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247E9" w14:textId="3126C359" w:rsidR="000E6A55" w:rsidRPr="0038268D" w:rsidRDefault="00104564" w:rsidP="0038268D">
      <w:pPr>
        <w:rPr>
          <w:lang w:val="sr-Cyrl-RS"/>
        </w:rPr>
      </w:pPr>
      <w:bookmarkStart w:id="0" w:name="_Hlk135951131"/>
      <w:r w:rsidRPr="0038268D">
        <w:rPr>
          <w:noProof/>
          <w:lang w:val="en-GB" w:eastAsia="en-GB"/>
        </w:rPr>
        <mc:AlternateContent>
          <mc:Choice Requires="wps">
            <w:drawing>
              <wp:anchor distT="0" distB="0" distL="114300" distR="114300" simplePos="0" relativeHeight="251537408" behindDoc="0" locked="0" layoutInCell="1" allowOverlap="1" wp14:anchorId="089A6D5F" wp14:editId="35D333DE">
                <wp:simplePos x="0" y="0"/>
                <wp:positionH relativeFrom="page">
                  <wp:align>right</wp:align>
                </wp:positionH>
                <wp:positionV relativeFrom="paragraph">
                  <wp:posOffset>-52705</wp:posOffset>
                </wp:positionV>
                <wp:extent cx="4328160" cy="723900"/>
                <wp:effectExtent l="0" t="0" r="0" b="0"/>
                <wp:wrapNone/>
                <wp:docPr id="15" name="Rectangle 15"/>
                <wp:cNvGraphicFramePr/>
                <a:graphic xmlns:a="http://schemas.openxmlformats.org/drawingml/2006/main">
                  <a:graphicData uri="http://schemas.microsoft.com/office/word/2010/wordprocessingShape">
                    <wps:wsp>
                      <wps:cNvSpPr/>
                      <wps:spPr>
                        <a:xfrm>
                          <a:off x="0" y="0"/>
                          <a:ext cx="4328160" cy="723900"/>
                        </a:xfrm>
                        <a:prstGeom prst="rect">
                          <a:avLst/>
                        </a:prstGeom>
                        <a:solidFill>
                          <a:srgbClr val="FF89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A7689" w14:textId="23B96A52" w:rsidR="00590581" w:rsidRPr="00867625" w:rsidRDefault="00590581" w:rsidP="00594766">
                            <w:pPr>
                              <w:jc w:val="center"/>
                              <w:rPr>
                                <w:rFonts w:ascii="Times New Roman" w:hAnsi="Times New Roman" w:cs="Times New Roman"/>
                                <w:sz w:val="36"/>
                                <w:szCs w:val="36"/>
                                <w:lang w:val="sr-Cyrl-RS"/>
                              </w:rPr>
                            </w:pPr>
                            <w:r w:rsidRPr="00867625">
                              <w:rPr>
                                <w:rFonts w:ascii="Times New Roman" w:hAnsi="Times New Roman" w:cs="Times New Roman"/>
                                <w:sz w:val="36"/>
                                <w:szCs w:val="36"/>
                                <w:lang w:val="sr-Cyrl-RS"/>
                              </w:rPr>
                              <w:t>Министарство рударства и енергетике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A6D5F" id="Rectangle 15" o:spid="_x0000_s1026" style="position:absolute;margin-left:289.6pt;margin-top:-4.15pt;width:340.8pt;height:57pt;z-index:251537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riAIAAGoFAAAOAAAAZHJzL2Uyb0RvYy54bWysVEtv2zAMvg/YfxB0X+2k6SNBnSJokWFA&#10;0RZth54VWYoFyKImKbGzXz9KfqTrih2G5aBQ5sfXJ5JX122tyV44r8AUdHKSUyIMh1KZbUG/v6y/&#10;XFLiAzMl02BEQQ/C0+vl509XjV2IKVSgS+EIOjF+0diCViHYRZZ5Xoma+ROwwqBSgqtZwKvbZqVj&#10;DXqvdTbN8/OsAVdaB1x4j19vOyVdJv9SCh4epPQiEF1QzC2k06VzE89secUWW8dspXifBvuHLGqm&#10;DAYdXd2ywMjOqT9c1Yo78CDDCYc6AykVF6kGrGaSv6vmuWJWpFqQHG9Hmvz/c8vv98/20SENjfUL&#10;j2KsopWujv+YH2kTWYeRLNEGwvHj7HR6OTlHTjnqLqan8zyxmR2trfPhq4CaRKGgDh8jccT2dz5g&#10;RIQOkBjMg1blWmmdLm67udGO7Bk+3Hp9Ob+Yx7dCk99g2kSwgWjWqeOX7FhLksJBi4jT5klIokrM&#10;fpoySW0mxjiMc2HCpFNVrBRd+LMcf0P02JjRIuWSHEbPEuOPvnsHA7JzMvjusuzx0VSkLh2N878l&#10;1hmPFikymDAa18qA+8iBxqr6yB1+IKmjJrIU2k2LkChuoDw8OuKgGxdv+VrhE94xHx6Zw/nAV8eZ&#10;Dw94SA1NQaGXKKnA/fzoe8Rj26KWkgbnraD+x445QYn+ZrCh55PZLA5ouszOLqZ4cW81m7cas6tv&#10;ADtjgtvF8iRGfNCDKB3Ur7gaVjEqqpjhGLugPLjhchO6PYDLhYvVKsFwKC0Ld+bZ8ug8Ehxb9KV9&#10;Zc72fRxwAu5hmE22eNfOHTZaGljtAkiVev3Ia089DnTqoX75xI3x9p5QxxW5/AUAAP//AwBQSwME&#10;FAAGAAgAAAAhAJ+dhMDdAAAABwEAAA8AAABkcnMvZG93bnJldi54bWxMj0FLxDAUhO+C/yE8wYvs&#10;pqtYS226iFLwIELXvXjLNs+m2LyUJNut/97nyT0OM8x8U20XN4oZQxw8KdisMxBInTcD9Qr2H82q&#10;ABGTJqNHT6jgByNs68uLSpfGn6jFeZd6wSUUS63ApjSVUsbOotNx7Sck9r58cDqxDL00QZ+43I3y&#10;Nsty6fRAvGD1hM8Wu+/d0SlozPzqyH62zdBq+TI17+Ftf6PU9dXy9Agi4ZL+w/CHz+hQM9PBH8lE&#10;MSrgI0nBqrgDwW5ebHIQB45l9w8g60qe89e/AAAA//8DAFBLAQItABQABgAIAAAAIQC2gziS/gAA&#10;AOEBAAATAAAAAAAAAAAAAAAAAAAAAABbQ29udGVudF9UeXBlc10ueG1sUEsBAi0AFAAGAAgAAAAh&#10;ADj9If/WAAAAlAEAAAsAAAAAAAAAAAAAAAAALwEAAF9yZWxzLy5yZWxzUEsBAi0AFAAGAAgAAAAh&#10;AL/EPCuIAgAAagUAAA4AAAAAAAAAAAAAAAAALgIAAGRycy9lMm9Eb2MueG1sUEsBAi0AFAAGAAgA&#10;AAAhAJ+dhMDdAAAABwEAAA8AAAAAAAAAAAAAAAAA4gQAAGRycy9kb3ducmV2LnhtbFBLBQYAAAAA&#10;BAAEAPMAAADsBQAAAAA=&#10;" fillcolor="#ff8979" stroked="f" strokeweight="1pt">
                <v:textbox>
                  <w:txbxContent>
                    <w:p w14:paraId="572A7689" w14:textId="23B96A52" w:rsidR="00590581" w:rsidRPr="00867625" w:rsidRDefault="00590581" w:rsidP="00594766">
                      <w:pPr>
                        <w:jc w:val="center"/>
                        <w:rPr>
                          <w:rFonts w:ascii="Times New Roman" w:hAnsi="Times New Roman" w:cs="Times New Roman"/>
                          <w:sz w:val="36"/>
                          <w:szCs w:val="36"/>
                          <w:lang w:val="sr-Cyrl-RS"/>
                        </w:rPr>
                      </w:pPr>
                      <w:r w:rsidRPr="00867625">
                        <w:rPr>
                          <w:rFonts w:ascii="Times New Roman" w:hAnsi="Times New Roman" w:cs="Times New Roman"/>
                          <w:sz w:val="36"/>
                          <w:szCs w:val="36"/>
                          <w:lang w:val="sr-Cyrl-RS"/>
                        </w:rPr>
                        <w:t>Министарство рударства и енергетике</w:t>
                      </w:r>
                    </w:p>
                  </w:txbxContent>
                </v:textbox>
                <w10:wrap anchorx="page"/>
              </v:rect>
            </w:pict>
          </mc:Fallback>
        </mc:AlternateContent>
      </w:r>
      <w:r w:rsidR="00E22FED" w:rsidRPr="0038268D">
        <w:rPr>
          <w:noProof/>
          <w:sz w:val="22"/>
          <w:szCs w:val="22"/>
          <w:lang w:val="en-GB" w:eastAsia="en-GB"/>
        </w:rPr>
        <mc:AlternateContent>
          <mc:Choice Requires="wps">
            <w:drawing>
              <wp:anchor distT="0" distB="0" distL="114300" distR="114300" simplePos="0" relativeHeight="251535360" behindDoc="1" locked="0" layoutInCell="1" allowOverlap="1" wp14:anchorId="63DB7213" wp14:editId="7BE9078A">
                <wp:simplePos x="0" y="0"/>
                <wp:positionH relativeFrom="page">
                  <wp:posOffset>2362200</wp:posOffset>
                </wp:positionH>
                <wp:positionV relativeFrom="page">
                  <wp:align>bottom</wp:align>
                </wp:positionV>
                <wp:extent cx="6005195" cy="12207240"/>
                <wp:effectExtent l="0" t="0" r="0" b="381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195" cy="1220724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6B44B" w14:textId="77777777" w:rsidR="00590581" w:rsidRDefault="00590581" w:rsidP="00F1776B">
                            <w:pPr>
                              <w:jc w:val="center"/>
                            </w:pPr>
                          </w:p>
                          <w:p w14:paraId="5F8B0A72" w14:textId="4165A181" w:rsidR="00590581" w:rsidRDefault="00590581" w:rsidP="00E22FE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B7213" id="Rectangle 12" o:spid="_x0000_s1027" style="position:absolute;margin-left:186pt;margin-top:0;width:472.85pt;height:961.2pt;z-index:-25178112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4+w8QEAAMkDAAAOAAAAZHJzL2Uyb0RvYy54bWysU9uK2zAQfS/0H4TeG19IdrsmzrJkSSls&#10;L7DtB8iybIvKGnWkxE6/viMlmw3tWykGobkdzTkzXt/Po2EHhV6DrXmxyDlTVkKrbV/z7992795z&#10;5oOwrTBgVc2PyvP7zds368lVqoQBTKuQEYj11eRqPoTgqizzclCj8AtwylKwAxxFIBP7rEUxEfpo&#10;sjLPb7IJsHUIUnlP3sdTkG8SftcpGb50nVeBmZpTbyGdmM4mntlmLaoehRu0PLch/qGLUWhLj16g&#10;HkUQbI/6L6hRSwQPXVhIGDPoOi1V4kBsivwPNs+DcCpxIXG8u8jk/x+s/Hx4dl8xtu7dE8gfnlnY&#10;DsL26gERpkGJlp4rolDZ5Hx1KYiGp1LWTJ+gpdGKfYCkwdzhGAGJHZuT1MeL1GoOTJLzJs9Xxd2K&#10;M0mxoizz23KZppGJ6qXeoQ8fFIwsXmqONMyELw5PPsR+RPWSkvoHo9udNiYZ2Ddbg+wgaPC7VfwS&#10;BaJ5nWZsTLYQy06I0ZOIRm5xjXwV5mZmuj2rED0NtEdijnDaJ9p/ugyAvzibaJdq7n/uBSrOzEdL&#10;6t0VSyLHQjKWq9uSDLyONNcRYSVB1Txwdrpuw2lh9w51P9BLRZLBwgMp3ukkxWtX5/ZpX5JC592O&#10;C3ltp6zXP3DzGwAA//8DAFBLAwQUAAYACAAAACEAgCfSYeEAAAAKAQAADwAAAGRycy9kb3ducmV2&#10;LnhtbEyPQU+EMBCF7yb+h2ZMvBi3LKziImVjTNx40oh78FjoCEQ6JbQL6K939qSXyUzey5vv5bvF&#10;9mLC0XeOFKxXEQik2pmOGgWH96frOxA+aDK6d4QKvtHDrjg/y3Vm3ExvOJWhERxCPtMK2hCGTEpf&#10;t2i1X7kBibVPN1od+BwbaUY9c7jtZRxFt9LqjvhDqwd8bLH+Ko9Wwc1Q7dPNa/LyU17t3aGvn6ft&#10;/KHU5cXycA8i4BL+zHDCZ3QomKlyRzJe9AqSNOYuQQHPk5ys0xRExds2jjcgi1z+r1D8AgAA//8D&#10;AFBLAQItABQABgAIAAAAIQC2gziS/gAAAOEBAAATAAAAAAAAAAAAAAAAAAAAAABbQ29udGVudF9U&#10;eXBlc10ueG1sUEsBAi0AFAAGAAgAAAAhADj9If/WAAAAlAEAAAsAAAAAAAAAAAAAAAAALwEAAF9y&#10;ZWxzLy5yZWxzUEsBAi0AFAAGAAgAAAAhAJOHj7DxAQAAyQMAAA4AAAAAAAAAAAAAAAAALgIAAGRy&#10;cy9lMm9Eb2MueG1sUEsBAi0AFAAGAAgAAAAhAIAn0mHhAAAACgEAAA8AAAAAAAAAAAAAAAAASwQA&#10;AGRycy9kb3ducmV2LnhtbFBLBQYAAAAABAAEAPMAAABZBQAAAAA=&#10;" fillcolor="#f5f5f5" stroked="f">
                <v:textbox>
                  <w:txbxContent>
                    <w:p w14:paraId="5316B44B" w14:textId="77777777" w:rsidR="00590581" w:rsidRDefault="00590581" w:rsidP="00F1776B">
                      <w:pPr>
                        <w:jc w:val="center"/>
                      </w:pPr>
                    </w:p>
                    <w:p w14:paraId="5F8B0A72" w14:textId="4165A181" w:rsidR="00590581" w:rsidRDefault="00590581" w:rsidP="00E22FED">
                      <w:pPr>
                        <w:jc w:val="center"/>
                      </w:pPr>
                    </w:p>
                  </w:txbxContent>
                </v:textbox>
                <w10:wrap anchorx="page" anchory="page"/>
              </v:rect>
            </w:pict>
          </mc:Fallback>
        </mc:AlternateContent>
      </w:r>
    </w:p>
    <w:p w14:paraId="701E831A" w14:textId="33E3D59A" w:rsidR="000E6A55" w:rsidRPr="0038268D" w:rsidRDefault="000E6A55" w:rsidP="0038268D">
      <w:pPr>
        <w:snapToGrid w:val="0"/>
        <w:jc w:val="center"/>
        <w:rPr>
          <w:rFonts w:ascii="Arial Narrow" w:hAnsi="Arial Narrow" w:cs="Times New Roman"/>
          <w:sz w:val="48"/>
          <w:szCs w:val="48"/>
          <w:lang w:val="sr-Cyrl-RS"/>
        </w:rPr>
      </w:pPr>
    </w:p>
    <w:p w14:paraId="3A49A836" w14:textId="6E0B688F" w:rsidR="000E6A55" w:rsidRPr="0038268D" w:rsidRDefault="00F1776B" w:rsidP="0038268D">
      <w:pPr>
        <w:tabs>
          <w:tab w:val="left" w:pos="1420"/>
        </w:tabs>
        <w:snapToGrid w:val="0"/>
        <w:rPr>
          <w:rFonts w:ascii="Arial Narrow" w:hAnsi="Arial Narrow" w:cs="Times New Roman"/>
          <w:sz w:val="48"/>
          <w:szCs w:val="48"/>
          <w:lang w:val="sr-Cyrl-RS"/>
        </w:rPr>
      </w:pPr>
      <w:bookmarkStart w:id="1" w:name="_Hlk136097912"/>
      <w:bookmarkEnd w:id="1"/>
      <w:r w:rsidRPr="0038268D">
        <w:rPr>
          <w:rFonts w:ascii="Arial Narrow" w:hAnsi="Arial Narrow" w:cs="Times New Roman"/>
          <w:sz w:val="48"/>
          <w:szCs w:val="48"/>
          <w:lang w:val="sr-Cyrl-RS"/>
        </w:rPr>
        <w:tab/>
      </w:r>
    </w:p>
    <w:p w14:paraId="0B73A2A2" w14:textId="56BA7472" w:rsidR="000E6A55" w:rsidRPr="0038268D" w:rsidRDefault="000E6A55" w:rsidP="0038268D">
      <w:pPr>
        <w:snapToGrid w:val="0"/>
        <w:jc w:val="center"/>
        <w:rPr>
          <w:rFonts w:ascii="Arial Narrow" w:hAnsi="Arial Narrow" w:cs="Times New Roman"/>
          <w:sz w:val="48"/>
          <w:szCs w:val="48"/>
          <w:lang w:val="sr-Cyrl-RS"/>
        </w:rPr>
      </w:pPr>
    </w:p>
    <w:p w14:paraId="324CE68E" w14:textId="2B5A5DE8" w:rsidR="000E6A55" w:rsidRPr="0038268D" w:rsidRDefault="000E6A55" w:rsidP="0038268D">
      <w:pPr>
        <w:snapToGrid w:val="0"/>
        <w:jc w:val="center"/>
        <w:rPr>
          <w:rFonts w:ascii="Arial Narrow" w:hAnsi="Arial Narrow" w:cs="Times New Roman"/>
          <w:sz w:val="48"/>
          <w:szCs w:val="48"/>
          <w:lang w:val="sr-Cyrl-RS"/>
        </w:rPr>
      </w:pPr>
    </w:p>
    <w:p w14:paraId="640B0C1D" w14:textId="2070B778" w:rsidR="000E6A55" w:rsidRPr="0038268D" w:rsidRDefault="000E6A55" w:rsidP="0038268D">
      <w:pPr>
        <w:snapToGrid w:val="0"/>
        <w:jc w:val="center"/>
        <w:rPr>
          <w:rFonts w:ascii="Arial Narrow" w:hAnsi="Arial Narrow" w:cs="Times New Roman"/>
          <w:sz w:val="48"/>
          <w:szCs w:val="48"/>
          <w:lang w:val="sr-Cyrl-RS"/>
        </w:rPr>
      </w:pPr>
    </w:p>
    <w:p w14:paraId="7CD55334" w14:textId="1C3097F7" w:rsidR="00104564" w:rsidRPr="00867625" w:rsidRDefault="00644767" w:rsidP="00B35FE3">
      <w:pPr>
        <w:snapToGrid w:val="0"/>
        <w:jc w:val="center"/>
        <w:rPr>
          <w:rFonts w:ascii="Times New Roman" w:hAnsi="Times New Roman" w:cs="Times New Roman"/>
          <w:color w:val="FF8979"/>
          <w:sz w:val="48"/>
          <w:szCs w:val="48"/>
          <w:lang w:val="sr-Cyrl-RS"/>
        </w:rPr>
      </w:pPr>
      <w:r w:rsidRPr="00867625">
        <w:rPr>
          <w:rFonts w:ascii="Times New Roman" w:hAnsi="Times New Roman" w:cs="Times New Roman"/>
          <w:color w:val="FF8979"/>
          <w:sz w:val="48"/>
          <w:szCs w:val="48"/>
          <w:lang w:val="sr-Cyrl-RS"/>
        </w:rPr>
        <w:t>Измен</w:t>
      </w:r>
      <w:r w:rsidR="00E24664" w:rsidRPr="00867625">
        <w:rPr>
          <w:rFonts w:ascii="Times New Roman" w:hAnsi="Times New Roman" w:cs="Times New Roman"/>
          <w:color w:val="FF8979"/>
          <w:sz w:val="48"/>
          <w:szCs w:val="48"/>
          <w:lang w:val="sr-Cyrl-CS"/>
        </w:rPr>
        <w:t>е</w:t>
      </w:r>
      <w:r w:rsidRPr="00867625">
        <w:rPr>
          <w:rFonts w:ascii="Times New Roman" w:hAnsi="Times New Roman" w:cs="Times New Roman"/>
          <w:color w:val="FF8979"/>
          <w:sz w:val="48"/>
          <w:szCs w:val="48"/>
          <w:lang w:val="sr-Cyrl-RS"/>
        </w:rPr>
        <w:t xml:space="preserve"> и допун</w:t>
      </w:r>
      <w:r w:rsidR="00E24664" w:rsidRPr="00867625">
        <w:rPr>
          <w:rFonts w:ascii="Times New Roman" w:hAnsi="Times New Roman" w:cs="Times New Roman"/>
          <w:color w:val="FF8979"/>
          <w:sz w:val="48"/>
          <w:szCs w:val="48"/>
          <w:lang w:val="sr-Cyrl-CS"/>
        </w:rPr>
        <w:t>е</w:t>
      </w:r>
      <w:r w:rsidRPr="00867625">
        <w:rPr>
          <w:rFonts w:ascii="Times New Roman" w:hAnsi="Times New Roman" w:cs="Times New Roman"/>
          <w:color w:val="FF8979"/>
          <w:sz w:val="48"/>
          <w:szCs w:val="48"/>
          <w:lang w:val="sr-Cyrl-RS"/>
        </w:rPr>
        <w:t xml:space="preserve"> </w:t>
      </w:r>
      <w:r w:rsidR="00B37AE6" w:rsidRPr="00867625">
        <w:rPr>
          <w:rFonts w:ascii="Times New Roman" w:hAnsi="Times New Roman" w:cs="Times New Roman"/>
          <w:color w:val="FF8979"/>
          <w:sz w:val="48"/>
          <w:szCs w:val="48"/>
          <w:lang w:val="sr-Cyrl-RS"/>
        </w:rPr>
        <w:t>Полазн</w:t>
      </w:r>
      <w:r w:rsidRPr="00867625">
        <w:rPr>
          <w:rFonts w:ascii="Times New Roman" w:hAnsi="Times New Roman" w:cs="Times New Roman"/>
          <w:color w:val="FF8979"/>
          <w:sz w:val="48"/>
          <w:szCs w:val="48"/>
          <w:lang w:val="sr-Cyrl-RS"/>
        </w:rPr>
        <w:t>их</w:t>
      </w:r>
      <w:r w:rsidR="00B37AE6" w:rsidRPr="00867625">
        <w:rPr>
          <w:rFonts w:ascii="Times New Roman" w:hAnsi="Times New Roman" w:cs="Times New Roman"/>
          <w:color w:val="FF8979"/>
          <w:sz w:val="48"/>
          <w:szCs w:val="48"/>
          <w:lang w:val="sr-Cyrl-RS"/>
        </w:rPr>
        <w:t xml:space="preserve"> основ</w:t>
      </w:r>
      <w:r w:rsidRPr="00867625">
        <w:rPr>
          <w:rFonts w:ascii="Times New Roman" w:hAnsi="Times New Roman" w:cs="Times New Roman"/>
          <w:color w:val="FF8979"/>
          <w:sz w:val="48"/>
          <w:szCs w:val="48"/>
          <w:lang w:val="sr-Cyrl-RS"/>
        </w:rPr>
        <w:t>а</w:t>
      </w:r>
      <w:r w:rsidR="00B37AE6" w:rsidRPr="00867625">
        <w:rPr>
          <w:rFonts w:ascii="Times New Roman" w:hAnsi="Times New Roman" w:cs="Times New Roman"/>
          <w:color w:val="FF8979"/>
          <w:sz w:val="48"/>
          <w:szCs w:val="48"/>
          <w:lang w:val="sr-Cyrl-RS"/>
        </w:rPr>
        <w:t xml:space="preserve"> п</w:t>
      </w:r>
      <w:r w:rsidR="00506554" w:rsidRPr="00867625">
        <w:rPr>
          <w:rFonts w:ascii="Times New Roman" w:hAnsi="Times New Roman" w:cs="Times New Roman"/>
          <w:color w:val="FF8979"/>
          <w:sz w:val="48"/>
          <w:szCs w:val="48"/>
          <w:lang w:val="sr-Cyrl-RS"/>
        </w:rPr>
        <w:t>лан</w:t>
      </w:r>
      <w:r w:rsidR="007B546C" w:rsidRPr="00867625">
        <w:rPr>
          <w:rFonts w:ascii="Times New Roman" w:hAnsi="Times New Roman" w:cs="Times New Roman"/>
          <w:color w:val="FF8979"/>
          <w:sz w:val="48"/>
          <w:szCs w:val="48"/>
          <w:lang w:val="sr-Cyrl-RS"/>
        </w:rPr>
        <w:t>а</w:t>
      </w:r>
      <w:r w:rsidR="00506554" w:rsidRPr="00867625">
        <w:rPr>
          <w:rFonts w:ascii="Times New Roman" w:hAnsi="Times New Roman" w:cs="Times New Roman"/>
          <w:color w:val="FF8979"/>
          <w:sz w:val="48"/>
          <w:szCs w:val="48"/>
          <w:lang w:val="sr-Cyrl-RS"/>
        </w:rPr>
        <w:t xml:space="preserve"> развоја енергетске инфраструктуре и мера енергетске ефикасности за период до 2028. са пројекцијама до 2030. године</w:t>
      </w:r>
    </w:p>
    <w:p w14:paraId="0E5820C9" w14:textId="03084487" w:rsidR="00C62EBA" w:rsidRPr="0038268D" w:rsidRDefault="00C62EBA" w:rsidP="0038268D">
      <w:pPr>
        <w:snapToGrid w:val="0"/>
        <w:rPr>
          <w:rFonts w:ascii="Arial Narrow" w:hAnsi="Arial Narrow" w:cs="Times New Roman"/>
          <w:color w:val="FF8979"/>
          <w:sz w:val="48"/>
          <w:szCs w:val="48"/>
          <w:lang w:val="sr-Cyrl-RS"/>
        </w:rPr>
      </w:pPr>
      <w:r w:rsidRPr="0038268D">
        <w:rPr>
          <w:rFonts w:ascii="Arial Narrow" w:hAnsi="Arial Narrow" w:cs="Times New Roman"/>
          <w:noProof/>
          <w:color w:val="FF8979"/>
          <w:sz w:val="48"/>
          <w:szCs w:val="48"/>
          <w:lang w:val="en-GB" w:eastAsia="en-GB"/>
        </w:rPr>
        <w:drawing>
          <wp:anchor distT="0" distB="0" distL="114300" distR="114300" simplePos="0" relativeHeight="251873280" behindDoc="0" locked="0" layoutInCell="1" allowOverlap="1" wp14:anchorId="079A4246" wp14:editId="77A7D764">
            <wp:simplePos x="0" y="0"/>
            <wp:positionH relativeFrom="page">
              <wp:align>right</wp:align>
            </wp:positionH>
            <wp:positionV relativeFrom="paragraph">
              <wp:posOffset>608965</wp:posOffset>
            </wp:positionV>
            <wp:extent cx="6823710" cy="22479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6823710" cy="2247900"/>
                    </a:xfrm>
                    <a:prstGeom prst="rect">
                      <a:avLst/>
                    </a:prstGeom>
                  </pic:spPr>
                </pic:pic>
              </a:graphicData>
            </a:graphic>
            <wp14:sizeRelH relativeFrom="margin">
              <wp14:pctWidth>0</wp14:pctWidth>
            </wp14:sizeRelH>
            <wp14:sizeRelV relativeFrom="margin">
              <wp14:pctHeight>0</wp14:pctHeight>
            </wp14:sizeRelV>
          </wp:anchor>
        </w:drawing>
      </w:r>
    </w:p>
    <w:p w14:paraId="7204F872" w14:textId="4C36DCEE" w:rsidR="00104564" w:rsidRPr="0038268D" w:rsidRDefault="00104564" w:rsidP="0038268D">
      <w:pPr>
        <w:snapToGrid w:val="0"/>
        <w:rPr>
          <w:rFonts w:ascii="Arial Narrow" w:hAnsi="Arial Narrow" w:cs="Times New Roman"/>
          <w:color w:val="FF8979"/>
          <w:sz w:val="48"/>
          <w:szCs w:val="48"/>
          <w:lang w:val="sr-Cyrl-RS"/>
        </w:rPr>
      </w:pPr>
    </w:p>
    <w:p w14:paraId="256295D2" w14:textId="209D059F" w:rsidR="00104564" w:rsidRPr="0038268D" w:rsidRDefault="00104564" w:rsidP="0038268D">
      <w:pPr>
        <w:snapToGrid w:val="0"/>
        <w:rPr>
          <w:rFonts w:ascii="Arial Narrow" w:hAnsi="Arial Narrow" w:cs="Times New Roman"/>
          <w:color w:val="FF8979"/>
          <w:sz w:val="48"/>
          <w:szCs w:val="48"/>
          <w:lang w:val="sr-Cyrl-RS"/>
        </w:rPr>
      </w:pPr>
    </w:p>
    <w:p w14:paraId="575B9D3A" w14:textId="66C1B1B0" w:rsidR="00104564" w:rsidRPr="0038268D" w:rsidRDefault="00104564" w:rsidP="0038268D">
      <w:pPr>
        <w:snapToGrid w:val="0"/>
        <w:rPr>
          <w:rFonts w:ascii="Arial Narrow" w:hAnsi="Arial Narrow" w:cs="Times New Roman"/>
          <w:color w:val="FF8979"/>
          <w:sz w:val="48"/>
          <w:szCs w:val="48"/>
          <w:lang w:val="sr-Cyrl-RS"/>
        </w:rPr>
      </w:pPr>
    </w:p>
    <w:p w14:paraId="0147C3F8" w14:textId="7426F15C" w:rsidR="00104564" w:rsidRPr="0038268D" w:rsidRDefault="00D65C7F" w:rsidP="0038268D">
      <w:pPr>
        <w:snapToGrid w:val="0"/>
        <w:rPr>
          <w:rFonts w:ascii="Arial Narrow" w:hAnsi="Arial Narrow" w:cs="Times New Roman"/>
          <w:color w:val="FF8979"/>
          <w:sz w:val="48"/>
          <w:szCs w:val="48"/>
          <w:lang w:val="sr-Cyrl-RS"/>
        </w:rPr>
      </w:pPr>
      <w:r w:rsidRPr="0038268D">
        <w:rPr>
          <w:noProof/>
          <w:sz w:val="4"/>
          <w:lang w:val="en-GB" w:eastAsia="en-GB"/>
        </w:rPr>
        <mc:AlternateContent>
          <mc:Choice Requires="wpg">
            <w:drawing>
              <wp:anchor distT="0" distB="0" distL="114300" distR="114300" simplePos="0" relativeHeight="251545600" behindDoc="0" locked="0" layoutInCell="1" allowOverlap="1" wp14:anchorId="18516B33" wp14:editId="02799382">
                <wp:simplePos x="0" y="0"/>
                <wp:positionH relativeFrom="page">
                  <wp:posOffset>1826895</wp:posOffset>
                </wp:positionH>
                <wp:positionV relativeFrom="paragraph">
                  <wp:posOffset>4638675</wp:posOffset>
                </wp:positionV>
                <wp:extent cx="5732145" cy="25400"/>
                <wp:effectExtent l="0" t="0" r="0" b="0"/>
                <wp:wrapSquare wrapText="bothSides"/>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145" cy="25400"/>
                          <a:chOff x="-3" y="7695"/>
                          <a:chExt cx="9952" cy="45"/>
                        </a:xfrm>
                      </wpg:grpSpPr>
                      <wps:wsp>
                        <wps:cNvPr id="83" name="Rectangle 9"/>
                        <wps:cNvSpPr>
                          <a:spLocks noChangeArrowheads="1"/>
                        </wps:cNvSpPr>
                        <wps:spPr bwMode="auto">
                          <a:xfrm>
                            <a:off x="-3" y="7695"/>
                            <a:ext cx="9952" cy="45"/>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0AB52AEB" id="Group 82" o:spid="_x0000_s1026" style="position:absolute;margin-left:143.85pt;margin-top:365.25pt;width:451.35pt;height:2pt;z-index:251545600;mso-position-horizontal-relative:page" coordorigin="-3,7695" coordsize="99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ZvWQIAAA4FAAAOAAAAZHJzL2Uyb0RvYy54bWykVNtu2zAMfR+wfxD03jpxkyYx6hRFuxQD&#10;uq1Ytw9QZPmC2aJGKXG6ry8lOWnaYhjQvQiiSFHnHJK6uNx1LdsqtA3onI9PR5wpLaFodJXznz9W&#10;J3POrBO6EC1olfNHZfnl8uOHi95kKoUa2kIhoyTaZr3Jee2cyZLEylp1wp6CUZqcJWAnHJlYJQWK&#10;nrJ3bZKORudJD1gYBKmspdOb6OTLkL8slXTfytIqx9qcEzYXVgzr2q/J8kJkFQpTN3KAId6BohON&#10;pkcPqW6EE2yDzZtUXSMRLJTuVEKXQFk2UgUOxGY8esXmFmFjApcq6ytzkImkfaXTu9PKr9tbNA/m&#10;HiN62t6B/GVJl6Q3VXbs93YVg9m6/wIF1VNsHATiuxI7n4IosV3Q9/Ggr9o5JulwOjtLx5MpZ5J8&#10;6XQyGvSXNRXJ3zo544xcs/PFNFZG1p+Gu4vFNI0XKYFHJ7L4ZIA5wPJlpz6yz1LZ/5PqoRZGhQpY&#10;L8U9sqbI+ZxgatER/e/UYEJXrWILD8q/TmF7OW3Ukmm4rilKXSFCXytREKpxIPHigjcsVeKf4r6R&#10;aS/wX0USmUHrbhV0zG9yjgQ81E1s76yLeu5DfBkttE2xato2GFitr1tkW0FTtFrNF7P5UIIXYa32&#10;wRr8tZjRn1B9Iq0ozxqKR6KIEEeRvg7a1IB/OOtpDHNuf28EKs7az5pkWownEz+3wZhMZykZeOxZ&#10;H3uElpQq546zuL12cdY3BpuqppfGgbSGK+rbsgnEPb6IagBL/TN0Pw1d6LThg/BTfWyHqOdvbPkE&#10;AAD//wMAUEsDBBQABgAIAAAAIQDo9djt4gAAAAwBAAAPAAAAZHJzL2Rvd25yZXYueG1sTI/BTsMw&#10;DIbvSLxDZCRuLOm20lGaTtMEnKZJbEiIW9Z4bbXGqZqs7d6e9ARH259+f3+2Hk3DeuxcbUlCNBPA&#10;kAqrayolfB3fn1bAnFekVWMJJdzQwTq/v8tUqu1An9gffMlCCLlUSai8b1POXVGhUW5mW6RwO9vO&#10;KB/GruS6U0MINw2fC/HMjaopfKhUi9sKi8vhaiR8DGrYLKK3fnc5b28/x3j/vYtQyseHcfMKzOPo&#10;/2CY9IM65MHpZK+kHWskzFdJElAJyULEwCYiehFLYKdptYyB5xn/XyL/BQAA//8DAFBLAQItABQA&#10;BgAIAAAAIQC2gziS/gAAAOEBAAATAAAAAAAAAAAAAAAAAAAAAABbQ29udGVudF9UeXBlc10ueG1s&#10;UEsBAi0AFAAGAAgAAAAhADj9If/WAAAAlAEAAAsAAAAAAAAAAAAAAAAALwEAAF9yZWxzLy5yZWxz&#10;UEsBAi0AFAAGAAgAAAAhAGAbFm9ZAgAADgUAAA4AAAAAAAAAAAAAAAAALgIAAGRycy9lMm9Eb2Mu&#10;eG1sUEsBAi0AFAAGAAgAAAAhAOj12O3iAAAADAEAAA8AAAAAAAAAAAAAAAAAswQAAGRycy9kb3du&#10;cmV2LnhtbFBLBQYAAAAABAAEAPMAAADCBQAAAAA=&#10;">
                <v:rect id="Rectangle 9" o:spid="_x0000_s1027" style="position:absolute;left:-3;top:7695;width:9952;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IinxAAAANsAAAAPAAAAZHJzL2Rvd25yZXYueG1sRI9Ba8JA&#10;FITvBf/D8gre6qYKxUZXqaJFxIu23p/ZZzY0+zZmtzHpr3cFocdhZr5hpvPWlqKh2heOFbwOEhDE&#10;mdMF5wq+v9YvYxA+IGssHZOCjjzMZ72nKabaXXlPzSHkIkLYp6jAhFClUvrMkEU/cBVx9M6uthii&#10;rHOpa7xGuC3lMEnepMWC44LBipaGsp/Dr1XQ/NFi1ZnN+8XvPpN8xdvjqdsq1X9uPyYgArXhP/xo&#10;b7SC8QjuX+IPkLMbAAAA//8DAFBLAQItABQABgAIAAAAIQDb4fbL7gAAAIUBAAATAAAAAAAAAAAA&#10;AAAAAAAAAABbQ29udGVudF9UeXBlc10ueG1sUEsBAi0AFAAGAAgAAAAhAFr0LFu/AAAAFQEAAAsA&#10;AAAAAAAAAAAAAAAAHwEAAF9yZWxzLy5yZWxzUEsBAi0AFAAGAAgAAAAhAGnQiKfEAAAA2wAAAA8A&#10;AAAAAAAAAAAAAAAABwIAAGRycy9kb3ducmV2LnhtbFBLBQYAAAAAAwADALcAAAD4AgAAAAA=&#10;" fillcolor="#ff8978" stroked="f"/>
                <w10:wrap type="square" anchorx="page"/>
              </v:group>
            </w:pict>
          </mc:Fallback>
        </mc:AlternateContent>
      </w:r>
    </w:p>
    <w:p w14:paraId="5F5B4E2C" w14:textId="23A23734" w:rsidR="0021585B" w:rsidRPr="0038268D" w:rsidRDefault="0021585B" w:rsidP="0038268D">
      <w:pPr>
        <w:snapToGrid w:val="0"/>
        <w:rPr>
          <w:b/>
          <w:bCs/>
          <w:lang w:val="sr-Cyrl-RS"/>
        </w:rPr>
      </w:pPr>
    </w:p>
    <w:sdt>
      <w:sdtPr>
        <w:rPr>
          <w:rFonts w:asciiTheme="minorHAnsi" w:eastAsiaTheme="minorHAnsi" w:hAnsiTheme="minorHAnsi" w:cstheme="minorBidi"/>
          <w:b w:val="0"/>
          <w:bCs w:val="0"/>
          <w:color w:val="3B3838" w:themeColor="background2" w:themeShade="40"/>
          <w:sz w:val="24"/>
          <w:szCs w:val="24"/>
          <w:lang w:val="sr-Cyrl-RS"/>
        </w:rPr>
        <w:id w:val="-92321667"/>
        <w:docPartObj>
          <w:docPartGallery w:val="Table of Contents"/>
          <w:docPartUnique/>
        </w:docPartObj>
      </w:sdtPr>
      <w:sdtEndPr>
        <w:rPr>
          <w:noProof/>
          <w:color w:val="auto"/>
        </w:rPr>
      </w:sdtEndPr>
      <w:sdtContent>
        <w:p w14:paraId="186212BD" w14:textId="1FB0FB1B" w:rsidR="00416AC5" w:rsidRPr="00B97674" w:rsidRDefault="00416AC5" w:rsidP="002D1208">
          <w:pPr>
            <w:pStyle w:val="TOCHeading"/>
            <w:rPr>
              <w:rFonts w:ascii="Times New Roman" w:hAnsi="Times New Roman"/>
              <w:color w:val="262626" w:themeColor="text1" w:themeTint="D9"/>
              <w:sz w:val="24"/>
              <w:szCs w:val="24"/>
              <w:lang w:val="sr-Cyrl-RS"/>
            </w:rPr>
          </w:pPr>
        </w:p>
        <w:p w14:paraId="29CA9A51" w14:textId="2332CB65" w:rsidR="002664D1" w:rsidRPr="002664D1" w:rsidRDefault="00147C2F">
          <w:pPr>
            <w:pStyle w:val="TOC1"/>
            <w:tabs>
              <w:tab w:val="right" w:leader="dot" w:pos="6380"/>
            </w:tabs>
            <w:rPr>
              <w:rFonts w:ascii="Times New Roman" w:eastAsiaTheme="minorEastAsia" w:hAnsi="Times New Roman" w:cs="Times New Roman"/>
              <w:noProof/>
              <w:color w:val="262626" w:themeColor="text1" w:themeTint="D9"/>
              <w:kern w:val="2"/>
              <w14:ligatures w14:val="standardContextual"/>
            </w:rPr>
          </w:pPr>
          <w:r w:rsidRPr="00B97674">
            <w:rPr>
              <w:rFonts w:ascii="Times New Roman" w:hAnsi="Times New Roman" w:cs="Times New Roman"/>
              <w:color w:val="262626" w:themeColor="text1" w:themeTint="D9"/>
              <w:lang w:val="sr-Cyrl-RS"/>
            </w:rPr>
            <w:fldChar w:fldCharType="begin"/>
          </w:r>
          <w:r w:rsidRPr="00B97674">
            <w:rPr>
              <w:rFonts w:ascii="Times New Roman" w:hAnsi="Times New Roman" w:cs="Times New Roman"/>
              <w:color w:val="262626" w:themeColor="text1" w:themeTint="D9"/>
              <w:lang w:val="sr-Cyrl-RS"/>
            </w:rPr>
            <w:instrText xml:space="preserve"> TOC \o "1-3" \h \z \u </w:instrText>
          </w:r>
          <w:r w:rsidRPr="00B97674">
            <w:rPr>
              <w:rFonts w:ascii="Times New Roman" w:hAnsi="Times New Roman" w:cs="Times New Roman"/>
              <w:color w:val="262626" w:themeColor="text1" w:themeTint="D9"/>
              <w:lang w:val="sr-Cyrl-RS"/>
            </w:rPr>
            <w:fldChar w:fldCharType="separate"/>
          </w:r>
          <w:hyperlink w:anchor="_Toc199403762" w:history="1">
            <w:r w:rsidR="002664D1" w:rsidRPr="002664D1">
              <w:rPr>
                <w:rStyle w:val="Hyperlink"/>
                <w:rFonts w:ascii="Times New Roman" w:hAnsi="Times New Roman" w:cs="Times New Roman"/>
                <w:noProof/>
                <w:color w:val="262626" w:themeColor="text1" w:themeTint="D9"/>
              </w:rPr>
              <w:t xml:space="preserve">1. Циљеви </w:t>
            </w:r>
            <w:r w:rsidR="002664D1" w:rsidRPr="002664D1">
              <w:rPr>
                <w:rStyle w:val="Hyperlink"/>
                <w:rFonts w:ascii="Times New Roman" w:hAnsi="Times New Roman" w:cs="Times New Roman"/>
                <w:noProof/>
                <w:color w:val="262626" w:themeColor="text1" w:themeTint="D9"/>
                <w:lang w:val="sr-Cyrl-CS"/>
              </w:rPr>
              <w:t xml:space="preserve">Измена и допуна </w:t>
            </w:r>
            <w:r w:rsidR="002664D1" w:rsidRPr="002664D1">
              <w:rPr>
                <w:rStyle w:val="Hyperlink"/>
                <w:rFonts w:ascii="Times New Roman" w:hAnsi="Times New Roman" w:cs="Times New Roman"/>
                <w:noProof/>
                <w:color w:val="262626" w:themeColor="text1" w:themeTint="D9"/>
              </w:rPr>
              <w:t>Полазних основа плана развоја енергетске инфраструктуре и мера енергетске ефикасности за период до 2028. са пројекцијама до 2030. године</w:t>
            </w:r>
            <w:r w:rsidR="002664D1" w:rsidRPr="002664D1">
              <w:rPr>
                <w:rFonts w:ascii="Times New Roman" w:hAnsi="Times New Roman" w:cs="Times New Roman"/>
                <w:noProof/>
                <w:webHidden/>
                <w:color w:val="262626" w:themeColor="text1" w:themeTint="D9"/>
              </w:rPr>
              <w:tab/>
            </w:r>
            <w:r w:rsidR="002664D1" w:rsidRPr="002664D1">
              <w:rPr>
                <w:rFonts w:ascii="Times New Roman" w:hAnsi="Times New Roman" w:cs="Times New Roman"/>
                <w:noProof/>
                <w:webHidden/>
                <w:color w:val="262626" w:themeColor="text1" w:themeTint="D9"/>
              </w:rPr>
              <w:fldChar w:fldCharType="begin"/>
            </w:r>
            <w:r w:rsidR="002664D1" w:rsidRPr="002664D1">
              <w:rPr>
                <w:rFonts w:ascii="Times New Roman" w:hAnsi="Times New Roman" w:cs="Times New Roman"/>
                <w:noProof/>
                <w:webHidden/>
                <w:color w:val="262626" w:themeColor="text1" w:themeTint="D9"/>
              </w:rPr>
              <w:instrText xml:space="preserve"> PAGEREF _Toc199403762 \h </w:instrText>
            </w:r>
            <w:r w:rsidR="002664D1" w:rsidRPr="002664D1">
              <w:rPr>
                <w:rFonts w:ascii="Times New Roman" w:hAnsi="Times New Roman" w:cs="Times New Roman"/>
                <w:noProof/>
                <w:webHidden/>
                <w:color w:val="262626" w:themeColor="text1" w:themeTint="D9"/>
              </w:rPr>
            </w:r>
            <w:r w:rsidR="002664D1" w:rsidRPr="002664D1">
              <w:rPr>
                <w:rFonts w:ascii="Times New Roman" w:hAnsi="Times New Roman" w:cs="Times New Roman"/>
                <w:noProof/>
                <w:webHidden/>
                <w:color w:val="262626" w:themeColor="text1" w:themeTint="D9"/>
              </w:rPr>
              <w:fldChar w:fldCharType="separate"/>
            </w:r>
            <w:r w:rsidR="00B87C5B">
              <w:rPr>
                <w:rFonts w:ascii="Times New Roman" w:hAnsi="Times New Roman" w:cs="Times New Roman"/>
                <w:noProof/>
                <w:webHidden/>
                <w:color w:val="262626" w:themeColor="text1" w:themeTint="D9"/>
              </w:rPr>
              <w:t>3</w:t>
            </w:r>
            <w:r w:rsidR="002664D1" w:rsidRPr="002664D1">
              <w:rPr>
                <w:rFonts w:ascii="Times New Roman" w:hAnsi="Times New Roman" w:cs="Times New Roman"/>
                <w:noProof/>
                <w:webHidden/>
                <w:color w:val="262626" w:themeColor="text1" w:themeTint="D9"/>
              </w:rPr>
              <w:fldChar w:fldCharType="end"/>
            </w:r>
          </w:hyperlink>
        </w:p>
        <w:p w14:paraId="5C8ED005" w14:textId="2B391D0C" w:rsidR="002664D1" w:rsidRPr="002664D1" w:rsidRDefault="002664D1">
          <w:pPr>
            <w:pStyle w:val="TOC2"/>
            <w:rPr>
              <w:rFonts w:ascii="Times New Roman" w:eastAsiaTheme="minorEastAsia" w:hAnsi="Times New Roman"/>
              <w:color w:val="262626" w:themeColor="text1" w:themeTint="D9"/>
              <w:kern w:val="2"/>
              <w:lang w:val="en-US"/>
              <w14:ligatures w14:val="standardContextual"/>
            </w:rPr>
          </w:pPr>
          <w:hyperlink w:anchor="_Toc199403763" w:history="1">
            <w:r w:rsidRPr="002664D1">
              <w:rPr>
                <w:rStyle w:val="Hyperlink"/>
                <w:rFonts w:ascii="Times New Roman" w:hAnsi="Times New Roman"/>
                <w:color w:val="262626" w:themeColor="text1" w:themeTint="D9"/>
              </w:rPr>
              <w:t>1.</w:t>
            </w:r>
            <w:r w:rsidRPr="002664D1">
              <w:rPr>
                <w:rStyle w:val="Hyperlink"/>
                <w:rFonts w:ascii="Times New Roman" w:hAnsi="Times New Roman"/>
                <w:color w:val="262626" w:themeColor="text1" w:themeTint="D9"/>
                <w:lang w:val="sr-Cyrl-CS"/>
              </w:rPr>
              <w:t>1</w:t>
            </w:r>
            <w:r w:rsidRPr="002664D1">
              <w:rPr>
                <w:rStyle w:val="Hyperlink"/>
                <w:rFonts w:ascii="Times New Roman" w:hAnsi="Times New Roman"/>
                <w:color w:val="262626" w:themeColor="text1" w:themeTint="D9"/>
              </w:rPr>
              <w:t>. Утицај међународно преузетих обавеза</w:t>
            </w:r>
            <w:r w:rsidRPr="002664D1">
              <w:rPr>
                <w:rFonts w:ascii="Times New Roman" w:hAnsi="Times New Roman"/>
                <w:webHidden/>
                <w:color w:val="262626" w:themeColor="text1" w:themeTint="D9"/>
              </w:rPr>
              <w:tab/>
            </w:r>
            <w:r w:rsidRPr="002664D1">
              <w:rPr>
                <w:rFonts w:ascii="Times New Roman" w:hAnsi="Times New Roman"/>
                <w:webHidden/>
                <w:color w:val="262626" w:themeColor="text1" w:themeTint="D9"/>
              </w:rPr>
              <w:fldChar w:fldCharType="begin"/>
            </w:r>
            <w:r w:rsidRPr="002664D1">
              <w:rPr>
                <w:rFonts w:ascii="Times New Roman" w:hAnsi="Times New Roman"/>
                <w:webHidden/>
                <w:color w:val="262626" w:themeColor="text1" w:themeTint="D9"/>
              </w:rPr>
              <w:instrText xml:space="preserve"> PAGEREF _Toc199403763 \h </w:instrText>
            </w:r>
            <w:r w:rsidRPr="002664D1">
              <w:rPr>
                <w:rFonts w:ascii="Times New Roman" w:hAnsi="Times New Roman"/>
                <w:webHidden/>
                <w:color w:val="262626" w:themeColor="text1" w:themeTint="D9"/>
              </w:rPr>
            </w:r>
            <w:r w:rsidRPr="002664D1">
              <w:rPr>
                <w:rFonts w:ascii="Times New Roman" w:hAnsi="Times New Roman"/>
                <w:webHidden/>
                <w:color w:val="262626" w:themeColor="text1" w:themeTint="D9"/>
              </w:rPr>
              <w:fldChar w:fldCharType="separate"/>
            </w:r>
            <w:r w:rsidR="00B87C5B">
              <w:rPr>
                <w:rFonts w:ascii="Times New Roman" w:hAnsi="Times New Roman"/>
                <w:webHidden/>
                <w:color w:val="262626" w:themeColor="text1" w:themeTint="D9"/>
              </w:rPr>
              <w:t>9</w:t>
            </w:r>
            <w:r w:rsidRPr="002664D1">
              <w:rPr>
                <w:rFonts w:ascii="Times New Roman" w:hAnsi="Times New Roman"/>
                <w:webHidden/>
                <w:color w:val="262626" w:themeColor="text1" w:themeTint="D9"/>
              </w:rPr>
              <w:fldChar w:fldCharType="end"/>
            </w:r>
          </w:hyperlink>
        </w:p>
        <w:p w14:paraId="6DCF2B4D" w14:textId="55D63108" w:rsidR="002664D1" w:rsidRPr="002664D1" w:rsidRDefault="002664D1">
          <w:pPr>
            <w:pStyle w:val="TOC1"/>
            <w:tabs>
              <w:tab w:val="right" w:leader="dot" w:pos="6380"/>
            </w:tabs>
            <w:rPr>
              <w:rFonts w:ascii="Times New Roman" w:eastAsiaTheme="minorEastAsia" w:hAnsi="Times New Roman" w:cs="Times New Roman"/>
              <w:noProof/>
              <w:color w:val="262626" w:themeColor="text1" w:themeTint="D9"/>
              <w:kern w:val="2"/>
              <w14:ligatures w14:val="standardContextual"/>
            </w:rPr>
          </w:pPr>
          <w:hyperlink w:anchor="_Toc199403764" w:history="1">
            <w:r w:rsidRPr="002664D1">
              <w:rPr>
                <w:rStyle w:val="Hyperlink"/>
                <w:rFonts w:ascii="Times New Roman" w:hAnsi="Times New Roman" w:cs="Times New Roman"/>
                <w:noProof/>
                <w:color w:val="262626" w:themeColor="text1" w:themeTint="D9"/>
              </w:rPr>
              <w:t>2. Претпоставке за реализацију Полазних основа  Плана развоја енергетске инфраструктуре и мера енергетске ефикасности за период до 2028. са пројекцијама до 2030. године</w:t>
            </w:r>
            <w:r w:rsidRPr="002664D1">
              <w:rPr>
                <w:rFonts w:ascii="Times New Roman" w:hAnsi="Times New Roman" w:cs="Times New Roman"/>
                <w:noProof/>
                <w:webHidden/>
                <w:color w:val="262626" w:themeColor="text1" w:themeTint="D9"/>
              </w:rPr>
              <w:tab/>
            </w:r>
            <w:r w:rsidRPr="002664D1">
              <w:rPr>
                <w:rFonts w:ascii="Times New Roman" w:hAnsi="Times New Roman" w:cs="Times New Roman"/>
                <w:noProof/>
                <w:webHidden/>
                <w:color w:val="262626" w:themeColor="text1" w:themeTint="D9"/>
              </w:rPr>
              <w:fldChar w:fldCharType="begin"/>
            </w:r>
            <w:r w:rsidRPr="002664D1">
              <w:rPr>
                <w:rFonts w:ascii="Times New Roman" w:hAnsi="Times New Roman" w:cs="Times New Roman"/>
                <w:noProof/>
                <w:webHidden/>
                <w:color w:val="262626" w:themeColor="text1" w:themeTint="D9"/>
              </w:rPr>
              <w:instrText xml:space="preserve"> PAGEREF _Toc199403764 \h </w:instrText>
            </w:r>
            <w:r w:rsidRPr="002664D1">
              <w:rPr>
                <w:rFonts w:ascii="Times New Roman" w:hAnsi="Times New Roman" w:cs="Times New Roman"/>
                <w:noProof/>
                <w:webHidden/>
                <w:color w:val="262626" w:themeColor="text1" w:themeTint="D9"/>
              </w:rPr>
            </w:r>
            <w:r w:rsidRPr="002664D1">
              <w:rPr>
                <w:rFonts w:ascii="Times New Roman" w:hAnsi="Times New Roman" w:cs="Times New Roman"/>
                <w:noProof/>
                <w:webHidden/>
                <w:color w:val="262626" w:themeColor="text1" w:themeTint="D9"/>
              </w:rPr>
              <w:fldChar w:fldCharType="separate"/>
            </w:r>
            <w:r w:rsidR="00B87C5B">
              <w:rPr>
                <w:rFonts w:ascii="Times New Roman" w:hAnsi="Times New Roman" w:cs="Times New Roman"/>
                <w:noProof/>
                <w:webHidden/>
                <w:color w:val="262626" w:themeColor="text1" w:themeTint="D9"/>
              </w:rPr>
              <w:t>10</w:t>
            </w:r>
            <w:r w:rsidRPr="002664D1">
              <w:rPr>
                <w:rFonts w:ascii="Times New Roman" w:hAnsi="Times New Roman" w:cs="Times New Roman"/>
                <w:noProof/>
                <w:webHidden/>
                <w:color w:val="262626" w:themeColor="text1" w:themeTint="D9"/>
              </w:rPr>
              <w:fldChar w:fldCharType="end"/>
            </w:r>
          </w:hyperlink>
        </w:p>
        <w:p w14:paraId="3FBD20DC" w14:textId="1BD28126" w:rsidR="002664D1" w:rsidRPr="002664D1" w:rsidRDefault="002664D1">
          <w:pPr>
            <w:pStyle w:val="TOC2"/>
            <w:rPr>
              <w:rFonts w:ascii="Times New Roman" w:eastAsiaTheme="minorEastAsia" w:hAnsi="Times New Roman"/>
              <w:color w:val="262626" w:themeColor="text1" w:themeTint="D9"/>
              <w:kern w:val="2"/>
              <w:lang w:val="en-US"/>
              <w14:ligatures w14:val="standardContextual"/>
            </w:rPr>
          </w:pPr>
          <w:hyperlink w:anchor="_Toc199403765" w:history="1">
            <w:r w:rsidRPr="002664D1">
              <w:rPr>
                <w:rStyle w:val="Hyperlink"/>
                <w:rFonts w:ascii="Times New Roman" w:hAnsi="Times New Roman"/>
                <w:color w:val="262626" w:themeColor="text1" w:themeTint="D9"/>
              </w:rPr>
              <w:t>2.1. Бруто домаћи производ</w:t>
            </w:r>
            <w:r w:rsidRPr="002664D1">
              <w:rPr>
                <w:rFonts w:ascii="Times New Roman" w:hAnsi="Times New Roman"/>
                <w:webHidden/>
                <w:color w:val="262626" w:themeColor="text1" w:themeTint="D9"/>
              </w:rPr>
              <w:tab/>
            </w:r>
            <w:r w:rsidRPr="002664D1">
              <w:rPr>
                <w:rFonts w:ascii="Times New Roman" w:hAnsi="Times New Roman"/>
                <w:webHidden/>
                <w:color w:val="262626" w:themeColor="text1" w:themeTint="D9"/>
              </w:rPr>
              <w:fldChar w:fldCharType="begin"/>
            </w:r>
            <w:r w:rsidRPr="002664D1">
              <w:rPr>
                <w:rFonts w:ascii="Times New Roman" w:hAnsi="Times New Roman"/>
                <w:webHidden/>
                <w:color w:val="262626" w:themeColor="text1" w:themeTint="D9"/>
              </w:rPr>
              <w:instrText xml:space="preserve"> PAGEREF _Toc199403765 \h </w:instrText>
            </w:r>
            <w:r w:rsidRPr="002664D1">
              <w:rPr>
                <w:rFonts w:ascii="Times New Roman" w:hAnsi="Times New Roman"/>
                <w:webHidden/>
                <w:color w:val="262626" w:themeColor="text1" w:themeTint="D9"/>
              </w:rPr>
            </w:r>
            <w:r w:rsidRPr="002664D1">
              <w:rPr>
                <w:rFonts w:ascii="Times New Roman" w:hAnsi="Times New Roman"/>
                <w:webHidden/>
                <w:color w:val="262626" w:themeColor="text1" w:themeTint="D9"/>
              </w:rPr>
              <w:fldChar w:fldCharType="separate"/>
            </w:r>
            <w:r w:rsidR="00B87C5B">
              <w:rPr>
                <w:rFonts w:ascii="Times New Roman" w:hAnsi="Times New Roman"/>
                <w:webHidden/>
                <w:color w:val="262626" w:themeColor="text1" w:themeTint="D9"/>
              </w:rPr>
              <w:t>11</w:t>
            </w:r>
            <w:r w:rsidRPr="002664D1">
              <w:rPr>
                <w:rFonts w:ascii="Times New Roman" w:hAnsi="Times New Roman"/>
                <w:webHidden/>
                <w:color w:val="262626" w:themeColor="text1" w:themeTint="D9"/>
              </w:rPr>
              <w:fldChar w:fldCharType="end"/>
            </w:r>
          </w:hyperlink>
        </w:p>
        <w:p w14:paraId="55A26360" w14:textId="2BBE9C0A" w:rsidR="002664D1" w:rsidRPr="002664D1" w:rsidRDefault="002664D1">
          <w:pPr>
            <w:pStyle w:val="TOC2"/>
            <w:rPr>
              <w:rFonts w:ascii="Times New Roman" w:eastAsiaTheme="minorEastAsia" w:hAnsi="Times New Roman"/>
              <w:color w:val="262626" w:themeColor="text1" w:themeTint="D9"/>
              <w:kern w:val="2"/>
              <w:lang w:val="en-US"/>
              <w14:ligatures w14:val="standardContextual"/>
            </w:rPr>
          </w:pPr>
          <w:hyperlink w:anchor="_Toc199403766" w:history="1">
            <w:r w:rsidRPr="002664D1">
              <w:rPr>
                <w:rStyle w:val="Hyperlink"/>
                <w:rFonts w:ascii="Times New Roman" w:hAnsi="Times New Roman"/>
                <w:color w:val="262626" w:themeColor="text1" w:themeTint="D9"/>
              </w:rPr>
              <w:t>2.2. Финална потрошња енергије – потребе  за енергијом крајњих потрошача</w:t>
            </w:r>
            <w:r w:rsidRPr="002664D1">
              <w:rPr>
                <w:rFonts w:ascii="Times New Roman" w:hAnsi="Times New Roman"/>
                <w:webHidden/>
                <w:color w:val="262626" w:themeColor="text1" w:themeTint="D9"/>
              </w:rPr>
              <w:tab/>
            </w:r>
            <w:r w:rsidRPr="002664D1">
              <w:rPr>
                <w:rFonts w:ascii="Times New Roman" w:hAnsi="Times New Roman"/>
                <w:webHidden/>
                <w:color w:val="262626" w:themeColor="text1" w:themeTint="D9"/>
              </w:rPr>
              <w:fldChar w:fldCharType="begin"/>
            </w:r>
            <w:r w:rsidRPr="002664D1">
              <w:rPr>
                <w:rFonts w:ascii="Times New Roman" w:hAnsi="Times New Roman"/>
                <w:webHidden/>
                <w:color w:val="262626" w:themeColor="text1" w:themeTint="D9"/>
              </w:rPr>
              <w:instrText xml:space="preserve"> PAGEREF _Toc199403766 \h </w:instrText>
            </w:r>
            <w:r w:rsidRPr="002664D1">
              <w:rPr>
                <w:rFonts w:ascii="Times New Roman" w:hAnsi="Times New Roman"/>
                <w:webHidden/>
                <w:color w:val="262626" w:themeColor="text1" w:themeTint="D9"/>
              </w:rPr>
            </w:r>
            <w:r w:rsidRPr="002664D1">
              <w:rPr>
                <w:rFonts w:ascii="Times New Roman" w:hAnsi="Times New Roman"/>
                <w:webHidden/>
                <w:color w:val="262626" w:themeColor="text1" w:themeTint="D9"/>
              </w:rPr>
              <w:fldChar w:fldCharType="separate"/>
            </w:r>
            <w:r w:rsidR="00B87C5B">
              <w:rPr>
                <w:rFonts w:ascii="Times New Roman" w:hAnsi="Times New Roman"/>
                <w:webHidden/>
                <w:color w:val="262626" w:themeColor="text1" w:themeTint="D9"/>
              </w:rPr>
              <w:t>13</w:t>
            </w:r>
            <w:r w:rsidRPr="002664D1">
              <w:rPr>
                <w:rFonts w:ascii="Times New Roman" w:hAnsi="Times New Roman"/>
                <w:webHidden/>
                <w:color w:val="262626" w:themeColor="text1" w:themeTint="D9"/>
              </w:rPr>
              <w:fldChar w:fldCharType="end"/>
            </w:r>
          </w:hyperlink>
        </w:p>
        <w:p w14:paraId="51CB3057" w14:textId="017A7D05" w:rsidR="002664D1" w:rsidRPr="002664D1" w:rsidRDefault="002664D1">
          <w:pPr>
            <w:pStyle w:val="TOC1"/>
            <w:tabs>
              <w:tab w:val="right" w:leader="dot" w:pos="6380"/>
            </w:tabs>
            <w:rPr>
              <w:rFonts w:ascii="Times New Roman" w:eastAsiaTheme="minorEastAsia" w:hAnsi="Times New Roman" w:cs="Times New Roman"/>
              <w:noProof/>
              <w:color w:val="262626" w:themeColor="text1" w:themeTint="D9"/>
              <w:kern w:val="2"/>
              <w14:ligatures w14:val="standardContextual"/>
            </w:rPr>
          </w:pPr>
          <w:hyperlink w:anchor="_Toc199403767" w:history="1">
            <w:r w:rsidRPr="002664D1">
              <w:rPr>
                <w:rStyle w:val="Hyperlink"/>
                <w:rFonts w:ascii="Times New Roman" w:hAnsi="Times New Roman" w:cs="Times New Roman"/>
                <w:noProof/>
                <w:color w:val="262626" w:themeColor="text1" w:themeTint="D9"/>
              </w:rPr>
              <w:t>3. Анализа пројеката по секторима</w:t>
            </w:r>
            <w:r w:rsidRPr="002664D1">
              <w:rPr>
                <w:rFonts w:ascii="Times New Roman" w:hAnsi="Times New Roman" w:cs="Times New Roman"/>
                <w:noProof/>
                <w:webHidden/>
                <w:color w:val="262626" w:themeColor="text1" w:themeTint="D9"/>
              </w:rPr>
              <w:tab/>
            </w:r>
            <w:r w:rsidRPr="002664D1">
              <w:rPr>
                <w:rFonts w:ascii="Times New Roman" w:hAnsi="Times New Roman" w:cs="Times New Roman"/>
                <w:noProof/>
                <w:webHidden/>
                <w:color w:val="262626" w:themeColor="text1" w:themeTint="D9"/>
              </w:rPr>
              <w:fldChar w:fldCharType="begin"/>
            </w:r>
            <w:r w:rsidRPr="002664D1">
              <w:rPr>
                <w:rFonts w:ascii="Times New Roman" w:hAnsi="Times New Roman" w:cs="Times New Roman"/>
                <w:noProof/>
                <w:webHidden/>
                <w:color w:val="262626" w:themeColor="text1" w:themeTint="D9"/>
              </w:rPr>
              <w:instrText xml:space="preserve"> PAGEREF _Toc199403767 \h </w:instrText>
            </w:r>
            <w:r w:rsidRPr="002664D1">
              <w:rPr>
                <w:rFonts w:ascii="Times New Roman" w:hAnsi="Times New Roman" w:cs="Times New Roman"/>
                <w:noProof/>
                <w:webHidden/>
                <w:color w:val="262626" w:themeColor="text1" w:themeTint="D9"/>
              </w:rPr>
            </w:r>
            <w:r w:rsidRPr="002664D1">
              <w:rPr>
                <w:rFonts w:ascii="Times New Roman" w:hAnsi="Times New Roman" w:cs="Times New Roman"/>
                <w:noProof/>
                <w:webHidden/>
                <w:color w:val="262626" w:themeColor="text1" w:themeTint="D9"/>
              </w:rPr>
              <w:fldChar w:fldCharType="separate"/>
            </w:r>
            <w:r w:rsidR="00B87C5B">
              <w:rPr>
                <w:rFonts w:ascii="Times New Roman" w:hAnsi="Times New Roman" w:cs="Times New Roman"/>
                <w:noProof/>
                <w:webHidden/>
                <w:color w:val="262626" w:themeColor="text1" w:themeTint="D9"/>
              </w:rPr>
              <w:t>18</w:t>
            </w:r>
            <w:r w:rsidRPr="002664D1">
              <w:rPr>
                <w:rFonts w:ascii="Times New Roman" w:hAnsi="Times New Roman" w:cs="Times New Roman"/>
                <w:noProof/>
                <w:webHidden/>
                <w:color w:val="262626" w:themeColor="text1" w:themeTint="D9"/>
              </w:rPr>
              <w:fldChar w:fldCharType="end"/>
            </w:r>
          </w:hyperlink>
        </w:p>
        <w:p w14:paraId="7B0A6AF8" w14:textId="477F468F" w:rsidR="002664D1" w:rsidRPr="002664D1" w:rsidRDefault="002664D1">
          <w:pPr>
            <w:pStyle w:val="TOC2"/>
            <w:rPr>
              <w:rFonts w:ascii="Times New Roman" w:eastAsiaTheme="minorEastAsia" w:hAnsi="Times New Roman"/>
              <w:color w:val="262626" w:themeColor="text1" w:themeTint="D9"/>
              <w:kern w:val="2"/>
              <w:lang w:val="en-US"/>
              <w14:ligatures w14:val="standardContextual"/>
            </w:rPr>
          </w:pPr>
          <w:hyperlink w:anchor="_Toc199403768" w:history="1">
            <w:r w:rsidRPr="002664D1">
              <w:rPr>
                <w:rStyle w:val="Hyperlink"/>
                <w:rFonts w:ascii="Times New Roman" w:hAnsi="Times New Roman"/>
                <w:color w:val="262626" w:themeColor="text1" w:themeTint="D9"/>
              </w:rPr>
              <w:t>3.1. Производња електричне енергије</w:t>
            </w:r>
            <w:r w:rsidRPr="002664D1">
              <w:rPr>
                <w:rFonts w:ascii="Times New Roman" w:hAnsi="Times New Roman"/>
                <w:webHidden/>
                <w:color w:val="262626" w:themeColor="text1" w:themeTint="D9"/>
              </w:rPr>
              <w:tab/>
            </w:r>
            <w:r w:rsidRPr="002664D1">
              <w:rPr>
                <w:rFonts w:ascii="Times New Roman" w:hAnsi="Times New Roman"/>
                <w:webHidden/>
                <w:color w:val="262626" w:themeColor="text1" w:themeTint="D9"/>
              </w:rPr>
              <w:fldChar w:fldCharType="begin"/>
            </w:r>
            <w:r w:rsidRPr="002664D1">
              <w:rPr>
                <w:rFonts w:ascii="Times New Roman" w:hAnsi="Times New Roman"/>
                <w:webHidden/>
                <w:color w:val="262626" w:themeColor="text1" w:themeTint="D9"/>
              </w:rPr>
              <w:instrText xml:space="preserve"> PAGEREF _Toc199403768 \h </w:instrText>
            </w:r>
            <w:r w:rsidRPr="002664D1">
              <w:rPr>
                <w:rFonts w:ascii="Times New Roman" w:hAnsi="Times New Roman"/>
                <w:webHidden/>
                <w:color w:val="262626" w:themeColor="text1" w:themeTint="D9"/>
              </w:rPr>
            </w:r>
            <w:r w:rsidRPr="002664D1">
              <w:rPr>
                <w:rFonts w:ascii="Times New Roman" w:hAnsi="Times New Roman"/>
                <w:webHidden/>
                <w:color w:val="262626" w:themeColor="text1" w:themeTint="D9"/>
              </w:rPr>
              <w:fldChar w:fldCharType="separate"/>
            </w:r>
            <w:r w:rsidR="00B87C5B">
              <w:rPr>
                <w:rFonts w:ascii="Times New Roman" w:hAnsi="Times New Roman"/>
                <w:webHidden/>
                <w:color w:val="262626" w:themeColor="text1" w:themeTint="D9"/>
              </w:rPr>
              <w:t>18</w:t>
            </w:r>
            <w:r w:rsidRPr="002664D1">
              <w:rPr>
                <w:rFonts w:ascii="Times New Roman" w:hAnsi="Times New Roman"/>
                <w:webHidden/>
                <w:color w:val="262626" w:themeColor="text1" w:themeTint="D9"/>
              </w:rPr>
              <w:fldChar w:fldCharType="end"/>
            </w:r>
          </w:hyperlink>
        </w:p>
        <w:p w14:paraId="59B6A57A" w14:textId="6082BB07" w:rsidR="002664D1" w:rsidRPr="002664D1" w:rsidRDefault="002664D1">
          <w:pPr>
            <w:pStyle w:val="TOC3"/>
            <w:tabs>
              <w:tab w:val="right" w:leader="dot" w:pos="6380"/>
            </w:tabs>
            <w:rPr>
              <w:rFonts w:ascii="Times New Roman" w:eastAsiaTheme="minorEastAsia" w:hAnsi="Times New Roman" w:cs="Times New Roman"/>
              <w:noProof/>
              <w:color w:val="262626" w:themeColor="text1" w:themeTint="D9"/>
              <w:kern w:val="2"/>
              <w14:ligatures w14:val="standardContextual"/>
            </w:rPr>
          </w:pPr>
          <w:hyperlink w:anchor="_Toc199403769" w:history="1">
            <w:r w:rsidRPr="002664D1">
              <w:rPr>
                <w:rStyle w:val="Hyperlink"/>
                <w:rFonts w:ascii="Times New Roman" w:hAnsi="Times New Roman" w:cs="Times New Roman"/>
                <w:noProof/>
                <w:color w:val="262626" w:themeColor="text1" w:themeTint="D9"/>
              </w:rPr>
              <w:t>3.1.1. Пројекти термоелектрана</w:t>
            </w:r>
            <w:r w:rsidRPr="002664D1">
              <w:rPr>
                <w:rFonts w:ascii="Times New Roman" w:hAnsi="Times New Roman" w:cs="Times New Roman"/>
                <w:noProof/>
                <w:webHidden/>
                <w:color w:val="262626" w:themeColor="text1" w:themeTint="D9"/>
              </w:rPr>
              <w:tab/>
            </w:r>
            <w:r w:rsidRPr="002664D1">
              <w:rPr>
                <w:rFonts w:ascii="Times New Roman" w:hAnsi="Times New Roman" w:cs="Times New Roman"/>
                <w:noProof/>
                <w:webHidden/>
                <w:color w:val="262626" w:themeColor="text1" w:themeTint="D9"/>
              </w:rPr>
              <w:fldChar w:fldCharType="begin"/>
            </w:r>
            <w:r w:rsidRPr="002664D1">
              <w:rPr>
                <w:rFonts w:ascii="Times New Roman" w:hAnsi="Times New Roman" w:cs="Times New Roman"/>
                <w:noProof/>
                <w:webHidden/>
                <w:color w:val="262626" w:themeColor="text1" w:themeTint="D9"/>
              </w:rPr>
              <w:instrText xml:space="preserve"> PAGEREF _Toc199403769 \h </w:instrText>
            </w:r>
            <w:r w:rsidRPr="002664D1">
              <w:rPr>
                <w:rFonts w:ascii="Times New Roman" w:hAnsi="Times New Roman" w:cs="Times New Roman"/>
                <w:noProof/>
                <w:webHidden/>
                <w:color w:val="262626" w:themeColor="text1" w:themeTint="D9"/>
              </w:rPr>
            </w:r>
            <w:r w:rsidRPr="002664D1">
              <w:rPr>
                <w:rFonts w:ascii="Times New Roman" w:hAnsi="Times New Roman" w:cs="Times New Roman"/>
                <w:noProof/>
                <w:webHidden/>
                <w:color w:val="262626" w:themeColor="text1" w:themeTint="D9"/>
              </w:rPr>
              <w:fldChar w:fldCharType="separate"/>
            </w:r>
            <w:r w:rsidR="00B87C5B">
              <w:rPr>
                <w:rFonts w:ascii="Times New Roman" w:hAnsi="Times New Roman" w:cs="Times New Roman"/>
                <w:noProof/>
                <w:webHidden/>
                <w:color w:val="262626" w:themeColor="text1" w:themeTint="D9"/>
              </w:rPr>
              <w:t>19</w:t>
            </w:r>
            <w:r w:rsidRPr="002664D1">
              <w:rPr>
                <w:rFonts w:ascii="Times New Roman" w:hAnsi="Times New Roman" w:cs="Times New Roman"/>
                <w:noProof/>
                <w:webHidden/>
                <w:color w:val="262626" w:themeColor="text1" w:themeTint="D9"/>
              </w:rPr>
              <w:fldChar w:fldCharType="end"/>
            </w:r>
          </w:hyperlink>
        </w:p>
        <w:p w14:paraId="4EF71D0D" w14:textId="51A643C0" w:rsidR="002664D1" w:rsidRPr="002664D1" w:rsidRDefault="002664D1">
          <w:pPr>
            <w:pStyle w:val="TOC3"/>
            <w:tabs>
              <w:tab w:val="right" w:leader="dot" w:pos="6380"/>
            </w:tabs>
            <w:rPr>
              <w:rFonts w:ascii="Times New Roman" w:eastAsiaTheme="minorEastAsia" w:hAnsi="Times New Roman" w:cs="Times New Roman"/>
              <w:noProof/>
              <w:color w:val="262626" w:themeColor="text1" w:themeTint="D9"/>
              <w:kern w:val="2"/>
              <w14:ligatures w14:val="standardContextual"/>
            </w:rPr>
          </w:pPr>
          <w:hyperlink w:anchor="_Toc199403770" w:history="1">
            <w:r w:rsidRPr="002664D1">
              <w:rPr>
                <w:rStyle w:val="Hyperlink"/>
                <w:rFonts w:ascii="Times New Roman" w:hAnsi="Times New Roman" w:cs="Times New Roman"/>
                <w:noProof/>
                <w:color w:val="262626" w:themeColor="text1" w:themeTint="D9"/>
              </w:rPr>
              <w:t>3.1.2.  Сектор угља</w:t>
            </w:r>
            <w:r w:rsidRPr="002664D1">
              <w:rPr>
                <w:rFonts w:ascii="Times New Roman" w:hAnsi="Times New Roman" w:cs="Times New Roman"/>
                <w:noProof/>
                <w:webHidden/>
                <w:color w:val="262626" w:themeColor="text1" w:themeTint="D9"/>
              </w:rPr>
              <w:tab/>
            </w:r>
            <w:r w:rsidRPr="002664D1">
              <w:rPr>
                <w:rFonts w:ascii="Times New Roman" w:hAnsi="Times New Roman" w:cs="Times New Roman"/>
                <w:noProof/>
                <w:webHidden/>
                <w:color w:val="262626" w:themeColor="text1" w:themeTint="D9"/>
              </w:rPr>
              <w:fldChar w:fldCharType="begin"/>
            </w:r>
            <w:r w:rsidRPr="002664D1">
              <w:rPr>
                <w:rFonts w:ascii="Times New Roman" w:hAnsi="Times New Roman" w:cs="Times New Roman"/>
                <w:noProof/>
                <w:webHidden/>
                <w:color w:val="262626" w:themeColor="text1" w:themeTint="D9"/>
              </w:rPr>
              <w:instrText xml:space="preserve"> PAGEREF _Toc199403770 \h </w:instrText>
            </w:r>
            <w:r w:rsidRPr="002664D1">
              <w:rPr>
                <w:rFonts w:ascii="Times New Roman" w:hAnsi="Times New Roman" w:cs="Times New Roman"/>
                <w:noProof/>
                <w:webHidden/>
                <w:color w:val="262626" w:themeColor="text1" w:themeTint="D9"/>
              </w:rPr>
            </w:r>
            <w:r w:rsidRPr="002664D1">
              <w:rPr>
                <w:rFonts w:ascii="Times New Roman" w:hAnsi="Times New Roman" w:cs="Times New Roman"/>
                <w:noProof/>
                <w:webHidden/>
                <w:color w:val="262626" w:themeColor="text1" w:themeTint="D9"/>
              </w:rPr>
              <w:fldChar w:fldCharType="separate"/>
            </w:r>
            <w:r w:rsidR="00B87C5B">
              <w:rPr>
                <w:rFonts w:ascii="Times New Roman" w:hAnsi="Times New Roman" w:cs="Times New Roman"/>
                <w:noProof/>
                <w:webHidden/>
                <w:color w:val="262626" w:themeColor="text1" w:themeTint="D9"/>
              </w:rPr>
              <w:t>26</w:t>
            </w:r>
            <w:r w:rsidRPr="002664D1">
              <w:rPr>
                <w:rFonts w:ascii="Times New Roman" w:hAnsi="Times New Roman" w:cs="Times New Roman"/>
                <w:noProof/>
                <w:webHidden/>
                <w:color w:val="262626" w:themeColor="text1" w:themeTint="D9"/>
              </w:rPr>
              <w:fldChar w:fldCharType="end"/>
            </w:r>
          </w:hyperlink>
        </w:p>
        <w:p w14:paraId="79224C7E" w14:textId="0286E65F" w:rsidR="002664D1" w:rsidRPr="002664D1" w:rsidRDefault="002664D1">
          <w:pPr>
            <w:pStyle w:val="TOC3"/>
            <w:tabs>
              <w:tab w:val="right" w:leader="dot" w:pos="6380"/>
            </w:tabs>
            <w:rPr>
              <w:rFonts w:ascii="Times New Roman" w:eastAsiaTheme="minorEastAsia" w:hAnsi="Times New Roman" w:cs="Times New Roman"/>
              <w:noProof/>
              <w:color w:val="262626" w:themeColor="text1" w:themeTint="D9"/>
              <w:kern w:val="2"/>
              <w14:ligatures w14:val="standardContextual"/>
            </w:rPr>
          </w:pPr>
          <w:hyperlink w:anchor="_Toc199403771" w:history="1">
            <w:r w:rsidRPr="002664D1">
              <w:rPr>
                <w:rStyle w:val="Hyperlink"/>
                <w:rFonts w:ascii="Times New Roman" w:hAnsi="Times New Roman" w:cs="Times New Roman"/>
                <w:noProof/>
                <w:color w:val="262626" w:themeColor="text1" w:themeTint="D9"/>
              </w:rPr>
              <w:t>3.1.3 Пројекти хидро капацитета</w:t>
            </w:r>
            <w:r w:rsidRPr="002664D1">
              <w:rPr>
                <w:rFonts w:ascii="Times New Roman" w:hAnsi="Times New Roman" w:cs="Times New Roman"/>
                <w:noProof/>
                <w:webHidden/>
                <w:color w:val="262626" w:themeColor="text1" w:themeTint="D9"/>
              </w:rPr>
              <w:tab/>
            </w:r>
            <w:r w:rsidRPr="002664D1">
              <w:rPr>
                <w:rFonts w:ascii="Times New Roman" w:hAnsi="Times New Roman" w:cs="Times New Roman"/>
                <w:noProof/>
                <w:webHidden/>
                <w:color w:val="262626" w:themeColor="text1" w:themeTint="D9"/>
              </w:rPr>
              <w:fldChar w:fldCharType="begin"/>
            </w:r>
            <w:r w:rsidRPr="002664D1">
              <w:rPr>
                <w:rFonts w:ascii="Times New Roman" w:hAnsi="Times New Roman" w:cs="Times New Roman"/>
                <w:noProof/>
                <w:webHidden/>
                <w:color w:val="262626" w:themeColor="text1" w:themeTint="D9"/>
              </w:rPr>
              <w:instrText xml:space="preserve"> PAGEREF _Toc199403771 \h </w:instrText>
            </w:r>
            <w:r w:rsidRPr="002664D1">
              <w:rPr>
                <w:rFonts w:ascii="Times New Roman" w:hAnsi="Times New Roman" w:cs="Times New Roman"/>
                <w:noProof/>
                <w:webHidden/>
                <w:color w:val="262626" w:themeColor="text1" w:themeTint="D9"/>
              </w:rPr>
            </w:r>
            <w:r w:rsidRPr="002664D1">
              <w:rPr>
                <w:rFonts w:ascii="Times New Roman" w:hAnsi="Times New Roman" w:cs="Times New Roman"/>
                <w:noProof/>
                <w:webHidden/>
                <w:color w:val="262626" w:themeColor="text1" w:themeTint="D9"/>
              </w:rPr>
              <w:fldChar w:fldCharType="separate"/>
            </w:r>
            <w:r w:rsidR="00B87C5B">
              <w:rPr>
                <w:rFonts w:ascii="Times New Roman" w:hAnsi="Times New Roman" w:cs="Times New Roman"/>
                <w:noProof/>
                <w:webHidden/>
                <w:color w:val="262626" w:themeColor="text1" w:themeTint="D9"/>
              </w:rPr>
              <w:t>34</w:t>
            </w:r>
            <w:r w:rsidRPr="002664D1">
              <w:rPr>
                <w:rFonts w:ascii="Times New Roman" w:hAnsi="Times New Roman" w:cs="Times New Roman"/>
                <w:noProof/>
                <w:webHidden/>
                <w:color w:val="262626" w:themeColor="text1" w:themeTint="D9"/>
              </w:rPr>
              <w:fldChar w:fldCharType="end"/>
            </w:r>
          </w:hyperlink>
        </w:p>
        <w:p w14:paraId="33DD76A2" w14:textId="210026A8" w:rsidR="002664D1" w:rsidRPr="002664D1" w:rsidRDefault="002664D1">
          <w:pPr>
            <w:pStyle w:val="TOC3"/>
            <w:tabs>
              <w:tab w:val="right" w:leader="dot" w:pos="6380"/>
            </w:tabs>
            <w:rPr>
              <w:rFonts w:ascii="Times New Roman" w:eastAsiaTheme="minorEastAsia" w:hAnsi="Times New Roman" w:cs="Times New Roman"/>
              <w:noProof/>
              <w:color w:val="262626" w:themeColor="text1" w:themeTint="D9"/>
              <w:kern w:val="2"/>
              <w14:ligatures w14:val="standardContextual"/>
            </w:rPr>
          </w:pPr>
          <w:hyperlink w:anchor="_Toc199403772" w:history="1">
            <w:r w:rsidRPr="002664D1">
              <w:rPr>
                <w:rStyle w:val="Hyperlink"/>
                <w:rFonts w:ascii="Times New Roman" w:hAnsi="Times New Roman" w:cs="Times New Roman"/>
                <w:noProof/>
                <w:color w:val="262626" w:themeColor="text1" w:themeTint="D9"/>
                <w:lang w:val="sr-Latn-CS"/>
              </w:rPr>
              <w:t>3</w:t>
            </w:r>
            <w:r w:rsidRPr="002664D1">
              <w:rPr>
                <w:rStyle w:val="Hyperlink"/>
                <w:rFonts w:ascii="Times New Roman" w:hAnsi="Times New Roman" w:cs="Times New Roman"/>
                <w:noProof/>
                <w:color w:val="262626" w:themeColor="text1" w:themeTint="D9"/>
              </w:rPr>
              <w:t>.1.4 Обновљиви извори енергије</w:t>
            </w:r>
            <w:r w:rsidRPr="002664D1">
              <w:rPr>
                <w:rFonts w:ascii="Times New Roman" w:hAnsi="Times New Roman" w:cs="Times New Roman"/>
                <w:noProof/>
                <w:webHidden/>
                <w:color w:val="262626" w:themeColor="text1" w:themeTint="D9"/>
              </w:rPr>
              <w:tab/>
            </w:r>
            <w:r w:rsidRPr="002664D1">
              <w:rPr>
                <w:rFonts w:ascii="Times New Roman" w:hAnsi="Times New Roman" w:cs="Times New Roman"/>
                <w:noProof/>
                <w:webHidden/>
                <w:color w:val="262626" w:themeColor="text1" w:themeTint="D9"/>
              </w:rPr>
              <w:fldChar w:fldCharType="begin"/>
            </w:r>
            <w:r w:rsidRPr="002664D1">
              <w:rPr>
                <w:rFonts w:ascii="Times New Roman" w:hAnsi="Times New Roman" w:cs="Times New Roman"/>
                <w:noProof/>
                <w:webHidden/>
                <w:color w:val="262626" w:themeColor="text1" w:themeTint="D9"/>
              </w:rPr>
              <w:instrText xml:space="preserve"> PAGEREF _Toc199403772 \h </w:instrText>
            </w:r>
            <w:r w:rsidRPr="002664D1">
              <w:rPr>
                <w:rFonts w:ascii="Times New Roman" w:hAnsi="Times New Roman" w:cs="Times New Roman"/>
                <w:noProof/>
                <w:webHidden/>
                <w:color w:val="262626" w:themeColor="text1" w:themeTint="D9"/>
              </w:rPr>
            </w:r>
            <w:r w:rsidRPr="002664D1">
              <w:rPr>
                <w:rFonts w:ascii="Times New Roman" w:hAnsi="Times New Roman" w:cs="Times New Roman"/>
                <w:noProof/>
                <w:webHidden/>
                <w:color w:val="262626" w:themeColor="text1" w:themeTint="D9"/>
              </w:rPr>
              <w:fldChar w:fldCharType="separate"/>
            </w:r>
            <w:r w:rsidR="00B87C5B">
              <w:rPr>
                <w:rFonts w:ascii="Times New Roman" w:hAnsi="Times New Roman" w:cs="Times New Roman"/>
                <w:noProof/>
                <w:webHidden/>
                <w:color w:val="262626" w:themeColor="text1" w:themeTint="D9"/>
              </w:rPr>
              <w:t>42</w:t>
            </w:r>
            <w:r w:rsidRPr="002664D1">
              <w:rPr>
                <w:rFonts w:ascii="Times New Roman" w:hAnsi="Times New Roman" w:cs="Times New Roman"/>
                <w:noProof/>
                <w:webHidden/>
                <w:color w:val="262626" w:themeColor="text1" w:themeTint="D9"/>
              </w:rPr>
              <w:fldChar w:fldCharType="end"/>
            </w:r>
          </w:hyperlink>
        </w:p>
        <w:p w14:paraId="521CFE3E" w14:textId="7811729E" w:rsidR="002664D1" w:rsidRPr="002664D1" w:rsidRDefault="002664D1">
          <w:pPr>
            <w:pStyle w:val="TOC3"/>
            <w:tabs>
              <w:tab w:val="right" w:leader="dot" w:pos="6380"/>
            </w:tabs>
            <w:rPr>
              <w:rFonts w:ascii="Times New Roman" w:eastAsiaTheme="minorEastAsia" w:hAnsi="Times New Roman" w:cs="Times New Roman"/>
              <w:noProof/>
              <w:color w:val="262626" w:themeColor="text1" w:themeTint="D9"/>
              <w:kern w:val="2"/>
              <w14:ligatures w14:val="standardContextual"/>
            </w:rPr>
          </w:pPr>
          <w:hyperlink w:anchor="_Toc199403773" w:history="1">
            <w:r w:rsidRPr="002664D1">
              <w:rPr>
                <w:rStyle w:val="Hyperlink"/>
                <w:rFonts w:ascii="Times New Roman" w:hAnsi="Times New Roman" w:cs="Times New Roman"/>
                <w:noProof/>
                <w:color w:val="262626" w:themeColor="text1" w:themeTint="D9"/>
              </w:rPr>
              <w:t>3.1.5 Пројекти гасно-парних постројења</w:t>
            </w:r>
            <w:r w:rsidRPr="002664D1">
              <w:rPr>
                <w:rFonts w:ascii="Times New Roman" w:hAnsi="Times New Roman" w:cs="Times New Roman"/>
                <w:noProof/>
                <w:webHidden/>
                <w:color w:val="262626" w:themeColor="text1" w:themeTint="D9"/>
              </w:rPr>
              <w:tab/>
            </w:r>
            <w:r w:rsidRPr="002664D1">
              <w:rPr>
                <w:rFonts w:ascii="Times New Roman" w:hAnsi="Times New Roman" w:cs="Times New Roman"/>
                <w:noProof/>
                <w:webHidden/>
                <w:color w:val="262626" w:themeColor="text1" w:themeTint="D9"/>
              </w:rPr>
              <w:fldChar w:fldCharType="begin"/>
            </w:r>
            <w:r w:rsidRPr="002664D1">
              <w:rPr>
                <w:rFonts w:ascii="Times New Roman" w:hAnsi="Times New Roman" w:cs="Times New Roman"/>
                <w:noProof/>
                <w:webHidden/>
                <w:color w:val="262626" w:themeColor="text1" w:themeTint="D9"/>
              </w:rPr>
              <w:instrText xml:space="preserve"> PAGEREF _Toc199403773 \h </w:instrText>
            </w:r>
            <w:r w:rsidRPr="002664D1">
              <w:rPr>
                <w:rFonts w:ascii="Times New Roman" w:hAnsi="Times New Roman" w:cs="Times New Roman"/>
                <w:noProof/>
                <w:webHidden/>
                <w:color w:val="262626" w:themeColor="text1" w:themeTint="D9"/>
              </w:rPr>
            </w:r>
            <w:r w:rsidRPr="002664D1">
              <w:rPr>
                <w:rFonts w:ascii="Times New Roman" w:hAnsi="Times New Roman" w:cs="Times New Roman"/>
                <w:noProof/>
                <w:webHidden/>
                <w:color w:val="262626" w:themeColor="text1" w:themeTint="D9"/>
              </w:rPr>
              <w:fldChar w:fldCharType="separate"/>
            </w:r>
            <w:r w:rsidR="00B87C5B">
              <w:rPr>
                <w:rFonts w:ascii="Times New Roman" w:hAnsi="Times New Roman" w:cs="Times New Roman"/>
                <w:noProof/>
                <w:webHidden/>
                <w:color w:val="262626" w:themeColor="text1" w:themeTint="D9"/>
              </w:rPr>
              <w:t>49</w:t>
            </w:r>
            <w:r w:rsidRPr="002664D1">
              <w:rPr>
                <w:rFonts w:ascii="Times New Roman" w:hAnsi="Times New Roman" w:cs="Times New Roman"/>
                <w:noProof/>
                <w:webHidden/>
                <w:color w:val="262626" w:themeColor="text1" w:themeTint="D9"/>
              </w:rPr>
              <w:fldChar w:fldCharType="end"/>
            </w:r>
          </w:hyperlink>
        </w:p>
        <w:p w14:paraId="3D525EC0" w14:textId="1C0BA74D" w:rsidR="002664D1" w:rsidRPr="002664D1" w:rsidRDefault="002664D1">
          <w:pPr>
            <w:pStyle w:val="TOC3"/>
            <w:tabs>
              <w:tab w:val="right" w:leader="dot" w:pos="6380"/>
            </w:tabs>
            <w:rPr>
              <w:rFonts w:ascii="Times New Roman" w:eastAsiaTheme="minorEastAsia" w:hAnsi="Times New Roman" w:cs="Times New Roman"/>
              <w:noProof/>
              <w:color w:val="262626" w:themeColor="text1" w:themeTint="D9"/>
              <w:kern w:val="2"/>
              <w14:ligatures w14:val="standardContextual"/>
            </w:rPr>
          </w:pPr>
          <w:hyperlink w:anchor="_Toc199403774" w:history="1">
            <w:r w:rsidRPr="002664D1">
              <w:rPr>
                <w:rStyle w:val="Hyperlink"/>
                <w:rFonts w:ascii="Times New Roman" w:hAnsi="Times New Roman" w:cs="Times New Roman"/>
                <w:noProof/>
                <w:color w:val="262626" w:themeColor="text1" w:themeTint="D9"/>
              </w:rPr>
              <w:t>3.1.6. Бодовање пројеката ЕПС-а</w:t>
            </w:r>
            <w:r w:rsidRPr="002664D1">
              <w:rPr>
                <w:rFonts w:ascii="Times New Roman" w:hAnsi="Times New Roman" w:cs="Times New Roman"/>
                <w:noProof/>
                <w:webHidden/>
                <w:color w:val="262626" w:themeColor="text1" w:themeTint="D9"/>
              </w:rPr>
              <w:tab/>
            </w:r>
            <w:r w:rsidRPr="002664D1">
              <w:rPr>
                <w:rFonts w:ascii="Times New Roman" w:hAnsi="Times New Roman" w:cs="Times New Roman"/>
                <w:noProof/>
                <w:webHidden/>
                <w:color w:val="262626" w:themeColor="text1" w:themeTint="D9"/>
              </w:rPr>
              <w:fldChar w:fldCharType="begin"/>
            </w:r>
            <w:r w:rsidRPr="002664D1">
              <w:rPr>
                <w:rFonts w:ascii="Times New Roman" w:hAnsi="Times New Roman" w:cs="Times New Roman"/>
                <w:noProof/>
                <w:webHidden/>
                <w:color w:val="262626" w:themeColor="text1" w:themeTint="D9"/>
              </w:rPr>
              <w:instrText xml:space="preserve"> PAGEREF _Toc199403774 \h </w:instrText>
            </w:r>
            <w:r w:rsidRPr="002664D1">
              <w:rPr>
                <w:rFonts w:ascii="Times New Roman" w:hAnsi="Times New Roman" w:cs="Times New Roman"/>
                <w:noProof/>
                <w:webHidden/>
                <w:color w:val="262626" w:themeColor="text1" w:themeTint="D9"/>
              </w:rPr>
            </w:r>
            <w:r w:rsidRPr="002664D1">
              <w:rPr>
                <w:rFonts w:ascii="Times New Roman" w:hAnsi="Times New Roman" w:cs="Times New Roman"/>
                <w:noProof/>
                <w:webHidden/>
                <w:color w:val="262626" w:themeColor="text1" w:themeTint="D9"/>
              </w:rPr>
              <w:fldChar w:fldCharType="separate"/>
            </w:r>
            <w:r w:rsidR="00B87C5B">
              <w:rPr>
                <w:rFonts w:ascii="Times New Roman" w:hAnsi="Times New Roman" w:cs="Times New Roman"/>
                <w:noProof/>
                <w:webHidden/>
                <w:color w:val="262626" w:themeColor="text1" w:themeTint="D9"/>
              </w:rPr>
              <w:t>53</w:t>
            </w:r>
            <w:r w:rsidRPr="002664D1">
              <w:rPr>
                <w:rFonts w:ascii="Times New Roman" w:hAnsi="Times New Roman" w:cs="Times New Roman"/>
                <w:noProof/>
                <w:webHidden/>
                <w:color w:val="262626" w:themeColor="text1" w:themeTint="D9"/>
              </w:rPr>
              <w:fldChar w:fldCharType="end"/>
            </w:r>
          </w:hyperlink>
        </w:p>
        <w:p w14:paraId="1C09B781" w14:textId="4473F510" w:rsidR="002664D1" w:rsidRPr="002664D1" w:rsidRDefault="002664D1">
          <w:pPr>
            <w:pStyle w:val="TOC3"/>
            <w:tabs>
              <w:tab w:val="right" w:leader="dot" w:pos="6380"/>
            </w:tabs>
            <w:rPr>
              <w:rFonts w:ascii="Times New Roman" w:eastAsiaTheme="minorEastAsia" w:hAnsi="Times New Roman" w:cs="Times New Roman"/>
              <w:noProof/>
              <w:color w:val="262626" w:themeColor="text1" w:themeTint="D9"/>
              <w:kern w:val="2"/>
              <w14:ligatures w14:val="standardContextual"/>
            </w:rPr>
          </w:pPr>
          <w:hyperlink w:anchor="_Toc199403775" w:history="1">
            <w:r w:rsidRPr="002664D1">
              <w:rPr>
                <w:rStyle w:val="Hyperlink"/>
                <w:rFonts w:ascii="Times New Roman" w:hAnsi="Times New Roman" w:cs="Times New Roman"/>
                <w:noProof/>
                <w:color w:val="262626" w:themeColor="text1" w:themeTint="D9"/>
              </w:rPr>
              <w:t>3.1.7. Рангирање пројеката ЕПС-</w:t>
            </w:r>
            <w:r w:rsidRPr="002664D1">
              <w:rPr>
                <w:rFonts w:ascii="Times New Roman" w:hAnsi="Times New Roman" w:cs="Times New Roman"/>
                <w:noProof/>
                <w:webHidden/>
                <w:color w:val="262626" w:themeColor="text1" w:themeTint="D9"/>
              </w:rPr>
              <w:tab/>
            </w:r>
            <w:r w:rsidRPr="002664D1">
              <w:rPr>
                <w:rFonts w:ascii="Times New Roman" w:hAnsi="Times New Roman" w:cs="Times New Roman"/>
                <w:noProof/>
                <w:webHidden/>
                <w:color w:val="262626" w:themeColor="text1" w:themeTint="D9"/>
              </w:rPr>
              <w:fldChar w:fldCharType="begin"/>
            </w:r>
            <w:r w:rsidRPr="002664D1">
              <w:rPr>
                <w:rFonts w:ascii="Times New Roman" w:hAnsi="Times New Roman" w:cs="Times New Roman"/>
                <w:noProof/>
                <w:webHidden/>
                <w:color w:val="262626" w:themeColor="text1" w:themeTint="D9"/>
              </w:rPr>
              <w:instrText xml:space="preserve"> PAGEREF _Toc199403775 \h </w:instrText>
            </w:r>
            <w:r w:rsidRPr="002664D1">
              <w:rPr>
                <w:rFonts w:ascii="Times New Roman" w:hAnsi="Times New Roman" w:cs="Times New Roman"/>
                <w:noProof/>
                <w:webHidden/>
                <w:color w:val="262626" w:themeColor="text1" w:themeTint="D9"/>
              </w:rPr>
            </w:r>
            <w:r w:rsidRPr="002664D1">
              <w:rPr>
                <w:rFonts w:ascii="Times New Roman" w:hAnsi="Times New Roman" w:cs="Times New Roman"/>
                <w:noProof/>
                <w:webHidden/>
                <w:color w:val="262626" w:themeColor="text1" w:themeTint="D9"/>
              </w:rPr>
              <w:fldChar w:fldCharType="separate"/>
            </w:r>
            <w:r w:rsidR="00B87C5B">
              <w:rPr>
                <w:rFonts w:ascii="Times New Roman" w:hAnsi="Times New Roman" w:cs="Times New Roman"/>
                <w:noProof/>
                <w:webHidden/>
                <w:color w:val="262626" w:themeColor="text1" w:themeTint="D9"/>
              </w:rPr>
              <w:t>59</w:t>
            </w:r>
            <w:r w:rsidRPr="002664D1">
              <w:rPr>
                <w:rFonts w:ascii="Times New Roman" w:hAnsi="Times New Roman" w:cs="Times New Roman"/>
                <w:noProof/>
                <w:webHidden/>
                <w:color w:val="262626" w:themeColor="text1" w:themeTint="D9"/>
              </w:rPr>
              <w:fldChar w:fldCharType="end"/>
            </w:r>
          </w:hyperlink>
        </w:p>
        <w:p w14:paraId="3BD19BD7" w14:textId="570A8E74" w:rsidR="002664D1" w:rsidRPr="002664D1" w:rsidRDefault="002664D1">
          <w:pPr>
            <w:pStyle w:val="TOC2"/>
            <w:rPr>
              <w:rFonts w:ascii="Times New Roman" w:eastAsiaTheme="minorEastAsia" w:hAnsi="Times New Roman"/>
              <w:color w:val="262626" w:themeColor="text1" w:themeTint="D9"/>
              <w:kern w:val="2"/>
              <w:lang w:val="en-US"/>
              <w14:ligatures w14:val="standardContextual"/>
            </w:rPr>
          </w:pPr>
          <w:hyperlink w:anchor="_Toc199403776" w:history="1">
            <w:r w:rsidRPr="002664D1">
              <w:rPr>
                <w:rStyle w:val="Hyperlink"/>
                <w:rFonts w:ascii="Times New Roman" w:hAnsi="Times New Roman"/>
                <w:color w:val="262626" w:themeColor="text1" w:themeTint="D9"/>
              </w:rPr>
              <w:t>3.2. Преносна мрежа</w:t>
            </w:r>
            <w:r w:rsidRPr="002664D1">
              <w:rPr>
                <w:rFonts w:ascii="Times New Roman" w:hAnsi="Times New Roman"/>
                <w:webHidden/>
                <w:color w:val="262626" w:themeColor="text1" w:themeTint="D9"/>
              </w:rPr>
              <w:tab/>
            </w:r>
            <w:r w:rsidRPr="002664D1">
              <w:rPr>
                <w:rFonts w:ascii="Times New Roman" w:hAnsi="Times New Roman"/>
                <w:webHidden/>
                <w:color w:val="262626" w:themeColor="text1" w:themeTint="D9"/>
              </w:rPr>
              <w:fldChar w:fldCharType="begin"/>
            </w:r>
            <w:r w:rsidRPr="002664D1">
              <w:rPr>
                <w:rFonts w:ascii="Times New Roman" w:hAnsi="Times New Roman"/>
                <w:webHidden/>
                <w:color w:val="262626" w:themeColor="text1" w:themeTint="D9"/>
              </w:rPr>
              <w:instrText xml:space="preserve"> PAGEREF _Toc199403776 \h </w:instrText>
            </w:r>
            <w:r w:rsidRPr="002664D1">
              <w:rPr>
                <w:rFonts w:ascii="Times New Roman" w:hAnsi="Times New Roman"/>
                <w:webHidden/>
                <w:color w:val="262626" w:themeColor="text1" w:themeTint="D9"/>
              </w:rPr>
            </w:r>
            <w:r w:rsidRPr="002664D1">
              <w:rPr>
                <w:rFonts w:ascii="Times New Roman" w:hAnsi="Times New Roman"/>
                <w:webHidden/>
                <w:color w:val="262626" w:themeColor="text1" w:themeTint="D9"/>
              </w:rPr>
              <w:fldChar w:fldCharType="separate"/>
            </w:r>
            <w:r w:rsidR="00B87C5B">
              <w:rPr>
                <w:rFonts w:ascii="Times New Roman" w:hAnsi="Times New Roman"/>
                <w:webHidden/>
                <w:color w:val="262626" w:themeColor="text1" w:themeTint="D9"/>
              </w:rPr>
              <w:t>61</w:t>
            </w:r>
            <w:r w:rsidRPr="002664D1">
              <w:rPr>
                <w:rFonts w:ascii="Times New Roman" w:hAnsi="Times New Roman"/>
                <w:webHidden/>
                <w:color w:val="262626" w:themeColor="text1" w:themeTint="D9"/>
              </w:rPr>
              <w:fldChar w:fldCharType="end"/>
            </w:r>
          </w:hyperlink>
        </w:p>
        <w:p w14:paraId="735467FC" w14:textId="081D6431" w:rsidR="002664D1" w:rsidRPr="002664D1" w:rsidRDefault="002664D1">
          <w:pPr>
            <w:pStyle w:val="TOC3"/>
            <w:tabs>
              <w:tab w:val="right" w:leader="dot" w:pos="6380"/>
            </w:tabs>
            <w:rPr>
              <w:rFonts w:ascii="Times New Roman" w:eastAsiaTheme="minorEastAsia" w:hAnsi="Times New Roman" w:cs="Times New Roman"/>
              <w:noProof/>
              <w:color w:val="262626" w:themeColor="text1" w:themeTint="D9"/>
              <w:kern w:val="2"/>
              <w14:ligatures w14:val="standardContextual"/>
            </w:rPr>
          </w:pPr>
          <w:hyperlink w:anchor="_Toc199403777" w:history="1">
            <w:r w:rsidRPr="002664D1">
              <w:rPr>
                <w:rStyle w:val="Hyperlink"/>
                <w:rFonts w:ascii="Times New Roman" w:hAnsi="Times New Roman" w:cs="Times New Roman"/>
                <w:noProof/>
                <w:color w:val="262626" w:themeColor="text1" w:themeTint="D9"/>
              </w:rPr>
              <w:t>3.</w:t>
            </w:r>
            <w:r w:rsidRPr="002664D1">
              <w:rPr>
                <w:rStyle w:val="Hyperlink"/>
                <w:rFonts w:ascii="Times New Roman" w:hAnsi="Times New Roman" w:cs="Times New Roman"/>
                <w:noProof/>
                <w:color w:val="262626" w:themeColor="text1" w:themeTint="D9"/>
                <w:lang w:val="sr-Cyrl-CS"/>
              </w:rPr>
              <w:t>2</w:t>
            </w:r>
            <w:r w:rsidRPr="002664D1">
              <w:rPr>
                <w:rStyle w:val="Hyperlink"/>
                <w:rFonts w:ascii="Times New Roman" w:hAnsi="Times New Roman" w:cs="Times New Roman"/>
                <w:noProof/>
                <w:color w:val="262626" w:themeColor="text1" w:themeTint="D9"/>
              </w:rPr>
              <w:t>.1. Бодовање пројеката за преносни систем</w:t>
            </w:r>
            <w:r w:rsidRPr="002664D1">
              <w:rPr>
                <w:rFonts w:ascii="Times New Roman" w:hAnsi="Times New Roman" w:cs="Times New Roman"/>
                <w:noProof/>
                <w:webHidden/>
                <w:color w:val="262626" w:themeColor="text1" w:themeTint="D9"/>
              </w:rPr>
              <w:tab/>
            </w:r>
            <w:r w:rsidRPr="002664D1">
              <w:rPr>
                <w:rFonts w:ascii="Times New Roman" w:hAnsi="Times New Roman" w:cs="Times New Roman"/>
                <w:noProof/>
                <w:webHidden/>
                <w:color w:val="262626" w:themeColor="text1" w:themeTint="D9"/>
              </w:rPr>
              <w:fldChar w:fldCharType="begin"/>
            </w:r>
            <w:r w:rsidRPr="002664D1">
              <w:rPr>
                <w:rFonts w:ascii="Times New Roman" w:hAnsi="Times New Roman" w:cs="Times New Roman"/>
                <w:noProof/>
                <w:webHidden/>
                <w:color w:val="262626" w:themeColor="text1" w:themeTint="D9"/>
              </w:rPr>
              <w:instrText xml:space="preserve"> PAGEREF _Toc199403777 \h </w:instrText>
            </w:r>
            <w:r w:rsidRPr="002664D1">
              <w:rPr>
                <w:rFonts w:ascii="Times New Roman" w:hAnsi="Times New Roman" w:cs="Times New Roman"/>
                <w:noProof/>
                <w:webHidden/>
                <w:color w:val="262626" w:themeColor="text1" w:themeTint="D9"/>
              </w:rPr>
            </w:r>
            <w:r w:rsidRPr="002664D1">
              <w:rPr>
                <w:rFonts w:ascii="Times New Roman" w:hAnsi="Times New Roman" w:cs="Times New Roman"/>
                <w:noProof/>
                <w:webHidden/>
                <w:color w:val="262626" w:themeColor="text1" w:themeTint="D9"/>
              </w:rPr>
              <w:fldChar w:fldCharType="separate"/>
            </w:r>
            <w:r w:rsidR="00B87C5B">
              <w:rPr>
                <w:rFonts w:ascii="Times New Roman" w:hAnsi="Times New Roman" w:cs="Times New Roman"/>
                <w:noProof/>
                <w:webHidden/>
                <w:color w:val="262626" w:themeColor="text1" w:themeTint="D9"/>
              </w:rPr>
              <w:t>73</w:t>
            </w:r>
            <w:r w:rsidRPr="002664D1">
              <w:rPr>
                <w:rFonts w:ascii="Times New Roman" w:hAnsi="Times New Roman" w:cs="Times New Roman"/>
                <w:noProof/>
                <w:webHidden/>
                <w:color w:val="262626" w:themeColor="text1" w:themeTint="D9"/>
              </w:rPr>
              <w:fldChar w:fldCharType="end"/>
            </w:r>
          </w:hyperlink>
        </w:p>
        <w:p w14:paraId="0826296F" w14:textId="1ACEC29D" w:rsidR="002664D1" w:rsidRPr="002664D1" w:rsidRDefault="002664D1">
          <w:pPr>
            <w:pStyle w:val="TOC3"/>
            <w:tabs>
              <w:tab w:val="right" w:leader="dot" w:pos="6380"/>
            </w:tabs>
            <w:rPr>
              <w:rFonts w:ascii="Times New Roman" w:eastAsiaTheme="minorEastAsia" w:hAnsi="Times New Roman" w:cs="Times New Roman"/>
              <w:noProof/>
              <w:color w:val="262626" w:themeColor="text1" w:themeTint="D9"/>
              <w:kern w:val="2"/>
              <w14:ligatures w14:val="standardContextual"/>
            </w:rPr>
          </w:pPr>
          <w:hyperlink w:anchor="_Toc199403778" w:history="1">
            <w:r w:rsidRPr="002664D1">
              <w:rPr>
                <w:rStyle w:val="Hyperlink"/>
                <w:rFonts w:ascii="Times New Roman" w:hAnsi="Times New Roman" w:cs="Times New Roman"/>
                <w:noProof/>
                <w:color w:val="262626" w:themeColor="text1" w:themeTint="D9"/>
              </w:rPr>
              <w:t>3.2.2. Рангирање пројеката за преносни систем</w:t>
            </w:r>
            <w:r w:rsidRPr="002664D1">
              <w:rPr>
                <w:rFonts w:ascii="Times New Roman" w:hAnsi="Times New Roman" w:cs="Times New Roman"/>
                <w:noProof/>
                <w:webHidden/>
                <w:color w:val="262626" w:themeColor="text1" w:themeTint="D9"/>
              </w:rPr>
              <w:tab/>
            </w:r>
            <w:r w:rsidRPr="002664D1">
              <w:rPr>
                <w:rFonts w:ascii="Times New Roman" w:hAnsi="Times New Roman" w:cs="Times New Roman"/>
                <w:noProof/>
                <w:webHidden/>
                <w:color w:val="262626" w:themeColor="text1" w:themeTint="D9"/>
              </w:rPr>
              <w:fldChar w:fldCharType="begin"/>
            </w:r>
            <w:r w:rsidRPr="002664D1">
              <w:rPr>
                <w:rFonts w:ascii="Times New Roman" w:hAnsi="Times New Roman" w:cs="Times New Roman"/>
                <w:noProof/>
                <w:webHidden/>
                <w:color w:val="262626" w:themeColor="text1" w:themeTint="D9"/>
              </w:rPr>
              <w:instrText xml:space="preserve"> PAGEREF _Toc199403778 \h </w:instrText>
            </w:r>
            <w:r w:rsidRPr="002664D1">
              <w:rPr>
                <w:rFonts w:ascii="Times New Roman" w:hAnsi="Times New Roman" w:cs="Times New Roman"/>
                <w:noProof/>
                <w:webHidden/>
                <w:color w:val="262626" w:themeColor="text1" w:themeTint="D9"/>
              </w:rPr>
            </w:r>
            <w:r w:rsidRPr="002664D1">
              <w:rPr>
                <w:rFonts w:ascii="Times New Roman" w:hAnsi="Times New Roman" w:cs="Times New Roman"/>
                <w:noProof/>
                <w:webHidden/>
                <w:color w:val="262626" w:themeColor="text1" w:themeTint="D9"/>
              </w:rPr>
              <w:fldChar w:fldCharType="separate"/>
            </w:r>
            <w:r w:rsidR="00B87C5B">
              <w:rPr>
                <w:rFonts w:ascii="Times New Roman" w:hAnsi="Times New Roman" w:cs="Times New Roman"/>
                <w:noProof/>
                <w:webHidden/>
                <w:color w:val="262626" w:themeColor="text1" w:themeTint="D9"/>
              </w:rPr>
              <w:t>81</w:t>
            </w:r>
            <w:r w:rsidRPr="002664D1">
              <w:rPr>
                <w:rFonts w:ascii="Times New Roman" w:hAnsi="Times New Roman" w:cs="Times New Roman"/>
                <w:noProof/>
                <w:webHidden/>
                <w:color w:val="262626" w:themeColor="text1" w:themeTint="D9"/>
              </w:rPr>
              <w:fldChar w:fldCharType="end"/>
            </w:r>
          </w:hyperlink>
        </w:p>
        <w:p w14:paraId="3B10369B" w14:textId="46818241" w:rsidR="002664D1" w:rsidRPr="002664D1" w:rsidRDefault="002664D1">
          <w:pPr>
            <w:pStyle w:val="TOC2"/>
            <w:rPr>
              <w:rFonts w:ascii="Times New Roman" w:eastAsiaTheme="minorEastAsia" w:hAnsi="Times New Roman"/>
              <w:color w:val="262626" w:themeColor="text1" w:themeTint="D9"/>
              <w:kern w:val="2"/>
              <w:lang w:val="en-US"/>
              <w14:ligatures w14:val="standardContextual"/>
            </w:rPr>
          </w:pPr>
          <w:hyperlink w:anchor="_Toc199403779" w:history="1">
            <w:r w:rsidRPr="002664D1">
              <w:rPr>
                <w:rStyle w:val="Hyperlink"/>
                <w:rFonts w:ascii="Times New Roman" w:hAnsi="Times New Roman"/>
                <w:color w:val="262626" w:themeColor="text1" w:themeTint="D9"/>
              </w:rPr>
              <w:t>3.</w:t>
            </w:r>
            <w:r w:rsidRPr="002664D1">
              <w:rPr>
                <w:rStyle w:val="Hyperlink"/>
                <w:rFonts w:ascii="Times New Roman" w:hAnsi="Times New Roman"/>
                <w:color w:val="262626" w:themeColor="text1" w:themeTint="D9"/>
                <w:lang w:val="sr-Cyrl-CS"/>
              </w:rPr>
              <w:t>3</w:t>
            </w:r>
            <w:r w:rsidRPr="002664D1">
              <w:rPr>
                <w:rStyle w:val="Hyperlink"/>
                <w:rFonts w:ascii="Times New Roman" w:hAnsi="Times New Roman"/>
                <w:color w:val="262626" w:themeColor="text1" w:themeTint="D9"/>
              </w:rPr>
              <w:t>. Дистрибутивна мрежа</w:t>
            </w:r>
            <w:r w:rsidRPr="002664D1">
              <w:rPr>
                <w:rFonts w:ascii="Times New Roman" w:hAnsi="Times New Roman"/>
                <w:webHidden/>
                <w:color w:val="262626" w:themeColor="text1" w:themeTint="D9"/>
              </w:rPr>
              <w:tab/>
            </w:r>
            <w:r w:rsidRPr="002664D1">
              <w:rPr>
                <w:rFonts w:ascii="Times New Roman" w:hAnsi="Times New Roman"/>
                <w:webHidden/>
                <w:color w:val="262626" w:themeColor="text1" w:themeTint="D9"/>
              </w:rPr>
              <w:fldChar w:fldCharType="begin"/>
            </w:r>
            <w:r w:rsidRPr="002664D1">
              <w:rPr>
                <w:rFonts w:ascii="Times New Roman" w:hAnsi="Times New Roman"/>
                <w:webHidden/>
                <w:color w:val="262626" w:themeColor="text1" w:themeTint="D9"/>
              </w:rPr>
              <w:instrText xml:space="preserve"> PAGEREF _Toc199403779 \h </w:instrText>
            </w:r>
            <w:r w:rsidRPr="002664D1">
              <w:rPr>
                <w:rFonts w:ascii="Times New Roman" w:hAnsi="Times New Roman"/>
                <w:webHidden/>
                <w:color w:val="262626" w:themeColor="text1" w:themeTint="D9"/>
              </w:rPr>
            </w:r>
            <w:r w:rsidRPr="002664D1">
              <w:rPr>
                <w:rFonts w:ascii="Times New Roman" w:hAnsi="Times New Roman"/>
                <w:webHidden/>
                <w:color w:val="262626" w:themeColor="text1" w:themeTint="D9"/>
              </w:rPr>
              <w:fldChar w:fldCharType="separate"/>
            </w:r>
            <w:r w:rsidR="00B87C5B">
              <w:rPr>
                <w:rFonts w:ascii="Times New Roman" w:hAnsi="Times New Roman"/>
                <w:webHidden/>
                <w:color w:val="262626" w:themeColor="text1" w:themeTint="D9"/>
              </w:rPr>
              <w:t>84</w:t>
            </w:r>
            <w:r w:rsidRPr="002664D1">
              <w:rPr>
                <w:rFonts w:ascii="Times New Roman" w:hAnsi="Times New Roman"/>
                <w:webHidden/>
                <w:color w:val="262626" w:themeColor="text1" w:themeTint="D9"/>
              </w:rPr>
              <w:fldChar w:fldCharType="end"/>
            </w:r>
          </w:hyperlink>
        </w:p>
        <w:p w14:paraId="780BA362" w14:textId="441578EC" w:rsidR="002664D1" w:rsidRPr="002664D1" w:rsidRDefault="002664D1">
          <w:pPr>
            <w:pStyle w:val="TOC3"/>
            <w:tabs>
              <w:tab w:val="right" w:leader="dot" w:pos="6380"/>
            </w:tabs>
            <w:rPr>
              <w:rFonts w:ascii="Times New Roman" w:eastAsiaTheme="minorEastAsia" w:hAnsi="Times New Roman" w:cs="Times New Roman"/>
              <w:noProof/>
              <w:color w:val="262626" w:themeColor="text1" w:themeTint="D9"/>
              <w:kern w:val="2"/>
              <w14:ligatures w14:val="standardContextual"/>
            </w:rPr>
          </w:pPr>
          <w:hyperlink w:anchor="_Toc199403780" w:history="1">
            <w:r w:rsidRPr="002664D1">
              <w:rPr>
                <w:rStyle w:val="Hyperlink"/>
                <w:rFonts w:ascii="Times New Roman" w:hAnsi="Times New Roman" w:cs="Times New Roman"/>
                <w:noProof/>
                <w:color w:val="262626" w:themeColor="text1" w:themeTint="D9"/>
              </w:rPr>
              <w:t>3.3.1. Бодовање пројеката за дистрибутивну мрежу</w:t>
            </w:r>
            <w:r w:rsidRPr="002664D1">
              <w:rPr>
                <w:rFonts w:ascii="Times New Roman" w:hAnsi="Times New Roman" w:cs="Times New Roman"/>
                <w:noProof/>
                <w:webHidden/>
                <w:color w:val="262626" w:themeColor="text1" w:themeTint="D9"/>
              </w:rPr>
              <w:tab/>
            </w:r>
            <w:r w:rsidRPr="002664D1">
              <w:rPr>
                <w:rFonts w:ascii="Times New Roman" w:hAnsi="Times New Roman" w:cs="Times New Roman"/>
                <w:noProof/>
                <w:webHidden/>
                <w:color w:val="262626" w:themeColor="text1" w:themeTint="D9"/>
              </w:rPr>
              <w:fldChar w:fldCharType="begin"/>
            </w:r>
            <w:r w:rsidRPr="002664D1">
              <w:rPr>
                <w:rFonts w:ascii="Times New Roman" w:hAnsi="Times New Roman" w:cs="Times New Roman"/>
                <w:noProof/>
                <w:webHidden/>
                <w:color w:val="262626" w:themeColor="text1" w:themeTint="D9"/>
              </w:rPr>
              <w:instrText xml:space="preserve"> PAGEREF _Toc199403780 \h </w:instrText>
            </w:r>
            <w:r w:rsidRPr="002664D1">
              <w:rPr>
                <w:rFonts w:ascii="Times New Roman" w:hAnsi="Times New Roman" w:cs="Times New Roman"/>
                <w:noProof/>
                <w:webHidden/>
                <w:color w:val="262626" w:themeColor="text1" w:themeTint="D9"/>
              </w:rPr>
            </w:r>
            <w:r w:rsidRPr="002664D1">
              <w:rPr>
                <w:rFonts w:ascii="Times New Roman" w:hAnsi="Times New Roman" w:cs="Times New Roman"/>
                <w:noProof/>
                <w:webHidden/>
                <w:color w:val="262626" w:themeColor="text1" w:themeTint="D9"/>
              </w:rPr>
              <w:fldChar w:fldCharType="separate"/>
            </w:r>
            <w:r w:rsidR="00B87C5B">
              <w:rPr>
                <w:rFonts w:ascii="Times New Roman" w:hAnsi="Times New Roman" w:cs="Times New Roman"/>
                <w:noProof/>
                <w:webHidden/>
                <w:color w:val="262626" w:themeColor="text1" w:themeTint="D9"/>
              </w:rPr>
              <w:t>92</w:t>
            </w:r>
            <w:r w:rsidRPr="002664D1">
              <w:rPr>
                <w:rFonts w:ascii="Times New Roman" w:hAnsi="Times New Roman" w:cs="Times New Roman"/>
                <w:noProof/>
                <w:webHidden/>
                <w:color w:val="262626" w:themeColor="text1" w:themeTint="D9"/>
              </w:rPr>
              <w:fldChar w:fldCharType="end"/>
            </w:r>
          </w:hyperlink>
        </w:p>
        <w:p w14:paraId="7187E6F3" w14:textId="7CC7EF1A" w:rsidR="002664D1" w:rsidRPr="002664D1" w:rsidRDefault="002664D1">
          <w:pPr>
            <w:pStyle w:val="TOC3"/>
            <w:tabs>
              <w:tab w:val="right" w:leader="dot" w:pos="6380"/>
            </w:tabs>
            <w:rPr>
              <w:rFonts w:ascii="Times New Roman" w:eastAsiaTheme="minorEastAsia" w:hAnsi="Times New Roman" w:cs="Times New Roman"/>
              <w:noProof/>
              <w:color w:val="262626" w:themeColor="text1" w:themeTint="D9"/>
              <w:kern w:val="2"/>
              <w14:ligatures w14:val="standardContextual"/>
            </w:rPr>
          </w:pPr>
          <w:hyperlink w:anchor="_Toc199403781" w:history="1">
            <w:r w:rsidRPr="002664D1">
              <w:rPr>
                <w:rStyle w:val="Hyperlink"/>
                <w:rFonts w:ascii="Times New Roman" w:hAnsi="Times New Roman" w:cs="Times New Roman"/>
                <w:noProof/>
                <w:color w:val="262626" w:themeColor="text1" w:themeTint="D9"/>
              </w:rPr>
              <w:t>3.3.2</w:t>
            </w:r>
            <w:r w:rsidRPr="002664D1">
              <w:rPr>
                <w:rStyle w:val="Hyperlink"/>
                <w:rFonts w:ascii="Times New Roman" w:hAnsi="Times New Roman" w:cs="Times New Roman"/>
                <w:noProof/>
                <w:color w:val="262626" w:themeColor="text1" w:themeTint="D9"/>
                <w:lang w:val="sr-Latn-CS"/>
              </w:rPr>
              <w:t xml:space="preserve">. </w:t>
            </w:r>
            <w:r w:rsidRPr="002664D1">
              <w:rPr>
                <w:rStyle w:val="Hyperlink"/>
                <w:rFonts w:ascii="Times New Roman" w:hAnsi="Times New Roman" w:cs="Times New Roman"/>
                <w:noProof/>
                <w:color w:val="262626" w:themeColor="text1" w:themeTint="D9"/>
              </w:rPr>
              <w:t>Рангирање пројеката за дистрибутивну мрежу</w:t>
            </w:r>
            <w:r w:rsidRPr="002664D1">
              <w:rPr>
                <w:rFonts w:ascii="Times New Roman" w:hAnsi="Times New Roman" w:cs="Times New Roman"/>
                <w:noProof/>
                <w:webHidden/>
                <w:color w:val="262626" w:themeColor="text1" w:themeTint="D9"/>
              </w:rPr>
              <w:tab/>
            </w:r>
            <w:r w:rsidRPr="002664D1">
              <w:rPr>
                <w:rFonts w:ascii="Times New Roman" w:hAnsi="Times New Roman" w:cs="Times New Roman"/>
                <w:noProof/>
                <w:webHidden/>
                <w:color w:val="262626" w:themeColor="text1" w:themeTint="D9"/>
              </w:rPr>
              <w:fldChar w:fldCharType="begin"/>
            </w:r>
            <w:r w:rsidRPr="002664D1">
              <w:rPr>
                <w:rFonts w:ascii="Times New Roman" w:hAnsi="Times New Roman" w:cs="Times New Roman"/>
                <w:noProof/>
                <w:webHidden/>
                <w:color w:val="262626" w:themeColor="text1" w:themeTint="D9"/>
              </w:rPr>
              <w:instrText xml:space="preserve"> PAGEREF _Toc199403781 \h </w:instrText>
            </w:r>
            <w:r w:rsidRPr="002664D1">
              <w:rPr>
                <w:rFonts w:ascii="Times New Roman" w:hAnsi="Times New Roman" w:cs="Times New Roman"/>
                <w:noProof/>
                <w:webHidden/>
                <w:color w:val="262626" w:themeColor="text1" w:themeTint="D9"/>
              </w:rPr>
            </w:r>
            <w:r w:rsidRPr="002664D1">
              <w:rPr>
                <w:rFonts w:ascii="Times New Roman" w:hAnsi="Times New Roman" w:cs="Times New Roman"/>
                <w:noProof/>
                <w:webHidden/>
                <w:color w:val="262626" w:themeColor="text1" w:themeTint="D9"/>
              </w:rPr>
              <w:fldChar w:fldCharType="separate"/>
            </w:r>
            <w:r w:rsidR="00B87C5B">
              <w:rPr>
                <w:rFonts w:ascii="Times New Roman" w:hAnsi="Times New Roman" w:cs="Times New Roman"/>
                <w:noProof/>
                <w:webHidden/>
                <w:color w:val="262626" w:themeColor="text1" w:themeTint="D9"/>
              </w:rPr>
              <w:t>98</w:t>
            </w:r>
            <w:r w:rsidRPr="002664D1">
              <w:rPr>
                <w:rFonts w:ascii="Times New Roman" w:hAnsi="Times New Roman" w:cs="Times New Roman"/>
                <w:noProof/>
                <w:webHidden/>
                <w:color w:val="262626" w:themeColor="text1" w:themeTint="D9"/>
              </w:rPr>
              <w:fldChar w:fldCharType="end"/>
            </w:r>
          </w:hyperlink>
        </w:p>
        <w:p w14:paraId="05B3FE54" w14:textId="57474EF7" w:rsidR="002664D1" w:rsidRPr="002664D1" w:rsidRDefault="002664D1">
          <w:pPr>
            <w:pStyle w:val="TOC2"/>
            <w:rPr>
              <w:rFonts w:ascii="Times New Roman" w:eastAsiaTheme="minorEastAsia" w:hAnsi="Times New Roman"/>
              <w:color w:val="262626" w:themeColor="text1" w:themeTint="D9"/>
              <w:kern w:val="2"/>
              <w:lang w:val="en-US"/>
              <w14:ligatures w14:val="standardContextual"/>
            </w:rPr>
          </w:pPr>
          <w:hyperlink w:anchor="_Toc199403782" w:history="1">
            <w:r w:rsidRPr="002664D1">
              <w:rPr>
                <w:rStyle w:val="Hyperlink"/>
                <w:rFonts w:ascii="Times New Roman" w:hAnsi="Times New Roman"/>
                <w:color w:val="262626" w:themeColor="text1" w:themeTint="D9"/>
              </w:rPr>
              <w:t>3.</w:t>
            </w:r>
            <w:r w:rsidRPr="002664D1">
              <w:rPr>
                <w:rStyle w:val="Hyperlink"/>
                <w:rFonts w:ascii="Times New Roman" w:hAnsi="Times New Roman"/>
                <w:color w:val="262626" w:themeColor="text1" w:themeTint="D9"/>
                <w:lang w:val="sr-Cyrl-CS"/>
              </w:rPr>
              <w:t>4</w:t>
            </w:r>
            <w:r w:rsidRPr="002664D1">
              <w:rPr>
                <w:rStyle w:val="Hyperlink"/>
                <w:rFonts w:ascii="Times New Roman" w:hAnsi="Times New Roman"/>
                <w:color w:val="262626" w:themeColor="text1" w:themeTint="D9"/>
              </w:rPr>
              <w:t>. Сектор природног гаса</w:t>
            </w:r>
            <w:r w:rsidRPr="002664D1">
              <w:rPr>
                <w:rFonts w:ascii="Times New Roman" w:hAnsi="Times New Roman"/>
                <w:webHidden/>
                <w:color w:val="262626" w:themeColor="text1" w:themeTint="D9"/>
              </w:rPr>
              <w:tab/>
            </w:r>
            <w:r w:rsidRPr="002664D1">
              <w:rPr>
                <w:rFonts w:ascii="Times New Roman" w:hAnsi="Times New Roman"/>
                <w:webHidden/>
                <w:color w:val="262626" w:themeColor="text1" w:themeTint="D9"/>
              </w:rPr>
              <w:fldChar w:fldCharType="begin"/>
            </w:r>
            <w:r w:rsidRPr="002664D1">
              <w:rPr>
                <w:rFonts w:ascii="Times New Roman" w:hAnsi="Times New Roman"/>
                <w:webHidden/>
                <w:color w:val="262626" w:themeColor="text1" w:themeTint="D9"/>
              </w:rPr>
              <w:instrText xml:space="preserve"> PAGEREF _Toc199403782 \h </w:instrText>
            </w:r>
            <w:r w:rsidRPr="002664D1">
              <w:rPr>
                <w:rFonts w:ascii="Times New Roman" w:hAnsi="Times New Roman"/>
                <w:webHidden/>
                <w:color w:val="262626" w:themeColor="text1" w:themeTint="D9"/>
              </w:rPr>
            </w:r>
            <w:r w:rsidRPr="002664D1">
              <w:rPr>
                <w:rFonts w:ascii="Times New Roman" w:hAnsi="Times New Roman"/>
                <w:webHidden/>
                <w:color w:val="262626" w:themeColor="text1" w:themeTint="D9"/>
              </w:rPr>
              <w:fldChar w:fldCharType="separate"/>
            </w:r>
            <w:r w:rsidR="00B87C5B">
              <w:rPr>
                <w:rFonts w:ascii="Times New Roman" w:hAnsi="Times New Roman"/>
                <w:webHidden/>
                <w:color w:val="262626" w:themeColor="text1" w:themeTint="D9"/>
              </w:rPr>
              <w:t>99</w:t>
            </w:r>
            <w:r w:rsidRPr="002664D1">
              <w:rPr>
                <w:rFonts w:ascii="Times New Roman" w:hAnsi="Times New Roman"/>
                <w:webHidden/>
                <w:color w:val="262626" w:themeColor="text1" w:themeTint="D9"/>
              </w:rPr>
              <w:fldChar w:fldCharType="end"/>
            </w:r>
          </w:hyperlink>
        </w:p>
        <w:p w14:paraId="65308E57" w14:textId="42130907" w:rsidR="002664D1" w:rsidRPr="002664D1" w:rsidRDefault="002664D1">
          <w:pPr>
            <w:pStyle w:val="TOC3"/>
            <w:tabs>
              <w:tab w:val="right" w:leader="dot" w:pos="6380"/>
            </w:tabs>
            <w:rPr>
              <w:rFonts w:ascii="Times New Roman" w:eastAsiaTheme="minorEastAsia" w:hAnsi="Times New Roman" w:cs="Times New Roman"/>
              <w:noProof/>
              <w:color w:val="262626" w:themeColor="text1" w:themeTint="D9"/>
              <w:kern w:val="2"/>
              <w14:ligatures w14:val="standardContextual"/>
            </w:rPr>
          </w:pPr>
          <w:hyperlink w:anchor="_Toc199403783" w:history="1">
            <w:r w:rsidRPr="002664D1">
              <w:rPr>
                <w:rStyle w:val="Hyperlink"/>
                <w:rFonts w:ascii="Times New Roman" w:hAnsi="Times New Roman" w:cs="Times New Roman"/>
                <w:noProof/>
                <w:color w:val="262626" w:themeColor="text1" w:themeTint="D9"/>
              </w:rPr>
              <w:t>3.4.1.Бодовање пројеката из сектора гаса</w:t>
            </w:r>
            <w:r w:rsidRPr="002664D1">
              <w:rPr>
                <w:rFonts w:ascii="Times New Roman" w:hAnsi="Times New Roman" w:cs="Times New Roman"/>
                <w:noProof/>
                <w:webHidden/>
                <w:color w:val="262626" w:themeColor="text1" w:themeTint="D9"/>
              </w:rPr>
              <w:tab/>
            </w:r>
            <w:r w:rsidRPr="002664D1">
              <w:rPr>
                <w:rFonts w:ascii="Times New Roman" w:hAnsi="Times New Roman" w:cs="Times New Roman"/>
                <w:noProof/>
                <w:webHidden/>
                <w:color w:val="262626" w:themeColor="text1" w:themeTint="D9"/>
              </w:rPr>
              <w:fldChar w:fldCharType="begin"/>
            </w:r>
            <w:r w:rsidRPr="002664D1">
              <w:rPr>
                <w:rFonts w:ascii="Times New Roman" w:hAnsi="Times New Roman" w:cs="Times New Roman"/>
                <w:noProof/>
                <w:webHidden/>
                <w:color w:val="262626" w:themeColor="text1" w:themeTint="D9"/>
              </w:rPr>
              <w:instrText xml:space="preserve"> PAGEREF _Toc199403783 \h </w:instrText>
            </w:r>
            <w:r w:rsidRPr="002664D1">
              <w:rPr>
                <w:rFonts w:ascii="Times New Roman" w:hAnsi="Times New Roman" w:cs="Times New Roman"/>
                <w:noProof/>
                <w:webHidden/>
                <w:color w:val="262626" w:themeColor="text1" w:themeTint="D9"/>
              </w:rPr>
            </w:r>
            <w:r w:rsidRPr="002664D1">
              <w:rPr>
                <w:rFonts w:ascii="Times New Roman" w:hAnsi="Times New Roman" w:cs="Times New Roman"/>
                <w:noProof/>
                <w:webHidden/>
                <w:color w:val="262626" w:themeColor="text1" w:themeTint="D9"/>
              </w:rPr>
              <w:fldChar w:fldCharType="separate"/>
            </w:r>
            <w:r w:rsidR="00B87C5B">
              <w:rPr>
                <w:rFonts w:ascii="Times New Roman" w:hAnsi="Times New Roman" w:cs="Times New Roman"/>
                <w:noProof/>
                <w:webHidden/>
                <w:color w:val="262626" w:themeColor="text1" w:themeTint="D9"/>
              </w:rPr>
              <w:t>110</w:t>
            </w:r>
            <w:r w:rsidRPr="002664D1">
              <w:rPr>
                <w:rFonts w:ascii="Times New Roman" w:hAnsi="Times New Roman" w:cs="Times New Roman"/>
                <w:noProof/>
                <w:webHidden/>
                <w:color w:val="262626" w:themeColor="text1" w:themeTint="D9"/>
              </w:rPr>
              <w:fldChar w:fldCharType="end"/>
            </w:r>
          </w:hyperlink>
        </w:p>
        <w:p w14:paraId="12D197CB" w14:textId="25A3B79C" w:rsidR="002664D1" w:rsidRPr="002664D1" w:rsidRDefault="002664D1">
          <w:pPr>
            <w:pStyle w:val="TOC3"/>
            <w:tabs>
              <w:tab w:val="right" w:leader="dot" w:pos="6380"/>
            </w:tabs>
            <w:rPr>
              <w:rFonts w:ascii="Times New Roman" w:eastAsiaTheme="minorEastAsia" w:hAnsi="Times New Roman" w:cs="Times New Roman"/>
              <w:noProof/>
              <w:color w:val="262626" w:themeColor="text1" w:themeTint="D9"/>
              <w:kern w:val="2"/>
              <w14:ligatures w14:val="standardContextual"/>
            </w:rPr>
          </w:pPr>
          <w:hyperlink w:anchor="_Toc199403784" w:history="1">
            <w:r w:rsidRPr="002664D1">
              <w:rPr>
                <w:rStyle w:val="Hyperlink"/>
                <w:rFonts w:ascii="Times New Roman" w:hAnsi="Times New Roman" w:cs="Times New Roman"/>
                <w:noProof/>
                <w:color w:val="262626" w:themeColor="text1" w:themeTint="D9"/>
              </w:rPr>
              <w:t>3.4.2. Рангирање пројеката из сектора гаса</w:t>
            </w:r>
            <w:r w:rsidRPr="002664D1">
              <w:rPr>
                <w:rFonts w:ascii="Times New Roman" w:hAnsi="Times New Roman" w:cs="Times New Roman"/>
                <w:noProof/>
                <w:webHidden/>
                <w:color w:val="262626" w:themeColor="text1" w:themeTint="D9"/>
              </w:rPr>
              <w:tab/>
            </w:r>
            <w:r w:rsidRPr="002664D1">
              <w:rPr>
                <w:rFonts w:ascii="Times New Roman" w:hAnsi="Times New Roman" w:cs="Times New Roman"/>
                <w:noProof/>
                <w:webHidden/>
                <w:color w:val="262626" w:themeColor="text1" w:themeTint="D9"/>
              </w:rPr>
              <w:fldChar w:fldCharType="begin"/>
            </w:r>
            <w:r w:rsidRPr="002664D1">
              <w:rPr>
                <w:rFonts w:ascii="Times New Roman" w:hAnsi="Times New Roman" w:cs="Times New Roman"/>
                <w:noProof/>
                <w:webHidden/>
                <w:color w:val="262626" w:themeColor="text1" w:themeTint="D9"/>
              </w:rPr>
              <w:instrText xml:space="preserve"> PAGEREF _Toc199403784 \h </w:instrText>
            </w:r>
            <w:r w:rsidRPr="002664D1">
              <w:rPr>
                <w:rFonts w:ascii="Times New Roman" w:hAnsi="Times New Roman" w:cs="Times New Roman"/>
                <w:noProof/>
                <w:webHidden/>
                <w:color w:val="262626" w:themeColor="text1" w:themeTint="D9"/>
              </w:rPr>
            </w:r>
            <w:r w:rsidRPr="002664D1">
              <w:rPr>
                <w:rFonts w:ascii="Times New Roman" w:hAnsi="Times New Roman" w:cs="Times New Roman"/>
                <w:noProof/>
                <w:webHidden/>
                <w:color w:val="262626" w:themeColor="text1" w:themeTint="D9"/>
              </w:rPr>
              <w:fldChar w:fldCharType="separate"/>
            </w:r>
            <w:r w:rsidR="00B87C5B">
              <w:rPr>
                <w:rFonts w:ascii="Times New Roman" w:hAnsi="Times New Roman" w:cs="Times New Roman"/>
                <w:noProof/>
                <w:webHidden/>
                <w:color w:val="262626" w:themeColor="text1" w:themeTint="D9"/>
              </w:rPr>
              <w:t>114</w:t>
            </w:r>
            <w:r w:rsidRPr="002664D1">
              <w:rPr>
                <w:rFonts w:ascii="Times New Roman" w:hAnsi="Times New Roman" w:cs="Times New Roman"/>
                <w:noProof/>
                <w:webHidden/>
                <w:color w:val="262626" w:themeColor="text1" w:themeTint="D9"/>
              </w:rPr>
              <w:fldChar w:fldCharType="end"/>
            </w:r>
          </w:hyperlink>
        </w:p>
        <w:p w14:paraId="0DB907B6" w14:textId="4B5A81F8" w:rsidR="002664D1" w:rsidRPr="002664D1" w:rsidRDefault="002664D1">
          <w:pPr>
            <w:pStyle w:val="TOC2"/>
            <w:rPr>
              <w:rFonts w:ascii="Times New Roman" w:eastAsiaTheme="minorEastAsia" w:hAnsi="Times New Roman"/>
              <w:color w:val="262626" w:themeColor="text1" w:themeTint="D9"/>
              <w:kern w:val="2"/>
              <w:lang w:val="en-US"/>
              <w14:ligatures w14:val="standardContextual"/>
            </w:rPr>
          </w:pPr>
          <w:hyperlink w:anchor="_Toc199403785" w:history="1">
            <w:r w:rsidRPr="002664D1">
              <w:rPr>
                <w:rStyle w:val="Hyperlink"/>
                <w:rFonts w:ascii="Times New Roman" w:hAnsi="Times New Roman"/>
                <w:color w:val="262626" w:themeColor="text1" w:themeTint="D9"/>
              </w:rPr>
              <w:t>3.</w:t>
            </w:r>
            <w:r w:rsidRPr="002664D1">
              <w:rPr>
                <w:rStyle w:val="Hyperlink"/>
                <w:rFonts w:ascii="Times New Roman" w:hAnsi="Times New Roman"/>
                <w:color w:val="262626" w:themeColor="text1" w:themeTint="D9"/>
                <w:lang w:val="sr-Cyrl-CS"/>
              </w:rPr>
              <w:t>5</w:t>
            </w:r>
            <w:r w:rsidRPr="002664D1">
              <w:rPr>
                <w:rStyle w:val="Hyperlink"/>
                <w:rFonts w:ascii="Times New Roman" w:hAnsi="Times New Roman"/>
                <w:color w:val="262626" w:themeColor="text1" w:themeTint="D9"/>
              </w:rPr>
              <w:t>. Сектор нафте и нафтних деривата</w:t>
            </w:r>
            <w:r w:rsidRPr="002664D1">
              <w:rPr>
                <w:rFonts w:ascii="Times New Roman" w:hAnsi="Times New Roman"/>
                <w:webHidden/>
                <w:color w:val="262626" w:themeColor="text1" w:themeTint="D9"/>
              </w:rPr>
              <w:tab/>
            </w:r>
            <w:r w:rsidRPr="002664D1">
              <w:rPr>
                <w:rFonts w:ascii="Times New Roman" w:hAnsi="Times New Roman"/>
                <w:webHidden/>
                <w:color w:val="262626" w:themeColor="text1" w:themeTint="D9"/>
              </w:rPr>
              <w:fldChar w:fldCharType="begin"/>
            </w:r>
            <w:r w:rsidRPr="002664D1">
              <w:rPr>
                <w:rFonts w:ascii="Times New Roman" w:hAnsi="Times New Roman"/>
                <w:webHidden/>
                <w:color w:val="262626" w:themeColor="text1" w:themeTint="D9"/>
              </w:rPr>
              <w:instrText xml:space="preserve"> PAGEREF _Toc199403785 \h </w:instrText>
            </w:r>
            <w:r w:rsidRPr="002664D1">
              <w:rPr>
                <w:rFonts w:ascii="Times New Roman" w:hAnsi="Times New Roman"/>
                <w:webHidden/>
                <w:color w:val="262626" w:themeColor="text1" w:themeTint="D9"/>
              </w:rPr>
            </w:r>
            <w:r w:rsidRPr="002664D1">
              <w:rPr>
                <w:rFonts w:ascii="Times New Roman" w:hAnsi="Times New Roman"/>
                <w:webHidden/>
                <w:color w:val="262626" w:themeColor="text1" w:themeTint="D9"/>
              </w:rPr>
              <w:fldChar w:fldCharType="separate"/>
            </w:r>
            <w:r w:rsidR="00B87C5B">
              <w:rPr>
                <w:rFonts w:ascii="Times New Roman" w:hAnsi="Times New Roman"/>
                <w:webHidden/>
                <w:color w:val="262626" w:themeColor="text1" w:themeTint="D9"/>
              </w:rPr>
              <w:t>116</w:t>
            </w:r>
            <w:r w:rsidRPr="002664D1">
              <w:rPr>
                <w:rFonts w:ascii="Times New Roman" w:hAnsi="Times New Roman"/>
                <w:webHidden/>
                <w:color w:val="262626" w:themeColor="text1" w:themeTint="D9"/>
              </w:rPr>
              <w:fldChar w:fldCharType="end"/>
            </w:r>
          </w:hyperlink>
        </w:p>
        <w:p w14:paraId="0E69971B" w14:textId="2541E9AB" w:rsidR="002664D1" w:rsidRPr="002664D1" w:rsidRDefault="002664D1">
          <w:pPr>
            <w:pStyle w:val="TOC3"/>
            <w:tabs>
              <w:tab w:val="right" w:leader="dot" w:pos="6380"/>
            </w:tabs>
            <w:rPr>
              <w:rFonts w:ascii="Times New Roman" w:eastAsiaTheme="minorEastAsia" w:hAnsi="Times New Roman" w:cs="Times New Roman"/>
              <w:noProof/>
              <w:color w:val="262626" w:themeColor="text1" w:themeTint="D9"/>
              <w:kern w:val="2"/>
              <w14:ligatures w14:val="standardContextual"/>
            </w:rPr>
          </w:pPr>
          <w:hyperlink w:anchor="_Toc199403786" w:history="1">
            <w:r w:rsidRPr="002664D1">
              <w:rPr>
                <w:rStyle w:val="Hyperlink"/>
                <w:rFonts w:ascii="Times New Roman" w:hAnsi="Times New Roman" w:cs="Times New Roman"/>
                <w:noProof/>
                <w:color w:val="262626" w:themeColor="text1" w:themeTint="D9"/>
              </w:rPr>
              <w:t>3.5.1. Рангирање пројеката из сектора нафте и нафтних деривата</w:t>
            </w:r>
            <w:r w:rsidRPr="002664D1">
              <w:rPr>
                <w:rFonts w:ascii="Times New Roman" w:hAnsi="Times New Roman" w:cs="Times New Roman"/>
                <w:noProof/>
                <w:webHidden/>
                <w:color w:val="262626" w:themeColor="text1" w:themeTint="D9"/>
              </w:rPr>
              <w:tab/>
            </w:r>
            <w:r w:rsidRPr="002664D1">
              <w:rPr>
                <w:rFonts w:ascii="Times New Roman" w:hAnsi="Times New Roman" w:cs="Times New Roman"/>
                <w:noProof/>
                <w:webHidden/>
                <w:color w:val="262626" w:themeColor="text1" w:themeTint="D9"/>
              </w:rPr>
              <w:fldChar w:fldCharType="begin"/>
            </w:r>
            <w:r w:rsidRPr="002664D1">
              <w:rPr>
                <w:rFonts w:ascii="Times New Roman" w:hAnsi="Times New Roman" w:cs="Times New Roman"/>
                <w:noProof/>
                <w:webHidden/>
                <w:color w:val="262626" w:themeColor="text1" w:themeTint="D9"/>
              </w:rPr>
              <w:instrText xml:space="preserve"> PAGEREF _Toc199403786 \h </w:instrText>
            </w:r>
            <w:r w:rsidRPr="002664D1">
              <w:rPr>
                <w:rFonts w:ascii="Times New Roman" w:hAnsi="Times New Roman" w:cs="Times New Roman"/>
                <w:noProof/>
                <w:webHidden/>
                <w:color w:val="262626" w:themeColor="text1" w:themeTint="D9"/>
              </w:rPr>
            </w:r>
            <w:r w:rsidRPr="002664D1">
              <w:rPr>
                <w:rFonts w:ascii="Times New Roman" w:hAnsi="Times New Roman" w:cs="Times New Roman"/>
                <w:noProof/>
                <w:webHidden/>
                <w:color w:val="262626" w:themeColor="text1" w:themeTint="D9"/>
              </w:rPr>
              <w:fldChar w:fldCharType="separate"/>
            </w:r>
            <w:r w:rsidR="00B87C5B">
              <w:rPr>
                <w:rFonts w:ascii="Times New Roman" w:hAnsi="Times New Roman" w:cs="Times New Roman"/>
                <w:noProof/>
                <w:webHidden/>
                <w:color w:val="262626" w:themeColor="text1" w:themeTint="D9"/>
              </w:rPr>
              <w:t>121</w:t>
            </w:r>
            <w:r w:rsidRPr="002664D1">
              <w:rPr>
                <w:rFonts w:ascii="Times New Roman" w:hAnsi="Times New Roman" w:cs="Times New Roman"/>
                <w:noProof/>
                <w:webHidden/>
                <w:color w:val="262626" w:themeColor="text1" w:themeTint="D9"/>
              </w:rPr>
              <w:fldChar w:fldCharType="end"/>
            </w:r>
          </w:hyperlink>
        </w:p>
        <w:p w14:paraId="03D68CF3" w14:textId="6B3D7F32" w:rsidR="002664D1" w:rsidRPr="002664D1" w:rsidRDefault="002664D1">
          <w:pPr>
            <w:pStyle w:val="TOC2"/>
            <w:rPr>
              <w:rFonts w:ascii="Times New Roman" w:eastAsiaTheme="minorEastAsia" w:hAnsi="Times New Roman"/>
              <w:color w:val="262626" w:themeColor="text1" w:themeTint="D9"/>
              <w:kern w:val="2"/>
              <w:lang w:val="en-US"/>
              <w14:ligatures w14:val="standardContextual"/>
            </w:rPr>
          </w:pPr>
          <w:hyperlink w:anchor="_Toc199403787" w:history="1">
            <w:r w:rsidRPr="002664D1">
              <w:rPr>
                <w:rStyle w:val="Hyperlink"/>
                <w:rFonts w:ascii="Times New Roman" w:hAnsi="Times New Roman"/>
                <w:color w:val="262626" w:themeColor="text1" w:themeTint="D9"/>
              </w:rPr>
              <w:t>3.</w:t>
            </w:r>
            <w:r w:rsidRPr="002664D1">
              <w:rPr>
                <w:rStyle w:val="Hyperlink"/>
                <w:rFonts w:ascii="Times New Roman" w:hAnsi="Times New Roman"/>
                <w:color w:val="262626" w:themeColor="text1" w:themeTint="D9"/>
                <w:lang w:val="sr-Cyrl-CS"/>
              </w:rPr>
              <w:t>6</w:t>
            </w:r>
            <w:r w:rsidRPr="002664D1">
              <w:rPr>
                <w:rStyle w:val="Hyperlink"/>
                <w:rFonts w:ascii="Times New Roman" w:hAnsi="Times New Roman"/>
                <w:color w:val="262626" w:themeColor="text1" w:themeTint="D9"/>
              </w:rPr>
              <w:t>. Енергетска ефикасност</w:t>
            </w:r>
            <w:r w:rsidRPr="002664D1">
              <w:rPr>
                <w:rFonts w:ascii="Times New Roman" w:hAnsi="Times New Roman"/>
                <w:webHidden/>
                <w:color w:val="262626" w:themeColor="text1" w:themeTint="D9"/>
              </w:rPr>
              <w:tab/>
            </w:r>
            <w:r w:rsidRPr="002664D1">
              <w:rPr>
                <w:rFonts w:ascii="Times New Roman" w:hAnsi="Times New Roman"/>
                <w:webHidden/>
                <w:color w:val="262626" w:themeColor="text1" w:themeTint="D9"/>
              </w:rPr>
              <w:fldChar w:fldCharType="begin"/>
            </w:r>
            <w:r w:rsidRPr="002664D1">
              <w:rPr>
                <w:rFonts w:ascii="Times New Roman" w:hAnsi="Times New Roman"/>
                <w:webHidden/>
                <w:color w:val="262626" w:themeColor="text1" w:themeTint="D9"/>
              </w:rPr>
              <w:instrText xml:space="preserve"> PAGEREF _Toc199403787 \h </w:instrText>
            </w:r>
            <w:r w:rsidRPr="002664D1">
              <w:rPr>
                <w:rFonts w:ascii="Times New Roman" w:hAnsi="Times New Roman"/>
                <w:webHidden/>
                <w:color w:val="262626" w:themeColor="text1" w:themeTint="D9"/>
              </w:rPr>
            </w:r>
            <w:r w:rsidRPr="002664D1">
              <w:rPr>
                <w:rFonts w:ascii="Times New Roman" w:hAnsi="Times New Roman"/>
                <w:webHidden/>
                <w:color w:val="262626" w:themeColor="text1" w:themeTint="D9"/>
              </w:rPr>
              <w:fldChar w:fldCharType="separate"/>
            </w:r>
            <w:r w:rsidR="00B87C5B">
              <w:rPr>
                <w:rFonts w:ascii="Times New Roman" w:hAnsi="Times New Roman"/>
                <w:webHidden/>
                <w:color w:val="262626" w:themeColor="text1" w:themeTint="D9"/>
              </w:rPr>
              <w:t>122</w:t>
            </w:r>
            <w:r w:rsidRPr="002664D1">
              <w:rPr>
                <w:rFonts w:ascii="Times New Roman" w:hAnsi="Times New Roman"/>
                <w:webHidden/>
                <w:color w:val="262626" w:themeColor="text1" w:themeTint="D9"/>
              </w:rPr>
              <w:fldChar w:fldCharType="end"/>
            </w:r>
          </w:hyperlink>
        </w:p>
        <w:p w14:paraId="58EA0B36" w14:textId="5757E460" w:rsidR="002664D1" w:rsidRDefault="002664D1">
          <w:pPr>
            <w:pStyle w:val="TOC1"/>
            <w:tabs>
              <w:tab w:val="right" w:leader="dot" w:pos="6380"/>
            </w:tabs>
            <w:rPr>
              <w:rFonts w:eastAsiaTheme="minorEastAsia"/>
              <w:noProof/>
              <w:kern w:val="2"/>
              <w14:ligatures w14:val="standardContextual"/>
            </w:rPr>
          </w:pPr>
          <w:hyperlink w:anchor="_Toc199403788" w:history="1">
            <w:r w:rsidRPr="002664D1">
              <w:rPr>
                <w:rStyle w:val="Hyperlink"/>
                <w:rFonts w:ascii="Times New Roman" w:hAnsi="Times New Roman" w:cs="Times New Roman"/>
                <w:noProof/>
                <w:color w:val="262626" w:themeColor="text1" w:themeTint="D9"/>
                <w:lang w:val="sr-Cyrl-CS"/>
              </w:rPr>
              <w:t xml:space="preserve">4. </w:t>
            </w:r>
            <w:r w:rsidRPr="002664D1">
              <w:rPr>
                <w:rStyle w:val="Hyperlink"/>
                <w:rFonts w:ascii="Times New Roman" w:hAnsi="Times New Roman" w:cs="Times New Roman"/>
                <w:noProof/>
                <w:color w:val="262626" w:themeColor="text1" w:themeTint="D9"/>
              </w:rPr>
              <w:t>Закључци</w:t>
            </w:r>
            <w:r w:rsidRPr="002664D1">
              <w:rPr>
                <w:rFonts w:ascii="Times New Roman" w:hAnsi="Times New Roman" w:cs="Times New Roman"/>
                <w:noProof/>
                <w:webHidden/>
                <w:color w:val="262626" w:themeColor="text1" w:themeTint="D9"/>
              </w:rPr>
              <w:tab/>
            </w:r>
            <w:r w:rsidRPr="002664D1">
              <w:rPr>
                <w:rFonts w:ascii="Times New Roman" w:hAnsi="Times New Roman" w:cs="Times New Roman"/>
                <w:noProof/>
                <w:webHidden/>
                <w:color w:val="262626" w:themeColor="text1" w:themeTint="D9"/>
              </w:rPr>
              <w:fldChar w:fldCharType="begin"/>
            </w:r>
            <w:r w:rsidRPr="002664D1">
              <w:rPr>
                <w:rFonts w:ascii="Times New Roman" w:hAnsi="Times New Roman" w:cs="Times New Roman"/>
                <w:noProof/>
                <w:webHidden/>
                <w:color w:val="262626" w:themeColor="text1" w:themeTint="D9"/>
              </w:rPr>
              <w:instrText xml:space="preserve"> PAGEREF _Toc199403788 \h </w:instrText>
            </w:r>
            <w:r w:rsidRPr="002664D1">
              <w:rPr>
                <w:rFonts w:ascii="Times New Roman" w:hAnsi="Times New Roman" w:cs="Times New Roman"/>
                <w:noProof/>
                <w:webHidden/>
                <w:color w:val="262626" w:themeColor="text1" w:themeTint="D9"/>
              </w:rPr>
            </w:r>
            <w:r w:rsidRPr="002664D1">
              <w:rPr>
                <w:rFonts w:ascii="Times New Roman" w:hAnsi="Times New Roman" w:cs="Times New Roman"/>
                <w:noProof/>
                <w:webHidden/>
                <w:color w:val="262626" w:themeColor="text1" w:themeTint="D9"/>
              </w:rPr>
              <w:fldChar w:fldCharType="separate"/>
            </w:r>
            <w:r w:rsidR="00B87C5B">
              <w:rPr>
                <w:rFonts w:ascii="Times New Roman" w:hAnsi="Times New Roman" w:cs="Times New Roman"/>
                <w:noProof/>
                <w:webHidden/>
                <w:color w:val="262626" w:themeColor="text1" w:themeTint="D9"/>
              </w:rPr>
              <w:t>140</w:t>
            </w:r>
            <w:r w:rsidRPr="002664D1">
              <w:rPr>
                <w:rFonts w:ascii="Times New Roman" w:hAnsi="Times New Roman" w:cs="Times New Roman"/>
                <w:noProof/>
                <w:webHidden/>
                <w:color w:val="262626" w:themeColor="text1" w:themeTint="D9"/>
              </w:rPr>
              <w:fldChar w:fldCharType="end"/>
            </w:r>
          </w:hyperlink>
        </w:p>
        <w:p w14:paraId="3C41A88A" w14:textId="25BCF4A7" w:rsidR="00147C2F" w:rsidRPr="0038268D" w:rsidRDefault="00147C2F" w:rsidP="0038268D">
          <w:pPr>
            <w:rPr>
              <w:lang w:val="sr-Cyrl-RS"/>
            </w:rPr>
          </w:pPr>
          <w:r w:rsidRPr="00B97674">
            <w:rPr>
              <w:rFonts w:ascii="Times New Roman" w:hAnsi="Times New Roman" w:cs="Times New Roman"/>
              <w:b/>
              <w:bCs/>
              <w:noProof/>
              <w:color w:val="262626" w:themeColor="text1" w:themeTint="D9"/>
              <w:lang w:val="sr-Cyrl-RS"/>
            </w:rPr>
            <w:fldChar w:fldCharType="end"/>
          </w:r>
        </w:p>
      </w:sdtContent>
    </w:sdt>
    <w:p w14:paraId="6A5A1BE6" w14:textId="5DDA0B1B" w:rsidR="00147C2F" w:rsidRPr="0038268D" w:rsidRDefault="00147C2F" w:rsidP="0038268D">
      <w:pPr>
        <w:tabs>
          <w:tab w:val="left" w:pos="0"/>
          <w:tab w:val="left" w:pos="180"/>
        </w:tabs>
        <w:snapToGrid w:val="0"/>
        <w:ind w:left="90" w:hanging="90"/>
        <w:rPr>
          <w:rFonts w:ascii="Arial Narrow" w:hAnsi="Arial Narrow" w:cs="Times New Roman"/>
          <w:sz w:val="22"/>
          <w:szCs w:val="22"/>
          <w:lang w:val="sr-Cyrl-RS"/>
        </w:rPr>
      </w:pPr>
    </w:p>
    <w:p w14:paraId="1418B5A5" w14:textId="10E8F642" w:rsidR="00147C2F" w:rsidRPr="0038268D" w:rsidRDefault="0021585B" w:rsidP="0038268D">
      <w:pPr>
        <w:tabs>
          <w:tab w:val="left" w:pos="0"/>
          <w:tab w:val="left" w:pos="180"/>
        </w:tabs>
        <w:snapToGrid w:val="0"/>
        <w:ind w:left="90" w:hanging="90"/>
        <w:rPr>
          <w:rFonts w:ascii="Arial Narrow" w:hAnsi="Arial Narrow" w:cs="Times New Roman"/>
          <w:sz w:val="22"/>
          <w:szCs w:val="22"/>
          <w:lang w:val="sr-Cyrl-RS"/>
        </w:rPr>
      </w:pPr>
      <w:r w:rsidRPr="0038268D">
        <w:rPr>
          <w:noProof/>
          <w:u w:val="single"/>
          <w:lang w:val="en-GB" w:eastAsia="en-GB"/>
        </w:rPr>
        <mc:AlternateContent>
          <mc:Choice Requires="wps">
            <w:drawing>
              <wp:anchor distT="0" distB="0" distL="114300" distR="114300" simplePos="0" relativeHeight="251643904" behindDoc="0" locked="0" layoutInCell="1" allowOverlap="1" wp14:anchorId="0182F6CC" wp14:editId="1DC47F44">
                <wp:simplePos x="0" y="0"/>
                <wp:positionH relativeFrom="column">
                  <wp:posOffset>-2190750</wp:posOffset>
                </wp:positionH>
                <wp:positionV relativeFrom="margin">
                  <wp:align>center</wp:align>
                </wp:positionV>
                <wp:extent cx="1181100" cy="4038600"/>
                <wp:effectExtent l="0" t="0" r="0" b="0"/>
                <wp:wrapNone/>
                <wp:docPr id="954555605" name="Rectangle 954555605"/>
                <wp:cNvGraphicFramePr/>
                <a:graphic xmlns:a="http://schemas.openxmlformats.org/drawingml/2006/main">
                  <a:graphicData uri="http://schemas.microsoft.com/office/word/2010/wordprocessingShape">
                    <wps:wsp>
                      <wps:cNvSpPr/>
                      <wps:spPr>
                        <a:xfrm>
                          <a:off x="0" y="0"/>
                          <a:ext cx="1181100" cy="4038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30CB08A" w14:textId="48C479C6" w:rsidR="00590581" w:rsidRPr="00867625" w:rsidRDefault="00590581" w:rsidP="00DD17F6">
                            <w:pPr>
                              <w:jc w:val="center"/>
                              <w:rPr>
                                <w:rFonts w:ascii="Arial Narrow" w:hAnsi="Arial Narrow"/>
                                <w:color w:val="FF8979"/>
                                <w:sz w:val="144"/>
                                <w:szCs w:val="144"/>
                                <w:lang w:val="sr-Cyrl-RS"/>
                              </w:rPr>
                            </w:pPr>
                            <w:r w:rsidRPr="00867625">
                              <w:rPr>
                                <w:rFonts w:ascii="Arial Narrow" w:hAnsi="Arial Narrow"/>
                                <w:color w:val="FF8979"/>
                                <w:sz w:val="144"/>
                                <w:szCs w:val="144"/>
                                <w:lang w:val="sr-Cyrl-RS"/>
                              </w:rPr>
                              <w:t>САДРЖАЈ</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82F6CC" id="Rectangle 954555605" o:spid="_x0000_s1028" style="position:absolute;left:0;text-align:left;margin-left:-172.5pt;margin-top:0;width:93pt;height:318pt;z-index:251643904;visibility:visible;mso-wrap-style:square;mso-height-percent:0;mso-wrap-distance-left:9pt;mso-wrap-distance-top:0;mso-wrap-distance-right:9pt;mso-wrap-distance-bottom:0;mso-position-horizontal:absolute;mso-position-horizontal-relative:text;mso-position-vertical:center;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4DYgIAABoFAAAOAAAAZHJzL2Uyb0RvYy54bWysVM1u2zAMvg/YOwi6r7azrO2COEXQosOA&#10;og3WDj0rspQYk0WNUmJnTz9Kdtyuy2nYhSZNfvyn5lddY9heoa/Blrw4yzlTVkJV203Jvz/dfrjk&#10;zAdhK2HAqpIflOdXi/fv5q2bqQlswVQKGTmxfta6km9DcLMs83KrGuHPwClLSg3YiEAibrIKRUve&#10;G5NN8vw8awErhyCV9/T3plfyRfKvtZLhQWuvAjMlp9xCopjoOtJsMRezDQq3reWQhviHLBpRWwo6&#10;uroRQbAd1n+5amqJ4EGHMwlNBlrXUqUaqJoif1PN41Y4lWqh5ng3tsn/P7fyfv/oVkhtaJ2feWJj&#10;FZ3GJn4pP9alZh3GZqkuMEk/i+KyKHLqqSTdNP94eU4C+cle4A59+KKgYZEpOdI0UpPE/s6H3vRo&#10;EqMZG6mF29qYXhv/ZC+JJS4cjOqtvynN6opSmSSvaWfUtUG2FzRtIaWy4XxIyViyjjBNzkdgcQpo&#10;QjGABtsIU2mXRmB+CvhnxBGRooINI7ipLeApB9WPMXJvf6y+rzmWH7p1R0XHmoeZraE6rJAh9Lvt&#10;nbytqd13woeVQFpmGhEdaHggog20JYeB42wL+OvU/2hf8kgnFwRv6T5K7n/uBCrOzFdLC/i5mE7j&#10;QSVh+uliQgK+1qxfa+yuuQYaSkGvgZOJjfbBHFmN0DzTKS9jYFIJKym5ksuAR+E69HdLj4FUy2Uy&#10;oyNyItzZRyej89jquFFP3bNAN6xdoI29h+Mtidmb7ettI9LCchdA12k1Y7P71g5DoANMyz08FvHC&#10;X8vJ6uVJW/wGAAD//wMAUEsDBBQABgAIAAAAIQDa0jD/4gAAAAoBAAAPAAAAZHJzL2Rvd25yZXYu&#10;eG1sTI9BT8MwDIXvSPyHyEjcunSMVVtpOjEkDlwQ65AYt7Tx2kLjlCZby7/HnOBi2XpPz9/LNpPt&#10;xBkH3zpSMJ/FIJAqZ1qqFbzuH6MVCB80Gd05QgXf6GGTX15kOjVupB2ei1ALDiGfagVNCH0qpa8a&#10;tNrPXI/E2tENVgc+h1qaQY8cbjt5E8eJtLol/tDoHh8arD6Lk1UwfW0Lvwv75+3HYTiW+u3pZTW+&#10;K3V9Nd3fgQg4hT8z/OIzOuTMVLoTGS86BdHidsllggKerEfz5Zq3UkGySGKQeSb/V8h/AAAA//8D&#10;AFBLAQItABQABgAIAAAAIQC2gziS/gAAAOEBAAATAAAAAAAAAAAAAAAAAAAAAABbQ29udGVudF9U&#10;eXBlc10ueG1sUEsBAi0AFAAGAAgAAAAhADj9If/WAAAAlAEAAAsAAAAAAAAAAAAAAAAALwEAAF9y&#10;ZWxzLy5yZWxzUEsBAi0AFAAGAAgAAAAhAJiAHgNiAgAAGgUAAA4AAAAAAAAAAAAAAAAALgIAAGRy&#10;cy9lMm9Eb2MueG1sUEsBAi0AFAAGAAgAAAAhANrSMP/iAAAACgEAAA8AAAAAAAAAAAAAAAAAvAQA&#10;AGRycy9kb3ducmV2LnhtbFBLBQYAAAAABAAEAPMAAADLBQAAAAA=&#10;" fillcolor="white [3201]" stroked="f" strokeweight="1pt">
                <v:textbox style="layout-flow:vertical;mso-layout-flow-alt:bottom-to-top">
                  <w:txbxContent>
                    <w:p w14:paraId="030CB08A" w14:textId="48C479C6" w:rsidR="00590581" w:rsidRPr="00867625" w:rsidRDefault="00590581" w:rsidP="00DD17F6">
                      <w:pPr>
                        <w:jc w:val="center"/>
                        <w:rPr>
                          <w:rFonts w:ascii="Arial Narrow" w:hAnsi="Arial Narrow"/>
                          <w:color w:val="FF8979"/>
                          <w:sz w:val="144"/>
                          <w:szCs w:val="144"/>
                          <w:lang w:val="sr-Cyrl-RS"/>
                        </w:rPr>
                      </w:pPr>
                      <w:r w:rsidRPr="00867625">
                        <w:rPr>
                          <w:rFonts w:ascii="Arial Narrow" w:hAnsi="Arial Narrow"/>
                          <w:color w:val="FF8979"/>
                          <w:sz w:val="144"/>
                          <w:szCs w:val="144"/>
                          <w:lang w:val="sr-Cyrl-RS"/>
                        </w:rPr>
                        <w:t>САДРЖАЈ</w:t>
                      </w:r>
                    </w:p>
                  </w:txbxContent>
                </v:textbox>
                <w10:wrap anchory="margin"/>
              </v:rect>
            </w:pict>
          </mc:Fallback>
        </mc:AlternateContent>
      </w:r>
      <w:r w:rsidRPr="0038268D">
        <w:rPr>
          <w:noProof/>
          <w:sz w:val="4"/>
          <w:lang w:val="en-GB" w:eastAsia="en-GB"/>
        </w:rPr>
        <mc:AlternateContent>
          <mc:Choice Requires="wpg">
            <w:drawing>
              <wp:anchor distT="0" distB="0" distL="114300" distR="114300" simplePos="0" relativeHeight="251642880" behindDoc="0" locked="0" layoutInCell="1" allowOverlap="1" wp14:anchorId="68F188EA" wp14:editId="0D1C9D20">
                <wp:simplePos x="0" y="0"/>
                <wp:positionH relativeFrom="page">
                  <wp:posOffset>-2590800</wp:posOffset>
                </wp:positionH>
                <wp:positionV relativeFrom="page">
                  <wp:posOffset>5314950</wp:posOffset>
                </wp:positionV>
                <wp:extent cx="8830800" cy="46800"/>
                <wp:effectExtent l="0" t="8573" r="318" b="317"/>
                <wp:wrapSquare wrapText="bothSides"/>
                <wp:docPr id="954555603" name="Group 954555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830800" cy="46800"/>
                          <a:chOff x="-3" y="7695"/>
                          <a:chExt cx="9952" cy="45"/>
                        </a:xfrm>
                      </wpg:grpSpPr>
                      <wps:wsp>
                        <wps:cNvPr id="954555604" name="Rectangle 9"/>
                        <wps:cNvSpPr>
                          <a:spLocks noChangeArrowheads="1"/>
                        </wps:cNvSpPr>
                        <wps:spPr bwMode="auto">
                          <a:xfrm>
                            <a:off x="-3" y="7695"/>
                            <a:ext cx="9952" cy="45"/>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84B38F" id="Group 954555603" o:spid="_x0000_s1026" style="position:absolute;margin-left:-204pt;margin-top:418.5pt;width:695.35pt;height:3.7pt;rotation:90;z-index:251642880;mso-position-horizontal-relative:page;mso-position-vertical-relative:page;mso-width-relative:margin;mso-height-relative:margin" coordorigin="-3,7695" coordsize="99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AK9aAIAACMFAAAOAAAAZHJzL2Uyb0RvYy54bWykVNtO3DAQfa/Uf7D8DskuybKJyCIEXVSJ&#10;tqi0H+B1nIuaeNyxd7P06xk7YVlB+0LzEHk8F59zZuyLy33fsZ1C24Iu+Ow05kxpCWWr64L//LE+&#10;WXJmndCl6ECrgj8qyy9XHz9cDCZXc2igKxUyKqJtPpiCN86ZPIqsbFQv7CkYpclZAfbCkYl1VKIY&#10;qHrfRfM4XkQDYGkQpLKWdm9GJ1+F+lWlpPtWVVY51hWcsLnwx/Df+H+0uhB5jcI0rZxgiHeg6EWr&#10;6dBDqRvhBNti+6ZU30oEC5U7ldBHUFWtVIEDsZnFr9jcImxN4FLnQ20OMpG0r3R6d1n5dXeL5sHc&#10;44ielncgf1nSJRpMnR/7vV2PwWwzfIGS+im2DgLxfYU9QyCB0yT2X9glgmwf1H48qK32jknaXC7P&#10;4iXFMUm+ZOGXoRuyoZb5rJMzzsh1vsjSZ8+nKTfL0vmUGHyRyD2ACfQE0g8BTZV9Ec7+n3APjTAq&#10;9MN6Ye6RtWXBszRJ03QRJ5xp0ZMm32nqhK47xTKP24Og6GeN7Sgw03DdUJS6QoShUaIkcDMfT7of&#10;JXjDUnv+rrhv2qTxG7Wedf6nViI3aN2tgp75RcGRgIe2id2ddR7KS4g/yULXluu264KB9ea6Q7YT&#10;dLXW62V2vgzoX4V12gdr8GljRb8TOHpaozwbKB+JYhgfGgh6TwhNA/iHs4HuZsHt761AxVn3WZNM&#10;2SxJ/GUORpKez8nAY8/m2CO0pFIFd5yNy2s3PgBbg23d0EmzQFrDFQ1z1QbiXvYR1QSWxiiswk0M&#10;ykyvhr/qx3aIennbVk8AAAD//wMAUEsDBBQABgAIAAAAIQD4jR634QAAAAwBAAAPAAAAZHJzL2Rv&#10;d25yZXYueG1sTI/LTsMwEEX3SPyDNUhsEHUetKQhTlVA+QAKiC7d2MQR9jiN3Sb8PcMKljP36M6Z&#10;ajM7y856DL1HAekiAaax9arHTsDba3NbAAtRopLWoxbwrQNs6suLSpbKT/iiz7vYMSrBUEoBJsah&#10;5Dy0RjsZFn7QSNmnH52MNI4dV6OcqNxZniXJijvZI10wctBPRrdfu5MTgMf3ojnaj5tm347p9nFa&#10;m+d9FOL6at4+AIt6jn8w/OqTOtTkdPAnVIFZAVmR3xNKwd0yB0ZEtk5TYAfaLPNVAryu+P8n6h8A&#10;AAD//wMAUEsBAi0AFAAGAAgAAAAhALaDOJL+AAAA4QEAABMAAAAAAAAAAAAAAAAAAAAAAFtDb250&#10;ZW50X1R5cGVzXS54bWxQSwECLQAUAAYACAAAACEAOP0h/9YAAACUAQAACwAAAAAAAAAAAAAAAAAv&#10;AQAAX3JlbHMvLnJlbHNQSwECLQAUAAYACAAAACEAt7wCvWgCAAAjBQAADgAAAAAAAAAAAAAAAAAu&#10;AgAAZHJzL2Uyb0RvYy54bWxQSwECLQAUAAYACAAAACEA+I0et+EAAAAMAQAADwAAAAAAAAAAAAAA&#10;AADCBAAAZHJzL2Rvd25yZXYueG1sUEsFBgAAAAAEAAQA8wAAANAFAAAAAA==&#10;">
                <v:rect id="Rectangle 9" o:spid="_x0000_s1027" style="position:absolute;left:-3;top:7695;width:9952;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OzygAAAOIAAAAPAAAAZHJzL2Rvd25yZXYueG1sRI9BSwMx&#10;FITvgv8hPMFbmyjdYrdNi0qVUnqx2vvr5nWzuHlZN3G76683QsHjMDPfMItV72rRURsqzxruxgoE&#10;ceFNxaWGj/eX0QOIEJEN1p5Jw0ABVsvrqwXmxp/5jbp9LEWCcMhRg42xyaUMhSWHYewb4uSdfOsw&#10;JtmW0rR4TnBXy3ulptJhxWnBYkPPlorP/bfT0P3Q03qwm9lX2L2qcs3bw3HYan170z/OQUTq43/4&#10;0t4YDbNskmXZVE3g71K6A3L5CwAA//8DAFBLAQItABQABgAIAAAAIQDb4fbL7gAAAIUBAAATAAAA&#10;AAAAAAAAAAAAAAAAAABbQ29udGVudF9UeXBlc10ueG1sUEsBAi0AFAAGAAgAAAAhAFr0LFu/AAAA&#10;FQEAAAsAAAAAAAAAAAAAAAAAHwEAAF9yZWxzLy5yZWxzUEsBAi0AFAAGAAgAAAAhANCok7PKAAAA&#10;4gAAAA8AAAAAAAAAAAAAAAAABwIAAGRycy9kb3ducmV2LnhtbFBLBQYAAAAAAwADALcAAAD+AgAA&#10;AAA=&#10;" fillcolor="#ff8978" stroked="f"/>
                <w10:wrap type="square" anchorx="page" anchory="page"/>
              </v:group>
            </w:pict>
          </mc:Fallback>
        </mc:AlternateContent>
      </w:r>
    </w:p>
    <w:p w14:paraId="5F2FEEBB" w14:textId="77777777" w:rsidR="00147C2F" w:rsidRPr="0038268D" w:rsidRDefault="00147C2F" w:rsidP="0038268D">
      <w:pPr>
        <w:tabs>
          <w:tab w:val="left" w:pos="0"/>
          <w:tab w:val="left" w:pos="180"/>
        </w:tabs>
        <w:snapToGrid w:val="0"/>
        <w:ind w:left="90" w:hanging="90"/>
        <w:rPr>
          <w:rFonts w:ascii="Arial Narrow" w:hAnsi="Arial Narrow" w:cs="Times New Roman"/>
          <w:sz w:val="22"/>
          <w:szCs w:val="22"/>
          <w:lang w:val="sr-Cyrl-RS"/>
        </w:rPr>
        <w:sectPr w:rsidR="00147C2F" w:rsidRPr="0038268D" w:rsidSect="005B7234">
          <w:headerReference w:type="default" r:id="rId9"/>
          <w:footerReference w:type="default" r:id="rId10"/>
          <w:headerReference w:type="first" r:id="rId11"/>
          <w:footerReference w:type="first" r:id="rId12"/>
          <w:pgSz w:w="11907" w:h="16839" w:code="9"/>
          <w:pgMar w:top="1440" w:right="1737" w:bottom="1440" w:left="3780" w:header="576" w:footer="720" w:gutter="0"/>
          <w:cols w:space="720"/>
          <w:titlePg/>
          <w:docGrid w:linePitch="360"/>
        </w:sectPr>
      </w:pPr>
    </w:p>
    <w:p w14:paraId="00B89F2E" w14:textId="5986E45F" w:rsidR="00632B8D" w:rsidRPr="002D1208" w:rsidRDefault="00632B8D" w:rsidP="002D1208">
      <w:pPr>
        <w:pStyle w:val="Heading1"/>
      </w:pPr>
      <w:bookmarkStart w:id="2" w:name="_Toc199403762"/>
      <w:r w:rsidRPr="002D1208">
        <w:lastRenderedPageBreak/>
        <w:t xml:space="preserve">1. Циљеви </w:t>
      </w:r>
      <w:r w:rsidR="00673757" w:rsidRPr="002D1208">
        <w:rPr>
          <w:lang w:val="sr-Cyrl-CS"/>
        </w:rPr>
        <w:t xml:space="preserve">Измена и допуна </w:t>
      </w:r>
      <w:r w:rsidRPr="002D1208">
        <w:t xml:space="preserve">Полазних основа плана развоја </w:t>
      </w:r>
      <w:bookmarkStart w:id="3" w:name="_Hlk137500688"/>
      <w:r w:rsidRPr="002D1208">
        <w:t>енергетске инфраструктуре и мера енергетске ефикасности за период до 2028. са пројекцијама до 2030. године</w:t>
      </w:r>
      <w:bookmarkEnd w:id="3"/>
      <w:bookmarkEnd w:id="2"/>
    </w:p>
    <w:p w14:paraId="45BF6753" w14:textId="77777777" w:rsidR="00632B8D" w:rsidRPr="00867625" w:rsidRDefault="00632B8D" w:rsidP="0038268D">
      <w:pPr>
        <w:snapToGrid w:val="0"/>
        <w:rPr>
          <w:rFonts w:ascii="Times New Roman" w:hAnsi="Times New Roman" w:cs="Times New Roman"/>
          <w:sz w:val="22"/>
          <w:szCs w:val="22"/>
          <w:lang w:val="sr-Cyrl-RS"/>
        </w:rPr>
      </w:pPr>
    </w:p>
    <w:p w14:paraId="5AEBBD29" w14:textId="77777777" w:rsidR="00632B8D" w:rsidRPr="00867625" w:rsidRDefault="00632B8D" w:rsidP="0038268D">
      <w:pPr>
        <w:snapToGrid w:val="0"/>
        <w:ind w:firstLine="360"/>
        <w:rPr>
          <w:rFonts w:ascii="Times New Roman" w:hAnsi="Times New Roman" w:cs="Times New Roman"/>
          <w:sz w:val="22"/>
          <w:szCs w:val="22"/>
          <w:lang w:val="sr-Cyrl-RS"/>
        </w:rPr>
      </w:pPr>
    </w:p>
    <w:p w14:paraId="20C4A351" w14:textId="77777777" w:rsidR="00632B8D" w:rsidRPr="00867625" w:rsidRDefault="00632B8D" w:rsidP="0038268D">
      <w:pPr>
        <w:snapToGrid w:val="0"/>
        <w:ind w:firstLine="360"/>
        <w:rPr>
          <w:rFonts w:ascii="Times New Roman" w:hAnsi="Times New Roman" w:cs="Times New Roman"/>
          <w:sz w:val="22"/>
          <w:szCs w:val="22"/>
          <w:lang w:val="sr-Cyrl-RS"/>
        </w:rPr>
      </w:pPr>
    </w:p>
    <w:p w14:paraId="32BA109A" w14:textId="77777777" w:rsidR="00632B8D" w:rsidRPr="00867625" w:rsidRDefault="00632B8D" w:rsidP="00FC1743">
      <w:pPr>
        <w:ind w:firstLine="567"/>
        <w:jc w:val="both"/>
        <w:rPr>
          <w:rFonts w:ascii="Times New Roman" w:eastAsia="Times New Roman" w:hAnsi="Times New Roman" w:cs="Times New Roman"/>
          <w:color w:val="FF8979"/>
          <w:lang w:val="sr-Cyrl-RS"/>
        </w:rPr>
      </w:pPr>
      <w:r w:rsidRPr="00867625">
        <w:rPr>
          <w:rFonts w:ascii="Times New Roman" w:eastAsia="Times New Roman" w:hAnsi="Times New Roman" w:cs="Times New Roman"/>
          <w:color w:val="FF8979"/>
          <w:lang w:val="sr-Cyrl-RS"/>
        </w:rPr>
        <w:t xml:space="preserve">Сигурно, поуздано и квалитетно снабдевања енергијом је предуслов привредног и друштвеног развоја. Укупна увозна енергетска зависност Републике Србије у односу на већину европских држава није велика, али је врло изражена у сектору нафте, нафтних деривата и природног гаса. </w:t>
      </w:r>
    </w:p>
    <w:p w14:paraId="271BA3F0" w14:textId="77777777" w:rsidR="00632B8D" w:rsidRPr="00867625" w:rsidRDefault="00632B8D" w:rsidP="00FC1743">
      <w:pPr>
        <w:pStyle w:val="NormalWeb"/>
        <w:spacing w:before="0" w:beforeAutospacing="0" w:after="0" w:afterAutospacing="0"/>
        <w:ind w:firstLine="567"/>
        <w:jc w:val="both"/>
        <w:rPr>
          <w:lang w:val="sr-Cyrl-RS"/>
        </w:rPr>
      </w:pPr>
    </w:p>
    <w:p w14:paraId="6A6CE64E" w14:textId="77777777" w:rsidR="00632B8D" w:rsidRPr="00867625" w:rsidRDefault="00632B8D" w:rsidP="00FC1743">
      <w:pPr>
        <w:pStyle w:val="NormalWeb"/>
        <w:spacing w:before="0" w:beforeAutospacing="0" w:after="0" w:afterAutospacing="0"/>
        <w:ind w:firstLine="567"/>
        <w:jc w:val="both"/>
        <w:rPr>
          <w:lang w:val="sr-Cyrl-RS"/>
        </w:rPr>
      </w:pPr>
      <w:r w:rsidRPr="00867625">
        <w:rPr>
          <w:lang w:val="sr-Cyrl-RS"/>
        </w:rPr>
        <w:t>Закон о енергетици („Службени гласник РС“, бр. 145/14, 95/18 - др. закон, 40/21 и 35/23 - др. Закон</w:t>
      </w:r>
      <w:r w:rsidRPr="00867625">
        <w:rPr>
          <w:lang w:val="sr-Latn-CS"/>
        </w:rPr>
        <w:t xml:space="preserve"> 62/2023 и 94/2024</w:t>
      </w:r>
      <w:r w:rsidRPr="00867625">
        <w:rPr>
          <w:lang w:val="sr-Cyrl-RS"/>
        </w:rPr>
        <w:t xml:space="preserve">) дефинише да је Стратегија енергетике </w:t>
      </w:r>
      <w:r w:rsidRPr="00867625">
        <w:rPr>
          <w:b/>
          <w:lang w:val="sr-Cyrl-RS"/>
        </w:rPr>
        <w:t>основни акт којим се утврђује енергетска политика и планира развој у сектору енергетике.</w:t>
      </w:r>
      <w:r w:rsidRPr="00867625">
        <w:rPr>
          <w:lang w:val="sr-Cyrl-RS"/>
        </w:rPr>
        <w:t xml:space="preserve"> Стратегијом се </w:t>
      </w:r>
      <w:r w:rsidRPr="00867625">
        <w:rPr>
          <w:lang w:val="sr-Latn-CS"/>
        </w:rPr>
        <w:t xml:space="preserve"> </w:t>
      </w:r>
      <w:r w:rsidRPr="00867625">
        <w:rPr>
          <w:lang w:val="sr-Cyrl-CS"/>
        </w:rPr>
        <w:t xml:space="preserve">дефинишу </w:t>
      </w:r>
      <w:r w:rsidRPr="00867625">
        <w:rPr>
          <w:lang w:val="sr-Cyrl-RS"/>
        </w:rPr>
        <w:t xml:space="preserve">: </w:t>
      </w:r>
    </w:p>
    <w:p w14:paraId="6ECC4069" w14:textId="1EBD5C06" w:rsidR="00632B8D" w:rsidRPr="00867625" w:rsidRDefault="00FC1743" w:rsidP="00FC1743">
      <w:pPr>
        <w:pStyle w:val="NormalWeb"/>
        <w:spacing w:before="0" w:beforeAutospacing="0" w:after="0" w:afterAutospacing="0"/>
        <w:ind w:firstLine="567"/>
        <w:jc w:val="both"/>
        <w:rPr>
          <w:lang w:val="sr-Cyrl-RS"/>
        </w:rPr>
      </w:pPr>
      <w:r w:rsidRPr="00867625">
        <w:rPr>
          <w:noProof/>
          <w:lang w:val="sr-Cyrl-RS"/>
        </w:rPr>
        <mc:AlternateContent>
          <mc:Choice Requires="wps">
            <w:drawing>
              <wp:anchor distT="0" distB="0" distL="114300" distR="114300" simplePos="0" relativeHeight="252072960" behindDoc="0" locked="0" layoutInCell="1" allowOverlap="1" wp14:anchorId="61802653" wp14:editId="55C7344D">
                <wp:simplePos x="0" y="0"/>
                <wp:positionH relativeFrom="page">
                  <wp:posOffset>-2592070</wp:posOffset>
                </wp:positionH>
                <wp:positionV relativeFrom="page">
                  <wp:posOffset>5314686</wp:posOffset>
                </wp:positionV>
                <wp:extent cx="8830800" cy="46800"/>
                <wp:effectExtent l="0" t="8573" r="318" b="317"/>
                <wp:wrapSquare wrapText="bothSides"/>
                <wp:docPr id="9545558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D66108" id="Rectangle 9" o:spid="_x0000_s1026" style="position:absolute;margin-left:-204.1pt;margin-top:418.5pt;width:695.35pt;height:3.7pt;rotation:90;z-index:2520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NIajzTjAAAADAEAAA8AAABkcnMvZG93bnJldi54&#10;bWxMj8tOwzAQRfdI/IM1SGwQtUlISUKcCiEhsQFEWh5LNzZJhD2OYrcNfD3DCpYz9+rMmWo1O8v2&#10;ZgqDRwkXCwHMYOv1gJ2EzfruPAcWokKtrEcj4csEWNXHR5UqtT/gs9k3sWMEwVAqCX2MY8l5aHvj&#10;VFj40SBlH35yKtI4dVxP6kBwZ3kixJI7NSBd6NVobnvTfjY7JyF5/J5fnt7um/7q3dqz16IdHjCX&#10;8vRkvrkGFs0c/8rwq0/qUJPT1u9QB2aJkacZVSm4zFJg1EgKUQDb0iZLlwJ4XfH/T9Q/AAAA//8D&#10;AFBLAQItABQABgAIAAAAIQC2gziS/gAAAOEBAAATAAAAAAAAAAAAAAAAAAAAAABbQ29udGVudF9U&#10;eXBlc10ueG1sUEsBAi0AFAAGAAgAAAAhADj9If/WAAAAlAEAAAsAAAAAAAAAAAAAAAAALwEAAF9y&#10;ZWxzLy5yZWxzUEsBAi0AFAAGAAgAAAAhAKy8OoXvAQAAwgMAAA4AAAAAAAAAAAAAAAAALgIAAGRy&#10;cy9lMm9Eb2MueG1sUEsBAi0AFAAGAAgAAAAhANIajzTjAAAADAEAAA8AAAAAAAAAAAAAAAAASQQA&#10;AGRycy9kb3ducmV2LnhtbFBLBQYAAAAABAAEAPMAAABZBQAAAAA=&#10;" fillcolor="#ff8978" stroked="f">
                <w10:wrap type="square" anchorx="page" anchory="page"/>
              </v:rect>
            </w:pict>
          </mc:Fallback>
        </mc:AlternateContent>
      </w:r>
    </w:p>
    <w:p w14:paraId="2CCFE293" w14:textId="77777777" w:rsidR="00632B8D" w:rsidRPr="00867625" w:rsidRDefault="00632B8D" w:rsidP="00FC1743">
      <w:pPr>
        <w:pStyle w:val="NormalWeb"/>
        <w:spacing w:before="0" w:beforeAutospacing="0" w:after="0" w:afterAutospacing="0"/>
        <w:ind w:firstLine="567"/>
        <w:jc w:val="both"/>
        <w:rPr>
          <w:lang w:val="sr-Cyrl-RS"/>
        </w:rPr>
      </w:pPr>
      <w:r w:rsidRPr="00867625">
        <w:rPr>
          <w:lang w:val="sr-Cyrl-RS"/>
        </w:rPr>
        <w:t>1) дугорочни циљеви за развој производних капацитета који су у функцији сигурности снабдевања, уважавајући технолошке, економске и критеријуме заштите животне средине;</w:t>
      </w:r>
    </w:p>
    <w:p w14:paraId="3E33E091" w14:textId="77777777" w:rsidR="00632B8D" w:rsidRPr="00867625" w:rsidRDefault="00632B8D" w:rsidP="00FC1743">
      <w:pPr>
        <w:pStyle w:val="NormalWeb"/>
        <w:spacing w:before="0" w:beforeAutospacing="0" w:after="0" w:afterAutospacing="0"/>
        <w:ind w:firstLine="567"/>
        <w:jc w:val="both"/>
        <w:rPr>
          <w:lang w:val="sr-Cyrl-RS"/>
        </w:rPr>
      </w:pPr>
      <w:r w:rsidRPr="00867625">
        <w:rPr>
          <w:lang w:val="sr-Cyrl-RS"/>
        </w:rPr>
        <w:t>1а) пројекције енергетског развоја и дугорочни енергетски биланси;</w:t>
      </w:r>
    </w:p>
    <w:p w14:paraId="673AF93C" w14:textId="77777777" w:rsidR="00632B8D" w:rsidRPr="00867625" w:rsidRDefault="00632B8D" w:rsidP="00FC1743">
      <w:pPr>
        <w:pStyle w:val="NormalWeb"/>
        <w:spacing w:before="0" w:beforeAutospacing="0" w:after="0" w:afterAutospacing="0"/>
        <w:ind w:firstLine="567"/>
        <w:jc w:val="both"/>
        <w:rPr>
          <w:lang w:val="sr-Cyrl-RS"/>
        </w:rPr>
      </w:pPr>
      <w:r w:rsidRPr="00867625">
        <w:rPr>
          <w:lang w:val="sr-Cyrl-RS"/>
        </w:rPr>
        <w:t>2) правци развоја преносног и дистрибутивног система електричне енергије;</w:t>
      </w:r>
    </w:p>
    <w:p w14:paraId="5C78557A" w14:textId="77777777" w:rsidR="00632B8D" w:rsidRPr="00867625" w:rsidRDefault="00632B8D" w:rsidP="00FC1743">
      <w:pPr>
        <w:pStyle w:val="NormalWeb"/>
        <w:spacing w:before="0" w:beforeAutospacing="0" w:after="0" w:afterAutospacing="0"/>
        <w:ind w:firstLine="567"/>
        <w:jc w:val="both"/>
        <w:rPr>
          <w:lang w:val="sr-Cyrl-RS"/>
        </w:rPr>
      </w:pPr>
      <w:r w:rsidRPr="00867625">
        <w:rPr>
          <w:lang w:val="sr-Cyrl-RS"/>
        </w:rPr>
        <w:t>3) правци развоја транспортног и дистрибутивног система природног гаса и подземних складишта природног гаса;</w:t>
      </w:r>
    </w:p>
    <w:p w14:paraId="0F740BA1" w14:textId="77777777" w:rsidR="00632B8D" w:rsidRPr="00867625" w:rsidRDefault="00632B8D" w:rsidP="00FC1743">
      <w:pPr>
        <w:pStyle w:val="NormalWeb"/>
        <w:spacing w:before="0" w:beforeAutospacing="0" w:after="0" w:afterAutospacing="0"/>
        <w:ind w:firstLine="567"/>
        <w:jc w:val="both"/>
        <w:rPr>
          <w:lang w:val="sr-Cyrl-RS"/>
        </w:rPr>
      </w:pPr>
      <w:r w:rsidRPr="00867625">
        <w:rPr>
          <w:lang w:val="sr-Cyrl-RS"/>
        </w:rPr>
        <w:t>4) правци развоја тржишта електричне енергије и природног гаса;</w:t>
      </w:r>
    </w:p>
    <w:p w14:paraId="71EEDEF3" w14:textId="77777777" w:rsidR="00632B8D" w:rsidRPr="00867625" w:rsidRDefault="00632B8D" w:rsidP="00FC1743">
      <w:pPr>
        <w:pStyle w:val="NormalWeb"/>
        <w:spacing w:before="0" w:beforeAutospacing="0" w:after="0" w:afterAutospacing="0"/>
        <w:ind w:firstLine="567"/>
        <w:jc w:val="both"/>
        <w:rPr>
          <w:lang w:val="sr-Cyrl-RS"/>
        </w:rPr>
      </w:pPr>
      <w:r w:rsidRPr="00867625">
        <w:rPr>
          <w:lang w:val="sr-Cyrl-RS"/>
        </w:rPr>
        <w:t>5) правци развоја система даљинског грејања;</w:t>
      </w:r>
    </w:p>
    <w:p w14:paraId="73EC0AB5" w14:textId="77777777" w:rsidR="00632B8D" w:rsidRPr="00867625" w:rsidRDefault="00632B8D" w:rsidP="00FC1743">
      <w:pPr>
        <w:pStyle w:val="NormalWeb"/>
        <w:spacing w:before="0" w:beforeAutospacing="0" w:after="0" w:afterAutospacing="0"/>
        <w:ind w:firstLine="567"/>
        <w:jc w:val="both"/>
        <w:rPr>
          <w:lang w:val="sr-Cyrl-RS"/>
        </w:rPr>
      </w:pPr>
      <w:r w:rsidRPr="00867625">
        <w:rPr>
          <w:lang w:val="sr-Cyrl-RS"/>
        </w:rPr>
        <w:t>6) извори и начин обезбеђивања потребних количина енергије и енергената;</w:t>
      </w:r>
    </w:p>
    <w:p w14:paraId="4163BA77" w14:textId="77777777" w:rsidR="00632B8D" w:rsidRPr="00867625" w:rsidRDefault="00632B8D" w:rsidP="00FC1743">
      <w:pPr>
        <w:pStyle w:val="NormalWeb"/>
        <w:spacing w:before="0" w:beforeAutospacing="0" w:after="0" w:afterAutospacing="0"/>
        <w:ind w:firstLine="567"/>
        <w:jc w:val="both"/>
        <w:rPr>
          <w:lang w:val="sr-Cyrl-RS"/>
        </w:rPr>
      </w:pPr>
      <w:r w:rsidRPr="00867625">
        <w:rPr>
          <w:lang w:val="sr-Cyrl-RS"/>
        </w:rPr>
        <w:t>7) правци развоја коришћења енергије из обновљивих и нових извора и унапређења енергетске ефикасности;</w:t>
      </w:r>
    </w:p>
    <w:p w14:paraId="29F532AF" w14:textId="6D8DE2ED" w:rsidR="00632B8D" w:rsidRPr="00867625" w:rsidRDefault="00632B8D" w:rsidP="00E22846">
      <w:pPr>
        <w:pStyle w:val="NormalWeb"/>
        <w:spacing w:before="0" w:beforeAutospacing="0" w:after="0" w:afterAutospacing="0"/>
        <w:ind w:firstLine="567"/>
        <w:jc w:val="both"/>
        <w:rPr>
          <w:lang w:val="sr-Cyrl-RS"/>
        </w:rPr>
      </w:pPr>
      <w:r w:rsidRPr="00867625">
        <w:rPr>
          <w:lang w:val="sr-Cyrl-RS"/>
        </w:rPr>
        <w:t>8) правци развоја неискоришћених електроенергетских потенцијала, ефикасног управљања електроенергетским системима који се могу остварити увођењем дистрибуираних складишних и производних капацитета електричне енергије, увођењем управљања потрошњом пратећи кретање тржишта електричне енергије и увођењем концепта напредних мрежа, управљајући оптимално токовима снага у преносном и дистрибутивном систему;</w:t>
      </w:r>
    </w:p>
    <w:p w14:paraId="3EA63A0B" w14:textId="77777777" w:rsidR="00632B8D" w:rsidRPr="00867625" w:rsidRDefault="00632B8D" w:rsidP="00E22846">
      <w:pPr>
        <w:pStyle w:val="NormalWeb"/>
        <w:spacing w:before="0" w:beforeAutospacing="0" w:after="0" w:afterAutospacing="0"/>
        <w:ind w:firstLine="567"/>
        <w:jc w:val="both"/>
        <w:rPr>
          <w:lang w:val="sr-Cyrl-RS"/>
        </w:rPr>
      </w:pPr>
      <w:r w:rsidRPr="00867625">
        <w:rPr>
          <w:lang w:val="sr-Cyrl-RS"/>
        </w:rPr>
        <w:lastRenderedPageBreak/>
        <w:t>9) други елементи од значаја за остваривање циљева енергетске политике.</w:t>
      </w:r>
    </w:p>
    <w:p w14:paraId="2E025CB3" w14:textId="77777777" w:rsidR="00E22846" w:rsidRPr="00867625" w:rsidRDefault="00E22846" w:rsidP="00E22846">
      <w:pPr>
        <w:pStyle w:val="NormalWeb"/>
        <w:spacing w:before="0" w:beforeAutospacing="0" w:after="0" w:afterAutospacing="0"/>
        <w:ind w:firstLine="567"/>
        <w:jc w:val="both"/>
        <w:rPr>
          <w:lang w:val="sr-Cyrl-RS"/>
        </w:rPr>
      </w:pPr>
    </w:p>
    <w:p w14:paraId="0A0D8301" w14:textId="44B2E591" w:rsidR="00632B8D" w:rsidRPr="00867625" w:rsidRDefault="00632B8D" w:rsidP="00E22846">
      <w:pPr>
        <w:pStyle w:val="NormalWeb"/>
        <w:spacing w:before="0" w:beforeAutospacing="0" w:after="0" w:afterAutospacing="0"/>
        <w:ind w:firstLine="567"/>
        <w:jc w:val="both"/>
        <w:rPr>
          <w:lang w:val="sr-Cyrl-RS"/>
        </w:rPr>
      </w:pPr>
      <w:r w:rsidRPr="00867625">
        <w:rPr>
          <w:lang w:val="sr-Cyrl-RS"/>
        </w:rPr>
        <w:t>Стратегију развоја енергетике Републике Србије до 2040. године са пројекцијама до 2050.</w:t>
      </w:r>
      <w:r w:rsidR="00040869" w:rsidRPr="00867625">
        <w:rPr>
          <w:lang w:val="sr-Cyrl-RS"/>
        </w:rPr>
        <w:t xml:space="preserve"> </w:t>
      </w:r>
      <w:r w:rsidRPr="00867625">
        <w:rPr>
          <w:lang w:val="sr-Cyrl-RS"/>
        </w:rPr>
        <w:t>године</w:t>
      </w:r>
      <w:r w:rsidR="00F47A53" w:rsidRPr="00867625">
        <w:rPr>
          <w:lang w:val="sr-Cyrl-RS"/>
        </w:rPr>
        <w:t xml:space="preserve"> </w:t>
      </w:r>
      <w:r w:rsidRPr="00867625">
        <w:rPr>
          <w:lang w:val="sr-Cyrl-RS"/>
        </w:rPr>
        <w:t>усвојила је Народна Скупштина на предлог Владе Републике Србије у новембру 2024.</w:t>
      </w:r>
      <w:r w:rsidR="00F47A53" w:rsidRPr="00867625">
        <w:rPr>
          <w:lang w:val="sr-Cyrl-RS"/>
        </w:rPr>
        <w:t xml:space="preserve"> </w:t>
      </w:r>
      <w:r w:rsidRPr="00867625">
        <w:rPr>
          <w:lang w:val="sr-Cyrl-RS"/>
        </w:rPr>
        <w:t xml:space="preserve">године. Она је усклађена са документима који се односе на привредни развој Републике Србије и стратешким и планским документима Републике Србије и садржи анализу остварења циљева утврђених Стратегијом за претходни период. </w:t>
      </w:r>
    </w:p>
    <w:p w14:paraId="60007266" w14:textId="77777777" w:rsidR="00E22846" w:rsidRPr="00867625" w:rsidRDefault="00E22846" w:rsidP="00E22846">
      <w:pPr>
        <w:pStyle w:val="NormalWeb"/>
        <w:spacing w:before="0" w:beforeAutospacing="0" w:after="0" w:afterAutospacing="0"/>
        <w:ind w:firstLine="567"/>
        <w:jc w:val="both"/>
        <w:rPr>
          <w:lang w:val="sr-Cyrl-RS"/>
        </w:rPr>
      </w:pPr>
    </w:p>
    <w:p w14:paraId="43676A05" w14:textId="394D97E2" w:rsidR="00632B8D" w:rsidRPr="00867625" w:rsidRDefault="00632B8D" w:rsidP="00E22846">
      <w:pPr>
        <w:pStyle w:val="NormalWeb"/>
        <w:spacing w:before="0" w:beforeAutospacing="0" w:after="0" w:afterAutospacing="0"/>
        <w:ind w:firstLine="567"/>
        <w:jc w:val="both"/>
        <w:rPr>
          <w:lang w:val="sr-Cyrl-RS"/>
        </w:rPr>
      </w:pPr>
      <w:r w:rsidRPr="00867625">
        <w:rPr>
          <w:lang w:val="sr-Cyrl-RS"/>
        </w:rPr>
        <w:t xml:space="preserve">Приликом израде </w:t>
      </w:r>
      <w:r w:rsidR="00673757" w:rsidRPr="00867625">
        <w:rPr>
          <w:lang w:val="sr-Cyrl-RS"/>
        </w:rPr>
        <w:t xml:space="preserve">Измена и допуна </w:t>
      </w:r>
      <w:r w:rsidRPr="00867625">
        <w:rPr>
          <w:lang w:val="sr-Cyrl-RS"/>
        </w:rPr>
        <w:t xml:space="preserve">Полазних основа плана развоја енергетске инфраструктуре и мера енергетске ефикасности за период до 2028. са пројекцијама до 2030. године (у даљем тексту: Полазне основе за План развоја) посебна пажња стављена је на: </w:t>
      </w:r>
    </w:p>
    <w:p w14:paraId="39A6FCBB" w14:textId="09B4226A" w:rsidR="00F12206" w:rsidRPr="00867625" w:rsidRDefault="00632B8D" w:rsidP="00E22846">
      <w:pPr>
        <w:pStyle w:val="NormalWeb"/>
        <w:spacing w:before="0" w:beforeAutospacing="0" w:after="0" w:afterAutospacing="0"/>
        <w:ind w:firstLine="567"/>
        <w:jc w:val="both"/>
        <w:rPr>
          <w:lang w:val="sr-Cyrl-RS"/>
        </w:rPr>
      </w:pPr>
      <w:r w:rsidRPr="00867625">
        <w:rPr>
          <w:lang w:val="sr-Cyrl-RS"/>
        </w:rPr>
        <w:t>- разумевање степена реализације пројеката предвиђених Стратегијом енергетике Републике Србије до 20</w:t>
      </w:r>
      <w:r w:rsidR="0097663F" w:rsidRPr="00867625">
        <w:rPr>
          <w:lang w:val="sr-Cyrl-RS"/>
        </w:rPr>
        <w:t>40</w:t>
      </w:r>
      <w:r w:rsidRPr="00867625">
        <w:rPr>
          <w:lang w:val="sr-Cyrl-RS"/>
        </w:rPr>
        <w:t>. године са пројекцијама до 20</w:t>
      </w:r>
      <w:r w:rsidR="0097663F" w:rsidRPr="00867625">
        <w:rPr>
          <w:lang w:val="sr-Cyrl-RS"/>
        </w:rPr>
        <w:t>50</w:t>
      </w:r>
      <w:r w:rsidRPr="00867625">
        <w:rPr>
          <w:lang w:val="sr-Cyrl-RS"/>
        </w:rPr>
        <w:t xml:space="preserve"> </w:t>
      </w:r>
      <w:r w:rsidR="00F12206" w:rsidRPr="00867625">
        <w:rPr>
          <w:lang w:val="sr-Cyrl-RS"/>
        </w:rPr>
        <w:t xml:space="preserve">( </w:t>
      </w:r>
      <w:r w:rsidR="00F12206" w:rsidRPr="00867625">
        <w:t>"</w:t>
      </w:r>
      <w:proofErr w:type="spellStart"/>
      <w:r w:rsidR="00F12206" w:rsidRPr="00867625">
        <w:t>Службени</w:t>
      </w:r>
      <w:proofErr w:type="spellEnd"/>
      <w:r w:rsidR="00F12206" w:rsidRPr="00867625">
        <w:t xml:space="preserve"> </w:t>
      </w:r>
      <w:proofErr w:type="spellStart"/>
      <w:r w:rsidR="00F12206" w:rsidRPr="00867625">
        <w:t>гласник</w:t>
      </w:r>
      <w:proofErr w:type="spellEnd"/>
      <w:r w:rsidR="00F12206" w:rsidRPr="00867625">
        <w:t xml:space="preserve"> РС", </w:t>
      </w:r>
      <w:proofErr w:type="spellStart"/>
      <w:r w:rsidR="00F12206" w:rsidRPr="00867625">
        <w:t>број</w:t>
      </w:r>
      <w:proofErr w:type="spellEnd"/>
      <w:r w:rsidR="00F12206" w:rsidRPr="00867625">
        <w:t xml:space="preserve"> 94</w:t>
      </w:r>
      <w:r w:rsidR="00F12206" w:rsidRPr="00867625">
        <w:rPr>
          <w:lang w:val="sr-Cyrl-CS"/>
        </w:rPr>
        <w:t>)</w:t>
      </w:r>
      <w:r w:rsidR="00F12206" w:rsidRPr="00867625">
        <w:t xml:space="preserve"> </w:t>
      </w:r>
      <w:proofErr w:type="spellStart"/>
      <w:r w:rsidR="00F12206" w:rsidRPr="00867625">
        <w:t>од</w:t>
      </w:r>
      <w:proofErr w:type="spellEnd"/>
      <w:r w:rsidR="00F12206" w:rsidRPr="00867625">
        <w:t xml:space="preserve"> 28. </w:t>
      </w:r>
      <w:proofErr w:type="spellStart"/>
      <w:r w:rsidR="00F12206" w:rsidRPr="00867625">
        <w:t>новембра</w:t>
      </w:r>
      <w:proofErr w:type="spellEnd"/>
      <w:r w:rsidR="00F12206" w:rsidRPr="00867625">
        <w:t xml:space="preserve"> 2024.</w:t>
      </w:r>
      <w:proofErr w:type="gramStart"/>
      <w:r w:rsidR="00F12206" w:rsidRPr="00867625">
        <w:rPr>
          <w:lang w:val="sr-Cyrl-RS"/>
        </w:rPr>
        <w:t>);</w:t>
      </w:r>
      <w:proofErr w:type="gramEnd"/>
    </w:p>
    <w:p w14:paraId="50BC3CA2" w14:textId="4D6DD2D5" w:rsidR="00632B8D" w:rsidRPr="00867625" w:rsidRDefault="00FC1743" w:rsidP="00E22846">
      <w:pPr>
        <w:pStyle w:val="NormalWeb"/>
        <w:spacing w:before="0" w:beforeAutospacing="0" w:after="0" w:afterAutospacing="0"/>
        <w:ind w:firstLine="567"/>
        <w:jc w:val="both"/>
        <w:rPr>
          <w:lang w:val="sr-Cyrl-RS"/>
        </w:rPr>
      </w:pPr>
      <w:r w:rsidRPr="00867625">
        <w:rPr>
          <w:noProof/>
          <w:lang w:val="sr-Cyrl-RS"/>
        </w:rPr>
        <mc:AlternateContent>
          <mc:Choice Requires="wps">
            <w:drawing>
              <wp:anchor distT="0" distB="0" distL="114300" distR="114300" simplePos="0" relativeHeight="252097536" behindDoc="0" locked="0" layoutInCell="1" allowOverlap="1" wp14:anchorId="093E1537" wp14:editId="58594AC9">
                <wp:simplePos x="0" y="0"/>
                <wp:positionH relativeFrom="page">
                  <wp:posOffset>-2592070</wp:posOffset>
                </wp:positionH>
                <wp:positionV relativeFrom="page">
                  <wp:posOffset>5314315</wp:posOffset>
                </wp:positionV>
                <wp:extent cx="8830800" cy="46800"/>
                <wp:effectExtent l="0" t="8573" r="318" b="317"/>
                <wp:wrapSquare wrapText="bothSides"/>
                <wp:docPr id="3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47762A" id="Rectangle 9" o:spid="_x0000_s1026" style="position:absolute;margin-left:-204.1pt;margin-top:418.45pt;width:695.35pt;height:3.7pt;rotation:90;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Cc37cjiAAAADAEAAA8AAABkcnMvZG93bnJldi54&#10;bWxMj01PwzAMhu9I/IfISFwQS+kotKXphJCQuDBE+TxmjWkrEqdqsq3w6zEnONrvq8ePq9XsrNjh&#10;FAZPCs4WCQik1puBOgXPT7enOYgQNRltPaGCLwywqg8PKl0av6dH3DWxEwyhUGoFfYxjKWVoe3Q6&#10;LPyIxNmHn5yOPE6dNJPeM9xZmSbJhXR6IL7Q6xFvemw/m61TkK6/55eHt7umv3y39uS1aId7ypU6&#10;Ppqvr0BEnONfGX71WR1qdtr4LZkgLDPyZcZVDs6zFAQ30iIpQGx4ky2zAmRdyf9P1D8AAAD//wMA&#10;UEsBAi0AFAAGAAgAAAAhALaDOJL+AAAA4QEAABMAAAAAAAAAAAAAAAAAAAAAAFtDb250ZW50X1R5&#10;cGVzXS54bWxQSwECLQAUAAYACAAAACEAOP0h/9YAAACUAQAACwAAAAAAAAAAAAAAAAAvAQAAX3Jl&#10;bHMvLnJlbHNQSwECLQAUAAYACAAAACEArLw6he8BAADCAwAADgAAAAAAAAAAAAAAAAAuAgAAZHJz&#10;L2Uyb0RvYy54bWxQSwECLQAUAAYACAAAACEAJzftyOIAAAAMAQAADwAAAAAAAAAAAAAAAABJBAAA&#10;ZHJzL2Rvd25yZXYueG1sUEsFBgAAAAAEAAQA8wAAAFgFAAAAAA==&#10;" fillcolor="#ff8978" stroked="f">
                <w10:wrap type="square" anchorx="page" anchory="page"/>
              </v:rect>
            </w:pict>
          </mc:Fallback>
        </mc:AlternateContent>
      </w:r>
      <w:r w:rsidR="00632B8D" w:rsidRPr="00867625">
        <w:rPr>
          <w:lang w:val="sr-Cyrl-RS"/>
        </w:rPr>
        <w:t xml:space="preserve">- идентификацију нових пројеката у циљу постизања циљева одрживог развоја  и </w:t>
      </w:r>
    </w:p>
    <w:p w14:paraId="606EE57F" w14:textId="77777777" w:rsidR="00632B8D" w:rsidRPr="00867625" w:rsidRDefault="00632B8D" w:rsidP="00E22846">
      <w:pPr>
        <w:pStyle w:val="NormalWeb"/>
        <w:spacing w:before="0" w:beforeAutospacing="0" w:after="0" w:afterAutospacing="0"/>
        <w:ind w:firstLine="567"/>
        <w:jc w:val="both"/>
        <w:rPr>
          <w:lang w:val="sr-Cyrl-RS"/>
        </w:rPr>
      </w:pPr>
      <w:r w:rsidRPr="00867625">
        <w:rPr>
          <w:lang w:val="sr-Cyrl-RS"/>
        </w:rPr>
        <w:t>- пројекциј</w:t>
      </w:r>
      <w:r w:rsidRPr="00867625">
        <w:t>e</w:t>
      </w:r>
      <w:r w:rsidRPr="00867625">
        <w:rPr>
          <w:lang w:val="sr-Cyrl-RS"/>
        </w:rPr>
        <w:t xml:space="preserve"> потрошње до 2040. године са пројекцијама до 2050. године. </w:t>
      </w:r>
    </w:p>
    <w:p w14:paraId="2F234CFE" w14:textId="77777777" w:rsidR="00E22846" w:rsidRPr="00867625" w:rsidRDefault="00E22846" w:rsidP="00E22846">
      <w:pPr>
        <w:pStyle w:val="NormalWeb"/>
        <w:spacing w:before="0" w:beforeAutospacing="0" w:after="0" w:afterAutospacing="0"/>
        <w:ind w:firstLine="567"/>
        <w:jc w:val="both"/>
        <w:rPr>
          <w:lang w:val="sr-Cyrl-RS"/>
        </w:rPr>
      </w:pPr>
    </w:p>
    <w:p w14:paraId="19672064" w14:textId="4C0B696D" w:rsidR="00632B8D" w:rsidRPr="00867625" w:rsidRDefault="00632B8D" w:rsidP="00E22846">
      <w:pPr>
        <w:pStyle w:val="NormalWeb"/>
        <w:spacing w:before="0" w:beforeAutospacing="0" w:after="0" w:afterAutospacing="0"/>
        <w:ind w:firstLine="567"/>
        <w:jc w:val="both"/>
        <w:rPr>
          <w:lang w:val="sr-Cyrl-RS"/>
        </w:rPr>
      </w:pPr>
      <w:r w:rsidRPr="00867625">
        <w:rPr>
          <w:lang w:val="sr-Cyrl-RS"/>
        </w:rPr>
        <w:t>Циљ Полазних основа за План развоја јесте да се дефинишу основни правци стратешког развоја који су у складу са преузетим обавезама у Меморандуму о економској и финансијској политици и у складу са  Стратегијом развоја енергетике Републике Србије</w:t>
      </w:r>
      <w:r w:rsidR="00F47A53" w:rsidRPr="00867625">
        <w:t>.</w:t>
      </w:r>
      <w:r w:rsidRPr="00867625">
        <w:rPr>
          <w:lang w:val="sr-Cyrl-RS"/>
        </w:rPr>
        <w:t xml:space="preserve"> План развоја односно инвестициони циклус планиран у наредном стратешком периоду је окосница Стратегије развоја енергетике и представља основ за даља сагледавања и пројекције циљаног енергетског микса до 2030. године и 2050. године усаглашено са преузетим међународним обавезама у оквиру приступног процеса Европској унији, као и са Енергетском заједницом у посматраном периоду.</w:t>
      </w:r>
    </w:p>
    <w:p w14:paraId="52F78ACF" w14:textId="77777777" w:rsidR="00E22846" w:rsidRPr="00867625" w:rsidRDefault="00E22846" w:rsidP="00867625">
      <w:pPr>
        <w:pStyle w:val="NormalWeb"/>
        <w:spacing w:before="0" w:beforeAutospacing="0" w:after="0" w:afterAutospacing="0"/>
        <w:ind w:firstLine="567"/>
        <w:jc w:val="both"/>
        <w:rPr>
          <w:lang w:val="sr-Cyrl-RS"/>
        </w:rPr>
      </w:pPr>
    </w:p>
    <w:p w14:paraId="24525B58" w14:textId="77777777" w:rsidR="00632B8D" w:rsidRPr="00867625" w:rsidRDefault="00632B8D" w:rsidP="00E22846">
      <w:pPr>
        <w:pStyle w:val="NormalWeb"/>
        <w:spacing w:before="0" w:beforeAutospacing="0" w:after="0" w:afterAutospacing="0"/>
        <w:ind w:firstLine="567"/>
        <w:jc w:val="both"/>
        <w:rPr>
          <w:lang w:val="sr-Cyrl-RS"/>
        </w:rPr>
      </w:pPr>
      <w:r w:rsidRPr="00867625">
        <w:rPr>
          <w:lang w:val="sr-Cyrl-RS"/>
        </w:rPr>
        <w:t>Поред рационалног коришћења енергије и обезбеђивања одговарајуће резерве нафте, природног гаса, те диверсификације праваца и извора снабдевања овим енергентима, потребно је приступити изградњи нових електроенергетских производних капацитета у наредном стратешком периоду.</w:t>
      </w:r>
    </w:p>
    <w:p w14:paraId="62601A72" w14:textId="77777777" w:rsidR="00E22846" w:rsidRPr="00867625" w:rsidRDefault="00E22846" w:rsidP="00867625">
      <w:pPr>
        <w:pStyle w:val="NormalWeb"/>
        <w:spacing w:before="0" w:beforeAutospacing="0" w:after="0" w:afterAutospacing="0"/>
        <w:ind w:firstLine="567"/>
        <w:jc w:val="both"/>
        <w:rPr>
          <w:lang w:val="sr-Cyrl-RS"/>
        </w:rPr>
      </w:pPr>
    </w:p>
    <w:p w14:paraId="06870F98" w14:textId="24C91378" w:rsidR="00632B8D" w:rsidRPr="00867625" w:rsidRDefault="00632B8D" w:rsidP="00867625">
      <w:pPr>
        <w:pStyle w:val="NormalWeb"/>
        <w:spacing w:before="0" w:beforeAutospacing="0" w:after="0" w:afterAutospacing="0"/>
        <w:ind w:firstLine="567"/>
        <w:jc w:val="both"/>
        <w:rPr>
          <w:lang w:val="sr-Cyrl-RS"/>
        </w:rPr>
      </w:pPr>
      <w:r w:rsidRPr="00867625">
        <w:rPr>
          <w:lang w:val="sr-Cyrl-RS"/>
        </w:rPr>
        <w:t>У том смислу општи циљ Полазних основа за План развоја био је да, на бази дефинисаних циљева и претпоставки, изврши анализу пројектног портфолија свих енергетских субјеката и на основу тога:</w:t>
      </w:r>
    </w:p>
    <w:p w14:paraId="066DFEC8" w14:textId="77777777" w:rsidR="00632B8D" w:rsidRPr="00867625" w:rsidRDefault="00632B8D" w:rsidP="00867625">
      <w:pPr>
        <w:pStyle w:val="NormalWeb"/>
        <w:spacing w:before="0" w:beforeAutospacing="0" w:after="0" w:afterAutospacing="0"/>
        <w:ind w:firstLine="567"/>
        <w:jc w:val="both"/>
        <w:rPr>
          <w:lang w:val="sr-Cyrl-RS"/>
        </w:rPr>
      </w:pPr>
      <w:r w:rsidRPr="00867625">
        <w:rPr>
          <w:lang w:val="sr-Cyrl-RS"/>
        </w:rPr>
        <w:lastRenderedPageBreak/>
        <w:t>- утврди да ли постоје недостаци у укупном обиму производње електричне енергије и предложи одговарајуће пројектне активности ако је неопходно;</w:t>
      </w:r>
    </w:p>
    <w:p w14:paraId="44D3F9DA" w14:textId="77777777" w:rsidR="00632B8D" w:rsidRPr="00867625" w:rsidRDefault="00632B8D" w:rsidP="00867625">
      <w:pPr>
        <w:pStyle w:val="NormalWeb"/>
        <w:spacing w:before="0" w:beforeAutospacing="0" w:after="0" w:afterAutospacing="0"/>
        <w:ind w:firstLine="567"/>
        <w:jc w:val="both"/>
        <w:rPr>
          <w:lang w:val="sr-Cyrl-RS"/>
        </w:rPr>
      </w:pPr>
      <w:r w:rsidRPr="00867625">
        <w:rPr>
          <w:lang w:val="sr-Cyrl-RS"/>
        </w:rPr>
        <w:t>-  утврди да ли постоји потребна инфраструктура која ће омогућити ефикасан увоз и дистрибуцију природног гаса, нафте и деривата нафте и предложи одговарајуће пројектне активности;</w:t>
      </w:r>
    </w:p>
    <w:p w14:paraId="1324E6B5" w14:textId="77777777" w:rsidR="00632B8D" w:rsidRPr="00867625" w:rsidRDefault="00632B8D" w:rsidP="00867625">
      <w:pPr>
        <w:pStyle w:val="NormalWeb"/>
        <w:spacing w:before="0" w:beforeAutospacing="0" w:after="0" w:afterAutospacing="0"/>
        <w:ind w:firstLine="567"/>
        <w:jc w:val="both"/>
        <w:rPr>
          <w:lang w:val="sr-Cyrl-RS"/>
        </w:rPr>
      </w:pPr>
      <w:r w:rsidRPr="00867625">
        <w:rPr>
          <w:lang w:val="sr-Cyrl-RS"/>
        </w:rPr>
        <w:t>- размотри могућности за обезбеђивање стабилне базне производње електричне енергије уз поштовање прописаних мера заштите животне средине, која неће створити увозну зависност земље;</w:t>
      </w:r>
    </w:p>
    <w:p w14:paraId="09B35E50" w14:textId="77777777" w:rsidR="00632B8D" w:rsidRPr="00867625" w:rsidRDefault="00632B8D" w:rsidP="00E22846">
      <w:pPr>
        <w:pStyle w:val="NormalWeb"/>
        <w:spacing w:before="0" w:beforeAutospacing="0" w:after="0" w:afterAutospacing="0"/>
        <w:ind w:firstLine="567"/>
        <w:jc w:val="both"/>
        <w:rPr>
          <w:lang w:val="sr-Cyrl-RS"/>
        </w:rPr>
      </w:pPr>
      <w:r w:rsidRPr="00867625">
        <w:rPr>
          <w:lang w:val="sr-Cyrl-RS"/>
        </w:rPr>
        <w:t xml:space="preserve">-  сагледа стање преносне и дистрибутивне мреже, њену повезаност за пројектним портфолијом ЕПС-а и других произвођача електричне енергије, те да размотри кључне пројекте који треба да омогуће бољу интерконективност преносне мреже и смањи губитке на дистрибутивној мрежи.  </w:t>
      </w:r>
    </w:p>
    <w:p w14:paraId="2A2E7CDB" w14:textId="77777777" w:rsidR="00320558" w:rsidRPr="00867625" w:rsidRDefault="00320558" w:rsidP="00867625">
      <w:pPr>
        <w:pStyle w:val="NormalWeb"/>
        <w:spacing w:before="0" w:beforeAutospacing="0" w:after="0" w:afterAutospacing="0"/>
        <w:ind w:firstLine="567"/>
        <w:jc w:val="both"/>
        <w:rPr>
          <w:lang w:val="sr-Cyrl-RS"/>
        </w:rPr>
      </w:pPr>
    </w:p>
    <w:p w14:paraId="4135CB26" w14:textId="2971667A" w:rsidR="00632B8D" w:rsidRPr="00867625" w:rsidRDefault="00FC1743" w:rsidP="00867625">
      <w:pPr>
        <w:pStyle w:val="NormalWeb"/>
        <w:spacing w:before="0" w:beforeAutospacing="0" w:after="0" w:afterAutospacing="0"/>
        <w:ind w:firstLine="567"/>
        <w:jc w:val="both"/>
        <w:rPr>
          <w:lang w:val="sr-Cyrl-RS"/>
        </w:rPr>
      </w:pPr>
      <w:r w:rsidRPr="00867625">
        <w:rPr>
          <w:noProof/>
          <w:lang w:val="sr-Cyrl-RS"/>
        </w:rPr>
        <mc:AlternateContent>
          <mc:Choice Requires="wps">
            <w:drawing>
              <wp:anchor distT="0" distB="0" distL="114300" distR="114300" simplePos="0" relativeHeight="252081152" behindDoc="0" locked="0" layoutInCell="1" allowOverlap="1" wp14:anchorId="7E751482" wp14:editId="487768E1">
                <wp:simplePos x="0" y="0"/>
                <wp:positionH relativeFrom="page">
                  <wp:posOffset>-2592070</wp:posOffset>
                </wp:positionH>
                <wp:positionV relativeFrom="page">
                  <wp:posOffset>5314315</wp:posOffset>
                </wp:positionV>
                <wp:extent cx="8830800" cy="46800"/>
                <wp:effectExtent l="0" t="8573" r="318" b="317"/>
                <wp:wrapSquare wrapText="bothSides"/>
                <wp:docPr id="95455565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5E2447" id="Rectangle 9" o:spid="_x0000_s1026" style="position:absolute;margin-left:-204.1pt;margin-top:418.45pt;width:695.35pt;height:3.7pt;rotation:90;z-index:2520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Cc37cjiAAAADAEAAA8AAABkcnMvZG93bnJldi54&#10;bWxMj01PwzAMhu9I/IfISFwQS+kotKXphJCQuDBE+TxmjWkrEqdqsq3w6zEnONrvq8ePq9XsrNjh&#10;FAZPCs4WCQik1puBOgXPT7enOYgQNRltPaGCLwywqg8PKl0av6dH3DWxEwyhUGoFfYxjKWVoe3Q6&#10;LPyIxNmHn5yOPE6dNJPeM9xZmSbJhXR6IL7Q6xFvemw/m61TkK6/55eHt7umv3y39uS1aId7ypU6&#10;Ppqvr0BEnONfGX71WR1qdtr4LZkgLDPyZcZVDs6zFAQ30iIpQGx4ky2zAmRdyf9P1D8AAAD//wMA&#10;UEsBAi0AFAAGAAgAAAAhALaDOJL+AAAA4QEAABMAAAAAAAAAAAAAAAAAAAAAAFtDb250ZW50X1R5&#10;cGVzXS54bWxQSwECLQAUAAYACAAAACEAOP0h/9YAAACUAQAACwAAAAAAAAAAAAAAAAAvAQAAX3Jl&#10;bHMvLnJlbHNQSwECLQAUAAYACAAAACEArLw6he8BAADCAwAADgAAAAAAAAAAAAAAAAAuAgAAZHJz&#10;L2Uyb0RvYy54bWxQSwECLQAUAAYACAAAACEAJzftyOIAAAAMAQAADwAAAAAAAAAAAAAAAABJBAAA&#10;ZHJzL2Rvd25yZXYueG1sUEsFBgAAAAAEAAQA8wAAAFgFAAAAAA==&#10;" fillcolor="#ff8978" stroked="f">
                <w10:wrap type="square" anchorx="page" anchory="page"/>
              </v:rect>
            </w:pict>
          </mc:Fallback>
        </mc:AlternateContent>
      </w:r>
      <w:r w:rsidR="00632B8D" w:rsidRPr="00867625">
        <w:rPr>
          <w:lang w:val="sr-Cyrl-RS"/>
        </w:rPr>
        <w:t xml:space="preserve">Полазећи од ових општег циља, дефинисани су </w:t>
      </w:r>
      <w:r w:rsidR="00632B8D" w:rsidRPr="00867625">
        <w:rPr>
          <w:b/>
          <w:bCs/>
          <w:lang w:val="sr-Cyrl-RS"/>
        </w:rPr>
        <w:t>кључни циљеви</w:t>
      </w:r>
      <w:r w:rsidR="00632B8D" w:rsidRPr="00867625">
        <w:rPr>
          <w:lang w:val="sr-Cyrl-RS"/>
        </w:rPr>
        <w:t xml:space="preserve"> по свим областима енергетике.</w:t>
      </w:r>
    </w:p>
    <w:p w14:paraId="6FF1E6A0" w14:textId="77777777" w:rsidR="00E22846" w:rsidRPr="00867625" w:rsidRDefault="00E22846" w:rsidP="00867625">
      <w:pPr>
        <w:pStyle w:val="NormalWeb"/>
        <w:spacing w:before="0" w:beforeAutospacing="0" w:after="0" w:afterAutospacing="0"/>
        <w:ind w:firstLine="567"/>
        <w:jc w:val="both"/>
        <w:rPr>
          <w:lang w:val="sr-Cyrl-RS"/>
        </w:rPr>
      </w:pPr>
    </w:p>
    <w:p w14:paraId="453BB4DE" w14:textId="07E657CA" w:rsidR="00E22846" w:rsidRPr="00867625" w:rsidRDefault="00632B8D" w:rsidP="00867625">
      <w:pPr>
        <w:pStyle w:val="NormalWeb"/>
        <w:spacing w:before="0" w:beforeAutospacing="0" w:after="0" w:afterAutospacing="0"/>
        <w:ind w:firstLine="567"/>
        <w:jc w:val="both"/>
        <w:rPr>
          <w:color w:val="FF604B"/>
          <w:lang w:val="sr-Cyrl-RS"/>
        </w:rPr>
      </w:pPr>
      <w:r w:rsidRPr="00867625">
        <w:rPr>
          <w:color w:val="FF8979"/>
          <w:lang w:val="sr-Cyrl-RS"/>
        </w:rPr>
        <w:t>У области производње електричне енергије, основни циљ је обезбеђивање енергетске независности електроенергетског сектора, што у циљаном сценарију подразумева независност од увоза електричне енергије. У дугорочном смислу овај циљ подразумева базирање електроенергетског портфеља доминантно на оним изворима производње електричне енергије чије се сировине могу обезбедити без стварања увозне зависности Републике Србије</w:t>
      </w:r>
      <w:r w:rsidR="00874FA2" w:rsidRPr="00867625">
        <w:rPr>
          <w:color w:val="FF8979"/>
          <w:lang w:val="sr-Cyrl-RS"/>
        </w:rPr>
        <w:t>.</w:t>
      </w:r>
      <w:r w:rsidRPr="00867625">
        <w:rPr>
          <w:color w:val="FF8979"/>
          <w:lang w:val="sr-Cyrl-RS"/>
        </w:rPr>
        <w:t xml:space="preserve"> </w:t>
      </w:r>
      <w:r w:rsidRPr="00867625">
        <w:rPr>
          <w:color w:val="FF604B"/>
          <w:lang w:val="sr-Cyrl-RS"/>
        </w:rPr>
        <w:tab/>
      </w:r>
    </w:p>
    <w:p w14:paraId="11A501D9" w14:textId="77777777" w:rsidR="00632B8D" w:rsidRPr="00867625" w:rsidRDefault="00632B8D"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 xml:space="preserve">У контексту реализације овог циља, пројектовани потциљ је да „Електропривреда Србије“ а.д. задржи свој положај доминантног произвођача и снабдевача електричном енергијом, при чему ће се исти разматрати и у контексту очекиваног почетка примене одредаба Закона о енергетици којима се уређује систем гарантованог снабдевача.  </w:t>
      </w:r>
    </w:p>
    <w:p w14:paraId="02449D7B" w14:textId="77777777" w:rsidR="00632B8D" w:rsidRPr="00867625" w:rsidRDefault="00632B8D" w:rsidP="00867625">
      <w:pPr>
        <w:snapToGrid w:val="0"/>
        <w:ind w:firstLine="567"/>
        <w:jc w:val="both"/>
        <w:rPr>
          <w:rFonts w:ascii="Times New Roman" w:hAnsi="Times New Roman" w:cs="Times New Roman"/>
          <w:lang w:val="sr-Cyrl-RS"/>
        </w:rPr>
      </w:pPr>
    </w:p>
    <w:p w14:paraId="1D5A1B47" w14:textId="77777777" w:rsidR="00632B8D" w:rsidRPr="00867625" w:rsidRDefault="00632B8D"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 xml:space="preserve">Важан предуслов за ефикасну реализацију планираног циља огледа се у дефинисању начина имплементације кључних инвестиционих пројеката, како у погледу финансирања тако и у погледу модела/начина њихове имплементације, што је уједно и основни задатак овог плана. </w:t>
      </w:r>
    </w:p>
    <w:p w14:paraId="21C51B40" w14:textId="77B2F09C" w:rsidR="00632B8D" w:rsidRPr="00867625" w:rsidRDefault="00632B8D" w:rsidP="00E22846">
      <w:pPr>
        <w:snapToGrid w:val="0"/>
        <w:ind w:firstLine="567"/>
        <w:jc w:val="both"/>
        <w:rPr>
          <w:rFonts w:ascii="Times New Roman" w:hAnsi="Times New Roman" w:cs="Times New Roman"/>
          <w:lang w:val="sr-Cyrl-RS"/>
        </w:rPr>
      </w:pPr>
    </w:p>
    <w:p w14:paraId="21B328B7" w14:textId="77777777" w:rsidR="00632B8D" w:rsidRPr="00867625" w:rsidRDefault="00632B8D" w:rsidP="00E22846">
      <w:pPr>
        <w:snapToGrid w:val="0"/>
        <w:ind w:firstLine="567"/>
        <w:jc w:val="both"/>
        <w:rPr>
          <w:rFonts w:ascii="Times New Roman" w:hAnsi="Times New Roman" w:cs="Times New Roman"/>
          <w:color w:val="FF8979"/>
          <w:lang w:val="sr-Cyrl-RS"/>
        </w:rPr>
      </w:pPr>
      <w:r w:rsidRPr="00867625">
        <w:rPr>
          <w:rFonts w:ascii="Times New Roman" w:hAnsi="Times New Roman" w:cs="Times New Roman"/>
          <w:color w:val="FF8979"/>
          <w:lang w:val="sr-Cyrl-RS"/>
        </w:rPr>
        <w:t xml:space="preserve">Један од важних мера који има директни и индиректни утицај на успешност постизања циљева у области производње електричне енергије односи се на сектор угља, услед чега је ова подобласт у изради Полазних основа за План развоја препозната као посебна област унутар које је дефинисан посебан циљ - сигурно и поуздано снабдевање електроенергетских термоенергетских капацитета. </w:t>
      </w:r>
    </w:p>
    <w:p w14:paraId="712DAC60" w14:textId="77777777" w:rsidR="00632B8D" w:rsidRPr="00867625" w:rsidRDefault="00632B8D" w:rsidP="00E22846">
      <w:pPr>
        <w:snapToGrid w:val="0"/>
        <w:ind w:firstLine="567"/>
        <w:jc w:val="both"/>
        <w:rPr>
          <w:rFonts w:ascii="Times New Roman" w:hAnsi="Times New Roman" w:cs="Times New Roman"/>
          <w:color w:val="FF8979"/>
          <w:lang w:val="sr-Cyrl-RS"/>
        </w:rPr>
      </w:pPr>
    </w:p>
    <w:p w14:paraId="003ACC0D" w14:textId="61C29DC8" w:rsidR="00632B8D" w:rsidRPr="00867625" w:rsidRDefault="00632B8D" w:rsidP="00E22846">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lastRenderedPageBreak/>
        <w:t xml:space="preserve">Затечено стање захтева предузимање неопходних корака како би се експлоатација угља са постојећих РБ Колубара и РБ Костолац задржала на нивоу потребном да се обезбеди уредно снабдевање угљем термоелектрана, али и да се на време обезбеде заменски капацитети услед пројектованог завршетка експлоатационог века појединих копова, а тиме и потребних количина угља за рад термоелектрана чији рад се наставља и након 2030. године.  </w:t>
      </w:r>
    </w:p>
    <w:p w14:paraId="6AB2B4DC" w14:textId="77777777" w:rsidR="00632B8D" w:rsidRPr="00867625" w:rsidRDefault="00632B8D" w:rsidP="00E22846">
      <w:pPr>
        <w:snapToGrid w:val="0"/>
        <w:ind w:firstLine="567"/>
        <w:jc w:val="both"/>
        <w:rPr>
          <w:rFonts w:ascii="Times New Roman" w:hAnsi="Times New Roman" w:cs="Times New Roman"/>
          <w:color w:val="FF8979"/>
          <w:lang w:val="sr-Cyrl-RS"/>
        </w:rPr>
      </w:pPr>
    </w:p>
    <w:p w14:paraId="64D14738" w14:textId="20FAA80B" w:rsidR="00632B8D" w:rsidRPr="00867625" w:rsidRDefault="00FC1743" w:rsidP="00E22846">
      <w:pPr>
        <w:snapToGrid w:val="0"/>
        <w:ind w:firstLine="567"/>
        <w:jc w:val="both"/>
        <w:rPr>
          <w:rFonts w:ascii="Times New Roman" w:hAnsi="Times New Roman" w:cs="Times New Roman"/>
          <w:color w:val="FF8979"/>
          <w:lang w:val="sr-Cyrl-RS"/>
        </w:rPr>
      </w:pPr>
      <w:r w:rsidRPr="00867625">
        <w:rPr>
          <w:rFonts w:ascii="Times New Roman" w:hAnsi="Times New Roman" w:cs="Times New Roman"/>
          <w:noProof/>
          <w:color w:val="FF8979"/>
          <w:lang w:val="sr-Cyrl-RS"/>
        </w:rPr>
        <mc:AlternateContent>
          <mc:Choice Requires="wps">
            <w:drawing>
              <wp:anchor distT="0" distB="0" distL="114300" distR="114300" simplePos="0" relativeHeight="252085248" behindDoc="0" locked="0" layoutInCell="1" allowOverlap="1" wp14:anchorId="4B0D64C5" wp14:editId="27FF6DBC">
                <wp:simplePos x="0" y="0"/>
                <wp:positionH relativeFrom="page">
                  <wp:posOffset>-2592070</wp:posOffset>
                </wp:positionH>
                <wp:positionV relativeFrom="page">
                  <wp:posOffset>5314315</wp:posOffset>
                </wp:positionV>
                <wp:extent cx="8830800" cy="46800"/>
                <wp:effectExtent l="0" t="8573" r="318" b="317"/>
                <wp:wrapSquare wrapText="bothSides"/>
                <wp:docPr id="95455565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DC4CB6" id="Rectangle 9" o:spid="_x0000_s1026" style="position:absolute;margin-left:-204.1pt;margin-top:418.45pt;width:695.35pt;height:3.7pt;rotation:90;z-index:2520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Cc37cjiAAAADAEAAA8AAABkcnMvZG93bnJldi54&#10;bWxMj01PwzAMhu9I/IfISFwQS+kotKXphJCQuDBE+TxmjWkrEqdqsq3w6zEnONrvq8ePq9XsrNjh&#10;FAZPCs4WCQik1puBOgXPT7enOYgQNRltPaGCLwywqg8PKl0av6dH3DWxEwyhUGoFfYxjKWVoe3Q6&#10;LPyIxNmHn5yOPE6dNJPeM9xZmSbJhXR6IL7Q6xFvemw/m61TkK6/55eHt7umv3y39uS1aId7ypU6&#10;Ppqvr0BEnONfGX71WR1qdtr4LZkgLDPyZcZVDs6zFAQ30iIpQGx4ky2zAmRdyf9P1D8AAAD//wMA&#10;UEsBAi0AFAAGAAgAAAAhALaDOJL+AAAA4QEAABMAAAAAAAAAAAAAAAAAAAAAAFtDb250ZW50X1R5&#10;cGVzXS54bWxQSwECLQAUAAYACAAAACEAOP0h/9YAAACUAQAACwAAAAAAAAAAAAAAAAAvAQAAX3Jl&#10;bHMvLnJlbHNQSwECLQAUAAYACAAAACEArLw6he8BAADCAwAADgAAAAAAAAAAAAAAAAAuAgAAZHJz&#10;L2Uyb0RvYy54bWxQSwECLQAUAAYACAAAACEAJzftyOIAAAAMAQAADwAAAAAAAAAAAAAAAABJBAAA&#10;ZHJzL2Rvd25yZXYueG1sUEsFBgAAAAAEAAQA8wAAAFgFAAAAAA==&#10;" fillcolor="#ff8978" stroked="f">
                <w10:wrap type="square" anchorx="page" anchory="page"/>
              </v:rect>
            </w:pict>
          </mc:Fallback>
        </mc:AlternateContent>
      </w:r>
      <w:r w:rsidR="00632B8D" w:rsidRPr="00867625">
        <w:rPr>
          <w:rFonts w:ascii="Times New Roman" w:hAnsi="Times New Roman" w:cs="Times New Roman"/>
          <w:color w:val="FF8979"/>
          <w:lang w:val="sr-Cyrl-RS"/>
        </w:rPr>
        <w:t>Када је у питању преносна мрежа, кључан циљ је стварање услова за што већу флексибилност система, што ће се остварити повећањем интерконективних капацитета. Реализацијом пројеката који су препознати овим планом, а пре свега оних пројеката који су дефинисани као приоритетни омогућиће се реализација другог важног циља, а то је потенцијална интеграција веће инсталисане снаге и електричне енергије из обновљивих извора.</w:t>
      </w:r>
    </w:p>
    <w:p w14:paraId="4BA61BC4" w14:textId="77777777" w:rsidR="00632B8D" w:rsidRPr="00867625" w:rsidRDefault="00632B8D" w:rsidP="00E22846">
      <w:pPr>
        <w:snapToGrid w:val="0"/>
        <w:ind w:firstLine="567"/>
        <w:jc w:val="both"/>
        <w:rPr>
          <w:rFonts w:ascii="Times New Roman" w:hAnsi="Times New Roman" w:cs="Times New Roman"/>
          <w:color w:val="FF8979"/>
          <w:lang w:val="sr-Cyrl-RS"/>
        </w:rPr>
      </w:pPr>
    </w:p>
    <w:p w14:paraId="3E8401AC" w14:textId="77777777" w:rsidR="00632B8D" w:rsidRPr="00867625" w:rsidRDefault="00632B8D" w:rsidP="00E22846">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Преносни системи држава у региону Западног Балкана су, у поређењу са осталим ENTSO-E регионима, међусобно слабије повезани. Полазећи од потребе да се из разлога енергетске сигурности припреми и реализује инвестициони план изградње нових производних капацитета доминантно везаних за ОИЕ, укључујући и реконструкцију постојећих производних објеката са повећањем њихове инсталисане снаге, развој преносне мреже има за циљ повећање сигурности снабдевања, подршку интеграцији обновљивих извора, повезивање тржишта електричне енергије у региону, као и јачање интерконективних веза између преносних система и повећање расположивих преносних капацитета.</w:t>
      </w:r>
    </w:p>
    <w:p w14:paraId="2B9BC311" w14:textId="77777777" w:rsidR="00874FA2" w:rsidRPr="00867625" w:rsidRDefault="00874FA2" w:rsidP="00E22846">
      <w:pPr>
        <w:snapToGrid w:val="0"/>
        <w:ind w:firstLine="567"/>
        <w:jc w:val="both"/>
        <w:rPr>
          <w:rFonts w:ascii="Times New Roman" w:hAnsi="Times New Roman" w:cs="Times New Roman"/>
          <w:lang w:val="sr-Cyrl-RS"/>
        </w:rPr>
      </w:pPr>
    </w:p>
    <w:p w14:paraId="41C45A94" w14:textId="77777777" w:rsidR="00632B8D" w:rsidRPr="00867625" w:rsidRDefault="00632B8D" w:rsidP="00E22846">
      <w:pPr>
        <w:snapToGrid w:val="0"/>
        <w:ind w:firstLine="567"/>
        <w:jc w:val="both"/>
        <w:rPr>
          <w:rFonts w:ascii="Times New Roman" w:hAnsi="Times New Roman" w:cs="Times New Roman"/>
          <w:color w:val="FF8979"/>
          <w:lang w:val="sr-Cyrl-RS"/>
        </w:rPr>
      </w:pPr>
      <w:r w:rsidRPr="00867625">
        <w:rPr>
          <w:rFonts w:ascii="Times New Roman" w:hAnsi="Times New Roman" w:cs="Times New Roman"/>
          <w:color w:val="FF8979"/>
          <w:lang w:val="sr-Cyrl-RS"/>
        </w:rPr>
        <w:t xml:space="preserve"> У домену дистрибутивне мреже, основни циљ је редукција губитака у дистрибутивној мрежи до 2030 године на 8% са садашњих 11 до 13% на годишњем нивоу, при чему у неким деловима земље ови губици иду и на преко 25%. </w:t>
      </w:r>
    </w:p>
    <w:p w14:paraId="24D3CA64" w14:textId="77777777" w:rsidR="00632B8D" w:rsidRPr="00867625" w:rsidRDefault="00632B8D" w:rsidP="00E22846">
      <w:pPr>
        <w:snapToGrid w:val="0"/>
        <w:ind w:firstLine="567"/>
        <w:jc w:val="both"/>
        <w:rPr>
          <w:rFonts w:ascii="Times New Roman" w:hAnsi="Times New Roman" w:cs="Times New Roman"/>
          <w:lang w:val="sr-Cyrl-RS"/>
        </w:rPr>
      </w:pPr>
    </w:p>
    <w:p w14:paraId="17E1FEC7" w14:textId="35567426" w:rsidR="00E22846" w:rsidRPr="00867625" w:rsidRDefault="00632B8D" w:rsidP="005A76B4">
      <w:pPr>
        <w:snapToGrid w:val="0"/>
        <w:ind w:firstLine="567"/>
        <w:jc w:val="both"/>
        <w:rPr>
          <w:rFonts w:ascii="Times New Roman" w:hAnsi="Times New Roman" w:cs="Times New Roman"/>
          <w:lang w:val="sr-Cyrl-CS"/>
        </w:rPr>
      </w:pPr>
      <w:r w:rsidRPr="00867625">
        <w:rPr>
          <w:rFonts w:ascii="Times New Roman" w:hAnsi="Times New Roman" w:cs="Times New Roman"/>
          <w:lang w:val="sr-Cyrl-RS"/>
        </w:rPr>
        <w:t>Реализација овог циљ у великој мери допринеће и остварењу другог дефинисаног циља, а то су модернизација и стабилност дистрибутивне мреже</w:t>
      </w:r>
      <w:r w:rsidR="009F2333" w:rsidRPr="00867625">
        <w:rPr>
          <w:rFonts w:ascii="Times New Roman" w:hAnsi="Times New Roman" w:cs="Times New Roman"/>
          <w:lang w:val="sr-Cyrl-RS"/>
        </w:rPr>
        <w:t>.</w:t>
      </w:r>
    </w:p>
    <w:p w14:paraId="6136D574" w14:textId="77777777" w:rsidR="00E22846" w:rsidRPr="00867625" w:rsidRDefault="00E22846" w:rsidP="00867625">
      <w:pPr>
        <w:snapToGrid w:val="0"/>
        <w:ind w:firstLine="567"/>
        <w:jc w:val="both"/>
        <w:rPr>
          <w:rFonts w:ascii="Times New Roman" w:hAnsi="Times New Roman" w:cs="Times New Roman"/>
          <w:lang w:val="sr-Cyrl-CS"/>
        </w:rPr>
      </w:pPr>
    </w:p>
    <w:p w14:paraId="367B85C4" w14:textId="50B29BB6" w:rsidR="00632B8D" w:rsidRPr="00867625" w:rsidRDefault="00632B8D" w:rsidP="00867625">
      <w:pPr>
        <w:snapToGrid w:val="0"/>
        <w:ind w:firstLine="567"/>
        <w:jc w:val="both"/>
        <w:rPr>
          <w:rFonts w:ascii="Times New Roman" w:hAnsi="Times New Roman" w:cs="Times New Roman"/>
          <w:color w:val="FF8979"/>
          <w:lang w:val="sr-Cyrl-RS"/>
        </w:rPr>
      </w:pPr>
      <w:r w:rsidRPr="00867625">
        <w:rPr>
          <w:rFonts w:ascii="Times New Roman" w:hAnsi="Times New Roman" w:cs="Times New Roman"/>
          <w:color w:val="FF8979"/>
          <w:lang w:val="sr-Cyrl-RS"/>
        </w:rPr>
        <w:t>У сектору гас</w:t>
      </w:r>
      <w:r w:rsidR="009F2333" w:rsidRPr="00867625">
        <w:rPr>
          <w:rFonts w:ascii="Times New Roman" w:hAnsi="Times New Roman" w:cs="Times New Roman"/>
          <w:color w:val="FF8979"/>
        </w:rPr>
        <w:t>a</w:t>
      </w:r>
      <w:r w:rsidRPr="00867625">
        <w:rPr>
          <w:rFonts w:ascii="Times New Roman" w:hAnsi="Times New Roman" w:cs="Times New Roman"/>
          <w:color w:val="FF8979"/>
          <w:lang w:val="sr-Cyrl-RS"/>
        </w:rPr>
        <w:t xml:space="preserve"> основни циљ реализације пројеката је гасификација кључних региона у Републици Србији у периоду до 2030. године, као и изградња гасних интерконектора како би се омогућила диверсификација извора снабдевања. </w:t>
      </w:r>
    </w:p>
    <w:p w14:paraId="3BC7926F" w14:textId="77777777" w:rsidR="00632B8D" w:rsidRPr="00867625" w:rsidRDefault="00632B8D" w:rsidP="00867625">
      <w:pPr>
        <w:snapToGrid w:val="0"/>
        <w:ind w:firstLine="567"/>
        <w:jc w:val="both"/>
        <w:rPr>
          <w:rFonts w:ascii="Times New Roman" w:hAnsi="Times New Roman" w:cs="Times New Roman"/>
          <w:color w:val="FF604B"/>
          <w:lang w:val="sr-Cyrl-RS"/>
        </w:rPr>
      </w:pPr>
    </w:p>
    <w:p w14:paraId="215F9C9A" w14:textId="6B3159EF" w:rsidR="00632B8D" w:rsidRPr="00867625" w:rsidRDefault="00632B8D" w:rsidP="00867625">
      <w:pPr>
        <w:snapToGrid w:val="0"/>
        <w:ind w:firstLine="567"/>
        <w:jc w:val="both"/>
        <w:rPr>
          <w:rFonts w:ascii="Times New Roman" w:hAnsi="Times New Roman" w:cs="Times New Roman"/>
          <w:lang w:val="sr-Cyrl-CS"/>
        </w:rPr>
      </w:pPr>
      <w:r w:rsidRPr="00867625">
        <w:rPr>
          <w:rFonts w:ascii="Times New Roman" w:hAnsi="Times New Roman" w:cs="Times New Roman"/>
          <w:lang w:val="sr-Cyrl-RS"/>
        </w:rPr>
        <w:t>У сектору гаса реализација пројеката је у значајној мери повезано са питањем реформе ове области која ће се базирати на сагледавању улоге енергетских предузећа из сектора гаса у контексту усаглашавања домаћег законодавства са прописима ЕУ.</w:t>
      </w:r>
    </w:p>
    <w:p w14:paraId="6C0787E0" w14:textId="77777777" w:rsidR="00632B8D" w:rsidRPr="00867625" w:rsidRDefault="00632B8D" w:rsidP="00867625">
      <w:pPr>
        <w:snapToGrid w:val="0"/>
        <w:ind w:firstLine="567"/>
        <w:jc w:val="both"/>
        <w:rPr>
          <w:rFonts w:ascii="Times New Roman" w:hAnsi="Times New Roman" w:cs="Times New Roman"/>
          <w:color w:val="FF8979"/>
          <w:lang w:val="sr-Cyrl-RS"/>
        </w:rPr>
      </w:pPr>
      <w:r w:rsidRPr="00867625">
        <w:rPr>
          <w:rFonts w:ascii="Times New Roman" w:hAnsi="Times New Roman" w:cs="Times New Roman"/>
          <w:color w:val="FF8979"/>
          <w:lang w:val="sr-Cyrl-RS"/>
        </w:rPr>
        <w:lastRenderedPageBreak/>
        <w:t>У сектору нафте кључни циљ остаје предузимање пројектних активности које треба да обезбеде уредно снабдевање тржишта нафтом и нафтним дериватима.</w:t>
      </w:r>
    </w:p>
    <w:p w14:paraId="77F48499" w14:textId="77777777" w:rsidR="00632B8D" w:rsidRPr="00867625" w:rsidRDefault="00632B8D" w:rsidP="00867625">
      <w:pPr>
        <w:snapToGrid w:val="0"/>
        <w:ind w:firstLine="567"/>
        <w:jc w:val="both"/>
        <w:rPr>
          <w:rFonts w:ascii="Times New Roman" w:hAnsi="Times New Roman" w:cs="Times New Roman"/>
          <w:color w:val="3B3838" w:themeColor="background2" w:themeShade="40"/>
          <w:lang w:val="sr-Cyrl-RS"/>
        </w:rPr>
      </w:pPr>
    </w:p>
    <w:p w14:paraId="7AE74402" w14:textId="5F5425E0" w:rsidR="00632B8D" w:rsidRPr="00867625" w:rsidRDefault="00874FA2" w:rsidP="00867625">
      <w:pPr>
        <w:snapToGrid w:val="0"/>
        <w:ind w:firstLine="567"/>
        <w:jc w:val="both"/>
        <w:rPr>
          <w:rFonts w:ascii="Times New Roman" w:hAnsi="Times New Roman" w:cs="Times New Roman"/>
        </w:rPr>
      </w:pPr>
      <w:r w:rsidRPr="00867625">
        <w:rPr>
          <w:rFonts w:ascii="Times New Roman" w:hAnsi="Times New Roman" w:cs="Times New Roman"/>
          <w:noProof/>
          <w:lang w:val="sr-Cyrl-RS"/>
        </w:rPr>
        <mc:AlternateContent>
          <mc:Choice Requires="wps">
            <w:drawing>
              <wp:anchor distT="0" distB="0" distL="114300" distR="114300" simplePos="0" relativeHeight="252093440" behindDoc="0" locked="0" layoutInCell="1" allowOverlap="1" wp14:anchorId="72C489A4" wp14:editId="5851E209">
                <wp:simplePos x="0" y="0"/>
                <wp:positionH relativeFrom="page">
                  <wp:posOffset>-2592070</wp:posOffset>
                </wp:positionH>
                <wp:positionV relativeFrom="page">
                  <wp:posOffset>5314315</wp:posOffset>
                </wp:positionV>
                <wp:extent cx="8830800" cy="46800"/>
                <wp:effectExtent l="0" t="8573" r="318" b="317"/>
                <wp:wrapSquare wrapText="bothSides"/>
                <wp:docPr id="95455566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81D98C" id="Rectangle 9" o:spid="_x0000_s1026" style="position:absolute;margin-left:-204.1pt;margin-top:418.45pt;width:695.35pt;height:3.7pt;rotation:90;z-index:25209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Cc37cjiAAAADAEAAA8AAABkcnMvZG93bnJldi54&#10;bWxMj01PwzAMhu9I/IfISFwQS+kotKXphJCQuDBE+TxmjWkrEqdqsq3w6zEnONrvq8ePq9XsrNjh&#10;FAZPCs4WCQik1puBOgXPT7enOYgQNRltPaGCLwywqg8PKl0av6dH3DWxEwyhUGoFfYxjKWVoe3Q6&#10;LPyIxNmHn5yOPE6dNJPeM9xZmSbJhXR6IL7Q6xFvemw/m61TkK6/55eHt7umv3y39uS1aId7ypU6&#10;Ppqvr0BEnONfGX71WR1qdtr4LZkgLDPyZcZVDs6zFAQ30iIpQGx4ky2zAmRdyf9P1D8AAAD//wMA&#10;UEsBAi0AFAAGAAgAAAAhALaDOJL+AAAA4QEAABMAAAAAAAAAAAAAAAAAAAAAAFtDb250ZW50X1R5&#10;cGVzXS54bWxQSwECLQAUAAYACAAAACEAOP0h/9YAAACUAQAACwAAAAAAAAAAAAAAAAAvAQAAX3Jl&#10;bHMvLnJlbHNQSwECLQAUAAYACAAAACEArLw6he8BAADCAwAADgAAAAAAAAAAAAAAAAAuAgAAZHJz&#10;L2Uyb0RvYy54bWxQSwECLQAUAAYACAAAACEAJzftyOIAAAAMAQAADwAAAAAAAAAAAAAAAABJBAAA&#10;ZHJzL2Rvd25yZXYueG1sUEsFBgAAAAAEAAQA8wAAAFgFAAAAAA==&#10;" fillcolor="#ff8978" stroked="f">
                <w10:wrap type="square" anchorx="page" anchory="page"/>
              </v:rect>
            </w:pict>
          </mc:Fallback>
        </mc:AlternateContent>
      </w:r>
      <w:r w:rsidR="00632B8D" w:rsidRPr="00867625">
        <w:rPr>
          <w:rFonts w:ascii="Times New Roman" w:hAnsi="Times New Roman" w:cs="Times New Roman"/>
          <w:lang w:val="sr-Cyrl-RS"/>
        </w:rPr>
        <w:t>Имајући у виду власничку структуру највеће нафтне компаније у Републици Србији, један од најважнијих активности је активно сагледавање екстерних фактора који могу имати потенцијални утицај на несметани рад Рафинерије Панчево, као и уредно снабдевање домаћег тржишта нафтом и дериватима нафте</w:t>
      </w:r>
      <w:r w:rsidR="00E22846" w:rsidRPr="00867625">
        <w:rPr>
          <w:rFonts w:ascii="Times New Roman" w:hAnsi="Times New Roman" w:cs="Times New Roman"/>
          <w:lang w:val="sr-Cyrl-RS"/>
        </w:rPr>
        <w:t>.</w:t>
      </w:r>
      <w:r w:rsidR="00632B8D" w:rsidRPr="00867625">
        <w:rPr>
          <w:rFonts w:ascii="Times New Roman" w:hAnsi="Times New Roman" w:cs="Times New Roman"/>
          <w:lang w:val="sr-Cyrl-RS"/>
        </w:rPr>
        <w:t xml:space="preserve">   </w:t>
      </w:r>
    </w:p>
    <w:p w14:paraId="1528F372" w14:textId="77777777" w:rsidR="00632B8D" w:rsidRPr="00867625" w:rsidRDefault="00632B8D" w:rsidP="00867625">
      <w:pPr>
        <w:snapToGrid w:val="0"/>
        <w:ind w:firstLine="567"/>
        <w:jc w:val="both"/>
        <w:rPr>
          <w:rFonts w:ascii="Times New Roman" w:hAnsi="Times New Roman" w:cs="Times New Roman"/>
          <w:lang w:val="sr-Cyrl-RS"/>
        </w:rPr>
      </w:pPr>
    </w:p>
    <w:p w14:paraId="1BC962BC" w14:textId="6A527A9C" w:rsidR="00E22846" w:rsidRPr="00867625" w:rsidRDefault="00632B8D" w:rsidP="005A76B4">
      <w:pPr>
        <w:snapToGrid w:val="0"/>
        <w:ind w:firstLine="567"/>
        <w:jc w:val="both"/>
        <w:rPr>
          <w:rFonts w:ascii="Times New Roman" w:hAnsi="Times New Roman" w:cs="Times New Roman"/>
          <w:color w:val="FF8979"/>
          <w:lang w:val="sr-Cyrl-RS"/>
        </w:rPr>
      </w:pPr>
      <w:r w:rsidRPr="00867625">
        <w:rPr>
          <w:rFonts w:ascii="Times New Roman" w:hAnsi="Times New Roman" w:cs="Times New Roman"/>
          <w:color w:val="FF8979"/>
          <w:lang w:val="sr-Cyrl-RS"/>
        </w:rPr>
        <w:t>У области енергетске ефикасности, мере и активности предвиђене овим документом требало би да обезбеде уштеде од приближно 3-4 TWh на годишњем нивоу, при чему ће највеће уштеде бити остварене у домену топлотне енергије. У односу на 2020. годину, уштеде до 2030. године, остварене по основу примена мера енергетске ефикасности, требало би до износе око 1,5% у домаћинствима, индустрији и осталим секторима. Пројектовани удео електричних возила у продаји нових возила 2030. године би износио 15%.</w:t>
      </w:r>
    </w:p>
    <w:p w14:paraId="01022E99" w14:textId="77777777" w:rsidR="00E22846" w:rsidRPr="00867625" w:rsidRDefault="00E22846" w:rsidP="00867625">
      <w:pPr>
        <w:snapToGrid w:val="0"/>
        <w:ind w:firstLine="567"/>
        <w:jc w:val="both"/>
        <w:rPr>
          <w:rFonts w:ascii="Times New Roman" w:hAnsi="Times New Roman" w:cs="Times New Roman"/>
          <w:lang w:val="sr-Cyrl-RS"/>
        </w:rPr>
      </w:pPr>
    </w:p>
    <w:p w14:paraId="517C35A4" w14:textId="77777777" w:rsidR="00632B8D" w:rsidRPr="00867625" w:rsidRDefault="00632B8D"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Сумаран приказ претходно наведених циљева краткорочног и средњорочног развоја до 2030. године по областима, који су утврђени овим планом, дати су у табели 1.</w:t>
      </w:r>
    </w:p>
    <w:p w14:paraId="2522B4CA" w14:textId="699C577B" w:rsidR="00632B8D" w:rsidRPr="00867625" w:rsidRDefault="00632B8D" w:rsidP="0038268D">
      <w:pPr>
        <w:pStyle w:val="Caption"/>
        <w:rPr>
          <w:rFonts w:ascii="Times New Roman" w:hAnsi="Times New Roman" w:cs="Times New Roman"/>
          <w:sz w:val="22"/>
          <w:szCs w:val="22"/>
          <w:lang w:val="sr-Cyrl-RS"/>
        </w:rPr>
      </w:pPr>
      <w:r w:rsidRPr="00867625">
        <w:rPr>
          <w:rFonts w:ascii="Times New Roman" w:hAnsi="Times New Roman" w:cs="Times New Roman"/>
          <w:sz w:val="22"/>
          <w:szCs w:val="22"/>
          <w:lang w:val="sr-Cyrl-RS"/>
        </w:rPr>
        <w:t xml:space="preserve">Табела </w:t>
      </w:r>
      <w:r w:rsidRPr="00867625">
        <w:rPr>
          <w:rFonts w:ascii="Times New Roman" w:hAnsi="Times New Roman" w:cs="Times New Roman"/>
          <w:sz w:val="22"/>
          <w:szCs w:val="22"/>
          <w:lang w:val="sr-Cyrl-RS"/>
        </w:rPr>
        <w:fldChar w:fldCharType="begin"/>
      </w:r>
      <w:r w:rsidRPr="00867625">
        <w:rPr>
          <w:rFonts w:ascii="Times New Roman" w:hAnsi="Times New Roman" w:cs="Times New Roman"/>
          <w:sz w:val="22"/>
          <w:szCs w:val="22"/>
          <w:lang w:val="sr-Cyrl-RS"/>
        </w:rPr>
        <w:instrText xml:space="preserve"> SEQ Табела \* ARABIC </w:instrText>
      </w:r>
      <w:r w:rsidRPr="00867625">
        <w:rPr>
          <w:rFonts w:ascii="Times New Roman" w:hAnsi="Times New Roman" w:cs="Times New Roman"/>
          <w:sz w:val="22"/>
          <w:szCs w:val="22"/>
          <w:lang w:val="sr-Cyrl-RS"/>
        </w:rPr>
        <w:fldChar w:fldCharType="separate"/>
      </w:r>
      <w:r w:rsidR="00B87C5B">
        <w:rPr>
          <w:rFonts w:ascii="Times New Roman" w:hAnsi="Times New Roman" w:cs="Times New Roman"/>
          <w:noProof/>
          <w:sz w:val="22"/>
          <w:szCs w:val="22"/>
          <w:lang w:val="sr-Cyrl-RS"/>
        </w:rPr>
        <w:t>1</w:t>
      </w:r>
      <w:r w:rsidRPr="00867625">
        <w:rPr>
          <w:rFonts w:ascii="Times New Roman" w:hAnsi="Times New Roman" w:cs="Times New Roman"/>
          <w:sz w:val="22"/>
          <w:szCs w:val="22"/>
          <w:lang w:val="sr-Cyrl-RS"/>
        </w:rPr>
        <w:fldChar w:fldCharType="end"/>
      </w:r>
      <w:r w:rsidRPr="00867625">
        <w:rPr>
          <w:rFonts w:ascii="Times New Roman" w:hAnsi="Times New Roman" w:cs="Times New Roman"/>
          <w:sz w:val="22"/>
          <w:szCs w:val="22"/>
          <w:lang w:val="sr-Cyrl-RS"/>
        </w:rPr>
        <w:t>: Циљеви развоја енергетских сектора до 2030. године</w:t>
      </w:r>
    </w:p>
    <w:tbl>
      <w:tblPr>
        <w:tblStyle w:val="TableGrid5"/>
        <w:tblW w:w="0" w:type="auto"/>
        <w:tblLook w:val="04A0" w:firstRow="1" w:lastRow="0" w:firstColumn="1" w:lastColumn="0" w:noHBand="0" w:noVBand="1"/>
      </w:tblPr>
      <w:tblGrid>
        <w:gridCol w:w="628"/>
        <w:gridCol w:w="1933"/>
        <w:gridCol w:w="3819"/>
      </w:tblGrid>
      <w:tr w:rsidR="00632B8D" w:rsidRPr="005A76B4" w14:paraId="2419437F" w14:textId="77777777" w:rsidTr="00590581">
        <w:trPr>
          <w:cantSplit/>
          <w:trHeight w:val="589"/>
        </w:trPr>
        <w:tc>
          <w:tcPr>
            <w:tcW w:w="822" w:type="dxa"/>
            <w:vMerge w:val="restart"/>
            <w:textDirection w:val="btLr"/>
            <w:vAlign w:val="center"/>
          </w:tcPr>
          <w:p w14:paraId="3F7E658D" w14:textId="77777777" w:rsidR="00632B8D" w:rsidRPr="00867625" w:rsidRDefault="00632B8D" w:rsidP="0038268D">
            <w:pPr>
              <w:snapToGrid w:val="0"/>
              <w:ind w:left="113" w:right="113"/>
              <w:jc w:val="center"/>
              <w:rPr>
                <w:rFonts w:ascii="Times New Roman" w:hAnsi="Times New Roman" w:cs="Times New Roman"/>
                <w:sz w:val="22"/>
                <w:szCs w:val="22"/>
                <w:lang w:val="sr-Cyrl-RS"/>
              </w:rPr>
            </w:pPr>
            <w:r w:rsidRPr="00867625">
              <w:rPr>
                <w:rFonts w:ascii="Times New Roman" w:hAnsi="Times New Roman" w:cs="Times New Roman"/>
                <w:sz w:val="22"/>
                <w:szCs w:val="22"/>
                <w:lang w:val="sr-Cyrl-RS"/>
              </w:rPr>
              <w:t>Електроенергетски сектор</w:t>
            </w:r>
          </w:p>
        </w:tc>
        <w:tc>
          <w:tcPr>
            <w:tcW w:w="2480" w:type="dxa"/>
            <w:vAlign w:val="center"/>
          </w:tcPr>
          <w:p w14:paraId="6F0AA697" w14:textId="77777777" w:rsidR="00632B8D" w:rsidRPr="00867625" w:rsidRDefault="00632B8D" w:rsidP="0038268D">
            <w:pPr>
              <w:snapToGrid w:val="0"/>
              <w:jc w:val="center"/>
              <w:rPr>
                <w:rFonts w:ascii="Times New Roman" w:hAnsi="Times New Roman" w:cs="Times New Roman"/>
                <w:sz w:val="22"/>
                <w:szCs w:val="22"/>
                <w:lang w:val="sr-Cyrl-RS"/>
              </w:rPr>
            </w:pPr>
            <w:r w:rsidRPr="00867625">
              <w:rPr>
                <w:rFonts w:ascii="Times New Roman" w:hAnsi="Times New Roman" w:cs="Times New Roman"/>
                <w:sz w:val="22"/>
                <w:szCs w:val="22"/>
                <w:lang w:val="sr-Cyrl-RS"/>
              </w:rPr>
              <w:t>Производња</w:t>
            </w:r>
          </w:p>
        </w:tc>
        <w:tc>
          <w:tcPr>
            <w:tcW w:w="5715" w:type="dxa"/>
          </w:tcPr>
          <w:p w14:paraId="06A5DCEE" w14:textId="77777777" w:rsidR="00632B8D" w:rsidRPr="00867625" w:rsidRDefault="00632B8D" w:rsidP="0038268D">
            <w:pPr>
              <w:numPr>
                <w:ilvl w:val="0"/>
                <w:numId w:val="1"/>
              </w:numPr>
              <w:snapToGrid w:val="0"/>
              <w:spacing w:before="40" w:after="40"/>
              <w:ind w:left="271" w:hanging="271"/>
              <w:rPr>
                <w:rFonts w:ascii="Times New Roman" w:hAnsi="Times New Roman" w:cs="Times New Roman"/>
                <w:sz w:val="22"/>
                <w:szCs w:val="22"/>
                <w:lang w:val="sr-Cyrl-RS"/>
              </w:rPr>
            </w:pPr>
            <w:r w:rsidRPr="00867625">
              <w:rPr>
                <w:rFonts w:ascii="Times New Roman" w:hAnsi="Times New Roman" w:cs="Times New Roman"/>
                <w:sz w:val="22"/>
                <w:szCs w:val="22"/>
                <w:lang w:val="sr-Cyrl-RS"/>
              </w:rPr>
              <w:t>Обезбеђење енергетске независности у електроенергетском сектору</w:t>
            </w:r>
            <w:r w:rsidRPr="00867625">
              <w:rPr>
                <w:rFonts w:ascii="Times New Roman" w:hAnsi="Times New Roman" w:cs="Times New Roman"/>
                <w:sz w:val="22"/>
                <w:szCs w:val="22"/>
              </w:rPr>
              <w:t xml:space="preserve"> </w:t>
            </w:r>
            <w:r w:rsidRPr="00867625">
              <w:rPr>
                <w:rFonts w:ascii="Times New Roman" w:hAnsi="Times New Roman" w:cs="Times New Roman"/>
                <w:sz w:val="22"/>
                <w:szCs w:val="22"/>
                <w:lang w:val="sr-Cyrl-RS"/>
              </w:rPr>
              <w:t>(ЕПС</w:t>
            </w:r>
            <w:r w:rsidRPr="00867625">
              <w:rPr>
                <w:rFonts w:ascii="Times New Roman" w:hAnsi="Times New Roman" w:cs="Times New Roman"/>
                <w:sz w:val="22"/>
                <w:szCs w:val="22"/>
              </w:rPr>
              <w:t xml:space="preserve"> </w:t>
            </w:r>
            <w:r w:rsidRPr="00867625">
              <w:rPr>
                <w:rFonts w:ascii="Times New Roman" w:hAnsi="Times New Roman" w:cs="Times New Roman"/>
                <w:sz w:val="22"/>
                <w:szCs w:val="22"/>
                <w:lang w:val="sr-Cyrl-RS"/>
              </w:rPr>
              <w:t>задржa</w:t>
            </w:r>
            <w:r w:rsidRPr="00867625">
              <w:rPr>
                <w:rFonts w:ascii="Times New Roman" w:hAnsi="Times New Roman" w:cs="Times New Roman"/>
                <w:sz w:val="22"/>
                <w:szCs w:val="22"/>
                <w:lang w:val="sr-Cyrl-CS"/>
              </w:rPr>
              <w:t>ва</w:t>
            </w:r>
            <w:r w:rsidRPr="00867625">
              <w:rPr>
                <w:rFonts w:ascii="Times New Roman" w:hAnsi="Times New Roman" w:cs="Times New Roman"/>
                <w:sz w:val="22"/>
                <w:szCs w:val="22"/>
                <w:lang w:val="sr-Cyrl-RS"/>
              </w:rPr>
              <w:t xml:space="preserve"> положај доминантног произвођача и снабдевача електричном енергијом)</w:t>
            </w:r>
          </w:p>
        </w:tc>
      </w:tr>
      <w:tr w:rsidR="00632B8D" w:rsidRPr="005A76B4" w14:paraId="281D9821" w14:textId="77777777" w:rsidTr="00590581">
        <w:tc>
          <w:tcPr>
            <w:tcW w:w="822" w:type="dxa"/>
            <w:vMerge/>
            <w:vAlign w:val="center"/>
          </w:tcPr>
          <w:p w14:paraId="783F18FA" w14:textId="77777777" w:rsidR="00632B8D" w:rsidRPr="00867625" w:rsidRDefault="00632B8D" w:rsidP="0038268D">
            <w:pPr>
              <w:snapToGrid w:val="0"/>
              <w:jc w:val="center"/>
              <w:rPr>
                <w:rFonts w:ascii="Times New Roman" w:hAnsi="Times New Roman" w:cs="Times New Roman"/>
                <w:sz w:val="22"/>
                <w:szCs w:val="22"/>
                <w:lang w:val="sr-Cyrl-RS"/>
              </w:rPr>
            </w:pPr>
          </w:p>
        </w:tc>
        <w:tc>
          <w:tcPr>
            <w:tcW w:w="2480" w:type="dxa"/>
            <w:vAlign w:val="center"/>
          </w:tcPr>
          <w:p w14:paraId="27AE37B7" w14:textId="77777777" w:rsidR="00632B8D" w:rsidRPr="00867625" w:rsidRDefault="00632B8D" w:rsidP="0038268D">
            <w:pPr>
              <w:snapToGrid w:val="0"/>
              <w:jc w:val="center"/>
              <w:rPr>
                <w:rFonts w:ascii="Times New Roman" w:hAnsi="Times New Roman" w:cs="Times New Roman"/>
                <w:sz w:val="22"/>
                <w:szCs w:val="22"/>
                <w:lang w:val="sr-Cyrl-RS"/>
              </w:rPr>
            </w:pPr>
            <w:r w:rsidRPr="00867625">
              <w:rPr>
                <w:rFonts w:ascii="Times New Roman" w:hAnsi="Times New Roman" w:cs="Times New Roman"/>
                <w:sz w:val="22"/>
                <w:szCs w:val="22"/>
                <w:lang w:val="sr-Cyrl-RS"/>
              </w:rPr>
              <w:t>Пренос</w:t>
            </w:r>
          </w:p>
        </w:tc>
        <w:tc>
          <w:tcPr>
            <w:tcW w:w="5715" w:type="dxa"/>
          </w:tcPr>
          <w:p w14:paraId="619C3BEC" w14:textId="77777777" w:rsidR="00632B8D" w:rsidRPr="00867625" w:rsidRDefault="00632B8D" w:rsidP="0038268D">
            <w:pPr>
              <w:numPr>
                <w:ilvl w:val="0"/>
                <w:numId w:val="1"/>
              </w:numPr>
              <w:snapToGrid w:val="0"/>
              <w:spacing w:before="40" w:after="40"/>
              <w:ind w:left="309" w:hanging="309"/>
              <w:rPr>
                <w:rFonts w:ascii="Times New Roman" w:hAnsi="Times New Roman" w:cs="Times New Roman"/>
                <w:sz w:val="22"/>
                <w:szCs w:val="22"/>
                <w:lang w:val="sr-Cyrl-RS"/>
              </w:rPr>
            </w:pPr>
            <w:r w:rsidRPr="00867625">
              <w:rPr>
                <w:rFonts w:ascii="Times New Roman" w:hAnsi="Times New Roman" w:cs="Times New Roman"/>
                <w:sz w:val="22"/>
                <w:szCs w:val="22"/>
                <w:lang w:val="sr-Cyrl-RS"/>
              </w:rPr>
              <w:t>Повећање интерконективних капацитета (обезбеђење флексибилности система)</w:t>
            </w:r>
          </w:p>
          <w:p w14:paraId="41B3C1C6" w14:textId="77777777" w:rsidR="00632B8D" w:rsidRPr="00867625" w:rsidRDefault="00632B8D" w:rsidP="0038268D">
            <w:pPr>
              <w:numPr>
                <w:ilvl w:val="0"/>
                <w:numId w:val="1"/>
              </w:numPr>
              <w:snapToGrid w:val="0"/>
              <w:spacing w:before="40" w:after="40"/>
              <w:ind w:left="271" w:hanging="271"/>
              <w:rPr>
                <w:rFonts w:ascii="Times New Roman" w:hAnsi="Times New Roman" w:cs="Times New Roman"/>
                <w:sz w:val="22"/>
                <w:szCs w:val="22"/>
                <w:lang w:val="sr-Cyrl-RS"/>
              </w:rPr>
            </w:pPr>
            <w:r w:rsidRPr="00867625">
              <w:rPr>
                <w:rFonts w:ascii="Times New Roman" w:hAnsi="Times New Roman" w:cs="Times New Roman"/>
                <w:sz w:val="22"/>
                <w:szCs w:val="22"/>
                <w:lang w:val="sr-Cyrl-RS"/>
              </w:rPr>
              <w:t>интеграција веће снаге и производње електричне енергије из обновљивих извора</w:t>
            </w:r>
          </w:p>
        </w:tc>
      </w:tr>
      <w:tr w:rsidR="00632B8D" w:rsidRPr="005A76B4" w14:paraId="71CE678C" w14:textId="77777777" w:rsidTr="00590581">
        <w:tc>
          <w:tcPr>
            <w:tcW w:w="822" w:type="dxa"/>
            <w:vMerge/>
            <w:vAlign w:val="center"/>
          </w:tcPr>
          <w:p w14:paraId="1262039B" w14:textId="77777777" w:rsidR="00632B8D" w:rsidRPr="00867625" w:rsidRDefault="00632B8D" w:rsidP="0038268D">
            <w:pPr>
              <w:snapToGrid w:val="0"/>
              <w:jc w:val="center"/>
              <w:rPr>
                <w:rFonts w:ascii="Times New Roman" w:hAnsi="Times New Roman" w:cs="Times New Roman"/>
                <w:sz w:val="22"/>
                <w:szCs w:val="22"/>
                <w:lang w:val="sr-Cyrl-RS"/>
              </w:rPr>
            </w:pPr>
          </w:p>
        </w:tc>
        <w:tc>
          <w:tcPr>
            <w:tcW w:w="2480" w:type="dxa"/>
            <w:vAlign w:val="center"/>
          </w:tcPr>
          <w:p w14:paraId="55310E13" w14:textId="77777777" w:rsidR="00632B8D" w:rsidRPr="00867625" w:rsidRDefault="00632B8D" w:rsidP="0038268D">
            <w:pPr>
              <w:snapToGrid w:val="0"/>
              <w:jc w:val="center"/>
              <w:rPr>
                <w:rFonts w:ascii="Times New Roman" w:hAnsi="Times New Roman" w:cs="Times New Roman"/>
                <w:sz w:val="22"/>
                <w:szCs w:val="22"/>
                <w:lang w:val="sr-Cyrl-RS"/>
              </w:rPr>
            </w:pPr>
            <w:r w:rsidRPr="00867625">
              <w:rPr>
                <w:rFonts w:ascii="Times New Roman" w:hAnsi="Times New Roman" w:cs="Times New Roman"/>
                <w:sz w:val="22"/>
                <w:szCs w:val="22"/>
                <w:lang w:val="sr-Cyrl-RS"/>
              </w:rPr>
              <w:t>Дистрибуција</w:t>
            </w:r>
          </w:p>
        </w:tc>
        <w:tc>
          <w:tcPr>
            <w:tcW w:w="5715" w:type="dxa"/>
          </w:tcPr>
          <w:p w14:paraId="55F5D4A7" w14:textId="77777777" w:rsidR="00632B8D" w:rsidRPr="00867625" w:rsidRDefault="00632B8D" w:rsidP="0038268D">
            <w:pPr>
              <w:numPr>
                <w:ilvl w:val="0"/>
                <w:numId w:val="1"/>
              </w:numPr>
              <w:snapToGrid w:val="0"/>
              <w:spacing w:before="40" w:after="40"/>
              <w:ind w:left="309" w:hanging="309"/>
              <w:rPr>
                <w:rFonts w:ascii="Times New Roman" w:hAnsi="Times New Roman" w:cs="Times New Roman"/>
                <w:sz w:val="22"/>
                <w:szCs w:val="22"/>
                <w:lang w:val="sr-Cyrl-RS"/>
              </w:rPr>
            </w:pPr>
            <w:r w:rsidRPr="00867625">
              <w:rPr>
                <w:rFonts w:ascii="Times New Roman" w:hAnsi="Times New Roman" w:cs="Times New Roman"/>
                <w:sz w:val="22"/>
                <w:szCs w:val="22"/>
                <w:lang w:val="sr-Cyrl-RS"/>
              </w:rPr>
              <w:t>Редукција губитака у дистрибутивној мрежи на 8%</w:t>
            </w:r>
          </w:p>
          <w:p w14:paraId="52EBFE22" w14:textId="77777777" w:rsidR="00632B8D" w:rsidRPr="00867625" w:rsidRDefault="00632B8D" w:rsidP="0038268D">
            <w:pPr>
              <w:numPr>
                <w:ilvl w:val="0"/>
                <w:numId w:val="1"/>
              </w:numPr>
              <w:snapToGrid w:val="0"/>
              <w:spacing w:before="40" w:after="40"/>
              <w:ind w:left="309" w:hanging="309"/>
              <w:rPr>
                <w:rFonts w:ascii="Times New Roman" w:hAnsi="Times New Roman" w:cs="Times New Roman"/>
                <w:sz w:val="22"/>
                <w:szCs w:val="22"/>
                <w:lang w:val="sr-Cyrl-RS"/>
              </w:rPr>
            </w:pPr>
            <w:r w:rsidRPr="00867625">
              <w:rPr>
                <w:rFonts w:ascii="Times New Roman" w:hAnsi="Times New Roman" w:cs="Times New Roman"/>
                <w:sz w:val="22"/>
                <w:szCs w:val="22"/>
                <w:lang w:val="sr-Cyrl-RS"/>
              </w:rPr>
              <w:t xml:space="preserve">Модернизација и стабилност дистрибутивне мреже </w:t>
            </w:r>
          </w:p>
          <w:p w14:paraId="428134AB" w14:textId="77777777" w:rsidR="00632B8D" w:rsidRPr="00867625" w:rsidRDefault="00632B8D" w:rsidP="0038268D">
            <w:pPr>
              <w:numPr>
                <w:ilvl w:val="0"/>
                <w:numId w:val="1"/>
              </w:numPr>
              <w:snapToGrid w:val="0"/>
              <w:spacing w:before="40" w:after="40"/>
              <w:ind w:left="309" w:hanging="309"/>
              <w:rPr>
                <w:rFonts w:ascii="Times New Roman" w:hAnsi="Times New Roman" w:cs="Times New Roman"/>
                <w:sz w:val="22"/>
                <w:szCs w:val="22"/>
                <w:lang w:val="sr-Cyrl-RS"/>
              </w:rPr>
            </w:pPr>
            <w:r w:rsidRPr="00867625">
              <w:rPr>
                <w:rFonts w:ascii="Times New Roman" w:hAnsi="Times New Roman" w:cs="Times New Roman"/>
                <w:sz w:val="22"/>
                <w:szCs w:val="22"/>
                <w:lang w:val="sr-Cyrl-RS"/>
              </w:rPr>
              <w:t xml:space="preserve">Оптимизација активности и управљања </w:t>
            </w:r>
          </w:p>
        </w:tc>
      </w:tr>
      <w:tr w:rsidR="00632B8D" w:rsidRPr="005A76B4" w14:paraId="688D1B19" w14:textId="77777777" w:rsidTr="00590581">
        <w:tc>
          <w:tcPr>
            <w:tcW w:w="3302" w:type="dxa"/>
            <w:gridSpan w:val="2"/>
            <w:vAlign w:val="center"/>
          </w:tcPr>
          <w:p w14:paraId="1667677D" w14:textId="77777777" w:rsidR="00632B8D" w:rsidRPr="00867625" w:rsidRDefault="00632B8D" w:rsidP="0038268D">
            <w:pPr>
              <w:snapToGrid w:val="0"/>
              <w:jc w:val="center"/>
              <w:rPr>
                <w:rFonts w:ascii="Times New Roman" w:hAnsi="Times New Roman" w:cs="Times New Roman"/>
                <w:sz w:val="22"/>
                <w:szCs w:val="22"/>
                <w:lang w:val="sr-Cyrl-RS"/>
              </w:rPr>
            </w:pPr>
            <w:r w:rsidRPr="00867625">
              <w:rPr>
                <w:rFonts w:ascii="Times New Roman" w:hAnsi="Times New Roman" w:cs="Times New Roman"/>
                <w:sz w:val="22"/>
                <w:szCs w:val="22"/>
                <w:lang w:val="sr-Cyrl-RS"/>
              </w:rPr>
              <w:t>Сектор угља</w:t>
            </w:r>
          </w:p>
        </w:tc>
        <w:tc>
          <w:tcPr>
            <w:tcW w:w="5715" w:type="dxa"/>
          </w:tcPr>
          <w:p w14:paraId="17F9E32E" w14:textId="77777777" w:rsidR="00632B8D" w:rsidRPr="00867625" w:rsidRDefault="00632B8D" w:rsidP="0038268D">
            <w:pPr>
              <w:numPr>
                <w:ilvl w:val="0"/>
                <w:numId w:val="1"/>
              </w:numPr>
              <w:snapToGrid w:val="0"/>
              <w:spacing w:before="40" w:after="40"/>
              <w:ind w:left="309" w:hanging="309"/>
              <w:rPr>
                <w:rFonts w:ascii="Times New Roman" w:hAnsi="Times New Roman" w:cs="Times New Roman"/>
                <w:sz w:val="22"/>
                <w:szCs w:val="22"/>
                <w:lang w:val="sr-Cyrl-RS"/>
              </w:rPr>
            </w:pPr>
            <w:r w:rsidRPr="00867625">
              <w:rPr>
                <w:rFonts w:ascii="Times New Roman" w:hAnsi="Times New Roman" w:cs="Times New Roman"/>
                <w:sz w:val="22"/>
                <w:szCs w:val="22"/>
                <w:lang w:val="sr-Cyrl-RS"/>
              </w:rPr>
              <w:t>Сигурно и поуздано снабдевање електроенергетских термоенергетских капацитета</w:t>
            </w:r>
          </w:p>
        </w:tc>
      </w:tr>
      <w:tr w:rsidR="00632B8D" w:rsidRPr="005A76B4" w14:paraId="587FC88E" w14:textId="77777777" w:rsidTr="00590581">
        <w:tc>
          <w:tcPr>
            <w:tcW w:w="3302" w:type="dxa"/>
            <w:gridSpan w:val="2"/>
            <w:vAlign w:val="center"/>
          </w:tcPr>
          <w:p w14:paraId="0855818D" w14:textId="77777777" w:rsidR="00632B8D" w:rsidRPr="00867625" w:rsidRDefault="00632B8D" w:rsidP="0038268D">
            <w:pPr>
              <w:snapToGrid w:val="0"/>
              <w:jc w:val="center"/>
              <w:rPr>
                <w:rFonts w:ascii="Times New Roman" w:hAnsi="Times New Roman" w:cs="Times New Roman"/>
                <w:sz w:val="22"/>
                <w:szCs w:val="22"/>
                <w:lang w:val="sr-Cyrl-RS"/>
              </w:rPr>
            </w:pPr>
            <w:r w:rsidRPr="00867625">
              <w:rPr>
                <w:rFonts w:ascii="Times New Roman" w:hAnsi="Times New Roman" w:cs="Times New Roman"/>
                <w:sz w:val="22"/>
                <w:szCs w:val="22"/>
                <w:lang w:val="sr-Cyrl-RS"/>
              </w:rPr>
              <w:t>Сектор природног гаса</w:t>
            </w:r>
          </w:p>
        </w:tc>
        <w:tc>
          <w:tcPr>
            <w:tcW w:w="5715" w:type="dxa"/>
          </w:tcPr>
          <w:p w14:paraId="5357AE2D" w14:textId="77777777" w:rsidR="00632B8D" w:rsidRPr="00867625" w:rsidRDefault="00632B8D" w:rsidP="0038268D">
            <w:pPr>
              <w:numPr>
                <w:ilvl w:val="0"/>
                <w:numId w:val="1"/>
              </w:numPr>
              <w:snapToGrid w:val="0"/>
              <w:spacing w:before="40" w:after="40"/>
              <w:ind w:left="309" w:hanging="309"/>
              <w:rPr>
                <w:rFonts w:ascii="Times New Roman" w:hAnsi="Times New Roman" w:cs="Times New Roman"/>
                <w:sz w:val="22"/>
                <w:szCs w:val="22"/>
                <w:lang w:val="sr-Cyrl-RS"/>
              </w:rPr>
            </w:pPr>
            <w:r w:rsidRPr="00867625">
              <w:rPr>
                <w:rFonts w:ascii="Times New Roman" w:hAnsi="Times New Roman" w:cs="Times New Roman"/>
                <w:sz w:val="22"/>
                <w:szCs w:val="22"/>
                <w:lang w:val="sr-Cyrl-RS"/>
              </w:rPr>
              <w:t>Гасификација кључних региона у Републици Србији</w:t>
            </w:r>
          </w:p>
          <w:p w14:paraId="65C1D7C7" w14:textId="77777777" w:rsidR="00632B8D" w:rsidRPr="00867625" w:rsidRDefault="00632B8D" w:rsidP="0038268D">
            <w:pPr>
              <w:numPr>
                <w:ilvl w:val="0"/>
                <w:numId w:val="1"/>
              </w:numPr>
              <w:snapToGrid w:val="0"/>
              <w:spacing w:before="40" w:after="40"/>
              <w:ind w:left="309" w:hanging="309"/>
              <w:rPr>
                <w:rFonts w:ascii="Times New Roman" w:hAnsi="Times New Roman" w:cs="Times New Roman"/>
                <w:sz w:val="22"/>
                <w:szCs w:val="22"/>
                <w:lang w:val="sr-Cyrl-RS"/>
              </w:rPr>
            </w:pPr>
            <w:r w:rsidRPr="00867625">
              <w:rPr>
                <w:rFonts w:ascii="Times New Roman" w:hAnsi="Times New Roman" w:cs="Times New Roman"/>
                <w:sz w:val="22"/>
                <w:szCs w:val="22"/>
                <w:lang w:val="sr-Cyrl-RS"/>
              </w:rPr>
              <w:t>Реформа гасног сектора</w:t>
            </w:r>
          </w:p>
        </w:tc>
      </w:tr>
      <w:tr w:rsidR="00632B8D" w:rsidRPr="005A76B4" w14:paraId="5BEEA31E" w14:textId="77777777" w:rsidTr="00590581">
        <w:tc>
          <w:tcPr>
            <w:tcW w:w="3302" w:type="dxa"/>
            <w:gridSpan w:val="2"/>
            <w:vAlign w:val="center"/>
          </w:tcPr>
          <w:p w14:paraId="393DD291" w14:textId="77777777" w:rsidR="00632B8D" w:rsidRPr="00867625" w:rsidRDefault="00632B8D" w:rsidP="0038268D">
            <w:pPr>
              <w:snapToGrid w:val="0"/>
              <w:jc w:val="center"/>
              <w:rPr>
                <w:rFonts w:ascii="Times New Roman" w:hAnsi="Times New Roman" w:cs="Times New Roman"/>
                <w:sz w:val="22"/>
                <w:szCs w:val="22"/>
                <w:lang w:val="sr-Cyrl-RS"/>
              </w:rPr>
            </w:pPr>
            <w:r w:rsidRPr="00867625">
              <w:rPr>
                <w:rFonts w:ascii="Times New Roman" w:hAnsi="Times New Roman" w:cs="Times New Roman"/>
                <w:sz w:val="22"/>
                <w:szCs w:val="22"/>
                <w:lang w:val="sr-Cyrl-RS"/>
              </w:rPr>
              <w:lastRenderedPageBreak/>
              <w:t>Сектор нафте</w:t>
            </w:r>
          </w:p>
        </w:tc>
        <w:tc>
          <w:tcPr>
            <w:tcW w:w="5715" w:type="dxa"/>
          </w:tcPr>
          <w:p w14:paraId="13C3DC7F" w14:textId="77777777" w:rsidR="00632B8D" w:rsidRPr="00867625" w:rsidRDefault="00632B8D" w:rsidP="0038268D">
            <w:pPr>
              <w:numPr>
                <w:ilvl w:val="0"/>
                <w:numId w:val="1"/>
              </w:numPr>
              <w:snapToGrid w:val="0"/>
              <w:spacing w:before="40" w:after="40"/>
              <w:ind w:left="309" w:hanging="309"/>
              <w:rPr>
                <w:rFonts w:ascii="Times New Roman" w:hAnsi="Times New Roman" w:cs="Times New Roman"/>
                <w:sz w:val="22"/>
                <w:szCs w:val="22"/>
                <w:lang w:val="sr-Cyrl-RS"/>
              </w:rPr>
            </w:pPr>
            <w:r w:rsidRPr="00867625">
              <w:rPr>
                <w:rFonts w:ascii="Times New Roman" w:hAnsi="Times New Roman" w:cs="Times New Roman"/>
                <w:sz w:val="22"/>
                <w:szCs w:val="22"/>
                <w:lang w:val="sr-Cyrl-RS"/>
              </w:rPr>
              <w:t>Уредно снабдевање тржишта нафтом и нафтним дериватима</w:t>
            </w:r>
          </w:p>
        </w:tc>
      </w:tr>
      <w:tr w:rsidR="00632B8D" w:rsidRPr="005A76B4" w14:paraId="514D5D93" w14:textId="77777777" w:rsidTr="00590581">
        <w:tc>
          <w:tcPr>
            <w:tcW w:w="3302" w:type="dxa"/>
            <w:gridSpan w:val="2"/>
            <w:vAlign w:val="center"/>
          </w:tcPr>
          <w:p w14:paraId="6CF48B77" w14:textId="77777777" w:rsidR="00632B8D" w:rsidRPr="00867625" w:rsidRDefault="00632B8D" w:rsidP="0038268D">
            <w:pPr>
              <w:snapToGrid w:val="0"/>
              <w:jc w:val="center"/>
              <w:rPr>
                <w:rFonts w:ascii="Times New Roman" w:hAnsi="Times New Roman" w:cs="Times New Roman"/>
                <w:sz w:val="22"/>
                <w:szCs w:val="22"/>
                <w:lang w:val="sr-Cyrl-RS"/>
              </w:rPr>
            </w:pPr>
            <w:r w:rsidRPr="00867625">
              <w:rPr>
                <w:rFonts w:ascii="Times New Roman" w:hAnsi="Times New Roman" w:cs="Times New Roman"/>
                <w:sz w:val="22"/>
                <w:szCs w:val="22"/>
                <w:lang w:val="sr-Cyrl-RS"/>
              </w:rPr>
              <w:t>Енергетска ефикасност</w:t>
            </w:r>
          </w:p>
        </w:tc>
        <w:tc>
          <w:tcPr>
            <w:tcW w:w="5715" w:type="dxa"/>
          </w:tcPr>
          <w:p w14:paraId="7C973EB3" w14:textId="77777777" w:rsidR="00632B8D" w:rsidRPr="00867625" w:rsidRDefault="00632B8D" w:rsidP="0038268D">
            <w:pPr>
              <w:numPr>
                <w:ilvl w:val="0"/>
                <w:numId w:val="1"/>
              </w:numPr>
              <w:snapToGrid w:val="0"/>
              <w:spacing w:before="40" w:after="40"/>
              <w:ind w:left="309" w:hanging="309"/>
              <w:rPr>
                <w:rFonts w:ascii="Times New Roman" w:hAnsi="Times New Roman" w:cs="Times New Roman"/>
                <w:sz w:val="22"/>
                <w:szCs w:val="22"/>
                <w:lang w:val="sr-Cyrl-RS"/>
              </w:rPr>
            </w:pPr>
            <w:r w:rsidRPr="00867625">
              <w:rPr>
                <w:rFonts w:ascii="Times New Roman" w:eastAsia="Calibri" w:hAnsi="Times New Roman" w:cs="Times New Roman"/>
                <w:sz w:val="22"/>
                <w:szCs w:val="22"/>
                <w:lang w:val="sr-Cyrl-RS"/>
              </w:rPr>
              <w:t>Унапређење енергетске ефикасности у свим секторима потрошње</w:t>
            </w:r>
          </w:p>
        </w:tc>
      </w:tr>
    </w:tbl>
    <w:p w14:paraId="200BB6AF" w14:textId="77777777" w:rsidR="00632B8D" w:rsidRPr="00867625" w:rsidRDefault="00632B8D" w:rsidP="00867625">
      <w:pPr>
        <w:snapToGrid w:val="0"/>
        <w:ind w:firstLine="567"/>
        <w:jc w:val="both"/>
        <w:rPr>
          <w:rFonts w:ascii="Times New Roman" w:hAnsi="Times New Roman" w:cs="Times New Roman"/>
          <w:sz w:val="22"/>
          <w:szCs w:val="22"/>
          <w:lang w:val="sr-Cyrl-RS"/>
        </w:rPr>
      </w:pPr>
    </w:p>
    <w:p w14:paraId="7C6C08B9" w14:textId="2ACFE304" w:rsidR="00632B8D" w:rsidRPr="00867625" w:rsidRDefault="00632B8D"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Наведени циљеви су у складу са општим циљевима енергетске политике Републике Србије наведеним у Закону о енергетици ("Службени гласник РС", бр. 145/2014, 95/2018 - др. закон, 40/2021, 35/2023 -др.закон, 62/2023 и 94/2024) и утврђеном енергетском политиком и развојем планираним у Стратегији развоја енергетике Републике Србије до 2040. године са пројекцијама до 2050. године („Службени гласник РС“, бр. 94/20124</w:t>
      </w:r>
      <w:r w:rsidR="000B0E06" w:rsidRPr="00867625">
        <w:rPr>
          <w:rFonts w:ascii="Times New Roman" w:hAnsi="Times New Roman" w:cs="Times New Roman"/>
          <w:lang w:val="sr-Cyrl-RS"/>
        </w:rPr>
        <w:t>)</w:t>
      </w:r>
      <w:r w:rsidRPr="00867625">
        <w:rPr>
          <w:rFonts w:ascii="Times New Roman" w:hAnsi="Times New Roman" w:cs="Times New Roman"/>
          <w:lang w:val="sr-Cyrl-RS"/>
        </w:rPr>
        <w:t xml:space="preserve">. </w:t>
      </w:r>
    </w:p>
    <w:p w14:paraId="213FB3CA" w14:textId="77777777" w:rsidR="000B0E06" w:rsidRPr="00867625" w:rsidRDefault="000B0E06" w:rsidP="00867625">
      <w:pPr>
        <w:snapToGrid w:val="0"/>
        <w:ind w:firstLine="567"/>
        <w:jc w:val="both"/>
        <w:rPr>
          <w:rFonts w:ascii="Times New Roman" w:hAnsi="Times New Roman" w:cs="Times New Roman"/>
          <w:lang w:val="sr-Cyrl-RS"/>
        </w:rPr>
      </w:pPr>
    </w:p>
    <w:p w14:paraId="7A11898C" w14:textId="3F6E1018" w:rsidR="000B0E06" w:rsidRPr="00867625" w:rsidRDefault="000B0E06" w:rsidP="00867625">
      <w:pPr>
        <w:shd w:val="clear" w:color="auto" w:fill="FFFFFF" w:themeFill="background1"/>
        <w:ind w:firstLine="567"/>
        <w:jc w:val="both"/>
        <w:rPr>
          <w:rFonts w:ascii="Times New Roman" w:hAnsi="Times New Roman" w:cs="Times New Roman"/>
          <w:lang w:val="sr-Cyrl-CS"/>
        </w:rPr>
      </w:pPr>
      <w:r w:rsidRPr="00867625">
        <w:rPr>
          <w:rFonts w:ascii="Times New Roman" w:hAnsi="Times New Roman" w:cs="Times New Roman"/>
          <w:color w:val="000000"/>
        </w:rPr>
        <w:t xml:space="preserve">У </w:t>
      </w:r>
      <w:proofErr w:type="spellStart"/>
      <w:r w:rsidRPr="00867625">
        <w:rPr>
          <w:rFonts w:ascii="Times New Roman" w:hAnsi="Times New Roman" w:cs="Times New Roman"/>
          <w:color w:val="000000"/>
        </w:rPr>
        <w:t>оквиру</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ових</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Полазних</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основа</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пројекти</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су</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разврстани</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на</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приоритетне</w:t>
      </w:r>
      <w:proofErr w:type="spellEnd"/>
      <w:r w:rsidRPr="00867625">
        <w:rPr>
          <w:rFonts w:ascii="Times New Roman" w:hAnsi="Times New Roman" w:cs="Times New Roman"/>
          <w:color w:val="000000"/>
        </w:rPr>
        <w:t xml:space="preserve"> и </w:t>
      </w:r>
      <w:proofErr w:type="spellStart"/>
      <w:r w:rsidRPr="00867625">
        <w:rPr>
          <w:rFonts w:ascii="Times New Roman" w:hAnsi="Times New Roman" w:cs="Times New Roman"/>
          <w:color w:val="000000"/>
        </w:rPr>
        <w:t>остале</w:t>
      </w:r>
      <w:proofErr w:type="spellEnd"/>
      <w:r w:rsidRPr="00867625">
        <w:rPr>
          <w:rFonts w:ascii="Times New Roman" w:hAnsi="Times New Roman" w:cs="Times New Roman"/>
          <w:color w:val="000000"/>
          <w:lang w:val="sr-Cyrl-CS"/>
        </w:rPr>
        <w:t xml:space="preserve"> пројекте</w:t>
      </w:r>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Приоритетни</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пројекти</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издвајају</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се</w:t>
      </w:r>
      <w:proofErr w:type="spellEnd"/>
      <w:r w:rsidRPr="00867625">
        <w:rPr>
          <w:rFonts w:ascii="Times New Roman" w:hAnsi="Times New Roman" w:cs="Times New Roman"/>
          <w:color w:val="000000"/>
        </w:rPr>
        <w:t xml:space="preserve"> </w:t>
      </w:r>
      <w:r w:rsidR="00320558" w:rsidRPr="00867625">
        <w:rPr>
          <w:rFonts w:ascii="Times New Roman" w:hAnsi="Times New Roman" w:cs="Times New Roman"/>
          <w:color w:val="000000"/>
          <w:lang w:val="sr-Cyrl-CS"/>
        </w:rPr>
        <w:t xml:space="preserve">у највећој мери </w:t>
      </w:r>
      <w:proofErr w:type="spellStart"/>
      <w:r w:rsidRPr="00867625">
        <w:rPr>
          <w:rFonts w:ascii="Times New Roman" w:hAnsi="Times New Roman" w:cs="Times New Roman"/>
          <w:color w:val="000000"/>
        </w:rPr>
        <w:t>по</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високој</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инвестиционој</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вредности</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чињеници</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да</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је</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њихова</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реализација</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већ</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започета</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као</w:t>
      </w:r>
      <w:proofErr w:type="spellEnd"/>
      <w:r w:rsidRPr="00867625">
        <w:rPr>
          <w:rFonts w:ascii="Times New Roman" w:hAnsi="Times New Roman" w:cs="Times New Roman"/>
          <w:color w:val="000000"/>
        </w:rPr>
        <w:t xml:space="preserve"> и </w:t>
      </w:r>
      <w:proofErr w:type="spellStart"/>
      <w:r w:rsidRPr="00867625">
        <w:rPr>
          <w:rFonts w:ascii="Times New Roman" w:hAnsi="Times New Roman" w:cs="Times New Roman"/>
          <w:color w:val="000000"/>
        </w:rPr>
        <w:t>по</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значајном</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доприносу</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енергетској</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стабилности</w:t>
      </w:r>
      <w:proofErr w:type="spellEnd"/>
      <w:r w:rsidRPr="00867625">
        <w:rPr>
          <w:rFonts w:ascii="Times New Roman" w:hAnsi="Times New Roman" w:cs="Times New Roman"/>
          <w:color w:val="000000"/>
        </w:rPr>
        <w:t xml:space="preserve"> и </w:t>
      </w:r>
      <w:proofErr w:type="spellStart"/>
      <w:r w:rsidRPr="00867625">
        <w:rPr>
          <w:rFonts w:ascii="Times New Roman" w:hAnsi="Times New Roman" w:cs="Times New Roman"/>
          <w:color w:val="000000"/>
        </w:rPr>
        <w:t>сигурности</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Републике</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Србије</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Њиховом</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реализацијом</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директно</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се</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обезбеђује</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стабилност</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енергетског</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система</w:t>
      </w:r>
      <w:proofErr w:type="spellEnd"/>
      <w:r w:rsidRPr="00867625">
        <w:rPr>
          <w:rFonts w:ascii="Times New Roman" w:hAnsi="Times New Roman" w:cs="Times New Roman"/>
          <w:color w:val="000000"/>
        </w:rPr>
        <w:t xml:space="preserve">, а </w:t>
      </w:r>
      <w:proofErr w:type="spellStart"/>
      <w:r w:rsidRPr="00867625">
        <w:rPr>
          <w:rFonts w:ascii="Times New Roman" w:hAnsi="Times New Roman" w:cs="Times New Roman"/>
          <w:color w:val="000000"/>
        </w:rPr>
        <w:t>додатно</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су</w:t>
      </w:r>
      <w:proofErr w:type="spellEnd"/>
      <w:r w:rsidR="00A14C3E"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препознати</w:t>
      </w:r>
      <w:proofErr w:type="spellEnd"/>
      <w:r w:rsidRPr="00867625">
        <w:rPr>
          <w:rFonts w:ascii="Times New Roman" w:hAnsi="Times New Roman" w:cs="Times New Roman"/>
          <w:color w:val="000000"/>
        </w:rPr>
        <w:t xml:space="preserve"> </w:t>
      </w:r>
      <w:r w:rsidR="00162690" w:rsidRPr="00867625">
        <w:rPr>
          <w:rFonts w:ascii="Times New Roman" w:hAnsi="Times New Roman" w:cs="Times New Roman"/>
          <w:color w:val="000000"/>
          <w:lang w:val="sr-Cyrl-CS"/>
        </w:rPr>
        <w:t xml:space="preserve">и </w:t>
      </w:r>
      <w:proofErr w:type="spellStart"/>
      <w:r w:rsidRPr="00867625">
        <w:rPr>
          <w:rFonts w:ascii="Times New Roman" w:hAnsi="Times New Roman" w:cs="Times New Roman"/>
          <w:color w:val="000000"/>
        </w:rPr>
        <w:t>као</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најважнији</w:t>
      </w:r>
      <w:proofErr w:type="spellEnd"/>
      <w:r w:rsidRPr="00867625">
        <w:rPr>
          <w:rFonts w:ascii="Times New Roman" w:hAnsi="Times New Roman" w:cs="Times New Roman"/>
          <w:color w:val="000000"/>
        </w:rPr>
        <w:t xml:space="preserve"> </w:t>
      </w:r>
      <w:r w:rsidRPr="00867625">
        <w:rPr>
          <w:rFonts w:ascii="Times New Roman" w:hAnsi="Times New Roman" w:cs="Times New Roman"/>
        </w:rPr>
        <w:t xml:space="preserve">и </w:t>
      </w:r>
      <w:proofErr w:type="spellStart"/>
      <w:r w:rsidRPr="00867625">
        <w:rPr>
          <w:rFonts w:ascii="Times New Roman" w:hAnsi="Times New Roman" w:cs="Times New Roman"/>
        </w:rPr>
        <w:t>кроз</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бодовну</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листу</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којој</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заузимају</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највише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позиције</w:t>
      </w:r>
      <w:proofErr w:type="spellEnd"/>
      <w:r w:rsidR="00941A30" w:rsidRPr="00867625">
        <w:rPr>
          <w:rFonts w:ascii="Times New Roman" w:hAnsi="Times New Roman" w:cs="Times New Roman"/>
          <w:lang w:val="sr-Cyrl-CS"/>
        </w:rPr>
        <w:t xml:space="preserve"> у оквиру свог сектора</w:t>
      </w:r>
      <w:r w:rsidRPr="00867625">
        <w:rPr>
          <w:rFonts w:ascii="Times New Roman" w:hAnsi="Times New Roman" w:cs="Times New Roman"/>
        </w:rPr>
        <w:t>.</w:t>
      </w:r>
      <w:r w:rsidR="00C54D93" w:rsidRPr="00867625">
        <w:rPr>
          <w:rFonts w:ascii="Times New Roman" w:eastAsia="Times New Roman" w:hAnsi="Times New Roman" w:cs="Times New Roman"/>
        </w:rPr>
        <w:t xml:space="preserve"> </w:t>
      </w:r>
      <w:proofErr w:type="spellStart"/>
      <w:r w:rsidR="00C54D93" w:rsidRPr="00867625">
        <w:rPr>
          <w:rFonts w:ascii="Times New Roman" w:eastAsia="Times New Roman" w:hAnsi="Times New Roman" w:cs="Times New Roman"/>
        </w:rPr>
        <w:t>Пројекти</w:t>
      </w:r>
      <w:proofErr w:type="spellEnd"/>
      <w:r w:rsidR="00C54D93" w:rsidRPr="00867625">
        <w:rPr>
          <w:rFonts w:ascii="Times New Roman" w:eastAsia="Times New Roman" w:hAnsi="Times New Roman" w:cs="Times New Roman"/>
        </w:rPr>
        <w:t xml:space="preserve"> </w:t>
      </w:r>
      <w:proofErr w:type="spellStart"/>
      <w:r w:rsidR="00C54D93" w:rsidRPr="00867625">
        <w:rPr>
          <w:rFonts w:ascii="Times New Roman" w:eastAsia="Times New Roman" w:hAnsi="Times New Roman" w:cs="Times New Roman"/>
        </w:rPr>
        <w:t>енергетске</w:t>
      </w:r>
      <w:proofErr w:type="spellEnd"/>
      <w:r w:rsidR="00C54D93" w:rsidRPr="00867625">
        <w:rPr>
          <w:rFonts w:ascii="Times New Roman" w:eastAsia="Times New Roman" w:hAnsi="Times New Roman" w:cs="Times New Roman"/>
        </w:rPr>
        <w:t xml:space="preserve"> </w:t>
      </w:r>
      <w:proofErr w:type="spellStart"/>
      <w:r w:rsidR="00C54D93" w:rsidRPr="00867625">
        <w:rPr>
          <w:rFonts w:ascii="Times New Roman" w:eastAsia="Times New Roman" w:hAnsi="Times New Roman" w:cs="Times New Roman"/>
        </w:rPr>
        <w:t>ефикасности</w:t>
      </w:r>
      <w:proofErr w:type="spellEnd"/>
      <w:r w:rsidR="00C54D93" w:rsidRPr="00867625">
        <w:rPr>
          <w:rFonts w:ascii="Times New Roman" w:eastAsia="Times New Roman" w:hAnsi="Times New Roman" w:cs="Times New Roman"/>
        </w:rPr>
        <w:t xml:space="preserve"> </w:t>
      </w:r>
      <w:proofErr w:type="spellStart"/>
      <w:r w:rsidR="00C54D93" w:rsidRPr="00867625">
        <w:rPr>
          <w:rFonts w:ascii="Times New Roman" w:eastAsia="Times New Roman" w:hAnsi="Times New Roman" w:cs="Times New Roman"/>
        </w:rPr>
        <w:t>због</w:t>
      </w:r>
      <w:proofErr w:type="spellEnd"/>
      <w:r w:rsidR="00C54D93" w:rsidRPr="00867625">
        <w:rPr>
          <w:rFonts w:ascii="Times New Roman" w:eastAsia="Times New Roman" w:hAnsi="Times New Roman" w:cs="Times New Roman"/>
        </w:rPr>
        <w:t xml:space="preserve"> </w:t>
      </w:r>
      <w:proofErr w:type="spellStart"/>
      <w:r w:rsidR="00C54D93" w:rsidRPr="00867625">
        <w:rPr>
          <w:rFonts w:ascii="Times New Roman" w:eastAsia="Times New Roman" w:hAnsi="Times New Roman" w:cs="Times New Roman"/>
        </w:rPr>
        <w:t>своје</w:t>
      </w:r>
      <w:proofErr w:type="spellEnd"/>
      <w:r w:rsidR="00C54D93" w:rsidRPr="00867625">
        <w:rPr>
          <w:rFonts w:ascii="Times New Roman" w:eastAsia="Times New Roman" w:hAnsi="Times New Roman" w:cs="Times New Roman"/>
        </w:rPr>
        <w:t xml:space="preserve"> </w:t>
      </w:r>
      <w:proofErr w:type="spellStart"/>
      <w:r w:rsidR="00C54D93" w:rsidRPr="00867625">
        <w:rPr>
          <w:rFonts w:ascii="Times New Roman" w:eastAsia="Times New Roman" w:hAnsi="Times New Roman" w:cs="Times New Roman"/>
        </w:rPr>
        <w:t>специфичности</w:t>
      </w:r>
      <w:proofErr w:type="spellEnd"/>
      <w:r w:rsidR="00C54D93" w:rsidRPr="00867625">
        <w:rPr>
          <w:rFonts w:ascii="Times New Roman" w:eastAsia="Times New Roman" w:hAnsi="Times New Roman" w:cs="Times New Roman"/>
        </w:rPr>
        <w:t xml:space="preserve"> </w:t>
      </w:r>
      <w:proofErr w:type="spellStart"/>
      <w:r w:rsidR="00C54D93" w:rsidRPr="00867625">
        <w:rPr>
          <w:rFonts w:ascii="Times New Roman" w:eastAsia="Times New Roman" w:hAnsi="Times New Roman" w:cs="Times New Roman"/>
        </w:rPr>
        <w:t>нису</w:t>
      </w:r>
      <w:proofErr w:type="spellEnd"/>
      <w:r w:rsidR="00C54D93" w:rsidRPr="00867625">
        <w:rPr>
          <w:rFonts w:ascii="Times New Roman" w:eastAsia="Times New Roman" w:hAnsi="Times New Roman" w:cs="Times New Roman"/>
        </w:rPr>
        <w:t xml:space="preserve"> </w:t>
      </w:r>
      <w:proofErr w:type="spellStart"/>
      <w:r w:rsidR="00C54D93" w:rsidRPr="00867625">
        <w:rPr>
          <w:rFonts w:ascii="Times New Roman" w:eastAsia="Times New Roman" w:hAnsi="Times New Roman" w:cs="Times New Roman"/>
        </w:rPr>
        <w:t>бодовани</w:t>
      </w:r>
      <w:proofErr w:type="spellEnd"/>
      <w:r w:rsidR="00C54D93" w:rsidRPr="00867625">
        <w:rPr>
          <w:rFonts w:ascii="Times New Roman" w:eastAsia="Times New Roman" w:hAnsi="Times New Roman" w:cs="Times New Roman"/>
        </w:rPr>
        <w:t xml:space="preserve"> </w:t>
      </w:r>
      <w:r w:rsidR="00C54D93" w:rsidRPr="00867625">
        <w:rPr>
          <w:rFonts w:ascii="Times New Roman" w:eastAsia="Times New Roman" w:hAnsi="Times New Roman" w:cs="Times New Roman"/>
          <w:lang w:val="sr-Cyrl-CS"/>
        </w:rPr>
        <w:t>и</w:t>
      </w:r>
      <w:r w:rsidR="00C54D93" w:rsidRPr="00867625">
        <w:rPr>
          <w:rFonts w:ascii="Times New Roman" w:eastAsia="Times New Roman" w:hAnsi="Times New Roman" w:cs="Times New Roman"/>
        </w:rPr>
        <w:t xml:space="preserve"> </w:t>
      </w:r>
      <w:proofErr w:type="spellStart"/>
      <w:r w:rsidR="00C54D93" w:rsidRPr="00867625">
        <w:rPr>
          <w:rFonts w:ascii="Times New Roman" w:eastAsia="Times New Roman" w:hAnsi="Times New Roman" w:cs="Times New Roman"/>
        </w:rPr>
        <w:t>нису</w:t>
      </w:r>
      <w:proofErr w:type="spellEnd"/>
      <w:r w:rsidR="00C54D93" w:rsidRPr="00867625">
        <w:rPr>
          <w:rFonts w:ascii="Times New Roman" w:eastAsia="Times New Roman" w:hAnsi="Times New Roman" w:cs="Times New Roman"/>
        </w:rPr>
        <w:t xml:space="preserve"> </w:t>
      </w:r>
      <w:proofErr w:type="spellStart"/>
      <w:r w:rsidR="00C54D93" w:rsidRPr="00867625">
        <w:rPr>
          <w:rFonts w:ascii="Times New Roman" w:eastAsia="Times New Roman" w:hAnsi="Times New Roman" w:cs="Times New Roman"/>
        </w:rPr>
        <w:t>разврстани</w:t>
      </w:r>
      <w:proofErr w:type="spellEnd"/>
      <w:r w:rsidR="00C54D93" w:rsidRPr="00867625">
        <w:rPr>
          <w:rFonts w:ascii="Times New Roman" w:eastAsia="Times New Roman" w:hAnsi="Times New Roman" w:cs="Times New Roman"/>
        </w:rPr>
        <w:t xml:space="preserve"> у </w:t>
      </w:r>
      <w:proofErr w:type="spellStart"/>
      <w:r w:rsidR="00C54D93" w:rsidRPr="00867625">
        <w:rPr>
          <w:rFonts w:ascii="Times New Roman" w:eastAsia="Times New Roman" w:hAnsi="Times New Roman" w:cs="Times New Roman"/>
        </w:rPr>
        <w:t>приоритетне</w:t>
      </w:r>
      <w:proofErr w:type="spellEnd"/>
      <w:r w:rsidR="00C54D93" w:rsidRPr="00867625">
        <w:rPr>
          <w:rFonts w:ascii="Times New Roman" w:eastAsia="Times New Roman" w:hAnsi="Times New Roman" w:cs="Times New Roman"/>
        </w:rPr>
        <w:t xml:space="preserve"> </w:t>
      </w:r>
      <w:r w:rsidR="00C54D93" w:rsidRPr="00867625">
        <w:rPr>
          <w:rFonts w:ascii="Times New Roman" w:eastAsia="Times New Roman" w:hAnsi="Times New Roman" w:cs="Times New Roman"/>
          <w:lang w:val="sr-Cyrl-CS"/>
        </w:rPr>
        <w:t>и</w:t>
      </w:r>
      <w:r w:rsidR="00C54D93" w:rsidRPr="00867625">
        <w:rPr>
          <w:rFonts w:ascii="Times New Roman" w:eastAsia="Times New Roman" w:hAnsi="Times New Roman" w:cs="Times New Roman"/>
        </w:rPr>
        <w:t xml:space="preserve"> </w:t>
      </w:r>
      <w:proofErr w:type="spellStart"/>
      <w:r w:rsidR="00C54D93" w:rsidRPr="00867625">
        <w:rPr>
          <w:rFonts w:ascii="Times New Roman" w:eastAsia="Times New Roman" w:hAnsi="Times New Roman" w:cs="Times New Roman"/>
        </w:rPr>
        <w:t>остале</w:t>
      </w:r>
      <w:proofErr w:type="spellEnd"/>
      <w:r w:rsidR="00C54D93" w:rsidRPr="00867625">
        <w:rPr>
          <w:rFonts w:ascii="Times New Roman" w:eastAsia="Times New Roman" w:hAnsi="Times New Roman" w:cs="Times New Roman"/>
        </w:rPr>
        <w:t xml:space="preserve"> </w:t>
      </w:r>
      <w:proofErr w:type="spellStart"/>
      <w:r w:rsidR="00C54D93" w:rsidRPr="00867625">
        <w:rPr>
          <w:rFonts w:ascii="Times New Roman" w:eastAsia="Times New Roman" w:hAnsi="Times New Roman" w:cs="Times New Roman"/>
        </w:rPr>
        <w:t>пројекте</w:t>
      </w:r>
      <w:proofErr w:type="spellEnd"/>
      <w:r w:rsidR="00162690" w:rsidRPr="00867625">
        <w:rPr>
          <w:rFonts w:ascii="Times New Roman" w:eastAsia="Times New Roman" w:hAnsi="Times New Roman" w:cs="Times New Roman"/>
          <w:lang w:val="sr-Cyrl-CS"/>
        </w:rPr>
        <w:t>.</w:t>
      </w:r>
    </w:p>
    <w:p w14:paraId="0DD6C9E1" w14:textId="25D4F524" w:rsidR="000B0E06" w:rsidRPr="00867625" w:rsidRDefault="000B0E06" w:rsidP="00867625">
      <w:pPr>
        <w:shd w:val="clear" w:color="auto" w:fill="FFFFFF" w:themeFill="background1"/>
        <w:ind w:firstLine="567"/>
        <w:jc w:val="both"/>
        <w:rPr>
          <w:rFonts w:ascii="Times New Roman" w:eastAsia="Times New Roman" w:hAnsi="Times New Roman" w:cs="Times New Roman"/>
          <w:lang w:val="sr-Cyrl-RS"/>
        </w:rPr>
      </w:pPr>
    </w:p>
    <w:p w14:paraId="040B86B2" w14:textId="041FCCBA" w:rsidR="000B0E06" w:rsidRPr="00867625" w:rsidRDefault="000B0E06" w:rsidP="00867625">
      <w:pPr>
        <w:shd w:val="clear" w:color="auto" w:fill="FFFFFF" w:themeFill="background1"/>
        <w:ind w:firstLine="567"/>
        <w:jc w:val="both"/>
        <w:rPr>
          <w:rFonts w:ascii="Times New Roman" w:eastAsia="Times New Roman" w:hAnsi="Times New Roman" w:cs="Times New Roman"/>
          <w:lang w:val="sr-Cyrl-CS"/>
        </w:rPr>
      </w:pPr>
      <w:r w:rsidRPr="00867625">
        <w:rPr>
          <w:rFonts w:ascii="Times New Roman" w:eastAsia="Times New Roman" w:hAnsi="Times New Roman" w:cs="Times New Roman"/>
          <w:lang w:val="sr-Cyrl-CS"/>
        </w:rPr>
        <w:t>Ове Полазне основе садрже</w:t>
      </w:r>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одређене</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измене</w:t>
      </w:r>
      <w:proofErr w:type="spellEnd"/>
      <w:r w:rsidRPr="00867625">
        <w:rPr>
          <w:rFonts w:ascii="Times New Roman" w:eastAsia="Times New Roman" w:hAnsi="Times New Roman" w:cs="Times New Roman"/>
        </w:rPr>
        <w:t xml:space="preserve"> у </w:t>
      </w:r>
      <w:proofErr w:type="spellStart"/>
      <w:r w:rsidRPr="00867625">
        <w:rPr>
          <w:rFonts w:ascii="Times New Roman" w:eastAsia="Times New Roman" w:hAnsi="Times New Roman" w:cs="Times New Roman"/>
        </w:rPr>
        <w:t>вредности</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инвестиција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броју</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приоритетних</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пројекат</w:t>
      </w:r>
      <w:proofErr w:type="spellEnd"/>
      <w:r w:rsidR="002E562F" w:rsidRPr="00867625">
        <w:rPr>
          <w:rFonts w:ascii="Times New Roman" w:eastAsia="Times New Roman" w:hAnsi="Times New Roman" w:cs="Times New Roman"/>
          <w:lang w:val="sr-Cyrl-CS"/>
        </w:rPr>
        <w:t>а</w:t>
      </w:r>
      <w:r w:rsidRPr="00867625">
        <w:rPr>
          <w:rFonts w:ascii="Times New Roman" w:eastAsia="Times New Roman" w:hAnsi="Times New Roman" w:cs="Times New Roman"/>
        </w:rPr>
        <w:t xml:space="preserve"> и </w:t>
      </w:r>
      <w:proofErr w:type="spellStart"/>
      <w:r w:rsidRPr="00867625">
        <w:rPr>
          <w:rFonts w:ascii="Times New Roman" w:eastAsia="Times New Roman" w:hAnsi="Times New Roman" w:cs="Times New Roman"/>
        </w:rPr>
        <w:t>доступности</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финансијских</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анализа</w:t>
      </w:r>
      <w:proofErr w:type="spellEnd"/>
      <w:r w:rsidRPr="00867625">
        <w:rPr>
          <w:rFonts w:ascii="Times New Roman" w:eastAsia="Times New Roman" w:hAnsi="Times New Roman" w:cs="Times New Roman"/>
        </w:rPr>
        <w:t>.</w:t>
      </w:r>
    </w:p>
    <w:p w14:paraId="493B18DB" w14:textId="77777777" w:rsidR="000B0E06" w:rsidRPr="00867625" w:rsidRDefault="000B0E06" w:rsidP="00867625">
      <w:pPr>
        <w:shd w:val="clear" w:color="auto" w:fill="FFFFFF" w:themeFill="background1"/>
        <w:ind w:firstLine="567"/>
        <w:jc w:val="both"/>
        <w:rPr>
          <w:rFonts w:ascii="Times New Roman" w:eastAsia="Times New Roman" w:hAnsi="Times New Roman" w:cs="Times New Roman"/>
          <w:lang w:val="sr-Cyrl-CS"/>
        </w:rPr>
      </w:pPr>
    </w:p>
    <w:p w14:paraId="7B355A41" w14:textId="556FCF66" w:rsidR="000B0E06" w:rsidRPr="00867625" w:rsidRDefault="000B0E06" w:rsidP="00867625">
      <w:pPr>
        <w:shd w:val="clear" w:color="auto" w:fill="FFFFFF" w:themeFill="background1"/>
        <w:ind w:firstLine="567"/>
        <w:jc w:val="both"/>
        <w:rPr>
          <w:rFonts w:ascii="Times New Roman" w:eastAsia="Times New Roman" w:hAnsi="Times New Roman" w:cs="Times New Roman"/>
          <w:lang w:val="sr-Cyrl-CS"/>
        </w:rPr>
      </w:pPr>
      <w:proofErr w:type="spellStart"/>
      <w:r w:rsidRPr="00867625">
        <w:rPr>
          <w:rFonts w:ascii="Times New Roman" w:eastAsia="Times New Roman" w:hAnsi="Times New Roman" w:cs="Times New Roman"/>
        </w:rPr>
        <w:t>Укупна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планирана</w:t>
      </w:r>
      <w:proofErr w:type="spellEnd"/>
      <w:r w:rsidRPr="00867625">
        <w:rPr>
          <w:rFonts w:ascii="Times New Roman" w:eastAsia="Times New Roman" w:hAnsi="Times New Roman" w:cs="Times New Roman"/>
        </w:rPr>
        <w:t xml:space="preserve"> </w:t>
      </w:r>
      <w:proofErr w:type="spellStart"/>
      <w:proofErr w:type="gramStart"/>
      <w:r w:rsidRPr="00867625">
        <w:rPr>
          <w:rFonts w:ascii="Times New Roman" w:eastAsia="Times New Roman" w:hAnsi="Times New Roman" w:cs="Times New Roman"/>
        </w:rPr>
        <w:t>вредност</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свих</w:t>
      </w:r>
      <w:proofErr w:type="spellEnd"/>
      <w:proofErr w:type="gram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инвестиција</w:t>
      </w:r>
      <w:proofErr w:type="spellEnd"/>
      <w:r w:rsidRPr="00867625">
        <w:rPr>
          <w:rFonts w:ascii="Times New Roman" w:eastAsia="Times New Roman" w:hAnsi="Times New Roman" w:cs="Times New Roman"/>
        </w:rPr>
        <w:t xml:space="preserve"> у </w:t>
      </w:r>
      <w:proofErr w:type="spellStart"/>
      <w:r w:rsidRPr="00867625">
        <w:rPr>
          <w:rFonts w:ascii="Times New Roman" w:eastAsia="Times New Roman" w:hAnsi="Times New Roman" w:cs="Times New Roman"/>
        </w:rPr>
        <w:t>ажурираним</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Полазним</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основама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износи</w:t>
      </w:r>
      <w:proofErr w:type="spellEnd"/>
      <w:r w:rsidRPr="00867625">
        <w:rPr>
          <w:rFonts w:ascii="Times New Roman" w:eastAsia="Times New Roman" w:hAnsi="Times New Roman" w:cs="Times New Roman"/>
        </w:rPr>
        <w:t xml:space="preserve"> </w:t>
      </w:r>
      <w:r w:rsidR="00162690" w:rsidRPr="00867625">
        <w:rPr>
          <w:rFonts w:ascii="Times New Roman" w:eastAsia="Times New Roman" w:hAnsi="Times New Roman" w:cs="Times New Roman"/>
          <w:lang w:val="sr-Cyrl-CS"/>
        </w:rPr>
        <w:t xml:space="preserve">око </w:t>
      </w:r>
      <w:r w:rsidR="00CD56F6" w:rsidRPr="00867625">
        <w:rPr>
          <w:rFonts w:ascii="Times New Roman" w:hAnsi="Times New Roman" w:cs="Times New Roman"/>
        </w:rPr>
        <w:t>16.</w:t>
      </w:r>
      <w:r w:rsidR="005724E6" w:rsidRPr="00867625">
        <w:rPr>
          <w:rFonts w:ascii="Times New Roman" w:hAnsi="Times New Roman" w:cs="Times New Roman"/>
        </w:rPr>
        <w:t>1</w:t>
      </w:r>
      <w:r w:rsidR="00CD56F6" w:rsidRPr="00867625">
        <w:rPr>
          <w:rFonts w:ascii="Times New Roman" w:hAnsi="Times New Roman" w:cs="Times New Roman"/>
        </w:rPr>
        <w:t xml:space="preserve"> </w:t>
      </w:r>
      <w:proofErr w:type="spellStart"/>
      <w:r w:rsidRPr="00867625">
        <w:rPr>
          <w:rFonts w:ascii="Times New Roman" w:eastAsia="Times New Roman" w:hAnsi="Times New Roman" w:cs="Times New Roman"/>
        </w:rPr>
        <w:t>милијарди</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евра</w:t>
      </w:r>
      <w:proofErr w:type="spellEnd"/>
      <w:r w:rsidRPr="00867625">
        <w:rPr>
          <w:rFonts w:ascii="Times New Roman" w:eastAsia="Times New Roman" w:hAnsi="Times New Roman" w:cs="Times New Roman"/>
        </w:rPr>
        <w:t xml:space="preserve">, </w:t>
      </w:r>
      <w:r w:rsidRPr="00867625">
        <w:rPr>
          <w:rFonts w:ascii="Times New Roman" w:eastAsia="Times New Roman" w:hAnsi="Times New Roman" w:cs="Times New Roman"/>
          <w:lang w:val="sr-Cyrl-CS"/>
        </w:rPr>
        <w:t>док је вредност свих приоритетних пројеката</w:t>
      </w:r>
      <w:r w:rsidR="009476ED" w:rsidRPr="00867625">
        <w:rPr>
          <w:rFonts w:ascii="Times New Roman" w:eastAsia="Times New Roman" w:hAnsi="Times New Roman" w:cs="Times New Roman"/>
          <w:lang w:val="sr-Cyrl-CS"/>
        </w:rPr>
        <w:t xml:space="preserve"> око </w:t>
      </w:r>
      <w:r w:rsidR="00472A70" w:rsidRPr="00867625">
        <w:rPr>
          <w:rFonts w:ascii="Times New Roman" w:eastAsia="Times New Roman" w:hAnsi="Times New Roman" w:cs="Times New Roman"/>
          <w:lang w:val="sr-Cyrl-CS"/>
        </w:rPr>
        <w:t>9</w:t>
      </w:r>
      <w:r w:rsidR="00001C73" w:rsidRPr="00867625">
        <w:rPr>
          <w:rFonts w:ascii="Times New Roman" w:eastAsia="Times New Roman" w:hAnsi="Times New Roman" w:cs="Times New Roman"/>
          <w:lang w:val="sr-Cyrl-CS"/>
        </w:rPr>
        <w:t>.</w:t>
      </w:r>
      <w:r w:rsidR="00472A70" w:rsidRPr="00867625">
        <w:rPr>
          <w:rFonts w:ascii="Times New Roman" w:eastAsia="Times New Roman" w:hAnsi="Times New Roman" w:cs="Times New Roman"/>
          <w:lang w:val="sr-Cyrl-CS"/>
        </w:rPr>
        <w:t>9</w:t>
      </w:r>
      <w:r w:rsidR="00001C73" w:rsidRPr="00867625">
        <w:rPr>
          <w:rFonts w:ascii="Times New Roman" w:eastAsia="Times New Roman" w:hAnsi="Times New Roman" w:cs="Times New Roman"/>
          <w:lang w:val="sr-Cyrl-CS"/>
        </w:rPr>
        <w:t xml:space="preserve"> милијарди евра.</w:t>
      </w:r>
      <w:r w:rsidR="00FB7B6D" w:rsidRPr="00867625">
        <w:rPr>
          <w:rFonts w:ascii="Times New Roman" w:eastAsia="Times New Roman" w:hAnsi="Times New Roman" w:cs="Times New Roman"/>
          <w:lang w:val="sr-Latn-CS"/>
        </w:rPr>
        <w:t xml:space="preserve"> </w:t>
      </w:r>
      <w:r w:rsidR="00FB7B6D" w:rsidRPr="00867625">
        <w:rPr>
          <w:rFonts w:ascii="Times New Roman" w:eastAsia="Times New Roman" w:hAnsi="Times New Roman" w:cs="Times New Roman"/>
          <w:lang w:val="sr-Cyrl-CS"/>
        </w:rPr>
        <w:t xml:space="preserve">Вредност осталих пројеката </w:t>
      </w:r>
      <w:r w:rsidR="00155D60" w:rsidRPr="00867625">
        <w:rPr>
          <w:rFonts w:ascii="Times New Roman" w:eastAsia="Times New Roman" w:hAnsi="Times New Roman" w:cs="Times New Roman"/>
          <w:lang w:val="sr-Cyrl-CS"/>
        </w:rPr>
        <w:t>чини</w:t>
      </w:r>
      <w:r w:rsidR="00FB7B6D" w:rsidRPr="00867625">
        <w:rPr>
          <w:rFonts w:ascii="Times New Roman" w:eastAsia="Times New Roman" w:hAnsi="Times New Roman" w:cs="Times New Roman"/>
          <w:lang w:val="sr-Cyrl-CS"/>
        </w:rPr>
        <w:t xml:space="preserve"> око</w:t>
      </w:r>
      <w:r w:rsidR="00463A5A" w:rsidRPr="00867625">
        <w:rPr>
          <w:rFonts w:ascii="Times New Roman" w:eastAsia="Times New Roman" w:hAnsi="Times New Roman" w:cs="Times New Roman"/>
          <w:lang w:val="sr-Cyrl-CS"/>
        </w:rPr>
        <w:t xml:space="preserve"> 6.</w:t>
      </w:r>
      <w:r w:rsidR="00730769" w:rsidRPr="00867625">
        <w:rPr>
          <w:rFonts w:ascii="Times New Roman" w:eastAsia="Times New Roman" w:hAnsi="Times New Roman" w:cs="Times New Roman"/>
          <w:lang w:val="sr-Latn-CS"/>
        </w:rPr>
        <w:t>2</w:t>
      </w:r>
      <w:r w:rsidR="007758E2" w:rsidRPr="00867625">
        <w:rPr>
          <w:rFonts w:ascii="Times New Roman" w:eastAsia="Times New Roman" w:hAnsi="Times New Roman" w:cs="Times New Roman"/>
          <w:lang w:val="sr-Cyrl-CS"/>
        </w:rPr>
        <w:t xml:space="preserve"> милијард</w:t>
      </w:r>
      <w:r w:rsidR="00730769" w:rsidRPr="00867625">
        <w:rPr>
          <w:rFonts w:ascii="Times New Roman" w:eastAsia="Times New Roman" w:hAnsi="Times New Roman" w:cs="Times New Roman"/>
        </w:rPr>
        <w:t>e</w:t>
      </w:r>
      <w:r w:rsidR="007758E2" w:rsidRPr="00867625">
        <w:rPr>
          <w:rFonts w:ascii="Times New Roman" w:eastAsia="Times New Roman" w:hAnsi="Times New Roman" w:cs="Times New Roman"/>
          <w:lang w:val="sr-Cyrl-CS"/>
        </w:rPr>
        <w:t xml:space="preserve"> евра</w:t>
      </w:r>
      <w:r w:rsidR="005E3B2F" w:rsidRPr="00867625">
        <w:rPr>
          <w:rFonts w:ascii="Times New Roman" w:eastAsia="Times New Roman" w:hAnsi="Times New Roman" w:cs="Times New Roman"/>
          <w:lang w:val="sr-Cyrl-CS"/>
        </w:rPr>
        <w:t>.</w:t>
      </w:r>
    </w:p>
    <w:p w14:paraId="58033BF7" w14:textId="77777777" w:rsidR="005E3B2F" w:rsidRPr="00867625" w:rsidRDefault="005E3B2F" w:rsidP="00867625">
      <w:pPr>
        <w:shd w:val="clear" w:color="auto" w:fill="FFFFFF" w:themeFill="background1"/>
        <w:ind w:firstLine="567"/>
        <w:jc w:val="both"/>
        <w:rPr>
          <w:rFonts w:ascii="Times New Roman" w:eastAsia="Times New Roman" w:hAnsi="Times New Roman" w:cs="Times New Roman"/>
          <w:lang w:val="sr-Cyrl-CS"/>
        </w:rPr>
      </w:pPr>
    </w:p>
    <w:p w14:paraId="4F7EC132" w14:textId="3E18574D" w:rsidR="00643A29" w:rsidRPr="00867625" w:rsidRDefault="00874FA2" w:rsidP="00867625">
      <w:pPr>
        <w:shd w:val="clear" w:color="auto" w:fill="FFFFFF" w:themeFill="background1"/>
        <w:ind w:firstLine="567"/>
        <w:jc w:val="both"/>
        <w:rPr>
          <w:rFonts w:ascii="Times New Roman" w:hAnsi="Times New Roman" w:cs="Times New Roman"/>
          <w:lang w:val="sr-Cyrl-CS"/>
        </w:rPr>
      </w:pPr>
      <w:r w:rsidRPr="00867625">
        <w:rPr>
          <w:rFonts w:ascii="Times New Roman" w:hAnsi="Times New Roman" w:cs="Times New Roman"/>
          <w:noProof/>
          <w:lang w:val="sr-Cyrl-CS"/>
        </w:rPr>
        <mc:AlternateContent>
          <mc:Choice Requires="wps">
            <w:drawing>
              <wp:anchor distT="0" distB="0" distL="114300" distR="114300" simplePos="0" relativeHeight="252060672" behindDoc="0" locked="0" layoutInCell="1" allowOverlap="1" wp14:anchorId="46D9F512" wp14:editId="55BC2BFE">
                <wp:simplePos x="0" y="0"/>
                <wp:positionH relativeFrom="page">
                  <wp:posOffset>-2592070</wp:posOffset>
                </wp:positionH>
                <wp:positionV relativeFrom="page">
                  <wp:posOffset>5314315</wp:posOffset>
                </wp:positionV>
                <wp:extent cx="8830800" cy="46800"/>
                <wp:effectExtent l="0" t="8573" r="318" b="317"/>
                <wp:wrapSquare wrapText="bothSides"/>
                <wp:docPr id="95455566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22FC2A" id="Rectangle 9" o:spid="_x0000_s1026" style="position:absolute;margin-left:-204.1pt;margin-top:418.45pt;width:695.35pt;height:3.7pt;rotation:90;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Cc37cjiAAAADAEAAA8AAABkcnMvZG93bnJldi54&#10;bWxMj01PwzAMhu9I/IfISFwQS+kotKXphJCQuDBE+TxmjWkrEqdqsq3w6zEnONrvq8ePq9XsrNjh&#10;FAZPCs4WCQik1puBOgXPT7enOYgQNRltPaGCLwywqg8PKl0av6dH3DWxEwyhUGoFfYxjKWVoe3Q6&#10;LPyIxNmHn5yOPE6dNJPeM9xZmSbJhXR6IL7Q6xFvemw/m61TkK6/55eHt7umv3y39uS1aId7ypU6&#10;Ppqvr0BEnONfGX71WR1qdtr4LZkgLDPyZcZVDs6zFAQ30iIpQGx4ky2zAmRdyf9P1D8AAAD//wMA&#10;UEsBAi0AFAAGAAgAAAAhALaDOJL+AAAA4QEAABMAAAAAAAAAAAAAAAAAAAAAAFtDb250ZW50X1R5&#10;cGVzXS54bWxQSwECLQAUAAYACAAAACEAOP0h/9YAAACUAQAACwAAAAAAAAAAAAAAAAAvAQAAX3Jl&#10;bHMvLnJlbHNQSwECLQAUAAYACAAAACEArLw6he8BAADCAwAADgAAAAAAAAAAAAAAAAAuAgAAZHJz&#10;L2Uyb0RvYy54bWxQSwECLQAUAAYACAAAACEAJzftyOIAAAAMAQAADwAAAAAAAAAAAAAAAABJBAAA&#10;ZHJzL2Rvd25yZXYueG1sUEsFBgAAAAAEAAQA8wAAAFgFAAAAAA==&#10;" fillcolor="#ff8978" stroked="f">
                <w10:wrap type="square" anchorx="page" anchory="page"/>
              </v:rect>
            </w:pict>
          </mc:Fallback>
        </mc:AlternateContent>
      </w:r>
      <w:r w:rsidR="00674624" w:rsidRPr="00867625">
        <w:rPr>
          <w:rFonts w:ascii="Times New Roman" w:hAnsi="Times New Roman" w:cs="Times New Roman"/>
          <w:lang w:val="sr-Cyrl-CS"/>
        </w:rPr>
        <w:t>У</w:t>
      </w:r>
      <w:r w:rsidR="00674624" w:rsidRPr="00867625">
        <w:rPr>
          <w:rFonts w:ascii="Times New Roman" w:hAnsi="Times New Roman" w:cs="Times New Roman"/>
        </w:rPr>
        <w:t xml:space="preserve"> </w:t>
      </w:r>
      <w:proofErr w:type="spellStart"/>
      <w:r w:rsidR="00674624" w:rsidRPr="00867625">
        <w:rPr>
          <w:rFonts w:ascii="Times New Roman" w:hAnsi="Times New Roman" w:cs="Times New Roman"/>
        </w:rPr>
        <w:t>производне</w:t>
      </w:r>
      <w:proofErr w:type="spellEnd"/>
      <w:r w:rsidR="00674624" w:rsidRPr="00867625">
        <w:rPr>
          <w:rFonts w:ascii="Times New Roman" w:hAnsi="Times New Roman" w:cs="Times New Roman"/>
        </w:rPr>
        <w:t xml:space="preserve"> </w:t>
      </w:r>
      <w:proofErr w:type="spellStart"/>
      <w:r w:rsidR="00674624" w:rsidRPr="00867625">
        <w:rPr>
          <w:rFonts w:ascii="Times New Roman" w:hAnsi="Times New Roman" w:cs="Times New Roman"/>
        </w:rPr>
        <w:t>капацитете</w:t>
      </w:r>
      <w:proofErr w:type="spellEnd"/>
      <w:r w:rsidR="00674624" w:rsidRPr="00867625">
        <w:rPr>
          <w:rFonts w:ascii="Times New Roman" w:hAnsi="Times New Roman" w:cs="Times New Roman"/>
        </w:rPr>
        <w:t xml:space="preserve"> </w:t>
      </w:r>
      <w:proofErr w:type="spellStart"/>
      <w:r w:rsidR="00674624" w:rsidRPr="00867625">
        <w:rPr>
          <w:rFonts w:ascii="Times New Roman" w:hAnsi="Times New Roman" w:cs="Times New Roman"/>
        </w:rPr>
        <w:t>из</w:t>
      </w:r>
      <w:proofErr w:type="spellEnd"/>
      <w:r w:rsidR="00674624" w:rsidRPr="00867625">
        <w:rPr>
          <w:rFonts w:ascii="Times New Roman" w:hAnsi="Times New Roman" w:cs="Times New Roman"/>
        </w:rPr>
        <w:t xml:space="preserve"> </w:t>
      </w:r>
      <w:r w:rsidR="00674624" w:rsidRPr="00867625">
        <w:rPr>
          <w:rFonts w:ascii="Times New Roman" w:hAnsi="Times New Roman" w:cs="Times New Roman"/>
          <w:lang w:val="sr-Cyrl-CS"/>
        </w:rPr>
        <w:t>об</w:t>
      </w:r>
      <w:r w:rsidR="00142D64" w:rsidRPr="00867625">
        <w:rPr>
          <w:rFonts w:ascii="Times New Roman" w:hAnsi="Times New Roman" w:cs="Times New Roman"/>
        </w:rPr>
        <w:t xml:space="preserve"> </w:t>
      </w:r>
      <w:r w:rsidR="00674624" w:rsidRPr="00867625">
        <w:rPr>
          <w:rFonts w:ascii="Times New Roman" w:hAnsi="Times New Roman" w:cs="Times New Roman"/>
          <w:lang w:val="sr-Cyrl-CS"/>
        </w:rPr>
        <w:t>новљивих извора енергије</w:t>
      </w:r>
      <w:r w:rsidR="00674624" w:rsidRPr="00867625">
        <w:rPr>
          <w:rFonts w:ascii="Times New Roman" w:hAnsi="Times New Roman" w:cs="Times New Roman"/>
        </w:rPr>
        <w:t xml:space="preserve"> </w:t>
      </w:r>
      <w:r w:rsidR="00674624" w:rsidRPr="00867625">
        <w:rPr>
          <w:rFonts w:ascii="Times New Roman" w:hAnsi="Times New Roman" w:cs="Times New Roman"/>
          <w:lang w:val="sr-Cyrl-CS"/>
        </w:rPr>
        <w:t xml:space="preserve">планирано је </w:t>
      </w:r>
      <w:r w:rsidR="002E562F" w:rsidRPr="00867625">
        <w:rPr>
          <w:rFonts w:ascii="Times New Roman" w:hAnsi="Times New Roman" w:cs="Times New Roman"/>
          <w:lang w:val="sr-Cyrl-CS"/>
        </w:rPr>
        <w:t xml:space="preserve">укупно </w:t>
      </w:r>
      <w:r w:rsidR="00674624" w:rsidRPr="00867625">
        <w:rPr>
          <w:rFonts w:ascii="Times New Roman" w:hAnsi="Times New Roman" w:cs="Times New Roman"/>
          <w:lang w:val="sr-Cyrl-CS"/>
        </w:rPr>
        <w:t xml:space="preserve">улагање од око </w:t>
      </w:r>
      <w:r w:rsidR="00674624" w:rsidRPr="00867625">
        <w:rPr>
          <w:rFonts w:ascii="Times New Roman" w:hAnsi="Times New Roman" w:cs="Times New Roman"/>
        </w:rPr>
        <w:t xml:space="preserve">2.93 </w:t>
      </w:r>
      <w:proofErr w:type="spellStart"/>
      <w:r w:rsidR="00674624" w:rsidRPr="00867625">
        <w:rPr>
          <w:rFonts w:ascii="Times New Roman" w:hAnsi="Times New Roman" w:cs="Times New Roman"/>
        </w:rPr>
        <w:t>милијарди</w:t>
      </w:r>
      <w:proofErr w:type="spellEnd"/>
      <w:r w:rsidR="00674624" w:rsidRPr="00867625">
        <w:rPr>
          <w:rFonts w:ascii="Times New Roman" w:hAnsi="Times New Roman" w:cs="Times New Roman"/>
        </w:rPr>
        <w:t xml:space="preserve"> </w:t>
      </w:r>
      <w:proofErr w:type="spellStart"/>
      <w:r w:rsidR="00674624" w:rsidRPr="00867625">
        <w:rPr>
          <w:rFonts w:ascii="Times New Roman" w:hAnsi="Times New Roman" w:cs="Times New Roman"/>
        </w:rPr>
        <w:t>евра</w:t>
      </w:r>
      <w:proofErr w:type="spellEnd"/>
      <w:r w:rsidR="00180D87" w:rsidRPr="00867625">
        <w:rPr>
          <w:rFonts w:ascii="Times New Roman" w:hAnsi="Times New Roman" w:cs="Times New Roman"/>
          <w:lang w:val="sr-Cyrl-CS"/>
        </w:rPr>
        <w:t xml:space="preserve"> (1,9 милијарди евра </w:t>
      </w:r>
      <w:r w:rsidR="00F2073E" w:rsidRPr="00867625">
        <w:rPr>
          <w:rFonts w:ascii="Times New Roman" w:hAnsi="Times New Roman" w:cs="Times New Roman"/>
          <w:lang w:val="sr-Cyrl-CS"/>
        </w:rPr>
        <w:t>чини</w:t>
      </w:r>
      <w:r w:rsidR="008B42B1" w:rsidRPr="00867625">
        <w:rPr>
          <w:rFonts w:ascii="Times New Roman" w:hAnsi="Times New Roman" w:cs="Times New Roman"/>
          <w:lang w:val="sr-Cyrl-CS"/>
        </w:rPr>
        <w:t xml:space="preserve"> процењен</w:t>
      </w:r>
      <w:r w:rsidR="00F2073E" w:rsidRPr="00867625">
        <w:rPr>
          <w:rFonts w:ascii="Times New Roman" w:hAnsi="Times New Roman" w:cs="Times New Roman"/>
          <w:lang w:val="sr-Cyrl-CS"/>
        </w:rPr>
        <w:t>у</w:t>
      </w:r>
      <w:r w:rsidR="008B42B1" w:rsidRPr="00867625">
        <w:rPr>
          <w:rFonts w:ascii="Times New Roman" w:hAnsi="Times New Roman" w:cs="Times New Roman"/>
          <w:lang w:val="sr-Cyrl-CS"/>
        </w:rPr>
        <w:t xml:space="preserve"> вредност приоритетних пројеката)</w:t>
      </w:r>
      <w:r w:rsidR="00674624" w:rsidRPr="00867625">
        <w:rPr>
          <w:rFonts w:ascii="Times New Roman" w:hAnsi="Times New Roman" w:cs="Times New Roman"/>
          <w:lang w:val="sr-Cyrl-CS"/>
        </w:rPr>
        <w:t xml:space="preserve">, </w:t>
      </w:r>
      <w:r w:rsidR="00674624" w:rsidRPr="00867625">
        <w:rPr>
          <w:rFonts w:ascii="Times New Roman" w:hAnsi="Times New Roman" w:cs="Times New Roman"/>
        </w:rPr>
        <w:t xml:space="preserve">у </w:t>
      </w:r>
      <w:proofErr w:type="spellStart"/>
      <w:r w:rsidR="00674624" w:rsidRPr="00867625">
        <w:rPr>
          <w:rFonts w:ascii="Times New Roman" w:hAnsi="Times New Roman" w:cs="Times New Roman"/>
        </w:rPr>
        <w:t>хидро</w:t>
      </w:r>
      <w:proofErr w:type="spellEnd"/>
      <w:r w:rsidR="00674624" w:rsidRPr="00867625">
        <w:rPr>
          <w:rFonts w:ascii="Times New Roman" w:hAnsi="Times New Roman" w:cs="Times New Roman"/>
        </w:rPr>
        <w:t xml:space="preserve"> </w:t>
      </w:r>
      <w:proofErr w:type="spellStart"/>
      <w:r w:rsidR="00674624" w:rsidRPr="00867625">
        <w:rPr>
          <w:rFonts w:ascii="Times New Roman" w:hAnsi="Times New Roman" w:cs="Times New Roman"/>
        </w:rPr>
        <w:t>сектор</w:t>
      </w:r>
      <w:proofErr w:type="spellEnd"/>
      <w:r w:rsidR="00674624" w:rsidRPr="00867625">
        <w:rPr>
          <w:rFonts w:ascii="Times New Roman" w:hAnsi="Times New Roman" w:cs="Times New Roman"/>
        </w:rPr>
        <w:t xml:space="preserve"> </w:t>
      </w:r>
      <w:proofErr w:type="spellStart"/>
      <w:r w:rsidR="00674624" w:rsidRPr="00867625">
        <w:rPr>
          <w:rFonts w:ascii="Times New Roman" w:hAnsi="Times New Roman" w:cs="Times New Roman"/>
        </w:rPr>
        <w:t>око</w:t>
      </w:r>
      <w:proofErr w:type="spellEnd"/>
      <w:r w:rsidR="00674624" w:rsidRPr="00867625">
        <w:rPr>
          <w:rFonts w:ascii="Times New Roman" w:hAnsi="Times New Roman" w:cs="Times New Roman"/>
        </w:rPr>
        <w:t xml:space="preserve"> 4.</w:t>
      </w:r>
      <w:r w:rsidR="003B25B5" w:rsidRPr="00867625">
        <w:rPr>
          <w:rFonts w:ascii="Times New Roman" w:hAnsi="Times New Roman" w:cs="Times New Roman"/>
        </w:rPr>
        <w:t>6</w:t>
      </w:r>
      <w:r w:rsidR="00674624" w:rsidRPr="00867625">
        <w:rPr>
          <w:rFonts w:ascii="Times New Roman" w:hAnsi="Times New Roman" w:cs="Times New Roman"/>
        </w:rPr>
        <w:t xml:space="preserve"> </w:t>
      </w:r>
      <w:proofErr w:type="spellStart"/>
      <w:r w:rsidR="00674624" w:rsidRPr="00867625">
        <w:rPr>
          <w:rFonts w:ascii="Times New Roman" w:hAnsi="Times New Roman" w:cs="Times New Roman"/>
        </w:rPr>
        <w:t>милијарде</w:t>
      </w:r>
      <w:proofErr w:type="spellEnd"/>
      <w:r w:rsidR="00674624" w:rsidRPr="00867625">
        <w:rPr>
          <w:rFonts w:ascii="Times New Roman" w:hAnsi="Times New Roman" w:cs="Times New Roman"/>
        </w:rPr>
        <w:t xml:space="preserve"> </w:t>
      </w:r>
      <w:proofErr w:type="spellStart"/>
      <w:r w:rsidR="00674624" w:rsidRPr="00867625">
        <w:rPr>
          <w:rFonts w:ascii="Times New Roman" w:hAnsi="Times New Roman" w:cs="Times New Roman"/>
        </w:rPr>
        <w:t>евра</w:t>
      </w:r>
      <w:proofErr w:type="spellEnd"/>
      <w:r w:rsidR="00F2073E" w:rsidRPr="00867625">
        <w:rPr>
          <w:rFonts w:ascii="Times New Roman" w:hAnsi="Times New Roman" w:cs="Times New Roman"/>
          <w:lang w:val="sr-Cyrl-CS"/>
        </w:rPr>
        <w:t xml:space="preserve"> (</w:t>
      </w:r>
      <w:r w:rsidR="00A71891" w:rsidRPr="00867625">
        <w:rPr>
          <w:rFonts w:ascii="Times New Roman" w:hAnsi="Times New Roman" w:cs="Times New Roman"/>
          <w:lang w:val="sr-Cyrl-CS"/>
        </w:rPr>
        <w:t xml:space="preserve">4,07 </w:t>
      </w:r>
      <w:bookmarkStart w:id="4" w:name="_Hlk198732167"/>
      <w:r w:rsidR="00A71891" w:rsidRPr="00867625">
        <w:rPr>
          <w:rFonts w:ascii="Times New Roman" w:hAnsi="Times New Roman" w:cs="Times New Roman"/>
          <w:lang w:val="sr-Cyrl-CS"/>
        </w:rPr>
        <w:t>милијарди евра чини процењена вредност приоритетних пројеката</w:t>
      </w:r>
      <w:bookmarkEnd w:id="4"/>
      <w:r w:rsidR="00A71891" w:rsidRPr="00867625">
        <w:rPr>
          <w:rFonts w:ascii="Times New Roman" w:hAnsi="Times New Roman" w:cs="Times New Roman"/>
          <w:lang w:val="sr-Cyrl-CS"/>
        </w:rPr>
        <w:t>)</w:t>
      </w:r>
      <w:r w:rsidR="00674624" w:rsidRPr="00867625">
        <w:rPr>
          <w:rFonts w:ascii="Times New Roman" w:hAnsi="Times New Roman" w:cs="Times New Roman"/>
          <w:lang w:val="sr-Cyrl-CS"/>
        </w:rPr>
        <w:t xml:space="preserve">, </w:t>
      </w:r>
      <w:r w:rsidR="00674624" w:rsidRPr="00867625">
        <w:rPr>
          <w:rFonts w:ascii="Times New Roman" w:hAnsi="Times New Roman" w:cs="Times New Roman"/>
        </w:rPr>
        <w:t xml:space="preserve">у </w:t>
      </w:r>
      <w:proofErr w:type="spellStart"/>
      <w:r w:rsidR="00674624" w:rsidRPr="00867625">
        <w:rPr>
          <w:rFonts w:ascii="Times New Roman" w:hAnsi="Times New Roman" w:cs="Times New Roman"/>
        </w:rPr>
        <w:t>одржавање</w:t>
      </w:r>
      <w:proofErr w:type="spellEnd"/>
      <w:r w:rsidR="00674624" w:rsidRPr="00867625">
        <w:rPr>
          <w:rFonts w:ascii="Times New Roman" w:hAnsi="Times New Roman" w:cs="Times New Roman"/>
        </w:rPr>
        <w:t xml:space="preserve"> </w:t>
      </w:r>
      <w:proofErr w:type="spellStart"/>
      <w:r w:rsidR="00674624" w:rsidRPr="00867625">
        <w:rPr>
          <w:rFonts w:ascii="Times New Roman" w:hAnsi="Times New Roman" w:cs="Times New Roman"/>
        </w:rPr>
        <w:t>постојећих</w:t>
      </w:r>
      <w:proofErr w:type="spellEnd"/>
      <w:r w:rsidR="00674624" w:rsidRPr="00867625">
        <w:rPr>
          <w:rFonts w:ascii="Times New Roman" w:hAnsi="Times New Roman" w:cs="Times New Roman"/>
        </w:rPr>
        <w:t xml:space="preserve"> </w:t>
      </w:r>
      <w:proofErr w:type="spellStart"/>
      <w:r w:rsidR="00674624" w:rsidRPr="00867625">
        <w:rPr>
          <w:rFonts w:ascii="Times New Roman" w:hAnsi="Times New Roman" w:cs="Times New Roman"/>
        </w:rPr>
        <w:t>термо</w:t>
      </w:r>
      <w:proofErr w:type="spellEnd"/>
      <w:r w:rsidR="00674624" w:rsidRPr="00867625">
        <w:rPr>
          <w:rFonts w:ascii="Times New Roman" w:hAnsi="Times New Roman" w:cs="Times New Roman"/>
        </w:rPr>
        <w:t xml:space="preserve"> </w:t>
      </w:r>
      <w:proofErr w:type="spellStart"/>
      <w:r w:rsidR="00674624" w:rsidRPr="00867625">
        <w:rPr>
          <w:rFonts w:ascii="Times New Roman" w:hAnsi="Times New Roman" w:cs="Times New Roman"/>
        </w:rPr>
        <w:t>капацитета</w:t>
      </w:r>
      <w:proofErr w:type="spellEnd"/>
      <w:r w:rsidR="00674624" w:rsidRPr="00867625">
        <w:rPr>
          <w:rFonts w:ascii="Times New Roman" w:hAnsi="Times New Roman" w:cs="Times New Roman"/>
        </w:rPr>
        <w:t xml:space="preserve"> и </w:t>
      </w:r>
      <w:proofErr w:type="spellStart"/>
      <w:r w:rsidR="00674624" w:rsidRPr="00867625">
        <w:rPr>
          <w:rFonts w:ascii="Times New Roman" w:hAnsi="Times New Roman" w:cs="Times New Roman"/>
        </w:rPr>
        <w:t>рударских</w:t>
      </w:r>
      <w:proofErr w:type="spellEnd"/>
      <w:r w:rsidR="00674624" w:rsidRPr="00867625">
        <w:rPr>
          <w:rFonts w:ascii="Times New Roman" w:hAnsi="Times New Roman" w:cs="Times New Roman"/>
        </w:rPr>
        <w:t xml:space="preserve"> </w:t>
      </w:r>
      <w:proofErr w:type="spellStart"/>
      <w:r w:rsidR="00674624" w:rsidRPr="00867625">
        <w:rPr>
          <w:rFonts w:ascii="Times New Roman" w:hAnsi="Times New Roman" w:cs="Times New Roman"/>
        </w:rPr>
        <w:t>објеката</w:t>
      </w:r>
      <w:proofErr w:type="spellEnd"/>
      <w:r w:rsidR="00674624" w:rsidRPr="00867625">
        <w:rPr>
          <w:rFonts w:ascii="Times New Roman" w:hAnsi="Times New Roman" w:cs="Times New Roman"/>
        </w:rPr>
        <w:t xml:space="preserve"> </w:t>
      </w:r>
      <w:proofErr w:type="spellStart"/>
      <w:r w:rsidR="00674624" w:rsidRPr="00867625">
        <w:rPr>
          <w:rFonts w:ascii="Times New Roman" w:hAnsi="Times New Roman" w:cs="Times New Roman"/>
        </w:rPr>
        <w:t>уз</w:t>
      </w:r>
      <w:proofErr w:type="spellEnd"/>
      <w:r w:rsidR="00674624" w:rsidRPr="00867625">
        <w:rPr>
          <w:rFonts w:ascii="Times New Roman" w:hAnsi="Times New Roman" w:cs="Times New Roman"/>
        </w:rPr>
        <w:t xml:space="preserve"> </w:t>
      </w:r>
      <w:proofErr w:type="spellStart"/>
      <w:r w:rsidR="00674624" w:rsidRPr="00867625">
        <w:rPr>
          <w:rFonts w:ascii="Times New Roman" w:hAnsi="Times New Roman" w:cs="Times New Roman"/>
        </w:rPr>
        <w:t>изградњу</w:t>
      </w:r>
      <w:proofErr w:type="spellEnd"/>
      <w:r w:rsidR="00674624" w:rsidRPr="00867625">
        <w:rPr>
          <w:rFonts w:ascii="Times New Roman" w:hAnsi="Times New Roman" w:cs="Times New Roman"/>
        </w:rPr>
        <w:t xml:space="preserve"> </w:t>
      </w:r>
      <w:proofErr w:type="spellStart"/>
      <w:r w:rsidR="00674624" w:rsidRPr="00867625">
        <w:rPr>
          <w:rFonts w:ascii="Times New Roman" w:hAnsi="Times New Roman" w:cs="Times New Roman"/>
        </w:rPr>
        <w:t>гасних</w:t>
      </w:r>
      <w:proofErr w:type="spellEnd"/>
      <w:r w:rsidR="00674624" w:rsidRPr="00867625">
        <w:rPr>
          <w:rFonts w:ascii="Times New Roman" w:hAnsi="Times New Roman" w:cs="Times New Roman"/>
        </w:rPr>
        <w:t xml:space="preserve"> </w:t>
      </w:r>
      <w:proofErr w:type="spellStart"/>
      <w:r w:rsidR="00674624" w:rsidRPr="00867625">
        <w:rPr>
          <w:rFonts w:ascii="Times New Roman" w:hAnsi="Times New Roman" w:cs="Times New Roman"/>
        </w:rPr>
        <w:t>електрана</w:t>
      </w:r>
      <w:proofErr w:type="spellEnd"/>
      <w:r w:rsidR="0069214F" w:rsidRPr="00867625">
        <w:rPr>
          <w:rFonts w:ascii="Times New Roman" w:hAnsi="Times New Roman" w:cs="Times New Roman"/>
        </w:rPr>
        <w:t xml:space="preserve"> </w:t>
      </w:r>
      <w:proofErr w:type="spellStart"/>
      <w:r w:rsidR="0069214F" w:rsidRPr="00867625">
        <w:rPr>
          <w:rFonts w:ascii="Times New Roman" w:hAnsi="Times New Roman" w:cs="Times New Roman"/>
        </w:rPr>
        <w:t>oko</w:t>
      </w:r>
      <w:proofErr w:type="spellEnd"/>
      <w:r w:rsidR="00674624" w:rsidRPr="00867625">
        <w:rPr>
          <w:rFonts w:ascii="Times New Roman" w:hAnsi="Times New Roman" w:cs="Times New Roman"/>
        </w:rPr>
        <w:t xml:space="preserve"> </w:t>
      </w:r>
      <w:r w:rsidR="00AC379E" w:rsidRPr="00867625">
        <w:rPr>
          <w:rFonts w:ascii="Times New Roman" w:hAnsi="Times New Roman" w:cs="Times New Roman"/>
        </w:rPr>
        <w:t>3</w:t>
      </w:r>
      <w:r w:rsidR="00AB10A3" w:rsidRPr="00867625">
        <w:rPr>
          <w:rFonts w:ascii="Times New Roman" w:hAnsi="Times New Roman" w:cs="Times New Roman"/>
        </w:rPr>
        <w:t xml:space="preserve"> </w:t>
      </w:r>
      <w:proofErr w:type="spellStart"/>
      <w:r w:rsidR="00674624" w:rsidRPr="00867625">
        <w:rPr>
          <w:rFonts w:ascii="Times New Roman" w:hAnsi="Times New Roman" w:cs="Times New Roman"/>
        </w:rPr>
        <w:t>милијарде</w:t>
      </w:r>
      <w:proofErr w:type="spellEnd"/>
      <w:r w:rsidR="003721C0" w:rsidRPr="00867625">
        <w:rPr>
          <w:rFonts w:ascii="Times New Roman" w:hAnsi="Times New Roman" w:cs="Times New Roman"/>
          <w:lang w:val="sr-Cyrl-CS"/>
        </w:rPr>
        <w:t xml:space="preserve"> </w:t>
      </w:r>
      <w:r w:rsidR="00674624" w:rsidRPr="00867625">
        <w:rPr>
          <w:rFonts w:ascii="Times New Roman" w:hAnsi="Times New Roman" w:cs="Times New Roman"/>
        </w:rPr>
        <w:t xml:space="preserve"> </w:t>
      </w:r>
      <w:proofErr w:type="spellStart"/>
      <w:r w:rsidR="00674624" w:rsidRPr="00867625">
        <w:rPr>
          <w:rFonts w:ascii="Times New Roman" w:hAnsi="Times New Roman" w:cs="Times New Roman"/>
        </w:rPr>
        <w:t>евра</w:t>
      </w:r>
      <w:proofErr w:type="spellEnd"/>
      <w:r w:rsidR="003049D2" w:rsidRPr="00867625">
        <w:rPr>
          <w:rFonts w:ascii="Times New Roman" w:hAnsi="Times New Roman" w:cs="Times New Roman"/>
          <w:lang w:val="sr-Cyrl-CS"/>
        </w:rPr>
        <w:t xml:space="preserve"> (</w:t>
      </w:r>
      <w:r w:rsidR="002A1FBF" w:rsidRPr="00867625">
        <w:rPr>
          <w:rFonts w:ascii="Times New Roman" w:hAnsi="Times New Roman" w:cs="Times New Roman"/>
          <w:lang w:val="sr-Cyrl-CS"/>
        </w:rPr>
        <w:t xml:space="preserve">1,79 </w:t>
      </w:r>
      <w:r w:rsidR="003049D2" w:rsidRPr="00867625">
        <w:rPr>
          <w:rFonts w:ascii="Times New Roman" w:hAnsi="Times New Roman" w:cs="Times New Roman"/>
          <w:lang w:val="sr-Cyrl-CS"/>
        </w:rPr>
        <w:t>милиона евра чини процењена вредност приоритетних пројеката)</w:t>
      </w:r>
      <w:r w:rsidR="00BC167A" w:rsidRPr="00867625">
        <w:rPr>
          <w:rFonts w:ascii="Times New Roman" w:hAnsi="Times New Roman" w:cs="Times New Roman"/>
          <w:lang w:val="sr-Cyrl-CS"/>
        </w:rPr>
        <w:t>,</w:t>
      </w:r>
      <w:r w:rsidR="003049D2" w:rsidRPr="00867625">
        <w:rPr>
          <w:rFonts w:ascii="Times New Roman" w:hAnsi="Times New Roman" w:cs="Times New Roman"/>
          <w:lang w:val="sr-Cyrl-CS"/>
        </w:rPr>
        <w:t xml:space="preserve"> </w:t>
      </w:r>
      <w:r w:rsidR="00674624" w:rsidRPr="00867625">
        <w:rPr>
          <w:rFonts w:ascii="Times New Roman" w:hAnsi="Times New Roman" w:cs="Times New Roman"/>
        </w:rPr>
        <w:t xml:space="preserve">у </w:t>
      </w:r>
      <w:proofErr w:type="spellStart"/>
      <w:r w:rsidR="00674624" w:rsidRPr="00867625">
        <w:rPr>
          <w:rFonts w:ascii="Times New Roman" w:hAnsi="Times New Roman" w:cs="Times New Roman"/>
        </w:rPr>
        <w:t>преносну</w:t>
      </w:r>
      <w:proofErr w:type="spellEnd"/>
      <w:r w:rsidR="00674624" w:rsidRPr="00867625">
        <w:rPr>
          <w:rFonts w:ascii="Times New Roman" w:hAnsi="Times New Roman" w:cs="Times New Roman"/>
        </w:rPr>
        <w:t xml:space="preserve"> </w:t>
      </w:r>
      <w:proofErr w:type="spellStart"/>
      <w:r w:rsidR="00674624" w:rsidRPr="00867625">
        <w:rPr>
          <w:rFonts w:ascii="Times New Roman" w:hAnsi="Times New Roman" w:cs="Times New Roman"/>
        </w:rPr>
        <w:t>мрежу</w:t>
      </w:r>
      <w:proofErr w:type="spellEnd"/>
      <w:r w:rsidR="00674624" w:rsidRPr="00867625">
        <w:rPr>
          <w:rFonts w:ascii="Times New Roman" w:hAnsi="Times New Roman" w:cs="Times New Roman"/>
        </w:rPr>
        <w:t xml:space="preserve"> </w:t>
      </w:r>
      <w:r w:rsidR="00482D58" w:rsidRPr="00867625">
        <w:rPr>
          <w:rFonts w:ascii="Times New Roman" w:hAnsi="Times New Roman" w:cs="Times New Roman"/>
          <w:lang w:val="sr-Cyrl-CS"/>
        </w:rPr>
        <w:t>око</w:t>
      </w:r>
      <w:r w:rsidR="00674624" w:rsidRPr="00867625">
        <w:rPr>
          <w:rFonts w:ascii="Times New Roman" w:hAnsi="Times New Roman" w:cs="Times New Roman"/>
        </w:rPr>
        <w:t xml:space="preserve"> </w:t>
      </w:r>
      <w:proofErr w:type="spellStart"/>
      <w:r w:rsidR="00674624" w:rsidRPr="00867625">
        <w:rPr>
          <w:rFonts w:ascii="Times New Roman" w:hAnsi="Times New Roman" w:cs="Times New Roman"/>
        </w:rPr>
        <w:t>милијарду</w:t>
      </w:r>
      <w:proofErr w:type="spellEnd"/>
      <w:r w:rsidR="00674624" w:rsidRPr="00867625">
        <w:rPr>
          <w:rFonts w:ascii="Times New Roman" w:hAnsi="Times New Roman" w:cs="Times New Roman"/>
        </w:rPr>
        <w:t xml:space="preserve"> </w:t>
      </w:r>
      <w:proofErr w:type="spellStart"/>
      <w:r w:rsidR="00674624" w:rsidRPr="00867625">
        <w:rPr>
          <w:rFonts w:ascii="Times New Roman" w:hAnsi="Times New Roman" w:cs="Times New Roman"/>
        </w:rPr>
        <w:t>евра</w:t>
      </w:r>
      <w:proofErr w:type="spellEnd"/>
      <w:r w:rsidR="00785A62" w:rsidRPr="00867625">
        <w:rPr>
          <w:rFonts w:ascii="Times New Roman" w:hAnsi="Times New Roman" w:cs="Times New Roman"/>
          <w:lang w:val="sr-Cyrl-CS"/>
        </w:rPr>
        <w:t xml:space="preserve"> (487,6 м</w:t>
      </w:r>
      <w:r w:rsidR="00A34A85" w:rsidRPr="00867625">
        <w:rPr>
          <w:rFonts w:ascii="Times New Roman" w:hAnsi="Times New Roman" w:cs="Times New Roman"/>
          <w:lang w:val="sr-Cyrl-CS"/>
        </w:rPr>
        <w:t xml:space="preserve">илиона </w:t>
      </w:r>
      <w:r w:rsidR="00785A62" w:rsidRPr="00867625">
        <w:rPr>
          <w:rFonts w:ascii="Times New Roman" w:hAnsi="Times New Roman" w:cs="Times New Roman"/>
          <w:lang w:val="sr-Cyrl-CS"/>
        </w:rPr>
        <w:t>евра чини процењена вредност приоритетних пројеката)</w:t>
      </w:r>
      <w:r w:rsidR="00674624" w:rsidRPr="00867625">
        <w:rPr>
          <w:rFonts w:ascii="Times New Roman" w:hAnsi="Times New Roman" w:cs="Times New Roman"/>
        </w:rPr>
        <w:t xml:space="preserve"> у </w:t>
      </w:r>
      <w:proofErr w:type="spellStart"/>
      <w:r w:rsidR="00674624" w:rsidRPr="00867625">
        <w:rPr>
          <w:rFonts w:ascii="Times New Roman" w:hAnsi="Times New Roman" w:cs="Times New Roman"/>
        </w:rPr>
        <w:t>дистрибутивну</w:t>
      </w:r>
      <w:proofErr w:type="spellEnd"/>
      <w:r w:rsidR="00674624" w:rsidRPr="00867625">
        <w:rPr>
          <w:rFonts w:ascii="Times New Roman" w:hAnsi="Times New Roman" w:cs="Times New Roman"/>
        </w:rPr>
        <w:t xml:space="preserve"> </w:t>
      </w:r>
      <w:proofErr w:type="spellStart"/>
      <w:r w:rsidR="00674624" w:rsidRPr="00867625">
        <w:rPr>
          <w:rFonts w:ascii="Times New Roman" w:hAnsi="Times New Roman" w:cs="Times New Roman"/>
        </w:rPr>
        <w:t>мрежу</w:t>
      </w:r>
      <w:proofErr w:type="spellEnd"/>
      <w:r w:rsidR="00674624" w:rsidRPr="00867625">
        <w:rPr>
          <w:rFonts w:ascii="Times New Roman" w:hAnsi="Times New Roman" w:cs="Times New Roman"/>
        </w:rPr>
        <w:t xml:space="preserve"> </w:t>
      </w:r>
      <w:r w:rsidR="00292D8F" w:rsidRPr="00867625">
        <w:rPr>
          <w:rFonts w:ascii="Times New Roman" w:hAnsi="Times New Roman" w:cs="Times New Roman"/>
          <w:lang w:val="sr-Cyrl-CS"/>
        </w:rPr>
        <w:t>2,01</w:t>
      </w:r>
      <w:r w:rsidR="00674624" w:rsidRPr="00867625">
        <w:rPr>
          <w:rFonts w:ascii="Times New Roman" w:hAnsi="Times New Roman" w:cs="Times New Roman"/>
        </w:rPr>
        <w:t xml:space="preserve"> </w:t>
      </w:r>
      <w:r w:rsidR="00292D8F" w:rsidRPr="00867625">
        <w:rPr>
          <w:rFonts w:ascii="Times New Roman" w:hAnsi="Times New Roman" w:cs="Times New Roman"/>
          <w:lang w:val="sr-Cyrl-CS"/>
        </w:rPr>
        <w:t>милијарди</w:t>
      </w:r>
      <w:r w:rsidR="00674624" w:rsidRPr="00867625">
        <w:rPr>
          <w:rFonts w:ascii="Times New Roman" w:hAnsi="Times New Roman" w:cs="Times New Roman"/>
        </w:rPr>
        <w:t xml:space="preserve"> </w:t>
      </w:r>
      <w:proofErr w:type="spellStart"/>
      <w:r w:rsidR="00674624" w:rsidRPr="00867625">
        <w:rPr>
          <w:rFonts w:ascii="Times New Roman" w:hAnsi="Times New Roman" w:cs="Times New Roman"/>
        </w:rPr>
        <w:t>евра</w:t>
      </w:r>
      <w:proofErr w:type="spellEnd"/>
      <w:r w:rsidR="00785A62" w:rsidRPr="00867625">
        <w:rPr>
          <w:rFonts w:ascii="Times New Roman" w:hAnsi="Times New Roman" w:cs="Times New Roman"/>
          <w:lang w:val="sr-Cyrl-CS"/>
        </w:rPr>
        <w:t xml:space="preserve"> (</w:t>
      </w:r>
      <w:r w:rsidR="00163FA3" w:rsidRPr="00867625">
        <w:rPr>
          <w:rFonts w:ascii="Times New Roman" w:hAnsi="Times New Roman" w:cs="Times New Roman"/>
          <w:lang w:val="sr-Cyrl-CS"/>
        </w:rPr>
        <w:t xml:space="preserve"> 975</w:t>
      </w:r>
      <w:r w:rsidR="00785A62" w:rsidRPr="00867625">
        <w:rPr>
          <w:rFonts w:ascii="Times New Roman" w:hAnsi="Times New Roman" w:cs="Times New Roman"/>
          <w:lang w:val="sr-Cyrl-CS"/>
        </w:rPr>
        <w:t xml:space="preserve"> </w:t>
      </w:r>
      <w:bookmarkStart w:id="5" w:name="_Hlk198732875"/>
      <w:r w:rsidR="00A34A85" w:rsidRPr="00867625">
        <w:rPr>
          <w:rFonts w:ascii="Times New Roman" w:hAnsi="Times New Roman" w:cs="Times New Roman"/>
          <w:lang w:val="sr-Cyrl-CS"/>
        </w:rPr>
        <w:t>милиона</w:t>
      </w:r>
      <w:r w:rsidR="00785A62" w:rsidRPr="00867625">
        <w:rPr>
          <w:rFonts w:ascii="Times New Roman" w:hAnsi="Times New Roman" w:cs="Times New Roman"/>
          <w:lang w:val="sr-Cyrl-CS"/>
        </w:rPr>
        <w:t xml:space="preserve"> евра чини процењена вредност </w:t>
      </w:r>
      <w:r w:rsidR="00785A62" w:rsidRPr="00867625">
        <w:rPr>
          <w:rFonts w:ascii="Times New Roman" w:hAnsi="Times New Roman" w:cs="Times New Roman"/>
          <w:lang w:val="sr-Cyrl-CS"/>
        </w:rPr>
        <w:lastRenderedPageBreak/>
        <w:t>приоритетних пројеката)</w:t>
      </w:r>
      <w:bookmarkEnd w:id="5"/>
      <w:r w:rsidR="00674624" w:rsidRPr="00867625">
        <w:rPr>
          <w:rFonts w:ascii="Times New Roman" w:hAnsi="Times New Roman" w:cs="Times New Roman"/>
          <w:lang w:val="sr-Cyrl-CS"/>
        </w:rPr>
        <w:t xml:space="preserve">, у </w:t>
      </w:r>
      <w:r w:rsidR="00674624" w:rsidRPr="00867625">
        <w:rPr>
          <w:rFonts w:ascii="Times New Roman" w:hAnsi="Times New Roman" w:cs="Times New Roman"/>
        </w:rPr>
        <w:t xml:space="preserve"> </w:t>
      </w:r>
      <w:proofErr w:type="spellStart"/>
      <w:r w:rsidR="00674624" w:rsidRPr="00867625">
        <w:rPr>
          <w:rFonts w:ascii="Times New Roman" w:hAnsi="Times New Roman" w:cs="Times New Roman"/>
        </w:rPr>
        <w:t>сектор</w:t>
      </w:r>
      <w:proofErr w:type="spellEnd"/>
      <w:r w:rsidR="00674624" w:rsidRPr="00867625">
        <w:rPr>
          <w:rFonts w:ascii="Times New Roman" w:hAnsi="Times New Roman" w:cs="Times New Roman"/>
        </w:rPr>
        <w:t xml:space="preserve"> </w:t>
      </w:r>
      <w:proofErr w:type="spellStart"/>
      <w:r w:rsidR="00674624" w:rsidRPr="00867625">
        <w:rPr>
          <w:rFonts w:ascii="Times New Roman" w:hAnsi="Times New Roman" w:cs="Times New Roman"/>
        </w:rPr>
        <w:t>гаса</w:t>
      </w:r>
      <w:proofErr w:type="spellEnd"/>
      <w:r w:rsidR="00674624" w:rsidRPr="00867625">
        <w:rPr>
          <w:rFonts w:ascii="Times New Roman" w:hAnsi="Times New Roman" w:cs="Times New Roman"/>
        </w:rPr>
        <w:t xml:space="preserve"> и </w:t>
      </w:r>
      <w:proofErr w:type="spellStart"/>
      <w:r w:rsidR="00674624" w:rsidRPr="00867625">
        <w:rPr>
          <w:rFonts w:ascii="Times New Roman" w:hAnsi="Times New Roman" w:cs="Times New Roman"/>
        </w:rPr>
        <w:t>нафте</w:t>
      </w:r>
      <w:proofErr w:type="spellEnd"/>
      <w:r w:rsidR="00674624" w:rsidRPr="00867625">
        <w:rPr>
          <w:rFonts w:ascii="Times New Roman" w:hAnsi="Times New Roman" w:cs="Times New Roman"/>
          <w:lang w:val="sr-Cyrl-CS"/>
        </w:rPr>
        <w:t xml:space="preserve"> планирано око </w:t>
      </w:r>
      <w:r w:rsidR="00674624" w:rsidRPr="00867625">
        <w:rPr>
          <w:rFonts w:ascii="Times New Roman" w:hAnsi="Times New Roman" w:cs="Times New Roman"/>
        </w:rPr>
        <w:t>1.6</w:t>
      </w:r>
      <w:r w:rsidR="000243E6" w:rsidRPr="00867625">
        <w:rPr>
          <w:rFonts w:ascii="Times New Roman" w:hAnsi="Times New Roman" w:cs="Times New Roman"/>
          <w:lang w:val="sr-Cyrl-CS"/>
        </w:rPr>
        <w:t xml:space="preserve"> </w:t>
      </w:r>
      <w:proofErr w:type="spellStart"/>
      <w:r w:rsidR="00674624" w:rsidRPr="00867625">
        <w:rPr>
          <w:rFonts w:ascii="Times New Roman" w:hAnsi="Times New Roman" w:cs="Times New Roman"/>
        </w:rPr>
        <w:t>милијарди</w:t>
      </w:r>
      <w:proofErr w:type="spellEnd"/>
      <w:r w:rsidR="00674624" w:rsidRPr="00867625">
        <w:rPr>
          <w:rFonts w:ascii="Times New Roman" w:hAnsi="Times New Roman" w:cs="Times New Roman"/>
        </w:rPr>
        <w:t xml:space="preserve"> </w:t>
      </w:r>
      <w:proofErr w:type="spellStart"/>
      <w:r w:rsidR="00674624" w:rsidRPr="00867625">
        <w:rPr>
          <w:rFonts w:ascii="Times New Roman" w:hAnsi="Times New Roman" w:cs="Times New Roman"/>
        </w:rPr>
        <w:t>евра</w:t>
      </w:r>
      <w:proofErr w:type="spellEnd"/>
      <w:r w:rsidR="000243E6" w:rsidRPr="00867625">
        <w:rPr>
          <w:rFonts w:ascii="Times New Roman" w:hAnsi="Times New Roman" w:cs="Times New Roman"/>
          <w:lang w:val="sr-Cyrl-CS"/>
        </w:rPr>
        <w:t xml:space="preserve"> </w:t>
      </w:r>
      <w:r w:rsidR="00335580" w:rsidRPr="00867625">
        <w:rPr>
          <w:rFonts w:ascii="Times New Roman" w:hAnsi="Times New Roman" w:cs="Times New Roman"/>
          <w:lang w:val="sr-Cyrl-CS"/>
        </w:rPr>
        <w:t>(</w:t>
      </w:r>
      <w:r w:rsidR="00874384" w:rsidRPr="00867625">
        <w:rPr>
          <w:rFonts w:ascii="Times New Roman" w:hAnsi="Times New Roman" w:cs="Times New Roman"/>
          <w:lang w:val="sr-Cyrl-CS"/>
        </w:rPr>
        <w:t>640,2</w:t>
      </w:r>
      <w:r w:rsidR="00493909" w:rsidRPr="00867625">
        <w:rPr>
          <w:rFonts w:ascii="Times New Roman" w:hAnsi="Times New Roman" w:cs="Times New Roman"/>
          <w:lang w:val="sr-Cyrl-CS"/>
        </w:rPr>
        <w:t xml:space="preserve"> милиона</w:t>
      </w:r>
      <w:r w:rsidR="000243E6" w:rsidRPr="00867625">
        <w:rPr>
          <w:rFonts w:ascii="Times New Roman" w:hAnsi="Times New Roman" w:cs="Times New Roman"/>
          <w:lang w:val="sr-Cyrl-CS"/>
        </w:rPr>
        <w:t xml:space="preserve"> евра чини процењена вредност приоритетних пројеката</w:t>
      </w:r>
      <w:r w:rsidR="00335580" w:rsidRPr="00867625">
        <w:rPr>
          <w:rFonts w:ascii="Times New Roman" w:hAnsi="Times New Roman" w:cs="Times New Roman"/>
          <w:lang w:val="sr-Cyrl-CS"/>
        </w:rPr>
        <w:t>)</w:t>
      </w:r>
      <w:r w:rsidR="00A94EE5" w:rsidRPr="00867625">
        <w:rPr>
          <w:rFonts w:ascii="Times New Roman" w:hAnsi="Times New Roman" w:cs="Times New Roman"/>
          <w:lang w:val="sr-Cyrl-CS"/>
        </w:rPr>
        <w:t xml:space="preserve">, док </w:t>
      </w:r>
      <w:r w:rsidR="00E718CA" w:rsidRPr="00867625">
        <w:rPr>
          <w:rFonts w:ascii="Times New Roman" w:hAnsi="Times New Roman" w:cs="Times New Roman"/>
          <w:lang w:val="sr-Cyrl-CS"/>
        </w:rPr>
        <w:t>су</w:t>
      </w:r>
      <w:r w:rsidR="00A94EE5" w:rsidRPr="00867625">
        <w:rPr>
          <w:rFonts w:ascii="Times New Roman" w:hAnsi="Times New Roman" w:cs="Times New Roman"/>
          <w:lang w:val="sr-Cyrl-CS"/>
        </w:rPr>
        <w:t xml:space="preserve"> у сектор</w:t>
      </w:r>
      <w:r w:rsidR="00E718CA" w:rsidRPr="00867625">
        <w:rPr>
          <w:rFonts w:ascii="Times New Roman" w:hAnsi="Times New Roman" w:cs="Times New Roman"/>
          <w:lang w:val="sr-Cyrl-CS"/>
        </w:rPr>
        <w:t>у енергетске ефикасности планиране инвестиције око</w:t>
      </w:r>
      <w:r w:rsidR="00C65FA4" w:rsidRPr="00867625">
        <w:rPr>
          <w:rFonts w:ascii="Times New Roman" w:hAnsi="Times New Roman" w:cs="Times New Roman"/>
          <w:lang w:val="sr-Latn-CS"/>
        </w:rPr>
        <w:t xml:space="preserve"> </w:t>
      </w:r>
      <w:r w:rsidR="005502C7" w:rsidRPr="00867625">
        <w:rPr>
          <w:rFonts w:ascii="Times New Roman" w:eastAsia="Times New Roman" w:hAnsi="Times New Roman" w:cs="Times New Roman"/>
        </w:rPr>
        <w:t>557. 630</w:t>
      </w:r>
      <w:r w:rsidR="005502C7" w:rsidRPr="00867625">
        <w:rPr>
          <w:rFonts w:ascii="Times New Roman" w:eastAsia="Times New Roman" w:hAnsi="Times New Roman" w:cs="Times New Roman"/>
          <w:lang w:val="sr-Cyrl-CS"/>
        </w:rPr>
        <w:t xml:space="preserve"> </w:t>
      </w:r>
      <w:r w:rsidR="00C65FA4" w:rsidRPr="00867625">
        <w:rPr>
          <w:rFonts w:ascii="Times New Roman" w:hAnsi="Times New Roman" w:cs="Times New Roman"/>
          <w:lang w:val="sr-Cyrl-CS"/>
        </w:rPr>
        <w:t>милиона евра.</w:t>
      </w:r>
    </w:p>
    <w:p w14:paraId="5797A767" w14:textId="77777777" w:rsidR="00632B8D" w:rsidRPr="00867625" w:rsidRDefault="00632B8D" w:rsidP="00C93E38">
      <w:pPr>
        <w:snapToGrid w:val="0"/>
        <w:jc w:val="both"/>
        <w:rPr>
          <w:rFonts w:ascii="Times New Roman" w:hAnsi="Times New Roman" w:cs="Times New Roman"/>
          <w:lang w:val="sr-Cyrl-RS"/>
        </w:rPr>
      </w:pPr>
    </w:p>
    <w:p w14:paraId="6FFE008B" w14:textId="7E1275DF" w:rsidR="00632B8D" w:rsidRPr="002D1208" w:rsidRDefault="00632B8D" w:rsidP="002D1208">
      <w:pPr>
        <w:pStyle w:val="Heading2"/>
      </w:pPr>
      <w:bookmarkStart w:id="6" w:name="_Toc137482879"/>
      <w:bookmarkStart w:id="7" w:name="_Toc137482974"/>
      <w:bookmarkStart w:id="8" w:name="_Toc199403763"/>
      <w:r w:rsidRPr="002D1208">
        <w:t>1.</w:t>
      </w:r>
      <w:r w:rsidR="00E22846" w:rsidRPr="002D1208">
        <w:rPr>
          <w:lang w:val="sr-Cyrl-CS"/>
        </w:rPr>
        <w:t>1</w:t>
      </w:r>
      <w:r w:rsidRPr="002D1208">
        <w:t>. Утицај међународно преузетих обавеза</w:t>
      </w:r>
      <w:bookmarkEnd w:id="6"/>
      <w:bookmarkEnd w:id="7"/>
      <w:bookmarkEnd w:id="8"/>
    </w:p>
    <w:p w14:paraId="7E67C46F" w14:textId="77777777" w:rsidR="00632B8D" w:rsidRPr="00867625" w:rsidRDefault="00632B8D" w:rsidP="0038268D">
      <w:pPr>
        <w:snapToGrid w:val="0"/>
        <w:jc w:val="both"/>
        <w:rPr>
          <w:rFonts w:ascii="Times New Roman" w:hAnsi="Times New Roman" w:cs="Times New Roman"/>
          <w:sz w:val="22"/>
          <w:szCs w:val="22"/>
          <w:lang w:val="sr-Cyrl-RS"/>
        </w:rPr>
      </w:pPr>
    </w:p>
    <w:p w14:paraId="6DE7E4E9" w14:textId="77777777" w:rsidR="00632B8D" w:rsidRPr="00867625" w:rsidRDefault="00632B8D"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Постизање наведених циљева обезбедиће уједно и да се у највећој могућој мери испуне обавезе које Република Србија има по основу чланства у Енергетској заједници у складу са Одлуком ЕЗ бр. 2022/02/MC-EnC и то:</w:t>
      </w:r>
    </w:p>
    <w:p w14:paraId="7445B1F5" w14:textId="2150A4DA" w:rsidR="00632B8D" w:rsidRPr="00867625" w:rsidRDefault="00632B8D" w:rsidP="00867625">
      <w:pPr>
        <w:numPr>
          <w:ilvl w:val="0"/>
          <w:numId w:val="1"/>
        </w:numPr>
        <w:snapToGrid w:val="0"/>
        <w:ind w:left="0" w:firstLine="567"/>
        <w:jc w:val="both"/>
        <w:rPr>
          <w:rFonts w:ascii="Times New Roman" w:hAnsi="Times New Roman" w:cs="Times New Roman"/>
          <w:lang w:val="sr-Cyrl-RS"/>
        </w:rPr>
      </w:pPr>
      <w:r w:rsidRPr="00867625">
        <w:rPr>
          <w:rFonts w:ascii="Times New Roman" w:hAnsi="Times New Roman" w:cs="Times New Roman"/>
          <w:lang w:val="sr-Cyrl-RS"/>
        </w:rPr>
        <w:t>Постизање удела ОИЕ у бруто финалној потрошњи од</w:t>
      </w:r>
      <w:r w:rsidR="00586C23" w:rsidRPr="00867625">
        <w:rPr>
          <w:rFonts w:ascii="Times New Roman" w:hAnsi="Times New Roman" w:cs="Times New Roman"/>
          <w:lang w:val="sr-Latn-CS"/>
        </w:rPr>
        <w:t xml:space="preserve"> 33,6</w:t>
      </w:r>
      <w:r w:rsidR="00CE0DA4" w:rsidRPr="00867625">
        <w:rPr>
          <w:rFonts w:ascii="Times New Roman" w:hAnsi="Times New Roman" w:cs="Times New Roman"/>
          <w:lang w:val="sr-Latn-CS"/>
        </w:rPr>
        <w:t>%</w:t>
      </w:r>
      <w:r w:rsidRPr="00867625">
        <w:rPr>
          <w:rFonts w:ascii="Times New Roman" w:hAnsi="Times New Roman" w:cs="Times New Roman"/>
          <w:lang w:val="sr-Cyrl-RS"/>
        </w:rPr>
        <w:t xml:space="preserve"> до 2030. године и </w:t>
      </w:r>
    </w:p>
    <w:p w14:paraId="30C8F2D3" w14:textId="77777777" w:rsidR="00632B8D" w:rsidRPr="00867625" w:rsidRDefault="00632B8D" w:rsidP="00867625">
      <w:pPr>
        <w:numPr>
          <w:ilvl w:val="0"/>
          <w:numId w:val="1"/>
        </w:numPr>
        <w:snapToGrid w:val="0"/>
        <w:ind w:left="0" w:firstLine="567"/>
        <w:jc w:val="both"/>
        <w:rPr>
          <w:rFonts w:ascii="Times New Roman" w:hAnsi="Times New Roman" w:cs="Times New Roman"/>
          <w:lang w:val="sr-Cyrl-RS"/>
        </w:rPr>
      </w:pPr>
      <w:r w:rsidRPr="00867625">
        <w:rPr>
          <w:rFonts w:ascii="Times New Roman" w:hAnsi="Times New Roman" w:cs="Times New Roman"/>
          <w:lang w:val="sr-Cyrl-RS"/>
        </w:rPr>
        <w:t>Смањење емисије  гасова са ефектом стаклене баште од 40,3% (47,82 MtCO2 eq.) у поређењу са нивоима из 1990. године.</w:t>
      </w:r>
    </w:p>
    <w:p w14:paraId="28185502" w14:textId="77777777" w:rsidR="00632B8D" w:rsidRPr="00867625" w:rsidRDefault="00632B8D" w:rsidP="00867625">
      <w:pPr>
        <w:snapToGrid w:val="0"/>
        <w:ind w:firstLine="567"/>
        <w:jc w:val="both"/>
        <w:rPr>
          <w:rFonts w:ascii="Times New Roman" w:hAnsi="Times New Roman" w:cs="Times New Roman"/>
          <w:lang w:val="sr-Cyrl-RS"/>
        </w:rPr>
      </w:pPr>
    </w:p>
    <w:p w14:paraId="4881E4B9" w14:textId="5934DE87" w:rsidR="00632B8D" w:rsidRPr="00867625" w:rsidRDefault="00632B8D"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Такође, Република Србија је ратификацијом ЕБРД зајма за ликвидност ЕПС-а преузела обавезу да до 2030. године обезбеди 45% учешће ОИЕ у енергетском миксу у производњи електричне енергије.</w:t>
      </w:r>
    </w:p>
    <w:p w14:paraId="3A30737C" w14:textId="77777777" w:rsidR="00632B8D" w:rsidRPr="00867625" w:rsidRDefault="00632B8D" w:rsidP="00867625">
      <w:pPr>
        <w:snapToGrid w:val="0"/>
        <w:ind w:firstLine="567"/>
        <w:jc w:val="both"/>
        <w:rPr>
          <w:rFonts w:ascii="Times New Roman" w:hAnsi="Times New Roman" w:cs="Times New Roman"/>
          <w:lang w:val="sr-Cyrl-RS"/>
        </w:rPr>
      </w:pPr>
    </w:p>
    <w:p w14:paraId="6FCB338F" w14:textId="77777777" w:rsidR="00632B8D" w:rsidRPr="00867625" w:rsidRDefault="00632B8D"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За постизање свих претходно наведених циљева, усвајање Полазних основа Плана развоја, који је уједно део обавеза преузетих из stand-by аранжмана са ММФ-ом, представља први важан корак у препознавању свих пројектних активности које треба да омогуће њихово испуњавање. План је основ за реализацију Стратегије развоја енергетике Републике Србије, и  Интегрисаног ационални енергетски и климатски плана.</w:t>
      </w:r>
    </w:p>
    <w:p w14:paraId="6185FB25" w14:textId="77777777" w:rsidR="00632B8D" w:rsidRPr="00867625" w:rsidRDefault="00632B8D" w:rsidP="00867625">
      <w:pPr>
        <w:snapToGrid w:val="0"/>
        <w:ind w:firstLine="567"/>
        <w:jc w:val="both"/>
        <w:rPr>
          <w:rFonts w:ascii="Times New Roman" w:hAnsi="Times New Roman" w:cs="Times New Roman"/>
          <w:lang w:val="sr-Cyrl-RS"/>
        </w:rPr>
      </w:pPr>
    </w:p>
    <w:p w14:paraId="6C00A091" w14:textId="77777777" w:rsidR="00632B8D" w:rsidRPr="00867625" w:rsidRDefault="00632B8D"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 xml:space="preserve">Имајући у виду примарни задатак овог плана, а то је приоритизација плана инвестиција за сектор енергетике са пројектима који се могу спроводити како би се унапредила енергетска сигурност, али и битан утицај који енергетски пројекти имају на унапређење заштите животне средине, овај план препознаје потребу да се у наредном периоду, а пре свега у оквиру Стратегије развоја енергетике, изврше додатне анализе потенцијалних пројеката који ће на општем нивоу допринети испуњавању циља дефинисаног Одлуком ЕЗ бр. 2022/02/MC у делу који се односи на смањење емисије гасова са ефектом стаклене баште од 40,3% (47,82 MtCO2 eq.) у поређењу са нивоима из 1990. године. </w:t>
      </w:r>
    </w:p>
    <w:p w14:paraId="6F1CCA9E" w14:textId="77777777" w:rsidR="00632B8D" w:rsidRPr="00867625" w:rsidRDefault="00632B8D" w:rsidP="00867625">
      <w:pPr>
        <w:snapToGrid w:val="0"/>
        <w:ind w:firstLine="567"/>
        <w:jc w:val="both"/>
        <w:rPr>
          <w:rFonts w:ascii="Times New Roman" w:hAnsi="Times New Roman" w:cs="Times New Roman"/>
          <w:lang w:val="sr-Cyrl-RS"/>
        </w:rPr>
      </w:pPr>
    </w:p>
    <w:p w14:paraId="3E95F7A0" w14:textId="5F911749" w:rsidR="00632B8D" w:rsidRPr="00867625" w:rsidRDefault="00874FA2" w:rsidP="00867625">
      <w:pPr>
        <w:snapToGrid w:val="0"/>
        <w:ind w:firstLine="567"/>
        <w:jc w:val="both"/>
        <w:rPr>
          <w:rFonts w:ascii="Times New Roman" w:hAnsi="Times New Roman" w:cs="Times New Roman"/>
          <w:lang w:val="sr-Cyrl-RS"/>
        </w:rPr>
      </w:pPr>
      <w:r w:rsidRPr="00867625">
        <w:rPr>
          <w:rFonts w:ascii="Times New Roman" w:hAnsi="Times New Roman" w:cs="Times New Roman"/>
          <w:noProof/>
          <w:lang w:val="sr-Cyrl-RS"/>
        </w:rPr>
        <mc:AlternateContent>
          <mc:Choice Requires="wps">
            <w:drawing>
              <wp:anchor distT="0" distB="0" distL="114300" distR="114300" simplePos="0" relativeHeight="252064768" behindDoc="0" locked="0" layoutInCell="1" allowOverlap="1" wp14:anchorId="57805E59" wp14:editId="5E9A9A41">
                <wp:simplePos x="0" y="0"/>
                <wp:positionH relativeFrom="page">
                  <wp:posOffset>-2592070</wp:posOffset>
                </wp:positionH>
                <wp:positionV relativeFrom="page">
                  <wp:posOffset>5314315</wp:posOffset>
                </wp:positionV>
                <wp:extent cx="8830800" cy="46800"/>
                <wp:effectExtent l="0" t="8573" r="318" b="317"/>
                <wp:wrapSquare wrapText="bothSides"/>
                <wp:docPr id="95455567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55A954" id="Rectangle 9" o:spid="_x0000_s1026" style="position:absolute;margin-left:-204.1pt;margin-top:418.45pt;width:695.35pt;height:3.7pt;rotation:90;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Cc37cjiAAAADAEAAA8AAABkcnMvZG93bnJldi54&#10;bWxMj01PwzAMhu9I/IfISFwQS+kotKXphJCQuDBE+TxmjWkrEqdqsq3w6zEnONrvq8ePq9XsrNjh&#10;FAZPCs4WCQik1puBOgXPT7enOYgQNRltPaGCLwywqg8PKl0av6dH3DWxEwyhUGoFfYxjKWVoe3Q6&#10;LPyIxNmHn5yOPE6dNJPeM9xZmSbJhXR6IL7Q6xFvemw/m61TkK6/55eHt7umv3y39uS1aId7ypU6&#10;Ppqvr0BEnONfGX71WR1qdtr4LZkgLDPyZcZVDs6zFAQ30iIpQGx4ky2zAmRdyf9P1D8AAAD//wMA&#10;UEsBAi0AFAAGAAgAAAAhALaDOJL+AAAA4QEAABMAAAAAAAAAAAAAAAAAAAAAAFtDb250ZW50X1R5&#10;cGVzXS54bWxQSwECLQAUAAYACAAAACEAOP0h/9YAAACUAQAACwAAAAAAAAAAAAAAAAAvAQAAX3Jl&#10;bHMvLnJlbHNQSwECLQAUAAYACAAAACEArLw6he8BAADCAwAADgAAAAAAAAAAAAAAAAAuAgAAZHJz&#10;L2Uyb0RvYy54bWxQSwECLQAUAAYACAAAACEAJzftyOIAAAAMAQAADwAAAAAAAAAAAAAAAABJBAAA&#10;ZHJzL2Rvd25yZXYueG1sUEsFBgAAAAAEAAQA8wAAAFgFAAAAAA==&#10;" fillcolor="#ff8978" stroked="f">
                <w10:wrap type="square" anchorx="page" anchory="page"/>
              </v:rect>
            </w:pict>
          </mc:Fallback>
        </mc:AlternateContent>
      </w:r>
      <w:r w:rsidR="00632B8D" w:rsidRPr="00867625">
        <w:rPr>
          <w:rFonts w:ascii="Times New Roman" w:hAnsi="Times New Roman" w:cs="Times New Roman"/>
          <w:lang w:val="sr-Cyrl-RS"/>
        </w:rPr>
        <w:t xml:space="preserve">С тим у вези, посебно се указује да је циљ Републике Србије да на нивоу енергетског микса оствари претходно наведени проценат смањења емисије штетних гасова. </w:t>
      </w:r>
      <w:r w:rsidR="00632B8D" w:rsidRPr="00867625">
        <w:rPr>
          <w:rFonts w:ascii="Times New Roman" w:hAnsi="Times New Roman" w:cs="Times New Roman"/>
          <w:lang w:val="sr-Cyrl-RS"/>
        </w:rPr>
        <w:lastRenderedPageBreak/>
        <w:t xml:space="preserve">Полазећи од те чињенице терет испуњавања овог циља не сме и не може бити искључиво у области производње електричне енергије.  </w:t>
      </w:r>
    </w:p>
    <w:p w14:paraId="1A498214" w14:textId="77777777" w:rsidR="00632B8D" w:rsidRPr="00867625" w:rsidRDefault="00632B8D" w:rsidP="00867625">
      <w:pPr>
        <w:snapToGrid w:val="0"/>
        <w:ind w:firstLine="567"/>
        <w:jc w:val="both"/>
        <w:rPr>
          <w:rFonts w:ascii="Times New Roman" w:hAnsi="Times New Roman" w:cs="Times New Roman"/>
          <w:lang w:val="sr-Cyrl-RS"/>
        </w:rPr>
      </w:pPr>
    </w:p>
    <w:p w14:paraId="111001A6" w14:textId="315976E9" w:rsidR="00632B8D" w:rsidRPr="00867625" w:rsidRDefault="00632B8D" w:rsidP="00867625">
      <w:pPr>
        <w:ind w:firstLine="567"/>
        <w:jc w:val="both"/>
        <w:rPr>
          <w:rFonts w:ascii="Times New Roman" w:hAnsi="Times New Roman" w:cs="Times New Roman"/>
          <w:lang w:val="sr-Cyrl-RS"/>
        </w:rPr>
      </w:pPr>
      <w:r w:rsidRPr="00867625">
        <w:rPr>
          <w:rFonts w:ascii="Times New Roman" w:hAnsi="Times New Roman" w:cs="Times New Roman"/>
          <w:lang w:val="sr-Cyrl-RS"/>
        </w:rPr>
        <w:t xml:space="preserve">Нафтне компаније у Републици Србији преузеле су обавезу тзв. </w:t>
      </w:r>
      <w:r w:rsidRPr="00867625">
        <w:rPr>
          <w:rFonts w:ascii="Times New Roman" w:hAnsi="Times New Roman" w:cs="Times New Roman"/>
          <w:i/>
          <w:lang w:val="sr-Cyrl-RS"/>
        </w:rPr>
        <w:t>net zero goals</w:t>
      </w:r>
      <w:r w:rsidRPr="00867625">
        <w:rPr>
          <w:rFonts w:ascii="Times New Roman" w:hAnsi="Times New Roman" w:cs="Times New Roman"/>
          <w:lang w:val="sr-Cyrl-RS"/>
        </w:rPr>
        <w:t>. Обзиром да је Рафинерија Панчево је један од највећих емитената отпадних гасова, прашкастих материја и других загађујућих материја, неопходно је да се развија детаљна стратегија и идентификација могућности реализације пројеката који могу да допринесу значајном смањењу њихових емисија који би допринели испуњењу циљева дефинисаних на нивоу Републике Србије. Тако на пример, у свету се све већа пажња посвећује пројектима као што су carbon capture, који су анализирани од стране НИС-а али само на начелном нивоу. Коначно, утврђена је потреба анализе потенцијалних стратешких партнерстава у циљу коришћења девастираних гасних поља које могу веома лако бити функционална за изградњу ветро или соларних електрана.</w:t>
      </w:r>
    </w:p>
    <w:bookmarkStart w:id="9" w:name="_Toc199403764"/>
    <w:p w14:paraId="2E1C029D" w14:textId="5CE5415A" w:rsidR="00632B8D" w:rsidRPr="000075A3" w:rsidRDefault="005A76B4" w:rsidP="002D1208">
      <w:pPr>
        <w:pStyle w:val="Heading1"/>
      </w:pPr>
      <w:r w:rsidRPr="000075A3">
        <w:rPr>
          <w:noProof/>
        </w:rPr>
        <mc:AlternateContent>
          <mc:Choice Requires="wps">
            <w:drawing>
              <wp:anchor distT="0" distB="0" distL="114300" distR="114300" simplePos="0" relativeHeight="252068864" behindDoc="0" locked="0" layoutInCell="1" allowOverlap="1" wp14:anchorId="6208F807" wp14:editId="21305204">
                <wp:simplePos x="0" y="0"/>
                <wp:positionH relativeFrom="page">
                  <wp:posOffset>-2592070</wp:posOffset>
                </wp:positionH>
                <wp:positionV relativeFrom="page">
                  <wp:posOffset>5314686</wp:posOffset>
                </wp:positionV>
                <wp:extent cx="8830800" cy="46800"/>
                <wp:effectExtent l="0" t="8573" r="318" b="317"/>
                <wp:wrapSquare wrapText="bothSides"/>
                <wp:docPr id="95455567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00B724" id="Rectangle 9" o:spid="_x0000_s1026" style="position:absolute;margin-left:-204.1pt;margin-top:418.5pt;width:695.35pt;height:3.7pt;rotation:90;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NIajzTjAAAADAEAAA8AAABkcnMvZG93bnJldi54&#10;bWxMj8tOwzAQRfdI/IM1SGwQtUlISUKcCiEhsQFEWh5LNzZJhD2OYrcNfD3DCpYz9+rMmWo1O8v2&#10;ZgqDRwkXCwHMYOv1gJ2EzfruPAcWokKtrEcj4csEWNXHR5UqtT/gs9k3sWMEwVAqCX2MY8l5aHvj&#10;VFj40SBlH35yKtI4dVxP6kBwZ3kixJI7NSBd6NVobnvTfjY7JyF5/J5fnt7um/7q3dqz16IdHjCX&#10;8vRkvrkGFs0c/8rwq0/qUJPT1u9QB2aJkacZVSm4zFJg1EgKUQDb0iZLlwJ4XfH/T9Q/AAAA//8D&#10;AFBLAQItABQABgAIAAAAIQC2gziS/gAAAOEBAAATAAAAAAAAAAAAAAAAAAAAAABbQ29udGVudF9U&#10;eXBlc10ueG1sUEsBAi0AFAAGAAgAAAAhADj9If/WAAAAlAEAAAsAAAAAAAAAAAAAAAAALwEAAF9y&#10;ZWxzLy5yZWxzUEsBAi0AFAAGAAgAAAAhAKy8OoXvAQAAwgMAAA4AAAAAAAAAAAAAAAAALgIAAGRy&#10;cy9lMm9Eb2MueG1sUEsBAi0AFAAGAAgAAAAhANIajzTjAAAADAEAAA8AAAAAAAAAAAAAAAAASQQA&#10;AGRycy9kb3ducmV2LnhtbFBLBQYAAAAABAAEAPMAAABZBQAAAAA=&#10;" fillcolor="#ff8978" stroked="f">
                <w10:wrap type="square" anchorx="page" anchory="page"/>
              </v:rect>
            </w:pict>
          </mc:Fallback>
        </mc:AlternateContent>
      </w:r>
      <w:r w:rsidR="00632B8D" w:rsidRPr="000075A3">
        <w:t>2. Претпоставке за реализацију Полазних основа  Плана развоја енергетске инфраструктуре и мера енергетске ефикасности за период до 2028. са пројекцијама до 2030. године</w:t>
      </w:r>
      <w:bookmarkEnd w:id="9"/>
      <w:r w:rsidR="00632B8D" w:rsidRPr="000075A3">
        <w:t xml:space="preserve"> </w:t>
      </w:r>
    </w:p>
    <w:p w14:paraId="039D1B8D" w14:textId="77777777" w:rsidR="00632B8D" w:rsidRPr="0038268D" w:rsidRDefault="00632B8D" w:rsidP="0038268D">
      <w:pPr>
        <w:snapToGrid w:val="0"/>
        <w:rPr>
          <w:rFonts w:ascii="Arial Narrow" w:eastAsia="Times New Roman" w:hAnsi="Arial Narrow" w:cs="Times New Roman"/>
          <w:lang w:val="sr-Cyrl-RS"/>
        </w:rPr>
      </w:pPr>
      <w:r w:rsidRPr="0038268D">
        <w:rPr>
          <w:rFonts w:ascii="Arial Narrow" w:eastAsia="Times New Roman" w:hAnsi="Arial Narrow" w:cs="Times New Roman"/>
          <w:bdr w:val="none" w:sz="0" w:space="0" w:color="auto" w:frame="1"/>
          <w:lang w:val="sr-Cyrl-RS"/>
        </w:rPr>
        <w:t> </w:t>
      </w:r>
    </w:p>
    <w:p w14:paraId="3D36B3E2" w14:textId="77777777" w:rsidR="00632B8D" w:rsidRPr="00867625" w:rsidRDefault="00632B8D" w:rsidP="00867625">
      <w:pPr>
        <w:snapToGrid w:val="0"/>
        <w:ind w:firstLine="567"/>
        <w:jc w:val="both"/>
        <w:rPr>
          <w:rFonts w:ascii="Times New Roman" w:eastAsia="Times New Roman" w:hAnsi="Times New Roman" w:cs="Times New Roman"/>
          <w:bdr w:val="none" w:sz="0" w:space="0" w:color="auto" w:frame="1"/>
          <w:lang w:val="sr-Cyrl-RS"/>
        </w:rPr>
      </w:pPr>
      <w:r w:rsidRPr="00867625">
        <w:rPr>
          <w:rFonts w:ascii="Times New Roman" w:eastAsia="Times New Roman" w:hAnsi="Times New Roman" w:cs="Times New Roman"/>
          <w:bdr w:val="none" w:sz="0" w:space="0" w:color="auto" w:frame="1"/>
          <w:lang w:val="sr-Cyrl-RS"/>
        </w:rPr>
        <w:t xml:space="preserve">Промењене околности у светској енергетици изазване геополитичким и економским факторима, одражавају се и на развој националних енергетских система. </w:t>
      </w:r>
    </w:p>
    <w:p w14:paraId="769FBFC3" w14:textId="77777777" w:rsidR="00632B8D" w:rsidRPr="00867625" w:rsidRDefault="00632B8D" w:rsidP="00867625">
      <w:pPr>
        <w:snapToGrid w:val="0"/>
        <w:ind w:firstLine="567"/>
        <w:jc w:val="both"/>
        <w:rPr>
          <w:rFonts w:ascii="Times New Roman" w:eastAsia="Times New Roman" w:hAnsi="Times New Roman" w:cs="Times New Roman"/>
          <w:bdr w:val="none" w:sz="0" w:space="0" w:color="auto" w:frame="1"/>
          <w:lang w:val="sr-Cyrl-RS"/>
        </w:rPr>
      </w:pPr>
    </w:p>
    <w:p w14:paraId="698C93CC" w14:textId="2865FC0E" w:rsidR="00632B8D" w:rsidRPr="00867625" w:rsidRDefault="00632B8D" w:rsidP="00867625">
      <w:pPr>
        <w:snapToGrid w:val="0"/>
        <w:ind w:firstLine="567"/>
        <w:jc w:val="both"/>
        <w:rPr>
          <w:rFonts w:ascii="Times New Roman" w:eastAsia="Times New Roman" w:hAnsi="Times New Roman" w:cs="Times New Roman"/>
          <w:bdr w:val="none" w:sz="0" w:space="0" w:color="auto" w:frame="1"/>
          <w:lang w:val="sr-Cyrl-RS"/>
        </w:rPr>
      </w:pPr>
      <w:r w:rsidRPr="00867625">
        <w:rPr>
          <w:rFonts w:ascii="Times New Roman" w:eastAsia="Times New Roman" w:hAnsi="Times New Roman" w:cs="Times New Roman"/>
          <w:bdr w:val="none" w:sz="0" w:space="0" w:color="auto" w:frame="1"/>
          <w:lang w:val="sr-Cyrl-RS"/>
        </w:rPr>
        <w:t>У измењеним условима које прати неизвесност цена и проблеми у расположивости енергената који се делом обезбеђују из увоза, као и базичног циља да се обезбеди сигурног снабдевања крајњих потрошача и смањење негативног утицаја производње, трансформације и потрошње енергије на животну средину, овај план заснован је на претпоставкама које треба да омогуће како једноставну проверу успешности рада укључених субјеката на реализацији пројектних активности, тако и сталну контролу испуњености задатих параметара у оквиру коришћених претпоставки.</w:t>
      </w:r>
    </w:p>
    <w:p w14:paraId="510EF1F8" w14:textId="77777777" w:rsidR="00632B8D" w:rsidRPr="00867625" w:rsidRDefault="00632B8D" w:rsidP="00867625">
      <w:pPr>
        <w:snapToGrid w:val="0"/>
        <w:ind w:firstLine="567"/>
        <w:jc w:val="both"/>
        <w:rPr>
          <w:rFonts w:ascii="Times New Roman" w:eastAsia="Times New Roman" w:hAnsi="Times New Roman" w:cs="Times New Roman"/>
          <w:sz w:val="22"/>
          <w:szCs w:val="22"/>
          <w:bdr w:val="none" w:sz="0" w:space="0" w:color="auto" w:frame="1"/>
          <w:lang w:val="sr-Cyrl-RS"/>
        </w:rPr>
      </w:pPr>
    </w:p>
    <w:p w14:paraId="33E9884D" w14:textId="77777777" w:rsidR="00FF764A" w:rsidRPr="00867625" w:rsidRDefault="00FF764A" w:rsidP="00867625">
      <w:pPr>
        <w:ind w:firstLine="567"/>
        <w:jc w:val="both"/>
        <w:rPr>
          <w:rFonts w:ascii="Times New Roman" w:hAnsi="Times New Roman" w:cs="Times New Roman"/>
          <w:color w:val="FF3F25"/>
          <w:sz w:val="28"/>
          <w:szCs w:val="28"/>
          <w:bdr w:val="none" w:sz="0" w:space="0" w:color="auto" w:frame="1"/>
          <w:lang w:val="sr-Cyrl-RS"/>
        </w:rPr>
      </w:pPr>
    </w:p>
    <w:p w14:paraId="01F40C88" w14:textId="77777777" w:rsidR="00F779AB" w:rsidRDefault="00F779AB" w:rsidP="002B0A9F">
      <w:pPr>
        <w:ind w:firstLine="567"/>
        <w:jc w:val="both"/>
        <w:rPr>
          <w:rFonts w:ascii="Times New Roman" w:hAnsi="Times New Roman" w:cs="Times New Roman"/>
          <w:color w:val="FF3F25"/>
          <w:sz w:val="28"/>
          <w:szCs w:val="28"/>
          <w:bdr w:val="none" w:sz="0" w:space="0" w:color="auto" w:frame="1"/>
          <w:lang w:val="sr-Cyrl-CS"/>
        </w:rPr>
      </w:pPr>
    </w:p>
    <w:p w14:paraId="0B7A338F" w14:textId="77777777" w:rsidR="002B0A9F" w:rsidRDefault="002B0A9F" w:rsidP="002B0A9F">
      <w:pPr>
        <w:ind w:firstLine="567"/>
        <w:jc w:val="both"/>
        <w:rPr>
          <w:rFonts w:ascii="Times New Roman" w:hAnsi="Times New Roman" w:cs="Times New Roman"/>
          <w:color w:val="FF3F25"/>
          <w:sz w:val="28"/>
          <w:szCs w:val="28"/>
          <w:bdr w:val="none" w:sz="0" w:space="0" w:color="auto" w:frame="1"/>
          <w:lang w:val="sr-Cyrl-CS"/>
        </w:rPr>
      </w:pPr>
    </w:p>
    <w:p w14:paraId="5F0E224A" w14:textId="77777777" w:rsidR="002B0A9F" w:rsidRDefault="002B0A9F" w:rsidP="002B0A9F">
      <w:pPr>
        <w:ind w:firstLine="567"/>
        <w:jc w:val="both"/>
        <w:rPr>
          <w:rFonts w:ascii="Times New Roman" w:hAnsi="Times New Roman" w:cs="Times New Roman"/>
          <w:color w:val="FF3F25"/>
          <w:sz w:val="28"/>
          <w:szCs w:val="28"/>
          <w:bdr w:val="none" w:sz="0" w:space="0" w:color="auto" w:frame="1"/>
          <w:lang w:val="sr-Cyrl-CS"/>
        </w:rPr>
      </w:pPr>
    </w:p>
    <w:p w14:paraId="08B86D56" w14:textId="77777777" w:rsidR="002B0A9F" w:rsidRPr="00867625" w:rsidRDefault="002B0A9F" w:rsidP="00867625">
      <w:pPr>
        <w:ind w:firstLine="567"/>
        <w:jc w:val="both"/>
        <w:rPr>
          <w:rFonts w:ascii="Times New Roman" w:hAnsi="Times New Roman" w:cs="Times New Roman"/>
          <w:color w:val="FF3F25"/>
          <w:sz w:val="28"/>
          <w:szCs w:val="28"/>
          <w:bdr w:val="none" w:sz="0" w:space="0" w:color="auto" w:frame="1"/>
          <w:lang w:val="sr-Cyrl-CS"/>
        </w:rPr>
      </w:pPr>
    </w:p>
    <w:p w14:paraId="0A874A0D" w14:textId="77777777" w:rsidR="00F779AB" w:rsidRDefault="00F779AB" w:rsidP="0038268D">
      <w:pPr>
        <w:jc w:val="right"/>
        <w:rPr>
          <w:i/>
          <w:iCs/>
          <w:color w:val="FF3F25"/>
          <w:sz w:val="28"/>
          <w:szCs w:val="28"/>
          <w:bdr w:val="none" w:sz="0" w:space="0" w:color="auto" w:frame="1"/>
        </w:rPr>
      </w:pPr>
    </w:p>
    <w:p w14:paraId="45659069" w14:textId="2B106B7D" w:rsidR="00632B8D" w:rsidRPr="00867625" w:rsidRDefault="00632B8D" w:rsidP="00867625">
      <w:pPr>
        <w:jc w:val="both"/>
        <w:rPr>
          <w:rFonts w:ascii="Times New Roman" w:hAnsi="Times New Roman" w:cs="Times New Roman"/>
          <w:i/>
          <w:iCs/>
          <w:color w:val="FF8979"/>
          <w:bdr w:val="none" w:sz="0" w:space="0" w:color="auto" w:frame="1"/>
          <w:lang w:val="sr-Cyrl-RS"/>
        </w:rPr>
      </w:pPr>
      <w:r w:rsidRPr="00867625">
        <w:rPr>
          <w:rFonts w:ascii="Times New Roman" w:hAnsi="Times New Roman" w:cs="Times New Roman"/>
          <w:i/>
          <w:iCs/>
          <w:color w:val="FF8979"/>
          <w:bdr w:val="none" w:sz="0" w:space="0" w:color="auto" w:frame="1"/>
          <w:lang w:val="sr-Cyrl-RS"/>
        </w:rPr>
        <w:lastRenderedPageBreak/>
        <w:t>Основне претпоставке развоја</w:t>
      </w:r>
    </w:p>
    <w:p w14:paraId="6461D366" w14:textId="77777777" w:rsidR="00632B8D" w:rsidRPr="00867625" w:rsidRDefault="00632B8D" w:rsidP="0038268D">
      <w:pPr>
        <w:snapToGrid w:val="0"/>
        <w:jc w:val="both"/>
        <w:rPr>
          <w:rFonts w:ascii="Times New Roman" w:eastAsia="Times New Roman" w:hAnsi="Times New Roman" w:cs="Times New Roman"/>
          <w:sz w:val="22"/>
          <w:szCs w:val="22"/>
          <w:bdr w:val="none" w:sz="0" w:space="0" w:color="auto" w:frame="1"/>
          <w:lang w:val="sr-Cyrl-RS"/>
        </w:rPr>
      </w:pPr>
    </w:p>
    <w:p w14:paraId="17F7E64B" w14:textId="77777777" w:rsidR="00632B8D" w:rsidRPr="00867625" w:rsidRDefault="00632B8D" w:rsidP="00867625">
      <w:pPr>
        <w:snapToGrid w:val="0"/>
        <w:ind w:firstLine="567"/>
        <w:jc w:val="both"/>
        <w:rPr>
          <w:rFonts w:ascii="Times New Roman" w:eastAsia="Times New Roman" w:hAnsi="Times New Roman" w:cs="Times New Roman"/>
          <w:bdr w:val="none" w:sz="0" w:space="0" w:color="auto" w:frame="1"/>
          <w:lang w:val="sr-Cyrl-RS"/>
        </w:rPr>
      </w:pPr>
      <w:r w:rsidRPr="00867625">
        <w:rPr>
          <w:rFonts w:ascii="Times New Roman" w:eastAsia="Times New Roman" w:hAnsi="Times New Roman" w:cs="Times New Roman"/>
          <w:bdr w:val="none" w:sz="0" w:space="0" w:color="auto" w:frame="1"/>
          <w:lang w:val="sr-Cyrl-RS"/>
        </w:rPr>
        <w:t>Енергетски развој је пратилац и покретач опште привредног, па и друштвеног развоја. Због тога се пројекције енергетског развоја базично заснивају на историјском тренду и пројекцијама промена макроекономских и демографских показатеља.</w:t>
      </w:r>
    </w:p>
    <w:p w14:paraId="1C4A96DA" w14:textId="77777777" w:rsidR="00632B8D" w:rsidRPr="00867625" w:rsidRDefault="00632B8D" w:rsidP="00867625">
      <w:pPr>
        <w:snapToGrid w:val="0"/>
        <w:ind w:firstLine="567"/>
        <w:jc w:val="both"/>
        <w:rPr>
          <w:rFonts w:ascii="Times New Roman" w:eastAsia="Times New Roman" w:hAnsi="Times New Roman" w:cs="Times New Roman"/>
          <w:bdr w:val="none" w:sz="0" w:space="0" w:color="auto" w:frame="1"/>
          <w:lang w:val="sr-Cyrl-RS"/>
        </w:rPr>
      </w:pPr>
    </w:p>
    <w:p w14:paraId="7489E73C" w14:textId="77777777" w:rsidR="00632B8D" w:rsidRPr="00867625" w:rsidRDefault="00632B8D" w:rsidP="00867625">
      <w:pPr>
        <w:snapToGrid w:val="0"/>
        <w:ind w:firstLine="567"/>
        <w:jc w:val="both"/>
        <w:rPr>
          <w:rFonts w:ascii="Times New Roman" w:eastAsia="Times New Roman" w:hAnsi="Times New Roman" w:cs="Times New Roman"/>
          <w:bdr w:val="none" w:sz="0" w:space="0" w:color="auto" w:frame="1"/>
          <w:lang w:val="sr-Cyrl-RS"/>
        </w:rPr>
      </w:pPr>
      <w:r w:rsidRPr="00867625">
        <w:rPr>
          <w:rFonts w:ascii="Times New Roman" w:eastAsia="Times New Roman" w:hAnsi="Times New Roman" w:cs="Times New Roman"/>
          <w:bdr w:val="none" w:sz="0" w:space="0" w:color="auto" w:frame="1"/>
          <w:lang w:val="sr-Cyrl-RS"/>
        </w:rPr>
        <w:t>За потребе израде овог плана основне претпоставке су биле, поред стандардне претпоставке која се односи на пројекцију раста БДП-а, очекивано пројектовано повећање укупне потрошње електричне енергије и природног гаса, као и детаљна анализа пројеката енергетских субјеката, њихова зрелост и процена могућих година за завршетак њихове имплементације, како би се утврдио њихов допринос испуњавању претпоставки потрошње, али и остваривању стратешких циљева.</w:t>
      </w:r>
    </w:p>
    <w:p w14:paraId="00AB9998" w14:textId="4ACF92A9" w:rsidR="00506554" w:rsidRPr="00867625" w:rsidRDefault="00506554" w:rsidP="0038268D">
      <w:pPr>
        <w:spacing w:line="252" w:lineRule="auto"/>
        <w:jc w:val="both"/>
        <w:rPr>
          <w:rFonts w:ascii="Arial Narrow" w:hAnsi="Arial Narrow" w:cs="Times New Roman"/>
          <w:color w:val="767171" w:themeColor="background2" w:themeShade="80"/>
          <w:lang w:val="sr-Cyrl-RS"/>
        </w:rPr>
      </w:pPr>
      <w:r w:rsidRPr="0038268D">
        <w:rPr>
          <w:rFonts w:ascii="Arial Narrow" w:hAnsi="Arial Narrow" w:cs="Times New Roman"/>
          <w:lang w:val="sr-Cyrl-RS"/>
        </w:rPr>
        <w:t> </w:t>
      </w:r>
    </w:p>
    <w:p w14:paraId="0BE2144A" w14:textId="77777777" w:rsidR="00571696" w:rsidRPr="002D1208" w:rsidRDefault="00571696" w:rsidP="002D1208">
      <w:pPr>
        <w:pStyle w:val="Heading2"/>
      </w:pPr>
      <w:bookmarkStart w:id="10" w:name="_Toc199403765"/>
      <w:r w:rsidRPr="002D1208">
        <w:t>2.1. Бруто домаћи производ</w:t>
      </w:r>
      <w:bookmarkEnd w:id="10"/>
    </w:p>
    <w:p w14:paraId="7B3101C4" w14:textId="77777777" w:rsidR="00571696" w:rsidRPr="00867625" w:rsidRDefault="00571696" w:rsidP="00867625">
      <w:pPr>
        <w:ind w:firstLine="567"/>
        <w:jc w:val="both"/>
        <w:rPr>
          <w:rFonts w:ascii="Times New Roman" w:hAnsi="Times New Roman" w:cs="Times New Roman"/>
          <w:lang w:val="sr-Cyrl-RS"/>
        </w:rPr>
      </w:pPr>
      <w:r w:rsidRPr="00867625">
        <w:rPr>
          <w:rFonts w:ascii="Times New Roman" w:hAnsi="Times New Roman" w:cs="Times New Roman"/>
          <w:lang w:val="sr-Cyrl-RS"/>
        </w:rPr>
        <w:t> </w:t>
      </w:r>
    </w:p>
    <w:p w14:paraId="37AE0340" w14:textId="43D9FB4C" w:rsidR="004448BB" w:rsidRPr="00867625" w:rsidRDefault="00C75CE9" w:rsidP="00867625">
      <w:pPr>
        <w:ind w:firstLine="567"/>
        <w:jc w:val="both"/>
        <w:rPr>
          <w:rFonts w:ascii="Times New Roman" w:eastAsia="Calibri" w:hAnsi="Times New Roman" w:cs="Times New Roman"/>
        </w:rPr>
      </w:pPr>
      <w:r>
        <w:rPr>
          <w:rFonts w:ascii="Times New Roman" w:eastAsia="Calibri" w:hAnsi="Times New Roman" w:cs="Times New Roman"/>
          <w:noProof/>
        </w:rPr>
        <mc:AlternateContent>
          <mc:Choice Requires="wps">
            <w:drawing>
              <wp:anchor distT="0" distB="0" distL="114300" distR="114300" simplePos="0" relativeHeight="251680768" behindDoc="0" locked="0" layoutInCell="1" allowOverlap="1" wp14:anchorId="1C8A7E6F" wp14:editId="0A01E884">
                <wp:simplePos x="0" y="0"/>
                <wp:positionH relativeFrom="page">
                  <wp:posOffset>-2592070</wp:posOffset>
                </wp:positionH>
                <wp:positionV relativeFrom="page">
                  <wp:posOffset>5314686</wp:posOffset>
                </wp:positionV>
                <wp:extent cx="8830800" cy="46800"/>
                <wp:effectExtent l="0" t="8573" r="318" b="317"/>
                <wp:wrapSquare wrapText="bothSides"/>
                <wp:docPr id="95455567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E5A06F" id="Rectangle 9" o:spid="_x0000_s1026" style="position:absolute;margin-left:-204.1pt;margin-top:418.5pt;width:695.35pt;height:3.7pt;rotation:90;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NIajzTjAAAADAEAAA8AAABkcnMvZG93bnJldi54&#10;bWxMj8tOwzAQRfdI/IM1SGwQtUlISUKcCiEhsQFEWh5LNzZJhD2OYrcNfD3DCpYz9+rMmWo1O8v2&#10;ZgqDRwkXCwHMYOv1gJ2EzfruPAcWokKtrEcj4csEWNXHR5UqtT/gs9k3sWMEwVAqCX2MY8l5aHvj&#10;VFj40SBlH35yKtI4dVxP6kBwZ3kixJI7NSBd6NVobnvTfjY7JyF5/J5fnt7um/7q3dqz16IdHjCX&#10;8vRkvrkGFs0c/8rwq0/qUJPT1u9QB2aJkacZVSm4zFJg1EgKUQDb0iZLlwJ4XfH/T9Q/AAAA//8D&#10;AFBLAQItABQABgAIAAAAIQC2gziS/gAAAOEBAAATAAAAAAAAAAAAAAAAAAAAAABbQ29udGVudF9U&#10;eXBlc10ueG1sUEsBAi0AFAAGAAgAAAAhADj9If/WAAAAlAEAAAsAAAAAAAAAAAAAAAAALwEAAF9y&#10;ZWxzLy5yZWxzUEsBAi0AFAAGAAgAAAAhAKy8OoXvAQAAwgMAAA4AAAAAAAAAAAAAAAAALgIAAGRy&#10;cy9lMm9Eb2MueG1sUEsBAi0AFAAGAAgAAAAhANIajzTjAAAADAEAAA8AAAAAAAAAAAAAAAAASQQA&#10;AGRycy9kb3ducmV2LnhtbFBLBQYAAAAABAAEAPMAAABZBQAAAAA=&#10;" fillcolor="#ff8978" stroked="f">
                <w10:wrap type="square" anchorx="page" anchory="page"/>
              </v:rect>
            </w:pict>
          </mc:Fallback>
        </mc:AlternateContent>
      </w:r>
      <w:proofErr w:type="spellStart"/>
      <w:r w:rsidR="004448BB" w:rsidRPr="00867625">
        <w:rPr>
          <w:rFonts w:ascii="Times New Roman" w:eastAsia="Calibri" w:hAnsi="Times New Roman" w:cs="Times New Roman"/>
        </w:rPr>
        <w:t>Раст</w:t>
      </w:r>
      <w:proofErr w:type="spellEnd"/>
      <w:r w:rsidR="004448BB" w:rsidRPr="00867625">
        <w:rPr>
          <w:rFonts w:ascii="Times New Roman" w:eastAsia="Calibri" w:hAnsi="Times New Roman" w:cs="Times New Roman"/>
        </w:rPr>
        <w:t xml:space="preserve"> БДП-а </w:t>
      </w:r>
      <w:proofErr w:type="spellStart"/>
      <w:r w:rsidR="004448BB" w:rsidRPr="00867625">
        <w:rPr>
          <w:rFonts w:ascii="Times New Roman" w:eastAsia="Calibri" w:hAnsi="Times New Roman" w:cs="Times New Roman"/>
        </w:rPr>
        <w:t>Србије</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за</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две</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деценије</w:t>
      </w:r>
      <w:proofErr w:type="spellEnd"/>
      <w:r w:rsidR="004448BB" w:rsidRPr="00867625">
        <w:rPr>
          <w:rFonts w:ascii="Times New Roman" w:eastAsia="Calibri" w:hAnsi="Times New Roman" w:cs="Times New Roman"/>
        </w:rPr>
        <w:t xml:space="preserve"> 21. </w:t>
      </w:r>
      <w:proofErr w:type="spellStart"/>
      <w:r w:rsidR="004448BB" w:rsidRPr="00867625">
        <w:rPr>
          <w:rFonts w:ascii="Times New Roman" w:eastAsia="Calibri" w:hAnsi="Times New Roman" w:cs="Times New Roman"/>
        </w:rPr>
        <w:t>века</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био</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је</w:t>
      </w:r>
      <w:proofErr w:type="spellEnd"/>
      <w:r w:rsidR="004448BB" w:rsidRPr="00867625">
        <w:rPr>
          <w:rFonts w:ascii="Times New Roman" w:eastAsia="Calibri" w:hAnsi="Times New Roman" w:cs="Times New Roman"/>
        </w:rPr>
        <w:t xml:space="preserve"> у </w:t>
      </w:r>
      <w:proofErr w:type="spellStart"/>
      <w:r w:rsidR="004448BB" w:rsidRPr="00867625">
        <w:rPr>
          <w:rFonts w:ascii="Times New Roman" w:eastAsia="Calibri" w:hAnsi="Times New Roman" w:cs="Times New Roman"/>
        </w:rPr>
        <w:t>просеку</w:t>
      </w:r>
      <w:proofErr w:type="spellEnd"/>
      <w:r w:rsidR="004448BB" w:rsidRPr="00867625">
        <w:rPr>
          <w:rFonts w:ascii="Times New Roman" w:eastAsia="Calibri" w:hAnsi="Times New Roman" w:cs="Times New Roman"/>
        </w:rPr>
        <w:t xml:space="preserve"> 3,0%, </w:t>
      </w:r>
      <w:proofErr w:type="spellStart"/>
      <w:r w:rsidR="004448BB" w:rsidRPr="00867625">
        <w:rPr>
          <w:rFonts w:ascii="Times New Roman" w:eastAsia="Calibri" w:hAnsi="Times New Roman" w:cs="Times New Roman"/>
        </w:rPr>
        <w:t>што</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је</w:t>
      </w:r>
      <w:proofErr w:type="spellEnd"/>
      <w:r w:rsidR="004448BB" w:rsidRPr="00867625">
        <w:rPr>
          <w:rFonts w:ascii="Times New Roman" w:eastAsia="Calibri" w:hAnsi="Times New Roman" w:cs="Times New Roman"/>
        </w:rPr>
        <w:t xml:space="preserve"> </w:t>
      </w:r>
      <w:r w:rsidR="004448BB" w:rsidRPr="00867625">
        <w:rPr>
          <w:rFonts w:ascii="Times New Roman" w:eastAsia="Calibri" w:hAnsi="Times New Roman" w:cs="Times New Roman"/>
          <w:lang w:val="sr-Cyrl-RS"/>
        </w:rPr>
        <w:t xml:space="preserve">готово </w:t>
      </w:r>
      <w:proofErr w:type="spellStart"/>
      <w:r w:rsidR="004448BB" w:rsidRPr="00867625">
        <w:rPr>
          <w:rFonts w:ascii="Times New Roman" w:eastAsia="Calibri" w:hAnsi="Times New Roman" w:cs="Times New Roman"/>
        </w:rPr>
        <w:t>на</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нивоу</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просечног</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глобалног</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раста</w:t>
      </w:r>
      <w:proofErr w:type="spellEnd"/>
      <w:r w:rsidR="004448BB" w:rsidRPr="00867625">
        <w:rPr>
          <w:rFonts w:ascii="Times New Roman" w:eastAsia="Calibri" w:hAnsi="Times New Roman" w:cs="Times New Roman"/>
        </w:rPr>
        <w:t xml:space="preserve"> </w:t>
      </w:r>
      <w:proofErr w:type="spellStart"/>
      <w:proofErr w:type="gramStart"/>
      <w:r w:rsidR="004448BB" w:rsidRPr="00867625">
        <w:rPr>
          <w:rFonts w:ascii="Times New Roman" w:eastAsia="Calibri" w:hAnsi="Times New Roman" w:cs="Times New Roman"/>
        </w:rPr>
        <w:t>од</w:t>
      </w:r>
      <w:proofErr w:type="spellEnd"/>
      <w:r w:rsidR="004448BB" w:rsidRPr="00867625">
        <w:rPr>
          <w:rFonts w:ascii="Times New Roman" w:eastAsia="Calibri" w:hAnsi="Times New Roman" w:cs="Times New Roman"/>
        </w:rPr>
        <w:t>  (</w:t>
      </w:r>
      <w:proofErr w:type="gramEnd"/>
      <w:r w:rsidR="004448BB" w:rsidRPr="00867625">
        <w:rPr>
          <w:rFonts w:ascii="Times New Roman" w:eastAsia="Calibri" w:hAnsi="Times New Roman" w:cs="Times New Roman"/>
        </w:rPr>
        <w:t xml:space="preserve">3,4%), с </w:t>
      </w:r>
      <w:proofErr w:type="spellStart"/>
      <w:r w:rsidR="004448BB" w:rsidRPr="00867625">
        <w:rPr>
          <w:rFonts w:ascii="Times New Roman" w:eastAsia="Calibri" w:hAnsi="Times New Roman" w:cs="Times New Roman"/>
        </w:rPr>
        <w:t>тим</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што</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је</w:t>
      </w:r>
      <w:proofErr w:type="spellEnd"/>
      <w:r w:rsidR="004448BB" w:rsidRPr="00867625">
        <w:rPr>
          <w:rFonts w:ascii="Times New Roman" w:eastAsia="Calibri" w:hAnsi="Times New Roman" w:cs="Times New Roman"/>
        </w:rPr>
        <w:t xml:space="preserve"> у </w:t>
      </w:r>
      <w:proofErr w:type="spellStart"/>
      <w:r w:rsidR="004448BB" w:rsidRPr="00867625">
        <w:rPr>
          <w:rFonts w:ascii="Times New Roman" w:eastAsia="Calibri" w:hAnsi="Times New Roman" w:cs="Times New Roman"/>
        </w:rPr>
        <w:t>првој</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деценији</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Србија</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забележила</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стопу</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раста</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од</w:t>
      </w:r>
      <w:proofErr w:type="spellEnd"/>
      <w:r w:rsidR="004448BB" w:rsidRPr="00867625">
        <w:rPr>
          <w:rFonts w:ascii="Times New Roman" w:eastAsia="Calibri" w:hAnsi="Times New Roman" w:cs="Times New Roman"/>
        </w:rPr>
        <w:t xml:space="preserve"> 4,6%, а у </w:t>
      </w:r>
      <w:proofErr w:type="spellStart"/>
      <w:r w:rsidR="004448BB" w:rsidRPr="00867625">
        <w:rPr>
          <w:rFonts w:ascii="Times New Roman" w:eastAsia="Calibri" w:hAnsi="Times New Roman" w:cs="Times New Roman"/>
        </w:rPr>
        <w:t>другој</w:t>
      </w:r>
      <w:proofErr w:type="spellEnd"/>
      <w:r w:rsidR="004448BB" w:rsidRPr="00867625">
        <w:rPr>
          <w:rFonts w:ascii="Times New Roman" w:eastAsia="Calibri" w:hAnsi="Times New Roman" w:cs="Times New Roman"/>
        </w:rPr>
        <w:t xml:space="preserve"> 1,3%.  </w:t>
      </w:r>
      <w:proofErr w:type="spellStart"/>
      <w:r w:rsidR="004448BB" w:rsidRPr="00867625">
        <w:rPr>
          <w:rFonts w:ascii="Times New Roman" w:eastAsia="Calibri" w:hAnsi="Times New Roman" w:cs="Times New Roman"/>
        </w:rPr>
        <w:t>Спорија</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просечна</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стопа</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привредног</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раста</w:t>
      </w:r>
      <w:proofErr w:type="spellEnd"/>
      <w:r w:rsidR="004448BB" w:rsidRPr="00867625">
        <w:rPr>
          <w:rFonts w:ascii="Times New Roman" w:eastAsia="Calibri" w:hAnsi="Times New Roman" w:cs="Times New Roman"/>
        </w:rPr>
        <w:t xml:space="preserve"> </w:t>
      </w:r>
      <w:proofErr w:type="spellStart"/>
      <w:proofErr w:type="gramStart"/>
      <w:r w:rsidR="004448BB" w:rsidRPr="00867625">
        <w:rPr>
          <w:rFonts w:ascii="Times New Roman" w:eastAsia="Calibri" w:hAnsi="Times New Roman" w:cs="Times New Roman"/>
        </w:rPr>
        <w:t>током</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друге</w:t>
      </w:r>
      <w:proofErr w:type="spellEnd"/>
      <w:proofErr w:type="gram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деценије</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последица</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је</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промене</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неодрживог</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модела</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развоја</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који</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је</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био</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заснован</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на</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повећању</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приватне</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потрошње</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што</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је</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захтевало</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спровођење</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фискалне</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консолидације</w:t>
      </w:r>
      <w:proofErr w:type="spellEnd"/>
      <w:r w:rsidR="004448BB" w:rsidRPr="00867625">
        <w:rPr>
          <w:rFonts w:ascii="Times New Roman" w:eastAsia="Calibri" w:hAnsi="Times New Roman" w:cs="Times New Roman"/>
        </w:rPr>
        <w:t xml:space="preserve"> у </w:t>
      </w:r>
      <w:proofErr w:type="spellStart"/>
      <w:r w:rsidR="004448BB" w:rsidRPr="00867625">
        <w:rPr>
          <w:rFonts w:ascii="Times New Roman" w:eastAsia="Calibri" w:hAnsi="Times New Roman" w:cs="Times New Roman"/>
        </w:rPr>
        <w:t>периоду</w:t>
      </w:r>
      <w:proofErr w:type="spellEnd"/>
      <w:r w:rsidR="004448BB" w:rsidRPr="00867625">
        <w:rPr>
          <w:rFonts w:ascii="Times New Roman" w:eastAsia="Calibri" w:hAnsi="Times New Roman" w:cs="Times New Roman"/>
        </w:rPr>
        <w:t xml:space="preserve"> 2014-2018. </w:t>
      </w:r>
      <w:proofErr w:type="spellStart"/>
      <w:r w:rsidR="004448BB" w:rsidRPr="00867625">
        <w:rPr>
          <w:rFonts w:ascii="Times New Roman" w:eastAsia="Calibri" w:hAnsi="Times New Roman" w:cs="Times New Roman"/>
        </w:rPr>
        <w:t>Паралелно</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са</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тим</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спроводило</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се</w:t>
      </w:r>
      <w:proofErr w:type="spellEnd"/>
      <w:r w:rsidR="004448BB" w:rsidRPr="00867625">
        <w:rPr>
          <w:rFonts w:ascii="Times New Roman" w:eastAsia="Calibri" w:hAnsi="Times New Roman" w:cs="Times New Roman"/>
        </w:rPr>
        <w:t xml:space="preserve"> и </w:t>
      </w:r>
      <w:proofErr w:type="spellStart"/>
      <w:r w:rsidR="004448BB" w:rsidRPr="00867625">
        <w:rPr>
          <w:rFonts w:ascii="Times New Roman" w:eastAsia="Calibri" w:hAnsi="Times New Roman" w:cs="Times New Roman"/>
        </w:rPr>
        <w:t>ребалансирање</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привреде</w:t>
      </w:r>
      <w:proofErr w:type="spellEnd"/>
      <w:r w:rsidR="004448BB" w:rsidRPr="00867625">
        <w:rPr>
          <w:rFonts w:ascii="Times New Roman" w:eastAsia="Calibri" w:hAnsi="Times New Roman" w:cs="Times New Roman"/>
        </w:rPr>
        <w:t xml:space="preserve"> у </w:t>
      </w:r>
      <w:proofErr w:type="spellStart"/>
      <w:r w:rsidR="004448BB" w:rsidRPr="00867625">
        <w:rPr>
          <w:rFonts w:ascii="Times New Roman" w:eastAsia="Calibri" w:hAnsi="Times New Roman" w:cs="Times New Roman"/>
        </w:rPr>
        <w:t>правцу</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јачања</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извозне</w:t>
      </w:r>
      <w:proofErr w:type="spellEnd"/>
      <w:r w:rsidR="004448BB" w:rsidRPr="00867625">
        <w:rPr>
          <w:rFonts w:ascii="Times New Roman" w:eastAsia="Calibri" w:hAnsi="Times New Roman" w:cs="Times New Roman"/>
        </w:rPr>
        <w:t xml:space="preserve"> и </w:t>
      </w:r>
      <w:proofErr w:type="spellStart"/>
      <w:r w:rsidR="004448BB" w:rsidRPr="00867625">
        <w:rPr>
          <w:rFonts w:ascii="Times New Roman" w:eastAsia="Calibri" w:hAnsi="Times New Roman" w:cs="Times New Roman"/>
        </w:rPr>
        <w:t>инвестиционе</w:t>
      </w:r>
      <w:proofErr w:type="spellEnd"/>
      <w:r w:rsidR="004448BB" w:rsidRPr="00867625">
        <w:rPr>
          <w:rFonts w:ascii="Times New Roman" w:eastAsia="Calibri" w:hAnsi="Times New Roman" w:cs="Times New Roman"/>
        </w:rPr>
        <w:t xml:space="preserve"> </w:t>
      </w:r>
      <w:proofErr w:type="spellStart"/>
      <w:r w:rsidR="004448BB" w:rsidRPr="00867625">
        <w:rPr>
          <w:rFonts w:ascii="Times New Roman" w:eastAsia="Calibri" w:hAnsi="Times New Roman" w:cs="Times New Roman"/>
        </w:rPr>
        <w:t>активности</w:t>
      </w:r>
      <w:proofErr w:type="spellEnd"/>
      <w:r w:rsidR="004448BB" w:rsidRPr="00867625">
        <w:rPr>
          <w:rFonts w:ascii="Times New Roman" w:eastAsia="Calibri" w:hAnsi="Times New Roman" w:cs="Times New Roman"/>
        </w:rPr>
        <w:t>.</w:t>
      </w:r>
    </w:p>
    <w:p w14:paraId="29BF78BB" w14:textId="77777777" w:rsidR="004448BB" w:rsidRPr="00867625" w:rsidRDefault="004448BB" w:rsidP="00867625">
      <w:pPr>
        <w:ind w:firstLine="567"/>
        <w:jc w:val="both"/>
        <w:rPr>
          <w:rFonts w:ascii="Times New Roman" w:eastAsia="Calibri" w:hAnsi="Times New Roman" w:cs="Times New Roman"/>
        </w:rPr>
      </w:pPr>
      <w:r w:rsidRPr="00867625">
        <w:rPr>
          <w:rFonts w:ascii="Times New Roman" w:eastAsia="Calibri" w:hAnsi="Times New Roman" w:cs="Times New Roman"/>
        </w:rPr>
        <w:t> </w:t>
      </w:r>
    </w:p>
    <w:p w14:paraId="3187668A" w14:textId="77777777" w:rsidR="004448BB" w:rsidRPr="00867625" w:rsidRDefault="004448BB" w:rsidP="00867625">
      <w:pPr>
        <w:ind w:firstLine="567"/>
        <w:jc w:val="both"/>
        <w:rPr>
          <w:rFonts w:ascii="Times New Roman" w:eastAsia="Calibri" w:hAnsi="Times New Roman" w:cs="Times New Roman"/>
        </w:rPr>
      </w:pPr>
      <w:proofErr w:type="spellStart"/>
      <w:r w:rsidRPr="00867625">
        <w:rPr>
          <w:rFonts w:ascii="Times New Roman" w:eastAsia="Calibri" w:hAnsi="Times New Roman" w:cs="Times New Roman"/>
        </w:rPr>
        <w:t>Стање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привреде</w:t>
      </w:r>
      <w:proofErr w:type="spellEnd"/>
      <w:r w:rsidRPr="00867625">
        <w:rPr>
          <w:rFonts w:ascii="Times New Roman" w:eastAsia="Calibri" w:hAnsi="Times New Roman" w:cs="Times New Roman"/>
        </w:rPr>
        <w:t xml:space="preserve"> и </w:t>
      </w:r>
      <w:proofErr w:type="spellStart"/>
      <w:r w:rsidRPr="00867625">
        <w:rPr>
          <w:rFonts w:ascii="Times New Roman" w:eastAsia="Calibri" w:hAnsi="Times New Roman" w:cs="Times New Roman"/>
        </w:rPr>
        <w:t>глобални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економски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токови</w:t>
      </w:r>
      <w:proofErr w:type="spellEnd"/>
      <w:r w:rsidRPr="00867625">
        <w:rPr>
          <w:rFonts w:ascii="Times New Roman" w:eastAsia="Calibri" w:hAnsi="Times New Roman" w:cs="Times New Roman"/>
        </w:rPr>
        <w:t xml:space="preserve"> у </w:t>
      </w:r>
      <w:proofErr w:type="spellStart"/>
      <w:r w:rsidRPr="00867625">
        <w:rPr>
          <w:rFonts w:ascii="Times New Roman" w:eastAsia="Calibri" w:hAnsi="Times New Roman" w:cs="Times New Roman"/>
        </w:rPr>
        <w:t>свету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током</w:t>
      </w:r>
      <w:proofErr w:type="spellEnd"/>
      <w:r w:rsidRPr="00867625">
        <w:rPr>
          <w:rFonts w:ascii="Times New Roman" w:eastAsia="Calibri" w:hAnsi="Times New Roman" w:cs="Times New Roman"/>
        </w:rPr>
        <w:t xml:space="preserve"> 2021. и </w:t>
      </w:r>
      <w:proofErr w:type="spellStart"/>
      <w:r w:rsidRPr="00867625">
        <w:rPr>
          <w:rFonts w:ascii="Times New Roman" w:eastAsia="Calibri" w:hAnsi="Times New Roman" w:cs="Times New Roman"/>
        </w:rPr>
        <w:t>поред</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настављања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ковид-кризе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били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далеко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повољнији</w:t>
      </w:r>
      <w:proofErr w:type="spellEnd"/>
      <w:r w:rsidRPr="00867625">
        <w:rPr>
          <w:rFonts w:ascii="Times New Roman" w:eastAsia="Calibri" w:hAnsi="Times New Roman" w:cs="Times New Roman"/>
        </w:rPr>
        <w:t xml:space="preserve"> у </w:t>
      </w:r>
      <w:proofErr w:type="spellStart"/>
      <w:r w:rsidRPr="00867625">
        <w:rPr>
          <w:rFonts w:ascii="Times New Roman" w:eastAsia="Calibri" w:hAnsi="Times New Roman" w:cs="Times New Roman"/>
        </w:rPr>
        <w:t>односу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на</w:t>
      </w:r>
      <w:proofErr w:type="spellEnd"/>
      <w:r w:rsidRPr="00867625">
        <w:rPr>
          <w:rFonts w:ascii="Times New Roman" w:eastAsia="Calibri" w:hAnsi="Times New Roman" w:cs="Times New Roman"/>
        </w:rPr>
        <w:t xml:space="preserve"> 2020. </w:t>
      </w:r>
      <w:proofErr w:type="spellStart"/>
      <w:r w:rsidRPr="00867625">
        <w:rPr>
          <w:rFonts w:ascii="Times New Roman" w:eastAsia="Calibri" w:hAnsi="Times New Roman" w:cs="Times New Roman"/>
        </w:rPr>
        <w:t>услед</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консолидацију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великог</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дела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економије</w:t>
      </w:r>
      <w:proofErr w:type="spellEnd"/>
      <w:r w:rsidRPr="00867625">
        <w:rPr>
          <w:rFonts w:ascii="Times New Roman" w:eastAsia="Calibri" w:hAnsi="Times New Roman" w:cs="Times New Roman"/>
        </w:rPr>
        <w:t xml:space="preserve"> у </w:t>
      </w:r>
      <w:proofErr w:type="spellStart"/>
      <w:r w:rsidRPr="00867625">
        <w:rPr>
          <w:rFonts w:ascii="Times New Roman" w:eastAsia="Calibri" w:hAnsi="Times New Roman" w:cs="Times New Roman"/>
        </w:rPr>
        <w:t>условима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пандемије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Глобална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стопа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раста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била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је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нешто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виша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од</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просечне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што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је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било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очекивано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услед</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претходне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рецесије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То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односило</w:t>
      </w:r>
      <w:proofErr w:type="spellEnd"/>
      <w:r w:rsidRPr="00867625">
        <w:rPr>
          <w:rFonts w:ascii="Times New Roman" w:eastAsia="Calibri" w:hAnsi="Times New Roman" w:cs="Times New Roman"/>
        </w:rPr>
        <w:t xml:space="preserve"> и </w:t>
      </w:r>
      <w:proofErr w:type="spellStart"/>
      <w:r w:rsidRPr="00867625">
        <w:rPr>
          <w:rFonts w:ascii="Times New Roman" w:eastAsia="Calibri" w:hAnsi="Times New Roman" w:cs="Times New Roman"/>
        </w:rPr>
        <w:t>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више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стопе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раста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националних</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привреда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као</w:t>
      </w:r>
      <w:proofErr w:type="spellEnd"/>
      <w:r w:rsidRPr="00867625">
        <w:rPr>
          <w:rFonts w:ascii="Times New Roman" w:eastAsia="Calibri" w:hAnsi="Times New Roman" w:cs="Times New Roman"/>
        </w:rPr>
        <w:t xml:space="preserve"> и </w:t>
      </w:r>
      <w:proofErr w:type="spellStart"/>
      <w:r w:rsidRPr="00867625">
        <w:rPr>
          <w:rFonts w:ascii="Times New Roman" w:eastAsia="Calibri" w:hAnsi="Times New Roman" w:cs="Times New Roman"/>
        </w:rPr>
        <w:t>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боље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изгледе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за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наредне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године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који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очекивали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основу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нормализације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услова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пословања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великог</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дела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привреде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посебно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услуга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као</w:t>
      </w:r>
      <w:proofErr w:type="spellEnd"/>
      <w:r w:rsidRPr="00867625">
        <w:rPr>
          <w:rFonts w:ascii="Times New Roman" w:eastAsia="Calibri" w:hAnsi="Times New Roman" w:cs="Times New Roman"/>
        </w:rPr>
        <w:t xml:space="preserve"> и </w:t>
      </w:r>
      <w:proofErr w:type="spellStart"/>
      <w:r w:rsidRPr="00867625">
        <w:rPr>
          <w:rFonts w:ascii="Times New Roman" w:eastAsia="Calibri" w:hAnsi="Times New Roman" w:cs="Times New Roman"/>
        </w:rPr>
        <w:t>по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основу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адаптације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пандемијске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услове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односно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основу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нових</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технолошких</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решења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узрокованих</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искуствима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рада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даљину</w:t>
      </w:r>
      <w:proofErr w:type="spellEnd"/>
      <w:r w:rsidRPr="00867625">
        <w:rPr>
          <w:rFonts w:ascii="Times New Roman" w:eastAsia="Calibri" w:hAnsi="Times New Roman" w:cs="Times New Roman"/>
        </w:rPr>
        <w:t xml:space="preserve"> и </w:t>
      </w:r>
      <w:proofErr w:type="spellStart"/>
      <w:r w:rsidRPr="00867625">
        <w:rPr>
          <w:rFonts w:ascii="Times New Roman" w:eastAsia="Calibri" w:hAnsi="Times New Roman" w:cs="Times New Roman"/>
        </w:rPr>
        <w:t>новим</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технолошким</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решењима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подручју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комуникација</w:t>
      </w:r>
      <w:proofErr w:type="spellEnd"/>
      <w:r w:rsidRPr="00867625">
        <w:rPr>
          <w:rFonts w:ascii="Times New Roman" w:eastAsia="Calibri" w:hAnsi="Times New Roman" w:cs="Times New Roman"/>
        </w:rPr>
        <w:t xml:space="preserve"> и </w:t>
      </w:r>
      <w:proofErr w:type="spellStart"/>
      <w:r w:rsidRPr="00867625">
        <w:rPr>
          <w:rFonts w:ascii="Times New Roman" w:eastAsia="Calibri" w:hAnsi="Times New Roman" w:cs="Times New Roman"/>
        </w:rPr>
        <w:t>енергетике</w:t>
      </w:r>
      <w:proofErr w:type="spellEnd"/>
      <w:r w:rsidRPr="00867625">
        <w:rPr>
          <w:rFonts w:ascii="Times New Roman" w:eastAsia="Calibri" w:hAnsi="Times New Roman" w:cs="Times New Roman"/>
        </w:rPr>
        <w:t>.</w:t>
      </w:r>
    </w:p>
    <w:p w14:paraId="63B1C78B" w14:textId="473EEA05" w:rsidR="00506554" w:rsidRPr="00867625" w:rsidRDefault="00506554" w:rsidP="00867625">
      <w:pPr>
        <w:ind w:firstLine="567"/>
        <w:jc w:val="both"/>
        <w:rPr>
          <w:rFonts w:ascii="Times New Roman" w:hAnsi="Times New Roman" w:cs="Times New Roman"/>
          <w:lang w:val="sr-Cyrl-RS"/>
        </w:rPr>
      </w:pPr>
      <w:r w:rsidRPr="00867625">
        <w:rPr>
          <w:rFonts w:ascii="Times New Roman" w:hAnsi="Times New Roman" w:cs="Times New Roman"/>
          <w:lang w:val="sr-Cyrl-RS"/>
        </w:rPr>
        <w:t> </w:t>
      </w:r>
    </w:p>
    <w:p w14:paraId="7E6503A4" w14:textId="0FBFBC46" w:rsidR="002B0A9F" w:rsidRPr="00867625" w:rsidRDefault="00D8201D" w:rsidP="00867625">
      <w:pPr>
        <w:ind w:firstLine="567"/>
        <w:jc w:val="both"/>
        <w:rPr>
          <w:rFonts w:ascii="Times New Roman" w:eastAsia="Calibri" w:hAnsi="Times New Roman" w:cs="Times New Roman"/>
        </w:rPr>
      </w:pPr>
      <w:proofErr w:type="spellStart"/>
      <w:r w:rsidRPr="00867625">
        <w:rPr>
          <w:rFonts w:ascii="Times New Roman" w:eastAsia="Calibri" w:hAnsi="Times New Roman" w:cs="Times New Roman"/>
        </w:rPr>
        <w:t>Међутим</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добри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изгледи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постпандемијског</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опоравка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већ</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почетком</w:t>
      </w:r>
      <w:proofErr w:type="spellEnd"/>
      <w:r w:rsidRPr="00867625">
        <w:rPr>
          <w:rFonts w:ascii="Times New Roman" w:eastAsia="Calibri" w:hAnsi="Times New Roman" w:cs="Times New Roman"/>
        </w:rPr>
        <w:t xml:space="preserve"> 2022. </w:t>
      </w:r>
      <w:proofErr w:type="spellStart"/>
      <w:r w:rsidRPr="00867625">
        <w:rPr>
          <w:rFonts w:ascii="Times New Roman" w:eastAsia="Calibri" w:hAnsi="Times New Roman" w:cs="Times New Roman"/>
        </w:rPr>
        <w:t>године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били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суочени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глобалним</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изазовима</w:t>
      </w:r>
      <w:proofErr w:type="spellEnd"/>
      <w:r w:rsidRPr="00867625">
        <w:rPr>
          <w:rFonts w:ascii="Times New Roman" w:eastAsia="Calibri" w:hAnsi="Times New Roman" w:cs="Times New Roman"/>
        </w:rPr>
        <w:t>:</w:t>
      </w:r>
    </w:p>
    <w:p w14:paraId="283565D0" w14:textId="33418531" w:rsidR="002B0A9F" w:rsidRPr="002B0A9F" w:rsidRDefault="00D8201D" w:rsidP="00867625">
      <w:pPr>
        <w:ind w:firstLine="567"/>
        <w:jc w:val="both"/>
        <w:rPr>
          <w:rFonts w:ascii="Times New Roman" w:eastAsia="Calibri" w:hAnsi="Times New Roman" w:cs="Times New Roman"/>
        </w:rPr>
      </w:pPr>
      <w:r w:rsidRPr="00867625">
        <w:rPr>
          <w:rFonts w:ascii="Times New Roman" w:eastAsia="Calibri" w:hAnsi="Times New Roman" w:cs="Times New Roman"/>
        </w:rPr>
        <w:t>- </w:t>
      </w:r>
      <w:r w:rsidR="002B0A9F" w:rsidRPr="00867625">
        <w:rPr>
          <w:rFonts w:ascii="Times New Roman" w:eastAsia="Calibri" w:hAnsi="Times New Roman" w:cs="Times New Roman"/>
          <w:lang w:val="sr-Cyrl-CS"/>
        </w:rPr>
        <w:t xml:space="preserve"> </w:t>
      </w:r>
      <w:proofErr w:type="spellStart"/>
      <w:r w:rsidRPr="00867625">
        <w:rPr>
          <w:rFonts w:ascii="Times New Roman" w:eastAsia="Calibri" w:hAnsi="Times New Roman" w:cs="Times New Roman"/>
        </w:rPr>
        <w:t>општи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раст</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цена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сировина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енергије</w:t>
      </w:r>
      <w:proofErr w:type="spellEnd"/>
      <w:r w:rsidRPr="00867625">
        <w:rPr>
          <w:rFonts w:ascii="Times New Roman" w:eastAsia="Calibri" w:hAnsi="Times New Roman" w:cs="Times New Roman"/>
        </w:rPr>
        <w:t xml:space="preserve"> и </w:t>
      </w:r>
      <w:proofErr w:type="spellStart"/>
      <w:r w:rsidRPr="00867625">
        <w:rPr>
          <w:rFonts w:ascii="Times New Roman" w:eastAsia="Calibri" w:hAnsi="Times New Roman" w:cs="Times New Roman"/>
        </w:rPr>
        <w:t>хране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глобалном</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тржишту</w:t>
      </w:r>
      <w:proofErr w:type="spellEnd"/>
      <w:r w:rsidRPr="00867625">
        <w:rPr>
          <w:rFonts w:ascii="Times New Roman" w:eastAsia="Calibri" w:hAnsi="Times New Roman" w:cs="Times New Roman"/>
        </w:rPr>
        <w:t xml:space="preserve"> и </w:t>
      </w:r>
      <w:proofErr w:type="spellStart"/>
      <w:r w:rsidRPr="00867625">
        <w:rPr>
          <w:rFonts w:ascii="Times New Roman" w:eastAsia="Calibri" w:hAnsi="Times New Roman" w:cs="Times New Roman"/>
        </w:rPr>
        <w:t>повратак</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инфлације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као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глобалног</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lastRenderedPageBreak/>
        <w:t>феномена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даљим</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последицама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кризу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водећих</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светских</w:t>
      </w:r>
      <w:proofErr w:type="spellEnd"/>
      <w:r w:rsidRPr="00867625">
        <w:rPr>
          <w:rFonts w:ascii="Times New Roman" w:eastAsia="Calibri" w:hAnsi="Times New Roman" w:cs="Times New Roman"/>
        </w:rPr>
        <w:t xml:space="preserve"> </w:t>
      </w:r>
      <w:proofErr w:type="spellStart"/>
      <w:proofErr w:type="gramStart"/>
      <w:r w:rsidRPr="00867625">
        <w:rPr>
          <w:rFonts w:ascii="Times New Roman" w:eastAsia="Calibri" w:hAnsi="Times New Roman" w:cs="Times New Roman"/>
        </w:rPr>
        <w:t>валута</w:t>
      </w:r>
      <w:proofErr w:type="spellEnd"/>
      <w:r w:rsidRPr="00867625">
        <w:rPr>
          <w:rFonts w:ascii="Times New Roman" w:eastAsia="Calibri" w:hAnsi="Times New Roman" w:cs="Times New Roman"/>
        </w:rPr>
        <w:t>;</w:t>
      </w:r>
      <w:proofErr w:type="gramEnd"/>
    </w:p>
    <w:p w14:paraId="188059D4" w14:textId="739F888E" w:rsidR="00D8201D" w:rsidRPr="00867625" w:rsidRDefault="00D8201D" w:rsidP="00867625">
      <w:pPr>
        <w:ind w:firstLine="567"/>
        <w:jc w:val="both"/>
        <w:rPr>
          <w:rFonts w:ascii="Times New Roman" w:eastAsia="Calibri" w:hAnsi="Times New Roman" w:cs="Times New Roman"/>
        </w:rPr>
      </w:pPr>
      <w:r w:rsidRPr="00867625">
        <w:rPr>
          <w:rFonts w:ascii="Times New Roman" w:eastAsia="Calibri" w:hAnsi="Times New Roman" w:cs="Times New Roman"/>
        </w:rPr>
        <w:t>-</w:t>
      </w:r>
      <w:r w:rsidR="002B0A9F" w:rsidRPr="00867625">
        <w:rPr>
          <w:rFonts w:ascii="Times New Roman" w:eastAsia="Calibri" w:hAnsi="Times New Roman" w:cs="Times New Roman"/>
          <w:lang w:val="sr-Cyrl-CS"/>
        </w:rPr>
        <w:t xml:space="preserve"> </w:t>
      </w:r>
      <w:proofErr w:type="spellStart"/>
      <w:r w:rsidRPr="00867625">
        <w:rPr>
          <w:rFonts w:ascii="Times New Roman" w:eastAsia="Calibri" w:hAnsi="Times New Roman" w:cs="Times New Roman"/>
        </w:rPr>
        <w:t>изразити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пораст</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цена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природног</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гаса</w:t>
      </w:r>
      <w:proofErr w:type="spellEnd"/>
      <w:r w:rsidRPr="00867625">
        <w:rPr>
          <w:rFonts w:ascii="Times New Roman" w:eastAsia="Calibri" w:hAnsi="Times New Roman" w:cs="Times New Roman"/>
        </w:rPr>
        <w:t xml:space="preserve"> и </w:t>
      </w:r>
      <w:proofErr w:type="spellStart"/>
      <w:r w:rsidRPr="00867625">
        <w:rPr>
          <w:rFonts w:ascii="Times New Roman" w:eastAsia="Calibri" w:hAnsi="Times New Roman" w:cs="Times New Roman"/>
        </w:rPr>
        <w:t>електричне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енергије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посебно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европском</w:t>
      </w:r>
      <w:proofErr w:type="spellEnd"/>
      <w:r w:rsidRPr="00867625">
        <w:rPr>
          <w:rFonts w:ascii="Times New Roman" w:eastAsia="Calibri" w:hAnsi="Times New Roman" w:cs="Times New Roman"/>
        </w:rPr>
        <w:t xml:space="preserve"> </w:t>
      </w:r>
      <w:proofErr w:type="spellStart"/>
      <w:proofErr w:type="gramStart"/>
      <w:r w:rsidRPr="00867625">
        <w:rPr>
          <w:rFonts w:ascii="Times New Roman" w:eastAsia="Calibri" w:hAnsi="Times New Roman" w:cs="Times New Roman"/>
        </w:rPr>
        <w:t>тржишту</w:t>
      </w:r>
      <w:proofErr w:type="spellEnd"/>
      <w:r w:rsidRPr="00867625">
        <w:rPr>
          <w:rFonts w:ascii="Times New Roman" w:eastAsia="Calibri" w:hAnsi="Times New Roman" w:cs="Times New Roman"/>
        </w:rPr>
        <w:t>;</w:t>
      </w:r>
      <w:proofErr w:type="gramEnd"/>
    </w:p>
    <w:p w14:paraId="0F02E193" w14:textId="4A46B508" w:rsidR="00D8201D" w:rsidRPr="00867625" w:rsidRDefault="00D8201D" w:rsidP="00867625">
      <w:pPr>
        <w:ind w:firstLine="567"/>
        <w:jc w:val="both"/>
        <w:rPr>
          <w:rFonts w:ascii="Times New Roman" w:eastAsia="Calibri" w:hAnsi="Times New Roman" w:cs="Times New Roman"/>
        </w:rPr>
      </w:pPr>
      <w:r w:rsidRPr="00867625">
        <w:rPr>
          <w:rFonts w:ascii="Times New Roman" w:eastAsia="Calibri" w:hAnsi="Times New Roman" w:cs="Times New Roman"/>
        </w:rPr>
        <w:t>-</w:t>
      </w:r>
      <w:r w:rsidR="002B0A9F" w:rsidRPr="00867625">
        <w:rPr>
          <w:rFonts w:ascii="Times New Roman" w:eastAsia="Calibri" w:hAnsi="Times New Roman" w:cs="Times New Roman"/>
          <w:lang w:val="sr-Cyrl-CS"/>
        </w:rPr>
        <w:t xml:space="preserve"> </w:t>
      </w:r>
      <w:proofErr w:type="spellStart"/>
      <w:r w:rsidRPr="00867625">
        <w:rPr>
          <w:rFonts w:ascii="Times New Roman" w:eastAsia="Calibri" w:hAnsi="Times New Roman" w:cs="Times New Roman"/>
        </w:rPr>
        <w:t>претеће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геополитичко</w:t>
      </w:r>
      <w:proofErr w:type="spellEnd"/>
      <w:r w:rsidRPr="00867625">
        <w:rPr>
          <w:rFonts w:ascii="Times New Roman" w:eastAsia="Calibri" w:hAnsi="Times New Roman" w:cs="Times New Roman"/>
        </w:rPr>
        <w:t xml:space="preserve"> и </w:t>
      </w:r>
      <w:proofErr w:type="spellStart"/>
      <w:r w:rsidRPr="00867625">
        <w:rPr>
          <w:rFonts w:ascii="Times New Roman" w:eastAsia="Calibri" w:hAnsi="Times New Roman" w:cs="Times New Roman"/>
        </w:rPr>
        <w:t>војно-стратешко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заоштравање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односа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глобалном</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нивоу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које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је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кулминирало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сукобом</w:t>
      </w:r>
      <w:proofErr w:type="spellEnd"/>
      <w:r w:rsidRPr="00867625">
        <w:rPr>
          <w:rFonts w:ascii="Times New Roman" w:eastAsia="Calibri" w:hAnsi="Times New Roman" w:cs="Times New Roman"/>
        </w:rPr>
        <w:t xml:space="preserve"> у </w:t>
      </w:r>
      <w:proofErr w:type="spellStart"/>
      <w:r w:rsidRPr="00867625">
        <w:rPr>
          <w:rFonts w:ascii="Times New Roman" w:eastAsia="Calibri" w:hAnsi="Times New Roman" w:cs="Times New Roman"/>
        </w:rPr>
        <w:t>Украјини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крајем</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фебруара</w:t>
      </w:r>
      <w:proofErr w:type="spellEnd"/>
      <w:r w:rsidRPr="00867625">
        <w:rPr>
          <w:rFonts w:ascii="Times New Roman" w:eastAsia="Calibri" w:hAnsi="Times New Roman" w:cs="Times New Roman"/>
        </w:rPr>
        <w:t xml:space="preserve"> 2022.  </w:t>
      </w:r>
    </w:p>
    <w:p w14:paraId="7C9489C8" w14:textId="5F10D1ED" w:rsidR="00D8201D" w:rsidRPr="00867625" w:rsidRDefault="00D8201D" w:rsidP="00867625">
      <w:pPr>
        <w:ind w:firstLine="567"/>
        <w:jc w:val="both"/>
        <w:rPr>
          <w:rFonts w:ascii="Times New Roman" w:eastAsia="Calibri" w:hAnsi="Times New Roman" w:cs="Times New Roman"/>
        </w:rPr>
      </w:pPr>
      <w:proofErr w:type="spellStart"/>
      <w:r w:rsidRPr="00867625">
        <w:rPr>
          <w:rFonts w:ascii="Times New Roman" w:eastAsia="Calibri" w:hAnsi="Times New Roman" w:cs="Times New Roman"/>
        </w:rPr>
        <w:t>Ескалација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међународних</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економских</w:t>
      </w:r>
      <w:proofErr w:type="spellEnd"/>
      <w:r w:rsidRPr="00867625">
        <w:rPr>
          <w:rFonts w:ascii="Times New Roman" w:eastAsia="Calibri" w:hAnsi="Times New Roman" w:cs="Times New Roman"/>
        </w:rPr>
        <w:t xml:space="preserve"> и </w:t>
      </w:r>
      <w:proofErr w:type="spellStart"/>
      <w:r w:rsidRPr="00867625">
        <w:rPr>
          <w:rFonts w:ascii="Times New Roman" w:eastAsia="Calibri" w:hAnsi="Times New Roman" w:cs="Times New Roman"/>
        </w:rPr>
        <w:t>политичких</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тензија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праћена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наглим</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растом</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цена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енергената</w:t>
      </w:r>
      <w:proofErr w:type="spellEnd"/>
      <w:r w:rsidRPr="00867625">
        <w:rPr>
          <w:rFonts w:ascii="Times New Roman" w:eastAsia="Calibri" w:hAnsi="Times New Roman" w:cs="Times New Roman"/>
        </w:rPr>
        <w:t xml:space="preserve"> и </w:t>
      </w:r>
      <w:proofErr w:type="spellStart"/>
      <w:r w:rsidRPr="00867625">
        <w:rPr>
          <w:rFonts w:ascii="Times New Roman" w:eastAsia="Calibri" w:hAnsi="Times New Roman" w:cs="Times New Roman"/>
        </w:rPr>
        <w:t>последичним</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падом</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глобалне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трговине</w:t>
      </w:r>
      <w:proofErr w:type="spellEnd"/>
      <w:r w:rsidRPr="00867625">
        <w:rPr>
          <w:rFonts w:ascii="Times New Roman" w:eastAsia="Calibri" w:hAnsi="Times New Roman" w:cs="Times New Roman"/>
        </w:rPr>
        <w:t xml:space="preserve"> и </w:t>
      </w:r>
      <w:proofErr w:type="spellStart"/>
      <w:r w:rsidRPr="00867625">
        <w:rPr>
          <w:rFonts w:ascii="Times New Roman" w:eastAsia="Calibri" w:hAnsi="Times New Roman" w:cs="Times New Roman"/>
        </w:rPr>
        <w:t>спољне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тражње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прелила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домаћу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економију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успоравајући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раст</w:t>
      </w:r>
      <w:proofErr w:type="spellEnd"/>
      <w:r w:rsidRPr="00867625">
        <w:rPr>
          <w:rFonts w:ascii="Times New Roman" w:eastAsia="Calibri" w:hAnsi="Times New Roman" w:cs="Times New Roman"/>
        </w:rPr>
        <w:t xml:space="preserve"> у 2022. </w:t>
      </w:r>
      <w:proofErr w:type="spellStart"/>
      <w:r w:rsidRPr="00867625">
        <w:rPr>
          <w:rFonts w:ascii="Times New Roman" w:eastAsia="Calibri" w:hAnsi="Times New Roman" w:cs="Times New Roman"/>
        </w:rPr>
        <w:t>години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на</w:t>
      </w:r>
      <w:proofErr w:type="spellEnd"/>
      <w:r w:rsidRPr="00867625">
        <w:rPr>
          <w:rFonts w:ascii="Times New Roman" w:eastAsia="Calibri" w:hAnsi="Times New Roman" w:cs="Times New Roman"/>
        </w:rPr>
        <w:t xml:space="preserve"> 2,6%. </w:t>
      </w:r>
      <w:proofErr w:type="spellStart"/>
      <w:r w:rsidRPr="00867625">
        <w:rPr>
          <w:rFonts w:ascii="Times New Roman" w:eastAsia="Calibri" w:hAnsi="Times New Roman" w:cs="Times New Roman"/>
        </w:rPr>
        <w:t>Међутим</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пад</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цена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енергената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опоравак</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спољне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тражње</w:t>
      </w:r>
      <w:proofErr w:type="spellEnd"/>
      <w:r w:rsidRPr="00867625">
        <w:rPr>
          <w:rFonts w:ascii="Times New Roman" w:eastAsia="Calibri" w:hAnsi="Times New Roman" w:cs="Times New Roman"/>
        </w:rPr>
        <w:t xml:space="preserve"> и </w:t>
      </w:r>
      <w:proofErr w:type="spellStart"/>
      <w:r w:rsidRPr="00867625">
        <w:rPr>
          <w:rFonts w:ascii="Times New Roman" w:eastAsia="Calibri" w:hAnsi="Times New Roman" w:cs="Times New Roman"/>
        </w:rPr>
        <w:t>интензивирање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инфраструктурних</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радова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довели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до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убрзања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раста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на</w:t>
      </w:r>
      <w:proofErr w:type="spellEnd"/>
      <w:r w:rsidRPr="00867625">
        <w:rPr>
          <w:rFonts w:ascii="Times New Roman" w:eastAsia="Calibri" w:hAnsi="Times New Roman" w:cs="Times New Roman"/>
        </w:rPr>
        <w:t xml:space="preserve"> 3,8% у 2023. </w:t>
      </w:r>
      <w:proofErr w:type="spellStart"/>
      <w:r w:rsidRPr="00867625">
        <w:rPr>
          <w:rFonts w:ascii="Times New Roman" w:eastAsia="Calibri" w:hAnsi="Times New Roman" w:cs="Times New Roman"/>
        </w:rPr>
        <w:t>години</w:t>
      </w:r>
      <w:proofErr w:type="spellEnd"/>
      <w:r w:rsidRPr="00867625">
        <w:rPr>
          <w:rFonts w:ascii="Times New Roman" w:eastAsia="Calibri" w:hAnsi="Times New Roman" w:cs="Times New Roman"/>
        </w:rPr>
        <w:t xml:space="preserve">. У 2024. </w:t>
      </w:r>
      <w:proofErr w:type="spellStart"/>
      <w:r w:rsidRPr="00867625">
        <w:rPr>
          <w:rFonts w:ascii="Times New Roman" w:eastAsia="Calibri" w:hAnsi="Times New Roman" w:cs="Times New Roman"/>
        </w:rPr>
        <w:t>години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раст</w:t>
      </w:r>
      <w:proofErr w:type="spellEnd"/>
      <w:r w:rsidRPr="00867625">
        <w:rPr>
          <w:rFonts w:ascii="Times New Roman" w:eastAsia="Calibri" w:hAnsi="Times New Roman" w:cs="Times New Roman"/>
        </w:rPr>
        <w:t xml:space="preserve"> БДП-а </w:t>
      </w:r>
      <w:proofErr w:type="spellStart"/>
      <w:r w:rsidRPr="00867625">
        <w:rPr>
          <w:rFonts w:ascii="Times New Roman" w:eastAsia="Calibri" w:hAnsi="Times New Roman" w:cs="Times New Roman"/>
        </w:rPr>
        <w:t>убрзава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на</w:t>
      </w:r>
      <w:proofErr w:type="spellEnd"/>
      <w:r w:rsidRPr="00867625">
        <w:rPr>
          <w:rFonts w:ascii="Times New Roman" w:eastAsia="Calibri" w:hAnsi="Times New Roman" w:cs="Times New Roman"/>
        </w:rPr>
        <w:t xml:space="preserve"> 3,9%, </w:t>
      </w:r>
      <w:proofErr w:type="spellStart"/>
      <w:r w:rsidRPr="00867625">
        <w:rPr>
          <w:rFonts w:ascii="Times New Roman" w:eastAsia="Calibri" w:hAnsi="Times New Roman" w:cs="Times New Roman"/>
        </w:rPr>
        <w:t>при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чему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је</w:t>
      </w:r>
      <w:proofErr w:type="spellEnd"/>
      <w:r w:rsidRPr="00867625">
        <w:rPr>
          <w:rFonts w:ascii="Times New Roman" w:eastAsia="Calibri" w:hAnsi="Times New Roman" w:cs="Times New Roman"/>
        </w:rPr>
        <w:t xml:space="preserve"> у </w:t>
      </w:r>
      <w:proofErr w:type="spellStart"/>
      <w:r w:rsidRPr="00867625">
        <w:rPr>
          <w:rFonts w:ascii="Times New Roman" w:eastAsia="Calibri" w:hAnsi="Times New Roman" w:cs="Times New Roman"/>
        </w:rPr>
        <w:t>потпуности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одређен</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домаћом</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тражњом</w:t>
      </w:r>
      <w:proofErr w:type="spellEnd"/>
      <w:r w:rsidRPr="00867625">
        <w:rPr>
          <w:rFonts w:ascii="Times New Roman" w:eastAsia="Calibri" w:hAnsi="Times New Roman" w:cs="Times New Roman"/>
        </w:rPr>
        <w:t>.</w:t>
      </w:r>
    </w:p>
    <w:p w14:paraId="0C83A57B" w14:textId="190507AE" w:rsidR="00D8201D" w:rsidRPr="00867625" w:rsidRDefault="00DD19F3" w:rsidP="00867625">
      <w:pPr>
        <w:ind w:firstLine="567"/>
        <w:jc w:val="both"/>
        <w:rPr>
          <w:rFonts w:ascii="Times New Roman" w:eastAsia="Calibri" w:hAnsi="Times New Roman" w:cs="Times New Roman"/>
        </w:rPr>
      </w:pPr>
      <w:r>
        <w:rPr>
          <w:rFonts w:ascii="Times New Roman" w:eastAsia="Calibri" w:hAnsi="Times New Roman" w:cs="Times New Roman"/>
          <w:noProof/>
        </w:rPr>
        <mc:AlternateContent>
          <mc:Choice Requires="wps">
            <w:drawing>
              <wp:anchor distT="0" distB="0" distL="114300" distR="114300" simplePos="0" relativeHeight="252157952" behindDoc="0" locked="0" layoutInCell="1" allowOverlap="1" wp14:anchorId="71046EAE" wp14:editId="365E98E1">
                <wp:simplePos x="0" y="0"/>
                <wp:positionH relativeFrom="page">
                  <wp:posOffset>-2592070</wp:posOffset>
                </wp:positionH>
                <wp:positionV relativeFrom="page">
                  <wp:posOffset>5314315</wp:posOffset>
                </wp:positionV>
                <wp:extent cx="8830800" cy="46800"/>
                <wp:effectExtent l="0" t="8573" r="318" b="317"/>
                <wp:wrapSquare wrapText="bothSides"/>
                <wp:docPr id="149480287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29AC7F" id="Rectangle 9" o:spid="_x0000_s1026" style="position:absolute;margin-left:-204.1pt;margin-top:418.45pt;width:695.35pt;height:3.7pt;rotation:90;z-index:25215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Cc37cjiAAAADAEAAA8AAABkcnMvZG93bnJldi54&#10;bWxMj01PwzAMhu9I/IfISFwQS+kotKXphJCQuDBE+TxmjWkrEqdqsq3w6zEnONrvq8ePq9XsrNjh&#10;FAZPCs4WCQik1puBOgXPT7enOYgQNRltPaGCLwywqg8PKl0av6dH3DWxEwyhUGoFfYxjKWVoe3Q6&#10;LPyIxNmHn5yOPE6dNJPeM9xZmSbJhXR6IL7Q6xFvemw/m61TkK6/55eHt7umv3y39uS1aId7ypU6&#10;Ppqvr0BEnONfGX71WR1qdtr4LZkgLDPyZcZVDs6zFAQ30iIpQGx4ky2zAmRdyf9P1D8AAAD//wMA&#10;UEsBAi0AFAAGAAgAAAAhALaDOJL+AAAA4QEAABMAAAAAAAAAAAAAAAAAAAAAAFtDb250ZW50X1R5&#10;cGVzXS54bWxQSwECLQAUAAYACAAAACEAOP0h/9YAAACUAQAACwAAAAAAAAAAAAAAAAAvAQAAX3Jl&#10;bHMvLnJlbHNQSwECLQAUAAYACAAAACEArLw6he8BAADCAwAADgAAAAAAAAAAAAAAAAAuAgAAZHJz&#10;L2Uyb0RvYy54bWxQSwECLQAUAAYACAAAACEAJzftyOIAAAAMAQAADwAAAAAAAAAAAAAAAABJBAAA&#10;ZHJzL2Rvd25yZXYueG1sUEsFBgAAAAAEAAQA8wAAAFgFAAAAAA==&#10;" fillcolor="#ff8978" stroked="f">
                <w10:wrap type="square" anchorx="page" anchory="page"/>
              </v:rect>
            </w:pict>
          </mc:Fallback>
        </mc:AlternateContent>
      </w:r>
      <w:proofErr w:type="spellStart"/>
      <w:r w:rsidR="00D8201D" w:rsidRPr="00867625">
        <w:rPr>
          <w:rFonts w:ascii="Times New Roman" w:eastAsia="Calibri" w:hAnsi="Times New Roman" w:cs="Times New Roman"/>
        </w:rPr>
        <w:t>Упркос</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глобалним</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изазовима</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светска</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привреда</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је</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показала</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значајну</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отпорност</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током</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периода</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успоравања</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инфлације</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Томе</w:t>
      </w:r>
      <w:proofErr w:type="spellEnd"/>
      <w:r w:rsidR="00D8201D" w:rsidRPr="00867625">
        <w:rPr>
          <w:rFonts w:ascii="Times New Roman" w:eastAsia="Calibri" w:hAnsi="Times New Roman" w:cs="Times New Roman"/>
        </w:rPr>
        <w:t xml:space="preserve"> je </w:t>
      </w:r>
      <w:proofErr w:type="spellStart"/>
      <w:r w:rsidR="00D8201D" w:rsidRPr="00867625">
        <w:rPr>
          <w:rFonts w:ascii="Times New Roman" w:eastAsia="Calibri" w:hAnsi="Times New Roman" w:cs="Times New Roman"/>
        </w:rPr>
        <w:t>допринела</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експанзивна</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фискална</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политика</w:t>
      </w:r>
      <w:proofErr w:type="spellEnd"/>
      <w:r w:rsidR="00D8201D" w:rsidRPr="00867625">
        <w:rPr>
          <w:rFonts w:ascii="Times New Roman" w:eastAsia="Calibri" w:hAnsi="Times New Roman" w:cs="Times New Roman"/>
        </w:rPr>
        <w:t xml:space="preserve"> и </w:t>
      </w:r>
      <w:proofErr w:type="spellStart"/>
      <w:r w:rsidR="00D8201D" w:rsidRPr="00867625">
        <w:rPr>
          <w:rFonts w:ascii="Times New Roman" w:eastAsia="Calibri" w:hAnsi="Times New Roman" w:cs="Times New Roman"/>
        </w:rPr>
        <w:t>опоравак</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приватне</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потрошње</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подржано</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акумулираном</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штедњом</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током</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периода</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пандемије</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растом</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запослености</w:t>
      </w:r>
      <w:proofErr w:type="spellEnd"/>
      <w:r w:rsidR="00D8201D" w:rsidRPr="00867625">
        <w:rPr>
          <w:rFonts w:ascii="Times New Roman" w:eastAsia="Calibri" w:hAnsi="Times New Roman" w:cs="Times New Roman"/>
        </w:rPr>
        <w:t xml:space="preserve"> и </w:t>
      </w:r>
      <w:proofErr w:type="spellStart"/>
      <w:r w:rsidR="00D8201D" w:rsidRPr="00867625">
        <w:rPr>
          <w:rFonts w:ascii="Times New Roman" w:eastAsia="Calibri" w:hAnsi="Times New Roman" w:cs="Times New Roman"/>
        </w:rPr>
        <w:t>доходака</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као</w:t>
      </w:r>
      <w:proofErr w:type="spellEnd"/>
      <w:r w:rsidR="00D8201D" w:rsidRPr="00867625">
        <w:rPr>
          <w:rFonts w:ascii="Times New Roman" w:eastAsia="Calibri" w:hAnsi="Times New Roman" w:cs="Times New Roman"/>
        </w:rPr>
        <w:t xml:space="preserve"> и </w:t>
      </w:r>
      <w:proofErr w:type="spellStart"/>
      <w:r w:rsidR="00D8201D" w:rsidRPr="00867625">
        <w:rPr>
          <w:rFonts w:ascii="Times New Roman" w:eastAsia="Calibri" w:hAnsi="Times New Roman" w:cs="Times New Roman"/>
        </w:rPr>
        <w:t>већом</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партиципацијом</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радне</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снаге</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на</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тржишту</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рада</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Према</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октобарским</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проценама</w:t>
      </w:r>
      <w:proofErr w:type="spellEnd"/>
      <w:r w:rsidR="00D8201D" w:rsidRPr="00867625">
        <w:rPr>
          <w:rFonts w:ascii="Times New Roman" w:eastAsia="Calibri" w:hAnsi="Times New Roman" w:cs="Times New Roman"/>
        </w:rPr>
        <w:t xml:space="preserve"> ММФ, </w:t>
      </w:r>
      <w:proofErr w:type="spellStart"/>
      <w:r w:rsidR="00D8201D" w:rsidRPr="00867625">
        <w:rPr>
          <w:rFonts w:ascii="Times New Roman" w:eastAsia="Calibri" w:hAnsi="Times New Roman" w:cs="Times New Roman"/>
        </w:rPr>
        <w:t>очекује</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се</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да</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ће</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глобална</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економија</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наставити</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да</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расте</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по</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стопи</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од</w:t>
      </w:r>
      <w:proofErr w:type="spellEnd"/>
      <w:r w:rsidR="00D8201D" w:rsidRPr="00867625">
        <w:rPr>
          <w:rFonts w:ascii="Times New Roman" w:eastAsia="Calibri" w:hAnsi="Times New Roman" w:cs="Times New Roman"/>
        </w:rPr>
        <w:t xml:space="preserve"> 3,2% и </w:t>
      </w:r>
      <w:proofErr w:type="spellStart"/>
      <w:r w:rsidR="00D8201D" w:rsidRPr="00867625">
        <w:rPr>
          <w:rFonts w:ascii="Times New Roman" w:eastAsia="Calibri" w:hAnsi="Times New Roman" w:cs="Times New Roman"/>
        </w:rPr>
        <w:t>током</w:t>
      </w:r>
      <w:proofErr w:type="spellEnd"/>
      <w:r w:rsidR="00D8201D" w:rsidRPr="00867625">
        <w:rPr>
          <w:rFonts w:ascii="Times New Roman" w:eastAsia="Calibri" w:hAnsi="Times New Roman" w:cs="Times New Roman"/>
        </w:rPr>
        <w:t xml:space="preserve"> 2024. и 2025. </w:t>
      </w:r>
      <w:proofErr w:type="spellStart"/>
      <w:r w:rsidR="00D8201D" w:rsidRPr="00867625">
        <w:rPr>
          <w:rFonts w:ascii="Times New Roman" w:eastAsia="Calibri" w:hAnsi="Times New Roman" w:cs="Times New Roman"/>
        </w:rPr>
        <w:t>године</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што</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је</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непромењено</w:t>
      </w:r>
      <w:proofErr w:type="spellEnd"/>
      <w:r w:rsidR="00D8201D" w:rsidRPr="00867625">
        <w:rPr>
          <w:rFonts w:ascii="Times New Roman" w:eastAsia="Calibri" w:hAnsi="Times New Roman" w:cs="Times New Roman"/>
        </w:rPr>
        <w:t xml:space="preserve"> у </w:t>
      </w:r>
      <w:proofErr w:type="spellStart"/>
      <w:r w:rsidR="00D8201D" w:rsidRPr="00867625">
        <w:rPr>
          <w:rFonts w:ascii="Times New Roman" w:eastAsia="Calibri" w:hAnsi="Times New Roman" w:cs="Times New Roman"/>
        </w:rPr>
        <w:t>односу</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на</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претходна</w:t>
      </w:r>
      <w:proofErr w:type="spellEnd"/>
      <w:r w:rsidR="00D8201D" w:rsidRPr="00867625">
        <w:rPr>
          <w:rFonts w:ascii="Times New Roman" w:eastAsia="Calibri" w:hAnsi="Times New Roman" w:cs="Times New Roman"/>
        </w:rPr>
        <w:t xml:space="preserve"> </w:t>
      </w:r>
      <w:proofErr w:type="spellStart"/>
      <w:r w:rsidR="00D8201D" w:rsidRPr="00867625">
        <w:rPr>
          <w:rFonts w:ascii="Times New Roman" w:eastAsia="Calibri" w:hAnsi="Times New Roman" w:cs="Times New Roman"/>
        </w:rPr>
        <w:t>очекивања</w:t>
      </w:r>
      <w:proofErr w:type="spellEnd"/>
      <w:r w:rsidR="00D87254" w:rsidRPr="00867625">
        <w:rPr>
          <w:rFonts w:ascii="Times New Roman" w:eastAsia="Calibri" w:hAnsi="Times New Roman" w:cs="Times New Roman"/>
        </w:rPr>
        <w:t>.</w:t>
      </w:r>
    </w:p>
    <w:p w14:paraId="34D52F79" w14:textId="181688B2" w:rsidR="00D8201D" w:rsidRPr="00867625" w:rsidRDefault="00D8201D" w:rsidP="00867625">
      <w:pPr>
        <w:ind w:firstLine="567"/>
        <w:jc w:val="both"/>
        <w:rPr>
          <w:rFonts w:ascii="Times New Roman" w:eastAsia="Calibri" w:hAnsi="Times New Roman" w:cs="Times New Roman"/>
          <w:lang w:val="sr-Cyrl-CS"/>
        </w:rPr>
      </w:pPr>
      <w:proofErr w:type="spellStart"/>
      <w:r w:rsidRPr="00867625">
        <w:rPr>
          <w:rFonts w:ascii="Times New Roman" w:eastAsia="Calibri" w:hAnsi="Times New Roman" w:cs="Times New Roman"/>
        </w:rPr>
        <w:t>Држећи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претходних</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трендова</w:t>
      </w:r>
      <w:proofErr w:type="spellEnd"/>
      <w:r w:rsidRPr="00867625">
        <w:rPr>
          <w:rFonts w:ascii="Times New Roman" w:eastAsia="Calibri" w:hAnsi="Times New Roman" w:cs="Times New Roman"/>
        </w:rPr>
        <w:t xml:space="preserve"> и </w:t>
      </w:r>
      <w:proofErr w:type="spellStart"/>
      <w:r w:rsidRPr="00867625">
        <w:rPr>
          <w:rFonts w:ascii="Times New Roman" w:eastAsia="Calibri" w:hAnsi="Times New Roman" w:cs="Times New Roman"/>
        </w:rPr>
        <w:t>релативно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оптимистичних</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претпоставки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мирнодопског</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развоја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за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потребе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дефинисања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сценарија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енергетског</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развоја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за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наредни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период</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до</w:t>
      </w:r>
      <w:proofErr w:type="spellEnd"/>
      <w:r w:rsidRPr="00867625">
        <w:rPr>
          <w:rFonts w:ascii="Times New Roman" w:eastAsia="Calibri" w:hAnsi="Times New Roman" w:cs="Times New Roman"/>
        </w:rPr>
        <w:t xml:space="preserve"> 2050. </w:t>
      </w:r>
      <w:proofErr w:type="spellStart"/>
      <w:r w:rsidRPr="00867625">
        <w:rPr>
          <w:rFonts w:ascii="Times New Roman" w:eastAsia="Calibri" w:hAnsi="Times New Roman" w:cs="Times New Roman"/>
        </w:rPr>
        <w:t>године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усвојена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је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полазна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претпоставка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годишње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стопа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раста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од</w:t>
      </w:r>
      <w:proofErr w:type="spellEnd"/>
      <w:r w:rsidRPr="00867625">
        <w:rPr>
          <w:rFonts w:ascii="Times New Roman" w:eastAsia="Calibri" w:hAnsi="Times New Roman" w:cs="Times New Roman"/>
        </w:rPr>
        <w:t xml:space="preserve"> 3,3% у </w:t>
      </w:r>
      <w:proofErr w:type="spellStart"/>
      <w:r w:rsidRPr="00867625">
        <w:rPr>
          <w:rFonts w:ascii="Times New Roman" w:eastAsia="Calibri" w:hAnsi="Times New Roman" w:cs="Times New Roman"/>
        </w:rPr>
        <w:t>просеку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годишње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томе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претпоставља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нешто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интензивнији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раст</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годишње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стопе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раста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од</w:t>
      </w:r>
      <w:proofErr w:type="spellEnd"/>
      <w:r w:rsidRPr="00867625">
        <w:rPr>
          <w:rFonts w:ascii="Times New Roman" w:eastAsia="Calibri" w:hAnsi="Times New Roman" w:cs="Times New Roman"/>
        </w:rPr>
        <w:t xml:space="preserve"> 3.5 - 4% у </w:t>
      </w:r>
      <w:proofErr w:type="spellStart"/>
      <w:r w:rsidRPr="00867625">
        <w:rPr>
          <w:rFonts w:ascii="Times New Roman" w:eastAsia="Calibri" w:hAnsi="Times New Roman" w:cs="Times New Roman"/>
        </w:rPr>
        <w:t>периоду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до</w:t>
      </w:r>
      <w:proofErr w:type="spellEnd"/>
      <w:r w:rsidRPr="00867625">
        <w:rPr>
          <w:rFonts w:ascii="Times New Roman" w:eastAsia="Calibri" w:hAnsi="Times New Roman" w:cs="Times New Roman"/>
        </w:rPr>
        <w:t xml:space="preserve"> 2035. </w:t>
      </w:r>
      <w:proofErr w:type="spellStart"/>
      <w:r w:rsidRPr="00867625">
        <w:rPr>
          <w:rFonts w:ascii="Times New Roman" w:eastAsia="Calibri" w:hAnsi="Times New Roman" w:cs="Times New Roman"/>
        </w:rPr>
        <w:t>године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док</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би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након</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тога</w:t>
      </w:r>
      <w:proofErr w:type="spellEnd"/>
      <w:r w:rsidRPr="00867625">
        <w:rPr>
          <w:rFonts w:ascii="Times New Roman" w:eastAsia="Calibri" w:hAnsi="Times New Roman" w:cs="Times New Roman"/>
        </w:rPr>
        <w:t xml:space="preserve"> БДП </w:t>
      </w:r>
      <w:proofErr w:type="spellStart"/>
      <w:r w:rsidRPr="00867625">
        <w:rPr>
          <w:rFonts w:ascii="Times New Roman" w:eastAsia="Calibri" w:hAnsi="Times New Roman" w:cs="Times New Roman"/>
        </w:rPr>
        <w:t>растао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нешто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нижим</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стопама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Пројекција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раста</w:t>
      </w:r>
      <w:proofErr w:type="spellEnd"/>
      <w:r w:rsidRPr="00867625">
        <w:rPr>
          <w:rFonts w:ascii="Times New Roman" w:eastAsia="Calibri" w:hAnsi="Times New Roman" w:cs="Times New Roman"/>
        </w:rPr>
        <w:t xml:space="preserve"> БДП-а у </w:t>
      </w:r>
      <w:proofErr w:type="spellStart"/>
      <w:r w:rsidRPr="00867625">
        <w:rPr>
          <w:rFonts w:ascii="Times New Roman" w:eastAsia="Calibri" w:hAnsi="Times New Roman" w:cs="Times New Roman"/>
        </w:rPr>
        <w:t>средњем</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року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процењује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се</w:t>
      </w:r>
      <w:proofErr w:type="spellEnd"/>
      <w:r w:rsidRPr="00867625">
        <w:rPr>
          <w:rFonts w:ascii="Times New Roman" w:eastAsia="Calibri" w:hAnsi="Times New Roman" w:cs="Times New Roman"/>
        </w:rPr>
        <w:t xml:space="preserve"> у </w:t>
      </w:r>
      <w:proofErr w:type="spellStart"/>
      <w:r w:rsidRPr="00867625">
        <w:rPr>
          <w:rFonts w:ascii="Times New Roman" w:eastAsia="Calibri" w:hAnsi="Times New Roman" w:cs="Times New Roman"/>
        </w:rPr>
        <w:t>распону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од</w:t>
      </w:r>
      <w:proofErr w:type="spellEnd"/>
      <w:r w:rsidRPr="00867625">
        <w:rPr>
          <w:rFonts w:ascii="Times New Roman" w:eastAsia="Calibri" w:hAnsi="Times New Roman" w:cs="Times New Roman"/>
        </w:rPr>
        <w:t xml:space="preserve"> 4-5%, </w:t>
      </w:r>
      <w:proofErr w:type="spellStart"/>
      <w:r w:rsidRPr="00867625">
        <w:rPr>
          <w:rFonts w:ascii="Times New Roman" w:eastAsia="Calibri" w:hAnsi="Times New Roman" w:cs="Times New Roman"/>
        </w:rPr>
        <w:t>уважавајући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реализацију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инвестиција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планираних</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програмом</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Скок</w:t>
      </w:r>
      <w:proofErr w:type="spellEnd"/>
      <w:r w:rsidRPr="00867625">
        <w:rPr>
          <w:rFonts w:ascii="Times New Roman" w:eastAsia="Calibri" w:hAnsi="Times New Roman" w:cs="Times New Roman"/>
        </w:rPr>
        <w:t xml:space="preserve"> у </w:t>
      </w:r>
      <w:proofErr w:type="spellStart"/>
      <w:r w:rsidRPr="00867625">
        <w:rPr>
          <w:rFonts w:ascii="Times New Roman" w:eastAsia="Calibri" w:hAnsi="Times New Roman" w:cs="Times New Roman"/>
        </w:rPr>
        <w:t>будућност</w:t>
      </w:r>
      <w:proofErr w:type="spellEnd"/>
      <w:r w:rsidRPr="00867625">
        <w:rPr>
          <w:rFonts w:ascii="Times New Roman" w:eastAsia="Calibri" w:hAnsi="Times New Roman" w:cs="Times New Roman"/>
        </w:rPr>
        <w:t xml:space="preserve"> – </w:t>
      </w:r>
      <w:proofErr w:type="spellStart"/>
      <w:r w:rsidRPr="00867625">
        <w:rPr>
          <w:rFonts w:ascii="Times New Roman" w:eastAsia="Calibri" w:hAnsi="Times New Roman" w:cs="Times New Roman"/>
        </w:rPr>
        <w:t>Србија</w:t>
      </w:r>
      <w:proofErr w:type="spellEnd"/>
      <w:r w:rsidRPr="00867625">
        <w:rPr>
          <w:rFonts w:ascii="Times New Roman" w:eastAsia="Calibri" w:hAnsi="Times New Roman" w:cs="Times New Roman"/>
        </w:rPr>
        <w:t xml:space="preserve"> Експо 2027</w:t>
      </w:r>
      <w:proofErr w:type="gramStart"/>
      <w:r w:rsidRPr="00867625">
        <w:rPr>
          <w:rFonts w:ascii="Times New Roman" w:eastAsia="Calibri" w:hAnsi="Times New Roman" w:cs="Times New Roman"/>
        </w:rPr>
        <w:t>“.*</w:t>
      </w:r>
      <w:proofErr w:type="gram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Просечне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пројектоване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стопе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раста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бруто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домаћег</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производа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приказане</w:t>
      </w:r>
      <w:proofErr w:type="spellEnd"/>
      <w:r w:rsidRPr="00867625">
        <w:rPr>
          <w:rFonts w:ascii="Times New Roman" w:eastAsia="Calibri" w:hAnsi="Times New Roman" w:cs="Times New Roman"/>
        </w:rPr>
        <w:t xml:space="preserve"> у </w:t>
      </w:r>
      <w:proofErr w:type="spellStart"/>
      <w:r w:rsidRPr="00867625">
        <w:rPr>
          <w:rFonts w:ascii="Times New Roman" w:eastAsia="Calibri" w:hAnsi="Times New Roman" w:cs="Times New Roman"/>
        </w:rPr>
        <w:t>табели</w:t>
      </w:r>
      <w:proofErr w:type="spellEnd"/>
      <w:r w:rsidRPr="00867625">
        <w:rPr>
          <w:rFonts w:ascii="Times New Roman" w:eastAsia="Calibri" w:hAnsi="Times New Roman" w:cs="Times New Roman"/>
        </w:rPr>
        <w:t xml:space="preserve"> 2.</w:t>
      </w:r>
    </w:p>
    <w:p w14:paraId="1EAF44D8" w14:textId="77777777" w:rsidR="00FD5D8C" w:rsidRPr="00867625" w:rsidRDefault="00FD5D8C" w:rsidP="00FD5D8C">
      <w:pPr>
        <w:keepNext/>
        <w:spacing w:before="120" w:after="60"/>
        <w:ind w:firstLine="720"/>
        <w:jc w:val="both"/>
        <w:rPr>
          <w:rFonts w:ascii="Times New Roman" w:eastAsia="Calibri" w:hAnsi="Times New Roman" w:cs="Times New Roman"/>
          <w:b/>
          <w:bCs/>
        </w:rPr>
      </w:pPr>
      <w:proofErr w:type="spellStart"/>
      <w:r w:rsidRPr="00867625">
        <w:rPr>
          <w:rFonts w:ascii="Times New Roman" w:eastAsia="Calibri" w:hAnsi="Times New Roman" w:cs="Times New Roman"/>
        </w:rPr>
        <w:t>Табела</w:t>
      </w:r>
      <w:proofErr w:type="spellEnd"/>
      <w:r w:rsidRPr="00867625">
        <w:rPr>
          <w:rFonts w:ascii="Times New Roman" w:eastAsia="Calibri" w:hAnsi="Times New Roman" w:cs="Times New Roman"/>
        </w:rPr>
        <w:t xml:space="preserve"> 2: </w:t>
      </w:r>
      <w:proofErr w:type="spellStart"/>
      <w:r w:rsidRPr="00867625">
        <w:rPr>
          <w:rFonts w:ascii="Times New Roman" w:eastAsia="Calibri" w:hAnsi="Times New Roman" w:cs="Times New Roman"/>
        </w:rPr>
        <w:t>Просечне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пројектоване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стопе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раста</w:t>
      </w:r>
      <w:proofErr w:type="spellEnd"/>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1336"/>
        <w:gridCol w:w="880"/>
        <w:gridCol w:w="826"/>
        <w:gridCol w:w="835"/>
        <w:gridCol w:w="835"/>
        <w:gridCol w:w="835"/>
        <w:gridCol w:w="833"/>
      </w:tblGrid>
      <w:tr w:rsidR="00FD5D8C" w:rsidRPr="002B0A9F" w14:paraId="60A71546" w14:textId="77777777" w:rsidTr="00867625">
        <w:trPr>
          <w:trHeight w:val="374"/>
          <w:jc w:val="center"/>
        </w:trPr>
        <w:tc>
          <w:tcPr>
            <w:tcW w:w="1046" w:type="pct"/>
            <w:tcMar>
              <w:top w:w="0" w:type="dxa"/>
              <w:left w:w="108" w:type="dxa"/>
              <w:bottom w:w="0" w:type="dxa"/>
              <w:right w:w="108" w:type="dxa"/>
            </w:tcMar>
            <w:hideMark/>
          </w:tcPr>
          <w:p w14:paraId="44F0DB26" w14:textId="77777777" w:rsidR="00FD5D8C" w:rsidRPr="00867625" w:rsidRDefault="00FD5D8C" w:rsidP="00FD5D8C">
            <w:pPr>
              <w:rPr>
                <w:rFonts w:ascii="Times New Roman" w:eastAsia="Calibri" w:hAnsi="Times New Roman" w:cs="Times New Roman"/>
                <w:sz w:val="22"/>
                <w:szCs w:val="22"/>
              </w:rPr>
            </w:pPr>
          </w:p>
        </w:tc>
        <w:tc>
          <w:tcPr>
            <w:tcW w:w="690" w:type="pct"/>
            <w:tcMar>
              <w:top w:w="0" w:type="dxa"/>
              <w:left w:w="108" w:type="dxa"/>
              <w:bottom w:w="0" w:type="dxa"/>
              <w:right w:w="108" w:type="dxa"/>
            </w:tcMar>
            <w:vAlign w:val="center"/>
            <w:hideMark/>
          </w:tcPr>
          <w:p w14:paraId="671421FC" w14:textId="77777777" w:rsidR="00FD5D8C" w:rsidRPr="00867625" w:rsidRDefault="00FD5D8C" w:rsidP="00867625">
            <w:pPr>
              <w:spacing w:line="252" w:lineRule="auto"/>
              <w:jc w:val="center"/>
              <w:rPr>
                <w:rFonts w:ascii="Times New Roman" w:eastAsia="Calibri" w:hAnsi="Times New Roman" w:cs="Times New Roman"/>
                <w:sz w:val="22"/>
                <w:szCs w:val="22"/>
              </w:rPr>
            </w:pPr>
            <w:r w:rsidRPr="00867625">
              <w:rPr>
                <w:rFonts w:ascii="Times New Roman" w:eastAsia="Calibri" w:hAnsi="Times New Roman" w:cs="Times New Roman"/>
                <w:sz w:val="22"/>
                <w:szCs w:val="22"/>
              </w:rPr>
              <w:t>2025</w:t>
            </w:r>
          </w:p>
        </w:tc>
        <w:tc>
          <w:tcPr>
            <w:tcW w:w="647" w:type="pct"/>
            <w:tcMar>
              <w:top w:w="0" w:type="dxa"/>
              <w:left w:w="108" w:type="dxa"/>
              <w:bottom w:w="0" w:type="dxa"/>
              <w:right w:w="108" w:type="dxa"/>
            </w:tcMar>
            <w:vAlign w:val="center"/>
            <w:hideMark/>
          </w:tcPr>
          <w:p w14:paraId="0A68B0F1" w14:textId="77777777" w:rsidR="00FD5D8C" w:rsidRPr="00867625" w:rsidRDefault="00FD5D8C" w:rsidP="00867625">
            <w:pPr>
              <w:spacing w:line="252" w:lineRule="auto"/>
              <w:jc w:val="center"/>
              <w:rPr>
                <w:rFonts w:ascii="Times New Roman" w:eastAsia="Calibri" w:hAnsi="Times New Roman" w:cs="Times New Roman"/>
                <w:sz w:val="22"/>
                <w:szCs w:val="22"/>
              </w:rPr>
            </w:pPr>
            <w:r w:rsidRPr="00867625">
              <w:rPr>
                <w:rFonts w:ascii="Times New Roman" w:eastAsia="Calibri" w:hAnsi="Times New Roman" w:cs="Times New Roman"/>
                <w:sz w:val="22"/>
                <w:szCs w:val="22"/>
              </w:rPr>
              <w:t>2030</w:t>
            </w:r>
          </w:p>
        </w:tc>
        <w:tc>
          <w:tcPr>
            <w:tcW w:w="654" w:type="pct"/>
            <w:tcMar>
              <w:top w:w="0" w:type="dxa"/>
              <w:left w:w="108" w:type="dxa"/>
              <w:bottom w:w="0" w:type="dxa"/>
              <w:right w:w="108" w:type="dxa"/>
            </w:tcMar>
            <w:vAlign w:val="center"/>
            <w:hideMark/>
          </w:tcPr>
          <w:p w14:paraId="6D58D2B5" w14:textId="77777777" w:rsidR="00FD5D8C" w:rsidRPr="00867625" w:rsidRDefault="00FD5D8C" w:rsidP="00867625">
            <w:pPr>
              <w:spacing w:line="252" w:lineRule="auto"/>
              <w:jc w:val="center"/>
              <w:rPr>
                <w:rFonts w:ascii="Times New Roman" w:eastAsia="Calibri" w:hAnsi="Times New Roman" w:cs="Times New Roman"/>
                <w:sz w:val="22"/>
                <w:szCs w:val="22"/>
              </w:rPr>
            </w:pPr>
            <w:r w:rsidRPr="00867625">
              <w:rPr>
                <w:rFonts w:ascii="Times New Roman" w:eastAsia="Calibri" w:hAnsi="Times New Roman" w:cs="Times New Roman"/>
                <w:sz w:val="22"/>
                <w:szCs w:val="22"/>
              </w:rPr>
              <w:t>2035</w:t>
            </w:r>
          </w:p>
        </w:tc>
        <w:tc>
          <w:tcPr>
            <w:tcW w:w="654" w:type="pct"/>
            <w:tcMar>
              <w:top w:w="0" w:type="dxa"/>
              <w:left w:w="108" w:type="dxa"/>
              <w:bottom w:w="0" w:type="dxa"/>
              <w:right w:w="108" w:type="dxa"/>
            </w:tcMar>
            <w:vAlign w:val="center"/>
            <w:hideMark/>
          </w:tcPr>
          <w:p w14:paraId="03985CB3" w14:textId="77777777" w:rsidR="00FD5D8C" w:rsidRPr="00867625" w:rsidRDefault="00FD5D8C" w:rsidP="00867625">
            <w:pPr>
              <w:spacing w:line="252" w:lineRule="auto"/>
              <w:jc w:val="center"/>
              <w:rPr>
                <w:rFonts w:ascii="Times New Roman" w:eastAsia="Calibri" w:hAnsi="Times New Roman" w:cs="Times New Roman"/>
                <w:sz w:val="22"/>
                <w:szCs w:val="22"/>
              </w:rPr>
            </w:pPr>
            <w:r w:rsidRPr="00867625">
              <w:rPr>
                <w:rFonts w:ascii="Times New Roman" w:eastAsia="Calibri" w:hAnsi="Times New Roman" w:cs="Times New Roman"/>
                <w:sz w:val="22"/>
                <w:szCs w:val="22"/>
              </w:rPr>
              <w:t>2040</w:t>
            </w:r>
          </w:p>
        </w:tc>
        <w:tc>
          <w:tcPr>
            <w:tcW w:w="654" w:type="pct"/>
            <w:tcMar>
              <w:top w:w="0" w:type="dxa"/>
              <w:left w:w="108" w:type="dxa"/>
              <w:bottom w:w="0" w:type="dxa"/>
              <w:right w:w="108" w:type="dxa"/>
            </w:tcMar>
            <w:vAlign w:val="center"/>
            <w:hideMark/>
          </w:tcPr>
          <w:p w14:paraId="0728E4B8" w14:textId="77777777" w:rsidR="00FD5D8C" w:rsidRPr="00867625" w:rsidRDefault="00FD5D8C" w:rsidP="00867625">
            <w:pPr>
              <w:spacing w:line="252" w:lineRule="auto"/>
              <w:jc w:val="center"/>
              <w:rPr>
                <w:rFonts w:ascii="Times New Roman" w:eastAsia="Calibri" w:hAnsi="Times New Roman" w:cs="Times New Roman"/>
                <w:sz w:val="22"/>
                <w:szCs w:val="22"/>
              </w:rPr>
            </w:pPr>
            <w:r w:rsidRPr="00867625">
              <w:rPr>
                <w:rFonts w:ascii="Times New Roman" w:eastAsia="Calibri" w:hAnsi="Times New Roman" w:cs="Times New Roman"/>
                <w:sz w:val="22"/>
                <w:szCs w:val="22"/>
              </w:rPr>
              <w:t>2045</w:t>
            </w:r>
          </w:p>
        </w:tc>
        <w:tc>
          <w:tcPr>
            <w:tcW w:w="653" w:type="pct"/>
            <w:tcMar>
              <w:top w:w="0" w:type="dxa"/>
              <w:left w:w="108" w:type="dxa"/>
              <w:bottom w:w="0" w:type="dxa"/>
              <w:right w:w="108" w:type="dxa"/>
            </w:tcMar>
            <w:vAlign w:val="center"/>
            <w:hideMark/>
          </w:tcPr>
          <w:p w14:paraId="46DB2855" w14:textId="77777777" w:rsidR="00FD5D8C" w:rsidRPr="00867625" w:rsidRDefault="00FD5D8C" w:rsidP="00867625">
            <w:pPr>
              <w:spacing w:line="252" w:lineRule="auto"/>
              <w:jc w:val="center"/>
              <w:rPr>
                <w:rFonts w:ascii="Times New Roman" w:eastAsia="Calibri" w:hAnsi="Times New Roman" w:cs="Times New Roman"/>
                <w:sz w:val="22"/>
                <w:szCs w:val="22"/>
              </w:rPr>
            </w:pPr>
            <w:r w:rsidRPr="00867625">
              <w:rPr>
                <w:rFonts w:ascii="Times New Roman" w:eastAsia="Calibri" w:hAnsi="Times New Roman" w:cs="Times New Roman"/>
                <w:sz w:val="22"/>
                <w:szCs w:val="22"/>
              </w:rPr>
              <w:t>2050</w:t>
            </w:r>
          </w:p>
        </w:tc>
      </w:tr>
      <w:tr w:rsidR="00FD5D8C" w:rsidRPr="002B0A9F" w14:paraId="314F3B9E" w14:textId="77777777" w:rsidTr="00867625">
        <w:trPr>
          <w:trHeight w:val="358"/>
          <w:jc w:val="center"/>
        </w:trPr>
        <w:tc>
          <w:tcPr>
            <w:tcW w:w="1046" w:type="pct"/>
            <w:shd w:val="clear" w:color="auto" w:fill="E8E8E8"/>
            <w:tcMar>
              <w:top w:w="0" w:type="dxa"/>
              <w:left w:w="108" w:type="dxa"/>
              <w:bottom w:w="0" w:type="dxa"/>
              <w:right w:w="108" w:type="dxa"/>
            </w:tcMar>
            <w:vAlign w:val="center"/>
            <w:hideMark/>
          </w:tcPr>
          <w:p w14:paraId="04E81AD1" w14:textId="77777777" w:rsidR="00FD5D8C" w:rsidRPr="00867625" w:rsidRDefault="00FD5D8C" w:rsidP="00867625">
            <w:pPr>
              <w:spacing w:line="252" w:lineRule="auto"/>
              <w:jc w:val="center"/>
              <w:rPr>
                <w:rFonts w:ascii="Times New Roman" w:eastAsia="Calibri" w:hAnsi="Times New Roman" w:cs="Times New Roman"/>
                <w:sz w:val="22"/>
                <w:szCs w:val="22"/>
              </w:rPr>
            </w:pPr>
            <w:proofErr w:type="spellStart"/>
            <w:r w:rsidRPr="00867625">
              <w:rPr>
                <w:rFonts w:ascii="Times New Roman" w:eastAsia="Calibri" w:hAnsi="Times New Roman" w:cs="Times New Roman"/>
                <w:sz w:val="22"/>
                <w:szCs w:val="22"/>
              </w:rPr>
              <w:t>Просечна</w:t>
            </w:r>
            <w:proofErr w:type="spellEnd"/>
            <w:r w:rsidRPr="00867625">
              <w:rPr>
                <w:rFonts w:ascii="Times New Roman" w:eastAsia="Calibri" w:hAnsi="Times New Roman" w:cs="Times New Roman"/>
                <w:sz w:val="22"/>
                <w:szCs w:val="22"/>
              </w:rPr>
              <w:t xml:space="preserve"> </w:t>
            </w:r>
            <w:proofErr w:type="spellStart"/>
            <w:r w:rsidRPr="00867625">
              <w:rPr>
                <w:rFonts w:ascii="Times New Roman" w:eastAsia="Calibri" w:hAnsi="Times New Roman" w:cs="Times New Roman"/>
                <w:sz w:val="22"/>
                <w:szCs w:val="22"/>
              </w:rPr>
              <w:t>годишња</w:t>
            </w:r>
            <w:proofErr w:type="spellEnd"/>
            <w:r w:rsidRPr="00867625">
              <w:rPr>
                <w:rFonts w:ascii="Times New Roman" w:eastAsia="Calibri" w:hAnsi="Times New Roman" w:cs="Times New Roman"/>
                <w:sz w:val="22"/>
                <w:szCs w:val="22"/>
              </w:rPr>
              <w:t xml:space="preserve"> </w:t>
            </w:r>
            <w:proofErr w:type="spellStart"/>
            <w:r w:rsidRPr="00867625">
              <w:rPr>
                <w:rFonts w:ascii="Times New Roman" w:eastAsia="Calibri" w:hAnsi="Times New Roman" w:cs="Times New Roman"/>
                <w:sz w:val="22"/>
                <w:szCs w:val="22"/>
              </w:rPr>
              <w:t>стопа</w:t>
            </w:r>
            <w:proofErr w:type="spellEnd"/>
            <w:r w:rsidRPr="00867625">
              <w:rPr>
                <w:rFonts w:ascii="Times New Roman" w:eastAsia="Calibri" w:hAnsi="Times New Roman" w:cs="Times New Roman"/>
                <w:sz w:val="22"/>
                <w:szCs w:val="22"/>
              </w:rPr>
              <w:t xml:space="preserve"> </w:t>
            </w:r>
            <w:proofErr w:type="spellStart"/>
            <w:r w:rsidRPr="00867625">
              <w:rPr>
                <w:rFonts w:ascii="Times New Roman" w:eastAsia="Calibri" w:hAnsi="Times New Roman" w:cs="Times New Roman"/>
                <w:sz w:val="22"/>
                <w:szCs w:val="22"/>
              </w:rPr>
              <w:t>раста</w:t>
            </w:r>
            <w:proofErr w:type="spellEnd"/>
          </w:p>
        </w:tc>
        <w:tc>
          <w:tcPr>
            <w:tcW w:w="690" w:type="pct"/>
            <w:shd w:val="clear" w:color="auto" w:fill="E8E8E8"/>
            <w:tcMar>
              <w:top w:w="0" w:type="dxa"/>
              <w:left w:w="108" w:type="dxa"/>
              <w:bottom w:w="0" w:type="dxa"/>
              <w:right w:w="108" w:type="dxa"/>
            </w:tcMar>
            <w:vAlign w:val="center"/>
            <w:hideMark/>
          </w:tcPr>
          <w:p w14:paraId="5759651E" w14:textId="77777777" w:rsidR="00FD5D8C" w:rsidRPr="00867625" w:rsidRDefault="00FD5D8C" w:rsidP="00867625">
            <w:pPr>
              <w:spacing w:line="252" w:lineRule="auto"/>
              <w:jc w:val="center"/>
              <w:rPr>
                <w:rFonts w:ascii="Times New Roman" w:eastAsia="Calibri" w:hAnsi="Times New Roman" w:cs="Times New Roman"/>
                <w:sz w:val="22"/>
                <w:szCs w:val="22"/>
              </w:rPr>
            </w:pPr>
            <w:r w:rsidRPr="00867625">
              <w:rPr>
                <w:rFonts w:ascii="Times New Roman" w:eastAsia="Calibri" w:hAnsi="Times New Roman" w:cs="Times New Roman"/>
                <w:sz w:val="22"/>
                <w:szCs w:val="22"/>
              </w:rPr>
              <w:t>4,2%*</w:t>
            </w:r>
          </w:p>
        </w:tc>
        <w:tc>
          <w:tcPr>
            <w:tcW w:w="647" w:type="pct"/>
            <w:shd w:val="clear" w:color="auto" w:fill="E8E8E8"/>
            <w:tcMar>
              <w:top w:w="0" w:type="dxa"/>
              <w:left w:w="108" w:type="dxa"/>
              <w:bottom w:w="0" w:type="dxa"/>
              <w:right w:w="108" w:type="dxa"/>
            </w:tcMar>
            <w:vAlign w:val="center"/>
            <w:hideMark/>
          </w:tcPr>
          <w:p w14:paraId="1B891BA6" w14:textId="77777777" w:rsidR="00FD5D8C" w:rsidRPr="00867625" w:rsidRDefault="00FD5D8C" w:rsidP="00867625">
            <w:pPr>
              <w:spacing w:line="252" w:lineRule="auto"/>
              <w:jc w:val="center"/>
              <w:rPr>
                <w:rFonts w:ascii="Times New Roman" w:eastAsia="Calibri" w:hAnsi="Times New Roman" w:cs="Times New Roman"/>
                <w:sz w:val="22"/>
                <w:szCs w:val="22"/>
              </w:rPr>
            </w:pPr>
            <w:r w:rsidRPr="00867625">
              <w:rPr>
                <w:rFonts w:ascii="Times New Roman" w:eastAsia="Calibri" w:hAnsi="Times New Roman" w:cs="Times New Roman"/>
                <w:sz w:val="22"/>
                <w:szCs w:val="22"/>
              </w:rPr>
              <w:t>4%</w:t>
            </w:r>
          </w:p>
        </w:tc>
        <w:tc>
          <w:tcPr>
            <w:tcW w:w="654" w:type="pct"/>
            <w:shd w:val="clear" w:color="auto" w:fill="E8E8E8"/>
            <w:tcMar>
              <w:top w:w="0" w:type="dxa"/>
              <w:left w:w="108" w:type="dxa"/>
              <w:bottom w:w="0" w:type="dxa"/>
              <w:right w:w="108" w:type="dxa"/>
            </w:tcMar>
            <w:vAlign w:val="center"/>
            <w:hideMark/>
          </w:tcPr>
          <w:p w14:paraId="75F66A6C" w14:textId="77777777" w:rsidR="00FD5D8C" w:rsidRPr="00867625" w:rsidRDefault="00FD5D8C" w:rsidP="00867625">
            <w:pPr>
              <w:spacing w:line="252" w:lineRule="auto"/>
              <w:jc w:val="center"/>
              <w:rPr>
                <w:rFonts w:ascii="Times New Roman" w:eastAsia="Calibri" w:hAnsi="Times New Roman" w:cs="Times New Roman"/>
                <w:sz w:val="22"/>
                <w:szCs w:val="22"/>
              </w:rPr>
            </w:pPr>
            <w:r w:rsidRPr="00867625">
              <w:rPr>
                <w:rFonts w:ascii="Times New Roman" w:eastAsia="Calibri" w:hAnsi="Times New Roman" w:cs="Times New Roman"/>
                <w:sz w:val="22"/>
                <w:szCs w:val="22"/>
              </w:rPr>
              <w:t>3,5%</w:t>
            </w:r>
          </w:p>
        </w:tc>
        <w:tc>
          <w:tcPr>
            <w:tcW w:w="654" w:type="pct"/>
            <w:shd w:val="clear" w:color="auto" w:fill="E8E8E8"/>
            <w:tcMar>
              <w:top w:w="0" w:type="dxa"/>
              <w:left w:w="108" w:type="dxa"/>
              <w:bottom w:w="0" w:type="dxa"/>
              <w:right w:w="108" w:type="dxa"/>
            </w:tcMar>
            <w:vAlign w:val="center"/>
            <w:hideMark/>
          </w:tcPr>
          <w:p w14:paraId="095D9724" w14:textId="77777777" w:rsidR="00FD5D8C" w:rsidRPr="00867625" w:rsidRDefault="00FD5D8C" w:rsidP="00867625">
            <w:pPr>
              <w:spacing w:line="252" w:lineRule="auto"/>
              <w:jc w:val="center"/>
              <w:rPr>
                <w:rFonts w:ascii="Times New Roman" w:eastAsia="Calibri" w:hAnsi="Times New Roman" w:cs="Times New Roman"/>
                <w:sz w:val="22"/>
                <w:szCs w:val="22"/>
              </w:rPr>
            </w:pPr>
            <w:r w:rsidRPr="00867625">
              <w:rPr>
                <w:rFonts w:ascii="Times New Roman" w:eastAsia="Calibri" w:hAnsi="Times New Roman" w:cs="Times New Roman"/>
                <w:sz w:val="22"/>
                <w:szCs w:val="22"/>
              </w:rPr>
              <w:t>3,2%</w:t>
            </w:r>
          </w:p>
        </w:tc>
        <w:tc>
          <w:tcPr>
            <w:tcW w:w="654" w:type="pct"/>
            <w:shd w:val="clear" w:color="auto" w:fill="E8E8E8"/>
            <w:tcMar>
              <w:top w:w="0" w:type="dxa"/>
              <w:left w:w="108" w:type="dxa"/>
              <w:bottom w:w="0" w:type="dxa"/>
              <w:right w:w="108" w:type="dxa"/>
            </w:tcMar>
            <w:vAlign w:val="center"/>
            <w:hideMark/>
          </w:tcPr>
          <w:p w14:paraId="667BF4C0" w14:textId="77777777" w:rsidR="00FD5D8C" w:rsidRPr="00867625" w:rsidRDefault="00FD5D8C" w:rsidP="00867625">
            <w:pPr>
              <w:spacing w:line="252" w:lineRule="auto"/>
              <w:jc w:val="center"/>
              <w:rPr>
                <w:rFonts w:ascii="Times New Roman" w:eastAsia="Calibri" w:hAnsi="Times New Roman" w:cs="Times New Roman"/>
                <w:sz w:val="22"/>
                <w:szCs w:val="22"/>
              </w:rPr>
            </w:pPr>
            <w:r w:rsidRPr="00867625">
              <w:rPr>
                <w:rFonts w:ascii="Times New Roman" w:eastAsia="Calibri" w:hAnsi="Times New Roman" w:cs="Times New Roman"/>
                <w:sz w:val="22"/>
                <w:szCs w:val="22"/>
              </w:rPr>
              <w:t>2,8%</w:t>
            </w:r>
          </w:p>
        </w:tc>
        <w:tc>
          <w:tcPr>
            <w:tcW w:w="653" w:type="pct"/>
            <w:shd w:val="clear" w:color="auto" w:fill="E8E8E8"/>
            <w:tcMar>
              <w:top w:w="0" w:type="dxa"/>
              <w:left w:w="108" w:type="dxa"/>
              <w:bottom w:w="0" w:type="dxa"/>
              <w:right w:w="108" w:type="dxa"/>
            </w:tcMar>
            <w:vAlign w:val="center"/>
            <w:hideMark/>
          </w:tcPr>
          <w:p w14:paraId="3C695E30" w14:textId="77777777" w:rsidR="00FD5D8C" w:rsidRPr="00867625" w:rsidRDefault="00FD5D8C" w:rsidP="00867625">
            <w:pPr>
              <w:spacing w:line="252" w:lineRule="auto"/>
              <w:jc w:val="center"/>
              <w:rPr>
                <w:rFonts w:ascii="Times New Roman" w:eastAsia="Calibri" w:hAnsi="Times New Roman" w:cs="Times New Roman"/>
                <w:sz w:val="22"/>
                <w:szCs w:val="22"/>
              </w:rPr>
            </w:pPr>
            <w:r w:rsidRPr="00867625">
              <w:rPr>
                <w:rFonts w:ascii="Times New Roman" w:eastAsia="Calibri" w:hAnsi="Times New Roman" w:cs="Times New Roman"/>
                <w:sz w:val="22"/>
                <w:szCs w:val="22"/>
              </w:rPr>
              <w:t>2,4%</w:t>
            </w:r>
          </w:p>
        </w:tc>
      </w:tr>
    </w:tbl>
    <w:p w14:paraId="039D6186" w14:textId="77777777" w:rsidR="002B0A9F" w:rsidRPr="00867625" w:rsidRDefault="002B0A9F" w:rsidP="00867625">
      <w:pPr>
        <w:ind w:firstLine="567"/>
        <w:jc w:val="both"/>
        <w:rPr>
          <w:rFonts w:ascii="Times New Roman" w:eastAsia="Calibri" w:hAnsi="Times New Roman" w:cs="Times New Roman"/>
          <w:lang w:val="sr-Cyrl-CS"/>
        </w:rPr>
      </w:pPr>
    </w:p>
    <w:p w14:paraId="47AEF09E" w14:textId="71D49678" w:rsidR="00FD5D8C" w:rsidRPr="00867625" w:rsidRDefault="00FD5D8C" w:rsidP="00867625">
      <w:pPr>
        <w:ind w:firstLine="567"/>
        <w:jc w:val="both"/>
        <w:rPr>
          <w:rFonts w:ascii="Times New Roman" w:eastAsia="Calibri" w:hAnsi="Times New Roman" w:cs="Times New Roman"/>
        </w:rPr>
      </w:pPr>
      <w:r w:rsidRPr="00867625">
        <w:rPr>
          <w:rFonts w:ascii="Times New Roman" w:eastAsia="Calibri" w:hAnsi="Times New Roman" w:cs="Times New Roman"/>
        </w:rPr>
        <w:t> *</w:t>
      </w:r>
      <w:proofErr w:type="spellStart"/>
      <w:r w:rsidRPr="00867625">
        <w:rPr>
          <w:rFonts w:ascii="Times New Roman" w:eastAsia="Calibri" w:hAnsi="Times New Roman" w:cs="Times New Roman"/>
        </w:rPr>
        <w:t>Извор</w:t>
      </w:r>
      <w:proofErr w:type="spellEnd"/>
      <w:r w:rsidRPr="00867625">
        <w:rPr>
          <w:rFonts w:ascii="Times New Roman" w:eastAsia="Calibri" w:hAnsi="Times New Roman" w:cs="Times New Roman"/>
        </w:rPr>
        <w:t xml:space="preserve">: </w:t>
      </w:r>
      <w:r w:rsidRPr="00867625">
        <w:rPr>
          <w:rFonts w:ascii="Times New Roman" w:eastAsia="Calibri" w:hAnsi="Times New Roman" w:cs="Times New Roman"/>
          <w:lang w:val="sr-Cyrl-RS"/>
        </w:rPr>
        <w:t>Мфин</w:t>
      </w:r>
    </w:p>
    <w:p w14:paraId="1D51BD89" w14:textId="4D09F2A3" w:rsidR="00FD5D8C" w:rsidRPr="00867625" w:rsidRDefault="00A160A2" w:rsidP="00867625">
      <w:pPr>
        <w:ind w:firstLine="567"/>
        <w:jc w:val="both"/>
        <w:rPr>
          <w:rFonts w:ascii="Times New Roman" w:eastAsia="Calibri" w:hAnsi="Times New Roman" w:cs="Times New Roman"/>
        </w:rPr>
      </w:pPr>
      <w:r w:rsidRPr="00867625">
        <w:rPr>
          <w:rFonts w:ascii="Times New Roman" w:eastAsia="Calibri" w:hAnsi="Times New Roman" w:cs="Times New Roman"/>
          <w:lang w:val="sr-Cyrl-CS"/>
        </w:rPr>
        <w:t xml:space="preserve">  *ММФ је у априлу</w:t>
      </w:r>
      <w:r w:rsidR="00930A7F" w:rsidRPr="00867625">
        <w:rPr>
          <w:rFonts w:ascii="Times New Roman" w:eastAsia="Calibri" w:hAnsi="Times New Roman" w:cs="Times New Roman"/>
        </w:rPr>
        <w:t xml:space="preserve"> 2025.</w:t>
      </w:r>
      <w:r w:rsidR="00015C27" w:rsidRPr="00867625">
        <w:rPr>
          <w:rFonts w:ascii="Times New Roman" w:eastAsia="Calibri" w:hAnsi="Times New Roman" w:cs="Times New Roman"/>
          <w:lang w:val="sr-Cyrl-CS"/>
        </w:rPr>
        <w:t>кориговао пројекцију раста</w:t>
      </w:r>
      <w:r w:rsidR="00930A7F" w:rsidRPr="00867625">
        <w:rPr>
          <w:rFonts w:ascii="Times New Roman" w:eastAsia="Calibri" w:hAnsi="Times New Roman" w:cs="Times New Roman"/>
        </w:rPr>
        <w:t xml:space="preserve"> </w:t>
      </w:r>
      <w:r w:rsidR="00015C27" w:rsidRPr="00867625">
        <w:rPr>
          <w:rFonts w:ascii="Times New Roman" w:eastAsia="Calibri" w:hAnsi="Times New Roman" w:cs="Times New Roman"/>
          <w:lang w:val="sr-Cyrl-CS"/>
        </w:rPr>
        <w:t xml:space="preserve">за Републику Србију на </w:t>
      </w:r>
      <w:r w:rsidR="00930A7F" w:rsidRPr="00867625">
        <w:rPr>
          <w:rFonts w:ascii="Times New Roman" w:eastAsia="Calibri" w:hAnsi="Times New Roman" w:cs="Times New Roman"/>
        </w:rPr>
        <w:t xml:space="preserve"> 3,5 % </w:t>
      </w:r>
      <w:r w:rsidR="00015C27" w:rsidRPr="00867625">
        <w:rPr>
          <w:rFonts w:ascii="Times New Roman" w:eastAsia="Calibri" w:hAnsi="Times New Roman" w:cs="Times New Roman"/>
          <w:lang w:val="sr-Cyrl-CS"/>
        </w:rPr>
        <w:t>за</w:t>
      </w:r>
      <w:r w:rsidR="00930A7F" w:rsidRPr="00867625">
        <w:rPr>
          <w:rFonts w:ascii="Times New Roman" w:eastAsia="Calibri" w:hAnsi="Times New Roman" w:cs="Times New Roman"/>
        </w:rPr>
        <w:t xml:space="preserve"> 2025.</w:t>
      </w:r>
    </w:p>
    <w:p w14:paraId="63E0E5F7" w14:textId="3386D2A1" w:rsidR="00FD5D8C" w:rsidRPr="00867625" w:rsidRDefault="00FD5D8C" w:rsidP="00867625">
      <w:pPr>
        <w:ind w:firstLine="567"/>
        <w:jc w:val="both"/>
        <w:rPr>
          <w:rFonts w:ascii="Times New Roman" w:eastAsia="Calibri" w:hAnsi="Times New Roman" w:cs="Times New Roman"/>
          <w:lang w:val="sr-Cyrl-CS"/>
        </w:rPr>
      </w:pPr>
      <w:proofErr w:type="spellStart"/>
      <w:r w:rsidRPr="00867625">
        <w:rPr>
          <w:rFonts w:ascii="Times New Roman" w:eastAsia="Calibri" w:hAnsi="Times New Roman" w:cs="Times New Roman"/>
        </w:rPr>
        <w:t>Према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средњорочној</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макроекономској</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пројекцији</w:t>
      </w:r>
      <w:proofErr w:type="spellEnd"/>
      <w:r w:rsidRPr="00867625">
        <w:rPr>
          <w:rFonts w:ascii="Times New Roman" w:eastAsia="Calibri" w:hAnsi="Times New Roman" w:cs="Times New Roman"/>
        </w:rPr>
        <w:t xml:space="preserve"> </w:t>
      </w:r>
      <w:r w:rsidRPr="00867625">
        <w:rPr>
          <w:rFonts w:ascii="Times New Roman" w:eastAsia="Calibri" w:hAnsi="Times New Roman" w:cs="Times New Roman"/>
          <w:lang w:val="sr-Cyrl-RS"/>
        </w:rPr>
        <w:t xml:space="preserve">из ревидиране </w:t>
      </w:r>
      <w:proofErr w:type="spellStart"/>
      <w:r w:rsidRPr="00867625">
        <w:rPr>
          <w:rFonts w:ascii="Times New Roman" w:eastAsia="Calibri" w:hAnsi="Times New Roman" w:cs="Times New Roman"/>
        </w:rPr>
        <w:t>Фискалне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стратегије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Републике</w:t>
      </w:r>
      <w:proofErr w:type="spellEnd"/>
      <w:r w:rsidRPr="00867625">
        <w:rPr>
          <w:rFonts w:ascii="Times New Roman" w:eastAsia="Calibri" w:hAnsi="Times New Roman" w:cs="Times New Roman"/>
        </w:rPr>
        <w:t xml:space="preserve"> Србије </w:t>
      </w:r>
      <w:proofErr w:type="spellStart"/>
      <w:r w:rsidRPr="00867625">
        <w:rPr>
          <w:rFonts w:ascii="Times New Roman" w:eastAsia="Calibri" w:hAnsi="Times New Roman" w:cs="Times New Roman"/>
        </w:rPr>
        <w:t>за</w:t>
      </w:r>
      <w:proofErr w:type="spellEnd"/>
      <w:r w:rsidRPr="00867625">
        <w:rPr>
          <w:rFonts w:ascii="Times New Roman" w:eastAsia="Calibri" w:hAnsi="Times New Roman" w:cs="Times New Roman"/>
        </w:rPr>
        <w:t xml:space="preserve"> 2025. </w:t>
      </w:r>
      <w:proofErr w:type="spellStart"/>
      <w:r w:rsidRPr="00867625">
        <w:rPr>
          <w:rFonts w:ascii="Times New Roman" w:eastAsia="Calibri" w:hAnsi="Times New Roman" w:cs="Times New Roman"/>
        </w:rPr>
        <w:lastRenderedPageBreak/>
        <w:t>годину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пројекцијама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за</w:t>
      </w:r>
      <w:proofErr w:type="spellEnd"/>
      <w:r w:rsidRPr="00867625">
        <w:rPr>
          <w:rFonts w:ascii="Times New Roman" w:eastAsia="Calibri" w:hAnsi="Times New Roman" w:cs="Times New Roman"/>
        </w:rPr>
        <w:t xml:space="preserve"> 2026. и 2027. </w:t>
      </w:r>
      <w:proofErr w:type="spellStart"/>
      <w:r w:rsidRPr="00867625">
        <w:rPr>
          <w:rFonts w:ascii="Times New Roman" w:eastAsia="Calibri" w:hAnsi="Times New Roman" w:cs="Times New Roman"/>
        </w:rPr>
        <w:t>годину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српска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привреда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ће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просечно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годишње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расти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стопи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од</w:t>
      </w:r>
      <w:proofErr w:type="spellEnd"/>
      <w:r w:rsidRPr="00867625">
        <w:rPr>
          <w:rFonts w:ascii="Times New Roman" w:eastAsia="Calibri" w:hAnsi="Times New Roman" w:cs="Times New Roman"/>
        </w:rPr>
        <w:t xml:space="preserve"> 4,</w:t>
      </w:r>
      <w:r w:rsidRPr="00867625">
        <w:rPr>
          <w:rFonts w:ascii="Times New Roman" w:eastAsia="Calibri" w:hAnsi="Times New Roman" w:cs="Times New Roman"/>
          <w:lang w:val="sr-Cyrl-RS"/>
        </w:rPr>
        <w:t>4</w:t>
      </w:r>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вођена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свега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растом</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домаће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тражње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уз</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благо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негативан</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допринос</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нето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извоза</w:t>
      </w:r>
      <w:proofErr w:type="spellEnd"/>
      <w:r w:rsidRPr="00867625">
        <w:rPr>
          <w:rFonts w:ascii="Times New Roman" w:eastAsia="Calibri" w:hAnsi="Times New Roman" w:cs="Times New Roman"/>
        </w:rPr>
        <w:t>.</w:t>
      </w:r>
    </w:p>
    <w:p w14:paraId="45E33396" w14:textId="77777777" w:rsidR="00FD5D8C" w:rsidRPr="00867625" w:rsidRDefault="00FD5D8C" w:rsidP="00867625">
      <w:pPr>
        <w:ind w:firstLine="567"/>
        <w:jc w:val="both"/>
        <w:rPr>
          <w:rFonts w:ascii="Times New Roman" w:eastAsia="Calibri" w:hAnsi="Times New Roman" w:cs="Times New Roman"/>
        </w:rPr>
      </w:pPr>
      <w:proofErr w:type="spellStart"/>
      <w:r w:rsidRPr="00867625">
        <w:rPr>
          <w:rFonts w:ascii="Times New Roman" w:eastAsia="Calibri" w:hAnsi="Times New Roman" w:cs="Times New Roman"/>
        </w:rPr>
        <w:t>Међутим</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многе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од</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претходно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наведених</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глобалних</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претњи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могле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би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смањити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изгледе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за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предвиђене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стопе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раста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Поједностављено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речено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ковид-криза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заједно</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пратећим</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кризама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цена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енергије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хране</w:t>
      </w:r>
      <w:proofErr w:type="spellEnd"/>
      <w:r w:rsidRPr="00867625">
        <w:rPr>
          <w:rFonts w:ascii="Times New Roman" w:eastAsia="Calibri" w:hAnsi="Times New Roman" w:cs="Times New Roman"/>
        </w:rPr>
        <w:t xml:space="preserve"> и </w:t>
      </w:r>
      <w:proofErr w:type="spellStart"/>
      <w:r w:rsidRPr="00867625">
        <w:rPr>
          <w:rFonts w:ascii="Times New Roman" w:eastAsia="Calibri" w:hAnsi="Times New Roman" w:cs="Times New Roman"/>
        </w:rPr>
        <w:t>геополитичким</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проблемима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мора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узети</w:t>
      </w:r>
      <w:proofErr w:type="spellEnd"/>
      <w:r w:rsidRPr="00867625">
        <w:rPr>
          <w:rFonts w:ascii="Times New Roman" w:eastAsia="Calibri" w:hAnsi="Times New Roman" w:cs="Times New Roman"/>
        </w:rPr>
        <w:t xml:space="preserve"> у </w:t>
      </w:r>
      <w:proofErr w:type="spellStart"/>
      <w:r w:rsidRPr="00867625">
        <w:rPr>
          <w:rFonts w:ascii="Times New Roman" w:eastAsia="Calibri" w:hAnsi="Times New Roman" w:cs="Times New Roman"/>
        </w:rPr>
        <w:t>обзир</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при</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пројекцијама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раста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глобалне</w:t>
      </w:r>
      <w:proofErr w:type="spellEnd"/>
      <w:r w:rsidRPr="00867625">
        <w:rPr>
          <w:rFonts w:ascii="Times New Roman" w:eastAsia="Calibri" w:hAnsi="Times New Roman" w:cs="Times New Roman"/>
        </w:rPr>
        <w:t xml:space="preserve"> и </w:t>
      </w:r>
      <w:proofErr w:type="spellStart"/>
      <w:r w:rsidRPr="00867625">
        <w:rPr>
          <w:rFonts w:ascii="Times New Roman" w:eastAsia="Calibri" w:hAnsi="Times New Roman" w:cs="Times New Roman"/>
        </w:rPr>
        <w:t>српске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економије</w:t>
      </w:r>
      <w:proofErr w:type="spellEnd"/>
      <w:r w:rsidRPr="00867625">
        <w:rPr>
          <w:rFonts w:ascii="Times New Roman" w:eastAsia="Calibri" w:hAnsi="Times New Roman" w:cs="Times New Roman"/>
        </w:rPr>
        <w:t xml:space="preserve"> у </w:t>
      </w:r>
      <w:proofErr w:type="spellStart"/>
      <w:r w:rsidRPr="00867625">
        <w:rPr>
          <w:rFonts w:ascii="Times New Roman" w:eastAsia="Calibri" w:hAnsi="Times New Roman" w:cs="Times New Roman"/>
        </w:rPr>
        <w:t>наредном</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десетогодишту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треба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рачунати</w:t>
      </w:r>
      <w:proofErr w:type="spellEnd"/>
      <w:r w:rsidRPr="00867625">
        <w:rPr>
          <w:rFonts w:ascii="Times New Roman" w:eastAsia="Calibri" w:hAnsi="Times New Roman" w:cs="Times New Roman"/>
        </w:rPr>
        <w:t xml:space="preserve"> и </w:t>
      </w:r>
      <w:proofErr w:type="spellStart"/>
      <w:r w:rsidRPr="00867625">
        <w:rPr>
          <w:rFonts w:ascii="Times New Roman" w:eastAsia="Calibri" w:hAnsi="Times New Roman" w:cs="Times New Roman"/>
        </w:rPr>
        <w:t>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знатне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редукције</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просечних</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стопа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раста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до</w:t>
      </w:r>
      <w:proofErr w:type="spellEnd"/>
      <w:r w:rsidRPr="00867625">
        <w:rPr>
          <w:rFonts w:ascii="Times New Roman" w:eastAsia="Calibri" w:hAnsi="Times New Roman" w:cs="Times New Roman"/>
        </w:rPr>
        <w:t xml:space="preserve"> 0,3 </w:t>
      </w:r>
      <w:proofErr w:type="spellStart"/>
      <w:r w:rsidRPr="00867625">
        <w:rPr>
          <w:rFonts w:ascii="Times New Roman" w:eastAsia="Calibri" w:hAnsi="Times New Roman" w:cs="Times New Roman"/>
        </w:rPr>
        <w:t>процентна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поена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на</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нивоу</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текућег</w:t>
      </w:r>
      <w:proofErr w:type="spellEnd"/>
      <w:r w:rsidRPr="00867625">
        <w:rPr>
          <w:rFonts w:ascii="Times New Roman" w:eastAsia="Calibri" w:hAnsi="Times New Roman" w:cs="Times New Roman"/>
        </w:rPr>
        <w:t xml:space="preserve"> </w:t>
      </w:r>
      <w:proofErr w:type="spellStart"/>
      <w:r w:rsidRPr="00867625">
        <w:rPr>
          <w:rFonts w:ascii="Times New Roman" w:eastAsia="Calibri" w:hAnsi="Times New Roman" w:cs="Times New Roman"/>
        </w:rPr>
        <w:t>петогодишта</w:t>
      </w:r>
      <w:proofErr w:type="spellEnd"/>
      <w:r w:rsidRPr="00867625">
        <w:rPr>
          <w:rFonts w:ascii="Times New Roman" w:eastAsia="Calibri" w:hAnsi="Times New Roman" w:cs="Times New Roman"/>
        </w:rPr>
        <w:t>).</w:t>
      </w:r>
    </w:p>
    <w:p w14:paraId="383EC8D3" w14:textId="77777777" w:rsidR="00FD5D8C" w:rsidRPr="00867625" w:rsidRDefault="00FD5D8C" w:rsidP="00867625">
      <w:pPr>
        <w:ind w:firstLine="567"/>
        <w:jc w:val="both"/>
        <w:rPr>
          <w:rFonts w:ascii="Times New Roman" w:eastAsia="Calibri" w:hAnsi="Times New Roman" w:cs="Times New Roman"/>
        </w:rPr>
      </w:pPr>
      <w:r w:rsidRPr="00867625">
        <w:rPr>
          <w:rFonts w:ascii="Times New Roman" w:eastAsia="Calibri" w:hAnsi="Times New Roman" w:cs="Times New Roman"/>
        </w:rPr>
        <w:t> </w:t>
      </w:r>
    </w:p>
    <w:p w14:paraId="5BAB1D7E" w14:textId="697A7467" w:rsidR="00FD5D8C" w:rsidRPr="00867625" w:rsidRDefault="006D5CA4" w:rsidP="00867625">
      <w:pPr>
        <w:ind w:firstLine="567"/>
        <w:jc w:val="both"/>
        <w:rPr>
          <w:rFonts w:ascii="Times New Roman" w:eastAsia="Calibri" w:hAnsi="Times New Roman" w:cs="Times New Roman"/>
        </w:rPr>
      </w:pPr>
      <w:r>
        <w:rPr>
          <w:rFonts w:ascii="Times New Roman" w:eastAsia="Calibri" w:hAnsi="Times New Roman" w:cs="Times New Roman"/>
          <w:noProof/>
        </w:rPr>
        <mc:AlternateContent>
          <mc:Choice Requires="wps">
            <w:drawing>
              <wp:anchor distT="0" distB="0" distL="114300" distR="114300" simplePos="0" relativeHeight="251688960" behindDoc="0" locked="0" layoutInCell="1" allowOverlap="1" wp14:anchorId="19D07DAB" wp14:editId="248A0DD8">
                <wp:simplePos x="0" y="0"/>
                <wp:positionH relativeFrom="page">
                  <wp:posOffset>-2592070</wp:posOffset>
                </wp:positionH>
                <wp:positionV relativeFrom="page">
                  <wp:posOffset>5314686</wp:posOffset>
                </wp:positionV>
                <wp:extent cx="8830800" cy="46800"/>
                <wp:effectExtent l="0" t="8573" r="318" b="317"/>
                <wp:wrapSquare wrapText="bothSides"/>
                <wp:docPr id="9545556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257E52" id="Rectangle 9" o:spid="_x0000_s1026" style="position:absolute;margin-left:-204.1pt;margin-top:418.5pt;width:695.35pt;height:3.7pt;rotation:90;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NIajzTjAAAADAEAAA8AAABkcnMvZG93bnJldi54&#10;bWxMj8tOwzAQRfdI/IM1SGwQtUlISUKcCiEhsQFEWh5LNzZJhD2OYrcNfD3DCpYz9+rMmWo1O8v2&#10;ZgqDRwkXCwHMYOv1gJ2EzfruPAcWokKtrEcj4csEWNXHR5UqtT/gs9k3sWMEwVAqCX2MY8l5aHvj&#10;VFj40SBlH35yKtI4dVxP6kBwZ3kixJI7NSBd6NVobnvTfjY7JyF5/J5fnt7um/7q3dqz16IdHjCX&#10;8vRkvrkGFs0c/8rwq0/qUJPT1u9QB2aJkacZVSm4zFJg1EgKUQDb0iZLlwJ4XfH/T9Q/AAAA//8D&#10;AFBLAQItABQABgAIAAAAIQC2gziS/gAAAOEBAAATAAAAAAAAAAAAAAAAAAAAAABbQ29udGVudF9U&#10;eXBlc10ueG1sUEsBAi0AFAAGAAgAAAAhADj9If/WAAAAlAEAAAsAAAAAAAAAAAAAAAAALwEAAF9y&#10;ZWxzLy5yZWxzUEsBAi0AFAAGAAgAAAAhAKy8OoXvAQAAwgMAAA4AAAAAAAAAAAAAAAAALgIAAGRy&#10;cy9lMm9Eb2MueG1sUEsBAi0AFAAGAAgAAAAhANIajzTjAAAADAEAAA8AAAAAAAAAAAAAAAAASQQA&#10;AGRycy9kb3ducmV2LnhtbFBLBQYAAAAABAAEAPMAAABZBQAAAAA=&#10;" fillcolor="#ff8978" stroked="f">
                <w10:wrap type="square" anchorx="page" anchory="page"/>
              </v:rect>
            </w:pict>
          </mc:Fallback>
        </mc:AlternateContent>
      </w:r>
      <w:proofErr w:type="spellStart"/>
      <w:r w:rsidR="00FD5D8C" w:rsidRPr="00867625">
        <w:rPr>
          <w:rFonts w:ascii="Times New Roman" w:eastAsia="Calibri" w:hAnsi="Times New Roman" w:cs="Times New Roman"/>
        </w:rPr>
        <w:t>Број</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становника</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старосна</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структура</w:t>
      </w:r>
      <w:proofErr w:type="spellEnd"/>
      <w:r w:rsidR="00FD5D8C" w:rsidRPr="00867625">
        <w:rPr>
          <w:rFonts w:ascii="Times New Roman" w:eastAsia="Calibri" w:hAnsi="Times New Roman" w:cs="Times New Roman"/>
        </w:rPr>
        <w:t xml:space="preserve"> и </w:t>
      </w:r>
      <w:proofErr w:type="spellStart"/>
      <w:r w:rsidR="00FD5D8C" w:rsidRPr="00867625">
        <w:rPr>
          <w:rFonts w:ascii="Times New Roman" w:eastAsia="Calibri" w:hAnsi="Times New Roman" w:cs="Times New Roman"/>
        </w:rPr>
        <w:t>ниво</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образовања</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утичу</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на</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структуру</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привреде</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као</w:t>
      </w:r>
      <w:proofErr w:type="spellEnd"/>
      <w:r w:rsidR="00FD5D8C" w:rsidRPr="00867625">
        <w:rPr>
          <w:rFonts w:ascii="Times New Roman" w:eastAsia="Calibri" w:hAnsi="Times New Roman" w:cs="Times New Roman"/>
        </w:rPr>
        <w:t xml:space="preserve"> и </w:t>
      </w:r>
      <w:proofErr w:type="spellStart"/>
      <w:r w:rsidR="00FD5D8C" w:rsidRPr="00867625">
        <w:rPr>
          <w:rFonts w:ascii="Times New Roman" w:eastAsia="Calibri" w:hAnsi="Times New Roman" w:cs="Times New Roman"/>
        </w:rPr>
        <w:t>на</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њен</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будући</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развој</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Такође</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укупан</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број</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становника</w:t>
      </w:r>
      <w:proofErr w:type="spellEnd"/>
      <w:r w:rsidR="00FD5D8C" w:rsidRPr="00867625">
        <w:rPr>
          <w:rFonts w:ascii="Times New Roman" w:eastAsia="Calibri" w:hAnsi="Times New Roman" w:cs="Times New Roman"/>
        </w:rPr>
        <w:t xml:space="preserve"> и </w:t>
      </w:r>
      <w:proofErr w:type="spellStart"/>
      <w:r w:rsidR="00FD5D8C" w:rsidRPr="00867625">
        <w:rPr>
          <w:rFonts w:ascii="Times New Roman" w:eastAsia="Calibri" w:hAnsi="Times New Roman" w:cs="Times New Roman"/>
        </w:rPr>
        <w:t>просечан</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број</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становника</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по</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домаћинству</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али</w:t>
      </w:r>
      <w:proofErr w:type="spellEnd"/>
      <w:r w:rsidR="00FD5D8C" w:rsidRPr="00867625">
        <w:rPr>
          <w:rFonts w:ascii="Times New Roman" w:eastAsia="Calibri" w:hAnsi="Times New Roman" w:cs="Times New Roman"/>
        </w:rPr>
        <w:t xml:space="preserve"> и </w:t>
      </w:r>
      <w:proofErr w:type="spellStart"/>
      <w:r w:rsidR="00FD5D8C" w:rsidRPr="00867625">
        <w:rPr>
          <w:rFonts w:ascii="Times New Roman" w:eastAsia="Calibri" w:hAnsi="Times New Roman" w:cs="Times New Roman"/>
        </w:rPr>
        <w:t>раст</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површине</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стамбеног</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фонда</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су</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неки</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од</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главних</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фактора</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који</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одређују</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потрошњу</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енергије</w:t>
      </w:r>
      <w:proofErr w:type="spellEnd"/>
      <w:r w:rsidR="00FD5D8C" w:rsidRPr="00867625">
        <w:rPr>
          <w:rFonts w:ascii="Times New Roman" w:eastAsia="Calibri" w:hAnsi="Times New Roman" w:cs="Times New Roman"/>
        </w:rPr>
        <w:t xml:space="preserve"> у </w:t>
      </w:r>
      <w:proofErr w:type="spellStart"/>
      <w:r w:rsidR="00FD5D8C" w:rsidRPr="00867625">
        <w:rPr>
          <w:rFonts w:ascii="Times New Roman" w:eastAsia="Calibri" w:hAnsi="Times New Roman" w:cs="Times New Roman"/>
        </w:rPr>
        <w:t>домаћинствима</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Демографске</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пројекције</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потребне</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за</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разматрање</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будуће</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очекиване</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потрошње</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ослањају</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се</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на</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резултате</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Пописа</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становништва</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из</w:t>
      </w:r>
      <w:proofErr w:type="spellEnd"/>
      <w:r w:rsidR="00FD5D8C" w:rsidRPr="00867625">
        <w:rPr>
          <w:rFonts w:ascii="Times New Roman" w:eastAsia="Calibri" w:hAnsi="Times New Roman" w:cs="Times New Roman"/>
        </w:rPr>
        <w:t xml:space="preserve"> 2022. </w:t>
      </w:r>
      <w:proofErr w:type="spellStart"/>
      <w:r w:rsidR="00FD5D8C" w:rsidRPr="00867625">
        <w:rPr>
          <w:rFonts w:ascii="Times New Roman" w:eastAsia="Calibri" w:hAnsi="Times New Roman" w:cs="Times New Roman"/>
        </w:rPr>
        <w:t>године</w:t>
      </w:r>
      <w:proofErr w:type="spellEnd"/>
      <w:r w:rsidR="00FD5D8C" w:rsidRPr="00867625">
        <w:rPr>
          <w:rFonts w:ascii="Times New Roman" w:eastAsia="Calibri" w:hAnsi="Times New Roman" w:cs="Times New Roman"/>
        </w:rPr>
        <w:t xml:space="preserve"> и </w:t>
      </w:r>
      <w:proofErr w:type="spellStart"/>
      <w:r w:rsidR="00FD5D8C" w:rsidRPr="00867625">
        <w:rPr>
          <w:rFonts w:ascii="Times New Roman" w:eastAsia="Calibri" w:hAnsi="Times New Roman" w:cs="Times New Roman"/>
        </w:rPr>
        <w:t>пројекције</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промене</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броја</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становника</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Усвојена</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је</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пројекција</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промене</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броја</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становника</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са</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претпостављеном</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средњом</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стопом</w:t>
      </w:r>
      <w:proofErr w:type="spellEnd"/>
      <w:r w:rsidR="00FD5D8C" w:rsidRPr="00867625">
        <w:rPr>
          <w:rFonts w:ascii="Times New Roman" w:eastAsia="Calibri" w:hAnsi="Times New Roman" w:cs="Times New Roman"/>
        </w:rPr>
        <w:t xml:space="preserve"> </w:t>
      </w:r>
      <w:proofErr w:type="spellStart"/>
      <w:r w:rsidR="00FD5D8C" w:rsidRPr="00867625">
        <w:rPr>
          <w:rFonts w:ascii="Times New Roman" w:eastAsia="Calibri" w:hAnsi="Times New Roman" w:cs="Times New Roman"/>
        </w:rPr>
        <w:t>фертилитета</w:t>
      </w:r>
      <w:proofErr w:type="spellEnd"/>
      <w:r w:rsidR="00FD5D8C" w:rsidRPr="00867625">
        <w:rPr>
          <w:rFonts w:ascii="Times New Roman" w:eastAsia="Calibri" w:hAnsi="Times New Roman" w:cs="Times New Roman"/>
        </w:rPr>
        <w:t>.</w:t>
      </w:r>
    </w:p>
    <w:p w14:paraId="492C82E0" w14:textId="77777777" w:rsidR="00571696" w:rsidRPr="00867625" w:rsidRDefault="00571696" w:rsidP="00867625">
      <w:pPr>
        <w:pStyle w:val="BalloonText"/>
        <w:snapToGrid w:val="0"/>
        <w:ind w:firstLine="567"/>
        <w:jc w:val="both"/>
        <w:rPr>
          <w:rStyle w:val="BalloonTextChar"/>
          <w:rFonts w:ascii="Times New Roman" w:hAnsi="Times New Roman" w:cs="Times New Roman"/>
          <w:color w:val="FF3F25"/>
          <w:sz w:val="24"/>
          <w:szCs w:val="24"/>
          <w:bdr w:val="none" w:sz="0" w:space="0" w:color="auto" w:frame="1"/>
          <w:lang w:val="sr-Cyrl-RS"/>
        </w:rPr>
      </w:pPr>
    </w:p>
    <w:p w14:paraId="1BC2FB4D" w14:textId="07255D14" w:rsidR="00506554" w:rsidRPr="002D1208" w:rsidRDefault="005D3AE7" w:rsidP="00867625">
      <w:pPr>
        <w:pStyle w:val="Heading2"/>
      </w:pPr>
      <w:bookmarkStart w:id="11" w:name="_Toc199403766"/>
      <w:r w:rsidRPr="00867625">
        <w:rPr>
          <w:rStyle w:val="BalloonTextChar"/>
          <w:rFonts w:ascii="Times New Roman" w:hAnsi="Times New Roman" w:cs="Times New Roman"/>
          <w:sz w:val="32"/>
          <w:szCs w:val="32"/>
        </w:rPr>
        <w:t xml:space="preserve">2.2. </w:t>
      </w:r>
      <w:r w:rsidR="00506554" w:rsidRPr="00867625">
        <w:rPr>
          <w:rStyle w:val="BalloonTextChar"/>
          <w:rFonts w:ascii="Times New Roman" w:hAnsi="Times New Roman" w:cs="Times New Roman"/>
          <w:sz w:val="32"/>
          <w:szCs w:val="32"/>
        </w:rPr>
        <w:t>Финална потрошња енергије – потребе  за енергијом крајњих потрошача</w:t>
      </w:r>
      <w:bookmarkEnd w:id="11"/>
    </w:p>
    <w:p w14:paraId="222F755E" w14:textId="171BD34C" w:rsidR="00506554" w:rsidRPr="00867625" w:rsidRDefault="00506554" w:rsidP="00867625">
      <w:pPr>
        <w:snapToGrid w:val="0"/>
        <w:ind w:firstLine="567"/>
        <w:jc w:val="both"/>
        <w:rPr>
          <w:rFonts w:ascii="Times New Roman" w:hAnsi="Times New Roman" w:cs="Times New Roman"/>
          <w:lang w:val="sr-Cyrl-RS"/>
        </w:rPr>
      </w:pPr>
    </w:p>
    <w:p w14:paraId="11B65A10" w14:textId="5B53D2E9" w:rsidR="00506554" w:rsidRPr="00867625" w:rsidRDefault="00506554" w:rsidP="00867625">
      <w:pPr>
        <w:pStyle w:val="BalloonText"/>
        <w:snapToGrid w:val="0"/>
        <w:ind w:firstLine="567"/>
        <w:jc w:val="both"/>
        <w:rPr>
          <w:rFonts w:ascii="Times New Roman" w:hAnsi="Times New Roman" w:cs="Times New Roman"/>
          <w:sz w:val="24"/>
          <w:szCs w:val="24"/>
          <w:lang w:val="sr-Cyrl-RS"/>
        </w:rPr>
      </w:pPr>
      <w:r w:rsidRPr="00867625">
        <w:rPr>
          <w:rStyle w:val="BalloonTextChar"/>
          <w:rFonts w:ascii="Times New Roman" w:hAnsi="Times New Roman" w:cs="Times New Roman"/>
          <w:sz w:val="24"/>
          <w:szCs w:val="24"/>
          <w:bdr w:val="none" w:sz="0" w:space="0" w:color="auto" w:frame="1"/>
          <w:lang w:val="sr-Cyrl-RS"/>
        </w:rPr>
        <w:t xml:space="preserve">Потребе крајњих потрошача се исказују финалном потрошњом енергије. </w:t>
      </w:r>
      <w:r w:rsidRPr="00867625">
        <w:rPr>
          <w:rFonts w:ascii="Times New Roman" w:hAnsi="Times New Roman" w:cs="Times New Roman"/>
          <w:sz w:val="24"/>
          <w:szCs w:val="24"/>
          <w:lang w:val="sr-Cyrl-RS"/>
        </w:rPr>
        <w:t xml:space="preserve">Сектор укупне финалне потрошње енергије приказује потрошњу енергије за неенергетске сврхе и финалну потрошњу енергије у енергетске сврхе. Финална потрошња за енергетске сврхе је онај део укупне финалне потрошње енергије који је достављен потрошачима ван енергетског сектора (домаћинства, индустрија, саобраћај, јавни и комерцијални сектор, пољопривреда). Пројекције укупне финалне потрошње енергије по секторима потрошње, приказана је на слици </w:t>
      </w:r>
      <w:r w:rsidR="00301192" w:rsidRPr="00867625">
        <w:rPr>
          <w:rFonts w:ascii="Times New Roman" w:hAnsi="Times New Roman" w:cs="Times New Roman"/>
          <w:sz w:val="24"/>
          <w:szCs w:val="24"/>
          <w:lang w:val="sr-Cyrl-RS"/>
        </w:rPr>
        <w:t>1</w:t>
      </w:r>
      <w:r w:rsidRPr="00867625">
        <w:rPr>
          <w:rFonts w:ascii="Times New Roman" w:hAnsi="Times New Roman" w:cs="Times New Roman"/>
          <w:sz w:val="24"/>
          <w:szCs w:val="24"/>
          <w:lang w:val="sr-Cyrl-RS"/>
        </w:rPr>
        <w:t>, а структура потрошње по енергентима је приказана на слици 2.</w:t>
      </w:r>
    </w:p>
    <w:p w14:paraId="06A6AB1D" w14:textId="7A3A4943" w:rsidR="002D6E1C" w:rsidRPr="00867625" w:rsidRDefault="002D6E1C" w:rsidP="00867625">
      <w:pPr>
        <w:pStyle w:val="BalloonText"/>
        <w:snapToGrid w:val="0"/>
        <w:ind w:firstLine="567"/>
        <w:jc w:val="both"/>
        <w:rPr>
          <w:rFonts w:ascii="Times New Roman" w:hAnsi="Times New Roman" w:cs="Times New Roman"/>
          <w:sz w:val="24"/>
          <w:szCs w:val="24"/>
          <w:lang w:val="sr-Cyrl-RS"/>
        </w:rPr>
      </w:pPr>
    </w:p>
    <w:p w14:paraId="50223AC8" w14:textId="1833833E" w:rsidR="002D6E1C" w:rsidRPr="00867625" w:rsidRDefault="002D6E1C" w:rsidP="00867625">
      <w:pPr>
        <w:pStyle w:val="BalloonText"/>
        <w:snapToGrid w:val="0"/>
        <w:ind w:firstLine="567"/>
        <w:jc w:val="both"/>
        <w:rPr>
          <w:rFonts w:ascii="Times New Roman" w:hAnsi="Times New Roman" w:cs="Times New Roman"/>
          <w:sz w:val="24"/>
          <w:szCs w:val="24"/>
          <w:lang w:val="sr-Cyrl-RS"/>
        </w:rPr>
      </w:pPr>
    </w:p>
    <w:p w14:paraId="1BA9D329" w14:textId="0CCF0262" w:rsidR="00506554" w:rsidRPr="00867625" w:rsidRDefault="00506554" w:rsidP="00867625">
      <w:pPr>
        <w:snapToGrid w:val="0"/>
        <w:ind w:firstLine="567"/>
        <w:jc w:val="both"/>
        <w:rPr>
          <w:rFonts w:ascii="Times New Roman" w:hAnsi="Times New Roman" w:cs="Times New Roman"/>
          <w:lang w:val="sr-Cyrl-RS"/>
        </w:rPr>
      </w:pPr>
    </w:p>
    <w:p w14:paraId="28FD1890" w14:textId="5632163E" w:rsidR="009543B1" w:rsidRPr="0038268D" w:rsidRDefault="00571696" w:rsidP="0038268D">
      <w:pPr>
        <w:keepNext/>
        <w:snapToGrid w:val="0"/>
        <w:jc w:val="center"/>
        <w:rPr>
          <w:rFonts w:ascii="Arial Narrow" w:hAnsi="Arial Narrow" w:cs="Times New Roman"/>
          <w:lang w:val="sr-Cyrl-RS"/>
        </w:rPr>
      </w:pPr>
      <w:r w:rsidRPr="0038268D">
        <w:rPr>
          <w:rFonts w:ascii="Arial Narrow" w:hAnsi="Arial Narrow" w:cs="Times New Roman"/>
          <w:noProof/>
          <w:lang w:val="en-GB" w:eastAsia="en-GB"/>
        </w:rPr>
        <w:lastRenderedPageBreak/>
        <w:drawing>
          <wp:inline distT="0" distB="0" distL="0" distR="0" wp14:anchorId="77AC413B" wp14:editId="61DCD17D">
            <wp:extent cx="4057650" cy="3042797"/>
            <wp:effectExtent l="0" t="0" r="0" b="5715"/>
            <wp:docPr id="1579557224" name="Picture 193"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57224" name="Picture 193" descr="A graph with numbers and a ba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7650" cy="3042797"/>
                    </a:xfrm>
                    <a:prstGeom prst="rect">
                      <a:avLst/>
                    </a:prstGeom>
                    <a:noFill/>
                  </pic:spPr>
                </pic:pic>
              </a:graphicData>
            </a:graphic>
          </wp:inline>
        </w:drawing>
      </w:r>
    </w:p>
    <w:p w14:paraId="5D1679F9" w14:textId="0E760F82" w:rsidR="00506554" w:rsidRPr="00867625" w:rsidRDefault="009543B1" w:rsidP="0038268D">
      <w:pPr>
        <w:pStyle w:val="Caption"/>
        <w:jc w:val="center"/>
        <w:rPr>
          <w:rFonts w:ascii="Times New Roman" w:hAnsi="Times New Roman" w:cs="Times New Roman"/>
          <w:lang w:val="sr-Cyrl-RS"/>
        </w:rPr>
      </w:pPr>
      <w:r w:rsidRPr="00867625">
        <w:rPr>
          <w:rFonts w:ascii="Times New Roman" w:hAnsi="Times New Roman" w:cs="Times New Roman"/>
          <w:lang w:val="sr-Cyrl-RS"/>
        </w:rPr>
        <w:t xml:space="preserve">Слика </w:t>
      </w:r>
      <w:r w:rsidRPr="00867625">
        <w:rPr>
          <w:rFonts w:ascii="Times New Roman" w:hAnsi="Times New Roman" w:cs="Times New Roman"/>
          <w:lang w:val="sr-Cyrl-RS"/>
        </w:rPr>
        <w:fldChar w:fldCharType="begin"/>
      </w:r>
      <w:r w:rsidRPr="00867625">
        <w:rPr>
          <w:rFonts w:ascii="Times New Roman" w:hAnsi="Times New Roman" w:cs="Times New Roman"/>
          <w:lang w:val="sr-Cyrl-RS"/>
        </w:rPr>
        <w:instrText xml:space="preserve"> SEQ Слика \* ARABIC </w:instrText>
      </w:r>
      <w:r w:rsidRPr="00867625">
        <w:rPr>
          <w:rFonts w:ascii="Times New Roman" w:hAnsi="Times New Roman" w:cs="Times New Roman"/>
          <w:lang w:val="sr-Cyrl-RS"/>
        </w:rPr>
        <w:fldChar w:fldCharType="separate"/>
      </w:r>
      <w:r w:rsidR="00B87C5B">
        <w:rPr>
          <w:rFonts w:ascii="Times New Roman" w:hAnsi="Times New Roman" w:cs="Times New Roman"/>
          <w:noProof/>
          <w:lang w:val="sr-Cyrl-RS"/>
        </w:rPr>
        <w:t>1</w:t>
      </w:r>
      <w:r w:rsidRPr="00867625">
        <w:rPr>
          <w:rFonts w:ascii="Times New Roman" w:hAnsi="Times New Roman" w:cs="Times New Roman"/>
          <w:lang w:val="sr-Cyrl-RS"/>
        </w:rPr>
        <w:fldChar w:fldCharType="end"/>
      </w:r>
      <w:r w:rsidRPr="00867625">
        <w:rPr>
          <w:rFonts w:ascii="Times New Roman" w:hAnsi="Times New Roman" w:cs="Times New Roman"/>
          <w:lang w:val="sr-Cyrl-RS"/>
        </w:rPr>
        <w:t>: Структура финалне потрошње енергије по секторима</w:t>
      </w:r>
    </w:p>
    <w:p w14:paraId="6F1C756F" w14:textId="443F3977" w:rsidR="002D6E1C" w:rsidRPr="00867625" w:rsidRDefault="002D6E1C" w:rsidP="0038268D">
      <w:pPr>
        <w:snapToGrid w:val="0"/>
        <w:jc w:val="center"/>
        <w:rPr>
          <w:rFonts w:ascii="Times New Roman" w:hAnsi="Times New Roman" w:cs="Times New Roman"/>
          <w:lang w:val="sr-Cyrl-RS"/>
        </w:rPr>
      </w:pPr>
    </w:p>
    <w:p w14:paraId="3D6C4397" w14:textId="08224D4C" w:rsidR="00571696" w:rsidRPr="00867625" w:rsidRDefault="005A0926" w:rsidP="00867625">
      <w:pPr>
        <w:snapToGrid w:val="0"/>
        <w:ind w:firstLine="567"/>
        <w:jc w:val="both"/>
        <w:rPr>
          <w:rFonts w:ascii="Times New Roman" w:hAnsi="Times New Roman" w:cs="Times New Roman"/>
          <w:lang w:val="sr-Cyrl-RS"/>
        </w:rPr>
      </w:pPr>
      <w:r>
        <w:rPr>
          <w:rFonts w:ascii="Times New Roman" w:hAnsi="Times New Roman" w:cs="Times New Roman"/>
          <w:noProof/>
          <w:lang w:val="sr-Cyrl-RS"/>
        </w:rPr>
        <mc:AlternateContent>
          <mc:Choice Requires="wps">
            <w:drawing>
              <wp:anchor distT="0" distB="0" distL="114300" distR="114300" simplePos="0" relativeHeight="251694080" behindDoc="0" locked="0" layoutInCell="1" allowOverlap="1" wp14:anchorId="26FC1183" wp14:editId="7EF46F64">
                <wp:simplePos x="0" y="0"/>
                <wp:positionH relativeFrom="page">
                  <wp:posOffset>-2592070</wp:posOffset>
                </wp:positionH>
                <wp:positionV relativeFrom="page">
                  <wp:posOffset>5314315</wp:posOffset>
                </wp:positionV>
                <wp:extent cx="8830800" cy="46800"/>
                <wp:effectExtent l="0" t="8573" r="318" b="317"/>
                <wp:wrapSquare wrapText="bothSides"/>
                <wp:docPr id="95455569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FFB31D" id="Rectangle 9" o:spid="_x0000_s1026" style="position:absolute;margin-left:-204.1pt;margin-top:418.45pt;width:695.35pt;height:3.7pt;rotation:90;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Cc37cjiAAAADAEAAA8AAABkcnMvZG93bnJldi54&#10;bWxMj01PwzAMhu9I/IfISFwQS+kotKXphJCQuDBE+TxmjWkrEqdqsq3w6zEnONrvq8ePq9XsrNjh&#10;FAZPCs4WCQik1puBOgXPT7enOYgQNRltPaGCLwywqg8PKl0av6dH3DWxEwyhUGoFfYxjKWVoe3Q6&#10;LPyIxNmHn5yOPE6dNJPeM9xZmSbJhXR6IL7Q6xFvemw/m61TkK6/55eHt7umv3y39uS1aId7ypU6&#10;Ppqvr0BEnONfGX71WR1qdtr4LZkgLDPyZcZVDs6zFAQ30iIpQGx4ky2zAmRdyf9P1D8AAAD//wMA&#10;UEsBAi0AFAAGAAgAAAAhALaDOJL+AAAA4QEAABMAAAAAAAAAAAAAAAAAAAAAAFtDb250ZW50X1R5&#10;cGVzXS54bWxQSwECLQAUAAYACAAAACEAOP0h/9YAAACUAQAACwAAAAAAAAAAAAAAAAAvAQAAX3Jl&#10;bHMvLnJlbHNQSwECLQAUAAYACAAAACEArLw6he8BAADCAwAADgAAAAAAAAAAAAAAAAAuAgAAZHJz&#10;L2Uyb0RvYy54bWxQSwECLQAUAAYACAAAACEAJzftyOIAAAAMAQAADwAAAAAAAAAAAAAAAABJBAAA&#10;ZHJzL2Rvd25yZXYueG1sUEsFBgAAAAAEAAQA8wAAAFgFAAAAAA==&#10;" fillcolor="#ff8978" stroked="f">
                <w10:wrap type="square" anchorx="page" anchory="page"/>
              </v:rect>
            </w:pict>
          </mc:Fallback>
        </mc:AlternateContent>
      </w:r>
      <w:r w:rsidR="00571696" w:rsidRPr="00867625">
        <w:rPr>
          <w:rFonts w:ascii="Times New Roman" w:hAnsi="Times New Roman" w:cs="Times New Roman"/>
          <w:lang w:val="sr-Cyrl-RS"/>
        </w:rPr>
        <w:t xml:space="preserve">Финална потрошња енергије би у разматраном периоду порасла са </w:t>
      </w:r>
      <w:r w:rsidR="00571696" w:rsidRPr="00867625">
        <w:rPr>
          <w:rFonts w:ascii="Times New Roman" w:hAnsi="Times New Roman" w:cs="Times New Roman"/>
        </w:rPr>
        <w:t>116.044</w:t>
      </w:r>
      <w:r w:rsidR="00571696" w:rsidRPr="00867625">
        <w:rPr>
          <w:rFonts w:ascii="Times New Roman" w:hAnsi="Times New Roman" w:cs="Times New Roman"/>
          <w:lang w:val="sr-Cyrl-RS"/>
        </w:rPr>
        <w:t xml:space="preserve"> GWh у 2021. години на </w:t>
      </w:r>
      <w:r w:rsidR="00571696" w:rsidRPr="00867625">
        <w:rPr>
          <w:rFonts w:ascii="Times New Roman" w:hAnsi="Times New Roman" w:cs="Times New Roman"/>
        </w:rPr>
        <w:t>123.323</w:t>
      </w:r>
      <w:r w:rsidR="00571696" w:rsidRPr="00867625">
        <w:rPr>
          <w:rFonts w:ascii="Times New Roman" w:hAnsi="Times New Roman" w:cs="Times New Roman"/>
          <w:lang w:val="sr-Cyrl-RS"/>
        </w:rPr>
        <w:t xml:space="preserve"> GWh у 2030. години. Секторски посматрано највећа потрошња у току разматраног периода је у домаћинствима (35,% у 2021. години, 33,2% у 2030. години), саобраћају (25,2% у 2021. години,  23,7% у 2030. години) и индустрији (28,3% у 2021. години, 33,09% у 2030. години).</w:t>
      </w:r>
    </w:p>
    <w:p w14:paraId="5314F1B0" w14:textId="3804DF15" w:rsidR="00506554" w:rsidRPr="00867625" w:rsidRDefault="00506554" w:rsidP="0038268D">
      <w:pPr>
        <w:snapToGrid w:val="0"/>
        <w:jc w:val="both"/>
        <w:rPr>
          <w:rFonts w:ascii="Times New Roman" w:hAnsi="Times New Roman" w:cs="Times New Roman"/>
          <w:lang w:val="sr-Cyrl-RS"/>
        </w:rPr>
      </w:pPr>
    </w:p>
    <w:p w14:paraId="6D613CC3" w14:textId="22FA35EC" w:rsidR="009543B1" w:rsidRPr="0038268D" w:rsidRDefault="00571696" w:rsidP="0038268D">
      <w:pPr>
        <w:snapToGrid w:val="0"/>
        <w:jc w:val="center"/>
        <w:rPr>
          <w:rFonts w:ascii="Arial Narrow" w:hAnsi="Arial Narrow" w:cs="Times New Roman"/>
          <w:lang w:val="sr-Cyrl-RS"/>
        </w:rPr>
      </w:pPr>
      <w:r w:rsidRPr="0038268D">
        <w:rPr>
          <w:rFonts w:ascii="Arial Narrow" w:hAnsi="Arial Narrow" w:cs="Times New Roman"/>
          <w:noProof/>
          <w:lang w:val="en-GB" w:eastAsia="en-GB"/>
        </w:rPr>
        <w:drawing>
          <wp:inline distT="0" distB="0" distL="0" distR="0" wp14:anchorId="11B055F0" wp14:editId="18FAFE23">
            <wp:extent cx="4057650" cy="3043238"/>
            <wp:effectExtent l="0" t="0" r="0" b="5080"/>
            <wp:docPr id="1878712140" name="Picture 194" descr="A graph of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12140" name="Picture 194" descr="A graph of numbers and a ba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7650" cy="3043238"/>
                    </a:xfrm>
                    <a:prstGeom prst="rect">
                      <a:avLst/>
                    </a:prstGeom>
                    <a:noFill/>
                  </pic:spPr>
                </pic:pic>
              </a:graphicData>
            </a:graphic>
          </wp:inline>
        </w:drawing>
      </w:r>
    </w:p>
    <w:p w14:paraId="732E47FA" w14:textId="3ECCB667" w:rsidR="009543B1" w:rsidRPr="00867625" w:rsidRDefault="009543B1" w:rsidP="00867625">
      <w:pPr>
        <w:pStyle w:val="Caption"/>
        <w:spacing w:before="0" w:after="0"/>
        <w:ind w:firstLine="567"/>
        <w:jc w:val="center"/>
        <w:rPr>
          <w:rFonts w:ascii="Times New Roman" w:hAnsi="Times New Roman" w:cs="Times New Roman"/>
          <w:lang w:val="sr-Cyrl-RS"/>
        </w:rPr>
      </w:pPr>
      <w:r w:rsidRPr="00867625">
        <w:rPr>
          <w:rFonts w:ascii="Times New Roman" w:hAnsi="Times New Roman" w:cs="Times New Roman"/>
          <w:lang w:val="sr-Cyrl-RS"/>
        </w:rPr>
        <w:t xml:space="preserve">Слика </w:t>
      </w:r>
      <w:r w:rsidRPr="00867625">
        <w:rPr>
          <w:rFonts w:ascii="Times New Roman" w:hAnsi="Times New Roman" w:cs="Times New Roman"/>
          <w:lang w:val="sr-Cyrl-RS"/>
        </w:rPr>
        <w:fldChar w:fldCharType="begin"/>
      </w:r>
      <w:r w:rsidRPr="00867625">
        <w:rPr>
          <w:rFonts w:ascii="Times New Roman" w:hAnsi="Times New Roman" w:cs="Times New Roman"/>
          <w:lang w:val="sr-Cyrl-RS"/>
        </w:rPr>
        <w:instrText xml:space="preserve"> SEQ Слика \* ARABIC </w:instrText>
      </w:r>
      <w:r w:rsidRPr="00867625">
        <w:rPr>
          <w:rFonts w:ascii="Times New Roman" w:hAnsi="Times New Roman" w:cs="Times New Roman"/>
          <w:lang w:val="sr-Cyrl-RS"/>
        </w:rPr>
        <w:fldChar w:fldCharType="separate"/>
      </w:r>
      <w:r w:rsidR="00B87C5B">
        <w:rPr>
          <w:rFonts w:ascii="Times New Roman" w:hAnsi="Times New Roman" w:cs="Times New Roman"/>
          <w:noProof/>
          <w:lang w:val="sr-Cyrl-RS"/>
        </w:rPr>
        <w:t>2</w:t>
      </w:r>
      <w:r w:rsidRPr="00867625">
        <w:rPr>
          <w:rFonts w:ascii="Times New Roman" w:hAnsi="Times New Roman" w:cs="Times New Roman"/>
          <w:lang w:val="sr-Cyrl-RS"/>
        </w:rPr>
        <w:fldChar w:fldCharType="end"/>
      </w:r>
      <w:r w:rsidRPr="00867625">
        <w:rPr>
          <w:rFonts w:ascii="Times New Roman" w:hAnsi="Times New Roman" w:cs="Times New Roman"/>
          <w:lang w:val="sr-Cyrl-RS"/>
        </w:rPr>
        <w:t>: Пројекција финалне потрошње енергије по енергентима</w:t>
      </w:r>
    </w:p>
    <w:p w14:paraId="73148572" w14:textId="2E53FE2D" w:rsidR="009543B1" w:rsidRPr="00867625" w:rsidRDefault="009543B1" w:rsidP="00867625">
      <w:pPr>
        <w:snapToGrid w:val="0"/>
        <w:ind w:firstLine="567"/>
        <w:jc w:val="both"/>
        <w:rPr>
          <w:rFonts w:ascii="Times New Roman" w:hAnsi="Times New Roman" w:cs="Times New Roman"/>
          <w:lang w:val="sr-Cyrl-RS"/>
        </w:rPr>
      </w:pPr>
    </w:p>
    <w:p w14:paraId="0F3E6BD6" w14:textId="2993375C" w:rsidR="00506554" w:rsidRPr="00867625" w:rsidRDefault="00506554"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lastRenderedPageBreak/>
        <w:t xml:space="preserve">У задовољењу потреба за енергијом крајњих потрошача, највећи удео у финалној потрошњи енергије имаће деривати нафте са уделом од око 31,5%, који расте на 32,4% у 2030. години.  Следи електрична енергија чије </w:t>
      </w:r>
      <w:r w:rsidR="00301192" w:rsidRPr="00867625">
        <w:rPr>
          <w:rFonts w:ascii="Times New Roman" w:hAnsi="Times New Roman" w:cs="Times New Roman"/>
          <w:lang w:val="sr-Cyrl-RS"/>
        </w:rPr>
        <w:t>ће се</w:t>
      </w:r>
      <w:r w:rsidRPr="00867625">
        <w:rPr>
          <w:rFonts w:ascii="Times New Roman" w:hAnsi="Times New Roman" w:cs="Times New Roman"/>
          <w:lang w:val="sr-Cyrl-RS"/>
        </w:rPr>
        <w:t xml:space="preserve"> учешће променити са 27,1% у 2021. години на 28% и у</w:t>
      </w:r>
      <w:r w:rsidR="00301192" w:rsidRPr="00867625">
        <w:rPr>
          <w:rFonts w:ascii="Times New Roman" w:hAnsi="Times New Roman" w:cs="Times New Roman"/>
          <w:lang w:val="sr-Cyrl-RS"/>
        </w:rPr>
        <w:t xml:space="preserve"> </w:t>
      </w:r>
      <w:r w:rsidRPr="00867625">
        <w:rPr>
          <w:rFonts w:ascii="Times New Roman" w:hAnsi="Times New Roman" w:cs="Times New Roman"/>
          <w:lang w:val="sr-Cyrl-RS"/>
        </w:rPr>
        <w:t>2030. години. У току разматраног периода учешће биомасе и биогорива смањиће се са 17,9% у 2021. години на 16,5% у 2030. години. У апсолутним јединицама, очекивано је највеће повећање нафте и нафтних деривата. Пројекција финалне потрошње електричне енергије по секторима приказана је на слици 3.</w:t>
      </w:r>
    </w:p>
    <w:p w14:paraId="68BBAD5B" w14:textId="6AC657E1" w:rsidR="00506554" w:rsidRPr="00867625" w:rsidRDefault="00506554" w:rsidP="00867625">
      <w:pPr>
        <w:snapToGrid w:val="0"/>
        <w:ind w:firstLine="567"/>
        <w:jc w:val="both"/>
        <w:rPr>
          <w:rFonts w:ascii="Times New Roman" w:hAnsi="Times New Roman" w:cs="Times New Roman"/>
          <w:lang w:val="sr-Cyrl-RS"/>
        </w:rPr>
      </w:pPr>
    </w:p>
    <w:p w14:paraId="02F67A3E" w14:textId="00106B12" w:rsidR="00506554" w:rsidRPr="00867625" w:rsidRDefault="00506554" w:rsidP="00867625">
      <w:pPr>
        <w:snapToGrid w:val="0"/>
        <w:ind w:firstLine="567"/>
        <w:jc w:val="both"/>
        <w:rPr>
          <w:rFonts w:ascii="Times New Roman" w:hAnsi="Times New Roman" w:cs="Times New Roman"/>
          <w:lang w:val="sr-Cyrl-RS"/>
        </w:rPr>
      </w:pPr>
    </w:p>
    <w:p w14:paraId="5B72612B" w14:textId="4B60775F" w:rsidR="009543B1" w:rsidRPr="0038268D" w:rsidRDefault="001D720F" w:rsidP="0038268D">
      <w:pPr>
        <w:keepNext/>
        <w:snapToGrid w:val="0"/>
        <w:jc w:val="center"/>
        <w:rPr>
          <w:rFonts w:ascii="Arial Narrow" w:hAnsi="Arial Narrow" w:cs="Times New Roman"/>
          <w:lang w:val="sr-Cyrl-RS"/>
        </w:rPr>
      </w:pPr>
      <w:r>
        <w:rPr>
          <w:rFonts w:ascii="Arial Narrow" w:hAnsi="Arial Narrow" w:cs="Times New Roman"/>
          <w:noProof/>
          <w:lang w:val="en-GB" w:eastAsia="en-GB"/>
        </w:rPr>
        <mc:AlternateContent>
          <mc:Choice Requires="wps">
            <w:drawing>
              <wp:anchor distT="0" distB="0" distL="114300" distR="114300" simplePos="0" relativeHeight="251699200" behindDoc="0" locked="0" layoutInCell="1" allowOverlap="1" wp14:anchorId="4ED06309" wp14:editId="0F80D25E">
                <wp:simplePos x="0" y="0"/>
                <wp:positionH relativeFrom="page">
                  <wp:posOffset>-2592070</wp:posOffset>
                </wp:positionH>
                <wp:positionV relativeFrom="page">
                  <wp:posOffset>5314315</wp:posOffset>
                </wp:positionV>
                <wp:extent cx="8830800" cy="46800"/>
                <wp:effectExtent l="0" t="8573" r="318" b="317"/>
                <wp:wrapSquare wrapText="bothSides"/>
                <wp:docPr id="95455569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E2D007" id="Rectangle 9" o:spid="_x0000_s1026" style="position:absolute;margin-left:-204.1pt;margin-top:418.45pt;width:695.35pt;height:3.7pt;rotation:90;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Cc37cjiAAAADAEAAA8AAABkcnMvZG93bnJldi54&#10;bWxMj01PwzAMhu9I/IfISFwQS+kotKXphJCQuDBE+TxmjWkrEqdqsq3w6zEnONrvq8ePq9XsrNjh&#10;FAZPCs4WCQik1puBOgXPT7enOYgQNRltPaGCLwywqg8PKl0av6dH3DWxEwyhUGoFfYxjKWVoe3Q6&#10;LPyIxNmHn5yOPE6dNJPeM9xZmSbJhXR6IL7Q6xFvemw/m61TkK6/55eHt7umv3y39uS1aId7ypU6&#10;Ppqvr0BEnONfGX71WR1qdtr4LZkgLDPyZcZVDs6zFAQ30iIpQGx4ky2zAmRdyf9P1D8AAAD//wMA&#10;UEsBAi0AFAAGAAgAAAAhALaDOJL+AAAA4QEAABMAAAAAAAAAAAAAAAAAAAAAAFtDb250ZW50X1R5&#10;cGVzXS54bWxQSwECLQAUAAYACAAAACEAOP0h/9YAAACUAQAACwAAAAAAAAAAAAAAAAAvAQAAX3Jl&#10;bHMvLnJlbHNQSwECLQAUAAYACAAAACEArLw6he8BAADCAwAADgAAAAAAAAAAAAAAAAAuAgAAZHJz&#10;L2Uyb0RvYy54bWxQSwECLQAUAAYACAAAACEAJzftyOIAAAAMAQAADwAAAAAAAAAAAAAAAABJBAAA&#10;ZHJzL2Rvd25yZXYueG1sUEsFBgAAAAAEAAQA8wAAAFgFAAAAAA==&#10;" fillcolor="#ff8978" stroked="f">
                <w10:wrap type="square" anchorx="page" anchory="page"/>
              </v:rect>
            </w:pict>
          </mc:Fallback>
        </mc:AlternateContent>
      </w:r>
      <w:r w:rsidR="00571696" w:rsidRPr="0038268D">
        <w:rPr>
          <w:rFonts w:ascii="Arial Narrow" w:hAnsi="Arial Narrow" w:cs="Times New Roman"/>
          <w:noProof/>
          <w:lang w:val="en-GB" w:eastAsia="en-GB"/>
        </w:rPr>
        <w:drawing>
          <wp:inline distT="0" distB="0" distL="0" distR="0" wp14:anchorId="4CD507EF" wp14:editId="248373A0">
            <wp:extent cx="4057650" cy="3043238"/>
            <wp:effectExtent l="0" t="0" r="0" b="5080"/>
            <wp:docPr id="902465850" name="Picture 195"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65850" name="Picture 195" descr="A graph with numbers and a ba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7650" cy="3043238"/>
                    </a:xfrm>
                    <a:prstGeom prst="rect">
                      <a:avLst/>
                    </a:prstGeom>
                    <a:noFill/>
                  </pic:spPr>
                </pic:pic>
              </a:graphicData>
            </a:graphic>
          </wp:inline>
        </w:drawing>
      </w:r>
    </w:p>
    <w:p w14:paraId="44BC4B81" w14:textId="325BE5C5" w:rsidR="00506554" w:rsidRDefault="009543B1" w:rsidP="0038268D">
      <w:pPr>
        <w:pStyle w:val="Caption"/>
        <w:jc w:val="center"/>
        <w:rPr>
          <w:rFonts w:ascii="Times New Roman" w:hAnsi="Times New Roman" w:cs="Times New Roman"/>
          <w:lang w:val="sr-Cyrl-RS"/>
        </w:rPr>
      </w:pPr>
      <w:r w:rsidRPr="00867625">
        <w:rPr>
          <w:rFonts w:ascii="Times New Roman" w:hAnsi="Times New Roman" w:cs="Times New Roman"/>
          <w:lang w:val="sr-Cyrl-RS"/>
        </w:rPr>
        <w:t xml:space="preserve">Слика </w:t>
      </w:r>
      <w:r w:rsidRPr="00867625">
        <w:rPr>
          <w:rFonts w:ascii="Times New Roman" w:hAnsi="Times New Roman" w:cs="Times New Roman"/>
          <w:lang w:val="sr-Cyrl-RS"/>
        </w:rPr>
        <w:fldChar w:fldCharType="begin"/>
      </w:r>
      <w:r w:rsidRPr="00867625">
        <w:rPr>
          <w:rFonts w:ascii="Times New Roman" w:hAnsi="Times New Roman" w:cs="Times New Roman"/>
          <w:lang w:val="sr-Cyrl-RS"/>
        </w:rPr>
        <w:instrText xml:space="preserve"> SEQ Слика \* ARABIC </w:instrText>
      </w:r>
      <w:r w:rsidRPr="00867625">
        <w:rPr>
          <w:rFonts w:ascii="Times New Roman" w:hAnsi="Times New Roman" w:cs="Times New Roman"/>
          <w:lang w:val="sr-Cyrl-RS"/>
        </w:rPr>
        <w:fldChar w:fldCharType="separate"/>
      </w:r>
      <w:r w:rsidR="00B87C5B">
        <w:rPr>
          <w:rFonts w:ascii="Times New Roman" w:hAnsi="Times New Roman" w:cs="Times New Roman"/>
          <w:noProof/>
          <w:lang w:val="sr-Cyrl-RS"/>
        </w:rPr>
        <w:t>3</w:t>
      </w:r>
      <w:r w:rsidRPr="00867625">
        <w:rPr>
          <w:rFonts w:ascii="Times New Roman" w:hAnsi="Times New Roman" w:cs="Times New Roman"/>
          <w:lang w:val="sr-Cyrl-RS"/>
        </w:rPr>
        <w:fldChar w:fldCharType="end"/>
      </w:r>
      <w:r w:rsidRPr="00867625">
        <w:rPr>
          <w:rFonts w:ascii="Times New Roman" w:hAnsi="Times New Roman" w:cs="Times New Roman"/>
          <w:lang w:val="sr-Cyrl-RS"/>
        </w:rPr>
        <w:t xml:space="preserve">: </w:t>
      </w:r>
      <w:r w:rsidR="001B0C81" w:rsidRPr="00867625">
        <w:rPr>
          <w:rFonts w:ascii="Times New Roman" w:hAnsi="Times New Roman" w:cs="Times New Roman"/>
          <w:lang w:val="sr-Cyrl-RS"/>
        </w:rPr>
        <w:t>Пројекција финалне потрошње електричне енергије</w:t>
      </w:r>
    </w:p>
    <w:p w14:paraId="0B5C2D5F" w14:textId="77777777" w:rsidR="0082771F" w:rsidRPr="00867625" w:rsidRDefault="0082771F" w:rsidP="00867625">
      <w:pPr>
        <w:rPr>
          <w:lang w:val="sr-Cyrl-RS"/>
        </w:rPr>
      </w:pPr>
    </w:p>
    <w:p w14:paraId="38770BF3" w14:textId="482B868C" w:rsidR="00D95C61" w:rsidRPr="00867625" w:rsidRDefault="004515AB" w:rsidP="00867625">
      <w:pPr>
        <w:snapToGrid w:val="0"/>
        <w:ind w:firstLine="567"/>
        <w:jc w:val="both"/>
        <w:rPr>
          <w:rFonts w:ascii="Times New Roman" w:hAnsi="Times New Roman" w:cs="Times New Roman"/>
          <w:lang w:val="sr-Cyrl-CS"/>
        </w:rPr>
      </w:pPr>
      <w:r w:rsidRPr="00867625">
        <w:rPr>
          <w:rFonts w:ascii="Times New Roman" w:hAnsi="Times New Roman" w:cs="Times New Roman"/>
          <w:lang w:val="sr-Cyrl-CS"/>
        </w:rPr>
        <w:t>*Извор -  Национални енргетски и климатски план</w:t>
      </w:r>
    </w:p>
    <w:p w14:paraId="6B0FB60A" w14:textId="77777777" w:rsidR="004515AB" w:rsidRPr="00867625" w:rsidRDefault="004515AB" w:rsidP="00867625">
      <w:pPr>
        <w:pStyle w:val="ListParagraph"/>
        <w:snapToGrid w:val="0"/>
        <w:ind w:left="0" w:firstLine="567"/>
        <w:jc w:val="both"/>
        <w:rPr>
          <w:rFonts w:ascii="Times New Roman" w:hAnsi="Times New Roman" w:cs="Times New Roman"/>
          <w:lang w:val="sr-Cyrl-CS"/>
        </w:rPr>
      </w:pPr>
    </w:p>
    <w:p w14:paraId="3D4DFCB5" w14:textId="77777777" w:rsidR="00571696" w:rsidRDefault="00571696" w:rsidP="0082771F">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 xml:space="preserve">У току разматраног периода очекује се раст финалне потрошње електричне енергије са 29.200 GWh на 31.770 GWh у 2030. години. Раст потрошње је очекиван у свим секторима, осим у сектору домаћинства, док се највеће повећање потрошње у апсолутним јединицама очекује у сектору индустрије. Процентуално посматрано, највећи раст од 56,5% очекује се у сектору саобраћаја (интензивирање јавног превоза - железнички саобраћај, метро, увођење електричних аутомобила, итд.). </w:t>
      </w:r>
    </w:p>
    <w:p w14:paraId="7B36B36F" w14:textId="77777777" w:rsidR="0082771F" w:rsidRDefault="0082771F" w:rsidP="0082771F">
      <w:pPr>
        <w:snapToGrid w:val="0"/>
        <w:ind w:firstLine="567"/>
        <w:jc w:val="both"/>
        <w:rPr>
          <w:rFonts w:ascii="Times New Roman" w:hAnsi="Times New Roman" w:cs="Times New Roman"/>
          <w:lang w:val="sr-Cyrl-RS"/>
        </w:rPr>
      </w:pPr>
    </w:p>
    <w:p w14:paraId="412DAED5" w14:textId="77777777" w:rsidR="0082771F" w:rsidRDefault="0082771F" w:rsidP="0082771F">
      <w:pPr>
        <w:snapToGrid w:val="0"/>
        <w:ind w:firstLine="567"/>
        <w:jc w:val="both"/>
        <w:rPr>
          <w:rFonts w:ascii="Times New Roman" w:hAnsi="Times New Roman" w:cs="Times New Roman"/>
          <w:lang w:val="sr-Cyrl-RS"/>
        </w:rPr>
      </w:pPr>
    </w:p>
    <w:p w14:paraId="763A7C2F" w14:textId="77777777" w:rsidR="0082771F" w:rsidRDefault="0082771F" w:rsidP="0082771F">
      <w:pPr>
        <w:snapToGrid w:val="0"/>
        <w:ind w:firstLine="567"/>
        <w:jc w:val="both"/>
        <w:rPr>
          <w:rFonts w:ascii="Times New Roman" w:hAnsi="Times New Roman" w:cs="Times New Roman"/>
          <w:lang w:val="sr-Cyrl-RS"/>
        </w:rPr>
      </w:pPr>
    </w:p>
    <w:p w14:paraId="40DBCEFF" w14:textId="77777777" w:rsidR="0082771F" w:rsidRDefault="0082771F" w:rsidP="0082771F">
      <w:pPr>
        <w:snapToGrid w:val="0"/>
        <w:ind w:firstLine="567"/>
        <w:jc w:val="both"/>
        <w:rPr>
          <w:rFonts w:ascii="Times New Roman" w:hAnsi="Times New Roman" w:cs="Times New Roman"/>
          <w:lang w:val="sr-Cyrl-RS"/>
        </w:rPr>
      </w:pPr>
    </w:p>
    <w:p w14:paraId="3AA64D59" w14:textId="77777777" w:rsidR="0082771F" w:rsidRPr="00867625" w:rsidRDefault="0082771F" w:rsidP="00867625">
      <w:pPr>
        <w:snapToGrid w:val="0"/>
        <w:ind w:firstLine="567"/>
        <w:jc w:val="both"/>
        <w:rPr>
          <w:rFonts w:ascii="Times New Roman" w:hAnsi="Times New Roman" w:cs="Times New Roman"/>
          <w:lang w:val="sr-Cyrl-RS"/>
        </w:rPr>
      </w:pPr>
    </w:p>
    <w:p w14:paraId="73E477A7" w14:textId="77777777" w:rsidR="00571696" w:rsidRPr="00867625" w:rsidRDefault="00571696" w:rsidP="00867625">
      <w:pPr>
        <w:snapToGrid w:val="0"/>
        <w:ind w:firstLine="567"/>
        <w:jc w:val="both"/>
        <w:rPr>
          <w:rFonts w:ascii="Times New Roman" w:hAnsi="Times New Roman" w:cs="Times New Roman"/>
          <w:lang w:val="sr-Cyrl-RS"/>
        </w:rPr>
      </w:pPr>
    </w:p>
    <w:p w14:paraId="1ECF41F3" w14:textId="1A7ED636" w:rsidR="00571696" w:rsidRPr="00867625" w:rsidRDefault="00571696" w:rsidP="00867625">
      <w:pPr>
        <w:snapToGrid w:val="0"/>
        <w:ind w:firstLine="567"/>
        <w:jc w:val="both"/>
        <w:rPr>
          <w:rFonts w:ascii="Times New Roman" w:hAnsi="Times New Roman" w:cs="Times New Roman"/>
          <w:i/>
          <w:color w:val="FF8979"/>
          <w:lang w:val="sr-Cyrl-RS"/>
        </w:rPr>
      </w:pPr>
      <w:r w:rsidRPr="00867625">
        <w:rPr>
          <w:rFonts w:ascii="Times New Roman" w:hAnsi="Times New Roman" w:cs="Times New Roman"/>
          <w:i/>
          <w:color w:val="FF8979"/>
          <w:lang w:val="sr-Cyrl-RS"/>
        </w:rPr>
        <w:lastRenderedPageBreak/>
        <w:t>Производња електричне енергије</w:t>
      </w:r>
    </w:p>
    <w:p w14:paraId="1021B98F" w14:textId="77777777" w:rsidR="00571696" w:rsidRPr="00867625" w:rsidRDefault="00571696" w:rsidP="00867625">
      <w:pPr>
        <w:snapToGrid w:val="0"/>
        <w:ind w:firstLine="567"/>
        <w:jc w:val="both"/>
        <w:rPr>
          <w:rFonts w:ascii="Times New Roman" w:hAnsi="Times New Roman" w:cs="Times New Roman"/>
          <w:lang w:val="sr-Cyrl-RS"/>
        </w:rPr>
      </w:pPr>
    </w:p>
    <w:p w14:paraId="78D851DA" w14:textId="77777777" w:rsidR="00571696" w:rsidRPr="00867625" w:rsidRDefault="00571696"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 xml:space="preserve">Предвиђени раст потрошње електричне енергије, приказан на Слици 3, доводи и до раста производње електричне енергије (Слика 4). </w:t>
      </w:r>
    </w:p>
    <w:p w14:paraId="1DC90D29" w14:textId="77777777" w:rsidR="00571696" w:rsidRPr="00867625" w:rsidRDefault="00571696" w:rsidP="0038268D">
      <w:pPr>
        <w:snapToGrid w:val="0"/>
        <w:jc w:val="both"/>
        <w:rPr>
          <w:rFonts w:ascii="Times New Roman" w:hAnsi="Times New Roman" w:cs="Times New Roman"/>
          <w:lang w:val="sr-Cyrl-RS"/>
        </w:rPr>
      </w:pPr>
    </w:p>
    <w:p w14:paraId="450AA633" w14:textId="77777777" w:rsidR="00571696" w:rsidRDefault="00571696" w:rsidP="0082771F">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Предвиђено је повећање производње са 38.224 GWh u 2021. години на 40.190 GWh у 2030. години. Количина произведене енергије из угља ће се смањити са 23.7</w:t>
      </w:r>
      <w:r w:rsidRPr="00867625">
        <w:rPr>
          <w:rFonts w:ascii="Times New Roman" w:hAnsi="Times New Roman" w:cs="Times New Roman"/>
        </w:rPr>
        <w:t>34</w:t>
      </w:r>
      <w:r w:rsidRPr="00867625">
        <w:rPr>
          <w:rFonts w:ascii="Times New Roman" w:hAnsi="Times New Roman" w:cs="Times New Roman"/>
          <w:lang w:val="sr-Cyrl-RS"/>
        </w:rPr>
        <w:t xml:space="preserve"> GWh у 2021. години на 19.160 GWh у 2030. години, па ће се учешће угља у разматраном периоду смањити са </w:t>
      </w:r>
      <w:r w:rsidRPr="00867625">
        <w:rPr>
          <w:rFonts w:ascii="Times New Roman" w:hAnsi="Times New Roman" w:cs="Times New Roman"/>
        </w:rPr>
        <w:t>59</w:t>
      </w:r>
      <w:r w:rsidRPr="00867625">
        <w:rPr>
          <w:rFonts w:ascii="Times New Roman" w:hAnsi="Times New Roman" w:cs="Times New Roman"/>
          <w:lang w:val="sr-Cyrl-RS"/>
        </w:rPr>
        <w:t>,1% на 4</w:t>
      </w:r>
      <w:r w:rsidRPr="00867625">
        <w:rPr>
          <w:rFonts w:ascii="Times New Roman" w:hAnsi="Times New Roman" w:cs="Times New Roman"/>
        </w:rPr>
        <w:t>8</w:t>
      </w:r>
      <w:r w:rsidRPr="00867625">
        <w:rPr>
          <w:rFonts w:ascii="Times New Roman" w:hAnsi="Times New Roman" w:cs="Times New Roman"/>
          <w:lang w:val="sr-Cyrl-RS"/>
        </w:rPr>
        <w:t>,</w:t>
      </w:r>
      <w:r w:rsidRPr="00867625">
        <w:rPr>
          <w:rFonts w:ascii="Times New Roman" w:hAnsi="Times New Roman" w:cs="Times New Roman"/>
        </w:rPr>
        <w:t>8</w:t>
      </w:r>
      <w:r w:rsidRPr="00867625">
        <w:rPr>
          <w:rFonts w:ascii="Times New Roman" w:hAnsi="Times New Roman" w:cs="Times New Roman"/>
          <w:lang w:val="sr-Cyrl-RS"/>
        </w:rPr>
        <w:t xml:space="preserve">%.  Учешће природног гаса ће порасти са 2,9% на </w:t>
      </w:r>
      <w:r w:rsidRPr="00867625">
        <w:rPr>
          <w:rFonts w:ascii="Times New Roman" w:hAnsi="Times New Roman" w:cs="Times New Roman"/>
        </w:rPr>
        <w:t>7,3</w:t>
      </w:r>
      <w:r w:rsidRPr="00867625">
        <w:rPr>
          <w:rFonts w:ascii="Times New Roman" w:hAnsi="Times New Roman" w:cs="Times New Roman"/>
          <w:lang w:val="sr-Cyrl-RS"/>
        </w:rPr>
        <w:t>%, учешће енергије ветра са 2,8% на 11,</w:t>
      </w:r>
      <w:r w:rsidRPr="00867625">
        <w:rPr>
          <w:rFonts w:ascii="Times New Roman" w:hAnsi="Times New Roman" w:cs="Times New Roman"/>
        </w:rPr>
        <w:t>5</w:t>
      </w:r>
      <w:r w:rsidRPr="00867625">
        <w:rPr>
          <w:rFonts w:ascii="Times New Roman" w:hAnsi="Times New Roman" w:cs="Times New Roman"/>
          <w:lang w:val="sr-Cyrl-RS"/>
        </w:rPr>
        <w:t>% и соларне енергије са 0,04% на 5,</w:t>
      </w:r>
      <w:r w:rsidRPr="00867625">
        <w:rPr>
          <w:rFonts w:ascii="Times New Roman" w:hAnsi="Times New Roman" w:cs="Times New Roman"/>
        </w:rPr>
        <w:t>7</w:t>
      </w:r>
      <w:r w:rsidRPr="00867625">
        <w:rPr>
          <w:rFonts w:ascii="Times New Roman" w:hAnsi="Times New Roman" w:cs="Times New Roman"/>
          <w:lang w:val="sr-Cyrl-RS"/>
        </w:rPr>
        <w:t>%.</w:t>
      </w:r>
    </w:p>
    <w:p w14:paraId="731DC0EA" w14:textId="77777777" w:rsidR="0082771F" w:rsidRPr="00867625" w:rsidRDefault="0082771F" w:rsidP="00867625">
      <w:pPr>
        <w:snapToGrid w:val="0"/>
        <w:ind w:firstLine="567"/>
        <w:jc w:val="both"/>
        <w:rPr>
          <w:rFonts w:ascii="Times New Roman" w:hAnsi="Times New Roman" w:cs="Times New Roman"/>
          <w:lang w:val="sr-Cyrl-RS"/>
        </w:rPr>
      </w:pPr>
    </w:p>
    <w:p w14:paraId="76740A92" w14:textId="15E9FB56" w:rsidR="00506554" w:rsidRPr="0038268D" w:rsidRDefault="00506554" w:rsidP="0038268D">
      <w:pPr>
        <w:snapToGrid w:val="0"/>
        <w:jc w:val="both"/>
        <w:rPr>
          <w:rFonts w:ascii="Arial Narrow" w:hAnsi="Arial Narrow" w:cs="Times New Roman"/>
          <w:lang w:val="sr-Cyrl-RS"/>
        </w:rPr>
      </w:pPr>
    </w:p>
    <w:p w14:paraId="4D9B537A" w14:textId="4EE7B54F" w:rsidR="001B0C81" w:rsidRPr="0038268D" w:rsidRDefault="00F911CE" w:rsidP="0038268D">
      <w:pPr>
        <w:keepNext/>
        <w:snapToGrid w:val="0"/>
        <w:jc w:val="center"/>
        <w:rPr>
          <w:rFonts w:ascii="Arial Narrow" w:hAnsi="Arial Narrow" w:cs="Times New Roman"/>
          <w:lang w:val="sr-Latn-CS"/>
        </w:rPr>
      </w:pPr>
      <w:r>
        <w:rPr>
          <w:rFonts w:ascii="Arial Narrow" w:hAnsi="Arial Narrow" w:cs="Times New Roman"/>
          <w:noProof/>
          <w:lang w:val="en-GB" w:eastAsia="en-GB"/>
        </w:rPr>
        <mc:AlternateContent>
          <mc:Choice Requires="wps">
            <w:drawing>
              <wp:anchor distT="0" distB="0" distL="114300" distR="114300" simplePos="0" relativeHeight="251987968" behindDoc="0" locked="0" layoutInCell="1" allowOverlap="1" wp14:anchorId="2A23840C" wp14:editId="318E2865">
                <wp:simplePos x="0" y="0"/>
                <wp:positionH relativeFrom="page">
                  <wp:posOffset>-2592070</wp:posOffset>
                </wp:positionH>
                <wp:positionV relativeFrom="page">
                  <wp:posOffset>5314863</wp:posOffset>
                </wp:positionV>
                <wp:extent cx="8830800" cy="46800"/>
                <wp:effectExtent l="0" t="8573" r="318" b="317"/>
                <wp:wrapSquare wrapText="bothSides"/>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643BD4" id="Rectangle 9" o:spid="_x0000_s1026" style="position:absolute;margin-left:-204.1pt;margin-top:418.5pt;width:695.35pt;height:3.7pt;rotation:90;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NIajzTjAAAADAEAAA8AAABkcnMvZG93bnJldi54&#10;bWxMj8tOwzAQRfdI/IM1SGwQtUlISUKcCiEhsQFEWh5LNzZJhD2OYrcNfD3DCpYz9+rMmWo1O8v2&#10;ZgqDRwkXCwHMYOv1gJ2EzfruPAcWokKtrEcj4csEWNXHR5UqtT/gs9k3sWMEwVAqCX2MY8l5aHvj&#10;VFj40SBlH35yKtI4dVxP6kBwZ3kixJI7NSBd6NVobnvTfjY7JyF5/J5fnt7um/7q3dqz16IdHjCX&#10;8vRkvrkGFs0c/8rwq0/qUJPT1u9QB2aJkacZVSm4zFJg1EgKUQDb0iZLlwJ4XfH/T9Q/AAAA//8D&#10;AFBLAQItABQABgAIAAAAIQC2gziS/gAAAOEBAAATAAAAAAAAAAAAAAAAAAAAAABbQ29udGVudF9U&#10;eXBlc10ueG1sUEsBAi0AFAAGAAgAAAAhADj9If/WAAAAlAEAAAsAAAAAAAAAAAAAAAAALwEAAF9y&#10;ZWxzLy5yZWxzUEsBAi0AFAAGAAgAAAAhAKy8OoXvAQAAwgMAAA4AAAAAAAAAAAAAAAAALgIAAGRy&#10;cy9lMm9Eb2MueG1sUEsBAi0AFAAGAAgAAAAhANIajzTjAAAADAEAAA8AAAAAAAAAAAAAAAAASQQA&#10;AGRycy9kb3ducmV2LnhtbFBLBQYAAAAABAAEAPMAAABZBQAAAAA=&#10;" fillcolor="#ff8978" stroked="f">
                <w10:wrap type="square" anchorx="page" anchory="page"/>
              </v:rect>
            </w:pict>
          </mc:Fallback>
        </mc:AlternateContent>
      </w:r>
      <w:r w:rsidR="004D36DC" w:rsidRPr="0038268D">
        <w:rPr>
          <w:rFonts w:ascii="Arial Narrow" w:hAnsi="Arial Narrow" w:cs="Times New Roman"/>
          <w:noProof/>
          <w:lang w:val="en-GB" w:eastAsia="en-GB"/>
        </w:rPr>
        <w:drawing>
          <wp:inline distT="0" distB="0" distL="0" distR="0" wp14:anchorId="44E45958" wp14:editId="4C01BE3D">
            <wp:extent cx="3480319" cy="3013364"/>
            <wp:effectExtent l="0" t="0" r="6350" b="0"/>
            <wp:docPr id="1631267818" name="Picture 19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67818" name="Picture 196" descr="A screenshot of a graph&#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8582" cy="3020519"/>
                    </a:xfrm>
                    <a:prstGeom prst="rect">
                      <a:avLst/>
                    </a:prstGeom>
                    <a:noFill/>
                  </pic:spPr>
                </pic:pic>
              </a:graphicData>
            </a:graphic>
          </wp:inline>
        </w:drawing>
      </w:r>
    </w:p>
    <w:p w14:paraId="5CC68603" w14:textId="7FF29A96" w:rsidR="00506554" w:rsidRPr="00867625" w:rsidRDefault="001B0C81" w:rsidP="0038268D">
      <w:pPr>
        <w:pStyle w:val="Caption"/>
        <w:jc w:val="center"/>
        <w:rPr>
          <w:rFonts w:ascii="Times New Roman" w:hAnsi="Times New Roman" w:cs="Times New Roman"/>
          <w:lang w:val="sr-Cyrl-RS"/>
        </w:rPr>
      </w:pPr>
      <w:r w:rsidRPr="00867625">
        <w:rPr>
          <w:rFonts w:ascii="Times New Roman" w:hAnsi="Times New Roman" w:cs="Times New Roman"/>
          <w:lang w:val="sr-Cyrl-RS"/>
        </w:rPr>
        <w:t xml:space="preserve">Слика </w:t>
      </w:r>
      <w:r w:rsidRPr="00867625">
        <w:rPr>
          <w:rFonts w:ascii="Times New Roman" w:hAnsi="Times New Roman" w:cs="Times New Roman"/>
          <w:lang w:val="sr-Cyrl-RS"/>
        </w:rPr>
        <w:fldChar w:fldCharType="begin"/>
      </w:r>
      <w:r w:rsidRPr="00867625">
        <w:rPr>
          <w:rFonts w:ascii="Times New Roman" w:hAnsi="Times New Roman" w:cs="Times New Roman"/>
          <w:lang w:val="sr-Cyrl-RS"/>
        </w:rPr>
        <w:instrText xml:space="preserve"> SEQ Слика \* ARABIC </w:instrText>
      </w:r>
      <w:r w:rsidRPr="00867625">
        <w:rPr>
          <w:rFonts w:ascii="Times New Roman" w:hAnsi="Times New Roman" w:cs="Times New Roman"/>
          <w:lang w:val="sr-Cyrl-RS"/>
        </w:rPr>
        <w:fldChar w:fldCharType="separate"/>
      </w:r>
      <w:r w:rsidR="00B87C5B">
        <w:rPr>
          <w:rFonts w:ascii="Times New Roman" w:hAnsi="Times New Roman" w:cs="Times New Roman"/>
          <w:noProof/>
          <w:lang w:val="sr-Cyrl-RS"/>
        </w:rPr>
        <w:t>4</w:t>
      </w:r>
      <w:r w:rsidRPr="00867625">
        <w:rPr>
          <w:rFonts w:ascii="Times New Roman" w:hAnsi="Times New Roman" w:cs="Times New Roman"/>
          <w:lang w:val="sr-Cyrl-RS"/>
        </w:rPr>
        <w:fldChar w:fldCharType="end"/>
      </w:r>
      <w:r w:rsidRPr="00867625">
        <w:rPr>
          <w:rFonts w:ascii="Times New Roman" w:hAnsi="Times New Roman" w:cs="Times New Roman"/>
          <w:lang w:val="sr-Cyrl-RS"/>
        </w:rPr>
        <w:t>: Пројекција структуре производње електричне енергије</w:t>
      </w:r>
    </w:p>
    <w:p w14:paraId="64281E94" w14:textId="7229F04D" w:rsidR="00D95C61" w:rsidRDefault="00D95C61" w:rsidP="0038268D">
      <w:pPr>
        <w:snapToGrid w:val="0"/>
        <w:jc w:val="both"/>
        <w:rPr>
          <w:rFonts w:ascii="Times New Roman" w:hAnsi="Times New Roman" w:cs="Times New Roman"/>
          <w:lang w:val="sr-Cyrl-RS"/>
        </w:rPr>
      </w:pPr>
    </w:p>
    <w:p w14:paraId="32382CF3" w14:textId="77777777" w:rsidR="0082771F" w:rsidRDefault="0082771F" w:rsidP="0038268D">
      <w:pPr>
        <w:snapToGrid w:val="0"/>
        <w:jc w:val="both"/>
        <w:rPr>
          <w:rFonts w:ascii="Times New Roman" w:hAnsi="Times New Roman" w:cs="Times New Roman"/>
          <w:lang w:val="sr-Cyrl-RS"/>
        </w:rPr>
      </w:pPr>
    </w:p>
    <w:p w14:paraId="1FECE2E6" w14:textId="77777777" w:rsidR="0082771F" w:rsidRDefault="0082771F" w:rsidP="0038268D">
      <w:pPr>
        <w:snapToGrid w:val="0"/>
        <w:jc w:val="both"/>
        <w:rPr>
          <w:rFonts w:ascii="Times New Roman" w:hAnsi="Times New Roman" w:cs="Times New Roman"/>
          <w:lang w:val="sr-Cyrl-RS"/>
        </w:rPr>
      </w:pPr>
    </w:p>
    <w:p w14:paraId="277B579C" w14:textId="77777777" w:rsidR="0082771F" w:rsidRDefault="0082771F" w:rsidP="0038268D">
      <w:pPr>
        <w:snapToGrid w:val="0"/>
        <w:jc w:val="both"/>
        <w:rPr>
          <w:rFonts w:ascii="Times New Roman" w:hAnsi="Times New Roman" w:cs="Times New Roman"/>
          <w:lang w:val="sr-Cyrl-RS"/>
        </w:rPr>
      </w:pPr>
    </w:p>
    <w:p w14:paraId="75F31118" w14:textId="77777777" w:rsidR="0082771F" w:rsidRDefault="0082771F" w:rsidP="0038268D">
      <w:pPr>
        <w:snapToGrid w:val="0"/>
        <w:jc w:val="both"/>
        <w:rPr>
          <w:rFonts w:ascii="Times New Roman" w:hAnsi="Times New Roman" w:cs="Times New Roman"/>
          <w:lang w:val="sr-Cyrl-RS"/>
        </w:rPr>
      </w:pPr>
    </w:p>
    <w:p w14:paraId="66AD8CEC" w14:textId="77777777" w:rsidR="0082771F" w:rsidRDefault="0082771F" w:rsidP="0038268D">
      <w:pPr>
        <w:snapToGrid w:val="0"/>
        <w:jc w:val="both"/>
        <w:rPr>
          <w:rFonts w:ascii="Times New Roman" w:hAnsi="Times New Roman" w:cs="Times New Roman"/>
          <w:lang w:val="sr-Cyrl-RS"/>
        </w:rPr>
      </w:pPr>
    </w:p>
    <w:p w14:paraId="1994B7E8" w14:textId="77777777" w:rsidR="0082771F" w:rsidRDefault="0082771F" w:rsidP="0038268D">
      <w:pPr>
        <w:snapToGrid w:val="0"/>
        <w:jc w:val="both"/>
        <w:rPr>
          <w:rFonts w:ascii="Times New Roman" w:hAnsi="Times New Roman" w:cs="Times New Roman"/>
          <w:lang w:val="sr-Cyrl-RS"/>
        </w:rPr>
      </w:pPr>
    </w:p>
    <w:p w14:paraId="2B56139D" w14:textId="77777777" w:rsidR="0082771F" w:rsidRDefault="0082771F" w:rsidP="0038268D">
      <w:pPr>
        <w:snapToGrid w:val="0"/>
        <w:jc w:val="both"/>
        <w:rPr>
          <w:rFonts w:ascii="Times New Roman" w:hAnsi="Times New Roman" w:cs="Times New Roman"/>
          <w:lang w:val="sr-Cyrl-RS"/>
        </w:rPr>
      </w:pPr>
    </w:p>
    <w:p w14:paraId="1C1C0572" w14:textId="77777777" w:rsidR="0082771F" w:rsidRDefault="0082771F" w:rsidP="0038268D">
      <w:pPr>
        <w:snapToGrid w:val="0"/>
        <w:jc w:val="both"/>
        <w:rPr>
          <w:rFonts w:ascii="Times New Roman" w:hAnsi="Times New Roman" w:cs="Times New Roman"/>
          <w:lang w:val="sr-Cyrl-RS"/>
        </w:rPr>
      </w:pPr>
    </w:p>
    <w:p w14:paraId="62D545F7" w14:textId="77777777" w:rsidR="0082771F" w:rsidRDefault="0082771F" w:rsidP="0038268D">
      <w:pPr>
        <w:snapToGrid w:val="0"/>
        <w:jc w:val="both"/>
        <w:rPr>
          <w:rFonts w:ascii="Times New Roman" w:hAnsi="Times New Roman" w:cs="Times New Roman"/>
          <w:lang w:val="sr-Cyrl-RS"/>
        </w:rPr>
      </w:pPr>
    </w:p>
    <w:p w14:paraId="2076B459" w14:textId="77777777" w:rsidR="0082771F" w:rsidRDefault="0082771F" w:rsidP="0038268D">
      <w:pPr>
        <w:snapToGrid w:val="0"/>
        <w:jc w:val="both"/>
        <w:rPr>
          <w:rFonts w:ascii="Times New Roman" w:hAnsi="Times New Roman" w:cs="Times New Roman"/>
          <w:lang w:val="sr-Cyrl-RS"/>
        </w:rPr>
      </w:pPr>
    </w:p>
    <w:p w14:paraId="24027F28" w14:textId="77777777" w:rsidR="0082771F" w:rsidRDefault="0082771F" w:rsidP="0038268D">
      <w:pPr>
        <w:snapToGrid w:val="0"/>
        <w:jc w:val="both"/>
        <w:rPr>
          <w:rFonts w:ascii="Times New Roman" w:hAnsi="Times New Roman" w:cs="Times New Roman"/>
          <w:lang w:val="sr-Cyrl-RS"/>
        </w:rPr>
      </w:pPr>
    </w:p>
    <w:p w14:paraId="77E9A636" w14:textId="77777777" w:rsidR="0082771F" w:rsidRPr="00867625" w:rsidRDefault="0082771F" w:rsidP="0038268D">
      <w:pPr>
        <w:snapToGrid w:val="0"/>
        <w:jc w:val="both"/>
        <w:rPr>
          <w:rFonts w:ascii="Times New Roman" w:hAnsi="Times New Roman" w:cs="Times New Roman"/>
          <w:lang w:val="sr-Cyrl-RS"/>
        </w:rPr>
      </w:pPr>
    </w:p>
    <w:p w14:paraId="54092FB2" w14:textId="4102ADDF" w:rsidR="0082771F" w:rsidRDefault="004D36DC" w:rsidP="0082771F">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lastRenderedPageBreak/>
        <w:t>У периоду до 2030. године предвиђен је раст коришћења обновљивих извора енергије, у свим секторима производње и потрошње енергије, а нарочито за производњу електричне енергије. У односу на 13.</w:t>
      </w:r>
      <w:r w:rsidRPr="00867625">
        <w:rPr>
          <w:rFonts w:ascii="Times New Roman" w:hAnsi="Times New Roman" w:cs="Times New Roman"/>
          <w:lang w:val="sr-Latn-CS"/>
        </w:rPr>
        <w:t>075</w:t>
      </w:r>
      <w:r w:rsidRPr="00867625">
        <w:rPr>
          <w:rFonts w:ascii="Times New Roman" w:hAnsi="Times New Roman" w:cs="Times New Roman"/>
          <w:lang w:val="sr-Cyrl-RS"/>
        </w:rPr>
        <w:t xml:space="preserve"> GWh електричне енергије произведене из обновљивих извора 2021. године, у 2030. години може се очекивати производња од </w:t>
      </w:r>
      <w:r w:rsidRPr="00867625">
        <w:rPr>
          <w:rFonts w:ascii="Times New Roman" w:hAnsi="Times New Roman" w:cs="Times New Roman"/>
          <w:lang w:val="sr-Latn-CS"/>
        </w:rPr>
        <w:t xml:space="preserve"> 17750</w:t>
      </w:r>
      <w:r w:rsidRPr="00867625">
        <w:rPr>
          <w:rFonts w:ascii="Times New Roman" w:hAnsi="Times New Roman" w:cs="Times New Roman"/>
          <w:lang w:val="sr-Cyrl-RS"/>
        </w:rPr>
        <w:t xml:space="preserve"> GWh (Слика 5).</w:t>
      </w:r>
    </w:p>
    <w:p w14:paraId="093286F9" w14:textId="2C2F5BCC" w:rsidR="00506554" w:rsidRPr="00867625" w:rsidRDefault="00506554" w:rsidP="00867625">
      <w:pPr>
        <w:snapToGrid w:val="0"/>
        <w:ind w:firstLine="567"/>
        <w:jc w:val="both"/>
        <w:rPr>
          <w:rFonts w:ascii="Times New Roman" w:hAnsi="Times New Roman" w:cs="Times New Roman"/>
          <w:lang w:val="sr-Cyrl-RS"/>
        </w:rPr>
      </w:pPr>
    </w:p>
    <w:p w14:paraId="43B615CD" w14:textId="754B8C26" w:rsidR="009A57BA" w:rsidRPr="0038268D" w:rsidRDefault="004D36DC" w:rsidP="0038268D">
      <w:pPr>
        <w:keepNext/>
        <w:snapToGrid w:val="0"/>
        <w:jc w:val="center"/>
        <w:rPr>
          <w:rFonts w:ascii="Arial Narrow" w:hAnsi="Arial Narrow" w:cs="Times New Roman"/>
          <w:lang w:val="sr-Cyrl-RS"/>
        </w:rPr>
      </w:pPr>
      <w:r w:rsidRPr="0038268D">
        <w:rPr>
          <w:rFonts w:ascii="Arial Narrow" w:hAnsi="Arial Narrow" w:cs="Times New Roman"/>
          <w:noProof/>
          <w:lang w:val="en-GB" w:eastAsia="en-GB"/>
        </w:rPr>
        <w:drawing>
          <wp:inline distT="0" distB="0" distL="0" distR="0" wp14:anchorId="6E4C7F3E" wp14:editId="77B6D494">
            <wp:extent cx="3492500" cy="2154936"/>
            <wp:effectExtent l="0" t="0" r="0" b="0"/>
            <wp:docPr id="666636026" name="Picture 191"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36026" name="Picture 191" descr="A graph with numbers and a ba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8083" cy="2164551"/>
                    </a:xfrm>
                    <a:prstGeom prst="rect">
                      <a:avLst/>
                    </a:prstGeom>
                    <a:noFill/>
                  </pic:spPr>
                </pic:pic>
              </a:graphicData>
            </a:graphic>
          </wp:inline>
        </w:drawing>
      </w:r>
    </w:p>
    <w:p w14:paraId="7270A8F0" w14:textId="56D55501" w:rsidR="00506554" w:rsidRPr="00867625" w:rsidRDefault="009A57BA" w:rsidP="0038268D">
      <w:pPr>
        <w:pStyle w:val="Caption"/>
        <w:jc w:val="center"/>
        <w:rPr>
          <w:rFonts w:ascii="Times New Roman" w:hAnsi="Times New Roman" w:cs="Times New Roman"/>
          <w:lang w:val="sr-Cyrl-RS"/>
        </w:rPr>
      </w:pPr>
      <w:r w:rsidRPr="00867625">
        <w:rPr>
          <w:rFonts w:ascii="Times New Roman" w:hAnsi="Times New Roman" w:cs="Times New Roman"/>
          <w:lang w:val="sr-Cyrl-RS"/>
        </w:rPr>
        <w:t xml:space="preserve">Слика </w:t>
      </w:r>
      <w:r w:rsidRPr="00867625">
        <w:rPr>
          <w:rFonts w:ascii="Times New Roman" w:hAnsi="Times New Roman" w:cs="Times New Roman"/>
          <w:lang w:val="sr-Cyrl-RS"/>
        </w:rPr>
        <w:fldChar w:fldCharType="begin"/>
      </w:r>
      <w:r w:rsidRPr="00867625">
        <w:rPr>
          <w:rFonts w:ascii="Times New Roman" w:hAnsi="Times New Roman" w:cs="Times New Roman"/>
          <w:lang w:val="sr-Cyrl-RS"/>
        </w:rPr>
        <w:instrText xml:space="preserve"> SEQ Слика \* ARABIC </w:instrText>
      </w:r>
      <w:r w:rsidRPr="00867625">
        <w:rPr>
          <w:rFonts w:ascii="Times New Roman" w:hAnsi="Times New Roman" w:cs="Times New Roman"/>
          <w:lang w:val="sr-Cyrl-RS"/>
        </w:rPr>
        <w:fldChar w:fldCharType="separate"/>
      </w:r>
      <w:r w:rsidR="00B87C5B">
        <w:rPr>
          <w:rFonts w:ascii="Times New Roman" w:hAnsi="Times New Roman" w:cs="Times New Roman"/>
          <w:noProof/>
          <w:lang w:val="sr-Cyrl-RS"/>
        </w:rPr>
        <w:t>5</w:t>
      </w:r>
      <w:r w:rsidRPr="00867625">
        <w:rPr>
          <w:rFonts w:ascii="Times New Roman" w:hAnsi="Times New Roman" w:cs="Times New Roman"/>
          <w:lang w:val="sr-Cyrl-RS"/>
        </w:rPr>
        <w:fldChar w:fldCharType="end"/>
      </w:r>
      <w:r w:rsidRPr="00867625">
        <w:rPr>
          <w:rFonts w:ascii="Times New Roman" w:hAnsi="Times New Roman" w:cs="Times New Roman"/>
          <w:lang w:val="sr-Cyrl-RS"/>
        </w:rPr>
        <w:t>: Пројекција производње електричне енергије из ОИЕ</w:t>
      </w:r>
    </w:p>
    <w:p w14:paraId="631BE8AD" w14:textId="1D43B2A5" w:rsidR="00657DBE" w:rsidRPr="00867625" w:rsidRDefault="00BB7B8D" w:rsidP="0038268D">
      <w:pPr>
        <w:rPr>
          <w:rFonts w:ascii="Times New Roman" w:hAnsi="Times New Roman" w:cs="Times New Roman"/>
          <w:lang w:val="sr-Latn-CS"/>
        </w:rPr>
      </w:pPr>
      <w:r>
        <w:rPr>
          <w:rFonts w:ascii="Times New Roman" w:hAnsi="Times New Roman" w:cs="Times New Roman"/>
          <w:noProof/>
          <w:lang w:val="sr-Latn-CS"/>
        </w:rPr>
        <mc:AlternateContent>
          <mc:Choice Requires="wps">
            <w:drawing>
              <wp:anchor distT="0" distB="0" distL="114300" distR="114300" simplePos="0" relativeHeight="251928576" behindDoc="0" locked="0" layoutInCell="1" allowOverlap="1" wp14:anchorId="492923C8" wp14:editId="235980F9">
                <wp:simplePos x="0" y="0"/>
                <wp:positionH relativeFrom="page">
                  <wp:posOffset>-2592070</wp:posOffset>
                </wp:positionH>
                <wp:positionV relativeFrom="page">
                  <wp:posOffset>5314686</wp:posOffset>
                </wp:positionV>
                <wp:extent cx="8830800" cy="46800"/>
                <wp:effectExtent l="0" t="8573" r="318" b="317"/>
                <wp:wrapSquare wrapText="bothSides"/>
                <wp:docPr id="95455570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660268" id="Rectangle 9" o:spid="_x0000_s1026" style="position:absolute;margin-left:-204.1pt;margin-top:418.5pt;width:695.35pt;height:3.7pt;rotation:90;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NIajzTjAAAADAEAAA8AAABkcnMvZG93bnJldi54&#10;bWxMj8tOwzAQRfdI/IM1SGwQtUlISUKcCiEhsQFEWh5LNzZJhD2OYrcNfD3DCpYz9+rMmWo1O8v2&#10;ZgqDRwkXCwHMYOv1gJ2EzfruPAcWokKtrEcj4csEWNXHR5UqtT/gs9k3sWMEwVAqCX2MY8l5aHvj&#10;VFj40SBlH35yKtI4dVxP6kBwZ3kixJI7NSBd6NVobnvTfjY7JyF5/J5fnt7um/7q3dqz16IdHjCX&#10;8vRkvrkGFs0c/8rwq0/qUJPT1u9QB2aJkacZVSm4zFJg1EgKUQDb0iZLlwJ4XfH/T9Q/AAAA//8D&#10;AFBLAQItABQABgAIAAAAIQC2gziS/gAAAOEBAAATAAAAAAAAAAAAAAAAAAAAAABbQ29udGVudF9U&#10;eXBlc10ueG1sUEsBAi0AFAAGAAgAAAAhADj9If/WAAAAlAEAAAsAAAAAAAAAAAAAAAAALwEAAF9y&#10;ZWxzLy5yZWxzUEsBAi0AFAAGAAgAAAAhAKy8OoXvAQAAwgMAAA4AAAAAAAAAAAAAAAAALgIAAGRy&#10;cy9lMm9Eb2MueG1sUEsBAi0AFAAGAAgAAAAhANIajzTjAAAADAEAAA8AAAAAAAAAAAAAAAAASQQA&#10;AGRycy9kb3ducmV2LnhtbFBLBQYAAAAABAAEAPMAAABZBQAAAAA=&#10;" fillcolor="#ff8978" stroked="f">
                <w10:wrap type="square" anchorx="page" anchory="page"/>
              </v:rect>
            </w:pict>
          </mc:Fallback>
        </mc:AlternateContent>
      </w:r>
    </w:p>
    <w:p w14:paraId="6DA094AD" w14:textId="7580BED1" w:rsidR="00506554" w:rsidRPr="00867625" w:rsidRDefault="00506554" w:rsidP="00867625">
      <w:pPr>
        <w:ind w:firstLine="567"/>
        <w:jc w:val="both"/>
        <w:rPr>
          <w:rFonts w:ascii="Times New Roman" w:hAnsi="Times New Roman" w:cs="Times New Roman"/>
          <w:b/>
          <w:i/>
          <w:iCs/>
          <w:color w:val="FF8979"/>
          <w:lang w:val="sr-Cyrl-RS"/>
        </w:rPr>
      </w:pPr>
      <w:r w:rsidRPr="00867625">
        <w:rPr>
          <w:rFonts w:ascii="Times New Roman" w:hAnsi="Times New Roman" w:cs="Times New Roman"/>
          <w:i/>
          <w:iCs/>
          <w:color w:val="FF8979"/>
          <w:lang w:val="sr-Cyrl-RS"/>
        </w:rPr>
        <w:t>Пoтрошња природног гаса</w:t>
      </w:r>
    </w:p>
    <w:p w14:paraId="16EB4444" w14:textId="77777777" w:rsidR="004D36DC" w:rsidRPr="00867625" w:rsidRDefault="004D36DC" w:rsidP="00867625">
      <w:pPr>
        <w:snapToGrid w:val="0"/>
        <w:ind w:firstLine="567"/>
        <w:jc w:val="both"/>
        <w:rPr>
          <w:rFonts w:ascii="Times New Roman" w:hAnsi="Times New Roman" w:cs="Times New Roman"/>
          <w:lang w:val="sr-Latn-CS"/>
        </w:rPr>
      </w:pPr>
    </w:p>
    <w:p w14:paraId="3049A59B" w14:textId="4BE0D626" w:rsidR="00227504" w:rsidRPr="0038268D" w:rsidRDefault="004D36DC" w:rsidP="00867625">
      <w:pPr>
        <w:snapToGrid w:val="0"/>
        <w:ind w:firstLine="567"/>
        <w:jc w:val="both"/>
        <w:rPr>
          <w:rFonts w:ascii="Arial Narrow" w:hAnsi="Arial Narrow" w:cs="Times New Roman"/>
          <w:sz w:val="22"/>
          <w:szCs w:val="22"/>
          <w:lang w:val="sr-Cyrl-RS"/>
        </w:rPr>
      </w:pPr>
      <w:r w:rsidRPr="00867625">
        <w:rPr>
          <w:rFonts w:ascii="Times New Roman" w:hAnsi="Times New Roman" w:cs="Times New Roman"/>
          <w:lang w:val="sr-Cyrl-RS"/>
        </w:rPr>
        <w:t>У разматраном периоду очекује се раст укупне потрошње природног гаса са 3,008 милијарди m</w:t>
      </w:r>
      <w:r w:rsidRPr="00867625">
        <w:rPr>
          <w:rFonts w:ascii="Times New Roman" w:hAnsi="Times New Roman" w:cs="Times New Roman"/>
          <w:vertAlign w:val="superscript"/>
          <w:lang w:val="sr-Cyrl-RS"/>
        </w:rPr>
        <w:t>3</w:t>
      </w:r>
      <w:r w:rsidRPr="00867625">
        <w:rPr>
          <w:rFonts w:ascii="Times New Roman" w:hAnsi="Times New Roman" w:cs="Times New Roman"/>
          <w:lang w:val="sr-Cyrl-RS"/>
        </w:rPr>
        <w:t xml:space="preserve"> у 2021. години на 3,624 милијарди m</w:t>
      </w:r>
      <w:r w:rsidRPr="00867625">
        <w:rPr>
          <w:rFonts w:ascii="Times New Roman" w:hAnsi="Times New Roman" w:cs="Times New Roman"/>
          <w:vertAlign w:val="superscript"/>
          <w:lang w:val="sr-Cyrl-RS"/>
        </w:rPr>
        <w:t>3</w:t>
      </w:r>
      <w:r w:rsidRPr="00867625">
        <w:rPr>
          <w:rFonts w:ascii="Times New Roman" w:hAnsi="Times New Roman" w:cs="Times New Roman"/>
          <w:lang w:val="sr-Cyrl-RS"/>
        </w:rPr>
        <w:t xml:space="preserve"> у 2030. години. Раст потрошње је индукован увођењем нове термоелектране на гас за производњу електричне енергије, индустријског раста. Очекује се раст финалне потрошње са 1,505 милијарди m</w:t>
      </w:r>
      <w:r w:rsidRPr="00867625">
        <w:rPr>
          <w:rFonts w:ascii="Times New Roman" w:hAnsi="Times New Roman" w:cs="Times New Roman"/>
          <w:vertAlign w:val="superscript"/>
          <w:lang w:val="sr-Cyrl-RS"/>
        </w:rPr>
        <w:t xml:space="preserve">3 </w:t>
      </w:r>
      <w:r w:rsidRPr="00867625">
        <w:rPr>
          <w:rFonts w:ascii="Times New Roman" w:hAnsi="Times New Roman" w:cs="Times New Roman"/>
          <w:lang w:val="sr-Cyrl-RS"/>
        </w:rPr>
        <w:t>у 2021. на 1,658 милијарди m</w:t>
      </w:r>
      <w:r w:rsidRPr="00867625">
        <w:rPr>
          <w:rFonts w:ascii="Times New Roman" w:hAnsi="Times New Roman" w:cs="Times New Roman"/>
          <w:vertAlign w:val="superscript"/>
          <w:lang w:val="sr-Cyrl-RS"/>
        </w:rPr>
        <w:t xml:space="preserve">3 </w:t>
      </w:r>
      <w:r w:rsidRPr="00867625">
        <w:rPr>
          <w:rFonts w:ascii="Times New Roman" w:hAnsi="Times New Roman" w:cs="Times New Roman"/>
          <w:lang w:val="sr-Cyrl-RS"/>
        </w:rPr>
        <w:t>у 2030. Пројекција финалне потрошње природног гаса по секторима приказана је на слици 6.</w:t>
      </w:r>
    </w:p>
    <w:p w14:paraId="36EAFED5" w14:textId="61E925DE" w:rsidR="009A57BA" w:rsidRPr="0038268D" w:rsidRDefault="004D36DC" w:rsidP="0038268D">
      <w:pPr>
        <w:keepNext/>
        <w:snapToGrid w:val="0"/>
        <w:jc w:val="center"/>
        <w:rPr>
          <w:rFonts w:ascii="Arial Narrow" w:hAnsi="Arial Narrow" w:cs="Times New Roman"/>
          <w:lang w:val="sr-Cyrl-RS"/>
        </w:rPr>
      </w:pPr>
      <w:r w:rsidRPr="0038268D">
        <w:rPr>
          <w:rFonts w:ascii="Arial Narrow" w:hAnsi="Arial Narrow" w:cs="Times New Roman"/>
          <w:noProof/>
          <w:lang w:val="en-GB" w:eastAsia="en-GB"/>
        </w:rPr>
        <w:drawing>
          <wp:inline distT="0" distB="0" distL="0" distR="0" wp14:anchorId="485EA511" wp14:editId="20663867">
            <wp:extent cx="3755440" cy="2257425"/>
            <wp:effectExtent l="0" t="0" r="0" b="0"/>
            <wp:docPr id="1379201113" name="Picture 197"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01113" name="Picture 197" descr="A graph of a number of peopl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4572" cy="2268926"/>
                    </a:xfrm>
                    <a:prstGeom prst="rect">
                      <a:avLst/>
                    </a:prstGeom>
                    <a:noFill/>
                  </pic:spPr>
                </pic:pic>
              </a:graphicData>
            </a:graphic>
          </wp:inline>
        </w:drawing>
      </w:r>
    </w:p>
    <w:p w14:paraId="125167F2" w14:textId="63FA8003" w:rsidR="00506554" w:rsidRPr="00867625" w:rsidRDefault="009A57BA" w:rsidP="0038268D">
      <w:pPr>
        <w:pStyle w:val="Caption"/>
        <w:jc w:val="center"/>
        <w:rPr>
          <w:rFonts w:ascii="Times New Roman" w:hAnsi="Times New Roman" w:cs="Times New Roman"/>
          <w:lang w:val="sr-Cyrl-RS"/>
        </w:rPr>
      </w:pPr>
      <w:r w:rsidRPr="00867625">
        <w:rPr>
          <w:rFonts w:ascii="Times New Roman" w:hAnsi="Times New Roman" w:cs="Times New Roman"/>
          <w:lang w:val="sr-Cyrl-RS"/>
        </w:rPr>
        <w:t xml:space="preserve">Слика </w:t>
      </w:r>
      <w:r w:rsidRPr="00867625">
        <w:rPr>
          <w:rFonts w:ascii="Times New Roman" w:hAnsi="Times New Roman" w:cs="Times New Roman"/>
          <w:lang w:val="sr-Cyrl-RS"/>
        </w:rPr>
        <w:fldChar w:fldCharType="begin"/>
      </w:r>
      <w:r w:rsidRPr="00867625">
        <w:rPr>
          <w:rFonts w:ascii="Times New Roman" w:hAnsi="Times New Roman" w:cs="Times New Roman"/>
          <w:lang w:val="sr-Cyrl-RS"/>
        </w:rPr>
        <w:instrText xml:space="preserve"> SEQ Слика \* ARABIC </w:instrText>
      </w:r>
      <w:r w:rsidRPr="00867625">
        <w:rPr>
          <w:rFonts w:ascii="Times New Roman" w:hAnsi="Times New Roman" w:cs="Times New Roman"/>
          <w:lang w:val="sr-Cyrl-RS"/>
        </w:rPr>
        <w:fldChar w:fldCharType="separate"/>
      </w:r>
      <w:r w:rsidR="00B87C5B">
        <w:rPr>
          <w:rFonts w:ascii="Times New Roman" w:hAnsi="Times New Roman" w:cs="Times New Roman"/>
          <w:noProof/>
          <w:lang w:val="sr-Cyrl-RS"/>
        </w:rPr>
        <w:t>6</w:t>
      </w:r>
      <w:r w:rsidRPr="00867625">
        <w:rPr>
          <w:rFonts w:ascii="Times New Roman" w:hAnsi="Times New Roman" w:cs="Times New Roman"/>
          <w:lang w:val="sr-Cyrl-RS"/>
        </w:rPr>
        <w:fldChar w:fldCharType="end"/>
      </w:r>
      <w:r w:rsidRPr="00867625">
        <w:rPr>
          <w:rFonts w:ascii="Times New Roman" w:hAnsi="Times New Roman" w:cs="Times New Roman"/>
          <w:lang w:val="sr-Cyrl-RS"/>
        </w:rPr>
        <w:t>: Пројекција финалне потрошње природног гаса</w:t>
      </w:r>
    </w:p>
    <w:p w14:paraId="546F7177" w14:textId="2EA7A836" w:rsidR="00BE5503" w:rsidRPr="0038268D" w:rsidRDefault="00251976" w:rsidP="0038268D">
      <w:pPr>
        <w:rPr>
          <w:rFonts w:ascii="Arial Narrow" w:hAnsi="Arial Narrow" w:cs="Times New Roman"/>
          <w:sz w:val="22"/>
          <w:szCs w:val="22"/>
          <w:lang w:val="sr-Cyrl-RS"/>
        </w:rPr>
        <w:sectPr w:rsidR="00BE5503" w:rsidRPr="0038268D" w:rsidSect="005B7234">
          <w:pgSz w:w="11907" w:h="16839" w:code="9"/>
          <w:pgMar w:top="1440" w:right="1737" w:bottom="1440" w:left="3780" w:header="576" w:footer="720" w:gutter="0"/>
          <w:cols w:space="720"/>
          <w:titlePg/>
          <w:docGrid w:linePitch="360"/>
        </w:sectPr>
      </w:pPr>
      <w:r w:rsidRPr="0038268D">
        <w:rPr>
          <w:rFonts w:ascii="Arial Narrow" w:hAnsi="Arial Narrow" w:cs="Times New Roman"/>
          <w:sz w:val="22"/>
          <w:szCs w:val="22"/>
          <w:lang w:val="sr-Cyrl-RS"/>
        </w:rPr>
        <w:br w:type="page"/>
      </w:r>
    </w:p>
    <w:p w14:paraId="7FAA4C39" w14:textId="6BF8FCE6" w:rsidR="00506554" w:rsidRPr="000075A3" w:rsidRDefault="00227504" w:rsidP="002D1208">
      <w:pPr>
        <w:pStyle w:val="Heading1"/>
        <w:rPr>
          <w:lang w:val="en-US"/>
        </w:rPr>
      </w:pPr>
      <w:bookmarkStart w:id="12" w:name="_Toc199403767"/>
      <w:r w:rsidRPr="000075A3">
        <w:lastRenderedPageBreak/>
        <w:t>3</w:t>
      </w:r>
      <w:r w:rsidR="00506554" w:rsidRPr="000075A3">
        <w:t xml:space="preserve">. </w:t>
      </w:r>
      <w:r w:rsidR="00566BA3" w:rsidRPr="000075A3">
        <w:t>Анализа</w:t>
      </w:r>
      <w:r w:rsidR="00506554" w:rsidRPr="000075A3">
        <w:t xml:space="preserve"> пројеката по секторима</w:t>
      </w:r>
      <w:bookmarkEnd w:id="12"/>
    </w:p>
    <w:p w14:paraId="58FE86C7" w14:textId="263A7457" w:rsidR="00A8483F" w:rsidRPr="00867625" w:rsidRDefault="00A8483F" w:rsidP="0038268D">
      <w:pPr>
        <w:rPr>
          <w:rFonts w:ascii="Times New Roman" w:hAnsi="Times New Roman" w:cs="Times New Roman"/>
          <w:color w:val="FF8979"/>
          <w:lang w:val="sr-Cyrl-RS"/>
        </w:rPr>
      </w:pPr>
    </w:p>
    <w:p w14:paraId="02D564F3" w14:textId="60A8DE15" w:rsidR="00506554" w:rsidRPr="000075A3" w:rsidRDefault="00D961E7" w:rsidP="002D1208">
      <w:pPr>
        <w:pStyle w:val="Heading2"/>
      </w:pPr>
      <w:bookmarkStart w:id="13" w:name="_Toc199403768"/>
      <w:r w:rsidRPr="000075A3">
        <w:t>3.</w:t>
      </w:r>
      <w:r w:rsidR="00615519" w:rsidRPr="000075A3">
        <w:t>1</w:t>
      </w:r>
      <w:r w:rsidR="00506554" w:rsidRPr="000075A3">
        <w:t>. Производња електричне енергије</w:t>
      </w:r>
      <w:bookmarkEnd w:id="13"/>
      <w:r w:rsidR="00506554" w:rsidRPr="000075A3">
        <w:t xml:space="preserve"> </w:t>
      </w:r>
    </w:p>
    <w:p w14:paraId="174BB479" w14:textId="69C203DF" w:rsidR="009A57BA" w:rsidRPr="00867625" w:rsidRDefault="009A57BA" w:rsidP="0038268D">
      <w:pPr>
        <w:rPr>
          <w:rFonts w:ascii="Times New Roman" w:hAnsi="Times New Roman" w:cs="Times New Roman"/>
          <w:lang w:val="sr-Cyrl-RS"/>
        </w:rPr>
      </w:pPr>
    </w:p>
    <w:p w14:paraId="4A5493E3" w14:textId="77777777" w:rsidR="004C19A6" w:rsidRPr="00867625" w:rsidRDefault="00F148A2"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Најзначајније промене у наредном периоду предвиђене су у начину будуће производње електричне енергије и промени структуре производних капацитета. Декарбонизација се уско везује за постепено напуштање производње електричне енергије коришћењем фосилних горива, као највећег емитера CO</w:t>
      </w:r>
      <w:r w:rsidRPr="00867625">
        <w:rPr>
          <w:rFonts w:ascii="Times New Roman" w:hAnsi="Times New Roman" w:cs="Times New Roman"/>
          <w:vertAlign w:val="subscript"/>
          <w:lang w:val="sr-Cyrl-RS"/>
        </w:rPr>
        <w:t>2</w:t>
      </w:r>
      <w:r w:rsidRPr="00867625">
        <w:rPr>
          <w:rFonts w:ascii="Times New Roman" w:hAnsi="Times New Roman" w:cs="Times New Roman"/>
          <w:lang w:val="sr-Cyrl-RS"/>
        </w:rPr>
        <w:t xml:space="preserve">. </w:t>
      </w:r>
    </w:p>
    <w:p w14:paraId="6AF8C7E2" w14:textId="77777777" w:rsidR="004C19A6" w:rsidRPr="00867625" w:rsidRDefault="004C19A6" w:rsidP="00867625">
      <w:pPr>
        <w:snapToGrid w:val="0"/>
        <w:ind w:firstLine="567"/>
        <w:jc w:val="both"/>
        <w:rPr>
          <w:rFonts w:ascii="Times New Roman" w:hAnsi="Times New Roman" w:cs="Times New Roman"/>
          <w:lang w:val="sr-Cyrl-RS"/>
        </w:rPr>
      </w:pPr>
    </w:p>
    <w:p w14:paraId="542732B6" w14:textId="350CE744" w:rsidR="004C19A6" w:rsidRPr="00867625" w:rsidRDefault="00447EA0"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Планира се изградња неколико производних капацитета из обновљивих</w:t>
      </w:r>
      <w:r w:rsidR="0085395D" w:rsidRPr="00867625">
        <w:rPr>
          <w:rFonts w:ascii="Times New Roman" w:hAnsi="Times New Roman" w:cs="Times New Roman"/>
          <w:lang w:val="sr-Cyrl-RS"/>
        </w:rPr>
        <w:t xml:space="preserve"> (интермитентних) </w:t>
      </w:r>
      <w:r w:rsidRPr="00867625">
        <w:rPr>
          <w:rFonts w:ascii="Times New Roman" w:hAnsi="Times New Roman" w:cs="Times New Roman"/>
          <w:lang w:val="sr-Cyrl-RS"/>
        </w:rPr>
        <w:t xml:space="preserve"> извора енергије великог капацитета, како би производни портфолио омогућио циљано учешће ОИЕ у укупној производњи до 2030. године, при чему се значајан допринос остварењу овог циља очекује и кроз приватни сек</w:t>
      </w:r>
      <w:r w:rsidR="004C19A6" w:rsidRPr="00867625">
        <w:rPr>
          <w:rFonts w:ascii="Times New Roman" w:hAnsi="Times New Roman" w:cs="Times New Roman"/>
          <w:lang w:val="sr-Cyrl-RS"/>
        </w:rPr>
        <w:t xml:space="preserve">тор, а пре свега </w:t>
      </w:r>
      <w:r w:rsidR="00D638CC" w:rsidRPr="00867625">
        <w:rPr>
          <w:rFonts w:ascii="Times New Roman" w:hAnsi="Times New Roman" w:cs="Times New Roman"/>
          <w:lang w:val="sr-Cyrl-RS"/>
        </w:rPr>
        <w:t xml:space="preserve">кроз систем </w:t>
      </w:r>
      <w:r w:rsidR="004C19A6" w:rsidRPr="00867625">
        <w:rPr>
          <w:rFonts w:ascii="Times New Roman" w:hAnsi="Times New Roman" w:cs="Times New Roman"/>
          <w:lang w:val="sr-Cyrl-RS"/>
        </w:rPr>
        <w:t>аукција.</w:t>
      </w:r>
    </w:p>
    <w:p w14:paraId="3EDB247E" w14:textId="77777777" w:rsidR="004C19A6" w:rsidRPr="00867625" w:rsidRDefault="004C19A6" w:rsidP="00867625">
      <w:pPr>
        <w:snapToGrid w:val="0"/>
        <w:ind w:firstLine="567"/>
        <w:jc w:val="both"/>
        <w:rPr>
          <w:rFonts w:ascii="Times New Roman" w:hAnsi="Times New Roman" w:cs="Times New Roman"/>
          <w:lang w:val="sr-Cyrl-RS"/>
        </w:rPr>
      </w:pPr>
    </w:p>
    <w:p w14:paraId="3F1BFED2" w14:textId="11777868" w:rsidR="00447EA0" w:rsidRPr="00867625" w:rsidRDefault="001B2652" w:rsidP="00867625">
      <w:pPr>
        <w:snapToGrid w:val="0"/>
        <w:ind w:firstLine="567"/>
        <w:jc w:val="both"/>
        <w:rPr>
          <w:rFonts w:ascii="Times New Roman" w:hAnsi="Times New Roman" w:cs="Times New Roman"/>
          <w:lang w:val="sr-Cyrl-RS"/>
        </w:rPr>
      </w:pPr>
      <w:r>
        <w:rPr>
          <w:rFonts w:ascii="Times New Roman" w:hAnsi="Times New Roman" w:cs="Times New Roman"/>
          <w:noProof/>
          <w:lang w:val="sr-Cyrl-RS"/>
        </w:rPr>
        <mc:AlternateContent>
          <mc:Choice Requires="wps">
            <w:drawing>
              <wp:anchor distT="0" distB="0" distL="114300" distR="114300" simplePos="0" relativeHeight="251954176" behindDoc="0" locked="0" layoutInCell="1" allowOverlap="1" wp14:anchorId="2F52F20B" wp14:editId="476A7E70">
                <wp:simplePos x="0" y="0"/>
                <wp:positionH relativeFrom="page">
                  <wp:posOffset>-2592070</wp:posOffset>
                </wp:positionH>
                <wp:positionV relativeFrom="page">
                  <wp:posOffset>5314686</wp:posOffset>
                </wp:positionV>
                <wp:extent cx="8830800" cy="46800"/>
                <wp:effectExtent l="0" t="8573" r="318" b="317"/>
                <wp:wrapSquare wrapText="bothSides"/>
                <wp:docPr id="95455585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04CCF7" id="Rectangle 9" o:spid="_x0000_s1026" style="position:absolute;margin-left:-204.1pt;margin-top:418.5pt;width:695.35pt;height:3.7pt;rotation:90;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NIajzTjAAAADAEAAA8AAABkcnMvZG93bnJldi54&#10;bWxMj8tOwzAQRfdI/IM1SGwQtUlISUKcCiEhsQFEWh5LNzZJhD2OYrcNfD3DCpYz9+rMmWo1O8v2&#10;ZgqDRwkXCwHMYOv1gJ2EzfruPAcWokKtrEcj4csEWNXHR5UqtT/gs9k3sWMEwVAqCX2MY8l5aHvj&#10;VFj40SBlH35yKtI4dVxP6kBwZ3kixJI7NSBd6NVobnvTfjY7JyF5/J5fnt7um/7q3dqz16IdHjCX&#10;8vRkvrkGFs0c/8rwq0/qUJPT1u9QB2aJkacZVSm4zFJg1EgKUQDb0iZLlwJ4XfH/T9Q/AAAA//8D&#10;AFBLAQItABQABgAIAAAAIQC2gziS/gAAAOEBAAATAAAAAAAAAAAAAAAAAAAAAABbQ29udGVudF9U&#10;eXBlc10ueG1sUEsBAi0AFAAGAAgAAAAhADj9If/WAAAAlAEAAAsAAAAAAAAAAAAAAAAALwEAAF9y&#10;ZWxzLy5yZWxzUEsBAi0AFAAGAAgAAAAhAKy8OoXvAQAAwgMAAA4AAAAAAAAAAAAAAAAALgIAAGRy&#10;cy9lMm9Eb2MueG1sUEsBAi0AFAAGAAgAAAAhANIajzTjAAAADAEAAA8AAAAAAAAAAAAAAAAASQQA&#10;AGRycy9kb3ducmV2LnhtbFBLBQYAAAAABAAEAPMAAABZBQAAAAA=&#10;" fillcolor="#ff8978" stroked="f">
                <w10:wrap type="square" anchorx="page" anchory="page"/>
              </v:rect>
            </w:pict>
          </mc:Fallback>
        </mc:AlternateContent>
      </w:r>
      <w:r w:rsidR="004C19A6" w:rsidRPr="00867625">
        <w:rPr>
          <w:rFonts w:ascii="Times New Roman" w:hAnsi="Times New Roman" w:cs="Times New Roman"/>
          <w:lang w:val="sr-Cyrl-RS"/>
        </w:rPr>
        <w:t xml:space="preserve">Држава више не може административно да одређује гарантоване откупне цене електричне енергије, које се примењују независно од тржишта, као што је то био случај са тзв. feed in-тарифама, када је долазило до прекомерног оптерећења крајњих купаца. Сада произвођачи прво морају да се такмиче да понуде што нижу цену на аукцији како би имали предност у попуњавању квоте, што ће довести до нижих цена на тржишту. Последњим изменама и допунама Закона о коришћењу обновљивих извора енергије предвиђена је могућност да се од 1. јануара 2024. године на аукцијама, поред понуђене цене, узме у обзир и износ процента капацитата електране понуђеном гарантованом снабдевачу или директном купцу, тако да се очекује да ће највећи део овако произведене електричне енергије остати у Републици Србији.  </w:t>
      </w:r>
      <w:r w:rsidR="00447EA0" w:rsidRPr="00867625">
        <w:rPr>
          <w:rFonts w:ascii="Times New Roman" w:hAnsi="Times New Roman" w:cs="Times New Roman"/>
          <w:lang w:val="sr-Cyrl-RS"/>
        </w:rPr>
        <w:t xml:space="preserve">   </w:t>
      </w:r>
    </w:p>
    <w:p w14:paraId="47FA7A1C" w14:textId="77777777" w:rsidR="00447EA0" w:rsidRPr="00867625" w:rsidRDefault="00447EA0" w:rsidP="00867625">
      <w:pPr>
        <w:snapToGrid w:val="0"/>
        <w:ind w:firstLine="567"/>
        <w:jc w:val="both"/>
        <w:rPr>
          <w:rFonts w:ascii="Times New Roman" w:hAnsi="Times New Roman" w:cs="Times New Roman"/>
          <w:lang w:val="sr-Cyrl-RS"/>
        </w:rPr>
      </w:pPr>
    </w:p>
    <w:p w14:paraId="1455F5AE" w14:textId="09A555FB" w:rsidR="004C19A6" w:rsidRPr="00867625" w:rsidRDefault="00F148A2"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Такође, уводе се и нове реверзибилне хидроелектране, уз ревитализацију постојећих која подразумева повећање радног века, степена ефикасности као и, неретко, повећање инсталисане снаге</w:t>
      </w:r>
      <w:r w:rsidRPr="005A1D6F">
        <w:rPr>
          <w:rFonts w:ascii="Times New Roman" w:hAnsi="Times New Roman" w:cs="Times New Roman"/>
          <w:lang w:val="sr-Cyrl-RS"/>
        </w:rPr>
        <w:t>.</w:t>
      </w:r>
      <w:r w:rsidR="00447EA0" w:rsidRPr="005A1D6F">
        <w:rPr>
          <w:rFonts w:ascii="Times New Roman" w:hAnsi="Times New Roman" w:cs="Times New Roman"/>
          <w:lang w:val="sr-Cyrl-RS"/>
        </w:rPr>
        <w:t xml:space="preserve"> Поред реверзибилних хидроелектрана планира се изградња и гасно-парних електрана чија ће доминантна улога поред </w:t>
      </w:r>
      <w:r w:rsidR="00162D02" w:rsidRPr="005A1D6F">
        <w:rPr>
          <w:rFonts w:ascii="Times New Roman" w:hAnsi="Times New Roman" w:cs="Times New Roman"/>
          <w:lang w:val="sr-Cyrl-RS"/>
        </w:rPr>
        <w:t>производње</w:t>
      </w:r>
      <w:r w:rsidR="00447EA0" w:rsidRPr="005A1D6F">
        <w:rPr>
          <w:rFonts w:ascii="Times New Roman" w:hAnsi="Times New Roman" w:cs="Times New Roman"/>
          <w:lang w:val="sr-Cyrl-RS"/>
        </w:rPr>
        <w:t xml:space="preserve"> топлотне </w:t>
      </w:r>
      <w:r w:rsidR="0085395D" w:rsidRPr="005A1D6F">
        <w:rPr>
          <w:rFonts w:ascii="Times New Roman" w:hAnsi="Times New Roman" w:cs="Times New Roman"/>
          <w:lang w:val="sr-Cyrl-RS"/>
        </w:rPr>
        <w:t>енергије</w:t>
      </w:r>
      <w:r w:rsidR="00447EA0" w:rsidRPr="005A1D6F">
        <w:rPr>
          <w:rFonts w:ascii="Times New Roman" w:hAnsi="Times New Roman" w:cs="Times New Roman"/>
          <w:lang w:val="sr-Cyrl-RS"/>
        </w:rPr>
        <w:t xml:space="preserve"> кроз когенерацију, бити и балансирање ел</w:t>
      </w:r>
      <w:r w:rsidR="004C19A6" w:rsidRPr="005A1D6F">
        <w:rPr>
          <w:rFonts w:ascii="Times New Roman" w:hAnsi="Times New Roman" w:cs="Times New Roman"/>
          <w:lang w:val="sr-Cyrl-RS"/>
        </w:rPr>
        <w:t>ектроенергетског система</w:t>
      </w:r>
      <w:r w:rsidR="00447EA0" w:rsidRPr="005A1D6F">
        <w:rPr>
          <w:rFonts w:ascii="Times New Roman" w:hAnsi="Times New Roman" w:cs="Times New Roman"/>
          <w:lang w:val="sr-Cyrl-RS"/>
        </w:rPr>
        <w:t>.</w:t>
      </w:r>
      <w:r w:rsidR="00615519" w:rsidRPr="00867625">
        <w:rPr>
          <w:rFonts w:ascii="Times New Roman" w:hAnsi="Times New Roman" w:cs="Times New Roman"/>
          <w:lang w:val="sr-Cyrl-RS"/>
        </w:rPr>
        <w:t xml:space="preserve"> </w:t>
      </w:r>
    </w:p>
    <w:p w14:paraId="75273844" w14:textId="77777777" w:rsidR="004C19A6" w:rsidRPr="00867625" w:rsidRDefault="004C19A6" w:rsidP="00867625">
      <w:pPr>
        <w:snapToGrid w:val="0"/>
        <w:ind w:firstLine="567"/>
        <w:jc w:val="both"/>
        <w:rPr>
          <w:rFonts w:ascii="Times New Roman" w:hAnsi="Times New Roman" w:cs="Times New Roman"/>
          <w:lang w:val="sr-Cyrl-RS"/>
        </w:rPr>
      </w:pPr>
    </w:p>
    <w:p w14:paraId="7D154009" w14:textId="7A8948CC" w:rsidR="00F148A2" w:rsidRPr="00867625" w:rsidRDefault="008A1EA1"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П</w:t>
      </w:r>
      <w:r w:rsidR="00615519" w:rsidRPr="00867625">
        <w:rPr>
          <w:rFonts w:ascii="Times New Roman" w:hAnsi="Times New Roman" w:cs="Times New Roman"/>
          <w:lang w:val="sr-Cyrl-RS"/>
        </w:rPr>
        <w:t>ланирана је реализација неопходних инвестиција у примарне и секундарне мере заштите животне средине у циљу одрживог коришћења термокапацита у миксу капацитета за производњу електричне енергије</w:t>
      </w:r>
      <w:r w:rsidR="0035534A" w:rsidRPr="00867625">
        <w:rPr>
          <w:rFonts w:ascii="Times New Roman" w:hAnsi="Times New Roman" w:cs="Times New Roman"/>
          <w:lang w:val="sr-Cyrl-RS"/>
        </w:rPr>
        <w:t>, а у циљу очувања базне енергије која не ствара увозну зависност земље.</w:t>
      </w:r>
    </w:p>
    <w:p w14:paraId="36F97A9C" w14:textId="77777777" w:rsidR="00B07C2C" w:rsidRPr="00867625" w:rsidRDefault="00B07C2C" w:rsidP="0038268D">
      <w:pPr>
        <w:snapToGrid w:val="0"/>
        <w:jc w:val="both"/>
        <w:rPr>
          <w:rFonts w:ascii="Arial Narrow" w:hAnsi="Arial Narrow" w:cs="Times New Roman"/>
          <w:sz w:val="22"/>
          <w:szCs w:val="22"/>
          <w:lang w:val="sr-Cyrl-CS"/>
        </w:rPr>
      </w:pPr>
    </w:p>
    <w:p w14:paraId="78F91871" w14:textId="77777777" w:rsidR="00B07C2C" w:rsidRPr="0038268D" w:rsidRDefault="00B07C2C" w:rsidP="0038268D">
      <w:pPr>
        <w:snapToGrid w:val="0"/>
        <w:jc w:val="both"/>
        <w:rPr>
          <w:rFonts w:ascii="Arial Narrow" w:hAnsi="Arial Narrow" w:cs="Times New Roman"/>
          <w:sz w:val="22"/>
          <w:szCs w:val="22"/>
          <w:lang w:val="sr-Latn-CS"/>
        </w:rPr>
      </w:pPr>
    </w:p>
    <w:p w14:paraId="6C2B5261" w14:textId="35ECF14C" w:rsidR="00DE6DD3" w:rsidRPr="002D1208" w:rsidRDefault="00DE6DD3" w:rsidP="002D1208">
      <w:pPr>
        <w:pStyle w:val="Heading3"/>
      </w:pPr>
      <w:bookmarkStart w:id="14" w:name="_Toc199403769"/>
      <w:r w:rsidRPr="002D1208">
        <w:t>3.</w:t>
      </w:r>
      <w:r w:rsidR="00D71496" w:rsidRPr="002D1208">
        <w:t>1</w:t>
      </w:r>
      <w:r w:rsidRPr="002D1208">
        <w:t>.1. Пројекти термоелектрана</w:t>
      </w:r>
      <w:bookmarkEnd w:id="14"/>
      <w:r w:rsidRPr="002D1208">
        <w:t xml:space="preserve"> </w:t>
      </w:r>
    </w:p>
    <w:p w14:paraId="55043565" w14:textId="77777777" w:rsidR="00DE6DD3" w:rsidRPr="0038268D" w:rsidRDefault="00DE6DD3" w:rsidP="0038268D">
      <w:pPr>
        <w:snapToGrid w:val="0"/>
        <w:jc w:val="both"/>
        <w:rPr>
          <w:rFonts w:ascii="Arial Narrow" w:hAnsi="Arial Narrow" w:cs="Times New Roman"/>
          <w:sz w:val="22"/>
          <w:szCs w:val="22"/>
          <w:lang w:val="sr-Cyrl-RS" w:bidi="en-US"/>
        </w:rPr>
      </w:pPr>
    </w:p>
    <w:p w14:paraId="1D813BBC" w14:textId="26756DAE" w:rsidR="00DE6DD3" w:rsidRPr="00867625" w:rsidRDefault="00DE6DD3" w:rsidP="00867625">
      <w:pPr>
        <w:snapToGrid w:val="0"/>
        <w:ind w:firstLine="567"/>
        <w:jc w:val="both"/>
        <w:rPr>
          <w:rFonts w:ascii="Times New Roman" w:hAnsi="Times New Roman" w:cs="Times New Roman"/>
          <w:lang w:val="sr-Cyrl-RS" w:bidi="en-US"/>
        </w:rPr>
      </w:pPr>
      <w:r w:rsidRPr="00867625">
        <w:rPr>
          <w:rFonts w:ascii="Times New Roman" w:hAnsi="Times New Roman" w:cs="Times New Roman"/>
          <w:lang w:val="sr-Cyrl-RS" w:bidi="en-US"/>
        </w:rPr>
        <w:t xml:space="preserve">Анализирани пројектни портфолио ЕПС-а доминантно обухвата пројекте који се односе на улагања у системе који доводе до смањења емисије штетних гасова и негативног утицаја на животну средину, као и капиталне ремонте </w:t>
      </w:r>
      <w:r w:rsidR="00AF061C" w:rsidRPr="00867625">
        <w:rPr>
          <w:rFonts w:ascii="Times New Roman" w:hAnsi="Times New Roman" w:cs="Times New Roman"/>
          <w:lang w:val="sr-Cyrl-CS" w:bidi="en-US"/>
        </w:rPr>
        <w:t>и адаптација</w:t>
      </w:r>
      <w:r w:rsidR="004A760D" w:rsidRPr="00867625">
        <w:rPr>
          <w:rFonts w:ascii="Times New Roman" w:hAnsi="Times New Roman" w:cs="Times New Roman"/>
          <w:color w:val="FF0000"/>
          <w:lang w:bidi="en-US"/>
        </w:rPr>
        <w:t xml:space="preserve"> </w:t>
      </w:r>
      <w:r w:rsidRPr="00867625">
        <w:rPr>
          <w:rFonts w:ascii="Times New Roman" w:hAnsi="Times New Roman" w:cs="Times New Roman"/>
          <w:lang w:val="sr-Cyrl-RS" w:bidi="en-US"/>
        </w:rPr>
        <w:t xml:space="preserve">са циљем повећања ефикасности и поузданости рада постојећих блокова. </w:t>
      </w:r>
    </w:p>
    <w:p w14:paraId="28C67F2B" w14:textId="77777777" w:rsidR="007F53CB" w:rsidRPr="00867625" w:rsidRDefault="007F53CB" w:rsidP="00867625">
      <w:pPr>
        <w:snapToGrid w:val="0"/>
        <w:ind w:firstLine="567"/>
        <w:jc w:val="both"/>
        <w:rPr>
          <w:rFonts w:ascii="Times New Roman" w:hAnsi="Times New Roman" w:cs="Times New Roman"/>
          <w:lang w:val="sr-Cyrl-RS" w:bidi="en-US"/>
        </w:rPr>
      </w:pPr>
    </w:p>
    <w:p w14:paraId="28960C44" w14:textId="41D6FAD6" w:rsidR="007F53CB" w:rsidRPr="00867625" w:rsidRDefault="00086D70" w:rsidP="00867625">
      <w:pPr>
        <w:snapToGrid w:val="0"/>
        <w:ind w:firstLine="567"/>
        <w:jc w:val="both"/>
        <w:rPr>
          <w:rFonts w:ascii="Times New Roman" w:hAnsi="Times New Roman" w:cs="Times New Roman"/>
          <w:lang w:val="sr-Cyrl-CS" w:bidi="en-US"/>
        </w:rPr>
      </w:pPr>
      <w:r w:rsidRPr="00867625">
        <w:rPr>
          <w:rFonts w:ascii="Times New Roman" w:hAnsi="Times New Roman" w:cs="Times New Roman"/>
          <w:noProof/>
          <w:lang w:val="en-GB" w:eastAsia="en-GB"/>
        </w:rPr>
        <mc:AlternateContent>
          <mc:Choice Requires="wps">
            <w:drawing>
              <wp:anchor distT="0" distB="0" distL="114300" distR="114300" simplePos="0" relativeHeight="252160000" behindDoc="0" locked="0" layoutInCell="1" allowOverlap="1" wp14:anchorId="511CE7D0" wp14:editId="643F376E">
                <wp:simplePos x="0" y="0"/>
                <wp:positionH relativeFrom="column">
                  <wp:posOffset>-1922780</wp:posOffset>
                </wp:positionH>
                <wp:positionV relativeFrom="margin">
                  <wp:align>center</wp:align>
                </wp:positionV>
                <wp:extent cx="1144800" cy="6447600"/>
                <wp:effectExtent l="0" t="0" r="0" b="0"/>
                <wp:wrapNone/>
                <wp:docPr id="954555847" name="Rectangle 954555847"/>
                <wp:cNvGraphicFramePr/>
                <a:graphic xmlns:a="http://schemas.openxmlformats.org/drawingml/2006/main">
                  <a:graphicData uri="http://schemas.microsoft.com/office/word/2010/wordprocessingShape">
                    <wps:wsp>
                      <wps:cNvSpPr/>
                      <wps:spPr>
                        <a:xfrm>
                          <a:off x="0" y="0"/>
                          <a:ext cx="1144800" cy="6447600"/>
                        </a:xfrm>
                        <a:prstGeom prst="rect">
                          <a:avLst/>
                        </a:prstGeom>
                        <a:solidFill>
                          <a:sysClr val="window" lastClr="FFFFFF">
                            <a:lumMod val="95000"/>
                            <a:alpha val="0"/>
                          </a:sysClr>
                        </a:solidFill>
                        <a:ln w="12700" cap="flat" cmpd="sng" algn="ctr">
                          <a:noFill/>
                          <a:prstDash val="solid"/>
                          <a:miter lim="800000"/>
                        </a:ln>
                        <a:effectLst/>
                      </wps:spPr>
                      <wps:txbx>
                        <w:txbxContent>
                          <w:p w14:paraId="3E27AB92" w14:textId="77777777" w:rsidR="00590581" w:rsidRPr="000075A3" w:rsidRDefault="00590581" w:rsidP="00867625">
                            <w:pPr>
                              <w:jc w:val="center"/>
                              <w:rPr>
                                <w:rFonts w:ascii="Arial Narrow" w:hAnsi="Arial Narrow"/>
                                <w:color w:val="FF8979"/>
                                <w:sz w:val="144"/>
                                <w:szCs w:val="144"/>
                                <w:lang w:val="sr-Cyrl-RS"/>
                              </w:rPr>
                            </w:pPr>
                            <w:r w:rsidRPr="000075A3">
                              <w:rPr>
                                <w:rFonts w:ascii="Arial Narrow" w:hAnsi="Arial Narrow"/>
                                <w:color w:val="FF8979"/>
                                <w:sz w:val="144"/>
                                <w:szCs w:val="144"/>
                                <w:lang w:val="sr-Cyrl-RS"/>
                              </w:rPr>
                              <w:t>ТЕРМО СЕКТОР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CE7D0" id="Rectangle 954555847" o:spid="_x0000_s1029" style="position:absolute;left:0;text-align:left;margin-left:-151.4pt;margin-top:0;width:90.15pt;height:507.7pt;z-index:252160000;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5RgfgIAAPsEAAAOAAAAZHJzL2Uyb0RvYy54bWysVMlu2zAQvRfoPxC8N7JdZzMiB4YNFwXS&#10;JEBS5DymKIsAyWFJ2pL79R1Scpy0PRXVgeIsmuXNG93cdkazvfRBoS35+GzEmbQCK2W3Jf/+vP50&#10;xVmIYCvQaGXJDzLw2/nHDzetm8kJNqgr6RkFsWHWupI3MbpZUQTRSAPhDJ20ZKzRG4gk+m1ReWgp&#10;utHFZDS6KFr0lfMoZAikXfVGPs/x61qK+FDXQUamS061xXz6fG7SWcxvYLb14BolhjLgH6owoCwl&#10;fQ21gghs59UfoYwSHgPW8UygKbCulZC5B+pmPPqtm6cGnMy9EDjBvcIU/l9Ycb9/co+eYGhdmAW6&#10;pi662pv0pvpYl8E6vIIlu8gEKcfj6fRqRJgKsl1Mp5cXJFCc4vS58yF+kWhYupTc0zQySLC/C7F3&#10;PbqkbAG1qtZK6ywcwlJ7tgcaHM27wpYzDSGSsuTr/ORYeme+YdX7XZ+P+hpgBto10GuPVYUcMRf4&#10;LpO2rKV2Jpe5GSAS1hoi9WVcVfJgt5yB3hK7RfQ5pcVUZGZOKn8Foekz5bA9pYyKxGutTMkJpKEs&#10;gkbb1JzMzBxAOAGfbrHbdExR4s8pUNJssDo8euaxJ29wYq0o7R2B8Qie2EozoA2MD3TUGqkXHG6c&#10;Neh//k2f/EueTmqbs5YWgFr9sQMvCeavlhh2TfNNG5OF6fnlhAT/1rJ5a7E7s0Qa1ZjW3Yl8Tf5R&#10;H6+1R/NCu7pIickEVlBxPaiDsIz9YtK2C7lYZDfaEgfxzj45kYIn8BLmz90LeDfwKhIl7/G4LDT7&#10;9/TqfdOXFhe7iLXK3DtBS5RIAm1YJsfwN0gr/FbOXqd/1vwXAAAA//8DAFBLAwQUAAYACAAAACEA&#10;L3xWieEAAAALAQAADwAAAGRycy9kb3ducmV2LnhtbEyPT0vEMBTE74LfITzBy9JNWq1/atNlEVdY&#10;EMRV8Jptsk0xeSlNtlu/vc+THocZZn5Tr2bv2GTG2AeUkC8FMINt0D12Ej7eN9kdsJgUauUCGgnf&#10;JsKqOT+rVaXDCd/MtEsdoxKMlZJgUxoqzmNrjVdxGQaD5B3C6FUiOXZcj+pE5d7xQogb7lWPtGDV&#10;YB6tab92Ry9h/fT5vPGL1/Jw6+YF2om/bO8nKS8v5vUDsGTm9BeGX3xCh4aY9uGIOjInIbsSBbEn&#10;CXSJ/CwvihLYnpIiL6+BNzX//6H5AQAA//8DAFBLAQItABQABgAIAAAAIQC2gziS/gAAAOEBAAAT&#10;AAAAAAAAAAAAAAAAAAAAAABbQ29udGVudF9UeXBlc10ueG1sUEsBAi0AFAAGAAgAAAAhADj9If/W&#10;AAAAlAEAAAsAAAAAAAAAAAAAAAAALwEAAF9yZWxzLy5yZWxzUEsBAi0AFAAGAAgAAAAhAC0rlGB+&#10;AgAA+wQAAA4AAAAAAAAAAAAAAAAALgIAAGRycy9lMm9Eb2MueG1sUEsBAi0AFAAGAAgAAAAhAC98&#10;VonhAAAACwEAAA8AAAAAAAAAAAAAAAAA2AQAAGRycy9kb3ducmV2LnhtbFBLBQYAAAAABAAEAPMA&#10;AADmBQAAAAA=&#10;" fillcolor="#f2f2f2" stroked="f" strokeweight="1pt">
                <v:fill opacity="0"/>
                <v:textbox style="layout-flow:vertical;mso-layout-flow-alt:bottom-to-top">
                  <w:txbxContent>
                    <w:p w14:paraId="3E27AB92" w14:textId="77777777" w:rsidR="00590581" w:rsidRPr="000075A3" w:rsidRDefault="00590581" w:rsidP="00867625">
                      <w:pPr>
                        <w:jc w:val="center"/>
                        <w:rPr>
                          <w:rFonts w:ascii="Arial Narrow" w:hAnsi="Arial Narrow"/>
                          <w:color w:val="FF8979"/>
                          <w:sz w:val="144"/>
                          <w:szCs w:val="144"/>
                          <w:lang w:val="sr-Cyrl-RS"/>
                        </w:rPr>
                      </w:pPr>
                      <w:r w:rsidRPr="000075A3">
                        <w:rPr>
                          <w:rFonts w:ascii="Arial Narrow" w:hAnsi="Arial Narrow"/>
                          <w:color w:val="FF8979"/>
                          <w:sz w:val="144"/>
                          <w:szCs w:val="144"/>
                          <w:lang w:val="sr-Cyrl-RS"/>
                        </w:rPr>
                        <w:t>ТЕРМО СЕКТОР</w:t>
                      </w:r>
                    </w:p>
                  </w:txbxContent>
                </v:textbox>
                <w10:wrap anchory="margin"/>
              </v:rect>
            </w:pict>
          </mc:Fallback>
        </mc:AlternateContent>
      </w:r>
      <w:r w:rsidR="007F53CB" w:rsidRPr="00867625">
        <w:rPr>
          <w:rFonts w:ascii="Times New Roman" w:hAnsi="Times New Roman" w:cs="Times New Roman"/>
          <w:lang w:val="sr-Cyrl-CS" w:bidi="en-US"/>
        </w:rPr>
        <w:t>Енергетска безбедност Републике Србије се не може посматрати издвојено од региона у коме се она налази нити издвојено од шире међународне заједнице, али кроз процес замене базне енергије намера је да се не  дозволи да тај процес иједног тренутка наруши стабилност напајања електричном енергијом.</w:t>
      </w:r>
      <w:r w:rsidR="007F53CB" w:rsidRPr="00867625">
        <w:rPr>
          <w:rFonts w:ascii="Times New Roman" w:hAnsi="Times New Roman" w:cs="Times New Roman"/>
          <w:lang w:val="sr-Latn-CS" w:bidi="en-US"/>
        </w:rPr>
        <w:t xml:space="preserve"> </w:t>
      </w:r>
      <w:r w:rsidR="007F53CB" w:rsidRPr="00867625">
        <w:rPr>
          <w:rFonts w:ascii="Times New Roman" w:hAnsi="Times New Roman" w:cs="Times New Roman"/>
          <w:lang w:val="sr-Cyrl-CS" w:bidi="en-US"/>
        </w:rPr>
        <w:t xml:space="preserve">Стратешким планирањем и </w:t>
      </w:r>
      <w:r w:rsidR="00AF061C" w:rsidRPr="00867625">
        <w:rPr>
          <w:rFonts w:ascii="Times New Roman" w:hAnsi="Times New Roman" w:cs="Times New Roman"/>
          <w:lang w:val="sr-Cyrl-CS" w:bidi="en-US"/>
        </w:rPr>
        <w:t>адаптацијом</w:t>
      </w:r>
      <w:r w:rsidR="00524625" w:rsidRPr="00867625">
        <w:rPr>
          <w:rFonts w:ascii="Times New Roman" w:hAnsi="Times New Roman" w:cs="Times New Roman"/>
          <w:lang w:bidi="en-US"/>
        </w:rPr>
        <w:t xml:space="preserve"> </w:t>
      </w:r>
      <w:r w:rsidR="007F53CB" w:rsidRPr="00867625">
        <w:rPr>
          <w:rFonts w:ascii="Times New Roman" w:hAnsi="Times New Roman" w:cs="Times New Roman"/>
          <w:lang w:val="sr-Cyrl-CS" w:bidi="en-US"/>
        </w:rPr>
        <w:t xml:space="preserve">постојећих термо блокова постићи ће се да се кроз довољно дуг временски период обезбеди прилика за контролисану транзицију и изградњу нових заменских постројења базне енергије. </w:t>
      </w:r>
    </w:p>
    <w:p w14:paraId="1F615ADB" w14:textId="3332703B" w:rsidR="007F53CB" w:rsidRPr="00867625" w:rsidRDefault="007F53CB" w:rsidP="00867625">
      <w:pPr>
        <w:snapToGrid w:val="0"/>
        <w:ind w:firstLine="567"/>
        <w:jc w:val="both"/>
        <w:rPr>
          <w:rFonts w:ascii="Times New Roman" w:hAnsi="Times New Roman" w:cs="Times New Roman"/>
          <w:lang w:val="sr-Cyrl-CS" w:bidi="en-US"/>
        </w:rPr>
      </w:pPr>
    </w:p>
    <w:p w14:paraId="406DD8A4" w14:textId="3DD9651B" w:rsidR="003B19FF" w:rsidRPr="00867625" w:rsidRDefault="00D147F9" w:rsidP="00867625">
      <w:pPr>
        <w:snapToGrid w:val="0"/>
        <w:ind w:firstLine="567"/>
        <w:jc w:val="both"/>
        <w:rPr>
          <w:rFonts w:ascii="Times New Roman" w:hAnsi="Times New Roman" w:cs="Times New Roman"/>
          <w:lang w:val="sr-Cyrl-RS" w:bidi="en-US"/>
        </w:rPr>
      </w:pPr>
      <w:r>
        <w:rPr>
          <w:rFonts w:ascii="Times New Roman" w:hAnsi="Times New Roman" w:cs="Times New Roman"/>
          <w:noProof/>
          <w:lang w:val="sr-Cyrl-RS" w:bidi="en-US"/>
        </w:rPr>
        <mc:AlternateContent>
          <mc:Choice Requires="wps">
            <w:drawing>
              <wp:anchor distT="0" distB="0" distL="114300" distR="114300" simplePos="0" relativeHeight="252170240" behindDoc="0" locked="0" layoutInCell="1" allowOverlap="1" wp14:anchorId="580895F9" wp14:editId="2BC9665C">
                <wp:simplePos x="0" y="0"/>
                <wp:positionH relativeFrom="page">
                  <wp:posOffset>-2592070</wp:posOffset>
                </wp:positionH>
                <wp:positionV relativeFrom="page">
                  <wp:posOffset>5314315</wp:posOffset>
                </wp:positionV>
                <wp:extent cx="8830800" cy="46800"/>
                <wp:effectExtent l="0" t="8573" r="318" b="317"/>
                <wp:wrapSquare wrapText="bothSides"/>
                <wp:docPr id="82174082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8E8B51" id="Rectangle 9" o:spid="_x0000_s1026" style="position:absolute;margin-left:-204.1pt;margin-top:418.45pt;width:695.35pt;height:3.7pt;rotation:90;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Cc37cjiAAAADAEAAA8AAABkcnMvZG93bnJldi54&#10;bWxMj01PwzAMhu9I/IfISFwQS+kotKXphJCQuDBE+TxmjWkrEqdqsq3w6zEnONrvq8ePq9XsrNjh&#10;FAZPCs4WCQik1puBOgXPT7enOYgQNRltPaGCLwywqg8PKl0av6dH3DWxEwyhUGoFfYxjKWVoe3Q6&#10;LPyIxNmHn5yOPE6dNJPeM9xZmSbJhXR6IL7Q6xFvemw/m61TkK6/55eHt7umv3y39uS1aId7ypU6&#10;Ppqvr0BEnONfGX71WR1qdtr4LZkgLDPyZcZVDs6zFAQ30iIpQGx4ky2zAmRdyf9P1D8AAAD//wMA&#10;UEsBAi0AFAAGAAgAAAAhALaDOJL+AAAA4QEAABMAAAAAAAAAAAAAAAAAAAAAAFtDb250ZW50X1R5&#10;cGVzXS54bWxQSwECLQAUAAYACAAAACEAOP0h/9YAAACUAQAACwAAAAAAAAAAAAAAAAAvAQAAX3Jl&#10;bHMvLnJlbHNQSwECLQAUAAYACAAAACEArLw6he8BAADCAwAADgAAAAAAAAAAAAAAAAAuAgAAZHJz&#10;L2Uyb0RvYy54bWxQSwECLQAUAAYACAAAACEAJzftyOIAAAAMAQAADwAAAAAAAAAAAAAAAABJBAAA&#10;ZHJzL2Rvd25yZXYueG1sUEsFBgAAAAAEAAQA8wAAAFgFAAAAAA==&#10;" fillcolor="#ff8978" stroked="f">
                <w10:wrap type="square" anchorx="page" anchory="page"/>
              </v:rect>
            </w:pict>
          </mc:Fallback>
        </mc:AlternateContent>
      </w:r>
      <w:r w:rsidR="003B19FF" w:rsidRPr="00867625">
        <w:rPr>
          <w:rFonts w:ascii="Times New Roman" w:hAnsi="Times New Roman" w:cs="Times New Roman"/>
          <w:lang w:val="sr-Cyrl-RS" w:bidi="en-US"/>
        </w:rPr>
        <w:t>Детаљна анализа производних капацитета и сагледавања њихове производње у односу на пројектовани раст укупне потрошње електричне енергије, захтевало је анализу и опредељење у односу на механизам потискивања термо капацитета.</w:t>
      </w:r>
      <w:r w:rsidR="003B19FF" w:rsidRPr="00867625">
        <w:rPr>
          <w:rFonts w:ascii="Times New Roman" w:hAnsi="Times New Roman" w:cs="Times New Roman"/>
          <w:lang w:val="sr-Cyrl-RS"/>
        </w:rPr>
        <w:t xml:space="preserve"> С тим у вези, Полазним основама за План развоја предвиђена је примена мера утврђених преговарачком позицијом Републике Србије са ЕУ у оквиру Поглавља 27  - Животна средина, као и Националним планом за  смањење емисија главних загађујућих материја које потичу из старих великих постројења за сагоревање („Службени гласник РС", број 10/20, у даљем тексту: НЕРП) што </w:t>
      </w:r>
      <w:r w:rsidR="003B19FF" w:rsidRPr="00867625">
        <w:rPr>
          <w:rFonts w:ascii="Times New Roman" w:hAnsi="Times New Roman" w:cs="Times New Roman"/>
          <w:lang w:val="sr-Cyrl-RS" w:bidi="en-US"/>
        </w:rPr>
        <w:t>подразумева додатна улагања у појачана инвестициона одржавања термо блокова</w:t>
      </w:r>
      <w:r w:rsidR="003B19FF" w:rsidRPr="00867625">
        <w:rPr>
          <w:rFonts w:ascii="Times New Roman" w:hAnsi="Times New Roman" w:cs="Times New Roman"/>
          <w:lang w:val="sr-Cyrl-RS"/>
        </w:rPr>
        <w:t xml:space="preserve"> </w:t>
      </w:r>
      <w:r w:rsidR="003B19FF" w:rsidRPr="00867625">
        <w:rPr>
          <w:rFonts w:ascii="Times New Roman" w:hAnsi="Times New Roman" w:cs="Times New Roman"/>
          <w:lang w:val="sr-Cyrl-RS" w:bidi="en-US"/>
        </w:rPr>
        <w:t>ТЕНТ А1 и А2 и ТЕКО А, укључујући и потенцијална улагања у примарну и секундарну редукцију емисија SO2, NOx, прашкастих материја, десумпоризацију и отпадне воде у односу на ове блокове. Такође, важно је истаћи да је Влада усвојила Специфични план имплементације Директиве 2010/75/ЕУ о индустријским емисијама, који предвиђа могућност издавања интегрисане дозволе за блокове ТЕНТ А1 и А2 до 2032. године и ТЕКО А до 2030. године. Ово је од посебног значаја имајући у виду да се тиме ипак омогућава да се у наведеном периоду спроведу потенцијални пројекти на овим блоковима који ће омогућити смањење загађивања у складу са прописаним доприносима постројења максималним емисијама SO2, NOx и прашкастих материја.</w:t>
      </w:r>
    </w:p>
    <w:p w14:paraId="1B978342" w14:textId="77777777" w:rsidR="00DE6DD3" w:rsidRPr="00867625" w:rsidRDefault="00DE6DD3" w:rsidP="00867625">
      <w:pPr>
        <w:snapToGrid w:val="0"/>
        <w:ind w:firstLine="567"/>
        <w:jc w:val="both"/>
        <w:rPr>
          <w:rFonts w:ascii="Times New Roman" w:hAnsi="Times New Roman" w:cs="Times New Roman"/>
          <w:lang w:val="sr-Cyrl-RS" w:bidi="en-US"/>
        </w:rPr>
      </w:pPr>
    </w:p>
    <w:p w14:paraId="5F810305" w14:textId="6DE19878" w:rsidR="001B2652" w:rsidRDefault="00DE6DD3" w:rsidP="001B2652">
      <w:pPr>
        <w:snapToGrid w:val="0"/>
        <w:ind w:firstLine="567"/>
        <w:jc w:val="both"/>
        <w:rPr>
          <w:rFonts w:ascii="Times New Roman" w:hAnsi="Times New Roman" w:cs="Times New Roman"/>
          <w:lang w:val="sr-Cyrl-CS" w:bidi="en-US"/>
        </w:rPr>
      </w:pPr>
      <w:r w:rsidRPr="00867625">
        <w:rPr>
          <w:rFonts w:ascii="Times New Roman" w:hAnsi="Times New Roman" w:cs="Times New Roman"/>
          <w:lang w:val="sr-Cyrl-RS" w:bidi="en-US"/>
        </w:rPr>
        <w:t xml:space="preserve">Као важан пројекат за ефикасанији рад термоелектранa „Никола Тесла“  који у предстојећем периоду треба </w:t>
      </w:r>
      <w:r w:rsidRPr="00867625">
        <w:rPr>
          <w:rFonts w:ascii="Times New Roman" w:hAnsi="Times New Roman" w:cs="Times New Roman"/>
          <w:lang w:val="sr-Cyrl-RS" w:bidi="en-US"/>
        </w:rPr>
        <w:lastRenderedPageBreak/>
        <w:t xml:space="preserve">дефинисати у техничком и финансијском смислу је Пројекат </w:t>
      </w:r>
      <w:r w:rsidRPr="00867625">
        <w:rPr>
          <w:rFonts w:ascii="Times New Roman" w:hAnsi="Times New Roman" w:cs="Times New Roman"/>
          <w:lang w:val="sr-Cyrl-CS" w:bidi="en-US"/>
        </w:rPr>
        <w:t>„Хомогенизација – дугорочно мешање домаћег угља са екстерним угљем бољег квалитета у ЕПС а.д.“.</w:t>
      </w:r>
    </w:p>
    <w:p w14:paraId="1E9329A9" w14:textId="02A317DA" w:rsidR="00DE6DD3" w:rsidRPr="00867625" w:rsidRDefault="00DE6DD3" w:rsidP="00867625">
      <w:pPr>
        <w:snapToGrid w:val="0"/>
        <w:ind w:firstLine="567"/>
        <w:jc w:val="both"/>
        <w:rPr>
          <w:rFonts w:ascii="Times New Roman" w:hAnsi="Times New Roman" w:cs="Times New Roman"/>
          <w:lang w:val="sr-Cyrl-CS" w:bidi="en-US"/>
        </w:rPr>
      </w:pPr>
      <w:r w:rsidRPr="00867625">
        <w:rPr>
          <w:rFonts w:ascii="Times New Roman" w:hAnsi="Times New Roman" w:cs="Times New Roman"/>
          <w:lang w:val="sr-Cyrl-CS" w:bidi="en-US"/>
        </w:rPr>
        <w:t xml:space="preserve"> </w:t>
      </w:r>
    </w:p>
    <w:p w14:paraId="74FD0C2A" w14:textId="45D6BB2B" w:rsidR="00D147F9" w:rsidRPr="00867625" w:rsidRDefault="00DE6DD3" w:rsidP="00867625">
      <w:pPr>
        <w:snapToGrid w:val="0"/>
        <w:ind w:firstLine="567"/>
        <w:jc w:val="both"/>
        <w:rPr>
          <w:rFonts w:ascii="Times New Roman" w:hAnsi="Times New Roman" w:cs="Times New Roman"/>
          <w:lang w:val="sr-Cyrl-CS" w:bidi="en-US"/>
        </w:rPr>
      </w:pPr>
      <w:r w:rsidRPr="00867625">
        <w:rPr>
          <w:rFonts w:ascii="Times New Roman" w:hAnsi="Times New Roman" w:cs="Times New Roman"/>
          <w:lang w:val="sr-Cyrl-CS" w:bidi="en-US"/>
        </w:rPr>
        <w:t xml:space="preserve">У наредном периоду неопходно јеу периоду од пет до седам година  развити са локалним самоуправама  алтернативне начине снабдевања топлотном енергијом у односу на ЕПС-ова постројења на угаљ која се користе за обезбеђивање топлотне енергије за системе даљинског грејања. </w:t>
      </w:r>
    </w:p>
    <w:p w14:paraId="77A54A9D" w14:textId="77777777" w:rsidR="007F53CB" w:rsidRPr="00867625" w:rsidRDefault="007F53CB" w:rsidP="00867625">
      <w:pPr>
        <w:snapToGrid w:val="0"/>
        <w:ind w:firstLine="567"/>
        <w:jc w:val="both"/>
        <w:rPr>
          <w:rFonts w:ascii="Times New Roman" w:hAnsi="Times New Roman" w:cs="Times New Roman"/>
          <w:lang w:val="sr-Cyrl-CS" w:bidi="en-US"/>
        </w:rPr>
      </w:pPr>
    </w:p>
    <w:p w14:paraId="0000CEDF" w14:textId="539F6079" w:rsidR="007F53CB" w:rsidRPr="00867625" w:rsidRDefault="007F53CB" w:rsidP="00867625">
      <w:pPr>
        <w:snapToGrid w:val="0"/>
        <w:ind w:firstLine="567"/>
        <w:jc w:val="both"/>
        <w:rPr>
          <w:rFonts w:ascii="Times New Roman" w:hAnsi="Times New Roman" w:cs="Times New Roman"/>
          <w:lang w:val="sr-Cyrl-CS" w:bidi="en-US"/>
        </w:rPr>
      </w:pPr>
      <w:r w:rsidRPr="00867625">
        <w:rPr>
          <w:rFonts w:ascii="Times New Roman" w:hAnsi="Times New Roman" w:cs="Times New Roman"/>
          <w:lang w:val="sr-Cyrl-CS" w:bidi="en-US"/>
        </w:rPr>
        <w:t>Услед тога што је ЕПС-у, политиком банкарских институција да не финансирају енергију из угља, веома ограничен приступ кредитним средствима, улагања у термо капацитете су  у наредном периду планирана да се обезбеде из сопствених средстава</w:t>
      </w:r>
      <w:r w:rsidR="00D76C79" w:rsidRPr="00867625">
        <w:rPr>
          <w:rFonts w:ascii="Times New Roman" w:hAnsi="Times New Roman" w:cs="Times New Roman"/>
          <w:lang w:val="sr-Cyrl-CS" w:bidi="en-US"/>
        </w:rPr>
        <w:t xml:space="preserve"> у складу са расположивим финансијским могућностима</w:t>
      </w:r>
      <w:r w:rsidRPr="00867625">
        <w:rPr>
          <w:rFonts w:ascii="Times New Roman" w:hAnsi="Times New Roman" w:cs="Times New Roman"/>
          <w:lang w:val="sr-Cyrl-CS" w:bidi="en-US"/>
        </w:rPr>
        <w:t>. Из законских разлога и разлога да се ревитализације</w:t>
      </w:r>
      <w:r w:rsidR="004A6C97" w:rsidRPr="00867625">
        <w:rPr>
          <w:rFonts w:ascii="Times New Roman" w:hAnsi="Times New Roman" w:cs="Times New Roman"/>
          <w:lang w:val="sr-Cyrl-CS" w:bidi="en-US"/>
        </w:rPr>
        <w:t xml:space="preserve"> и адаптацијер</w:t>
      </w:r>
      <w:r w:rsidRPr="00867625">
        <w:rPr>
          <w:rFonts w:ascii="Times New Roman" w:hAnsi="Times New Roman" w:cs="Times New Roman"/>
          <w:lang w:val="sr-Cyrl-CS" w:bidi="en-US"/>
        </w:rPr>
        <w:t xml:space="preserve"> често пројектују без израде студија оправданости, јер се инвестиције своде на одржавање постојећих постројења, оваква врста пројеката нема доступне финансијске показатеље IRR i NVP.</w:t>
      </w:r>
    </w:p>
    <w:p w14:paraId="5BA130F3" w14:textId="13552040" w:rsidR="00DE6DD3" w:rsidRPr="00867625" w:rsidRDefault="007F53CB" w:rsidP="00867625">
      <w:pPr>
        <w:snapToGrid w:val="0"/>
        <w:ind w:firstLine="567"/>
        <w:jc w:val="both"/>
        <w:rPr>
          <w:rFonts w:ascii="Times New Roman" w:hAnsi="Times New Roman" w:cs="Times New Roman"/>
          <w:lang w:val="sr-Cyrl-CS" w:bidi="en-US"/>
        </w:rPr>
      </w:pPr>
      <w:r w:rsidRPr="00867625">
        <w:rPr>
          <w:rFonts w:ascii="Times New Roman" w:hAnsi="Times New Roman" w:cs="Times New Roman"/>
          <w:lang w:val="sr-Cyrl-CS" w:bidi="en-US"/>
        </w:rPr>
        <w:tab/>
      </w:r>
    </w:p>
    <w:p w14:paraId="51DFB6E3" w14:textId="4BF10F51" w:rsidR="009D5B5E" w:rsidRPr="00867625" w:rsidRDefault="00D147F9" w:rsidP="00867625">
      <w:pPr>
        <w:snapToGrid w:val="0"/>
        <w:ind w:firstLine="567"/>
        <w:jc w:val="both"/>
        <w:rPr>
          <w:rFonts w:ascii="Times New Roman" w:hAnsi="Times New Roman" w:cs="Times New Roman"/>
          <w:lang w:val="sr-Cyrl-CS" w:bidi="en-US"/>
        </w:rPr>
        <w:sectPr w:rsidR="009D5B5E" w:rsidRPr="00867625" w:rsidSect="00DE6DD3">
          <w:pgSz w:w="11907" w:h="16839" w:code="9"/>
          <w:pgMar w:top="1440" w:right="1440" w:bottom="1440" w:left="4140" w:header="576" w:footer="720" w:gutter="0"/>
          <w:cols w:space="720"/>
          <w:docGrid w:linePitch="360"/>
        </w:sectPr>
      </w:pPr>
      <w:r>
        <w:rPr>
          <w:rFonts w:ascii="Times New Roman" w:hAnsi="Times New Roman" w:cs="Times New Roman"/>
          <w:noProof/>
          <w:lang w:val="sr-Cyrl-CS" w:bidi="en-US"/>
        </w:rPr>
        <mc:AlternateContent>
          <mc:Choice Requires="wps">
            <w:drawing>
              <wp:anchor distT="0" distB="0" distL="114300" distR="114300" simplePos="0" relativeHeight="252114944" behindDoc="0" locked="0" layoutInCell="1" allowOverlap="1" wp14:anchorId="79E574C2" wp14:editId="795E2140">
                <wp:simplePos x="0" y="0"/>
                <wp:positionH relativeFrom="page">
                  <wp:posOffset>-2592070</wp:posOffset>
                </wp:positionH>
                <wp:positionV relativeFrom="page">
                  <wp:posOffset>5314315</wp:posOffset>
                </wp:positionV>
                <wp:extent cx="8830800" cy="46800"/>
                <wp:effectExtent l="0" t="8573" r="318" b="317"/>
                <wp:wrapSquare wrapText="bothSides"/>
                <wp:docPr id="18938259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F6F738" id="Rectangle 9" o:spid="_x0000_s1026" style="position:absolute;margin-left:-204.1pt;margin-top:418.45pt;width:695.35pt;height:3.7pt;rotation:90;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Cc37cjiAAAADAEAAA8AAABkcnMvZG93bnJldi54&#10;bWxMj01PwzAMhu9I/IfISFwQS+kotKXphJCQuDBE+TxmjWkrEqdqsq3w6zEnONrvq8ePq9XsrNjh&#10;FAZPCs4WCQik1puBOgXPT7enOYgQNRltPaGCLwywqg8PKl0av6dH3DWxEwyhUGoFfYxjKWVoe3Q6&#10;LPyIxNmHn5yOPE6dNJPeM9xZmSbJhXR6IL7Q6xFvemw/m61TkK6/55eHt7umv3y39uS1aId7ypU6&#10;Ppqvr0BEnONfGX71WR1qdtr4LZkgLDPyZcZVDs6zFAQ30iIpQGx4ky2zAmRdyf9P1D8AAAD//wMA&#10;UEsBAi0AFAAGAAgAAAAhALaDOJL+AAAA4QEAABMAAAAAAAAAAAAAAAAAAAAAAFtDb250ZW50X1R5&#10;cGVzXS54bWxQSwECLQAUAAYACAAAACEAOP0h/9YAAACUAQAACwAAAAAAAAAAAAAAAAAvAQAAX3Jl&#10;bHMvLnJlbHNQSwECLQAUAAYACAAAACEArLw6he8BAADCAwAADgAAAAAAAAAAAAAAAAAuAgAAZHJz&#10;L2Uyb0RvYy54bWxQSwECLQAUAAYACAAAACEAJzftyOIAAAAMAQAADwAAAAAAAAAAAAAAAABJBAAA&#10;ZHJzL2Rvd25yZXYueG1sUEsFBgAAAAAEAAQA8wAAAFgFAAAAAA==&#10;" fillcolor="#ff8978" stroked="f">
                <w10:wrap type="square" anchorx="page" anchory="page"/>
              </v:rect>
            </w:pict>
          </mc:Fallback>
        </mc:AlternateContent>
      </w:r>
      <w:r w:rsidR="00DE6DD3" w:rsidRPr="00867625">
        <w:rPr>
          <w:rFonts w:ascii="Times New Roman" w:hAnsi="Times New Roman" w:cs="Times New Roman"/>
          <w:noProof/>
          <w:lang w:val="sr-Cyrl-CS" w:bidi="en-US"/>
        </w:rPr>
        <mc:AlternateContent>
          <mc:Choice Requires="wps">
            <w:drawing>
              <wp:anchor distT="0" distB="0" distL="114300" distR="114300" simplePos="0" relativeHeight="252112896" behindDoc="0" locked="0" layoutInCell="1" allowOverlap="1" wp14:anchorId="128A62E4" wp14:editId="0C923630">
                <wp:simplePos x="0" y="0"/>
                <wp:positionH relativeFrom="column">
                  <wp:posOffset>-1922780</wp:posOffset>
                </wp:positionH>
                <wp:positionV relativeFrom="margin">
                  <wp:align>center</wp:align>
                </wp:positionV>
                <wp:extent cx="1144800" cy="6447600"/>
                <wp:effectExtent l="0" t="0" r="0" b="0"/>
                <wp:wrapNone/>
                <wp:docPr id="954555711" name="Rectangle 954555711"/>
                <wp:cNvGraphicFramePr/>
                <a:graphic xmlns:a="http://schemas.openxmlformats.org/drawingml/2006/main">
                  <a:graphicData uri="http://schemas.microsoft.com/office/word/2010/wordprocessingShape">
                    <wps:wsp>
                      <wps:cNvSpPr/>
                      <wps:spPr>
                        <a:xfrm>
                          <a:off x="0" y="0"/>
                          <a:ext cx="1144800" cy="6447600"/>
                        </a:xfrm>
                        <a:prstGeom prst="rect">
                          <a:avLst/>
                        </a:prstGeom>
                        <a:solidFill>
                          <a:sysClr val="window" lastClr="FFFFFF">
                            <a:lumMod val="95000"/>
                            <a:alpha val="0"/>
                          </a:sysClr>
                        </a:solidFill>
                        <a:ln w="12700" cap="flat" cmpd="sng" algn="ctr">
                          <a:noFill/>
                          <a:prstDash val="solid"/>
                          <a:miter lim="800000"/>
                        </a:ln>
                        <a:effectLst/>
                      </wps:spPr>
                      <wps:txbx>
                        <w:txbxContent>
                          <w:p w14:paraId="57746CDF" w14:textId="77777777" w:rsidR="00590581" w:rsidRPr="000075A3" w:rsidRDefault="00590581" w:rsidP="00867625">
                            <w:pPr>
                              <w:jc w:val="center"/>
                              <w:rPr>
                                <w:rFonts w:ascii="Arial Narrow" w:hAnsi="Arial Narrow"/>
                                <w:color w:val="FF8979"/>
                                <w:sz w:val="144"/>
                                <w:szCs w:val="144"/>
                                <w:lang w:val="sr-Cyrl-RS"/>
                              </w:rPr>
                            </w:pPr>
                            <w:r w:rsidRPr="000075A3">
                              <w:rPr>
                                <w:rFonts w:ascii="Arial Narrow" w:hAnsi="Arial Narrow"/>
                                <w:color w:val="FF8979"/>
                                <w:sz w:val="144"/>
                                <w:szCs w:val="144"/>
                                <w:lang w:val="sr-Cyrl-RS"/>
                              </w:rPr>
                              <w:t xml:space="preserve">ТЕРМО </w:t>
                            </w:r>
                            <w:r w:rsidRPr="000075A3">
                              <w:rPr>
                                <w:rFonts w:ascii="Arial Narrow" w:hAnsi="Arial Narrow"/>
                                <w:color w:val="FF8979"/>
                                <w:sz w:val="144"/>
                                <w:szCs w:val="144"/>
                                <w:lang w:val="sr-Cyrl-RS"/>
                              </w:rPr>
                              <w:t>СЕКТОР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A62E4" id="Rectangle 954555711" o:spid="_x0000_s1030" style="position:absolute;left:0;text-align:left;margin-left:-151.4pt;margin-top:0;width:90.15pt;height:507.7pt;z-index:252112896;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LVLfQIAAPsEAAAOAAAAZHJzL2Uyb0RvYy54bWysVMlu2zAQvRfoPxC8N7INZzMsB4YDFwXS&#10;JEAS5DymKIsAyWFJ2pL79R1Scpy0PRXVgeIsmuXNG81vOqPZXvqg0JZ8fDbiTFqBlbLbkr88r79c&#10;cRYi2Ao0Wlnygwz8ZvH507x1MznBBnUlPaMgNsxaV/ImRjcriiAaaSCcoZOWjDV6A5FEvy0qDy1F&#10;N7qYjEYXRYu+ch6FDIG0t72RL3L8upYiPtR1kJHpklNtMZ8+n5t0Fos5zLYeXKPEUAb8QxUGlKWk&#10;b6FuIQLbefVHKKOEx4B1PBNoCqxrJWTugboZj37r5qkBJ3MvBE5wbzCF/xdW3O+f3KMnGFoXZoGu&#10;qYuu9ia9qT7WZbAOb2DJLjJByvF4Or0aEaaCbBfT6eUFCRSnOH3ufIhfJRqWLiX3NI0MEuzvQuxd&#10;jy4pW0CtqrXSOguHsNKe7YEGR/OusOVMQ4ikLPk6PzmW3pnvWPV+1+ejvgaYgXYN9NpjVSFHzAV+&#10;yKQta6mdyWVuBoiEtYZIfRlXlTzYLWegt8RuEX1OaTEVmZmTyr+F0PSZctieUkZF4rVWpuQE0lAW&#10;QaNtak5mZg4gnIBPt9htOqYo8TQFSpoNVodHzzz25A1OrBWlvSMwHsETW2kGtIHxgY5aI/WCw42z&#10;Bv3Pv+mTf8nTSW1z1tICUKs/duAlwfzNEsOuab5pY7IwPb+ckODfWzbvLXZnVkijGtO6O5GvyT/q&#10;47X2aF5pV5cpMZnACiquB3UQVrFfTNp2IZfL7EZb4iDe2ScnUvAEXsL8uXsF7wZeRaLkPR6XhWb/&#10;kV69b/rS4nIXsVaZeydoiRJJoA3L5Bj+BmmF38vZ6/TPWvwCAAD//wMAUEsDBBQABgAIAAAAIQAv&#10;fFaJ4QAAAAsBAAAPAAAAZHJzL2Rvd25yZXYueG1sTI9PS8QwFMTvgt8hPMHL0k1arX9q02URV1gQ&#10;xFXwmm2yTTF5KU22W7+9z5MehxlmflOvZu/YZMbYB5SQLwUwg23QPXYSPt432R2wmBRq5QIaCd8m&#10;wqo5P6tVpcMJ38y0Sx2jEoyVkmBTGirOY2uNV3EZBoPkHcLoVSI5dlyP6kTl3vFCiBvuVY+0YNVg&#10;Hq1pv3ZHL2H99Pm88YvX8nDr5gXaib9s7ycpLy/m9QOwZOb0F4ZffEKHhpj24Yg6MichuxIFsScJ&#10;dIn8LC+KEtiekiIvr4E3Nf//ofkBAAD//wMAUEsBAi0AFAAGAAgAAAAhALaDOJL+AAAA4QEAABMA&#10;AAAAAAAAAAAAAAAAAAAAAFtDb250ZW50X1R5cGVzXS54bWxQSwECLQAUAAYACAAAACEAOP0h/9YA&#10;AACUAQAACwAAAAAAAAAAAAAAAAAvAQAAX3JlbHMvLnJlbHNQSwECLQAUAAYACAAAACEANBi1S30C&#10;AAD7BAAADgAAAAAAAAAAAAAAAAAuAgAAZHJzL2Uyb0RvYy54bWxQSwECLQAUAAYACAAAACEAL3xW&#10;ieEAAAALAQAADwAAAAAAAAAAAAAAAADXBAAAZHJzL2Rvd25yZXYueG1sUEsFBgAAAAAEAAQA8wAA&#10;AOUFAAAAAA==&#10;" fillcolor="#f2f2f2" stroked="f" strokeweight="1pt">
                <v:fill opacity="0"/>
                <v:textbox style="layout-flow:vertical;mso-layout-flow-alt:bottom-to-top">
                  <w:txbxContent>
                    <w:p w14:paraId="57746CDF" w14:textId="77777777" w:rsidR="00590581" w:rsidRPr="000075A3" w:rsidRDefault="00590581" w:rsidP="00867625">
                      <w:pPr>
                        <w:jc w:val="center"/>
                        <w:rPr>
                          <w:rFonts w:ascii="Arial Narrow" w:hAnsi="Arial Narrow"/>
                          <w:color w:val="FF8979"/>
                          <w:sz w:val="144"/>
                          <w:szCs w:val="144"/>
                          <w:lang w:val="sr-Cyrl-RS"/>
                        </w:rPr>
                      </w:pPr>
                      <w:r w:rsidRPr="000075A3">
                        <w:rPr>
                          <w:rFonts w:ascii="Arial Narrow" w:hAnsi="Arial Narrow"/>
                          <w:color w:val="FF8979"/>
                          <w:sz w:val="144"/>
                          <w:szCs w:val="144"/>
                          <w:lang w:val="sr-Cyrl-RS"/>
                        </w:rPr>
                        <w:t xml:space="preserve">ТЕРМО </w:t>
                      </w:r>
                      <w:r w:rsidRPr="000075A3">
                        <w:rPr>
                          <w:rFonts w:ascii="Arial Narrow" w:hAnsi="Arial Narrow"/>
                          <w:color w:val="FF8979"/>
                          <w:sz w:val="144"/>
                          <w:szCs w:val="144"/>
                          <w:lang w:val="sr-Cyrl-RS"/>
                        </w:rPr>
                        <w:t>СЕКТОР</w:t>
                      </w:r>
                    </w:p>
                  </w:txbxContent>
                </v:textbox>
                <w10:wrap anchory="margin"/>
              </v:rect>
            </w:pict>
          </mc:Fallback>
        </mc:AlternateContent>
      </w:r>
      <w:r w:rsidR="00DE6DD3" w:rsidRPr="00867625">
        <w:rPr>
          <w:rFonts w:ascii="Times New Roman" w:hAnsi="Times New Roman" w:cs="Times New Roman"/>
          <w:lang w:val="sr-Cyrl-CS" w:bidi="en-US"/>
        </w:rPr>
        <w:t>У табели 3 даје се преглед приоритетних пројеката из области термоелектрана чија је реализација кључна за одржавање пројектованог нивоа производње електричне енергије за постизање утврђених циљева, док је у табели 4 дат преглед осталих пројеката из предметне области.</w:t>
      </w:r>
    </w:p>
    <w:p w14:paraId="0E780FCA" w14:textId="5912DFAE" w:rsidR="00DE6DD3" w:rsidRPr="00867625" w:rsidRDefault="00DE6DD3" w:rsidP="0038268D">
      <w:pPr>
        <w:snapToGrid w:val="0"/>
        <w:jc w:val="both"/>
        <w:rPr>
          <w:rFonts w:ascii="Times New Roman" w:hAnsi="Times New Roman" w:cs="Times New Roman"/>
          <w:b/>
          <w:bCs/>
          <w:lang w:val="sr-Cyrl-RS" w:bidi="en-US"/>
        </w:rPr>
      </w:pPr>
      <w:r w:rsidRPr="00867625">
        <w:rPr>
          <w:rFonts w:ascii="Times New Roman" w:hAnsi="Times New Roman" w:cs="Times New Roman"/>
          <w:b/>
          <w:bCs/>
          <w:lang w:val="sr-Cyrl-RS"/>
        </w:rPr>
        <w:lastRenderedPageBreak/>
        <w:t xml:space="preserve">Табела </w:t>
      </w:r>
      <w:r w:rsidR="005102EB" w:rsidRPr="00867625">
        <w:rPr>
          <w:rFonts w:ascii="Times New Roman" w:hAnsi="Times New Roman" w:cs="Times New Roman"/>
          <w:b/>
          <w:bCs/>
          <w:lang w:val="sr-Latn-CS"/>
        </w:rPr>
        <w:t>3</w:t>
      </w:r>
      <w:r w:rsidRPr="00867625">
        <w:rPr>
          <w:rFonts w:ascii="Times New Roman" w:hAnsi="Times New Roman" w:cs="Times New Roman"/>
          <w:b/>
          <w:bCs/>
          <w:lang w:val="sr-Cyrl-RS"/>
        </w:rPr>
        <w:t xml:space="preserve">: </w:t>
      </w:r>
      <w:r w:rsidRPr="00867625">
        <w:rPr>
          <w:rFonts w:ascii="Times New Roman" w:hAnsi="Times New Roman" w:cs="Times New Roman"/>
          <w:b/>
          <w:bCs/>
          <w:lang w:val="sr-Cyrl-RS" w:bidi="en-US"/>
        </w:rPr>
        <w:t>Листа приоритетних пројеката из области термоелектрана</w:t>
      </w:r>
    </w:p>
    <w:p w14:paraId="2F026C62" w14:textId="77777777" w:rsidR="00DE6DD3" w:rsidRPr="0038268D" w:rsidRDefault="00DE6DD3" w:rsidP="0038268D">
      <w:pPr>
        <w:snapToGrid w:val="0"/>
        <w:jc w:val="both"/>
        <w:rPr>
          <w:rFonts w:ascii="Arial Narrow" w:hAnsi="Arial Narrow" w:cs="Times New Roman"/>
          <w:b/>
          <w:bCs/>
          <w:sz w:val="22"/>
          <w:szCs w:val="22"/>
          <w:lang w:val="sr-Cyrl-RS" w:bidi="en-US"/>
        </w:rPr>
      </w:pPr>
    </w:p>
    <w:tbl>
      <w:tblPr>
        <w:tblW w:w="0" w:type="auto"/>
        <w:tblLayout w:type="fixed"/>
        <w:tblLook w:val="04A0" w:firstRow="1" w:lastRow="0" w:firstColumn="1" w:lastColumn="0" w:noHBand="0" w:noVBand="1"/>
      </w:tblPr>
      <w:tblGrid>
        <w:gridCol w:w="1274"/>
        <w:gridCol w:w="3837"/>
        <w:gridCol w:w="1097"/>
        <w:gridCol w:w="423"/>
        <w:gridCol w:w="1915"/>
        <w:gridCol w:w="3384"/>
        <w:gridCol w:w="1605"/>
        <w:gridCol w:w="11"/>
        <w:gridCol w:w="858"/>
        <w:gridCol w:w="41"/>
        <w:gridCol w:w="841"/>
        <w:gridCol w:w="94"/>
        <w:gridCol w:w="991"/>
        <w:gridCol w:w="1000"/>
        <w:gridCol w:w="1000"/>
        <w:gridCol w:w="1000"/>
        <w:gridCol w:w="964"/>
      </w:tblGrid>
      <w:tr w:rsidR="00DE6DD3" w:rsidRPr="00CB4C56" w14:paraId="516D8DD8" w14:textId="77777777" w:rsidTr="00867625">
        <w:trPr>
          <w:trHeight w:val="432"/>
        </w:trPr>
        <w:tc>
          <w:tcPr>
            <w:tcW w:w="20330" w:type="dxa"/>
            <w:gridSpan w:val="17"/>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hideMark/>
          </w:tcPr>
          <w:p w14:paraId="0B04C7B1" w14:textId="7FBAA51A" w:rsidR="00DE6DD3" w:rsidRPr="00867625" w:rsidRDefault="00DE6DD3" w:rsidP="0038268D">
            <w:pPr>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t xml:space="preserve">ТЕКО А1 – </w:t>
            </w:r>
            <w:r w:rsidR="00CD42E5" w:rsidRPr="00867625">
              <w:rPr>
                <w:rFonts w:ascii="Times New Roman" w:eastAsia="Times New Roman" w:hAnsi="Times New Roman" w:cs="Times New Roman"/>
                <w:sz w:val="40"/>
                <w:szCs w:val="40"/>
                <w:lang w:val="sr-Cyrl-CS"/>
              </w:rPr>
              <w:t>Адаптација</w:t>
            </w:r>
            <w:r w:rsidRPr="00867625">
              <w:rPr>
                <w:rFonts w:ascii="Times New Roman" w:eastAsia="Times New Roman" w:hAnsi="Times New Roman" w:cs="Times New Roman"/>
                <w:sz w:val="40"/>
                <w:szCs w:val="40"/>
                <w:lang w:val="sr-Cyrl-RS"/>
              </w:rPr>
              <w:t xml:space="preserve"> блока </w:t>
            </w:r>
            <w:r w:rsidR="007F53CB" w:rsidRPr="00867625">
              <w:rPr>
                <w:rFonts w:ascii="Times New Roman" w:eastAsia="Times New Roman" w:hAnsi="Times New Roman" w:cs="Times New Roman"/>
                <w:sz w:val="40"/>
                <w:szCs w:val="40"/>
                <w:lang w:val="sr-Cyrl-RS"/>
              </w:rPr>
              <w:t>А1</w:t>
            </w:r>
          </w:p>
        </w:tc>
      </w:tr>
      <w:tr w:rsidR="00DE6DD3" w:rsidRPr="00CB4C56" w14:paraId="07151715" w14:textId="77777777" w:rsidTr="00867625">
        <w:trPr>
          <w:trHeight w:val="432"/>
        </w:trPr>
        <w:tc>
          <w:tcPr>
            <w:tcW w:w="127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72E76850" w14:textId="438F9674" w:rsidR="00DE6DD3" w:rsidRPr="00867625" w:rsidRDefault="00DE6DD3" w:rsidP="00867625">
            <w:pPr>
              <w:jc w:val="center"/>
              <w:rPr>
                <w:rFonts w:ascii="Times New Roman" w:eastAsia="Times New Roman" w:hAnsi="Times New Roman" w:cs="Times New Roman"/>
                <w:lang w:val="sr-Cyrl-RS"/>
              </w:rPr>
            </w:pPr>
          </w:p>
        </w:tc>
        <w:tc>
          <w:tcPr>
            <w:tcW w:w="3837"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3299C4E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1520"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5023342C" w14:textId="768BC2BE"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191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7195518D"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338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086678B3"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160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5E3122D9"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tc>
        <w:tc>
          <w:tcPr>
            <w:tcW w:w="864"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1E12C509" w14:textId="77777777" w:rsidR="00DE6DD3" w:rsidRPr="00867625" w:rsidRDefault="00DE6DD3"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p w14:paraId="511DBAD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 мил. Еур</w:t>
            </w:r>
            <w:r w:rsidRPr="00867625">
              <w:rPr>
                <w:rFonts w:ascii="Times New Roman" w:eastAsia="Times New Roman" w:hAnsi="Times New Roman" w:cs="Times New Roman"/>
                <w:lang w:val="sr-Latn-CS"/>
              </w:rPr>
              <w:t>)</w:t>
            </w:r>
          </w:p>
        </w:tc>
        <w:tc>
          <w:tcPr>
            <w:tcW w:w="882"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7C94C7E0"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IRR</w:t>
            </w:r>
          </w:p>
        </w:tc>
        <w:tc>
          <w:tcPr>
            <w:tcW w:w="5049" w:type="dxa"/>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72C4E86A"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DE6DD3" w:rsidRPr="00CB4C56" w14:paraId="573B466D" w14:textId="77777777" w:rsidTr="00867625">
        <w:trPr>
          <w:trHeight w:val="432"/>
        </w:trPr>
        <w:tc>
          <w:tcPr>
            <w:tcW w:w="127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4F233BBF" w14:textId="6ABAF4B9" w:rsidR="00DE6DD3" w:rsidRPr="00867625" w:rsidRDefault="00DE6DD3" w:rsidP="00867625">
            <w:pPr>
              <w:jc w:val="center"/>
              <w:rPr>
                <w:rFonts w:ascii="Times New Roman" w:eastAsia="Times New Roman" w:hAnsi="Times New Roman" w:cs="Times New Roman"/>
                <w:lang w:val="sr-Cyrl-RS"/>
              </w:rPr>
            </w:pPr>
          </w:p>
        </w:tc>
        <w:tc>
          <w:tcPr>
            <w:tcW w:w="3837"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15B7F44B"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Дугорочно задржавање у функцији блока А1 снаге 100 MW уз примену највиших еколошких стандарда.</w:t>
            </w:r>
          </w:p>
        </w:tc>
        <w:tc>
          <w:tcPr>
            <w:tcW w:w="1520"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4D2395EC" w14:textId="271132B5"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w:t>
            </w:r>
            <w:r w:rsidR="004A0A19" w:rsidRPr="00867625">
              <w:rPr>
                <w:rFonts w:ascii="Times New Roman" w:eastAsia="Times New Roman" w:hAnsi="Times New Roman" w:cs="Times New Roman"/>
                <w:lang w:val="sr-Cyrl-RS"/>
              </w:rPr>
              <w:t>34</w:t>
            </w:r>
            <w:r w:rsidRPr="00867625">
              <w:rPr>
                <w:rFonts w:ascii="Times New Roman" w:eastAsia="Times New Roman" w:hAnsi="Times New Roman" w:cs="Times New Roman"/>
                <w:lang w:val="sr-Cyrl-RS"/>
              </w:rPr>
              <w:t>.</w:t>
            </w:r>
          </w:p>
        </w:tc>
        <w:tc>
          <w:tcPr>
            <w:tcW w:w="191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693B4CCF"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45,5</w:t>
            </w:r>
          </w:p>
        </w:tc>
        <w:tc>
          <w:tcPr>
            <w:tcW w:w="338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22FE856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не</w:t>
            </w:r>
          </w:p>
        </w:tc>
        <w:tc>
          <w:tcPr>
            <w:tcW w:w="1611"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194FAE76"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сопствена средства</w:t>
            </w:r>
          </w:p>
        </w:tc>
        <w:tc>
          <w:tcPr>
            <w:tcW w:w="85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20E49EA4" w14:textId="77777777" w:rsidR="00DE6DD3" w:rsidRPr="00867625" w:rsidRDefault="00DE6DD3"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n/a</w:t>
            </w:r>
          </w:p>
        </w:tc>
        <w:tc>
          <w:tcPr>
            <w:tcW w:w="882"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7DA6AEC6" w14:textId="77777777" w:rsidR="00DE6DD3" w:rsidRPr="00867625" w:rsidRDefault="00DE6DD3"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n/a</w:t>
            </w:r>
          </w:p>
        </w:tc>
        <w:tc>
          <w:tcPr>
            <w:tcW w:w="5049" w:type="dxa"/>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7E8BE0C8" w14:textId="214B473C"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Урађени су Студија оправданости са Идејним пројектом продужења радног века и повећања снаге блока А1 Костолац.</w:t>
            </w:r>
          </w:p>
        </w:tc>
      </w:tr>
      <w:tr w:rsidR="00DE6DD3" w:rsidRPr="00CB4C56" w14:paraId="38072FE8" w14:textId="77777777" w:rsidTr="00867625">
        <w:trPr>
          <w:trHeight w:val="432"/>
        </w:trPr>
        <w:tc>
          <w:tcPr>
            <w:tcW w:w="127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1809A17C" w14:textId="4A6352EE"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19056" w:type="dxa"/>
            <w:gridSpan w:val="16"/>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auto"/>
          </w:tcPr>
          <w:p w14:paraId="3F0FB11F" w14:textId="77777777" w:rsidR="00D60B99" w:rsidRPr="00867625" w:rsidRDefault="003A7DCA"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Адаптација</w:t>
            </w:r>
            <w:r w:rsidR="0028579F" w:rsidRPr="00867625">
              <w:rPr>
                <w:rFonts w:ascii="Times New Roman" w:eastAsia="Times New Roman" w:hAnsi="Times New Roman" w:cs="Times New Roman"/>
                <w:lang w:val="sr-Cyrl-RS"/>
              </w:rPr>
              <w:t xml:space="preserve"> би омогућил</w:t>
            </w:r>
            <w:r w:rsidRPr="00867625">
              <w:rPr>
                <w:rFonts w:ascii="Times New Roman" w:eastAsia="Times New Roman" w:hAnsi="Times New Roman" w:cs="Times New Roman"/>
                <w:lang w:val="sr-Cyrl-RS"/>
              </w:rPr>
              <w:t>а</w:t>
            </w:r>
            <w:r w:rsidR="0028579F" w:rsidRPr="00867625">
              <w:rPr>
                <w:rFonts w:ascii="Times New Roman" w:eastAsia="Times New Roman" w:hAnsi="Times New Roman" w:cs="Times New Roman"/>
                <w:lang w:val="sr-Cyrl-RS"/>
              </w:rPr>
              <w:t xml:space="preserve"> поузданост рада система са циљем да се осигура капацитет за подршку сигурности снабдевања у РС као и несметана испорука топлотне енергије у зимском периоду за даљинско грејање града Пожаревца.</w:t>
            </w:r>
            <w:r w:rsidR="0028579F" w:rsidRPr="00867625">
              <w:rPr>
                <w:rFonts w:ascii="Times New Roman" w:hAnsi="Times New Roman" w:cs="Times New Roman"/>
                <w:lang w:val="sr-Cyrl-RS"/>
              </w:rPr>
              <w:t xml:space="preserve"> </w:t>
            </w:r>
            <w:r w:rsidR="0028579F" w:rsidRPr="00867625">
              <w:rPr>
                <w:rFonts w:ascii="Times New Roman" w:eastAsia="Times New Roman" w:hAnsi="Times New Roman" w:cs="Times New Roman"/>
                <w:lang w:val="sr-Cyrl-RS"/>
              </w:rPr>
              <w:t>Обим инвестиционог одржавања ће се примењивати у зависности од стања делова производног капацитета и расположивости финансијских средстава имајући у виду да се финансирање пројекта врши из сопствених средстава ЕПС-а</w:t>
            </w:r>
            <w:r w:rsidR="004A0A19" w:rsidRPr="00867625">
              <w:rPr>
                <w:rFonts w:ascii="Times New Roman" w:eastAsia="Times New Roman" w:hAnsi="Times New Roman" w:cs="Times New Roman"/>
                <w:lang w:val="sr-Cyrl-RS"/>
              </w:rPr>
              <w:t>.</w:t>
            </w:r>
          </w:p>
          <w:p w14:paraId="4484DC60" w14:textId="4DBF8FB3" w:rsidR="00DE6DD3" w:rsidRPr="00867625" w:rsidRDefault="00F02CC2" w:rsidP="0038268D">
            <w:pPr>
              <w:rPr>
                <w:rFonts w:ascii="Times New Roman" w:eastAsia="Times New Roman" w:hAnsi="Times New Roman" w:cs="Times New Roman"/>
                <w:b/>
                <w:bCs/>
                <w:lang w:val="sr-Cyrl-RS"/>
              </w:rPr>
            </w:pPr>
            <w:r w:rsidRPr="00867625">
              <w:rPr>
                <w:rFonts w:ascii="Times New Roman" w:eastAsia="Times New Roman" w:hAnsi="Times New Roman" w:cs="Times New Roman"/>
                <w:lang w:val="sr-Cyrl-RS"/>
              </w:rPr>
              <w:t xml:space="preserve"> </w:t>
            </w:r>
            <w:r w:rsidR="004A3332" w:rsidRPr="00867625">
              <w:rPr>
                <w:rFonts w:ascii="Times New Roman" w:eastAsia="Times New Roman" w:hAnsi="Times New Roman" w:cs="Times New Roman"/>
                <w:b/>
                <w:bCs/>
                <w:lang w:val="sr-Cyrl-RS"/>
              </w:rPr>
              <w:t>Алтернативно</w:t>
            </w:r>
            <w:r w:rsidR="00162690" w:rsidRPr="00867625">
              <w:rPr>
                <w:rFonts w:ascii="Times New Roman" w:eastAsia="Times New Roman" w:hAnsi="Times New Roman" w:cs="Times New Roman"/>
                <w:b/>
                <w:bCs/>
                <w:lang w:val="sr-Cyrl-RS"/>
              </w:rPr>
              <w:t>,</w:t>
            </w:r>
            <w:r w:rsidR="004A3332" w:rsidRPr="00867625">
              <w:rPr>
                <w:rFonts w:ascii="Times New Roman" w:eastAsia="Times New Roman" w:hAnsi="Times New Roman" w:cs="Times New Roman"/>
                <w:b/>
                <w:bCs/>
                <w:lang w:val="sr-Cyrl-RS"/>
              </w:rPr>
              <w:t xml:space="preserve"> у складу са расположивим средствима може се </w:t>
            </w:r>
            <w:r w:rsidR="00D60B99" w:rsidRPr="00867625">
              <w:rPr>
                <w:rFonts w:ascii="Times New Roman" w:eastAsia="Times New Roman" w:hAnsi="Times New Roman" w:cs="Times New Roman"/>
                <w:b/>
                <w:bCs/>
                <w:lang w:val="sr-Cyrl-RS"/>
              </w:rPr>
              <w:t>планирати  ревитализација блока А1 уместо адаптације.</w:t>
            </w:r>
          </w:p>
        </w:tc>
      </w:tr>
      <w:tr w:rsidR="00DE6DD3" w:rsidRPr="00CB4C56" w14:paraId="2898C326" w14:textId="77777777" w:rsidTr="00867625">
        <w:trPr>
          <w:trHeight w:val="397"/>
        </w:trPr>
        <w:tc>
          <w:tcPr>
            <w:tcW w:w="6208"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06C5B9BE" w14:textId="77777777" w:rsidR="00DE6DD3" w:rsidRPr="00867625" w:rsidRDefault="00DE6DD3" w:rsidP="00CB4C56">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5717"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6A73550F" w14:textId="77777777" w:rsidR="00DE6DD3" w:rsidRPr="00867625" w:rsidRDefault="00DE6DD3" w:rsidP="00CB4C56">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161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659312A3"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2023.</w:t>
            </w:r>
          </w:p>
        </w:tc>
        <w:tc>
          <w:tcPr>
            <w:tcW w:w="899"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563EF086"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2024.</w:t>
            </w:r>
          </w:p>
        </w:tc>
        <w:tc>
          <w:tcPr>
            <w:tcW w:w="935"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479E217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99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1875C0F3"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7877D608"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285AF41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44538BBF"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96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5424F35B"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DE6DD3" w:rsidRPr="00CB4C56" w14:paraId="005636B5" w14:textId="77777777" w:rsidTr="00867625">
        <w:trPr>
          <w:trHeight w:val="397"/>
        </w:trPr>
        <w:tc>
          <w:tcPr>
            <w:tcW w:w="6208"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07836186" w14:textId="77777777" w:rsidR="00DE6DD3" w:rsidRPr="00867625" w:rsidRDefault="00DE6DD3" w:rsidP="00CB4C56">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5717"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5641078D" w14:textId="77777777" w:rsidR="00DE6DD3" w:rsidRPr="00867625" w:rsidRDefault="00DE6DD3" w:rsidP="00CB4C56">
            <w:pPr>
              <w:rPr>
                <w:rFonts w:ascii="Times New Roman" w:eastAsia="Times New Roman" w:hAnsi="Times New Roman" w:cs="Times New Roman"/>
                <w:lang w:val="sr-Cyrl-RS"/>
              </w:rPr>
            </w:pPr>
          </w:p>
        </w:tc>
        <w:tc>
          <w:tcPr>
            <w:tcW w:w="161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7CB9D1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899"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9555DC7" w14:textId="77777777" w:rsidR="00DE6DD3" w:rsidRPr="00867625" w:rsidRDefault="00DE6DD3" w:rsidP="00867625">
            <w:pPr>
              <w:jc w:val="center"/>
              <w:rPr>
                <w:rFonts w:ascii="Times New Roman" w:eastAsia="Times New Roman" w:hAnsi="Times New Roman" w:cs="Times New Roman"/>
                <w:lang w:val="sr-Cyrl-RS"/>
              </w:rPr>
            </w:pPr>
          </w:p>
        </w:tc>
        <w:tc>
          <w:tcPr>
            <w:tcW w:w="935"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AFB9BDE" w14:textId="77777777" w:rsidR="00DE6DD3" w:rsidRPr="00867625" w:rsidRDefault="00DE6DD3" w:rsidP="00867625">
            <w:pPr>
              <w:jc w:val="center"/>
              <w:rPr>
                <w:rFonts w:ascii="Times New Roman" w:eastAsia="Times New Roman" w:hAnsi="Times New Roman" w:cs="Times New Roman"/>
                <w:lang w:val="sr-Cyrl-RS"/>
              </w:rPr>
            </w:pPr>
          </w:p>
        </w:tc>
        <w:tc>
          <w:tcPr>
            <w:tcW w:w="99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197882B" w14:textId="77777777" w:rsidR="00DE6DD3" w:rsidRPr="00867625" w:rsidRDefault="00DE6DD3" w:rsidP="00867625">
            <w:pPr>
              <w:jc w:val="center"/>
              <w:rPr>
                <w:rFonts w:ascii="Times New Roman" w:eastAsia="Times New Roman" w:hAnsi="Times New Roman" w:cs="Times New Roman"/>
                <w:lang w:val="sr-Cyrl-RS"/>
              </w:rPr>
            </w:pP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D4F780B" w14:textId="7BD7EAF1" w:rsidR="00DE6DD3" w:rsidRPr="00867625" w:rsidRDefault="00DE6DD3" w:rsidP="00867625">
            <w:pPr>
              <w:jc w:val="center"/>
              <w:rPr>
                <w:rFonts w:ascii="Times New Roman" w:eastAsia="Times New Roman" w:hAnsi="Times New Roman" w:cs="Times New Roman"/>
                <w:lang w:val="sr-Cyrl-RS"/>
              </w:rPr>
            </w:pP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CBD0E18" w14:textId="255D25F9" w:rsidR="00DE6DD3" w:rsidRPr="00867625" w:rsidRDefault="00DE6DD3" w:rsidP="00867625">
            <w:pPr>
              <w:jc w:val="center"/>
              <w:rPr>
                <w:rFonts w:ascii="Times New Roman" w:eastAsia="Times New Roman" w:hAnsi="Times New Roman" w:cs="Times New Roman"/>
                <w:lang w:val="sr-Cyrl-RS"/>
              </w:rPr>
            </w:pP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BD29ABA" w14:textId="01869634" w:rsidR="00DE6DD3" w:rsidRPr="00867625" w:rsidRDefault="00DE6DD3" w:rsidP="00867625">
            <w:pPr>
              <w:jc w:val="center"/>
              <w:rPr>
                <w:rFonts w:ascii="Times New Roman" w:eastAsia="Times New Roman" w:hAnsi="Times New Roman" w:cs="Times New Roman"/>
                <w:lang w:val="sr-Cyrl-RS"/>
              </w:rPr>
            </w:pPr>
          </w:p>
        </w:tc>
        <w:tc>
          <w:tcPr>
            <w:tcW w:w="96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986B839" w14:textId="233D0D14" w:rsidR="00DE6DD3" w:rsidRPr="00867625" w:rsidRDefault="00DE6DD3" w:rsidP="00867625">
            <w:pPr>
              <w:jc w:val="center"/>
              <w:rPr>
                <w:rFonts w:ascii="Times New Roman" w:eastAsia="Times New Roman" w:hAnsi="Times New Roman" w:cs="Times New Roman"/>
                <w:lang w:val="sr-Cyrl-RS"/>
              </w:rPr>
            </w:pPr>
          </w:p>
        </w:tc>
      </w:tr>
      <w:tr w:rsidR="00DE6DD3" w:rsidRPr="00CB4C56" w14:paraId="35967871" w14:textId="77777777" w:rsidTr="00867625">
        <w:trPr>
          <w:trHeight w:val="397"/>
        </w:trPr>
        <w:tc>
          <w:tcPr>
            <w:tcW w:w="6208"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067D629F" w14:textId="77777777" w:rsidR="00DE6DD3" w:rsidRPr="00867625" w:rsidRDefault="00DE6DD3" w:rsidP="00CB4C56">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локацијска дозвола</w:t>
            </w:r>
          </w:p>
        </w:tc>
        <w:tc>
          <w:tcPr>
            <w:tcW w:w="5717"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133D2F54" w14:textId="77777777" w:rsidR="00DE6DD3" w:rsidRPr="00867625" w:rsidRDefault="00DE6DD3" w:rsidP="00CB4C56">
            <w:pPr>
              <w:rPr>
                <w:rFonts w:ascii="Times New Roman" w:eastAsia="Times New Roman" w:hAnsi="Times New Roman" w:cs="Times New Roman"/>
                <w:lang w:val="sr-Cyrl-RS"/>
              </w:rPr>
            </w:pPr>
          </w:p>
        </w:tc>
        <w:tc>
          <w:tcPr>
            <w:tcW w:w="161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D4D68E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899"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DBDCF68" w14:textId="77777777" w:rsidR="00DE6DD3" w:rsidRPr="00867625" w:rsidRDefault="00DE6DD3" w:rsidP="00867625">
            <w:pPr>
              <w:jc w:val="center"/>
              <w:rPr>
                <w:rFonts w:ascii="Times New Roman" w:eastAsia="Times New Roman" w:hAnsi="Times New Roman" w:cs="Times New Roman"/>
                <w:lang w:val="sr-Cyrl-RS"/>
              </w:rPr>
            </w:pPr>
          </w:p>
        </w:tc>
        <w:tc>
          <w:tcPr>
            <w:tcW w:w="935"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5CA7913" w14:textId="77777777" w:rsidR="00DE6DD3" w:rsidRPr="00867625" w:rsidRDefault="00DE6DD3" w:rsidP="00867625">
            <w:pPr>
              <w:jc w:val="center"/>
              <w:rPr>
                <w:rFonts w:ascii="Times New Roman" w:eastAsia="Times New Roman" w:hAnsi="Times New Roman" w:cs="Times New Roman"/>
                <w:lang w:val="sr-Cyrl-RS"/>
              </w:rPr>
            </w:pPr>
          </w:p>
        </w:tc>
        <w:tc>
          <w:tcPr>
            <w:tcW w:w="99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3939726" w14:textId="77777777" w:rsidR="00DE6DD3" w:rsidRPr="00867625" w:rsidRDefault="00DE6DD3" w:rsidP="00867625">
            <w:pPr>
              <w:jc w:val="center"/>
              <w:rPr>
                <w:rFonts w:ascii="Times New Roman" w:eastAsia="Times New Roman" w:hAnsi="Times New Roman" w:cs="Times New Roman"/>
                <w:lang w:val="sr-Cyrl-RS"/>
              </w:rPr>
            </w:pP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01A424E" w14:textId="77777777" w:rsidR="00DE6DD3" w:rsidRPr="00867625" w:rsidRDefault="00DE6DD3" w:rsidP="00867625">
            <w:pPr>
              <w:jc w:val="center"/>
              <w:rPr>
                <w:rFonts w:ascii="Times New Roman" w:eastAsia="Times New Roman" w:hAnsi="Times New Roman" w:cs="Times New Roman"/>
                <w:lang w:val="sr-Cyrl-RS"/>
              </w:rPr>
            </w:pP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A6E7857" w14:textId="782B76FB" w:rsidR="00DE6DD3" w:rsidRPr="00867625" w:rsidRDefault="00DE6DD3" w:rsidP="00867625">
            <w:pPr>
              <w:jc w:val="center"/>
              <w:rPr>
                <w:rFonts w:ascii="Times New Roman" w:eastAsia="Times New Roman" w:hAnsi="Times New Roman" w:cs="Times New Roman"/>
                <w:lang w:val="sr-Cyrl-RS"/>
              </w:rPr>
            </w:pP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B0B5875" w14:textId="368061CC" w:rsidR="00DE6DD3" w:rsidRPr="00867625" w:rsidRDefault="00DE6DD3" w:rsidP="00867625">
            <w:pPr>
              <w:jc w:val="center"/>
              <w:rPr>
                <w:rFonts w:ascii="Times New Roman" w:eastAsia="Times New Roman" w:hAnsi="Times New Roman" w:cs="Times New Roman"/>
                <w:lang w:val="sr-Cyrl-RS"/>
              </w:rPr>
            </w:pPr>
          </w:p>
        </w:tc>
        <w:tc>
          <w:tcPr>
            <w:tcW w:w="96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D4D327C" w14:textId="7634B2D6" w:rsidR="00DE6DD3" w:rsidRPr="00867625" w:rsidRDefault="00DE6DD3" w:rsidP="00867625">
            <w:pPr>
              <w:jc w:val="center"/>
              <w:rPr>
                <w:rFonts w:ascii="Times New Roman" w:eastAsia="Times New Roman" w:hAnsi="Times New Roman" w:cs="Times New Roman"/>
                <w:lang w:val="sr-Cyrl-RS"/>
              </w:rPr>
            </w:pPr>
          </w:p>
        </w:tc>
      </w:tr>
      <w:tr w:rsidR="00DE6DD3" w:rsidRPr="00CB4C56" w14:paraId="2F1CCAC9" w14:textId="77777777" w:rsidTr="00867625">
        <w:trPr>
          <w:trHeight w:val="397"/>
        </w:trPr>
        <w:tc>
          <w:tcPr>
            <w:tcW w:w="6208"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68976622" w14:textId="3E4C1557" w:rsidR="00DE6DD3" w:rsidRPr="00867625" w:rsidRDefault="00DE6DD3" w:rsidP="00CB4C56">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Студија о процени утицаја на животну средину</w:t>
            </w:r>
          </w:p>
        </w:tc>
        <w:tc>
          <w:tcPr>
            <w:tcW w:w="5717"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13361373" w14:textId="77777777" w:rsidR="00DE6DD3" w:rsidRPr="00867625" w:rsidRDefault="00DE6DD3" w:rsidP="00CB4C56">
            <w:pPr>
              <w:rPr>
                <w:rFonts w:ascii="Times New Roman" w:eastAsia="Times New Roman" w:hAnsi="Times New Roman" w:cs="Times New Roman"/>
                <w:lang w:val="sr-Cyrl-RS"/>
              </w:rPr>
            </w:pPr>
          </w:p>
        </w:tc>
        <w:tc>
          <w:tcPr>
            <w:tcW w:w="161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C94E83D"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899"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79E2E40" w14:textId="77777777" w:rsidR="00DE6DD3" w:rsidRPr="00867625" w:rsidRDefault="00DE6DD3" w:rsidP="00867625">
            <w:pPr>
              <w:jc w:val="center"/>
              <w:rPr>
                <w:rFonts w:ascii="Times New Roman" w:eastAsia="Times New Roman" w:hAnsi="Times New Roman" w:cs="Times New Roman"/>
                <w:lang w:val="sr-Cyrl-RS"/>
              </w:rPr>
            </w:pPr>
          </w:p>
        </w:tc>
        <w:tc>
          <w:tcPr>
            <w:tcW w:w="935"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A6108AB" w14:textId="77777777" w:rsidR="00DE6DD3" w:rsidRPr="00867625" w:rsidRDefault="00DE6DD3" w:rsidP="00867625">
            <w:pPr>
              <w:jc w:val="center"/>
              <w:rPr>
                <w:rFonts w:ascii="Times New Roman" w:eastAsia="Times New Roman" w:hAnsi="Times New Roman" w:cs="Times New Roman"/>
                <w:lang w:val="sr-Cyrl-RS"/>
              </w:rPr>
            </w:pPr>
          </w:p>
        </w:tc>
        <w:tc>
          <w:tcPr>
            <w:tcW w:w="99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7966388" w14:textId="77777777" w:rsidR="00DE6DD3" w:rsidRPr="00867625" w:rsidRDefault="00DE6DD3" w:rsidP="00867625">
            <w:pPr>
              <w:jc w:val="center"/>
              <w:rPr>
                <w:rFonts w:ascii="Times New Roman" w:eastAsia="Times New Roman" w:hAnsi="Times New Roman" w:cs="Times New Roman"/>
                <w:lang w:val="sr-Cyrl-RS"/>
              </w:rPr>
            </w:pP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F754954" w14:textId="77777777" w:rsidR="00DE6DD3" w:rsidRPr="00867625" w:rsidRDefault="00DE6DD3" w:rsidP="00867625">
            <w:pPr>
              <w:jc w:val="center"/>
              <w:rPr>
                <w:rFonts w:ascii="Times New Roman" w:eastAsia="Times New Roman" w:hAnsi="Times New Roman" w:cs="Times New Roman"/>
                <w:lang w:val="sr-Cyrl-RS"/>
              </w:rPr>
            </w:pP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18AC4BA" w14:textId="5EBDB2E0" w:rsidR="00DE6DD3" w:rsidRPr="00867625" w:rsidRDefault="00DE6DD3" w:rsidP="00867625">
            <w:pPr>
              <w:jc w:val="center"/>
              <w:rPr>
                <w:rFonts w:ascii="Times New Roman" w:eastAsia="Times New Roman" w:hAnsi="Times New Roman" w:cs="Times New Roman"/>
                <w:lang w:val="sr-Cyrl-RS"/>
              </w:rPr>
            </w:pP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3A9E9A9" w14:textId="2E843463" w:rsidR="00DE6DD3" w:rsidRPr="00867625" w:rsidRDefault="00DE6DD3" w:rsidP="00867625">
            <w:pPr>
              <w:jc w:val="center"/>
              <w:rPr>
                <w:rFonts w:ascii="Times New Roman" w:eastAsia="Times New Roman" w:hAnsi="Times New Roman" w:cs="Times New Roman"/>
                <w:lang w:val="sr-Cyrl-RS"/>
              </w:rPr>
            </w:pPr>
          </w:p>
        </w:tc>
        <w:tc>
          <w:tcPr>
            <w:tcW w:w="96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875ED49" w14:textId="20DA7ADB" w:rsidR="00DE6DD3" w:rsidRPr="00867625" w:rsidRDefault="00DE6DD3" w:rsidP="00867625">
            <w:pPr>
              <w:jc w:val="center"/>
              <w:rPr>
                <w:rFonts w:ascii="Times New Roman" w:eastAsia="Times New Roman" w:hAnsi="Times New Roman" w:cs="Times New Roman"/>
                <w:lang w:val="sr-Cyrl-RS"/>
              </w:rPr>
            </w:pPr>
          </w:p>
        </w:tc>
      </w:tr>
      <w:tr w:rsidR="00DE6DD3" w:rsidRPr="00CB4C56" w14:paraId="4EC35CB1" w14:textId="77777777" w:rsidTr="00867625">
        <w:trPr>
          <w:trHeight w:val="397"/>
        </w:trPr>
        <w:tc>
          <w:tcPr>
            <w:tcW w:w="6208"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7E9C3C82" w14:textId="77777777" w:rsidR="00DE6DD3" w:rsidRPr="00867625" w:rsidRDefault="00DE6DD3" w:rsidP="00CB4C56">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5717"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4ACA4FF8" w14:textId="77777777" w:rsidR="00DE6DD3" w:rsidRPr="00867625" w:rsidRDefault="00DE6DD3" w:rsidP="00CB4C56">
            <w:pPr>
              <w:rPr>
                <w:rFonts w:ascii="Times New Roman" w:eastAsia="Times New Roman" w:hAnsi="Times New Roman" w:cs="Times New Roman"/>
                <w:lang w:val="sr-Cyrl-RS"/>
              </w:rPr>
            </w:pPr>
          </w:p>
        </w:tc>
        <w:tc>
          <w:tcPr>
            <w:tcW w:w="161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E6AC9F7"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899"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1D2DFA5" w14:textId="77777777" w:rsidR="00DE6DD3" w:rsidRPr="00867625" w:rsidRDefault="00DE6DD3" w:rsidP="00867625">
            <w:pPr>
              <w:jc w:val="center"/>
              <w:rPr>
                <w:rFonts w:ascii="Times New Roman" w:eastAsia="Times New Roman" w:hAnsi="Times New Roman" w:cs="Times New Roman"/>
                <w:lang w:val="sr-Cyrl-RS"/>
              </w:rPr>
            </w:pPr>
          </w:p>
        </w:tc>
        <w:tc>
          <w:tcPr>
            <w:tcW w:w="935"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1DAB1C1" w14:textId="77777777" w:rsidR="00DE6DD3" w:rsidRPr="00867625" w:rsidRDefault="00DE6DD3" w:rsidP="00867625">
            <w:pPr>
              <w:jc w:val="center"/>
              <w:rPr>
                <w:rFonts w:ascii="Times New Roman" w:eastAsia="Times New Roman" w:hAnsi="Times New Roman" w:cs="Times New Roman"/>
                <w:lang w:val="sr-Cyrl-RS"/>
              </w:rPr>
            </w:pPr>
          </w:p>
        </w:tc>
        <w:tc>
          <w:tcPr>
            <w:tcW w:w="99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DE219D8" w14:textId="77777777" w:rsidR="00DE6DD3" w:rsidRPr="00867625" w:rsidRDefault="00DE6DD3" w:rsidP="00867625">
            <w:pPr>
              <w:jc w:val="center"/>
              <w:rPr>
                <w:rFonts w:ascii="Times New Roman" w:eastAsia="Times New Roman" w:hAnsi="Times New Roman" w:cs="Times New Roman"/>
                <w:lang w:val="sr-Cyrl-RS"/>
              </w:rPr>
            </w:pP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606606A" w14:textId="77777777" w:rsidR="00DE6DD3" w:rsidRPr="00867625" w:rsidRDefault="00DE6DD3" w:rsidP="00867625">
            <w:pPr>
              <w:jc w:val="center"/>
              <w:rPr>
                <w:rFonts w:ascii="Times New Roman" w:eastAsia="Times New Roman" w:hAnsi="Times New Roman" w:cs="Times New Roman"/>
                <w:lang w:val="sr-Cyrl-RS"/>
              </w:rPr>
            </w:pP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DADA08C" w14:textId="78A7E292" w:rsidR="00DE6DD3" w:rsidRPr="00867625" w:rsidRDefault="00DE6DD3" w:rsidP="00867625">
            <w:pPr>
              <w:jc w:val="center"/>
              <w:rPr>
                <w:rFonts w:ascii="Times New Roman" w:eastAsia="Times New Roman" w:hAnsi="Times New Roman" w:cs="Times New Roman"/>
                <w:lang w:val="sr-Cyrl-RS"/>
              </w:rPr>
            </w:pP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8F4CCC3" w14:textId="5BABF206" w:rsidR="00DE6DD3" w:rsidRPr="00867625" w:rsidRDefault="00DE6DD3" w:rsidP="00867625">
            <w:pPr>
              <w:jc w:val="center"/>
              <w:rPr>
                <w:rFonts w:ascii="Times New Roman" w:eastAsia="Times New Roman" w:hAnsi="Times New Roman" w:cs="Times New Roman"/>
                <w:lang w:val="sr-Cyrl-RS"/>
              </w:rPr>
            </w:pPr>
          </w:p>
        </w:tc>
        <w:tc>
          <w:tcPr>
            <w:tcW w:w="96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2602DA1" w14:textId="6E70BB1A" w:rsidR="00DE6DD3" w:rsidRPr="00867625" w:rsidRDefault="00DE6DD3" w:rsidP="00867625">
            <w:pPr>
              <w:jc w:val="center"/>
              <w:rPr>
                <w:rFonts w:ascii="Times New Roman" w:eastAsia="Times New Roman" w:hAnsi="Times New Roman" w:cs="Times New Roman"/>
                <w:lang w:val="sr-Cyrl-RS"/>
              </w:rPr>
            </w:pPr>
          </w:p>
        </w:tc>
      </w:tr>
      <w:tr w:rsidR="00DE6DD3" w:rsidRPr="00CB4C56" w14:paraId="6C47CF26" w14:textId="77777777" w:rsidTr="00867625">
        <w:trPr>
          <w:trHeight w:val="397"/>
        </w:trPr>
        <w:tc>
          <w:tcPr>
            <w:tcW w:w="6208"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37C7DF06" w14:textId="77777777" w:rsidR="00DE6DD3" w:rsidRPr="00867625" w:rsidRDefault="00DE6DD3" w:rsidP="00CB4C56">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5717"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09C3B22A" w14:textId="77777777" w:rsidR="00DE6DD3" w:rsidRPr="00867625" w:rsidRDefault="00DE6DD3" w:rsidP="00CB4C56">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161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396A596"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899"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55B4B67" w14:textId="77777777" w:rsidR="00DE6DD3" w:rsidRPr="00867625" w:rsidRDefault="00DE6DD3" w:rsidP="00867625">
            <w:pPr>
              <w:jc w:val="center"/>
              <w:rPr>
                <w:rFonts w:ascii="Times New Roman" w:eastAsia="Times New Roman" w:hAnsi="Times New Roman" w:cs="Times New Roman"/>
                <w:lang w:val="sr-Cyrl-RS"/>
              </w:rPr>
            </w:pPr>
          </w:p>
        </w:tc>
        <w:tc>
          <w:tcPr>
            <w:tcW w:w="935"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A687514" w14:textId="77777777" w:rsidR="00DE6DD3" w:rsidRPr="00867625" w:rsidRDefault="00DE6DD3" w:rsidP="00867625">
            <w:pPr>
              <w:jc w:val="center"/>
              <w:rPr>
                <w:rFonts w:ascii="Times New Roman" w:eastAsia="Times New Roman" w:hAnsi="Times New Roman" w:cs="Times New Roman"/>
                <w:lang w:val="sr-Cyrl-RS"/>
              </w:rPr>
            </w:pPr>
          </w:p>
        </w:tc>
        <w:tc>
          <w:tcPr>
            <w:tcW w:w="99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4603EC1" w14:textId="77777777" w:rsidR="00DE6DD3" w:rsidRPr="00867625" w:rsidRDefault="00DE6DD3" w:rsidP="00867625">
            <w:pPr>
              <w:jc w:val="center"/>
              <w:rPr>
                <w:rFonts w:ascii="Times New Roman" w:eastAsia="Times New Roman" w:hAnsi="Times New Roman" w:cs="Times New Roman"/>
                <w:lang w:val="sr-Cyrl-RS"/>
              </w:rPr>
            </w:pP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B545EAF" w14:textId="77777777" w:rsidR="00DE6DD3" w:rsidRPr="00867625" w:rsidRDefault="00DE6DD3" w:rsidP="00867625">
            <w:pPr>
              <w:jc w:val="center"/>
              <w:rPr>
                <w:rFonts w:ascii="Times New Roman" w:eastAsia="Times New Roman" w:hAnsi="Times New Roman" w:cs="Times New Roman"/>
                <w:lang w:val="sr-Cyrl-RS"/>
              </w:rPr>
            </w:pP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EC140FB" w14:textId="75C6B600" w:rsidR="00DE6DD3" w:rsidRPr="00867625" w:rsidRDefault="00DE6DD3" w:rsidP="00867625">
            <w:pPr>
              <w:jc w:val="center"/>
              <w:rPr>
                <w:rFonts w:ascii="Times New Roman" w:eastAsia="Times New Roman" w:hAnsi="Times New Roman" w:cs="Times New Roman"/>
                <w:lang w:val="sr-Cyrl-RS"/>
              </w:rPr>
            </w:pP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6E6BC1E" w14:textId="63410B05" w:rsidR="00DE6DD3" w:rsidRPr="00867625" w:rsidRDefault="00DE6DD3" w:rsidP="00867625">
            <w:pPr>
              <w:jc w:val="center"/>
              <w:rPr>
                <w:rFonts w:ascii="Times New Roman" w:eastAsia="Times New Roman" w:hAnsi="Times New Roman" w:cs="Times New Roman"/>
                <w:lang w:val="sr-Cyrl-RS"/>
              </w:rPr>
            </w:pPr>
          </w:p>
        </w:tc>
        <w:tc>
          <w:tcPr>
            <w:tcW w:w="96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CCBAA0F" w14:textId="5150A3BE" w:rsidR="00DE6DD3" w:rsidRPr="00867625" w:rsidRDefault="00DE6DD3" w:rsidP="00867625">
            <w:pPr>
              <w:jc w:val="center"/>
              <w:rPr>
                <w:rFonts w:ascii="Times New Roman" w:eastAsia="Times New Roman" w:hAnsi="Times New Roman" w:cs="Times New Roman"/>
                <w:lang w:val="sr-Cyrl-RS"/>
              </w:rPr>
            </w:pPr>
          </w:p>
        </w:tc>
      </w:tr>
      <w:tr w:rsidR="00DE6DD3" w:rsidRPr="00CB4C56" w14:paraId="2EAD6DA6" w14:textId="77777777" w:rsidTr="00867625">
        <w:trPr>
          <w:trHeight w:val="397"/>
        </w:trPr>
        <w:tc>
          <w:tcPr>
            <w:tcW w:w="6208"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19E2CC82" w14:textId="77777777" w:rsidR="00DE6DD3" w:rsidRPr="00867625" w:rsidRDefault="00DE6DD3" w:rsidP="00CB4C56">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5717"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2CCC59B1" w14:textId="77777777" w:rsidR="00DE6DD3" w:rsidRPr="00867625" w:rsidRDefault="00DE6DD3" w:rsidP="00CB4C56">
            <w:pPr>
              <w:rPr>
                <w:rFonts w:ascii="Times New Roman" w:eastAsia="Times New Roman" w:hAnsi="Times New Roman" w:cs="Times New Roman"/>
                <w:lang w:val="sr-Cyrl-RS"/>
              </w:rPr>
            </w:pPr>
          </w:p>
        </w:tc>
        <w:tc>
          <w:tcPr>
            <w:tcW w:w="161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6999333"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899"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CB0D256" w14:textId="77777777" w:rsidR="00DE6DD3" w:rsidRPr="00867625" w:rsidRDefault="00DE6DD3" w:rsidP="00867625">
            <w:pPr>
              <w:jc w:val="center"/>
              <w:rPr>
                <w:rFonts w:ascii="Times New Roman" w:eastAsia="Times New Roman" w:hAnsi="Times New Roman" w:cs="Times New Roman"/>
                <w:lang w:val="sr-Cyrl-RS"/>
              </w:rPr>
            </w:pPr>
          </w:p>
        </w:tc>
        <w:tc>
          <w:tcPr>
            <w:tcW w:w="935"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681F9AB" w14:textId="77777777" w:rsidR="00DE6DD3" w:rsidRPr="00867625" w:rsidRDefault="00DE6DD3" w:rsidP="00867625">
            <w:pPr>
              <w:jc w:val="center"/>
              <w:rPr>
                <w:rFonts w:ascii="Times New Roman" w:eastAsia="Times New Roman" w:hAnsi="Times New Roman" w:cs="Times New Roman"/>
                <w:lang w:val="sr-Cyrl-RS"/>
              </w:rPr>
            </w:pPr>
          </w:p>
        </w:tc>
        <w:tc>
          <w:tcPr>
            <w:tcW w:w="99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353F974" w14:textId="77777777" w:rsidR="00DE6DD3" w:rsidRPr="00867625" w:rsidRDefault="00DE6DD3" w:rsidP="00867625">
            <w:pPr>
              <w:jc w:val="center"/>
              <w:rPr>
                <w:rFonts w:ascii="Times New Roman" w:eastAsia="Times New Roman" w:hAnsi="Times New Roman" w:cs="Times New Roman"/>
                <w:lang w:val="sr-Cyrl-RS"/>
              </w:rPr>
            </w:pP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79592EE" w14:textId="77777777" w:rsidR="00DE6DD3" w:rsidRPr="00867625" w:rsidRDefault="00DE6DD3" w:rsidP="00867625">
            <w:pPr>
              <w:jc w:val="center"/>
              <w:rPr>
                <w:rFonts w:ascii="Times New Roman" w:eastAsia="Times New Roman" w:hAnsi="Times New Roman" w:cs="Times New Roman"/>
                <w:lang w:val="sr-Cyrl-RS"/>
              </w:rPr>
            </w:pP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032B2B6" w14:textId="1DA6A391" w:rsidR="00DE6DD3" w:rsidRPr="00867625" w:rsidRDefault="00DE6DD3" w:rsidP="00867625">
            <w:pPr>
              <w:jc w:val="center"/>
              <w:rPr>
                <w:rFonts w:ascii="Times New Roman" w:eastAsia="Times New Roman" w:hAnsi="Times New Roman" w:cs="Times New Roman"/>
                <w:lang w:val="sr-Cyrl-RS"/>
              </w:rPr>
            </w:pP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3FEF2CA" w14:textId="1CDDA89A" w:rsidR="00DE6DD3" w:rsidRPr="00867625" w:rsidRDefault="00DE6DD3" w:rsidP="00867625">
            <w:pPr>
              <w:jc w:val="center"/>
              <w:rPr>
                <w:rFonts w:ascii="Times New Roman" w:eastAsia="Times New Roman" w:hAnsi="Times New Roman" w:cs="Times New Roman"/>
                <w:lang w:val="sr-Cyrl-RS"/>
              </w:rPr>
            </w:pPr>
          </w:p>
        </w:tc>
        <w:tc>
          <w:tcPr>
            <w:tcW w:w="96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6B52731" w14:textId="7E99D4E3" w:rsidR="00DE6DD3" w:rsidRPr="00867625" w:rsidRDefault="00DE6DD3" w:rsidP="00867625">
            <w:pPr>
              <w:jc w:val="center"/>
              <w:rPr>
                <w:rFonts w:ascii="Times New Roman" w:eastAsia="Times New Roman" w:hAnsi="Times New Roman" w:cs="Times New Roman"/>
                <w:lang w:val="sr-Cyrl-RS"/>
              </w:rPr>
            </w:pPr>
          </w:p>
        </w:tc>
      </w:tr>
      <w:tr w:rsidR="00DE6DD3" w:rsidRPr="00CB4C56" w14:paraId="611EFE12" w14:textId="77777777" w:rsidTr="00867625">
        <w:trPr>
          <w:trHeight w:val="397"/>
        </w:trPr>
        <w:tc>
          <w:tcPr>
            <w:tcW w:w="6208"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4E5453E4" w14:textId="77777777" w:rsidR="00DE6DD3" w:rsidRPr="00867625" w:rsidRDefault="00DE6DD3" w:rsidP="00CB4C56">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5717"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142342D3" w14:textId="77777777" w:rsidR="00DE6DD3" w:rsidRPr="00867625" w:rsidRDefault="00DE6DD3" w:rsidP="00CB4C56">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161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7C748D5" w14:textId="77777777" w:rsidR="00DE6DD3" w:rsidRPr="00867625" w:rsidRDefault="00DE6DD3" w:rsidP="00867625">
            <w:pPr>
              <w:jc w:val="center"/>
              <w:rPr>
                <w:rFonts w:ascii="Times New Roman" w:eastAsia="Times New Roman" w:hAnsi="Times New Roman" w:cs="Times New Roman"/>
                <w:lang w:val="sr-Cyrl-RS"/>
              </w:rPr>
            </w:pPr>
          </w:p>
        </w:tc>
        <w:tc>
          <w:tcPr>
            <w:tcW w:w="899"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341E55A" w14:textId="77777777" w:rsidR="00DE6DD3" w:rsidRPr="00867625" w:rsidRDefault="00DE6DD3" w:rsidP="00867625">
            <w:pPr>
              <w:jc w:val="center"/>
              <w:rPr>
                <w:rFonts w:ascii="Times New Roman" w:eastAsia="Times New Roman" w:hAnsi="Times New Roman" w:cs="Times New Roman"/>
                <w:lang w:val="sr-Cyrl-RS"/>
              </w:rPr>
            </w:pPr>
          </w:p>
        </w:tc>
        <w:tc>
          <w:tcPr>
            <w:tcW w:w="935"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2087C99" w14:textId="77777777" w:rsidR="00DE6DD3" w:rsidRPr="00867625" w:rsidRDefault="00DE6DD3" w:rsidP="00867625">
            <w:pPr>
              <w:jc w:val="center"/>
              <w:rPr>
                <w:rFonts w:ascii="Times New Roman" w:eastAsia="Times New Roman" w:hAnsi="Times New Roman" w:cs="Times New Roman"/>
                <w:lang w:val="sr-Cyrl-RS"/>
              </w:rPr>
            </w:pPr>
          </w:p>
        </w:tc>
        <w:tc>
          <w:tcPr>
            <w:tcW w:w="99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AA0B754" w14:textId="77777777" w:rsidR="00DE6DD3" w:rsidRPr="00867625" w:rsidRDefault="00DE6DD3" w:rsidP="00867625">
            <w:pPr>
              <w:jc w:val="center"/>
              <w:rPr>
                <w:rFonts w:ascii="Times New Roman" w:eastAsia="Times New Roman" w:hAnsi="Times New Roman" w:cs="Times New Roman"/>
                <w:lang w:val="sr-Cyrl-RS"/>
              </w:rPr>
            </w:pP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2A5B867"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AA02BAC" w14:textId="6E890A77" w:rsidR="00DE6DD3" w:rsidRPr="00867625" w:rsidRDefault="00DE6DD3" w:rsidP="00867625">
            <w:pPr>
              <w:jc w:val="center"/>
              <w:rPr>
                <w:rFonts w:ascii="Times New Roman" w:eastAsia="Times New Roman" w:hAnsi="Times New Roman" w:cs="Times New Roman"/>
                <w:lang w:val="sr-Cyrl-RS"/>
              </w:rPr>
            </w:pP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DB840AC" w14:textId="1A6356C4" w:rsidR="00DE6DD3" w:rsidRPr="00867625" w:rsidRDefault="00DE6DD3" w:rsidP="00867625">
            <w:pPr>
              <w:jc w:val="center"/>
              <w:rPr>
                <w:rFonts w:ascii="Times New Roman" w:eastAsia="Times New Roman" w:hAnsi="Times New Roman" w:cs="Times New Roman"/>
                <w:lang w:val="sr-Cyrl-RS"/>
              </w:rPr>
            </w:pPr>
          </w:p>
        </w:tc>
        <w:tc>
          <w:tcPr>
            <w:tcW w:w="96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095E280" w14:textId="70046774" w:rsidR="00DE6DD3" w:rsidRPr="00867625" w:rsidRDefault="00DE6DD3" w:rsidP="00867625">
            <w:pPr>
              <w:jc w:val="center"/>
              <w:rPr>
                <w:rFonts w:ascii="Times New Roman" w:eastAsia="Times New Roman" w:hAnsi="Times New Roman" w:cs="Times New Roman"/>
                <w:lang w:val="sr-Cyrl-RS"/>
              </w:rPr>
            </w:pPr>
          </w:p>
        </w:tc>
      </w:tr>
      <w:tr w:rsidR="00DE6DD3" w:rsidRPr="00CB4C56" w14:paraId="79A2475D" w14:textId="77777777" w:rsidTr="00867625">
        <w:trPr>
          <w:trHeight w:val="397"/>
        </w:trPr>
        <w:tc>
          <w:tcPr>
            <w:tcW w:w="6208"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7D05F3DE" w14:textId="77777777" w:rsidR="00DE6DD3" w:rsidRPr="00867625" w:rsidRDefault="00DE6DD3" w:rsidP="00CB4C56">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5717"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68698B19" w14:textId="77777777" w:rsidR="00DE6DD3" w:rsidRPr="00867625" w:rsidRDefault="00DE6DD3" w:rsidP="00CB4C56">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161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40A3D3D" w14:textId="77777777" w:rsidR="00DE6DD3" w:rsidRPr="00867625" w:rsidRDefault="00DE6DD3" w:rsidP="00867625">
            <w:pPr>
              <w:jc w:val="center"/>
              <w:rPr>
                <w:rFonts w:ascii="Times New Roman" w:eastAsia="Times New Roman" w:hAnsi="Times New Roman" w:cs="Times New Roman"/>
                <w:lang w:val="sr-Cyrl-RS"/>
              </w:rPr>
            </w:pPr>
          </w:p>
        </w:tc>
        <w:tc>
          <w:tcPr>
            <w:tcW w:w="899"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7DC0A01" w14:textId="77777777" w:rsidR="00DE6DD3" w:rsidRPr="00867625" w:rsidRDefault="00DE6DD3" w:rsidP="00867625">
            <w:pPr>
              <w:jc w:val="center"/>
              <w:rPr>
                <w:rFonts w:ascii="Times New Roman" w:eastAsia="Times New Roman" w:hAnsi="Times New Roman" w:cs="Times New Roman"/>
                <w:lang w:val="sr-Cyrl-RS"/>
              </w:rPr>
            </w:pPr>
          </w:p>
        </w:tc>
        <w:tc>
          <w:tcPr>
            <w:tcW w:w="935"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F788EB9" w14:textId="77777777" w:rsidR="00DE6DD3" w:rsidRPr="00867625" w:rsidRDefault="00DE6DD3" w:rsidP="00867625">
            <w:pPr>
              <w:jc w:val="center"/>
              <w:rPr>
                <w:rFonts w:ascii="Times New Roman" w:eastAsia="Times New Roman" w:hAnsi="Times New Roman" w:cs="Times New Roman"/>
                <w:lang w:val="sr-Cyrl-RS"/>
              </w:rPr>
            </w:pPr>
          </w:p>
        </w:tc>
        <w:tc>
          <w:tcPr>
            <w:tcW w:w="99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F08182F" w14:textId="77777777" w:rsidR="00DE6DD3" w:rsidRPr="00867625" w:rsidRDefault="00DE6DD3" w:rsidP="00867625">
            <w:pPr>
              <w:jc w:val="center"/>
              <w:rPr>
                <w:rFonts w:ascii="Times New Roman" w:eastAsia="Times New Roman" w:hAnsi="Times New Roman" w:cs="Times New Roman"/>
                <w:lang w:val="sr-Cyrl-RS"/>
              </w:rPr>
            </w:pP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494C022" w14:textId="77777777" w:rsidR="00DE6DD3" w:rsidRPr="00867625" w:rsidRDefault="00DE6DD3" w:rsidP="00867625">
            <w:pPr>
              <w:jc w:val="center"/>
              <w:rPr>
                <w:rFonts w:ascii="Times New Roman" w:eastAsia="Times New Roman" w:hAnsi="Times New Roman" w:cs="Times New Roman"/>
                <w:lang w:val="sr-Cyrl-RS"/>
              </w:rPr>
            </w:pP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99B91F8" w14:textId="7401CD91"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03BCB15" w14:textId="04381A68" w:rsidR="00DE6DD3" w:rsidRPr="00867625" w:rsidRDefault="00DE6DD3" w:rsidP="00867625">
            <w:pPr>
              <w:jc w:val="center"/>
              <w:rPr>
                <w:rFonts w:ascii="Times New Roman" w:eastAsia="Times New Roman" w:hAnsi="Times New Roman" w:cs="Times New Roman"/>
                <w:lang w:val="sr-Cyrl-RS"/>
              </w:rPr>
            </w:pPr>
          </w:p>
        </w:tc>
        <w:tc>
          <w:tcPr>
            <w:tcW w:w="96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0EAC55C" w14:textId="7759BC74" w:rsidR="00DE6DD3" w:rsidRPr="00867625" w:rsidRDefault="00DE6DD3" w:rsidP="00867625">
            <w:pPr>
              <w:jc w:val="center"/>
              <w:rPr>
                <w:rFonts w:ascii="Times New Roman" w:eastAsia="Times New Roman" w:hAnsi="Times New Roman" w:cs="Times New Roman"/>
                <w:lang w:val="sr-Cyrl-RS"/>
              </w:rPr>
            </w:pPr>
          </w:p>
        </w:tc>
      </w:tr>
      <w:tr w:rsidR="00DE6DD3" w:rsidRPr="00CB4C56" w14:paraId="7615687F" w14:textId="77777777" w:rsidTr="00867625">
        <w:trPr>
          <w:trHeight w:val="397"/>
        </w:trPr>
        <w:tc>
          <w:tcPr>
            <w:tcW w:w="6208"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6198BF2F" w14:textId="77777777" w:rsidR="00DE6DD3" w:rsidRPr="00867625" w:rsidRDefault="00DE6DD3" w:rsidP="00CB4C56">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Изградња</w:t>
            </w:r>
          </w:p>
        </w:tc>
        <w:tc>
          <w:tcPr>
            <w:tcW w:w="5717"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3BEB466A" w14:textId="77777777" w:rsidR="00DE6DD3" w:rsidRPr="00867625" w:rsidRDefault="00DE6DD3" w:rsidP="00CB4C56">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1616"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BF93044" w14:textId="77777777" w:rsidR="00DE6DD3" w:rsidRPr="00867625" w:rsidRDefault="00DE6DD3" w:rsidP="00867625">
            <w:pPr>
              <w:jc w:val="center"/>
              <w:rPr>
                <w:rFonts w:ascii="Times New Roman" w:eastAsia="Times New Roman" w:hAnsi="Times New Roman" w:cs="Times New Roman"/>
                <w:lang w:val="sr-Cyrl-RS"/>
              </w:rPr>
            </w:pPr>
          </w:p>
        </w:tc>
        <w:tc>
          <w:tcPr>
            <w:tcW w:w="899"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1BD7FCA" w14:textId="77777777" w:rsidR="00DE6DD3" w:rsidRPr="00867625" w:rsidRDefault="00DE6DD3" w:rsidP="00867625">
            <w:pPr>
              <w:jc w:val="center"/>
              <w:rPr>
                <w:rFonts w:ascii="Times New Roman" w:eastAsia="Times New Roman" w:hAnsi="Times New Roman" w:cs="Times New Roman"/>
                <w:lang w:val="sr-Cyrl-RS"/>
              </w:rPr>
            </w:pPr>
          </w:p>
        </w:tc>
        <w:tc>
          <w:tcPr>
            <w:tcW w:w="935"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DDC2F1D" w14:textId="77777777" w:rsidR="00DE6DD3" w:rsidRPr="00867625" w:rsidRDefault="00DE6DD3" w:rsidP="00867625">
            <w:pPr>
              <w:jc w:val="center"/>
              <w:rPr>
                <w:rFonts w:ascii="Times New Roman" w:eastAsia="Times New Roman" w:hAnsi="Times New Roman" w:cs="Times New Roman"/>
                <w:lang w:val="sr-Cyrl-RS"/>
              </w:rPr>
            </w:pPr>
          </w:p>
        </w:tc>
        <w:tc>
          <w:tcPr>
            <w:tcW w:w="99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308575C" w14:textId="77777777" w:rsidR="00DE6DD3" w:rsidRPr="00867625" w:rsidRDefault="00DE6DD3" w:rsidP="00867625">
            <w:pPr>
              <w:jc w:val="center"/>
              <w:rPr>
                <w:rFonts w:ascii="Times New Roman" w:eastAsia="Times New Roman" w:hAnsi="Times New Roman" w:cs="Times New Roman"/>
                <w:lang w:val="sr-Cyrl-RS"/>
              </w:rPr>
            </w:pP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20C2682" w14:textId="77777777" w:rsidR="00DE6DD3" w:rsidRPr="00867625" w:rsidRDefault="00DE6DD3" w:rsidP="00867625">
            <w:pPr>
              <w:jc w:val="center"/>
              <w:rPr>
                <w:rFonts w:ascii="Times New Roman" w:eastAsia="Times New Roman" w:hAnsi="Times New Roman" w:cs="Times New Roman"/>
                <w:lang w:val="sr-Cyrl-RS"/>
              </w:rPr>
            </w:pP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72E2B02" w14:textId="489FA294"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0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134C723" w14:textId="2F2CEC19"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96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0C87AA3" w14:textId="696A36DF" w:rsidR="00DE6DD3" w:rsidRPr="00867625" w:rsidRDefault="004A0A19" w:rsidP="00867625">
            <w:pPr>
              <w:jc w:val="center"/>
              <w:rPr>
                <w:rFonts w:ascii="Times New Roman" w:eastAsia="Times New Roman" w:hAnsi="Times New Roman" w:cs="Times New Roman"/>
                <w:lang w:val="sr-Cyrl-CS"/>
              </w:rPr>
            </w:pPr>
            <w:r w:rsidRPr="00867625">
              <w:rPr>
                <w:rFonts w:ascii="Times New Roman" w:eastAsia="Times New Roman" w:hAnsi="Times New Roman" w:cs="Times New Roman"/>
                <w:lang w:val="sr-Latn-CS"/>
              </w:rPr>
              <w:t>x</w:t>
            </w:r>
          </w:p>
        </w:tc>
      </w:tr>
    </w:tbl>
    <w:p w14:paraId="53FF05DE" w14:textId="77777777" w:rsidR="00DE6DD3" w:rsidRPr="0038268D" w:rsidRDefault="00DE6DD3" w:rsidP="0038268D">
      <w:pPr>
        <w:rPr>
          <w:lang w:val="sr-Cyrl-RS"/>
        </w:rPr>
      </w:pPr>
    </w:p>
    <w:tbl>
      <w:tblPr>
        <w:tblW w:w="0" w:type="auto"/>
        <w:tblLayout w:type="fixed"/>
        <w:tblLook w:val="04A0" w:firstRow="1" w:lastRow="0" w:firstColumn="1" w:lastColumn="0" w:noHBand="0" w:noVBand="1"/>
      </w:tblPr>
      <w:tblGrid>
        <w:gridCol w:w="1228"/>
        <w:gridCol w:w="3924"/>
        <w:gridCol w:w="1058"/>
        <w:gridCol w:w="431"/>
        <w:gridCol w:w="1919"/>
        <w:gridCol w:w="3391"/>
        <w:gridCol w:w="1606"/>
        <w:gridCol w:w="16"/>
        <w:gridCol w:w="838"/>
        <w:gridCol w:w="110"/>
        <w:gridCol w:w="907"/>
        <w:gridCol w:w="73"/>
        <w:gridCol w:w="1004"/>
        <w:gridCol w:w="1008"/>
        <w:gridCol w:w="1008"/>
        <w:gridCol w:w="1008"/>
        <w:gridCol w:w="801"/>
      </w:tblGrid>
      <w:tr w:rsidR="00DE6DD3" w:rsidRPr="00222A9F" w14:paraId="46B691CD" w14:textId="77777777" w:rsidTr="00867625">
        <w:trPr>
          <w:trHeight w:val="432"/>
        </w:trPr>
        <w:tc>
          <w:tcPr>
            <w:tcW w:w="20330" w:type="dxa"/>
            <w:gridSpan w:val="17"/>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hideMark/>
          </w:tcPr>
          <w:p w14:paraId="7990E538" w14:textId="365CE556" w:rsidR="00DE6DD3" w:rsidRPr="00867625" w:rsidRDefault="00DE6DD3" w:rsidP="0038268D">
            <w:pPr>
              <w:ind w:right="205"/>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t xml:space="preserve">ТЕКО А2 – </w:t>
            </w:r>
            <w:r w:rsidR="00E54E40" w:rsidRPr="00867625">
              <w:rPr>
                <w:rFonts w:ascii="Times New Roman" w:eastAsia="Times New Roman" w:hAnsi="Times New Roman" w:cs="Times New Roman"/>
                <w:sz w:val="40"/>
                <w:szCs w:val="40"/>
                <w:lang w:val="sr-Cyrl-CS"/>
              </w:rPr>
              <w:t>Адаптација</w:t>
            </w:r>
            <w:r w:rsidRPr="00867625">
              <w:rPr>
                <w:rFonts w:ascii="Times New Roman" w:eastAsia="Times New Roman" w:hAnsi="Times New Roman" w:cs="Times New Roman"/>
                <w:sz w:val="40"/>
                <w:szCs w:val="40"/>
                <w:lang w:val="sr-Cyrl-RS"/>
              </w:rPr>
              <w:t xml:space="preserve"> блока А2</w:t>
            </w:r>
          </w:p>
        </w:tc>
      </w:tr>
      <w:tr w:rsidR="00A52B5E" w:rsidRPr="00A52B5E" w14:paraId="52D9DB32" w14:textId="77777777" w:rsidTr="00867625">
        <w:trPr>
          <w:trHeight w:val="432"/>
        </w:trPr>
        <w:tc>
          <w:tcPr>
            <w:tcW w:w="122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hideMark/>
          </w:tcPr>
          <w:p w14:paraId="65043412" w14:textId="2C987611" w:rsidR="00DE6DD3" w:rsidRPr="00867625" w:rsidRDefault="00DE6DD3" w:rsidP="00867625">
            <w:pPr>
              <w:jc w:val="center"/>
              <w:rPr>
                <w:rFonts w:ascii="Times New Roman" w:eastAsia="Times New Roman" w:hAnsi="Times New Roman" w:cs="Times New Roman"/>
                <w:lang w:val="sr-Cyrl-RS"/>
              </w:rPr>
            </w:pPr>
          </w:p>
        </w:tc>
        <w:tc>
          <w:tcPr>
            <w:tcW w:w="392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hideMark/>
          </w:tcPr>
          <w:p w14:paraId="6D4E852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1489"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hideMark/>
          </w:tcPr>
          <w:p w14:paraId="78564715" w14:textId="6FF633E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1919"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hideMark/>
          </w:tcPr>
          <w:p w14:paraId="20F1F9D3"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339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hideMark/>
          </w:tcPr>
          <w:p w14:paraId="7E09DD9A"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1606"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hideMark/>
          </w:tcPr>
          <w:p w14:paraId="5B8767D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tc>
        <w:tc>
          <w:tcPr>
            <w:tcW w:w="854"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74A85A21" w14:textId="77777777" w:rsidR="00DE6DD3" w:rsidRPr="00867625" w:rsidRDefault="00DE6DD3"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p w14:paraId="7996A3D0"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 мил. Еур</w:t>
            </w:r>
            <w:r w:rsidRPr="00867625">
              <w:rPr>
                <w:rFonts w:ascii="Times New Roman" w:eastAsia="Times New Roman" w:hAnsi="Times New Roman" w:cs="Times New Roman"/>
                <w:lang w:val="sr-Latn-CS"/>
              </w:rPr>
              <w:t>)</w:t>
            </w:r>
          </w:p>
        </w:tc>
        <w:tc>
          <w:tcPr>
            <w:tcW w:w="1017"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23175E4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IRR</w:t>
            </w:r>
          </w:p>
        </w:tc>
        <w:tc>
          <w:tcPr>
            <w:tcW w:w="4902" w:type="dxa"/>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528852B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A52B5E" w:rsidRPr="00A52B5E" w14:paraId="23D8D6EE" w14:textId="77777777" w:rsidTr="00867625">
        <w:trPr>
          <w:trHeight w:val="432"/>
        </w:trPr>
        <w:tc>
          <w:tcPr>
            <w:tcW w:w="122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hideMark/>
          </w:tcPr>
          <w:p w14:paraId="0ABAE728" w14:textId="53321AEE" w:rsidR="00DE6DD3" w:rsidRPr="00867625" w:rsidRDefault="00DE6DD3" w:rsidP="00867625">
            <w:pPr>
              <w:jc w:val="center"/>
              <w:rPr>
                <w:rFonts w:ascii="Times New Roman" w:eastAsia="Times New Roman" w:hAnsi="Times New Roman" w:cs="Times New Roman"/>
                <w:lang w:val="sr-Cyrl-RS"/>
              </w:rPr>
            </w:pPr>
          </w:p>
        </w:tc>
        <w:tc>
          <w:tcPr>
            <w:tcW w:w="392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3F42A2C7"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hAnsi="Times New Roman" w:cs="Times New Roman"/>
                <w:lang w:val="sr-Cyrl-RS"/>
              </w:rPr>
              <w:t>Дугорочно задржавање у функцији блока А2 снаге 210 MW уз примену највиших еколошких стандарда.</w:t>
            </w:r>
          </w:p>
        </w:tc>
        <w:tc>
          <w:tcPr>
            <w:tcW w:w="1489"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7A6B7D70" w14:textId="2B57D7DF" w:rsidR="00DE6DD3" w:rsidRPr="00867625" w:rsidRDefault="00DE6DD3" w:rsidP="00867625">
            <w:pPr>
              <w:jc w:val="center"/>
              <w:rPr>
                <w:rFonts w:ascii="Times New Roman" w:eastAsia="Times New Roman" w:hAnsi="Times New Roman" w:cs="Times New Roman"/>
                <w:lang w:val="sr-Cyrl-RS"/>
              </w:rPr>
            </w:pPr>
            <w:r w:rsidRPr="00867625">
              <w:rPr>
                <w:rFonts w:ascii="Times New Roman" w:hAnsi="Times New Roman" w:cs="Times New Roman"/>
                <w:lang w:val="sr-Cyrl-RS"/>
              </w:rPr>
              <w:t>20</w:t>
            </w:r>
            <w:r w:rsidR="002A4C82" w:rsidRPr="00867625">
              <w:rPr>
                <w:rFonts w:ascii="Times New Roman" w:hAnsi="Times New Roman" w:cs="Times New Roman"/>
                <w:lang w:val="sr-Cyrl-RS"/>
              </w:rPr>
              <w:t>34</w:t>
            </w:r>
            <w:r w:rsidRPr="00867625">
              <w:rPr>
                <w:rFonts w:ascii="Times New Roman" w:hAnsi="Times New Roman" w:cs="Times New Roman"/>
                <w:lang w:val="sr-Cyrl-RS"/>
              </w:rPr>
              <w:t>.</w:t>
            </w:r>
          </w:p>
        </w:tc>
        <w:tc>
          <w:tcPr>
            <w:tcW w:w="1919"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08B82707"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54,3</w:t>
            </w:r>
          </w:p>
        </w:tc>
        <w:tc>
          <w:tcPr>
            <w:tcW w:w="339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1BBDFC68"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hAnsi="Times New Roman" w:cs="Times New Roman"/>
                <w:lang w:val="sr-Cyrl-RS"/>
              </w:rPr>
              <w:t>не</w:t>
            </w:r>
          </w:p>
        </w:tc>
        <w:tc>
          <w:tcPr>
            <w:tcW w:w="1606"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6288D27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hAnsi="Times New Roman" w:cs="Times New Roman"/>
                <w:lang w:val="sr-Cyrl-RS"/>
              </w:rPr>
              <w:t>Сопствена средства</w:t>
            </w:r>
          </w:p>
        </w:tc>
        <w:tc>
          <w:tcPr>
            <w:tcW w:w="854"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35FFBB6F" w14:textId="77777777" w:rsidR="00DE6DD3" w:rsidRPr="00867625" w:rsidRDefault="00DE6DD3"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n/a</w:t>
            </w:r>
          </w:p>
        </w:tc>
        <w:tc>
          <w:tcPr>
            <w:tcW w:w="1017"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2EC669BE" w14:textId="77777777" w:rsidR="00DE6DD3" w:rsidRPr="00867625" w:rsidRDefault="00DE6DD3"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n/a</w:t>
            </w:r>
          </w:p>
        </w:tc>
        <w:tc>
          <w:tcPr>
            <w:tcW w:w="4902" w:type="dxa"/>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0CD35E64" w14:textId="443FF999"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Урађени су Студија оправданости са Идејним пројектом продужења радног века и повећања снаге блока А2 Костолац.</w:t>
            </w:r>
          </w:p>
        </w:tc>
      </w:tr>
      <w:tr w:rsidR="00DE6DD3" w:rsidRPr="00222A9F" w14:paraId="02B50BAB" w14:textId="77777777" w:rsidTr="00867625">
        <w:trPr>
          <w:trHeight w:val="432"/>
        </w:trPr>
        <w:tc>
          <w:tcPr>
            <w:tcW w:w="122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hideMark/>
          </w:tcPr>
          <w:p w14:paraId="50BA2F91" w14:textId="694DE8F9"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19102" w:type="dxa"/>
            <w:gridSpan w:val="16"/>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auto"/>
          </w:tcPr>
          <w:p w14:paraId="6FDF4696" w14:textId="77777777" w:rsidR="00DE6DD3" w:rsidRPr="00867625" w:rsidRDefault="009A1529" w:rsidP="0038268D">
            <w:pPr>
              <w:tabs>
                <w:tab w:val="left" w:pos="3123"/>
              </w:tabs>
              <w:rPr>
                <w:rFonts w:ascii="Times New Roman" w:eastAsia="Times New Roman" w:hAnsi="Times New Roman" w:cs="Times New Roman"/>
                <w:b/>
                <w:bCs/>
                <w:lang w:val="sr-Cyrl-RS"/>
              </w:rPr>
            </w:pPr>
            <w:r w:rsidRPr="00867625">
              <w:rPr>
                <w:rFonts w:ascii="Times New Roman" w:eastAsia="Times New Roman" w:hAnsi="Times New Roman" w:cs="Times New Roman"/>
                <w:lang w:val="sr-Cyrl-RS"/>
              </w:rPr>
              <w:t>Адаптација би омогућила</w:t>
            </w:r>
            <w:r w:rsidR="00715EA6" w:rsidRPr="00867625">
              <w:rPr>
                <w:rFonts w:ascii="Times New Roman" w:eastAsia="Times New Roman" w:hAnsi="Times New Roman" w:cs="Times New Roman"/>
                <w:lang w:val="sr-Cyrl-RS"/>
              </w:rPr>
              <w:t xml:space="preserve"> поузданост рада система са циљем да се осигура капацитет за подршку сигурности снабдевања у РС као и несметана испорука топлотне енергије у зимском периоду за даљинско грејање града Пожаревца. Обим инвестиционог одржавања ће се примењивати у зависности од стања делова производног капацитета и расположивости финансијских средстава имајући у виду да се финансирање пројекта врши из сопствених средстава ЕПС-а.</w:t>
            </w:r>
            <w:r w:rsidR="00D60B99" w:rsidRPr="00867625">
              <w:rPr>
                <w:rFonts w:ascii="Times New Roman" w:eastAsia="Times New Roman" w:hAnsi="Times New Roman" w:cs="Times New Roman"/>
                <w:lang w:val="sr-Cyrl-RS"/>
              </w:rPr>
              <w:t>.</w:t>
            </w:r>
          </w:p>
          <w:p w14:paraId="11BFB5FB" w14:textId="48F89633" w:rsidR="00D60B99" w:rsidRPr="00867625" w:rsidRDefault="00D60B99" w:rsidP="0038268D">
            <w:pPr>
              <w:tabs>
                <w:tab w:val="left" w:pos="3123"/>
              </w:tabs>
              <w:rPr>
                <w:rFonts w:ascii="Times New Roman" w:eastAsia="Times New Roman" w:hAnsi="Times New Roman" w:cs="Times New Roman"/>
                <w:lang w:val="sr-Cyrl-RS"/>
              </w:rPr>
            </w:pPr>
            <w:r w:rsidRPr="00867625">
              <w:rPr>
                <w:rFonts w:ascii="Times New Roman" w:eastAsia="Times New Roman" w:hAnsi="Times New Roman" w:cs="Times New Roman"/>
                <w:b/>
                <w:bCs/>
                <w:lang w:val="sr-Cyrl-RS"/>
              </w:rPr>
              <w:t>Алтернативно</w:t>
            </w:r>
            <w:r w:rsidR="00162690" w:rsidRPr="00867625">
              <w:rPr>
                <w:rFonts w:ascii="Times New Roman" w:eastAsia="Times New Roman" w:hAnsi="Times New Roman" w:cs="Times New Roman"/>
                <w:b/>
                <w:bCs/>
                <w:lang w:val="sr-Cyrl-RS"/>
              </w:rPr>
              <w:t>,</w:t>
            </w:r>
            <w:r w:rsidRPr="00867625">
              <w:rPr>
                <w:rFonts w:ascii="Times New Roman" w:eastAsia="Times New Roman" w:hAnsi="Times New Roman" w:cs="Times New Roman"/>
                <w:b/>
                <w:bCs/>
                <w:lang w:val="sr-Cyrl-RS"/>
              </w:rPr>
              <w:t xml:space="preserve"> у складу са расположивим средствима може се планирати  ревитализација блока А2 уместо адаптације.</w:t>
            </w:r>
          </w:p>
        </w:tc>
      </w:tr>
      <w:tr w:rsidR="00A52B5E" w:rsidRPr="00A52B5E" w14:paraId="4569CC9C" w14:textId="77777777" w:rsidTr="00867625">
        <w:trPr>
          <w:trHeight w:val="397"/>
        </w:trPr>
        <w:tc>
          <w:tcPr>
            <w:tcW w:w="6210"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768D5C69" w14:textId="77777777" w:rsidR="00DE6DD3" w:rsidRPr="00867625" w:rsidRDefault="00DE6DD3" w:rsidP="00222A9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5741"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281F1851" w14:textId="77777777" w:rsidR="00DE6DD3" w:rsidRPr="00867625" w:rsidRDefault="00DE6DD3" w:rsidP="00222A9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1622"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4BF4A2AF"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2023.</w:t>
            </w:r>
          </w:p>
        </w:tc>
        <w:tc>
          <w:tcPr>
            <w:tcW w:w="948"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0311E37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2024.</w:t>
            </w:r>
          </w:p>
        </w:tc>
        <w:tc>
          <w:tcPr>
            <w:tcW w:w="980"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604F7E6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100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64B033A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56BA1AB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3C9F5C7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48AAD20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8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5C47B14D"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CD26DA" w:rsidRPr="00CD26DA" w14:paraId="72F3AD06" w14:textId="77777777" w:rsidTr="00CD26DA">
        <w:trPr>
          <w:trHeight w:val="397"/>
        </w:trPr>
        <w:tc>
          <w:tcPr>
            <w:tcW w:w="6210"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06DB5D42" w14:textId="77777777" w:rsidR="00DE6DD3" w:rsidRPr="00867625" w:rsidRDefault="00DE6DD3" w:rsidP="00222A9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5741"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289565A0" w14:textId="77777777" w:rsidR="00DE6DD3" w:rsidRPr="00867625" w:rsidRDefault="00DE6DD3" w:rsidP="00222A9F">
            <w:pPr>
              <w:rPr>
                <w:rFonts w:ascii="Times New Roman" w:eastAsia="Times New Roman" w:hAnsi="Times New Roman" w:cs="Times New Roman"/>
                <w:lang w:val="sr-Cyrl-RS"/>
              </w:rPr>
            </w:pPr>
          </w:p>
        </w:tc>
        <w:tc>
          <w:tcPr>
            <w:tcW w:w="1622"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6686AE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948"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ED97668" w14:textId="77777777" w:rsidR="00DE6DD3" w:rsidRPr="00867625" w:rsidRDefault="00DE6DD3" w:rsidP="00867625">
            <w:pPr>
              <w:jc w:val="center"/>
              <w:rPr>
                <w:rFonts w:ascii="Times New Roman" w:eastAsia="Times New Roman" w:hAnsi="Times New Roman" w:cs="Times New Roman"/>
                <w:lang w:val="sr-Cyrl-RS"/>
              </w:rPr>
            </w:pPr>
          </w:p>
        </w:tc>
        <w:tc>
          <w:tcPr>
            <w:tcW w:w="980"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7A05BDC" w14:textId="77777777" w:rsidR="00DE6DD3" w:rsidRPr="00867625" w:rsidRDefault="00DE6DD3" w:rsidP="00867625">
            <w:pPr>
              <w:jc w:val="center"/>
              <w:rPr>
                <w:rFonts w:ascii="Times New Roman" w:eastAsia="Times New Roman" w:hAnsi="Times New Roman" w:cs="Times New Roman"/>
                <w:lang w:val="sr-Cyrl-RS"/>
              </w:rPr>
            </w:pPr>
          </w:p>
        </w:tc>
        <w:tc>
          <w:tcPr>
            <w:tcW w:w="100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DF0C5F0" w14:textId="77777777" w:rsidR="00DE6DD3" w:rsidRPr="00867625" w:rsidRDefault="00DE6DD3" w:rsidP="00867625">
            <w:pPr>
              <w:jc w:val="center"/>
              <w:rPr>
                <w:rFonts w:ascii="Times New Roman" w:eastAsia="Times New Roman" w:hAnsi="Times New Roman" w:cs="Times New Roman"/>
                <w:lang w:val="sr-Cyrl-RS"/>
              </w:rPr>
            </w:pP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8E658D0" w14:textId="025C2FFD" w:rsidR="00DE6DD3" w:rsidRPr="00867625" w:rsidRDefault="00DE6DD3" w:rsidP="00867625">
            <w:pPr>
              <w:jc w:val="center"/>
              <w:rPr>
                <w:rFonts w:ascii="Times New Roman" w:eastAsia="Times New Roman" w:hAnsi="Times New Roman" w:cs="Times New Roman"/>
                <w:lang w:val="sr-Cyrl-RS"/>
              </w:rPr>
            </w:pP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7E9E820" w14:textId="25A9AB38" w:rsidR="00DE6DD3" w:rsidRPr="00867625" w:rsidRDefault="00DE6DD3" w:rsidP="00867625">
            <w:pPr>
              <w:jc w:val="center"/>
              <w:rPr>
                <w:rFonts w:ascii="Times New Roman" w:eastAsia="Times New Roman" w:hAnsi="Times New Roman" w:cs="Times New Roman"/>
                <w:lang w:val="sr-Cyrl-RS"/>
              </w:rPr>
            </w:pP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37ACED1" w14:textId="791A408F" w:rsidR="00DE6DD3" w:rsidRPr="00867625" w:rsidRDefault="00DE6DD3" w:rsidP="00867625">
            <w:pPr>
              <w:jc w:val="center"/>
              <w:rPr>
                <w:rFonts w:ascii="Times New Roman" w:eastAsia="Times New Roman" w:hAnsi="Times New Roman" w:cs="Times New Roman"/>
                <w:lang w:val="sr-Cyrl-RS"/>
              </w:rPr>
            </w:pPr>
          </w:p>
        </w:tc>
        <w:tc>
          <w:tcPr>
            <w:tcW w:w="8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95D14CC" w14:textId="7F2BAE26" w:rsidR="00DE6DD3" w:rsidRPr="00867625" w:rsidRDefault="00DE6DD3" w:rsidP="00867625">
            <w:pPr>
              <w:jc w:val="center"/>
              <w:rPr>
                <w:rFonts w:ascii="Times New Roman" w:eastAsia="Times New Roman" w:hAnsi="Times New Roman" w:cs="Times New Roman"/>
                <w:lang w:val="sr-Cyrl-RS"/>
              </w:rPr>
            </w:pPr>
          </w:p>
        </w:tc>
      </w:tr>
      <w:tr w:rsidR="00CD26DA" w:rsidRPr="00CD26DA" w14:paraId="1ED3C3A7" w14:textId="77777777" w:rsidTr="00CD26DA">
        <w:trPr>
          <w:trHeight w:val="397"/>
        </w:trPr>
        <w:tc>
          <w:tcPr>
            <w:tcW w:w="6210"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0941B3FF" w14:textId="77777777" w:rsidR="00DE6DD3" w:rsidRPr="00867625" w:rsidRDefault="00DE6DD3" w:rsidP="00222A9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локацијска дозвола</w:t>
            </w:r>
          </w:p>
        </w:tc>
        <w:tc>
          <w:tcPr>
            <w:tcW w:w="5741"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38A2F802" w14:textId="77777777" w:rsidR="00DE6DD3" w:rsidRPr="00867625" w:rsidRDefault="00DE6DD3" w:rsidP="00222A9F">
            <w:pPr>
              <w:rPr>
                <w:rFonts w:ascii="Times New Roman" w:eastAsia="Times New Roman" w:hAnsi="Times New Roman" w:cs="Times New Roman"/>
                <w:lang w:val="sr-Cyrl-RS"/>
              </w:rPr>
            </w:pPr>
          </w:p>
        </w:tc>
        <w:tc>
          <w:tcPr>
            <w:tcW w:w="1622"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F112B4F"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948"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0B75396" w14:textId="77777777" w:rsidR="00DE6DD3" w:rsidRPr="00867625" w:rsidRDefault="00DE6DD3" w:rsidP="00867625">
            <w:pPr>
              <w:jc w:val="center"/>
              <w:rPr>
                <w:rFonts w:ascii="Times New Roman" w:eastAsia="Times New Roman" w:hAnsi="Times New Roman" w:cs="Times New Roman"/>
                <w:lang w:val="sr-Cyrl-RS"/>
              </w:rPr>
            </w:pPr>
          </w:p>
        </w:tc>
        <w:tc>
          <w:tcPr>
            <w:tcW w:w="980"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40E6BD3" w14:textId="77777777" w:rsidR="00DE6DD3" w:rsidRPr="00867625" w:rsidRDefault="00DE6DD3" w:rsidP="00867625">
            <w:pPr>
              <w:jc w:val="center"/>
              <w:rPr>
                <w:rFonts w:ascii="Times New Roman" w:eastAsia="Times New Roman" w:hAnsi="Times New Roman" w:cs="Times New Roman"/>
                <w:lang w:val="sr-Cyrl-RS"/>
              </w:rPr>
            </w:pPr>
          </w:p>
        </w:tc>
        <w:tc>
          <w:tcPr>
            <w:tcW w:w="100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84B3852" w14:textId="77777777" w:rsidR="00DE6DD3" w:rsidRPr="00867625" w:rsidRDefault="00DE6DD3" w:rsidP="00867625">
            <w:pPr>
              <w:jc w:val="center"/>
              <w:rPr>
                <w:rFonts w:ascii="Times New Roman" w:eastAsia="Times New Roman" w:hAnsi="Times New Roman" w:cs="Times New Roman"/>
                <w:lang w:val="sr-Cyrl-RS"/>
              </w:rPr>
            </w:pP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8BC843F" w14:textId="77777777" w:rsidR="00DE6DD3" w:rsidRPr="00867625" w:rsidRDefault="00DE6DD3" w:rsidP="00867625">
            <w:pPr>
              <w:jc w:val="center"/>
              <w:rPr>
                <w:rFonts w:ascii="Times New Roman" w:eastAsia="Times New Roman" w:hAnsi="Times New Roman" w:cs="Times New Roman"/>
                <w:lang w:val="sr-Cyrl-RS"/>
              </w:rPr>
            </w:pP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32A324A" w14:textId="49C4DFEA" w:rsidR="00DE6DD3" w:rsidRPr="00867625" w:rsidRDefault="00DE6DD3" w:rsidP="00867625">
            <w:pPr>
              <w:jc w:val="center"/>
              <w:rPr>
                <w:rFonts w:ascii="Times New Roman" w:eastAsia="Times New Roman" w:hAnsi="Times New Roman" w:cs="Times New Roman"/>
                <w:lang w:val="sr-Cyrl-RS"/>
              </w:rPr>
            </w:pP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4D80CB5" w14:textId="20CEF471" w:rsidR="00DE6DD3" w:rsidRPr="00867625" w:rsidRDefault="00DE6DD3" w:rsidP="00867625">
            <w:pPr>
              <w:jc w:val="center"/>
              <w:rPr>
                <w:rFonts w:ascii="Times New Roman" w:eastAsia="Times New Roman" w:hAnsi="Times New Roman" w:cs="Times New Roman"/>
                <w:lang w:val="sr-Cyrl-RS"/>
              </w:rPr>
            </w:pPr>
          </w:p>
        </w:tc>
        <w:tc>
          <w:tcPr>
            <w:tcW w:w="8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F6C7511" w14:textId="3E846420" w:rsidR="00DE6DD3" w:rsidRPr="00867625" w:rsidRDefault="00DE6DD3" w:rsidP="00867625">
            <w:pPr>
              <w:jc w:val="center"/>
              <w:rPr>
                <w:rFonts w:ascii="Times New Roman" w:eastAsia="Times New Roman" w:hAnsi="Times New Roman" w:cs="Times New Roman"/>
                <w:lang w:val="sr-Cyrl-RS"/>
              </w:rPr>
            </w:pPr>
          </w:p>
        </w:tc>
      </w:tr>
      <w:tr w:rsidR="00CD26DA" w:rsidRPr="00CD26DA" w14:paraId="0B80068B" w14:textId="77777777" w:rsidTr="00CD26DA">
        <w:trPr>
          <w:trHeight w:val="397"/>
        </w:trPr>
        <w:tc>
          <w:tcPr>
            <w:tcW w:w="6210"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3D05932B" w14:textId="07DB6D25" w:rsidR="00DE6DD3" w:rsidRPr="00867625" w:rsidRDefault="00DE6DD3" w:rsidP="00222A9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Студија о процени утицаја на животну средину</w:t>
            </w:r>
          </w:p>
        </w:tc>
        <w:tc>
          <w:tcPr>
            <w:tcW w:w="5741"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19EBA6A0" w14:textId="77777777" w:rsidR="00DE6DD3" w:rsidRPr="00867625" w:rsidRDefault="00DE6DD3" w:rsidP="00222A9F">
            <w:pPr>
              <w:rPr>
                <w:rFonts w:ascii="Times New Roman" w:eastAsia="Times New Roman" w:hAnsi="Times New Roman" w:cs="Times New Roman"/>
                <w:lang w:val="sr-Cyrl-RS"/>
              </w:rPr>
            </w:pPr>
          </w:p>
        </w:tc>
        <w:tc>
          <w:tcPr>
            <w:tcW w:w="1622"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063FEFA"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948"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7396ECD" w14:textId="77777777" w:rsidR="00DE6DD3" w:rsidRPr="00867625" w:rsidRDefault="00DE6DD3" w:rsidP="00867625">
            <w:pPr>
              <w:jc w:val="center"/>
              <w:rPr>
                <w:rFonts w:ascii="Times New Roman" w:eastAsia="Times New Roman" w:hAnsi="Times New Roman" w:cs="Times New Roman"/>
                <w:lang w:val="sr-Cyrl-RS"/>
              </w:rPr>
            </w:pPr>
          </w:p>
        </w:tc>
        <w:tc>
          <w:tcPr>
            <w:tcW w:w="980"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15C67DF" w14:textId="77777777" w:rsidR="00DE6DD3" w:rsidRPr="00867625" w:rsidRDefault="00DE6DD3" w:rsidP="00867625">
            <w:pPr>
              <w:jc w:val="center"/>
              <w:rPr>
                <w:rFonts w:ascii="Times New Roman" w:eastAsia="Times New Roman" w:hAnsi="Times New Roman" w:cs="Times New Roman"/>
                <w:lang w:val="sr-Cyrl-RS"/>
              </w:rPr>
            </w:pPr>
          </w:p>
        </w:tc>
        <w:tc>
          <w:tcPr>
            <w:tcW w:w="100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1099D1A" w14:textId="77777777" w:rsidR="00DE6DD3" w:rsidRPr="00867625" w:rsidRDefault="00DE6DD3" w:rsidP="00867625">
            <w:pPr>
              <w:jc w:val="center"/>
              <w:rPr>
                <w:rFonts w:ascii="Times New Roman" w:eastAsia="Times New Roman" w:hAnsi="Times New Roman" w:cs="Times New Roman"/>
                <w:lang w:val="sr-Cyrl-RS"/>
              </w:rPr>
            </w:pP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8DCB83C" w14:textId="77777777" w:rsidR="00DE6DD3" w:rsidRPr="00867625" w:rsidRDefault="00DE6DD3" w:rsidP="00867625">
            <w:pPr>
              <w:jc w:val="center"/>
              <w:rPr>
                <w:rFonts w:ascii="Times New Roman" w:eastAsia="Times New Roman" w:hAnsi="Times New Roman" w:cs="Times New Roman"/>
                <w:lang w:val="sr-Cyrl-RS"/>
              </w:rPr>
            </w:pP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6948DEC" w14:textId="7801E7A1" w:rsidR="00DE6DD3" w:rsidRPr="00867625" w:rsidRDefault="00DE6DD3" w:rsidP="00867625">
            <w:pPr>
              <w:jc w:val="center"/>
              <w:rPr>
                <w:rFonts w:ascii="Times New Roman" w:eastAsia="Times New Roman" w:hAnsi="Times New Roman" w:cs="Times New Roman"/>
                <w:lang w:val="sr-Cyrl-RS"/>
              </w:rPr>
            </w:pP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C154C15" w14:textId="7C1FFAAE" w:rsidR="00DE6DD3" w:rsidRPr="00867625" w:rsidRDefault="00DE6DD3" w:rsidP="00867625">
            <w:pPr>
              <w:jc w:val="center"/>
              <w:rPr>
                <w:rFonts w:ascii="Times New Roman" w:eastAsia="Times New Roman" w:hAnsi="Times New Roman" w:cs="Times New Roman"/>
                <w:lang w:val="sr-Cyrl-RS"/>
              </w:rPr>
            </w:pPr>
          </w:p>
        </w:tc>
        <w:tc>
          <w:tcPr>
            <w:tcW w:w="8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814A80F" w14:textId="71E0D454" w:rsidR="00DE6DD3" w:rsidRPr="00867625" w:rsidRDefault="00DE6DD3" w:rsidP="00867625">
            <w:pPr>
              <w:jc w:val="center"/>
              <w:rPr>
                <w:rFonts w:ascii="Times New Roman" w:eastAsia="Times New Roman" w:hAnsi="Times New Roman" w:cs="Times New Roman"/>
                <w:lang w:val="sr-Cyrl-RS"/>
              </w:rPr>
            </w:pPr>
          </w:p>
        </w:tc>
      </w:tr>
      <w:tr w:rsidR="00CD26DA" w:rsidRPr="00CD26DA" w14:paraId="134C9811" w14:textId="77777777" w:rsidTr="00867625">
        <w:trPr>
          <w:trHeight w:val="397"/>
        </w:trPr>
        <w:tc>
          <w:tcPr>
            <w:tcW w:w="6210"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4987B3B9" w14:textId="77777777" w:rsidR="00DE6DD3" w:rsidRPr="00867625" w:rsidRDefault="00DE6DD3" w:rsidP="00222A9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5741"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7606A701" w14:textId="77777777" w:rsidR="00DE6DD3" w:rsidRPr="00867625" w:rsidRDefault="00DE6DD3" w:rsidP="00222A9F">
            <w:pPr>
              <w:rPr>
                <w:rFonts w:ascii="Times New Roman" w:eastAsia="Times New Roman" w:hAnsi="Times New Roman" w:cs="Times New Roman"/>
                <w:lang w:val="sr-Cyrl-RS"/>
              </w:rPr>
            </w:pPr>
          </w:p>
        </w:tc>
        <w:tc>
          <w:tcPr>
            <w:tcW w:w="1622"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841D9A8"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948"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147EB75" w14:textId="77777777" w:rsidR="00DE6DD3" w:rsidRPr="00867625" w:rsidRDefault="00DE6DD3" w:rsidP="00867625">
            <w:pPr>
              <w:jc w:val="center"/>
              <w:rPr>
                <w:rFonts w:ascii="Times New Roman" w:eastAsia="Times New Roman" w:hAnsi="Times New Roman" w:cs="Times New Roman"/>
                <w:lang w:val="sr-Cyrl-RS"/>
              </w:rPr>
            </w:pPr>
          </w:p>
        </w:tc>
        <w:tc>
          <w:tcPr>
            <w:tcW w:w="980"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F20B0DD" w14:textId="77777777" w:rsidR="00DE6DD3" w:rsidRPr="00867625" w:rsidRDefault="00DE6DD3" w:rsidP="00867625">
            <w:pPr>
              <w:jc w:val="center"/>
              <w:rPr>
                <w:rFonts w:ascii="Times New Roman" w:eastAsia="Times New Roman" w:hAnsi="Times New Roman" w:cs="Times New Roman"/>
                <w:lang w:val="sr-Cyrl-RS"/>
              </w:rPr>
            </w:pPr>
          </w:p>
        </w:tc>
        <w:tc>
          <w:tcPr>
            <w:tcW w:w="100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42DBB17" w14:textId="77777777" w:rsidR="00DE6DD3" w:rsidRPr="00867625" w:rsidRDefault="00DE6DD3" w:rsidP="00867625">
            <w:pPr>
              <w:jc w:val="center"/>
              <w:rPr>
                <w:rFonts w:ascii="Times New Roman" w:eastAsia="Times New Roman" w:hAnsi="Times New Roman" w:cs="Times New Roman"/>
                <w:lang w:val="sr-Cyrl-RS"/>
              </w:rPr>
            </w:pP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96F5306" w14:textId="77777777" w:rsidR="00DE6DD3" w:rsidRPr="00867625" w:rsidRDefault="00DE6DD3" w:rsidP="00867625">
            <w:pPr>
              <w:jc w:val="center"/>
              <w:rPr>
                <w:rFonts w:ascii="Times New Roman" w:eastAsia="Times New Roman" w:hAnsi="Times New Roman" w:cs="Times New Roman"/>
                <w:lang w:val="sr-Cyrl-RS"/>
              </w:rPr>
            </w:pP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ED0D5C9" w14:textId="593E82BD" w:rsidR="00DE6DD3" w:rsidRPr="00867625" w:rsidRDefault="00DE6DD3" w:rsidP="00867625">
            <w:pPr>
              <w:jc w:val="center"/>
              <w:rPr>
                <w:rFonts w:ascii="Times New Roman" w:eastAsia="Times New Roman" w:hAnsi="Times New Roman" w:cs="Times New Roman"/>
                <w:lang w:val="sr-Cyrl-RS"/>
              </w:rPr>
            </w:pP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CA65A3D" w14:textId="4E2A7FF9" w:rsidR="00DE6DD3" w:rsidRPr="00867625" w:rsidRDefault="00DE6DD3" w:rsidP="00867625">
            <w:pPr>
              <w:jc w:val="center"/>
              <w:rPr>
                <w:rFonts w:ascii="Times New Roman" w:eastAsia="Times New Roman" w:hAnsi="Times New Roman" w:cs="Times New Roman"/>
                <w:lang w:val="sr-Cyrl-RS"/>
              </w:rPr>
            </w:pPr>
          </w:p>
        </w:tc>
        <w:tc>
          <w:tcPr>
            <w:tcW w:w="8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4E07DF2" w14:textId="4F7C6233" w:rsidR="00DE6DD3" w:rsidRPr="00867625" w:rsidRDefault="00DE6DD3" w:rsidP="00867625">
            <w:pPr>
              <w:jc w:val="center"/>
              <w:rPr>
                <w:rFonts w:ascii="Times New Roman" w:eastAsia="Times New Roman" w:hAnsi="Times New Roman" w:cs="Times New Roman"/>
                <w:lang w:val="sr-Cyrl-RS"/>
              </w:rPr>
            </w:pPr>
          </w:p>
        </w:tc>
      </w:tr>
      <w:tr w:rsidR="00CD26DA" w:rsidRPr="00CD26DA" w14:paraId="5BA4F370" w14:textId="77777777" w:rsidTr="00867625">
        <w:trPr>
          <w:trHeight w:val="397"/>
        </w:trPr>
        <w:tc>
          <w:tcPr>
            <w:tcW w:w="6210"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7C726DE8" w14:textId="77777777" w:rsidR="00DE6DD3" w:rsidRPr="00867625" w:rsidRDefault="00DE6DD3" w:rsidP="00222A9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lastRenderedPageBreak/>
              <w:t>Идејни пројекат и студија оправданости</w:t>
            </w:r>
          </w:p>
        </w:tc>
        <w:tc>
          <w:tcPr>
            <w:tcW w:w="5741"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4CEF6427" w14:textId="77777777" w:rsidR="00DE6DD3" w:rsidRPr="00867625" w:rsidRDefault="00DE6DD3" w:rsidP="00222A9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1622"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6E20436"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948"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7C84F80" w14:textId="77777777" w:rsidR="00DE6DD3" w:rsidRPr="00867625" w:rsidRDefault="00DE6DD3" w:rsidP="00867625">
            <w:pPr>
              <w:jc w:val="center"/>
              <w:rPr>
                <w:rFonts w:ascii="Times New Roman" w:eastAsia="Times New Roman" w:hAnsi="Times New Roman" w:cs="Times New Roman"/>
                <w:lang w:val="sr-Cyrl-RS"/>
              </w:rPr>
            </w:pPr>
          </w:p>
        </w:tc>
        <w:tc>
          <w:tcPr>
            <w:tcW w:w="980"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A9ED111" w14:textId="77777777" w:rsidR="00DE6DD3" w:rsidRPr="00867625" w:rsidRDefault="00DE6DD3" w:rsidP="00867625">
            <w:pPr>
              <w:jc w:val="center"/>
              <w:rPr>
                <w:rFonts w:ascii="Times New Roman" w:eastAsia="Times New Roman" w:hAnsi="Times New Roman" w:cs="Times New Roman"/>
                <w:lang w:val="sr-Cyrl-RS"/>
              </w:rPr>
            </w:pPr>
          </w:p>
        </w:tc>
        <w:tc>
          <w:tcPr>
            <w:tcW w:w="100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9C764DA" w14:textId="77777777" w:rsidR="00DE6DD3" w:rsidRPr="00867625" w:rsidRDefault="00DE6DD3" w:rsidP="00867625">
            <w:pPr>
              <w:jc w:val="center"/>
              <w:rPr>
                <w:rFonts w:ascii="Times New Roman" w:eastAsia="Times New Roman" w:hAnsi="Times New Roman" w:cs="Times New Roman"/>
                <w:lang w:val="sr-Cyrl-RS"/>
              </w:rPr>
            </w:pP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174B359" w14:textId="77777777" w:rsidR="00DE6DD3" w:rsidRPr="00867625" w:rsidRDefault="00DE6DD3" w:rsidP="00867625">
            <w:pPr>
              <w:jc w:val="center"/>
              <w:rPr>
                <w:rFonts w:ascii="Times New Roman" w:eastAsia="Times New Roman" w:hAnsi="Times New Roman" w:cs="Times New Roman"/>
                <w:lang w:val="sr-Cyrl-RS"/>
              </w:rPr>
            </w:pP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51120FE" w14:textId="71D02A32" w:rsidR="00DE6DD3" w:rsidRPr="00867625" w:rsidRDefault="00DE6DD3" w:rsidP="00867625">
            <w:pPr>
              <w:jc w:val="center"/>
              <w:rPr>
                <w:rFonts w:ascii="Times New Roman" w:eastAsia="Times New Roman" w:hAnsi="Times New Roman" w:cs="Times New Roman"/>
                <w:lang w:val="sr-Cyrl-RS"/>
              </w:rPr>
            </w:pP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D2B8AF0" w14:textId="59EFC10A" w:rsidR="00DE6DD3" w:rsidRPr="00867625" w:rsidRDefault="00DE6DD3" w:rsidP="00867625">
            <w:pPr>
              <w:jc w:val="center"/>
              <w:rPr>
                <w:rFonts w:ascii="Times New Roman" w:eastAsia="Times New Roman" w:hAnsi="Times New Roman" w:cs="Times New Roman"/>
                <w:lang w:val="sr-Cyrl-RS"/>
              </w:rPr>
            </w:pPr>
          </w:p>
        </w:tc>
        <w:tc>
          <w:tcPr>
            <w:tcW w:w="8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A7DEAC9" w14:textId="5DCD86A8" w:rsidR="00DE6DD3" w:rsidRPr="00867625" w:rsidRDefault="00DE6DD3" w:rsidP="00867625">
            <w:pPr>
              <w:jc w:val="center"/>
              <w:rPr>
                <w:rFonts w:ascii="Times New Roman" w:eastAsia="Times New Roman" w:hAnsi="Times New Roman" w:cs="Times New Roman"/>
                <w:lang w:val="sr-Cyrl-RS"/>
              </w:rPr>
            </w:pPr>
          </w:p>
        </w:tc>
      </w:tr>
      <w:tr w:rsidR="00CD26DA" w:rsidRPr="00CD26DA" w14:paraId="588C76E3" w14:textId="77777777" w:rsidTr="00867625">
        <w:trPr>
          <w:trHeight w:val="397"/>
        </w:trPr>
        <w:tc>
          <w:tcPr>
            <w:tcW w:w="6210"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621C0865" w14:textId="77777777" w:rsidR="00DE6DD3" w:rsidRPr="00867625" w:rsidRDefault="00DE6DD3" w:rsidP="00222A9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5741"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687AFC6E" w14:textId="77777777" w:rsidR="00DE6DD3" w:rsidRPr="00867625" w:rsidRDefault="00DE6DD3" w:rsidP="00222A9F">
            <w:pPr>
              <w:rPr>
                <w:rFonts w:ascii="Times New Roman" w:eastAsia="Times New Roman" w:hAnsi="Times New Roman" w:cs="Times New Roman"/>
                <w:lang w:val="sr-Cyrl-RS"/>
              </w:rPr>
            </w:pPr>
          </w:p>
        </w:tc>
        <w:tc>
          <w:tcPr>
            <w:tcW w:w="1622"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132FDD3"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948"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C4056C7" w14:textId="77777777" w:rsidR="00DE6DD3" w:rsidRPr="00867625" w:rsidRDefault="00DE6DD3" w:rsidP="00867625">
            <w:pPr>
              <w:jc w:val="center"/>
              <w:rPr>
                <w:rFonts w:ascii="Times New Roman" w:eastAsia="Times New Roman" w:hAnsi="Times New Roman" w:cs="Times New Roman"/>
                <w:lang w:val="sr-Cyrl-RS"/>
              </w:rPr>
            </w:pPr>
          </w:p>
        </w:tc>
        <w:tc>
          <w:tcPr>
            <w:tcW w:w="980"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B4DE2F1" w14:textId="77777777" w:rsidR="00DE6DD3" w:rsidRPr="00867625" w:rsidRDefault="00DE6DD3" w:rsidP="00867625">
            <w:pPr>
              <w:jc w:val="center"/>
              <w:rPr>
                <w:rFonts w:ascii="Times New Roman" w:eastAsia="Times New Roman" w:hAnsi="Times New Roman" w:cs="Times New Roman"/>
                <w:lang w:val="sr-Cyrl-RS"/>
              </w:rPr>
            </w:pPr>
          </w:p>
        </w:tc>
        <w:tc>
          <w:tcPr>
            <w:tcW w:w="100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607F871" w14:textId="77777777" w:rsidR="00DE6DD3" w:rsidRPr="00867625" w:rsidRDefault="00DE6DD3" w:rsidP="00867625">
            <w:pPr>
              <w:jc w:val="center"/>
              <w:rPr>
                <w:rFonts w:ascii="Times New Roman" w:eastAsia="Times New Roman" w:hAnsi="Times New Roman" w:cs="Times New Roman"/>
                <w:lang w:val="sr-Cyrl-RS"/>
              </w:rPr>
            </w:pP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AD2C610" w14:textId="77777777" w:rsidR="00DE6DD3" w:rsidRPr="00867625" w:rsidRDefault="00DE6DD3" w:rsidP="00867625">
            <w:pPr>
              <w:jc w:val="center"/>
              <w:rPr>
                <w:rFonts w:ascii="Times New Roman" w:eastAsia="Times New Roman" w:hAnsi="Times New Roman" w:cs="Times New Roman"/>
                <w:lang w:val="sr-Cyrl-RS"/>
              </w:rPr>
            </w:pP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3054ACD" w14:textId="30B3B5B2" w:rsidR="00DE6DD3" w:rsidRPr="00867625" w:rsidRDefault="00DE6DD3" w:rsidP="00867625">
            <w:pPr>
              <w:jc w:val="center"/>
              <w:rPr>
                <w:rFonts w:ascii="Times New Roman" w:eastAsia="Times New Roman" w:hAnsi="Times New Roman" w:cs="Times New Roman"/>
                <w:lang w:val="sr-Cyrl-RS"/>
              </w:rPr>
            </w:pP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D135F08" w14:textId="794E3F42" w:rsidR="00DE6DD3" w:rsidRPr="00867625" w:rsidRDefault="00DE6DD3" w:rsidP="00867625">
            <w:pPr>
              <w:jc w:val="center"/>
              <w:rPr>
                <w:rFonts w:ascii="Times New Roman" w:eastAsia="Times New Roman" w:hAnsi="Times New Roman" w:cs="Times New Roman"/>
                <w:lang w:val="sr-Cyrl-RS"/>
              </w:rPr>
            </w:pPr>
          </w:p>
        </w:tc>
        <w:tc>
          <w:tcPr>
            <w:tcW w:w="8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B319777" w14:textId="49DDBFC3" w:rsidR="00DE6DD3" w:rsidRPr="00867625" w:rsidRDefault="00DE6DD3" w:rsidP="00867625">
            <w:pPr>
              <w:jc w:val="center"/>
              <w:rPr>
                <w:rFonts w:ascii="Times New Roman" w:eastAsia="Times New Roman" w:hAnsi="Times New Roman" w:cs="Times New Roman"/>
                <w:lang w:val="sr-Cyrl-RS"/>
              </w:rPr>
            </w:pPr>
          </w:p>
        </w:tc>
      </w:tr>
      <w:tr w:rsidR="00CD26DA" w:rsidRPr="00CD26DA" w14:paraId="752B17D0" w14:textId="77777777" w:rsidTr="00867625">
        <w:trPr>
          <w:trHeight w:val="397"/>
        </w:trPr>
        <w:tc>
          <w:tcPr>
            <w:tcW w:w="6210"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1FB9C752" w14:textId="77777777" w:rsidR="00DE6DD3" w:rsidRPr="00867625" w:rsidRDefault="00DE6DD3" w:rsidP="00222A9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5741"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35205AFF" w14:textId="77777777" w:rsidR="00DE6DD3" w:rsidRPr="00867625" w:rsidRDefault="00DE6DD3" w:rsidP="00222A9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1622"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54FCA0B" w14:textId="77777777" w:rsidR="00DE6DD3" w:rsidRPr="00867625" w:rsidRDefault="00DE6DD3" w:rsidP="00867625">
            <w:pPr>
              <w:jc w:val="center"/>
              <w:rPr>
                <w:rFonts w:ascii="Times New Roman" w:eastAsia="Times New Roman" w:hAnsi="Times New Roman" w:cs="Times New Roman"/>
                <w:lang w:val="sr-Cyrl-RS"/>
              </w:rPr>
            </w:pPr>
          </w:p>
        </w:tc>
        <w:tc>
          <w:tcPr>
            <w:tcW w:w="948"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106E6EE" w14:textId="77777777" w:rsidR="00DE6DD3" w:rsidRPr="00867625" w:rsidRDefault="00DE6DD3" w:rsidP="00867625">
            <w:pPr>
              <w:jc w:val="center"/>
              <w:rPr>
                <w:rFonts w:ascii="Times New Roman" w:eastAsia="Times New Roman" w:hAnsi="Times New Roman" w:cs="Times New Roman"/>
                <w:lang w:val="sr-Cyrl-RS"/>
              </w:rPr>
            </w:pPr>
          </w:p>
        </w:tc>
        <w:tc>
          <w:tcPr>
            <w:tcW w:w="980"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0D617A0" w14:textId="77777777" w:rsidR="00DE6DD3" w:rsidRPr="00867625" w:rsidRDefault="00DE6DD3" w:rsidP="00867625">
            <w:pPr>
              <w:jc w:val="center"/>
              <w:rPr>
                <w:rFonts w:ascii="Times New Roman" w:eastAsia="Times New Roman" w:hAnsi="Times New Roman" w:cs="Times New Roman"/>
                <w:lang w:val="sr-Cyrl-RS"/>
              </w:rPr>
            </w:pPr>
          </w:p>
        </w:tc>
        <w:tc>
          <w:tcPr>
            <w:tcW w:w="100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054FC77" w14:textId="77777777" w:rsidR="00DE6DD3" w:rsidRPr="00867625" w:rsidRDefault="00DE6DD3" w:rsidP="00867625">
            <w:pPr>
              <w:jc w:val="center"/>
              <w:rPr>
                <w:rFonts w:ascii="Times New Roman" w:eastAsia="Times New Roman" w:hAnsi="Times New Roman" w:cs="Times New Roman"/>
                <w:lang w:val="sr-Cyrl-RS"/>
              </w:rPr>
            </w:pP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7662291" w14:textId="77777777" w:rsidR="00DE6DD3" w:rsidRPr="00867625" w:rsidRDefault="00DE6DD3" w:rsidP="00867625">
            <w:pPr>
              <w:jc w:val="center"/>
              <w:rPr>
                <w:rFonts w:ascii="Times New Roman" w:eastAsia="Times New Roman" w:hAnsi="Times New Roman" w:cs="Times New Roman"/>
                <w:lang w:val="sr-Cyrl-RS"/>
              </w:rPr>
            </w:pP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448FD82" w14:textId="5B126E2F"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F320424" w14:textId="6D19F2D0" w:rsidR="00DE6DD3" w:rsidRPr="00867625" w:rsidRDefault="00DE6DD3" w:rsidP="00867625">
            <w:pPr>
              <w:jc w:val="center"/>
              <w:rPr>
                <w:rFonts w:ascii="Times New Roman" w:eastAsia="Times New Roman" w:hAnsi="Times New Roman" w:cs="Times New Roman"/>
                <w:lang w:val="sr-Cyrl-RS"/>
              </w:rPr>
            </w:pPr>
          </w:p>
        </w:tc>
        <w:tc>
          <w:tcPr>
            <w:tcW w:w="8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CD5E7D1" w14:textId="17850B6D" w:rsidR="00DE6DD3" w:rsidRPr="00867625" w:rsidRDefault="00DE6DD3" w:rsidP="00867625">
            <w:pPr>
              <w:jc w:val="center"/>
              <w:rPr>
                <w:rFonts w:ascii="Times New Roman" w:eastAsia="Times New Roman" w:hAnsi="Times New Roman" w:cs="Times New Roman"/>
                <w:lang w:val="sr-Cyrl-RS"/>
              </w:rPr>
            </w:pPr>
          </w:p>
        </w:tc>
      </w:tr>
      <w:tr w:rsidR="00CD26DA" w:rsidRPr="00CD26DA" w14:paraId="01937620" w14:textId="77777777" w:rsidTr="00CD26DA">
        <w:trPr>
          <w:trHeight w:val="397"/>
        </w:trPr>
        <w:tc>
          <w:tcPr>
            <w:tcW w:w="6210"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113D6D11" w14:textId="77777777" w:rsidR="00DE6DD3" w:rsidRPr="00867625" w:rsidRDefault="00DE6DD3" w:rsidP="00222A9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5741"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7C8DEB3B" w14:textId="77777777" w:rsidR="00DE6DD3" w:rsidRPr="00867625" w:rsidRDefault="00DE6DD3" w:rsidP="00222A9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1622"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tcPr>
          <w:p w14:paraId="6B863044" w14:textId="77777777" w:rsidR="00DE6DD3" w:rsidRPr="00867625" w:rsidRDefault="00DE6DD3" w:rsidP="0038268D">
            <w:pPr>
              <w:rPr>
                <w:rFonts w:ascii="Times New Roman" w:eastAsia="Times New Roman" w:hAnsi="Times New Roman" w:cs="Times New Roman"/>
                <w:lang w:val="sr-Cyrl-RS"/>
              </w:rPr>
            </w:pPr>
          </w:p>
        </w:tc>
        <w:tc>
          <w:tcPr>
            <w:tcW w:w="948"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tcPr>
          <w:p w14:paraId="15F68808" w14:textId="77777777" w:rsidR="00DE6DD3" w:rsidRPr="00867625" w:rsidRDefault="00DE6DD3" w:rsidP="0038268D">
            <w:pPr>
              <w:rPr>
                <w:rFonts w:ascii="Times New Roman" w:eastAsia="Times New Roman" w:hAnsi="Times New Roman" w:cs="Times New Roman"/>
                <w:lang w:val="sr-Cyrl-RS"/>
              </w:rPr>
            </w:pPr>
          </w:p>
        </w:tc>
        <w:tc>
          <w:tcPr>
            <w:tcW w:w="980"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tcPr>
          <w:p w14:paraId="2DCD60F7" w14:textId="77777777" w:rsidR="00DE6DD3" w:rsidRPr="00867625" w:rsidRDefault="00DE6DD3" w:rsidP="0038268D">
            <w:pPr>
              <w:rPr>
                <w:rFonts w:ascii="Times New Roman" w:eastAsia="Times New Roman" w:hAnsi="Times New Roman" w:cs="Times New Roman"/>
                <w:lang w:val="sr-Cyrl-RS"/>
              </w:rPr>
            </w:pPr>
          </w:p>
        </w:tc>
        <w:tc>
          <w:tcPr>
            <w:tcW w:w="100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tcPr>
          <w:p w14:paraId="3B0DB734" w14:textId="77777777" w:rsidR="00DE6DD3" w:rsidRPr="00867625" w:rsidRDefault="00DE6DD3" w:rsidP="0038268D">
            <w:pPr>
              <w:rPr>
                <w:rFonts w:ascii="Times New Roman" w:eastAsia="Times New Roman" w:hAnsi="Times New Roman" w:cs="Times New Roman"/>
                <w:lang w:val="sr-Cyrl-RS"/>
              </w:rPr>
            </w:pP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tcPr>
          <w:p w14:paraId="183A06B5" w14:textId="77777777" w:rsidR="00DE6DD3" w:rsidRPr="00867625" w:rsidRDefault="00DE6DD3" w:rsidP="0038268D">
            <w:pPr>
              <w:rPr>
                <w:rFonts w:ascii="Times New Roman" w:eastAsia="Times New Roman" w:hAnsi="Times New Roman" w:cs="Times New Roman"/>
                <w:lang w:val="sr-Cyrl-RS"/>
              </w:rPr>
            </w:pP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hideMark/>
          </w:tcPr>
          <w:p w14:paraId="052005CE"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hideMark/>
          </w:tcPr>
          <w:p w14:paraId="388B5E38"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x</w:t>
            </w:r>
          </w:p>
        </w:tc>
        <w:tc>
          <w:tcPr>
            <w:tcW w:w="8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hideMark/>
          </w:tcPr>
          <w:p w14:paraId="55AA4E87"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r>
      <w:tr w:rsidR="00CD26DA" w:rsidRPr="00CD26DA" w14:paraId="56B4DB9C" w14:textId="77777777" w:rsidTr="00CD26DA">
        <w:trPr>
          <w:trHeight w:val="397"/>
        </w:trPr>
        <w:tc>
          <w:tcPr>
            <w:tcW w:w="6210"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11275E61" w14:textId="77777777" w:rsidR="00DE6DD3" w:rsidRPr="00867625" w:rsidRDefault="00DE6DD3" w:rsidP="00222A9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Изградња</w:t>
            </w:r>
          </w:p>
        </w:tc>
        <w:tc>
          <w:tcPr>
            <w:tcW w:w="5741"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2E5C5DEC" w14:textId="77777777" w:rsidR="00DE6DD3" w:rsidRPr="00867625" w:rsidRDefault="00DE6DD3" w:rsidP="00222A9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1622"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tcPr>
          <w:p w14:paraId="288BEBEF" w14:textId="77777777" w:rsidR="00DE6DD3" w:rsidRPr="00867625" w:rsidRDefault="00DE6DD3" w:rsidP="0038268D">
            <w:pPr>
              <w:rPr>
                <w:rFonts w:ascii="Times New Roman" w:eastAsia="Times New Roman" w:hAnsi="Times New Roman" w:cs="Times New Roman"/>
                <w:lang w:val="sr-Cyrl-RS"/>
              </w:rPr>
            </w:pPr>
          </w:p>
        </w:tc>
        <w:tc>
          <w:tcPr>
            <w:tcW w:w="948"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tcPr>
          <w:p w14:paraId="1AE6ECB5" w14:textId="77777777" w:rsidR="00DE6DD3" w:rsidRPr="00867625" w:rsidRDefault="00DE6DD3" w:rsidP="0038268D">
            <w:pPr>
              <w:rPr>
                <w:rFonts w:ascii="Times New Roman" w:eastAsia="Times New Roman" w:hAnsi="Times New Roman" w:cs="Times New Roman"/>
                <w:lang w:val="sr-Cyrl-RS"/>
              </w:rPr>
            </w:pPr>
          </w:p>
        </w:tc>
        <w:tc>
          <w:tcPr>
            <w:tcW w:w="980"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tcPr>
          <w:p w14:paraId="2813926A" w14:textId="77777777" w:rsidR="00DE6DD3" w:rsidRPr="00867625" w:rsidRDefault="00DE6DD3" w:rsidP="0038268D">
            <w:pPr>
              <w:rPr>
                <w:rFonts w:ascii="Times New Roman" w:eastAsia="Times New Roman" w:hAnsi="Times New Roman" w:cs="Times New Roman"/>
                <w:lang w:val="sr-Cyrl-RS"/>
              </w:rPr>
            </w:pPr>
          </w:p>
        </w:tc>
        <w:tc>
          <w:tcPr>
            <w:tcW w:w="100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tcPr>
          <w:p w14:paraId="11E4C69D" w14:textId="77777777" w:rsidR="00DE6DD3" w:rsidRPr="00867625" w:rsidRDefault="00DE6DD3" w:rsidP="0038268D">
            <w:pPr>
              <w:rPr>
                <w:rFonts w:ascii="Times New Roman" w:eastAsia="Times New Roman" w:hAnsi="Times New Roman" w:cs="Times New Roman"/>
                <w:lang w:val="sr-Cyrl-RS"/>
              </w:rPr>
            </w:pP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tcPr>
          <w:p w14:paraId="10A4258E" w14:textId="77777777" w:rsidR="00DE6DD3" w:rsidRPr="00867625" w:rsidRDefault="00DE6DD3" w:rsidP="0038268D">
            <w:pPr>
              <w:rPr>
                <w:rFonts w:ascii="Times New Roman" w:eastAsia="Times New Roman" w:hAnsi="Times New Roman" w:cs="Times New Roman"/>
                <w:lang w:val="sr-Cyrl-RS"/>
              </w:rPr>
            </w:pP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hideMark/>
          </w:tcPr>
          <w:p w14:paraId="04417060" w14:textId="77777777" w:rsidR="00DE6DD3" w:rsidRPr="00867625" w:rsidRDefault="00DE6DD3" w:rsidP="0038268D">
            <w:pPr>
              <w:rPr>
                <w:rFonts w:ascii="Times New Roman" w:eastAsia="Times New Roman" w:hAnsi="Times New Roman" w:cs="Times New Roman"/>
                <w:lang w:val="sr-Cyrl-RS"/>
              </w:rPr>
            </w:pPr>
          </w:p>
        </w:tc>
        <w:tc>
          <w:tcPr>
            <w:tcW w:w="1008"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hideMark/>
          </w:tcPr>
          <w:p w14:paraId="5D80BC0C"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x</w:t>
            </w:r>
          </w:p>
        </w:tc>
        <w:tc>
          <w:tcPr>
            <w:tcW w:w="8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hideMark/>
          </w:tcPr>
          <w:p w14:paraId="2EBAFE27"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x</w:t>
            </w:r>
          </w:p>
        </w:tc>
      </w:tr>
    </w:tbl>
    <w:p w14:paraId="5643FBE2" w14:textId="77777777" w:rsidR="00DE6DD3" w:rsidRPr="0038268D" w:rsidRDefault="00DE6DD3" w:rsidP="0038268D">
      <w:pPr>
        <w:rPr>
          <w:lang w:val="sr-Latn-CS"/>
        </w:rPr>
      </w:pPr>
    </w:p>
    <w:tbl>
      <w:tblPr>
        <w:tblW w:w="0" w:type="auto"/>
        <w:tblLayout w:type="fixed"/>
        <w:tblLook w:val="04A0" w:firstRow="1" w:lastRow="0" w:firstColumn="1" w:lastColumn="0" w:noHBand="0" w:noVBand="1"/>
      </w:tblPr>
      <w:tblGrid>
        <w:gridCol w:w="1577"/>
        <w:gridCol w:w="3520"/>
        <w:gridCol w:w="1135"/>
        <w:gridCol w:w="422"/>
        <w:gridCol w:w="1683"/>
        <w:gridCol w:w="3565"/>
        <w:gridCol w:w="1701"/>
        <w:gridCol w:w="993"/>
        <w:gridCol w:w="850"/>
        <w:gridCol w:w="992"/>
        <w:gridCol w:w="993"/>
        <w:gridCol w:w="992"/>
        <w:gridCol w:w="1134"/>
        <w:gridCol w:w="773"/>
      </w:tblGrid>
      <w:tr w:rsidR="00DE6DD3" w:rsidRPr="00A52B5E" w14:paraId="1B027D3A" w14:textId="77777777" w:rsidTr="00867625">
        <w:trPr>
          <w:trHeight w:val="432"/>
        </w:trPr>
        <w:tc>
          <w:tcPr>
            <w:tcW w:w="20330" w:type="dxa"/>
            <w:gridSpan w:val="1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0922E6F2" w14:textId="77777777" w:rsidR="00DE6DD3" w:rsidRPr="00867625" w:rsidRDefault="00DE6DD3" w:rsidP="00A52B5E">
            <w:pPr>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t>ТЕНТ А - Реконструкција турбина A3-A6 за потребе грејања Београда</w:t>
            </w:r>
          </w:p>
        </w:tc>
      </w:tr>
      <w:tr w:rsidR="00CD26DA" w:rsidRPr="00A52B5E" w14:paraId="4D49EB83" w14:textId="77777777" w:rsidTr="00867625">
        <w:trPr>
          <w:trHeight w:val="432"/>
        </w:trPr>
        <w:tc>
          <w:tcPr>
            <w:tcW w:w="1577"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498ACD19" w14:textId="7C5C2C71" w:rsidR="00DE6DD3" w:rsidRPr="00867625" w:rsidRDefault="00DE6DD3" w:rsidP="00867625">
            <w:pPr>
              <w:jc w:val="center"/>
              <w:rPr>
                <w:rFonts w:ascii="Times New Roman" w:eastAsia="Times New Roman" w:hAnsi="Times New Roman" w:cs="Times New Roman"/>
                <w:lang w:val="sr-Cyrl-RS"/>
              </w:rPr>
            </w:pPr>
          </w:p>
        </w:tc>
        <w:tc>
          <w:tcPr>
            <w:tcW w:w="352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6CEB064E"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1557"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0F5DD074" w14:textId="7721E99A"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168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1D12BE32"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356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731745A6"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17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5ED7E81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tc>
        <w:tc>
          <w:tcPr>
            <w:tcW w:w="99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1BEEAA4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NPV</w:t>
            </w:r>
          </w:p>
          <w:p w14:paraId="2E06E798"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 мил. Еур)</w:t>
            </w:r>
          </w:p>
        </w:tc>
        <w:tc>
          <w:tcPr>
            <w:tcW w:w="85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59EF737B"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IRR</w:t>
            </w:r>
          </w:p>
        </w:tc>
        <w:tc>
          <w:tcPr>
            <w:tcW w:w="4884" w:type="dxa"/>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522E178A"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CD26DA" w:rsidRPr="00A52B5E" w14:paraId="6A1960AA" w14:textId="77777777" w:rsidTr="00867625">
        <w:trPr>
          <w:trHeight w:val="432"/>
        </w:trPr>
        <w:tc>
          <w:tcPr>
            <w:tcW w:w="1577"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27DCED63" w14:textId="6B0BB134" w:rsidR="00DE6DD3" w:rsidRPr="00867625" w:rsidRDefault="00DE6DD3" w:rsidP="00867625">
            <w:pPr>
              <w:jc w:val="center"/>
              <w:rPr>
                <w:rFonts w:ascii="Times New Roman" w:eastAsia="Times New Roman" w:hAnsi="Times New Roman" w:cs="Times New Roman"/>
                <w:lang w:val="sr-Cyrl-RS"/>
              </w:rPr>
            </w:pPr>
          </w:p>
        </w:tc>
        <w:tc>
          <w:tcPr>
            <w:tcW w:w="352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618BBEE9"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обезбеђивање топлотне енергије за град Београд из ТЕНТ А</w:t>
            </w:r>
          </w:p>
        </w:tc>
        <w:tc>
          <w:tcPr>
            <w:tcW w:w="1557"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4927E99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168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1B38B30D"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9,10</w:t>
            </w:r>
          </w:p>
        </w:tc>
        <w:tc>
          <w:tcPr>
            <w:tcW w:w="356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6939BCDB"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да</w:t>
            </w:r>
          </w:p>
        </w:tc>
        <w:tc>
          <w:tcPr>
            <w:tcW w:w="17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670F142B"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кредит/ сопствена средства</w:t>
            </w:r>
          </w:p>
        </w:tc>
        <w:tc>
          <w:tcPr>
            <w:tcW w:w="99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4885A41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RS"/>
              </w:rPr>
              <w:t>n/a</w:t>
            </w:r>
          </w:p>
        </w:tc>
        <w:tc>
          <w:tcPr>
            <w:tcW w:w="85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49F3EFF9"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RS"/>
              </w:rPr>
              <w:t>n/a</w:t>
            </w:r>
          </w:p>
        </w:tc>
        <w:tc>
          <w:tcPr>
            <w:tcW w:w="4884" w:type="dxa"/>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2E4A0E75" w14:textId="1C22808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xml:space="preserve">Просторна документација је усвојена. </w:t>
            </w:r>
            <w:r w:rsidR="00673757" w:rsidRPr="00867625">
              <w:rPr>
                <w:rFonts w:ascii="Times New Roman" w:eastAsia="Times New Roman" w:hAnsi="Times New Roman" w:cs="Times New Roman"/>
                <w:lang w:val="sr-Cyrl-RS"/>
              </w:rPr>
              <w:t>Није урађена комплетна техничка документација.</w:t>
            </w:r>
          </w:p>
        </w:tc>
      </w:tr>
      <w:tr w:rsidR="00DE6DD3" w:rsidRPr="00A52B5E" w14:paraId="47011DF0" w14:textId="77777777" w:rsidTr="00867625">
        <w:trPr>
          <w:trHeight w:val="432"/>
        </w:trPr>
        <w:tc>
          <w:tcPr>
            <w:tcW w:w="1577"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6A9E4281" w14:textId="04095065"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18753" w:type="dxa"/>
            <w:gridSpan w:val="13"/>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auto"/>
            <w:hideMark/>
          </w:tcPr>
          <w:p w14:paraId="546A4C84"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Предметни пројекат обухвата пројектовање, испоруку опреме демонтажно-монтажне активности која се односе на прилагођавање турбина блокова А3-А6 за потребе грејања града Београда</w:t>
            </w:r>
          </w:p>
          <w:p w14:paraId="0D065540"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r>
      <w:tr w:rsidR="00CD26DA" w:rsidRPr="00A52B5E" w14:paraId="0A3CE0DC" w14:textId="77777777" w:rsidTr="00CD26DA">
        <w:trPr>
          <w:trHeight w:val="397"/>
        </w:trPr>
        <w:tc>
          <w:tcPr>
            <w:tcW w:w="6232"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10E6680B" w14:textId="77777777" w:rsidR="00DE6DD3" w:rsidRPr="00867625" w:rsidRDefault="00DE6DD3" w:rsidP="00A52B5E">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5670"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72321807" w14:textId="77777777" w:rsidR="00DE6DD3" w:rsidRPr="00867625" w:rsidRDefault="00DE6DD3" w:rsidP="00A52B5E">
            <w:pPr>
              <w:rPr>
                <w:rFonts w:ascii="Times New Roman" w:eastAsia="Times New Roman" w:hAnsi="Times New Roman" w:cs="Times New Roman"/>
                <w:lang w:val="sr-Cyrl-CS"/>
              </w:rPr>
            </w:pPr>
            <w:r w:rsidRPr="00867625">
              <w:rPr>
                <w:rFonts w:ascii="Times New Roman" w:eastAsia="Times New Roman" w:hAnsi="Times New Roman" w:cs="Times New Roman"/>
                <w:lang w:val="sr-Cyrl-RS"/>
              </w:rPr>
              <w:t>Одговорни субјекат</w:t>
            </w:r>
          </w:p>
        </w:tc>
        <w:tc>
          <w:tcPr>
            <w:tcW w:w="17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06D0C0EE"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2023.</w:t>
            </w:r>
          </w:p>
        </w:tc>
        <w:tc>
          <w:tcPr>
            <w:tcW w:w="99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11860BA8"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2024.</w:t>
            </w:r>
          </w:p>
        </w:tc>
        <w:tc>
          <w:tcPr>
            <w:tcW w:w="85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5E79F16A"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072F50FE"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99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3D42DFD0"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4991099A"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113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5C2A270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77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5827CEFF"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CD26DA" w:rsidRPr="00A52B5E" w14:paraId="6627ACED" w14:textId="77777777" w:rsidTr="00867625">
        <w:trPr>
          <w:trHeight w:val="397"/>
        </w:trPr>
        <w:tc>
          <w:tcPr>
            <w:tcW w:w="6232"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5C8B11B1" w14:textId="77777777" w:rsidR="00DE6DD3" w:rsidRPr="00867625" w:rsidRDefault="00DE6DD3" w:rsidP="00A52B5E">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5670"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5E328EDD" w14:textId="77777777" w:rsidR="00DE6DD3" w:rsidRPr="00867625" w:rsidRDefault="00DE6DD3" w:rsidP="00A52B5E">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EПС а.д. и Београдске електране</w:t>
            </w:r>
          </w:p>
        </w:tc>
        <w:tc>
          <w:tcPr>
            <w:tcW w:w="17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49F8CC6"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99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7E875A1" w14:textId="27162BFA" w:rsidR="00DE6DD3" w:rsidRPr="00867625" w:rsidRDefault="00DE6DD3" w:rsidP="00867625">
            <w:pPr>
              <w:jc w:val="center"/>
              <w:rPr>
                <w:rFonts w:ascii="Times New Roman" w:eastAsia="Times New Roman" w:hAnsi="Times New Roman" w:cs="Times New Roman"/>
                <w:lang w:val="sr-Cyrl-RS"/>
              </w:rPr>
            </w:pPr>
          </w:p>
        </w:tc>
        <w:tc>
          <w:tcPr>
            <w:tcW w:w="85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BF551F7" w14:textId="18A1EBC4" w:rsidR="00DE6DD3" w:rsidRPr="00867625" w:rsidRDefault="00DE6DD3" w:rsidP="00867625">
            <w:pPr>
              <w:jc w:val="center"/>
              <w:rPr>
                <w:rFonts w:ascii="Times New Roman" w:eastAsia="Times New Roman" w:hAnsi="Times New Roman" w:cs="Times New Roman"/>
                <w:lang w:val="sr-Cyrl-RS"/>
              </w:rPr>
            </w:pP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D565E94" w14:textId="16DE7ECB" w:rsidR="00DE6DD3" w:rsidRPr="00867625" w:rsidRDefault="00DE6DD3" w:rsidP="00867625">
            <w:pPr>
              <w:jc w:val="center"/>
              <w:rPr>
                <w:rFonts w:ascii="Times New Roman" w:eastAsia="Times New Roman" w:hAnsi="Times New Roman" w:cs="Times New Roman"/>
                <w:lang w:val="sr-Cyrl-RS"/>
              </w:rPr>
            </w:pPr>
          </w:p>
        </w:tc>
        <w:tc>
          <w:tcPr>
            <w:tcW w:w="99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5771255" w14:textId="70B2FB40" w:rsidR="00DE6DD3" w:rsidRPr="00867625" w:rsidRDefault="00DE6DD3" w:rsidP="00867625">
            <w:pPr>
              <w:jc w:val="center"/>
              <w:rPr>
                <w:rFonts w:ascii="Times New Roman" w:eastAsia="Times New Roman" w:hAnsi="Times New Roman" w:cs="Times New Roman"/>
                <w:lang w:val="sr-Cyrl-RS"/>
              </w:rPr>
            </w:pP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407140F" w14:textId="1D5DA75C" w:rsidR="00DE6DD3" w:rsidRPr="00867625" w:rsidRDefault="00DE6DD3" w:rsidP="00867625">
            <w:pPr>
              <w:jc w:val="center"/>
              <w:rPr>
                <w:rFonts w:ascii="Times New Roman" w:eastAsia="Times New Roman" w:hAnsi="Times New Roman" w:cs="Times New Roman"/>
                <w:lang w:val="sr-Cyrl-RS"/>
              </w:rPr>
            </w:pPr>
          </w:p>
        </w:tc>
        <w:tc>
          <w:tcPr>
            <w:tcW w:w="113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E993A60" w14:textId="2CEA377C" w:rsidR="00DE6DD3" w:rsidRPr="00867625" w:rsidRDefault="00DE6DD3" w:rsidP="00867625">
            <w:pPr>
              <w:jc w:val="center"/>
              <w:rPr>
                <w:rFonts w:ascii="Times New Roman" w:eastAsia="Times New Roman" w:hAnsi="Times New Roman" w:cs="Times New Roman"/>
                <w:lang w:val="sr-Cyrl-RS"/>
              </w:rPr>
            </w:pPr>
          </w:p>
        </w:tc>
        <w:tc>
          <w:tcPr>
            <w:tcW w:w="77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7612DD1" w14:textId="305F5954" w:rsidR="00DE6DD3" w:rsidRPr="00867625" w:rsidRDefault="00DE6DD3" w:rsidP="00867625">
            <w:pPr>
              <w:jc w:val="center"/>
              <w:rPr>
                <w:rFonts w:ascii="Times New Roman" w:eastAsia="Times New Roman" w:hAnsi="Times New Roman" w:cs="Times New Roman"/>
                <w:lang w:val="sr-Cyrl-RS"/>
              </w:rPr>
            </w:pPr>
          </w:p>
        </w:tc>
      </w:tr>
      <w:tr w:rsidR="00CD26DA" w:rsidRPr="00A52B5E" w14:paraId="043297AB" w14:textId="77777777" w:rsidTr="00867625">
        <w:trPr>
          <w:trHeight w:val="397"/>
        </w:trPr>
        <w:tc>
          <w:tcPr>
            <w:tcW w:w="6232"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1B21DFA2" w14:textId="77777777" w:rsidR="00DE6DD3" w:rsidRPr="00867625" w:rsidRDefault="00DE6DD3" w:rsidP="00A52B5E">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локацијска дозвола</w:t>
            </w:r>
          </w:p>
        </w:tc>
        <w:tc>
          <w:tcPr>
            <w:tcW w:w="5670"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7D8D1407" w14:textId="77777777" w:rsidR="00DE6DD3" w:rsidRPr="00867625" w:rsidRDefault="00DE6DD3" w:rsidP="00A52B5E">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EПС а.д.</w:t>
            </w:r>
          </w:p>
        </w:tc>
        <w:tc>
          <w:tcPr>
            <w:tcW w:w="17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8464A0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99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B91CCC6" w14:textId="77777777" w:rsidR="00DE6DD3" w:rsidRPr="00867625" w:rsidRDefault="00DE6DD3" w:rsidP="00867625">
            <w:pPr>
              <w:jc w:val="center"/>
              <w:rPr>
                <w:rFonts w:ascii="Times New Roman" w:eastAsia="Times New Roman" w:hAnsi="Times New Roman" w:cs="Times New Roman"/>
                <w:lang w:val="sr-Cyrl-RS"/>
              </w:rPr>
            </w:pPr>
          </w:p>
        </w:tc>
        <w:tc>
          <w:tcPr>
            <w:tcW w:w="85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3699B8D" w14:textId="77777777" w:rsidR="00DE6DD3" w:rsidRPr="00867625" w:rsidRDefault="00DE6DD3" w:rsidP="00867625">
            <w:pPr>
              <w:jc w:val="center"/>
              <w:rPr>
                <w:rFonts w:ascii="Times New Roman" w:eastAsia="Times New Roman" w:hAnsi="Times New Roman" w:cs="Times New Roman"/>
                <w:lang w:val="sr-Cyrl-RS"/>
              </w:rPr>
            </w:pP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5813EF9" w14:textId="77777777" w:rsidR="00DE6DD3" w:rsidRPr="00867625" w:rsidRDefault="00DE6DD3" w:rsidP="00867625">
            <w:pPr>
              <w:jc w:val="center"/>
              <w:rPr>
                <w:rFonts w:ascii="Times New Roman" w:eastAsia="Times New Roman" w:hAnsi="Times New Roman" w:cs="Times New Roman"/>
                <w:lang w:val="sr-Cyrl-RS"/>
              </w:rPr>
            </w:pPr>
          </w:p>
        </w:tc>
        <w:tc>
          <w:tcPr>
            <w:tcW w:w="99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A59ACA0" w14:textId="77777777" w:rsidR="00DE6DD3" w:rsidRPr="00867625" w:rsidRDefault="00DE6DD3" w:rsidP="00867625">
            <w:pPr>
              <w:jc w:val="center"/>
              <w:rPr>
                <w:rFonts w:ascii="Times New Roman" w:eastAsia="Times New Roman" w:hAnsi="Times New Roman" w:cs="Times New Roman"/>
                <w:lang w:val="sr-Cyrl-RS"/>
              </w:rPr>
            </w:pP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D404B9E" w14:textId="54F2B7B7" w:rsidR="00DE6DD3" w:rsidRPr="00867625" w:rsidRDefault="00DE6DD3" w:rsidP="00867625">
            <w:pPr>
              <w:jc w:val="center"/>
              <w:rPr>
                <w:rFonts w:ascii="Times New Roman" w:eastAsia="Times New Roman" w:hAnsi="Times New Roman" w:cs="Times New Roman"/>
                <w:lang w:val="sr-Cyrl-RS"/>
              </w:rPr>
            </w:pPr>
          </w:p>
        </w:tc>
        <w:tc>
          <w:tcPr>
            <w:tcW w:w="113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6A1CFE7" w14:textId="7E7EDD44" w:rsidR="00DE6DD3" w:rsidRPr="00867625" w:rsidRDefault="00DE6DD3" w:rsidP="00867625">
            <w:pPr>
              <w:jc w:val="center"/>
              <w:rPr>
                <w:rFonts w:ascii="Times New Roman" w:eastAsia="Times New Roman" w:hAnsi="Times New Roman" w:cs="Times New Roman"/>
                <w:lang w:val="sr-Cyrl-RS"/>
              </w:rPr>
            </w:pPr>
          </w:p>
        </w:tc>
        <w:tc>
          <w:tcPr>
            <w:tcW w:w="77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8B1B326" w14:textId="63FB6838" w:rsidR="00DE6DD3" w:rsidRPr="00867625" w:rsidRDefault="00DE6DD3" w:rsidP="00867625">
            <w:pPr>
              <w:jc w:val="center"/>
              <w:rPr>
                <w:rFonts w:ascii="Times New Roman" w:eastAsia="Times New Roman" w:hAnsi="Times New Roman" w:cs="Times New Roman"/>
                <w:lang w:val="sr-Cyrl-RS"/>
              </w:rPr>
            </w:pPr>
          </w:p>
        </w:tc>
      </w:tr>
      <w:tr w:rsidR="00CD26DA" w:rsidRPr="00A52B5E" w14:paraId="0048A975" w14:textId="77777777" w:rsidTr="00867625">
        <w:trPr>
          <w:trHeight w:val="397"/>
        </w:trPr>
        <w:tc>
          <w:tcPr>
            <w:tcW w:w="6232"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23F12CF3" w14:textId="07F6E34F" w:rsidR="00DE6DD3" w:rsidRPr="00867625" w:rsidRDefault="00DE6DD3" w:rsidP="00A52B5E">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 на Студију о процени утицаја на животну средину</w:t>
            </w:r>
          </w:p>
        </w:tc>
        <w:tc>
          <w:tcPr>
            <w:tcW w:w="5670"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76563819" w14:textId="77777777" w:rsidR="00DE6DD3" w:rsidRPr="00867625" w:rsidRDefault="00DE6DD3" w:rsidP="00A52B5E">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заштите животне средине</w:t>
            </w:r>
          </w:p>
        </w:tc>
        <w:tc>
          <w:tcPr>
            <w:tcW w:w="17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4B2FE68"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99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1D6C834" w14:textId="77777777" w:rsidR="00DE6DD3" w:rsidRPr="00867625" w:rsidRDefault="00DE6DD3" w:rsidP="00867625">
            <w:pPr>
              <w:jc w:val="center"/>
              <w:rPr>
                <w:rFonts w:ascii="Times New Roman" w:eastAsia="Times New Roman" w:hAnsi="Times New Roman" w:cs="Times New Roman"/>
                <w:lang w:val="sr-Cyrl-RS"/>
              </w:rPr>
            </w:pPr>
          </w:p>
        </w:tc>
        <w:tc>
          <w:tcPr>
            <w:tcW w:w="85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7CB465C" w14:textId="77777777" w:rsidR="00DE6DD3" w:rsidRPr="00867625" w:rsidRDefault="00DE6DD3" w:rsidP="00867625">
            <w:pPr>
              <w:jc w:val="center"/>
              <w:rPr>
                <w:rFonts w:ascii="Times New Roman" w:eastAsia="Times New Roman" w:hAnsi="Times New Roman" w:cs="Times New Roman"/>
                <w:lang w:val="sr-Cyrl-RS"/>
              </w:rPr>
            </w:pP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C571E98" w14:textId="77777777" w:rsidR="00DE6DD3" w:rsidRPr="00867625" w:rsidRDefault="00DE6DD3" w:rsidP="00867625">
            <w:pPr>
              <w:jc w:val="center"/>
              <w:rPr>
                <w:rFonts w:ascii="Times New Roman" w:eastAsia="Times New Roman" w:hAnsi="Times New Roman" w:cs="Times New Roman"/>
                <w:lang w:val="sr-Cyrl-RS"/>
              </w:rPr>
            </w:pPr>
          </w:p>
        </w:tc>
        <w:tc>
          <w:tcPr>
            <w:tcW w:w="99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53DB1FE" w14:textId="77777777" w:rsidR="00DE6DD3" w:rsidRPr="00867625" w:rsidRDefault="00DE6DD3" w:rsidP="00867625">
            <w:pPr>
              <w:jc w:val="center"/>
              <w:rPr>
                <w:rFonts w:ascii="Times New Roman" w:eastAsia="Times New Roman" w:hAnsi="Times New Roman" w:cs="Times New Roman"/>
                <w:lang w:val="sr-Cyrl-RS"/>
              </w:rPr>
            </w:pP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AE23205" w14:textId="3EDA298D" w:rsidR="00DE6DD3" w:rsidRPr="00867625" w:rsidRDefault="00DE6DD3" w:rsidP="00867625">
            <w:pPr>
              <w:jc w:val="center"/>
              <w:rPr>
                <w:rFonts w:ascii="Times New Roman" w:eastAsia="Times New Roman" w:hAnsi="Times New Roman" w:cs="Times New Roman"/>
                <w:lang w:val="sr-Cyrl-RS"/>
              </w:rPr>
            </w:pPr>
          </w:p>
        </w:tc>
        <w:tc>
          <w:tcPr>
            <w:tcW w:w="113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2A5AE00" w14:textId="5278CDB4" w:rsidR="00DE6DD3" w:rsidRPr="00867625" w:rsidRDefault="00DE6DD3" w:rsidP="00867625">
            <w:pPr>
              <w:jc w:val="center"/>
              <w:rPr>
                <w:rFonts w:ascii="Times New Roman" w:eastAsia="Times New Roman" w:hAnsi="Times New Roman" w:cs="Times New Roman"/>
                <w:lang w:val="sr-Cyrl-RS"/>
              </w:rPr>
            </w:pPr>
          </w:p>
        </w:tc>
        <w:tc>
          <w:tcPr>
            <w:tcW w:w="77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9111B14" w14:textId="7F78572A" w:rsidR="00DE6DD3" w:rsidRPr="00867625" w:rsidRDefault="00DE6DD3" w:rsidP="00867625">
            <w:pPr>
              <w:jc w:val="center"/>
              <w:rPr>
                <w:rFonts w:ascii="Times New Roman" w:eastAsia="Times New Roman" w:hAnsi="Times New Roman" w:cs="Times New Roman"/>
                <w:lang w:val="sr-Cyrl-RS"/>
              </w:rPr>
            </w:pPr>
          </w:p>
        </w:tc>
      </w:tr>
      <w:tr w:rsidR="00CD26DA" w:rsidRPr="00A52B5E" w14:paraId="4AE69A99" w14:textId="77777777" w:rsidTr="00867625">
        <w:trPr>
          <w:trHeight w:val="397"/>
        </w:trPr>
        <w:tc>
          <w:tcPr>
            <w:tcW w:w="6232"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7E99A326" w14:textId="77777777" w:rsidR="00DE6DD3" w:rsidRPr="00867625" w:rsidRDefault="00DE6DD3" w:rsidP="00A52B5E">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5670"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6714EB1B" w14:textId="77777777" w:rsidR="00DE6DD3" w:rsidRPr="00867625" w:rsidRDefault="00DE6DD3" w:rsidP="00A52B5E">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17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88C4E3D"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99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9A2556D" w14:textId="77777777" w:rsidR="00DE6DD3" w:rsidRPr="00867625" w:rsidRDefault="00DE6DD3" w:rsidP="00867625">
            <w:pPr>
              <w:jc w:val="center"/>
              <w:rPr>
                <w:rFonts w:ascii="Times New Roman" w:eastAsia="Times New Roman" w:hAnsi="Times New Roman" w:cs="Times New Roman"/>
                <w:lang w:val="sr-Cyrl-RS"/>
              </w:rPr>
            </w:pPr>
          </w:p>
        </w:tc>
        <w:tc>
          <w:tcPr>
            <w:tcW w:w="85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3B3F337" w14:textId="77777777" w:rsidR="00DE6DD3" w:rsidRPr="00867625" w:rsidRDefault="00DE6DD3" w:rsidP="00867625">
            <w:pPr>
              <w:jc w:val="center"/>
              <w:rPr>
                <w:rFonts w:ascii="Times New Roman" w:eastAsia="Times New Roman" w:hAnsi="Times New Roman" w:cs="Times New Roman"/>
                <w:lang w:val="sr-Cyrl-RS"/>
              </w:rPr>
            </w:pP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9865CCC" w14:textId="77777777" w:rsidR="00DE6DD3" w:rsidRPr="00867625" w:rsidRDefault="00DE6DD3" w:rsidP="00867625">
            <w:pPr>
              <w:jc w:val="center"/>
              <w:rPr>
                <w:rFonts w:ascii="Times New Roman" w:eastAsia="Times New Roman" w:hAnsi="Times New Roman" w:cs="Times New Roman"/>
                <w:lang w:val="sr-Cyrl-RS"/>
              </w:rPr>
            </w:pPr>
          </w:p>
        </w:tc>
        <w:tc>
          <w:tcPr>
            <w:tcW w:w="99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2A2D373" w14:textId="77777777" w:rsidR="00DE6DD3" w:rsidRPr="00867625" w:rsidRDefault="00DE6DD3" w:rsidP="00867625">
            <w:pPr>
              <w:jc w:val="center"/>
              <w:rPr>
                <w:rFonts w:ascii="Times New Roman" w:eastAsia="Times New Roman" w:hAnsi="Times New Roman" w:cs="Times New Roman"/>
                <w:lang w:val="sr-Cyrl-RS"/>
              </w:rPr>
            </w:pP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B96DEB5" w14:textId="46B4F239" w:rsidR="00DE6DD3" w:rsidRPr="00867625" w:rsidRDefault="00DE6DD3" w:rsidP="00867625">
            <w:pPr>
              <w:jc w:val="center"/>
              <w:rPr>
                <w:rFonts w:ascii="Times New Roman" w:eastAsia="Times New Roman" w:hAnsi="Times New Roman" w:cs="Times New Roman"/>
                <w:lang w:val="sr-Cyrl-RS"/>
              </w:rPr>
            </w:pPr>
          </w:p>
        </w:tc>
        <w:tc>
          <w:tcPr>
            <w:tcW w:w="113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5EAB061" w14:textId="26BD5A3D" w:rsidR="00DE6DD3" w:rsidRPr="00867625" w:rsidRDefault="00DE6DD3" w:rsidP="00867625">
            <w:pPr>
              <w:jc w:val="center"/>
              <w:rPr>
                <w:rFonts w:ascii="Times New Roman" w:eastAsia="Times New Roman" w:hAnsi="Times New Roman" w:cs="Times New Roman"/>
                <w:lang w:val="sr-Cyrl-RS"/>
              </w:rPr>
            </w:pPr>
          </w:p>
        </w:tc>
        <w:tc>
          <w:tcPr>
            <w:tcW w:w="77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77D3EFF" w14:textId="493B8E5B" w:rsidR="00DE6DD3" w:rsidRPr="00867625" w:rsidRDefault="00DE6DD3" w:rsidP="00867625">
            <w:pPr>
              <w:jc w:val="center"/>
              <w:rPr>
                <w:rFonts w:ascii="Times New Roman" w:eastAsia="Times New Roman" w:hAnsi="Times New Roman" w:cs="Times New Roman"/>
                <w:lang w:val="sr-Cyrl-RS"/>
              </w:rPr>
            </w:pPr>
          </w:p>
        </w:tc>
      </w:tr>
      <w:tr w:rsidR="00CD26DA" w:rsidRPr="00A52B5E" w14:paraId="7F667C56" w14:textId="77777777" w:rsidTr="00867625">
        <w:trPr>
          <w:trHeight w:val="397"/>
        </w:trPr>
        <w:tc>
          <w:tcPr>
            <w:tcW w:w="6232"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0BC5B0E2" w14:textId="77777777" w:rsidR="00DE6DD3" w:rsidRPr="00867625" w:rsidRDefault="00DE6DD3" w:rsidP="00A52B5E">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5670"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3A1F84A6" w14:textId="77777777" w:rsidR="00DE6DD3" w:rsidRPr="00867625" w:rsidRDefault="00DE6DD3" w:rsidP="00A52B5E">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17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630B722" w14:textId="77777777" w:rsidR="00DE6DD3" w:rsidRPr="00867625" w:rsidRDefault="00DE6DD3" w:rsidP="00867625">
            <w:pPr>
              <w:jc w:val="center"/>
              <w:rPr>
                <w:rFonts w:ascii="Times New Roman" w:eastAsia="Times New Roman" w:hAnsi="Times New Roman" w:cs="Times New Roman"/>
                <w:lang w:val="sr-Cyrl-RS"/>
              </w:rPr>
            </w:pPr>
          </w:p>
        </w:tc>
        <w:tc>
          <w:tcPr>
            <w:tcW w:w="99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5EE8397"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85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A3B3BCE" w14:textId="77777777" w:rsidR="00DE6DD3" w:rsidRPr="00867625" w:rsidRDefault="00DE6DD3" w:rsidP="00867625">
            <w:pPr>
              <w:jc w:val="center"/>
              <w:rPr>
                <w:rFonts w:ascii="Times New Roman" w:eastAsia="Times New Roman" w:hAnsi="Times New Roman" w:cs="Times New Roman"/>
                <w:lang w:val="sr-Cyrl-RS"/>
              </w:rPr>
            </w:pP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D7222BB" w14:textId="77777777" w:rsidR="00DE6DD3" w:rsidRPr="00867625" w:rsidRDefault="00DE6DD3" w:rsidP="00867625">
            <w:pPr>
              <w:jc w:val="center"/>
              <w:rPr>
                <w:rFonts w:ascii="Times New Roman" w:eastAsia="Times New Roman" w:hAnsi="Times New Roman" w:cs="Times New Roman"/>
                <w:lang w:val="sr-Cyrl-RS"/>
              </w:rPr>
            </w:pPr>
          </w:p>
        </w:tc>
        <w:tc>
          <w:tcPr>
            <w:tcW w:w="99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EAB320F" w14:textId="77777777" w:rsidR="00DE6DD3" w:rsidRPr="00867625" w:rsidRDefault="00DE6DD3" w:rsidP="00867625">
            <w:pPr>
              <w:jc w:val="center"/>
              <w:rPr>
                <w:rFonts w:ascii="Times New Roman" w:eastAsia="Times New Roman" w:hAnsi="Times New Roman" w:cs="Times New Roman"/>
                <w:lang w:val="sr-Cyrl-RS"/>
              </w:rPr>
            </w:pP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8AC1FEC" w14:textId="0CD11BBE" w:rsidR="00DE6DD3" w:rsidRPr="00867625" w:rsidRDefault="00DE6DD3" w:rsidP="00867625">
            <w:pPr>
              <w:jc w:val="center"/>
              <w:rPr>
                <w:rFonts w:ascii="Times New Roman" w:eastAsia="Times New Roman" w:hAnsi="Times New Roman" w:cs="Times New Roman"/>
                <w:lang w:val="sr-Cyrl-RS"/>
              </w:rPr>
            </w:pPr>
          </w:p>
        </w:tc>
        <w:tc>
          <w:tcPr>
            <w:tcW w:w="113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E517C98" w14:textId="4D2203F7" w:rsidR="00DE6DD3" w:rsidRPr="00867625" w:rsidRDefault="00DE6DD3" w:rsidP="00867625">
            <w:pPr>
              <w:jc w:val="center"/>
              <w:rPr>
                <w:rFonts w:ascii="Times New Roman" w:eastAsia="Times New Roman" w:hAnsi="Times New Roman" w:cs="Times New Roman"/>
                <w:lang w:val="sr-Cyrl-RS"/>
              </w:rPr>
            </w:pPr>
          </w:p>
        </w:tc>
        <w:tc>
          <w:tcPr>
            <w:tcW w:w="77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725C794" w14:textId="2CFF008F" w:rsidR="00DE6DD3" w:rsidRPr="00867625" w:rsidRDefault="00DE6DD3" w:rsidP="00867625">
            <w:pPr>
              <w:jc w:val="center"/>
              <w:rPr>
                <w:rFonts w:ascii="Times New Roman" w:eastAsia="Times New Roman" w:hAnsi="Times New Roman" w:cs="Times New Roman"/>
                <w:lang w:val="sr-Cyrl-RS"/>
              </w:rPr>
            </w:pPr>
          </w:p>
        </w:tc>
      </w:tr>
      <w:tr w:rsidR="00CD26DA" w:rsidRPr="00A52B5E" w14:paraId="306367F5" w14:textId="77777777" w:rsidTr="00867625">
        <w:trPr>
          <w:trHeight w:val="397"/>
        </w:trPr>
        <w:tc>
          <w:tcPr>
            <w:tcW w:w="6232"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19BCEDF3" w14:textId="77777777" w:rsidR="00DE6DD3" w:rsidRPr="00867625" w:rsidRDefault="00DE6DD3" w:rsidP="00A52B5E">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Енергетска дозвола</w:t>
            </w:r>
          </w:p>
        </w:tc>
        <w:tc>
          <w:tcPr>
            <w:tcW w:w="5670"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00013CC0" w14:textId="77777777" w:rsidR="00DE6DD3" w:rsidRPr="00867625" w:rsidRDefault="00DE6DD3" w:rsidP="00A52B5E">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17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A845170" w14:textId="77777777" w:rsidR="00DE6DD3" w:rsidRPr="00867625" w:rsidRDefault="00DE6DD3" w:rsidP="00867625">
            <w:pPr>
              <w:jc w:val="center"/>
              <w:rPr>
                <w:rFonts w:ascii="Times New Roman" w:eastAsia="Times New Roman" w:hAnsi="Times New Roman" w:cs="Times New Roman"/>
                <w:lang w:val="sr-Cyrl-RS"/>
              </w:rPr>
            </w:pPr>
          </w:p>
        </w:tc>
        <w:tc>
          <w:tcPr>
            <w:tcW w:w="99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1351EAA"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85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DE63373" w14:textId="77777777" w:rsidR="00DE6DD3" w:rsidRPr="00867625" w:rsidRDefault="00DE6DD3" w:rsidP="00867625">
            <w:pPr>
              <w:jc w:val="center"/>
              <w:rPr>
                <w:rFonts w:ascii="Times New Roman" w:eastAsia="Times New Roman" w:hAnsi="Times New Roman" w:cs="Times New Roman"/>
                <w:lang w:val="sr-Cyrl-RS"/>
              </w:rPr>
            </w:pP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350BEDD" w14:textId="77777777" w:rsidR="00DE6DD3" w:rsidRPr="00867625" w:rsidRDefault="00DE6DD3" w:rsidP="00867625">
            <w:pPr>
              <w:jc w:val="center"/>
              <w:rPr>
                <w:rFonts w:ascii="Times New Roman" w:eastAsia="Times New Roman" w:hAnsi="Times New Roman" w:cs="Times New Roman"/>
                <w:lang w:val="sr-Cyrl-RS"/>
              </w:rPr>
            </w:pPr>
          </w:p>
        </w:tc>
        <w:tc>
          <w:tcPr>
            <w:tcW w:w="99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BB6CFF8" w14:textId="77777777" w:rsidR="00DE6DD3" w:rsidRPr="00867625" w:rsidRDefault="00DE6DD3" w:rsidP="00867625">
            <w:pPr>
              <w:jc w:val="center"/>
              <w:rPr>
                <w:rFonts w:ascii="Times New Roman" w:eastAsia="Times New Roman" w:hAnsi="Times New Roman" w:cs="Times New Roman"/>
                <w:lang w:val="sr-Cyrl-RS"/>
              </w:rPr>
            </w:pP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F5532F7" w14:textId="4DC54205" w:rsidR="00DE6DD3" w:rsidRPr="00867625" w:rsidRDefault="00DE6DD3" w:rsidP="00867625">
            <w:pPr>
              <w:jc w:val="center"/>
              <w:rPr>
                <w:rFonts w:ascii="Times New Roman" w:eastAsia="Times New Roman" w:hAnsi="Times New Roman" w:cs="Times New Roman"/>
                <w:lang w:val="sr-Cyrl-RS"/>
              </w:rPr>
            </w:pPr>
          </w:p>
        </w:tc>
        <w:tc>
          <w:tcPr>
            <w:tcW w:w="113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290FE5A" w14:textId="23828C04" w:rsidR="00DE6DD3" w:rsidRPr="00867625" w:rsidRDefault="00DE6DD3" w:rsidP="00867625">
            <w:pPr>
              <w:jc w:val="center"/>
              <w:rPr>
                <w:rFonts w:ascii="Times New Roman" w:eastAsia="Times New Roman" w:hAnsi="Times New Roman" w:cs="Times New Roman"/>
                <w:lang w:val="sr-Cyrl-RS"/>
              </w:rPr>
            </w:pPr>
          </w:p>
        </w:tc>
        <w:tc>
          <w:tcPr>
            <w:tcW w:w="77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F7AAD9E" w14:textId="624232E4" w:rsidR="00DE6DD3" w:rsidRPr="00867625" w:rsidRDefault="00DE6DD3" w:rsidP="00867625">
            <w:pPr>
              <w:jc w:val="center"/>
              <w:rPr>
                <w:rFonts w:ascii="Times New Roman" w:eastAsia="Times New Roman" w:hAnsi="Times New Roman" w:cs="Times New Roman"/>
                <w:lang w:val="sr-Cyrl-RS"/>
              </w:rPr>
            </w:pPr>
          </w:p>
        </w:tc>
      </w:tr>
      <w:tr w:rsidR="00CD26DA" w:rsidRPr="00A52B5E" w14:paraId="33B16B28" w14:textId="77777777" w:rsidTr="00867625">
        <w:trPr>
          <w:trHeight w:val="397"/>
        </w:trPr>
        <w:tc>
          <w:tcPr>
            <w:tcW w:w="6232"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7097E882" w14:textId="77777777" w:rsidR="00DE6DD3" w:rsidRPr="00867625" w:rsidRDefault="00DE6DD3" w:rsidP="00A52B5E">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5670"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0EBFC083" w14:textId="77777777" w:rsidR="00DE6DD3" w:rsidRPr="00867625" w:rsidRDefault="00DE6DD3" w:rsidP="00A52B5E">
            <w:pPr>
              <w:rPr>
                <w:rFonts w:ascii="Times New Roman" w:eastAsia="Times New Roman" w:hAnsi="Times New Roman" w:cs="Times New Roman"/>
                <w:lang w:val="sr-Cyrl-RS"/>
              </w:rPr>
            </w:pPr>
          </w:p>
        </w:tc>
        <w:tc>
          <w:tcPr>
            <w:tcW w:w="17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D4909AD"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99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6051282" w14:textId="77777777" w:rsidR="00DE6DD3" w:rsidRPr="00867625" w:rsidRDefault="00DE6DD3" w:rsidP="00867625">
            <w:pPr>
              <w:jc w:val="center"/>
              <w:rPr>
                <w:rFonts w:ascii="Times New Roman" w:eastAsia="Times New Roman" w:hAnsi="Times New Roman" w:cs="Times New Roman"/>
                <w:lang w:val="sr-Cyrl-RS"/>
              </w:rPr>
            </w:pPr>
          </w:p>
        </w:tc>
        <w:tc>
          <w:tcPr>
            <w:tcW w:w="85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BA3C4FE" w14:textId="77777777" w:rsidR="00DE6DD3" w:rsidRPr="00867625" w:rsidRDefault="00DE6DD3" w:rsidP="00867625">
            <w:pPr>
              <w:jc w:val="center"/>
              <w:rPr>
                <w:rFonts w:ascii="Times New Roman" w:eastAsia="Times New Roman" w:hAnsi="Times New Roman" w:cs="Times New Roman"/>
                <w:lang w:val="sr-Cyrl-RS"/>
              </w:rPr>
            </w:pP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4C90DDA" w14:textId="77777777" w:rsidR="00DE6DD3" w:rsidRPr="00867625" w:rsidRDefault="00DE6DD3" w:rsidP="00867625">
            <w:pPr>
              <w:jc w:val="center"/>
              <w:rPr>
                <w:rFonts w:ascii="Times New Roman" w:eastAsia="Times New Roman" w:hAnsi="Times New Roman" w:cs="Times New Roman"/>
                <w:lang w:val="sr-Cyrl-RS"/>
              </w:rPr>
            </w:pPr>
          </w:p>
        </w:tc>
        <w:tc>
          <w:tcPr>
            <w:tcW w:w="99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0254C45" w14:textId="77777777" w:rsidR="00DE6DD3" w:rsidRPr="00867625" w:rsidRDefault="00DE6DD3" w:rsidP="00867625">
            <w:pPr>
              <w:jc w:val="center"/>
              <w:rPr>
                <w:rFonts w:ascii="Times New Roman" w:eastAsia="Times New Roman" w:hAnsi="Times New Roman" w:cs="Times New Roman"/>
                <w:lang w:val="sr-Cyrl-RS"/>
              </w:rPr>
            </w:pP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1EBD85E" w14:textId="20A752EF" w:rsidR="00DE6DD3" w:rsidRPr="00867625" w:rsidRDefault="00DE6DD3" w:rsidP="00867625">
            <w:pPr>
              <w:jc w:val="center"/>
              <w:rPr>
                <w:rFonts w:ascii="Times New Roman" w:eastAsia="Times New Roman" w:hAnsi="Times New Roman" w:cs="Times New Roman"/>
                <w:lang w:val="sr-Cyrl-RS"/>
              </w:rPr>
            </w:pPr>
          </w:p>
        </w:tc>
        <w:tc>
          <w:tcPr>
            <w:tcW w:w="113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FD87E2B" w14:textId="4E256933" w:rsidR="00DE6DD3" w:rsidRPr="00867625" w:rsidRDefault="00DE6DD3" w:rsidP="00867625">
            <w:pPr>
              <w:jc w:val="center"/>
              <w:rPr>
                <w:rFonts w:ascii="Times New Roman" w:eastAsia="Times New Roman" w:hAnsi="Times New Roman" w:cs="Times New Roman"/>
                <w:lang w:val="sr-Cyrl-RS"/>
              </w:rPr>
            </w:pPr>
          </w:p>
        </w:tc>
        <w:tc>
          <w:tcPr>
            <w:tcW w:w="77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F6D004E" w14:textId="0C41A338" w:rsidR="00DE6DD3" w:rsidRPr="00867625" w:rsidRDefault="00DE6DD3" w:rsidP="00867625">
            <w:pPr>
              <w:jc w:val="center"/>
              <w:rPr>
                <w:rFonts w:ascii="Times New Roman" w:eastAsia="Times New Roman" w:hAnsi="Times New Roman" w:cs="Times New Roman"/>
                <w:lang w:val="sr-Cyrl-RS"/>
              </w:rPr>
            </w:pPr>
          </w:p>
        </w:tc>
      </w:tr>
      <w:tr w:rsidR="00CD26DA" w:rsidRPr="00A52B5E" w14:paraId="5FBB5194" w14:textId="77777777" w:rsidTr="00867625">
        <w:trPr>
          <w:trHeight w:val="397"/>
        </w:trPr>
        <w:tc>
          <w:tcPr>
            <w:tcW w:w="6232"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3868A790" w14:textId="77777777" w:rsidR="00DE6DD3" w:rsidRPr="00867625" w:rsidRDefault="00DE6DD3" w:rsidP="00A52B5E">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5670"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21F10479" w14:textId="77777777" w:rsidR="00DE6DD3" w:rsidRPr="00867625" w:rsidRDefault="00DE6DD3" w:rsidP="00A52B5E">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17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6456289"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99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EE1EDAD" w14:textId="77777777" w:rsidR="00DE6DD3" w:rsidRPr="00867625" w:rsidRDefault="00DE6DD3" w:rsidP="00867625">
            <w:pPr>
              <w:jc w:val="center"/>
              <w:rPr>
                <w:rFonts w:ascii="Times New Roman" w:eastAsia="Times New Roman" w:hAnsi="Times New Roman" w:cs="Times New Roman"/>
                <w:lang w:val="sr-Cyrl-RS"/>
              </w:rPr>
            </w:pPr>
          </w:p>
        </w:tc>
        <w:tc>
          <w:tcPr>
            <w:tcW w:w="85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C67B966" w14:textId="77777777" w:rsidR="00DE6DD3" w:rsidRPr="00867625" w:rsidRDefault="00DE6DD3" w:rsidP="00867625">
            <w:pPr>
              <w:jc w:val="center"/>
              <w:rPr>
                <w:rFonts w:ascii="Times New Roman" w:eastAsia="Times New Roman" w:hAnsi="Times New Roman" w:cs="Times New Roman"/>
                <w:lang w:val="sr-Cyrl-RS"/>
              </w:rPr>
            </w:pP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24056B3" w14:textId="77777777" w:rsidR="00DE6DD3" w:rsidRPr="00867625" w:rsidRDefault="00DE6DD3" w:rsidP="00867625">
            <w:pPr>
              <w:jc w:val="center"/>
              <w:rPr>
                <w:rFonts w:ascii="Times New Roman" w:eastAsia="Times New Roman" w:hAnsi="Times New Roman" w:cs="Times New Roman"/>
                <w:lang w:val="sr-Cyrl-RS"/>
              </w:rPr>
            </w:pPr>
          </w:p>
        </w:tc>
        <w:tc>
          <w:tcPr>
            <w:tcW w:w="99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94ABFEF" w14:textId="77777777" w:rsidR="00DE6DD3" w:rsidRPr="00867625" w:rsidRDefault="00DE6DD3" w:rsidP="00867625">
            <w:pPr>
              <w:jc w:val="center"/>
              <w:rPr>
                <w:rFonts w:ascii="Times New Roman" w:eastAsia="Times New Roman" w:hAnsi="Times New Roman" w:cs="Times New Roman"/>
                <w:lang w:val="sr-Cyrl-RS"/>
              </w:rPr>
            </w:pP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3B2026C" w14:textId="4D1F5F14" w:rsidR="00DE6DD3" w:rsidRPr="00867625" w:rsidRDefault="00DE6DD3" w:rsidP="00867625">
            <w:pPr>
              <w:jc w:val="center"/>
              <w:rPr>
                <w:rFonts w:ascii="Times New Roman" w:eastAsia="Times New Roman" w:hAnsi="Times New Roman" w:cs="Times New Roman"/>
                <w:lang w:val="sr-Cyrl-RS"/>
              </w:rPr>
            </w:pPr>
          </w:p>
        </w:tc>
        <w:tc>
          <w:tcPr>
            <w:tcW w:w="113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F13D7D3" w14:textId="478F63E6" w:rsidR="00DE6DD3" w:rsidRPr="00867625" w:rsidRDefault="00DE6DD3" w:rsidP="00867625">
            <w:pPr>
              <w:jc w:val="center"/>
              <w:rPr>
                <w:rFonts w:ascii="Times New Roman" w:eastAsia="Times New Roman" w:hAnsi="Times New Roman" w:cs="Times New Roman"/>
                <w:lang w:val="sr-Cyrl-RS"/>
              </w:rPr>
            </w:pPr>
          </w:p>
        </w:tc>
        <w:tc>
          <w:tcPr>
            <w:tcW w:w="77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74BBDC0" w14:textId="62F83C07" w:rsidR="00DE6DD3" w:rsidRPr="00867625" w:rsidRDefault="00DE6DD3" w:rsidP="00867625">
            <w:pPr>
              <w:jc w:val="center"/>
              <w:rPr>
                <w:rFonts w:ascii="Times New Roman" w:eastAsia="Times New Roman" w:hAnsi="Times New Roman" w:cs="Times New Roman"/>
                <w:lang w:val="sr-Cyrl-RS"/>
              </w:rPr>
            </w:pPr>
          </w:p>
        </w:tc>
      </w:tr>
      <w:tr w:rsidR="00CD26DA" w:rsidRPr="00A52B5E" w14:paraId="30A1449B" w14:textId="77777777" w:rsidTr="00867625">
        <w:trPr>
          <w:trHeight w:val="397"/>
        </w:trPr>
        <w:tc>
          <w:tcPr>
            <w:tcW w:w="6232"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30358B02" w14:textId="77777777" w:rsidR="00DE6DD3" w:rsidRPr="00867625" w:rsidRDefault="00DE6DD3" w:rsidP="00A52B5E">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5670"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1122A951" w14:textId="77777777" w:rsidR="00DE6DD3" w:rsidRPr="00867625" w:rsidRDefault="00DE6DD3" w:rsidP="00A52B5E">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17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9C636E1" w14:textId="77777777" w:rsidR="00DE6DD3" w:rsidRPr="00867625" w:rsidRDefault="00DE6DD3" w:rsidP="00867625">
            <w:pPr>
              <w:jc w:val="center"/>
              <w:rPr>
                <w:rFonts w:ascii="Times New Roman" w:eastAsia="Times New Roman" w:hAnsi="Times New Roman" w:cs="Times New Roman"/>
                <w:lang w:val="sr-Cyrl-RS"/>
              </w:rPr>
            </w:pPr>
          </w:p>
        </w:tc>
        <w:tc>
          <w:tcPr>
            <w:tcW w:w="99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4344741" w14:textId="04F4D1BF" w:rsidR="00DE6DD3" w:rsidRPr="00867625" w:rsidRDefault="00DE6DD3" w:rsidP="00867625">
            <w:pPr>
              <w:jc w:val="center"/>
              <w:rPr>
                <w:rFonts w:ascii="Times New Roman" w:eastAsia="Times New Roman" w:hAnsi="Times New Roman" w:cs="Times New Roman"/>
                <w:lang w:val="sr-Cyrl-RS"/>
              </w:rPr>
            </w:pPr>
          </w:p>
        </w:tc>
        <w:tc>
          <w:tcPr>
            <w:tcW w:w="85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49E69A6"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C47C165" w14:textId="3F1F4E8C" w:rsidR="00DE6DD3" w:rsidRPr="00867625" w:rsidRDefault="007F53C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99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7D33375" w14:textId="77777777" w:rsidR="00DE6DD3" w:rsidRPr="00867625" w:rsidRDefault="00DE6DD3" w:rsidP="00867625">
            <w:pPr>
              <w:jc w:val="center"/>
              <w:rPr>
                <w:rFonts w:ascii="Times New Roman" w:eastAsia="Times New Roman" w:hAnsi="Times New Roman" w:cs="Times New Roman"/>
                <w:lang w:val="sr-Cyrl-RS"/>
              </w:rPr>
            </w:pP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C69DB69" w14:textId="6823D1B3" w:rsidR="00DE6DD3" w:rsidRPr="00867625" w:rsidRDefault="00DE6DD3" w:rsidP="00867625">
            <w:pPr>
              <w:jc w:val="center"/>
              <w:rPr>
                <w:rFonts w:ascii="Times New Roman" w:eastAsia="Times New Roman" w:hAnsi="Times New Roman" w:cs="Times New Roman"/>
                <w:lang w:val="sr-Cyrl-RS"/>
              </w:rPr>
            </w:pPr>
          </w:p>
        </w:tc>
        <w:tc>
          <w:tcPr>
            <w:tcW w:w="113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412FEB2" w14:textId="4130B537" w:rsidR="00DE6DD3" w:rsidRPr="00867625" w:rsidRDefault="00DE6DD3" w:rsidP="00867625">
            <w:pPr>
              <w:jc w:val="center"/>
              <w:rPr>
                <w:rFonts w:ascii="Times New Roman" w:eastAsia="Times New Roman" w:hAnsi="Times New Roman" w:cs="Times New Roman"/>
                <w:lang w:val="sr-Cyrl-RS"/>
              </w:rPr>
            </w:pPr>
          </w:p>
        </w:tc>
        <w:tc>
          <w:tcPr>
            <w:tcW w:w="77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7C1CB4F" w14:textId="04A4DC1F" w:rsidR="00DE6DD3" w:rsidRPr="00867625" w:rsidRDefault="00DE6DD3" w:rsidP="00867625">
            <w:pPr>
              <w:jc w:val="center"/>
              <w:rPr>
                <w:rFonts w:ascii="Times New Roman" w:eastAsia="Times New Roman" w:hAnsi="Times New Roman" w:cs="Times New Roman"/>
                <w:lang w:val="sr-Cyrl-RS"/>
              </w:rPr>
            </w:pPr>
          </w:p>
        </w:tc>
      </w:tr>
      <w:tr w:rsidR="00CD26DA" w:rsidRPr="00A52B5E" w14:paraId="0F4DCDD0" w14:textId="77777777" w:rsidTr="00867625">
        <w:trPr>
          <w:trHeight w:val="397"/>
        </w:trPr>
        <w:tc>
          <w:tcPr>
            <w:tcW w:w="6232"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35D1BCE9" w14:textId="77777777" w:rsidR="00DE6DD3" w:rsidRPr="00867625" w:rsidRDefault="00DE6DD3" w:rsidP="00A52B5E">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Изградња</w:t>
            </w:r>
          </w:p>
        </w:tc>
        <w:tc>
          <w:tcPr>
            <w:tcW w:w="5670" w:type="dxa"/>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4A48FEE0" w14:textId="77777777" w:rsidR="00DE6DD3" w:rsidRPr="00867625" w:rsidRDefault="00DE6DD3" w:rsidP="00A52B5E">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17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D66B51C" w14:textId="77777777" w:rsidR="00DE6DD3" w:rsidRPr="00867625" w:rsidRDefault="00DE6DD3" w:rsidP="00867625">
            <w:pPr>
              <w:jc w:val="center"/>
              <w:rPr>
                <w:rFonts w:ascii="Times New Roman" w:eastAsia="Times New Roman" w:hAnsi="Times New Roman" w:cs="Times New Roman"/>
                <w:lang w:val="sr-Cyrl-RS"/>
              </w:rPr>
            </w:pPr>
          </w:p>
        </w:tc>
        <w:tc>
          <w:tcPr>
            <w:tcW w:w="99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83ED5EE"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85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DA1CE86"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37CB3F7"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99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210B09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992"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552A077" w14:textId="439D3C45"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134"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DE2BD63" w14:textId="021E06F3" w:rsidR="00DE6DD3" w:rsidRPr="00867625" w:rsidRDefault="00DE6DD3" w:rsidP="00867625">
            <w:pPr>
              <w:jc w:val="center"/>
              <w:rPr>
                <w:rFonts w:ascii="Times New Roman" w:eastAsia="Times New Roman" w:hAnsi="Times New Roman" w:cs="Times New Roman"/>
                <w:lang w:val="sr-Cyrl-RS"/>
              </w:rPr>
            </w:pPr>
          </w:p>
        </w:tc>
        <w:tc>
          <w:tcPr>
            <w:tcW w:w="773"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E8855BB" w14:textId="54FD509F" w:rsidR="00DE6DD3" w:rsidRPr="00867625" w:rsidRDefault="00DE6DD3" w:rsidP="00867625">
            <w:pPr>
              <w:jc w:val="center"/>
              <w:rPr>
                <w:rFonts w:ascii="Times New Roman" w:eastAsia="Times New Roman" w:hAnsi="Times New Roman" w:cs="Times New Roman"/>
                <w:lang w:val="sr-Cyrl-RS"/>
              </w:rPr>
            </w:pPr>
          </w:p>
        </w:tc>
      </w:tr>
    </w:tbl>
    <w:p w14:paraId="36DD671A" w14:textId="437FF0FC" w:rsidR="00DE6DD3" w:rsidRPr="00867625" w:rsidRDefault="00DE6DD3" w:rsidP="0038268D">
      <w:pPr>
        <w:rPr>
          <w:rFonts w:ascii="Times New Roman" w:hAnsi="Times New Roman" w:cs="Times New Roman"/>
          <w:lang w:val="sr-Cyrl-RS"/>
        </w:rPr>
      </w:pPr>
      <w:r w:rsidRPr="00867625">
        <w:rPr>
          <w:rFonts w:ascii="Times New Roman" w:hAnsi="Times New Roman" w:cs="Times New Roman"/>
          <w:lang w:val="sr-Cyrl-RS"/>
        </w:rPr>
        <w:t>* Пројекат се реализује по основу Решења о дозволи за извођење радова</w:t>
      </w:r>
      <w:r w:rsidR="007F53CB" w:rsidRPr="00867625">
        <w:rPr>
          <w:rFonts w:ascii="Times New Roman" w:hAnsi="Times New Roman" w:cs="Times New Roman"/>
          <w:lang w:val="sr-Cyrl-RS"/>
        </w:rPr>
        <w:t xml:space="preserve"> и део је већег пројекта изградње топловода</w:t>
      </w:r>
    </w:p>
    <w:p w14:paraId="66C90F4F" w14:textId="77777777" w:rsidR="00DE6DD3" w:rsidRDefault="00DE6DD3" w:rsidP="0038268D">
      <w:pPr>
        <w:rPr>
          <w:rFonts w:ascii="Arial Narrow" w:hAnsi="Arial Narrow" w:cs="Times New Roman"/>
          <w:lang w:val="sr-Cyrl-RS"/>
        </w:rPr>
      </w:pPr>
    </w:p>
    <w:p w14:paraId="688D0409" w14:textId="77777777" w:rsidR="00666E1E" w:rsidRDefault="00666E1E" w:rsidP="0038268D">
      <w:pPr>
        <w:rPr>
          <w:rFonts w:ascii="Arial Narrow" w:hAnsi="Arial Narrow" w:cs="Times New Roman"/>
          <w:lang w:val="sr-Cyrl-RS"/>
        </w:rPr>
      </w:pPr>
    </w:p>
    <w:p w14:paraId="24FFE556" w14:textId="77777777" w:rsidR="00666E1E" w:rsidRDefault="00666E1E" w:rsidP="0038268D">
      <w:pPr>
        <w:rPr>
          <w:rFonts w:ascii="Arial Narrow" w:hAnsi="Arial Narrow" w:cs="Times New Roman"/>
          <w:lang w:val="sr-Cyrl-RS"/>
        </w:rPr>
      </w:pPr>
    </w:p>
    <w:p w14:paraId="72BB80BE" w14:textId="77777777" w:rsidR="00666E1E" w:rsidRDefault="00666E1E" w:rsidP="0038268D">
      <w:pPr>
        <w:rPr>
          <w:rFonts w:ascii="Arial Narrow" w:hAnsi="Arial Narrow" w:cs="Times New Roman"/>
          <w:lang w:val="sr-Cyrl-RS"/>
        </w:rPr>
      </w:pPr>
    </w:p>
    <w:p w14:paraId="36B674BD" w14:textId="77777777" w:rsidR="00666E1E" w:rsidRDefault="00666E1E" w:rsidP="0038268D">
      <w:pPr>
        <w:rPr>
          <w:rFonts w:ascii="Arial Narrow" w:hAnsi="Arial Narrow" w:cs="Times New Roman"/>
          <w:lang w:val="sr-Cyrl-RS"/>
        </w:rPr>
      </w:pPr>
    </w:p>
    <w:p w14:paraId="5592B78E" w14:textId="77777777" w:rsidR="00666E1E" w:rsidRDefault="00666E1E" w:rsidP="0038268D">
      <w:pPr>
        <w:rPr>
          <w:rFonts w:ascii="Arial Narrow" w:hAnsi="Arial Narrow" w:cs="Times New Roman"/>
          <w:lang w:val="sr-Cyrl-RS"/>
        </w:rPr>
      </w:pPr>
    </w:p>
    <w:p w14:paraId="60EB2D06" w14:textId="77777777" w:rsidR="00666E1E" w:rsidRDefault="00666E1E" w:rsidP="0038268D">
      <w:pPr>
        <w:rPr>
          <w:rFonts w:ascii="Arial Narrow" w:hAnsi="Arial Narrow" w:cs="Times New Roman"/>
          <w:lang w:val="sr-Cyrl-RS"/>
        </w:rPr>
      </w:pPr>
    </w:p>
    <w:p w14:paraId="188E050A" w14:textId="77777777" w:rsidR="00666E1E" w:rsidRDefault="00666E1E" w:rsidP="0038268D">
      <w:pPr>
        <w:rPr>
          <w:rFonts w:ascii="Arial Narrow" w:hAnsi="Arial Narrow" w:cs="Times New Roman"/>
          <w:lang w:val="sr-Cyrl-RS"/>
        </w:rPr>
      </w:pPr>
    </w:p>
    <w:p w14:paraId="06C4C9FA" w14:textId="77777777" w:rsidR="00666E1E" w:rsidRDefault="00666E1E" w:rsidP="0038268D">
      <w:pPr>
        <w:rPr>
          <w:rFonts w:ascii="Arial Narrow" w:hAnsi="Arial Narrow" w:cs="Times New Roman"/>
          <w:lang w:val="sr-Cyrl-RS"/>
        </w:rPr>
      </w:pPr>
    </w:p>
    <w:p w14:paraId="1160BEC9" w14:textId="77777777" w:rsidR="00666E1E" w:rsidRDefault="00666E1E" w:rsidP="0038268D">
      <w:pPr>
        <w:rPr>
          <w:rFonts w:ascii="Arial Narrow" w:hAnsi="Arial Narrow" w:cs="Times New Roman"/>
          <w:lang w:val="sr-Cyrl-RS"/>
        </w:rPr>
      </w:pPr>
    </w:p>
    <w:p w14:paraId="47D9D11F" w14:textId="77777777" w:rsidR="00666E1E" w:rsidRDefault="00666E1E" w:rsidP="0038268D">
      <w:pPr>
        <w:rPr>
          <w:rFonts w:ascii="Arial Narrow" w:hAnsi="Arial Narrow" w:cs="Times New Roman"/>
          <w:lang w:val="sr-Cyrl-RS"/>
        </w:rPr>
      </w:pPr>
    </w:p>
    <w:p w14:paraId="4E3FAFDE" w14:textId="77777777" w:rsidR="00666E1E" w:rsidRDefault="00666E1E" w:rsidP="0038268D">
      <w:pPr>
        <w:rPr>
          <w:rFonts w:ascii="Arial Narrow" w:hAnsi="Arial Narrow" w:cs="Times New Roman"/>
          <w:lang w:val="sr-Cyrl-RS"/>
        </w:rPr>
      </w:pPr>
    </w:p>
    <w:p w14:paraId="163A23D0" w14:textId="77777777" w:rsidR="00666E1E" w:rsidRPr="0038268D" w:rsidRDefault="00666E1E" w:rsidP="0038268D">
      <w:pPr>
        <w:rPr>
          <w:rFonts w:ascii="Arial Narrow" w:hAnsi="Arial Narrow" w:cs="Times New Roman"/>
          <w:lang w:val="sr-Cyrl-RS"/>
        </w:rPr>
      </w:pPr>
    </w:p>
    <w:tbl>
      <w:tblPr>
        <w:tblW w:w="5000" w:type="pct"/>
        <w:tblLook w:val="04A0" w:firstRow="1" w:lastRow="0" w:firstColumn="1" w:lastColumn="0" w:noHBand="0" w:noVBand="1"/>
      </w:tblPr>
      <w:tblGrid>
        <w:gridCol w:w="1589"/>
        <w:gridCol w:w="3509"/>
        <w:gridCol w:w="1561"/>
        <w:gridCol w:w="1077"/>
        <w:gridCol w:w="618"/>
        <w:gridCol w:w="3550"/>
        <w:gridCol w:w="1700"/>
        <w:gridCol w:w="992"/>
        <w:gridCol w:w="870"/>
        <w:gridCol w:w="756"/>
        <w:gridCol w:w="756"/>
        <w:gridCol w:w="768"/>
        <w:gridCol w:w="862"/>
        <w:gridCol w:w="862"/>
        <w:gridCol w:w="846"/>
        <w:gridCol w:w="14"/>
      </w:tblGrid>
      <w:tr w:rsidR="00DE6DD3" w:rsidRPr="00D433F8" w14:paraId="7470BC8C" w14:textId="77777777" w:rsidTr="00867625">
        <w:trPr>
          <w:gridAfter w:val="1"/>
          <w:wAfter w:w="3" w:type="pct"/>
          <w:trHeight w:val="432"/>
        </w:trPr>
        <w:tc>
          <w:tcPr>
            <w:tcW w:w="4997" w:type="pct"/>
            <w:gridSpan w:val="1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hideMark/>
          </w:tcPr>
          <w:p w14:paraId="4A5D32C0" w14:textId="77777777" w:rsidR="00DE6DD3" w:rsidRPr="00867625" w:rsidRDefault="00DE6DD3" w:rsidP="0038268D">
            <w:pPr>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lastRenderedPageBreak/>
              <w:t>ТЕНТ А - Замена система за транспорт пепела, шљаке и гипса</w:t>
            </w:r>
          </w:p>
        </w:tc>
      </w:tr>
      <w:tr w:rsidR="00D433F8" w:rsidRPr="00D433F8" w14:paraId="72A94FD0" w14:textId="77777777" w:rsidTr="00867625">
        <w:trPr>
          <w:gridAfter w:val="1"/>
          <w:wAfter w:w="3" w:type="pct"/>
          <w:trHeight w:val="432"/>
        </w:trPr>
        <w:tc>
          <w:tcPr>
            <w:tcW w:w="39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23FE4E08" w14:textId="3D508260" w:rsidR="00DE6DD3" w:rsidRPr="00867625" w:rsidRDefault="00DE6DD3" w:rsidP="00867625">
            <w:pPr>
              <w:jc w:val="center"/>
              <w:rPr>
                <w:rFonts w:ascii="Times New Roman" w:eastAsia="Times New Roman" w:hAnsi="Times New Roman" w:cs="Times New Roman"/>
                <w:lang w:val="sr-Cyrl-RS"/>
              </w:rPr>
            </w:pPr>
          </w:p>
        </w:tc>
        <w:tc>
          <w:tcPr>
            <w:tcW w:w="86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6E04567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384"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3775A045" w14:textId="54A663AE"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41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369241E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87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23F7BFD2"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7286A0E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tc>
        <w:tc>
          <w:tcPr>
            <w:tcW w:w="244"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31D76794" w14:textId="77777777" w:rsidR="00DE6DD3" w:rsidRPr="00867625" w:rsidRDefault="00DE6DD3"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p w14:paraId="2FAD724E"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 мил. Еур</w:t>
            </w:r>
            <w:r w:rsidRPr="00867625">
              <w:rPr>
                <w:rFonts w:ascii="Times New Roman" w:eastAsia="Times New Roman" w:hAnsi="Times New Roman" w:cs="Times New Roman"/>
                <w:lang w:val="sr-Latn-CS"/>
              </w:rPr>
              <w:t>)</w:t>
            </w:r>
          </w:p>
        </w:tc>
        <w:tc>
          <w:tcPr>
            <w:tcW w:w="214"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2C06F680"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IRR</w:t>
            </w:r>
          </w:p>
        </w:tc>
        <w:tc>
          <w:tcPr>
            <w:tcW w:w="1193"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222B5003"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D433F8" w:rsidRPr="00D433F8" w14:paraId="58455EBD" w14:textId="77777777" w:rsidTr="00867625">
        <w:trPr>
          <w:gridAfter w:val="1"/>
          <w:wAfter w:w="3" w:type="pct"/>
          <w:trHeight w:val="432"/>
        </w:trPr>
        <w:tc>
          <w:tcPr>
            <w:tcW w:w="39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6467DEC3" w14:textId="0E4AFD01" w:rsidR="00DE6DD3" w:rsidRPr="00867625" w:rsidRDefault="00DE6DD3" w:rsidP="00867625">
            <w:pPr>
              <w:jc w:val="center"/>
              <w:rPr>
                <w:rFonts w:ascii="Times New Roman" w:eastAsia="Times New Roman" w:hAnsi="Times New Roman" w:cs="Times New Roman"/>
                <w:lang w:val="sr-Cyrl-RS"/>
              </w:rPr>
            </w:pPr>
          </w:p>
        </w:tc>
        <w:tc>
          <w:tcPr>
            <w:tcW w:w="86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7FD9D6F2"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смањење негативног утицаја на животну средину(вода, ваздух, земљиште);продужетак расположивости блокова ТЕНТ А</w:t>
            </w:r>
          </w:p>
        </w:tc>
        <w:tc>
          <w:tcPr>
            <w:tcW w:w="384"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631808A2"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41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2C101F78"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158,00</w:t>
            </w:r>
          </w:p>
        </w:tc>
        <w:tc>
          <w:tcPr>
            <w:tcW w:w="87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019418A9"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делимично</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2982CB9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сопствена средства</w:t>
            </w:r>
          </w:p>
        </w:tc>
        <w:tc>
          <w:tcPr>
            <w:tcW w:w="244"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19C9ECB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RS"/>
              </w:rPr>
              <w:t>n/a</w:t>
            </w:r>
          </w:p>
        </w:tc>
        <w:tc>
          <w:tcPr>
            <w:tcW w:w="214"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728A69E0"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RS"/>
              </w:rPr>
              <w:t>n/a</w:t>
            </w:r>
          </w:p>
        </w:tc>
        <w:tc>
          <w:tcPr>
            <w:tcW w:w="1193"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430CAC93" w14:textId="70CE4172"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xml:space="preserve">Просторна документација је усвојена. </w:t>
            </w:r>
            <w:r w:rsidR="007F53CB" w:rsidRPr="00867625">
              <w:rPr>
                <w:rFonts w:ascii="Times New Roman" w:eastAsia="Times New Roman" w:hAnsi="Times New Roman" w:cs="Times New Roman"/>
                <w:lang w:val="sr-Cyrl-RS"/>
              </w:rPr>
              <w:t>Није урађена комплетна техничка документација.</w:t>
            </w:r>
          </w:p>
        </w:tc>
      </w:tr>
      <w:tr w:rsidR="00DE6DD3" w:rsidRPr="00D433F8" w14:paraId="4470C1F1" w14:textId="77777777" w:rsidTr="00867625">
        <w:trPr>
          <w:gridAfter w:val="1"/>
          <w:wAfter w:w="3" w:type="pct"/>
          <w:trHeight w:val="432"/>
        </w:trPr>
        <w:tc>
          <w:tcPr>
            <w:tcW w:w="39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7850629B" w14:textId="1424A3A4"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4606" w:type="pct"/>
            <w:gridSpan w:val="1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3EE3CE5E" w14:textId="77777777" w:rsidR="00DE6DD3" w:rsidRPr="00867625" w:rsidRDefault="00DE6DD3" w:rsidP="00D433F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подразумева  примену технологије транспорта ретке хидромешавине пепела и шљаке којом се смањује загађење земљишта и подземних вода. Заједничко одлагање шљаке, пепела и гипса омогућава рециркулацију укупне количине отпадних вода издвојених са депонија која ће се користити за припрему и транспорт густе хидромешавине до депоније.</w:t>
            </w:r>
          </w:p>
        </w:tc>
      </w:tr>
      <w:tr w:rsidR="00D433F8" w:rsidRPr="00D433F8" w14:paraId="0C28AAF4" w14:textId="77777777" w:rsidTr="00867625">
        <w:trPr>
          <w:trHeight w:val="432"/>
        </w:trPr>
        <w:tc>
          <w:tcPr>
            <w:tcW w:w="1903"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34CD1391" w14:textId="77777777" w:rsidR="00DE6DD3" w:rsidRPr="00867625" w:rsidRDefault="00DE6DD3" w:rsidP="00D433F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102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3A74736C" w14:textId="77777777" w:rsidR="00DE6DD3" w:rsidRPr="00867625" w:rsidRDefault="00DE6DD3" w:rsidP="00D433F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207CD698"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2023.</w:t>
            </w:r>
          </w:p>
        </w:tc>
        <w:tc>
          <w:tcPr>
            <w:tcW w:w="45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70414F52"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2024.</w:t>
            </w:r>
          </w:p>
        </w:tc>
        <w:tc>
          <w:tcPr>
            <w:tcW w:w="18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148CEF48"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18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7DC4659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18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727B044F"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21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7461479A"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21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5304D75B"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21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7BC693FF"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D433F8" w:rsidRPr="00D433F8" w14:paraId="7200A954" w14:textId="77777777" w:rsidTr="00867625">
        <w:trPr>
          <w:trHeight w:val="397"/>
        </w:trPr>
        <w:tc>
          <w:tcPr>
            <w:tcW w:w="1903"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0F331C4C" w14:textId="77777777" w:rsidR="00DE6DD3" w:rsidRPr="00867625" w:rsidRDefault="00DE6DD3" w:rsidP="00D433F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02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36D1584A" w14:textId="77777777" w:rsidR="00DE6DD3" w:rsidRPr="00867625" w:rsidRDefault="00DE6DD3" w:rsidP="00D433F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EПС а.д.</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834F01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45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1EA8635" w14:textId="77777777" w:rsidR="00DE6DD3" w:rsidRPr="00867625" w:rsidRDefault="00DE6DD3" w:rsidP="00867625">
            <w:pPr>
              <w:jc w:val="center"/>
              <w:rPr>
                <w:rFonts w:ascii="Times New Roman" w:eastAsia="Times New Roman" w:hAnsi="Times New Roman" w:cs="Times New Roman"/>
                <w:lang w:val="sr-Cyrl-RS"/>
              </w:rPr>
            </w:pPr>
          </w:p>
        </w:tc>
        <w:tc>
          <w:tcPr>
            <w:tcW w:w="18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D2B6469" w14:textId="77777777" w:rsidR="00DE6DD3" w:rsidRPr="00867625" w:rsidRDefault="00DE6DD3" w:rsidP="00867625">
            <w:pPr>
              <w:jc w:val="center"/>
              <w:rPr>
                <w:rFonts w:ascii="Times New Roman" w:eastAsia="Times New Roman" w:hAnsi="Times New Roman" w:cs="Times New Roman"/>
                <w:lang w:val="sr-Cyrl-RS"/>
              </w:rPr>
            </w:pPr>
          </w:p>
        </w:tc>
        <w:tc>
          <w:tcPr>
            <w:tcW w:w="18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4B80315" w14:textId="77777777" w:rsidR="00DE6DD3" w:rsidRPr="00867625" w:rsidRDefault="00DE6DD3" w:rsidP="00867625">
            <w:pPr>
              <w:jc w:val="center"/>
              <w:rPr>
                <w:rFonts w:ascii="Times New Roman" w:eastAsia="Times New Roman" w:hAnsi="Times New Roman" w:cs="Times New Roman"/>
                <w:lang w:val="sr-Cyrl-RS"/>
              </w:rPr>
            </w:pPr>
          </w:p>
        </w:tc>
        <w:tc>
          <w:tcPr>
            <w:tcW w:w="18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25B2EE6" w14:textId="77777777" w:rsidR="00DE6DD3" w:rsidRPr="00867625" w:rsidRDefault="00DE6DD3" w:rsidP="00867625">
            <w:pPr>
              <w:jc w:val="center"/>
              <w:rPr>
                <w:rFonts w:ascii="Times New Roman" w:eastAsia="Times New Roman" w:hAnsi="Times New Roman" w:cs="Times New Roman"/>
                <w:lang w:val="sr-Cyrl-RS"/>
              </w:rPr>
            </w:pPr>
          </w:p>
        </w:tc>
        <w:tc>
          <w:tcPr>
            <w:tcW w:w="21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F22E11A" w14:textId="77777777" w:rsidR="00DE6DD3" w:rsidRPr="00867625" w:rsidRDefault="00DE6DD3" w:rsidP="00867625">
            <w:pPr>
              <w:jc w:val="center"/>
              <w:rPr>
                <w:rFonts w:ascii="Times New Roman" w:eastAsia="Times New Roman" w:hAnsi="Times New Roman" w:cs="Times New Roman"/>
                <w:lang w:val="sr-Cyrl-RS"/>
              </w:rPr>
            </w:pPr>
          </w:p>
        </w:tc>
        <w:tc>
          <w:tcPr>
            <w:tcW w:w="21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822A173" w14:textId="77777777" w:rsidR="00DE6DD3" w:rsidRPr="00867625" w:rsidRDefault="00DE6DD3" w:rsidP="00867625">
            <w:pPr>
              <w:jc w:val="center"/>
              <w:rPr>
                <w:rFonts w:ascii="Times New Roman" w:eastAsia="Times New Roman" w:hAnsi="Times New Roman" w:cs="Times New Roman"/>
                <w:lang w:val="sr-Cyrl-RS"/>
              </w:rPr>
            </w:pPr>
          </w:p>
        </w:tc>
        <w:tc>
          <w:tcPr>
            <w:tcW w:w="21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398A50C" w14:textId="31B60B84" w:rsidR="00DE6DD3" w:rsidRPr="00867625" w:rsidRDefault="00DE6DD3" w:rsidP="00867625">
            <w:pPr>
              <w:jc w:val="center"/>
              <w:rPr>
                <w:rFonts w:ascii="Times New Roman" w:eastAsia="Times New Roman" w:hAnsi="Times New Roman" w:cs="Times New Roman"/>
                <w:lang w:val="sr-Cyrl-RS"/>
              </w:rPr>
            </w:pPr>
          </w:p>
        </w:tc>
      </w:tr>
      <w:tr w:rsidR="00D433F8" w:rsidRPr="00D433F8" w14:paraId="3EE07CDF" w14:textId="77777777" w:rsidTr="00867625">
        <w:trPr>
          <w:trHeight w:val="397"/>
        </w:trPr>
        <w:tc>
          <w:tcPr>
            <w:tcW w:w="1903"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1E6CF1E8" w14:textId="77777777" w:rsidR="00DE6DD3" w:rsidRPr="00867625" w:rsidRDefault="00DE6DD3" w:rsidP="00D433F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локацијска дозвола</w:t>
            </w:r>
          </w:p>
        </w:tc>
        <w:tc>
          <w:tcPr>
            <w:tcW w:w="102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54890475" w14:textId="77777777" w:rsidR="00DE6DD3" w:rsidRPr="00867625" w:rsidRDefault="00DE6DD3" w:rsidP="00D433F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EПС а.д.</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77CD8AB" w14:textId="77777777" w:rsidR="00DE6DD3" w:rsidRPr="00867625" w:rsidRDefault="00DE6DD3" w:rsidP="00867625">
            <w:pPr>
              <w:jc w:val="center"/>
              <w:rPr>
                <w:rFonts w:ascii="Times New Roman" w:eastAsia="Times New Roman" w:hAnsi="Times New Roman" w:cs="Times New Roman"/>
                <w:lang w:val="sr-Cyrl-RS"/>
              </w:rPr>
            </w:pPr>
          </w:p>
        </w:tc>
        <w:tc>
          <w:tcPr>
            <w:tcW w:w="45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B90DBA1" w14:textId="3D59C633" w:rsidR="00DE6DD3" w:rsidRPr="00867625" w:rsidRDefault="00DE6DD3" w:rsidP="00867625">
            <w:pPr>
              <w:jc w:val="center"/>
              <w:rPr>
                <w:rFonts w:ascii="Times New Roman" w:eastAsia="Times New Roman" w:hAnsi="Times New Roman" w:cs="Times New Roman"/>
                <w:lang w:val="sr-Cyrl-RS"/>
              </w:rPr>
            </w:pPr>
          </w:p>
        </w:tc>
        <w:tc>
          <w:tcPr>
            <w:tcW w:w="18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F46A293" w14:textId="381575CF" w:rsidR="00DE6DD3" w:rsidRPr="00867625" w:rsidRDefault="007F53C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8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3D7E19B" w14:textId="77777777" w:rsidR="00DE6DD3" w:rsidRPr="00867625" w:rsidRDefault="00DE6DD3" w:rsidP="00867625">
            <w:pPr>
              <w:jc w:val="center"/>
              <w:rPr>
                <w:rFonts w:ascii="Times New Roman" w:eastAsia="Times New Roman" w:hAnsi="Times New Roman" w:cs="Times New Roman"/>
                <w:lang w:val="sr-Cyrl-RS"/>
              </w:rPr>
            </w:pPr>
          </w:p>
        </w:tc>
        <w:tc>
          <w:tcPr>
            <w:tcW w:w="18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BF6C90F" w14:textId="77777777" w:rsidR="00DE6DD3" w:rsidRPr="00867625" w:rsidRDefault="00DE6DD3" w:rsidP="00867625">
            <w:pPr>
              <w:jc w:val="center"/>
              <w:rPr>
                <w:rFonts w:ascii="Times New Roman" w:eastAsia="Times New Roman" w:hAnsi="Times New Roman" w:cs="Times New Roman"/>
                <w:lang w:val="sr-Cyrl-RS"/>
              </w:rPr>
            </w:pPr>
          </w:p>
        </w:tc>
        <w:tc>
          <w:tcPr>
            <w:tcW w:w="21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58BFE71" w14:textId="77777777" w:rsidR="00DE6DD3" w:rsidRPr="00867625" w:rsidRDefault="00DE6DD3" w:rsidP="00867625">
            <w:pPr>
              <w:jc w:val="center"/>
              <w:rPr>
                <w:rFonts w:ascii="Times New Roman" w:eastAsia="Times New Roman" w:hAnsi="Times New Roman" w:cs="Times New Roman"/>
                <w:lang w:val="sr-Cyrl-RS"/>
              </w:rPr>
            </w:pPr>
          </w:p>
        </w:tc>
        <w:tc>
          <w:tcPr>
            <w:tcW w:w="21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6AD2585" w14:textId="77777777" w:rsidR="00DE6DD3" w:rsidRPr="00867625" w:rsidRDefault="00DE6DD3" w:rsidP="00867625">
            <w:pPr>
              <w:jc w:val="center"/>
              <w:rPr>
                <w:rFonts w:ascii="Times New Roman" w:eastAsia="Times New Roman" w:hAnsi="Times New Roman" w:cs="Times New Roman"/>
                <w:lang w:val="sr-Cyrl-RS"/>
              </w:rPr>
            </w:pPr>
          </w:p>
        </w:tc>
        <w:tc>
          <w:tcPr>
            <w:tcW w:w="21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B852B71" w14:textId="2FE48FDC" w:rsidR="00DE6DD3" w:rsidRPr="00867625" w:rsidRDefault="00DE6DD3" w:rsidP="00867625">
            <w:pPr>
              <w:jc w:val="center"/>
              <w:rPr>
                <w:rFonts w:ascii="Times New Roman" w:eastAsia="Times New Roman" w:hAnsi="Times New Roman" w:cs="Times New Roman"/>
                <w:lang w:val="sr-Cyrl-RS"/>
              </w:rPr>
            </w:pPr>
          </w:p>
        </w:tc>
      </w:tr>
      <w:tr w:rsidR="00D433F8" w:rsidRPr="00D433F8" w14:paraId="50439112" w14:textId="77777777" w:rsidTr="00867625">
        <w:trPr>
          <w:trHeight w:val="397"/>
        </w:trPr>
        <w:tc>
          <w:tcPr>
            <w:tcW w:w="1903"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4523435D" w14:textId="257B1063" w:rsidR="00DE6DD3" w:rsidRPr="00867625" w:rsidRDefault="00DE6DD3" w:rsidP="00D433F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 на Студију о процени утицаја на животну средину</w:t>
            </w:r>
          </w:p>
        </w:tc>
        <w:tc>
          <w:tcPr>
            <w:tcW w:w="102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74DC2425" w14:textId="77777777" w:rsidR="00DE6DD3" w:rsidRPr="00867625" w:rsidRDefault="00DE6DD3" w:rsidP="00D433F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заштите животне средине</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C6385B8" w14:textId="77777777" w:rsidR="00DE6DD3" w:rsidRPr="00867625" w:rsidRDefault="00DE6DD3" w:rsidP="00867625">
            <w:pPr>
              <w:jc w:val="center"/>
              <w:rPr>
                <w:rFonts w:ascii="Times New Roman" w:eastAsia="Times New Roman" w:hAnsi="Times New Roman" w:cs="Times New Roman"/>
                <w:lang w:val="sr-Cyrl-RS"/>
              </w:rPr>
            </w:pPr>
          </w:p>
        </w:tc>
        <w:tc>
          <w:tcPr>
            <w:tcW w:w="45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10DBB6F" w14:textId="77777777" w:rsidR="00DE6DD3" w:rsidRPr="00867625" w:rsidRDefault="00DE6DD3" w:rsidP="00867625">
            <w:pPr>
              <w:jc w:val="center"/>
              <w:rPr>
                <w:rFonts w:ascii="Times New Roman" w:eastAsia="Times New Roman" w:hAnsi="Times New Roman" w:cs="Times New Roman"/>
                <w:lang w:val="sr-Cyrl-RS"/>
              </w:rPr>
            </w:pPr>
          </w:p>
        </w:tc>
        <w:tc>
          <w:tcPr>
            <w:tcW w:w="18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6DC782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8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2F9458F" w14:textId="77777777" w:rsidR="00DE6DD3" w:rsidRPr="00867625" w:rsidRDefault="00DE6DD3" w:rsidP="00867625">
            <w:pPr>
              <w:jc w:val="center"/>
              <w:rPr>
                <w:rFonts w:ascii="Times New Roman" w:eastAsia="Times New Roman" w:hAnsi="Times New Roman" w:cs="Times New Roman"/>
                <w:lang w:val="sr-Cyrl-RS"/>
              </w:rPr>
            </w:pPr>
          </w:p>
        </w:tc>
        <w:tc>
          <w:tcPr>
            <w:tcW w:w="18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FEE41EF" w14:textId="77777777" w:rsidR="00DE6DD3" w:rsidRPr="00867625" w:rsidRDefault="00DE6DD3" w:rsidP="00867625">
            <w:pPr>
              <w:jc w:val="center"/>
              <w:rPr>
                <w:rFonts w:ascii="Times New Roman" w:eastAsia="Times New Roman" w:hAnsi="Times New Roman" w:cs="Times New Roman"/>
                <w:lang w:val="sr-Cyrl-RS"/>
              </w:rPr>
            </w:pPr>
          </w:p>
        </w:tc>
        <w:tc>
          <w:tcPr>
            <w:tcW w:w="21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2645681" w14:textId="77777777" w:rsidR="00DE6DD3" w:rsidRPr="00867625" w:rsidRDefault="00DE6DD3" w:rsidP="00867625">
            <w:pPr>
              <w:jc w:val="center"/>
              <w:rPr>
                <w:rFonts w:ascii="Times New Roman" w:eastAsia="Times New Roman" w:hAnsi="Times New Roman" w:cs="Times New Roman"/>
                <w:lang w:val="sr-Cyrl-RS"/>
              </w:rPr>
            </w:pPr>
          </w:p>
        </w:tc>
        <w:tc>
          <w:tcPr>
            <w:tcW w:w="21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E573CD2" w14:textId="77777777" w:rsidR="00DE6DD3" w:rsidRPr="00867625" w:rsidRDefault="00DE6DD3" w:rsidP="00867625">
            <w:pPr>
              <w:jc w:val="center"/>
              <w:rPr>
                <w:rFonts w:ascii="Times New Roman" w:eastAsia="Times New Roman" w:hAnsi="Times New Roman" w:cs="Times New Roman"/>
                <w:lang w:val="sr-Cyrl-RS"/>
              </w:rPr>
            </w:pPr>
          </w:p>
        </w:tc>
        <w:tc>
          <w:tcPr>
            <w:tcW w:w="21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3C539B4" w14:textId="6E6FBAA5" w:rsidR="00DE6DD3" w:rsidRPr="00867625" w:rsidRDefault="00DE6DD3" w:rsidP="00867625">
            <w:pPr>
              <w:jc w:val="center"/>
              <w:rPr>
                <w:rFonts w:ascii="Times New Roman" w:eastAsia="Times New Roman" w:hAnsi="Times New Roman" w:cs="Times New Roman"/>
                <w:lang w:val="sr-Cyrl-RS"/>
              </w:rPr>
            </w:pPr>
          </w:p>
        </w:tc>
      </w:tr>
      <w:tr w:rsidR="00D433F8" w:rsidRPr="00D433F8" w14:paraId="5B439A34" w14:textId="77777777" w:rsidTr="00867625">
        <w:trPr>
          <w:trHeight w:val="397"/>
        </w:trPr>
        <w:tc>
          <w:tcPr>
            <w:tcW w:w="1903"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4B2141D8" w14:textId="77777777" w:rsidR="00DE6DD3" w:rsidRPr="00867625" w:rsidRDefault="00DE6DD3" w:rsidP="00D433F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02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55E7E14C" w14:textId="77777777" w:rsidR="00DE6DD3" w:rsidRPr="00867625" w:rsidRDefault="00DE6DD3" w:rsidP="00D433F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BBAF4AE" w14:textId="77777777" w:rsidR="00DE6DD3" w:rsidRPr="00867625" w:rsidRDefault="00DE6DD3" w:rsidP="00867625">
            <w:pPr>
              <w:jc w:val="center"/>
              <w:rPr>
                <w:rFonts w:ascii="Times New Roman" w:eastAsia="Times New Roman" w:hAnsi="Times New Roman" w:cs="Times New Roman"/>
                <w:lang w:val="sr-Cyrl-RS"/>
              </w:rPr>
            </w:pPr>
          </w:p>
        </w:tc>
        <w:tc>
          <w:tcPr>
            <w:tcW w:w="45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E498969" w14:textId="77777777" w:rsidR="00DE6DD3" w:rsidRPr="00867625" w:rsidRDefault="00DE6DD3" w:rsidP="00867625">
            <w:pPr>
              <w:jc w:val="center"/>
              <w:rPr>
                <w:rFonts w:ascii="Times New Roman" w:eastAsia="Times New Roman" w:hAnsi="Times New Roman" w:cs="Times New Roman"/>
                <w:lang w:val="sr-Cyrl-RS"/>
              </w:rPr>
            </w:pPr>
          </w:p>
        </w:tc>
        <w:tc>
          <w:tcPr>
            <w:tcW w:w="18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6293E96"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8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752D83B" w14:textId="77777777" w:rsidR="00DE6DD3" w:rsidRPr="00867625" w:rsidRDefault="00DE6DD3" w:rsidP="00867625">
            <w:pPr>
              <w:jc w:val="center"/>
              <w:rPr>
                <w:rFonts w:ascii="Times New Roman" w:eastAsia="Times New Roman" w:hAnsi="Times New Roman" w:cs="Times New Roman"/>
                <w:lang w:val="sr-Cyrl-RS"/>
              </w:rPr>
            </w:pPr>
          </w:p>
        </w:tc>
        <w:tc>
          <w:tcPr>
            <w:tcW w:w="18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03E442B" w14:textId="77777777" w:rsidR="00DE6DD3" w:rsidRPr="00867625" w:rsidRDefault="00DE6DD3" w:rsidP="00867625">
            <w:pPr>
              <w:jc w:val="center"/>
              <w:rPr>
                <w:rFonts w:ascii="Times New Roman" w:eastAsia="Times New Roman" w:hAnsi="Times New Roman" w:cs="Times New Roman"/>
                <w:lang w:val="sr-Cyrl-RS"/>
              </w:rPr>
            </w:pPr>
          </w:p>
        </w:tc>
        <w:tc>
          <w:tcPr>
            <w:tcW w:w="21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FCA25AD" w14:textId="77777777" w:rsidR="00DE6DD3" w:rsidRPr="00867625" w:rsidRDefault="00DE6DD3" w:rsidP="00867625">
            <w:pPr>
              <w:jc w:val="center"/>
              <w:rPr>
                <w:rFonts w:ascii="Times New Roman" w:eastAsia="Times New Roman" w:hAnsi="Times New Roman" w:cs="Times New Roman"/>
                <w:lang w:val="sr-Cyrl-RS"/>
              </w:rPr>
            </w:pPr>
          </w:p>
        </w:tc>
        <w:tc>
          <w:tcPr>
            <w:tcW w:w="21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91421A9" w14:textId="77777777" w:rsidR="00DE6DD3" w:rsidRPr="00867625" w:rsidRDefault="00DE6DD3" w:rsidP="00867625">
            <w:pPr>
              <w:jc w:val="center"/>
              <w:rPr>
                <w:rFonts w:ascii="Times New Roman" w:eastAsia="Times New Roman" w:hAnsi="Times New Roman" w:cs="Times New Roman"/>
                <w:lang w:val="sr-Cyrl-RS"/>
              </w:rPr>
            </w:pPr>
          </w:p>
        </w:tc>
        <w:tc>
          <w:tcPr>
            <w:tcW w:w="21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45C12A3" w14:textId="4F582FF8" w:rsidR="00DE6DD3" w:rsidRPr="00867625" w:rsidRDefault="00DE6DD3" w:rsidP="00867625">
            <w:pPr>
              <w:jc w:val="center"/>
              <w:rPr>
                <w:rFonts w:ascii="Times New Roman" w:eastAsia="Times New Roman" w:hAnsi="Times New Roman" w:cs="Times New Roman"/>
                <w:lang w:val="sr-Cyrl-RS"/>
              </w:rPr>
            </w:pPr>
          </w:p>
        </w:tc>
      </w:tr>
      <w:tr w:rsidR="00D433F8" w:rsidRPr="00D433F8" w14:paraId="72B835F2" w14:textId="77777777" w:rsidTr="00867625">
        <w:trPr>
          <w:trHeight w:val="397"/>
        </w:trPr>
        <w:tc>
          <w:tcPr>
            <w:tcW w:w="1903"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4B7FB66D" w14:textId="77777777" w:rsidR="00DE6DD3" w:rsidRPr="00867625" w:rsidRDefault="00DE6DD3" w:rsidP="00D433F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02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7D863EE6" w14:textId="77777777" w:rsidR="00DE6DD3" w:rsidRPr="00867625" w:rsidRDefault="00DE6DD3" w:rsidP="00D433F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227EC73" w14:textId="77777777" w:rsidR="00DE6DD3" w:rsidRPr="00867625" w:rsidRDefault="00DE6DD3" w:rsidP="00867625">
            <w:pPr>
              <w:jc w:val="center"/>
              <w:rPr>
                <w:rFonts w:ascii="Times New Roman" w:eastAsia="Times New Roman" w:hAnsi="Times New Roman" w:cs="Times New Roman"/>
                <w:lang w:val="sr-Cyrl-RS"/>
              </w:rPr>
            </w:pPr>
          </w:p>
        </w:tc>
        <w:tc>
          <w:tcPr>
            <w:tcW w:w="45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0A6CB05" w14:textId="77777777" w:rsidR="00DE6DD3" w:rsidRPr="00867625" w:rsidRDefault="00DE6DD3" w:rsidP="00867625">
            <w:pPr>
              <w:jc w:val="center"/>
              <w:rPr>
                <w:rFonts w:ascii="Times New Roman" w:eastAsia="Times New Roman" w:hAnsi="Times New Roman" w:cs="Times New Roman"/>
                <w:lang w:val="sr-Cyrl-RS"/>
              </w:rPr>
            </w:pPr>
          </w:p>
        </w:tc>
        <w:tc>
          <w:tcPr>
            <w:tcW w:w="18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9C77773" w14:textId="77777777" w:rsidR="00DE6DD3" w:rsidRPr="00867625" w:rsidRDefault="00DE6DD3" w:rsidP="00867625">
            <w:pPr>
              <w:jc w:val="center"/>
              <w:rPr>
                <w:rFonts w:ascii="Times New Roman" w:eastAsia="Times New Roman" w:hAnsi="Times New Roman" w:cs="Times New Roman"/>
                <w:lang w:val="sr-Cyrl-RS"/>
              </w:rPr>
            </w:pPr>
          </w:p>
        </w:tc>
        <w:tc>
          <w:tcPr>
            <w:tcW w:w="18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43E61B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8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836F195" w14:textId="77777777" w:rsidR="00DE6DD3" w:rsidRPr="00867625" w:rsidRDefault="00DE6DD3" w:rsidP="00867625">
            <w:pPr>
              <w:jc w:val="center"/>
              <w:rPr>
                <w:rFonts w:ascii="Times New Roman" w:eastAsia="Times New Roman" w:hAnsi="Times New Roman" w:cs="Times New Roman"/>
                <w:lang w:val="sr-Cyrl-RS"/>
              </w:rPr>
            </w:pPr>
          </w:p>
        </w:tc>
        <w:tc>
          <w:tcPr>
            <w:tcW w:w="21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EDECE01" w14:textId="77777777" w:rsidR="00DE6DD3" w:rsidRPr="00867625" w:rsidRDefault="00DE6DD3" w:rsidP="00867625">
            <w:pPr>
              <w:jc w:val="center"/>
              <w:rPr>
                <w:rFonts w:ascii="Times New Roman" w:eastAsia="Times New Roman" w:hAnsi="Times New Roman" w:cs="Times New Roman"/>
                <w:lang w:val="sr-Cyrl-RS"/>
              </w:rPr>
            </w:pPr>
          </w:p>
        </w:tc>
        <w:tc>
          <w:tcPr>
            <w:tcW w:w="21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491ACEA" w14:textId="77777777" w:rsidR="00DE6DD3" w:rsidRPr="00867625" w:rsidRDefault="00DE6DD3" w:rsidP="00867625">
            <w:pPr>
              <w:jc w:val="center"/>
              <w:rPr>
                <w:rFonts w:ascii="Times New Roman" w:eastAsia="Times New Roman" w:hAnsi="Times New Roman" w:cs="Times New Roman"/>
                <w:lang w:val="sr-Cyrl-RS"/>
              </w:rPr>
            </w:pPr>
          </w:p>
        </w:tc>
        <w:tc>
          <w:tcPr>
            <w:tcW w:w="21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3A381D2" w14:textId="053529D2" w:rsidR="00DE6DD3" w:rsidRPr="00867625" w:rsidRDefault="00DE6DD3" w:rsidP="00867625">
            <w:pPr>
              <w:jc w:val="center"/>
              <w:rPr>
                <w:rFonts w:ascii="Times New Roman" w:eastAsia="Times New Roman" w:hAnsi="Times New Roman" w:cs="Times New Roman"/>
                <w:lang w:val="sr-Cyrl-RS"/>
              </w:rPr>
            </w:pPr>
          </w:p>
        </w:tc>
      </w:tr>
      <w:tr w:rsidR="00D433F8" w:rsidRPr="00D433F8" w14:paraId="54D85D4D" w14:textId="77777777" w:rsidTr="00867625">
        <w:trPr>
          <w:trHeight w:val="397"/>
        </w:trPr>
        <w:tc>
          <w:tcPr>
            <w:tcW w:w="1903"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1FFA6AE5" w14:textId="77777777" w:rsidR="00DE6DD3" w:rsidRPr="00867625" w:rsidRDefault="00DE6DD3" w:rsidP="00D433F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Енергетска дозвола</w:t>
            </w:r>
          </w:p>
        </w:tc>
        <w:tc>
          <w:tcPr>
            <w:tcW w:w="102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64E38EE8" w14:textId="77777777" w:rsidR="00DE6DD3" w:rsidRPr="00867625" w:rsidRDefault="00DE6DD3" w:rsidP="00D433F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8EE5192" w14:textId="77777777" w:rsidR="00DE6DD3" w:rsidRPr="00867625" w:rsidRDefault="00DE6DD3" w:rsidP="00867625">
            <w:pPr>
              <w:jc w:val="center"/>
              <w:rPr>
                <w:rFonts w:ascii="Times New Roman" w:eastAsia="Times New Roman" w:hAnsi="Times New Roman" w:cs="Times New Roman"/>
                <w:lang w:val="sr-Cyrl-RS"/>
              </w:rPr>
            </w:pPr>
          </w:p>
        </w:tc>
        <w:tc>
          <w:tcPr>
            <w:tcW w:w="45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9BC081C" w14:textId="77777777" w:rsidR="00DE6DD3" w:rsidRPr="00867625" w:rsidRDefault="00DE6DD3" w:rsidP="00867625">
            <w:pPr>
              <w:jc w:val="center"/>
              <w:rPr>
                <w:rFonts w:ascii="Times New Roman" w:eastAsia="Times New Roman" w:hAnsi="Times New Roman" w:cs="Times New Roman"/>
                <w:lang w:val="sr-Cyrl-RS"/>
              </w:rPr>
            </w:pPr>
          </w:p>
        </w:tc>
        <w:tc>
          <w:tcPr>
            <w:tcW w:w="18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D8FEB3E"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8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54097E5" w14:textId="77777777" w:rsidR="00DE6DD3" w:rsidRPr="00867625" w:rsidRDefault="00DE6DD3" w:rsidP="00867625">
            <w:pPr>
              <w:jc w:val="center"/>
              <w:rPr>
                <w:rFonts w:ascii="Times New Roman" w:eastAsia="Times New Roman" w:hAnsi="Times New Roman" w:cs="Times New Roman"/>
                <w:lang w:val="sr-Cyrl-RS"/>
              </w:rPr>
            </w:pPr>
          </w:p>
        </w:tc>
        <w:tc>
          <w:tcPr>
            <w:tcW w:w="18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A0FF518" w14:textId="77777777" w:rsidR="00DE6DD3" w:rsidRPr="00867625" w:rsidRDefault="00DE6DD3" w:rsidP="00867625">
            <w:pPr>
              <w:jc w:val="center"/>
              <w:rPr>
                <w:rFonts w:ascii="Times New Roman" w:eastAsia="Times New Roman" w:hAnsi="Times New Roman" w:cs="Times New Roman"/>
                <w:lang w:val="sr-Cyrl-RS"/>
              </w:rPr>
            </w:pPr>
          </w:p>
        </w:tc>
        <w:tc>
          <w:tcPr>
            <w:tcW w:w="21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13A8FCF" w14:textId="77777777" w:rsidR="00DE6DD3" w:rsidRPr="00867625" w:rsidRDefault="00DE6DD3" w:rsidP="00867625">
            <w:pPr>
              <w:jc w:val="center"/>
              <w:rPr>
                <w:rFonts w:ascii="Times New Roman" w:eastAsia="Times New Roman" w:hAnsi="Times New Roman" w:cs="Times New Roman"/>
                <w:lang w:val="sr-Cyrl-RS"/>
              </w:rPr>
            </w:pPr>
          </w:p>
        </w:tc>
        <w:tc>
          <w:tcPr>
            <w:tcW w:w="21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EABB5DE" w14:textId="77777777" w:rsidR="00DE6DD3" w:rsidRPr="00867625" w:rsidRDefault="00DE6DD3" w:rsidP="00867625">
            <w:pPr>
              <w:jc w:val="center"/>
              <w:rPr>
                <w:rFonts w:ascii="Times New Roman" w:eastAsia="Times New Roman" w:hAnsi="Times New Roman" w:cs="Times New Roman"/>
                <w:lang w:val="sr-Cyrl-RS"/>
              </w:rPr>
            </w:pPr>
          </w:p>
        </w:tc>
        <w:tc>
          <w:tcPr>
            <w:tcW w:w="21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C6CCBEE" w14:textId="6391FFE7" w:rsidR="00DE6DD3" w:rsidRPr="00867625" w:rsidRDefault="00DE6DD3" w:rsidP="00867625">
            <w:pPr>
              <w:jc w:val="center"/>
              <w:rPr>
                <w:rFonts w:ascii="Times New Roman" w:eastAsia="Times New Roman" w:hAnsi="Times New Roman" w:cs="Times New Roman"/>
                <w:lang w:val="sr-Cyrl-RS"/>
              </w:rPr>
            </w:pPr>
          </w:p>
        </w:tc>
      </w:tr>
      <w:tr w:rsidR="00D433F8" w:rsidRPr="00D433F8" w14:paraId="1B8DEDE2" w14:textId="77777777" w:rsidTr="00867625">
        <w:trPr>
          <w:trHeight w:val="397"/>
        </w:trPr>
        <w:tc>
          <w:tcPr>
            <w:tcW w:w="1903"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0B8025C6" w14:textId="77777777" w:rsidR="00DE6DD3" w:rsidRPr="00867625" w:rsidRDefault="00DE6DD3" w:rsidP="00D433F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02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4E35C564" w14:textId="77777777" w:rsidR="00DE6DD3" w:rsidRPr="00867625" w:rsidRDefault="00DE6DD3" w:rsidP="00D433F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FE26A76" w14:textId="77777777" w:rsidR="00DE6DD3" w:rsidRPr="00867625" w:rsidRDefault="00DE6DD3" w:rsidP="00867625">
            <w:pPr>
              <w:jc w:val="center"/>
              <w:rPr>
                <w:rFonts w:ascii="Times New Roman" w:eastAsia="Times New Roman" w:hAnsi="Times New Roman" w:cs="Times New Roman"/>
                <w:lang w:val="sr-Cyrl-RS"/>
              </w:rPr>
            </w:pPr>
          </w:p>
        </w:tc>
        <w:tc>
          <w:tcPr>
            <w:tcW w:w="45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C1B289B" w14:textId="77777777" w:rsidR="00DE6DD3" w:rsidRPr="00867625" w:rsidRDefault="00DE6DD3" w:rsidP="00867625">
            <w:pPr>
              <w:jc w:val="center"/>
              <w:rPr>
                <w:rFonts w:ascii="Times New Roman" w:eastAsia="Times New Roman" w:hAnsi="Times New Roman" w:cs="Times New Roman"/>
                <w:lang w:val="sr-Cyrl-RS"/>
              </w:rPr>
            </w:pPr>
          </w:p>
        </w:tc>
        <w:tc>
          <w:tcPr>
            <w:tcW w:w="18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8F17FFA" w14:textId="77777777" w:rsidR="00DE6DD3" w:rsidRPr="00867625" w:rsidRDefault="00DE6DD3" w:rsidP="00867625">
            <w:pPr>
              <w:jc w:val="center"/>
              <w:rPr>
                <w:rFonts w:ascii="Times New Roman" w:eastAsia="Times New Roman" w:hAnsi="Times New Roman" w:cs="Times New Roman"/>
                <w:lang w:val="sr-Cyrl-RS"/>
              </w:rPr>
            </w:pPr>
          </w:p>
        </w:tc>
        <w:tc>
          <w:tcPr>
            <w:tcW w:w="18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3C7601A"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8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2BEADD3" w14:textId="77777777" w:rsidR="00DE6DD3" w:rsidRPr="00867625" w:rsidRDefault="00DE6DD3" w:rsidP="00867625">
            <w:pPr>
              <w:jc w:val="center"/>
              <w:rPr>
                <w:rFonts w:ascii="Times New Roman" w:eastAsia="Times New Roman" w:hAnsi="Times New Roman" w:cs="Times New Roman"/>
                <w:lang w:val="sr-Cyrl-RS"/>
              </w:rPr>
            </w:pPr>
          </w:p>
        </w:tc>
        <w:tc>
          <w:tcPr>
            <w:tcW w:w="21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81F2C1B" w14:textId="77777777" w:rsidR="00DE6DD3" w:rsidRPr="00867625" w:rsidRDefault="00DE6DD3" w:rsidP="00867625">
            <w:pPr>
              <w:jc w:val="center"/>
              <w:rPr>
                <w:rFonts w:ascii="Times New Roman" w:eastAsia="Times New Roman" w:hAnsi="Times New Roman" w:cs="Times New Roman"/>
                <w:lang w:val="sr-Cyrl-RS"/>
              </w:rPr>
            </w:pPr>
          </w:p>
        </w:tc>
        <w:tc>
          <w:tcPr>
            <w:tcW w:w="21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EEBC0FB" w14:textId="77777777" w:rsidR="00DE6DD3" w:rsidRPr="00867625" w:rsidRDefault="00DE6DD3" w:rsidP="00867625">
            <w:pPr>
              <w:jc w:val="center"/>
              <w:rPr>
                <w:rFonts w:ascii="Times New Roman" w:eastAsia="Times New Roman" w:hAnsi="Times New Roman" w:cs="Times New Roman"/>
                <w:lang w:val="sr-Cyrl-RS"/>
              </w:rPr>
            </w:pPr>
          </w:p>
        </w:tc>
        <w:tc>
          <w:tcPr>
            <w:tcW w:w="21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557275D" w14:textId="73133DF8" w:rsidR="00DE6DD3" w:rsidRPr="00867625" w:rsidRDefault="00DE6DD3" w:rsidP="00867625">
            <w:pPr>
              <w:jc w:val="center"/>
              <w:rPr>
                <w:rFonts w:ascii="Times New Roman" w:eastAsia="Times New Roman" w:hAnsi="Times New Roman" w:cs="Times New Roman"/>
                <w:lang w:val="sr-Cyrl-RS"/>
              </w:rPr>
            </w:pPr>
          </w:p>
        </w:tc>
      </w:tr>
      <w:tr w:rsidR="00D433F8" w:rsidRPr="00D433F8" w14:paraId="447E61D0" w14:textId="77777777" w:rsidTr="00867625">
        <w:trPr>
          <w:trHeight w:val="397"/>
        </w:trPr>
        <w:tc>
          <w:tcPr>
            <w:tcW w:w="1903"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2EEBBB70" w14:textId="77777777" w:rsidR="00DE6DD3" w:rsidRPr="00867625" w:rsidRDefault="00DE6DD3" w:rsidP="00D433F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02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24828457" w14:textId="77777777" w:rsidR="00DE6DD3" w:rsidRPr="00867625" w:rsidRDefault="00DE6DD3" w:rsidP="00D433F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E1BD07A"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45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C19AE1D" w14:textId="77777777" w:rsidR="00DE6DD3" w:rsidRPr="00867625" w:rsidRDefault="00DE6DD3" w:rsidP="00867625">
            <w:pPr>
              <w:jc w:val="center"/>
              <w:rPr>
                <w:rFonts w:ascii="Times New Roman" w:eastAsia="Times New Roman" w:hAnsi="Times New Roman" w:cs="Times New Roman"/>
                <w:lang w:val="sr-Cyrl-RS"/>
              </w:rPr>
            </w:pPr>
          </w:p>
        </w:tc>
        <w:tc>
          <w:tcPr>
            <w:tcW w:w="18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039678E" w14:textId="77777777" w:rsidR="00DE6DD3" w:rsidRPr="00867625" w:rsidRDefault="00DE6DD3" w:rsidP="00867625">
            <w:pPr>
              <w:jc w:val="center"/>
              <w:rPr>
                <w:rFonts w:ascii="Times New Roman" w:eastAsia="Times New Roman" w:hAnsi="Times New Roman" w:cs="Times New Roman"/>
                <w:lang w:val="sr-Cyrl-RS"/>
              </w:rPr>
            </w:pPr>
          </w:p>
        </w:tc>
        <w:tc>
          <w:tcPr>
            <w:tcW w:w="18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5465DF9" w14:textId="77777777" w:rsidR="00DE6DD3" w:rsidRPr="00867625" w:rsidRDefault="00DE6DD3" w:rsidP="00867625">
            <w:pPr>
              <w:jc w:val="center"/>
              <w:rPr>
                <w:rFonts w:ascii="Times New Roman" w:eastAsia="Times New Roman" w:hAnsi="Times New Roman" w:cs="Times New Roman"/>
                <w:lang w:val="sr-Cyrl-RS"/>
              </w:rPr>
            </w:pPr>
          </w:p>
        </w:tc>
        <w:tc>
          <w:tcPr>
            <w:tcW w:w="18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78FD373" w14:textId="77777777" w:rsidR="00DE6DD3" w:rsidRPr="00867625" w:rsidRDefault="00DE6DD3" w:rsidP="00867625">
            <w:pPr>
              <w:jc w:val="center"/>
              <w:rPr>
                <w:rFonts w:ascii="Times New Roman" w:eastAsia="Times New Roman" w:hAnsi="Times New Roman" w:cs="Times New Roman"/>
                <w:lang w:val="sr-Cyrl-RS"/>
              </w:rPr>
            </w:pPr>
          </w:p>
        </w:tc>
        <w:tc>
          <w:tcPr>
            <w:tcW w:w="21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3AFD33E" w14:textId="77777777" w:rsidR="00DE6DD3" w:rsidRPr="00867625" w:rsidRDefault="00DE6DD3" w:rsidP="00867625">
            <w:pPr>
              <w:jc w:val="center"/>
              <w:rPr>
                <w:rFonts w:ascii="Times New Roman" w:eastAsia="Times New Roman" w:hAnsi="Times New Roman" w:cs="Times New Roman"/>
                <w:lang w:val="sr-Cyrl-RS"/>
              </w:rPr>
            </w:pPr>
          </w:p>
        </w:tc>
        <w:tc>
          <w:tcPr>
            <w:tcW w:w="21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B47E416" w14:textId="77777777" w:rsidR="00DE6DD3" w:rsidRPr="00867625" w:rsidRDefault="00DE6DD3" w:rsidP="00867625">
            <w:pPr>
              <w:jc w:val="center"/>
              <w:rPr>
                <w:rFonts w:ascii="Times New Roman" w:eastAsia="Times New Roman" w:hAnsi="Times New Roman" w:cs="Times New Roman"/>
                <w:lang w:val="sr-Cyrl-RS"/>
              </w:rPr>
            </w:pPr>
          </w:p>
        </w:tc>
        <w:tc>
          <w:tcPr>
            <w:tcW w:w="21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00615C8" w14:textId="443D595E" w:rsidR="00DE6DD3" w:rsidRPr="00867625" w:rsidRDefault="00DE6DD3" w:rsidP="00867625">
            <w:pPr>
              <w:jc w:val="center"/>
              <w:rPr>
                <w:rFonts w:ascii="Times New Roman" w:eastAsia="Times New Roman" w:hAnsi="Times New Roman" w:cs="Times New Roman"/>
                <w:lang w:val="sr-Cyrl-RS"/>
              </w:rPr>
            </w:pPr>
          </w:p>
        </w:tc>
      </w:tr>
      <w:tr w:rsidR="00D433F8" w:rsidRPr="00D433F8" w14:paraId="2D280AD6" w14:textId="77777777" w:rsidTr="00867625">
        <w:trPr>
          <w:trHeight w:val="397"/>
        </w:trPr>
        <w:tc>
          <w:tcPr>
            <w:tcW w:w="1903"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3F7B3F54" w14:textId="77777777" w:rsidR="00DE6DD3" w:rsidRPr="00867625" w:rsidRDefault="00DE6DD3" w:rsidP="00D433F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02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76396064" w14:textId="77777777" w:rsidR="00DE6DD3" w:rsidRPr="00867625" w:rsidRDefault="00DE6DD3" w:rsidP="00D433F8">
            <w:pPr>
              <w:tabs>
                <w:tab w:val="left" w:pos="2080"/>
              </w:tabs>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233C53B" w14:textId="77777777" w:rsidR="00DE6DD3" w:rsidRPr="00867625" w:rsidRDefault="00DE6DD3" w:rsidP="00867625">
            <w:pPr>
              <w:jc w:val="center"/>
              <w:rPr>
                <w:rFonts w:ascii="Times New Roman" w:eastAsia="Times New Roman" w:hAnsi="Times New Roman" w:cs="Times New Roman"/>
                <w:lang w:val="sr-Cyrl-RS"/>
              </w:rPr>
            </w:pPr>
          </w:p>
        </w:tc>
        <w:tc>
          <w:tcPr>
            <w:tcW w:w="45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722274C" w14:textId="77777777" w:rsidR="00DE6DD3" w:rsidRPr="00867625" w:rsidRDefault="00DE6DD3" w:rsidP="00867625">
            <w:pPr>
              <w:jc w:val="center"/>
              <w:rPr>
                <w:rFonts w:ascii="Times New Roman" w:eastAsia="Times New Roman" w:hAnsi="Times New Roman" w:cs="Times New Roman"/>
                <w:lang w:val="sr-Cyrl-RS"/>
              </w:rPr>
            </w:pPr>
          </w:p>
        </w:tc>
        <w:tc>
          <w:tcPr>
            <w:tcW w:w="18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44A77A9" w14:textId="77777777" w:rsidR="00DE6DD3" w:rsidRPr="00867625" w:rsidRDefault="00DE6DD3" w:rsidP="00867625">
            <w:pPr>
              <w:jc w:val="center"/>
              <w:rPr>
                <w:rFonts w:ascii="Times New Roman" w:eastAsia="Times New Roman" w:hAnsi="Times New Roman" w:cs="Times New Roman"/>
                <w:lang w:val="sr-Cyrl-RS"/>
              </w:rPr>
            </w:pPr>
          </w:p>
        </w:tc>
        <w:tc>
          <w:tcPr>
            <w:tcW w:w="18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7DD5B32"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8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2006DF8" w14:textId="77777777" w:rsidR="00DE6DD3" w:rsidRPr="00867625" w:rsidRDefault="00DE6DD3" w:rsidP="00867625">
            <w:pPr>
              <w:jc w:val="center"/>
              <w:rPr>
                <w:rFonts w:ascii="Times New Roman" w:eastAsia="Times New Roman" w:hAnsi="Times New Roman" w:cs="Times New Roman"/>
                <w:lang w:val="sr-Cyrl-RS"/>
              </w:rPr>
            </w:pPr>
          </w:p>
        </w:tc>
        <w:tc>
          <w:tcPr>
            <w:tcW w:w="21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587B702" w14:textId="77777777" w:rsidR="00DE6DD3" w:rsidRPr="00867625" w:rsidRDefault="00DE6DD3" w:rsidP="00867625">
            <w:pPr>
              <w:jc w:val="center"/>
              <w:rPr>
                <w:rFonts w:ascii="Times New Roman" w:eastAsia="Times New Roman" w:hAnsi="Times New Roman" w:cs="Times New Roman"/>
                <w:lang w:val="sr-Cyrl-RS"/>
              </w:rPr>
            </w:pPr>
          </w:p>
        </w:tc>
        <w:tc>
          <w:tcPr>
            <w:tcW w:w="21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284A17F" w14:textId="77777777" w:rsidR="00DE6DD3" w:rsidRPr="00867625" w:rsidRDefault="00DE6DD3" w:rsidP="00867625">
            <w:pPr>
              <w:jc w:val="center"/>
              <w:rPr>
                <w:rFonts w:ascii="Times New Roman" w:eastAsia="Times New Roman" w:hAnsi="Times New Roman" w:cs="Times New Roman"/>
                <w:lang w:val="sr-Cyrl-RS"/>
              </w:rPr>
            </w:pPr>
          </w:p>
        </w:tc>
        <w:tc>
          <w:tcPr>
            <w:tcW w:w="21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534297A" w14:textId="009A31CF" w:rsidR="00DE6DD3" w:rsidRPr="00867625" w:rsidRDefault="00DE6DD3" w:rsidP="00867625">
            <w:pPr>
              <w:jc w:val="center"/>
              <w:rPr>
                <w:rFonts w:ascii="Times New Roman" w:eastAsia="Times New Roman" w:hAnsi="Times New Roman" w:cs="Times New Roman"/>
                <w:lang w:val="sr-Cyrl-RS"/>
              </w:rPr>
            </w:pPr>
          </w:p>
        </w:tc>
      </w:tr>
      <w:tr w:rsidR="00D433F8" w:rsidRPr="00D433F8" w14:paraId="3034CA82" w14:textId="77777777" w:rsidTr="00867625">
        <w:trPr>
          <w:trHeight w:val="397"/>
        </w:trPr>
        <w:tc>
          <w:tcPr>
            <w:tcW w:w="1903"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7434723B" w14:textId="77777777" w:rsidR="00DE6DD3" w:rsidRPr="00867625" w:rsidRDefault="00DE6DD3" w:rsidP="00D433F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Изградња</w:t>
            </w:r>
          </w:p>
        </w:tc>
        <w:tc>
          <w:tcPr>
            <w:tcW w:w="102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1B0F2E02" w14:textId="77777777" w:rsidR="00DE6DD3" w:rsidRPr="00867625" w:rsidRDefault="00DE6DD3" w:rsidP="00D433F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064BDD9" w14:textId="367590B1" w:rsidR="00DE6DD3" w:rsidRPr="00867625" w:rsidRDefault="00DE6DD3" w:rsidP="00867625">
            <w:pPr>
              <w:jc w:val="center"/>
              <w:rPr>
                <w:rFonts w:ascii="Times New Roman" w:eastAsia="Times New Roman" w:hAnsi="Times New Roman" w:cs="Times New Roman"/>
                <w:lang w:val="sr-Cyrl-RS"/>
              </w:rPr>
            </w:pPr>
          </w:p>
        </w:tc>
        <w:tc>
          <w:tcPr>
            <w:tcW w:w="45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3D3ED60" w14:textId="573C9C82" w:rsidR="00DE6DD3" w:rsidRPr="00867625" w:rsidRDefault="00DE6DD3" w:rsidP="00867625">
            <w:pPr>
              <w:jc w:val="center"/>
              <w:rPr>
                <w:rFonts w:ascii="Times New Roman" w:eastAsia="Times New Roman" w:hAnsi="Times New Roman" w:cs="Times New Roman"/>
                <w:lang w:val="sr-Cyrl-RS"/>
              </w:rPr>
            </w:pPr>
          </w:p>
        </w:tc>
        <w:tc>
          <w:tcPr>
            <w:tcW w:w="18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446308D" w14:textId="4B4D1419" w:rsidR="00DE6DD3" w:rsidRPr="00867625" w:rsidRDefault="00DE6DD3" w:rsidP="00867625">
            <w:pPr>
              <w:jc w:val="center"/>
              <w:rPr>
                <w:rFonts w:ascii="Times New Roman" w:eastAsia="Times New Roman" w:hAnsi="Times New Roman" w:cs="Times New Roman"/>
                <w:lang w:val="sr-Cyrl-RS"/>
              </w:rPr>
            </w:pPr>
          </w:p>
        </w:tc>
        <w:tc>
          <w:tcPr>
            <w:tcW w:w="18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3C15F4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8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C71CACB"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1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47D7B9B" w14:textId="6708D9FF"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1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CFBA314" w14:textId="59A00073" w:rsidR="00DE6DD3" w:rsidRPr="00867625" w:rsidRDefault="00DE6DD3" w:rsidP="00867625">
            <w:pPr>
              <w:jc w:val="center"/>
              <w:rPr>
                <w:rFonts w:ascii="Times New Roman" w:eastAsia="Times New Roman" w:hAnsi="Times New Roman" w:cs="Times New Roman"/>
                <w:lang w:val="sr-Cyrl-RS"/>
              </w:rPr>
            </w:pPr>
          </w:p>
        </w:tc>
        <w:tc>
          <w:tcPr>
            <w:tcW w:w="21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CAC11D4" w14:textId="6A3E1C6F" w:rsidR="00DE6DD3" w:rsidRPr="00867625" w:rsidRDefault="00DE6DD3" w:rsidP="00867625">
            <w:pPr>
              <w:jc w:val="center"/>
              <w:rPr>
                <w:rFonts w:ascii="Times New Roman" w:eastAsia="Times New Roman" w:hAnsi="Times New Roman" w:cs="Times New Roman"/>
                <w:lang w:val="sr-Cyrl-RS"/>
              </w:rPr>
            </w:pPr>
          </w:p>
        </w:tc>
      </w:tr>
    </w:tbl>
    <w:p w14:paraId="7449A48E" w14:textId="77777777" w:rsidR="00DE6DD3" w:rsidRPr="0038268D" w:rsidRDefault="00DE6DD3" w:rsidP="0038268D">
      <w:pPr>
        <w:jc w:val="both"/>
        <w:rPr>
          <w:rFonts w:ascii="Arial Narrow" w:hAnsi="Arial Narrow" w:cs="Times New Roman"/>
          <w:lang w:val="sr-Cyrl-RS"/>
        </w:rPr>
      </w:pPr>
    </w:p>
    <w:p w14:paraId="483AD8CA" w14:textId="77777777" w:rsidR="00DE6DD3" w:rsidRPr="00867625" w:rsidRDefault="00DE6DD3" w:rsidP="0038268D">
      <w:pPr>
        <w:jc w:val="both"/>
        <w:rPr>
          <w:rFonts w:ascii="Times New Roman" w:hAnsi="Times New Roman" w:cs="Times New Roman"/>
          <w:lang w:val="sr-Cyrl-RS"/>
        </w:rPr>
      </w:pPr>
      <w:r w:rsidRPr="00867625">
        <w:rPr>
          <w:rFonts w:ascii="Times New Roman" w:hAnsi="Times New Roman" w:cs="Times New Roman"/>
          <w:lang w:val="sr-Cyrl-RS"/>
        </w:rPr>
        <w:t>У Табели 4 дат је приказ осталих пројеката из области термоелекттрана чија је реализација важна до 2028. године,</w:t>
      </w:r>
      <w:r w:rsidRPr="00867625">
        <w:rPr>
          <w:rFonts w:ascii="Times New Roman" w:hAnsi="Times New Roman" w:cs="Times New Roman"/>
          <w:lang w:val="sr-Latn-CS"/>
        </w:rPr>
        <w:t xml:space="preserve"> </w:t>
      </w:r>
      <w:r w:rsidRPr="00867625">
        <w:rPr>
          <w:rFonts w:ascii="Times New Roman" w:hAnsi="Times New Roman" w:cs="Times New Roman"/>
          <w:lang w:val="sr-Cyrl-CS"/>
        </w:rPr>
        <w:t>односно 2030.</w:t>
      </w:r>
      <w:r w:rsidRPr="00867625">
        <w:rPr>
          <w:rFonts w:ascii="Times New Roman" w:hAnsi="Times New Roman" w:cs="Times New Roman"/>
          <w:lang w:val="sr-Cyrl-RS"/>
        </w:rPr>
        <w:t xml:space="preserve"> године.</w:t>
      </w:r>
    </w:p>
    <w:p w14:paraId="149BAB4E" w14:textId="7DCC804A" w:rsidR="00DE6DD3" w:rsidRPr="00867625" w:rsidRDefault="00DE6DD3" w:rsidP="0038268D">
      <w:pPr>
        <w:pStyle w:val="Caption"/>
        <w:rPr>
          <w:rFonts w:ascii="Times New Roman" w:hAnsi="Times New Roman" w:cs="Times New Roman"/>
          <w:lang w:val="sr-Cyrl-RS"/>
        </w:rPr>
      </w:pPr>
      <w:r w:rsidRPr="00867625">
        <w:rPr>
          <w:rFonts w:ascii="Times New Roman" w:hAnsi="Times New Roman" w:cs="Times New Roman"/>
          <w:lang w:val="sr-Cyrl-RS"/>
        </w:rPr>
        <w:t xml:space="preserve">Табела </w:t>
      </w:r>
      <w:r w:rsidR="005102EB" w:rsidRPr="00867625">
        <w:rPr>
          <w:rFonts w:ascii="Times New Roman" w:hAnsi="Times New Roman" w:cs="Times New Roman"/>
          <w:lang w:val="sr-Latn-CS"/>
        </w:rPr>
        <w:t>4</w:t>
      </w:r>
      <w:r w:rsidRPr="00867625">
        <w:rPr>
          <w:rFonts w:ascii="Times New Roman" w:hAnsi="Times New Roman" w:cs="Times New Roman"/>
          <w:lang w:val="sr-Cyrl-RS"/>
        </w:rPr>
        <w:t xml:space="preserve">: </w:t>
      </w:r>
      <w:r w:rsidRPr="00867625">
        <w:rPr>
          <w:rFonts w:ascii="Times New Roman" w:hAnsi="Times New Roman" w:cs="Times New Roman"/>
          <w:lang w:val="sr-Cyrl-RS" w:bidi="en-US"/>
        </w:rPr>
        <w:t>Листа осталих пројеката из области термоелектрана</w:t>
      </w:r>
    </w:p>
    <w:tbl>
      <w:tblPr>
        <w:tblStyle w:val="TableGrid"/>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5470"/>
        <w:gridCol w:w="1814"/>
        <w:gridCol w:w="10068"/>
        <w:gridCol w:w="1241"/>
        <w:gridCol w:w="1737"/>
      </w:tblGrid>
      <w:tr w:rsidR="00DE6DD3" w:rsidRPr="00D433F8" w14:paraId="70394634" w14:textId="77777777" w:rsidTr="00867625">
        <w:trPr>
          <w:trHeight w:val="432"/>
          <w:tblHeader/>
        </w:trPr>
        <w:tc>
          <w:tcPr>
            <w:tcW w:w="1345" w:type="pct"/>
            <w:shd w:val="clear" w:color="auto" w:fill="FFCEBB"/>
            <w:vAlign w:val="center"/>
            <w:hideMark/>
          </w:tcPr>
          <w:p w14:paraId="330794B8" w14:textId="77777777" w:rsidR="00DE6DD3" w:rsidRPr="00867625" w:rsidRDefault="00DE6DD3"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Пројекат</w:t>
            </w:r>
          </w:p>
        </w:tc>
        <w:tc>
          <w:tcPr>
            <w:tcW w:w="446" w:type="pct"/>
            <w:shd w:val="clear" w:color="auto" w:fill="FFCEBB"/>
            <w:vAlign w:val="center"/>
            <w:hideMark/>
          </w:tcPr>
          <w:p w14:paraId="44E13853" w14:textId="2AA2AB05" w:rsidR="00DE6DD3" w:rsidRPr="00867625" w:rsidRDefault="00DE6DD3"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Очекивана година завршетка</w:t>
            </w:r>
          </w:p>
        </w:tc>
        <w:tc>
          <w:tcPr>
            <w:tcW w:w="2476" w:type="pct"/>
            <w:shd w:val="clear" w:color="auto" w:fill="FFCEBB"/>
            <w:vAlign w:val="center"/>
            <w:hideMark/>
          </w:tcPr>
          <w:p w14:paraId="0F3AAE0F" w14:textId="77777777" w:rsidR="00DE6DD3" w:rsidRPr="00867625" w:rsidRDefault="00DE6DD3"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Опис пројекта</w:t>
            </w:r>
          </w:p>
        </w:tc>
        <w:tc>
          <w:tcPr>
            <w:tcW w:w="305" w:type="pct"/>
            <w:shd w:val="clear" w:color="auto" w:fill="FFCEBB"/>
            <w:vAlign w:val="center"/>
            <w:hideMark/>
          </w:tcPr>
          <w:p w14:paraId="59342A1F" w14:textId="77777777" w:rsidR="00DE6DD3" w:rsidRPr="00867625" w:rsidRDefault="00DE6DD3"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Вредност </w:t>
            </w:r>
            <w:r w:rsidRPr="00867625">
              <w:rPr>
                <w:rFonts w:ascii="Times New Roman" w:hAnsi="Times New Roman" w:cs="Times New Roman"/>
                <w:lang w:val="sr-Cyrl-RS"/>
              </w:rPr>
              <w:br/>
              <w:t>(у мил. еур)</w:t>
            </w:r>
          </w:p>
        </w:tc>
        <w:tc>
          <w:tcPr>
            <w:tcW w:w="427" w:type="pct"/>
            <w:shd w:val="clear" w:color="auto" w:fill="FFCEBB"/>
            <w:vAlign w:val="center"/>
            <w:hideMark/>
          </w:tcPr>
          <w:p w14:paraId="4140DBB3" w14:textId="77777777" w:rsidR="00DE6DD3" w:rsidRPr="00867625" w:rsidRDefault="00DE6DD3"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Обезбеђена средства</w:t>
            </w:r>
          </w:p>
        </w:tc>
      </w:tr>
      <w:tr w:rsidR="00DE6DD3" w:rsidRPr="00D433F8" w14:paraId="7D93D63D" w14:textId="77777777" w:rsidTr="00867625">
        <w:trPr>
          <w:trHeight w:val="432"/>
        </w:trPr>
        <w:tc>
          <w:tcPr>
            <w:tcW w:w="1345" w:type="pct"/>
            <w:shd w:val="clear" w:color="auto" w:fill="auto"/>
            <w:vAlign w:val="center"/>
            <w:hideMark/>
          </w:tcPr>
          <w:p w14:paraId="60473379" w14:textId="77777777" w:rsidR="00DE6DD3" w:rsidRPr="00867625" w:rsidRDefault="00DE6DD3" w:rsidP="00D433F8">
            <w:pPr>
              <w:snapToGrid w:val="0"/>
              <w:rPr>
                <w:rFonts w:ascii="Times New Roman" w:hAnsi="Times New Roman" w:cs="Times New Roman"/>
                <w:lang w:val="sr-Cyrl-RS"/>
              </w:rPr>
            </w:pPr>
            <w:r w:rsidRPr="00867625">
              <w:rPr>
                <w:rFonts w:ascii="Times New Roman" w:hAnsi="Times New Roman" w:cs="Times New Roman"/>
                <w:lang w:val="sr-Cyrl-RS"/>
              </w:rPr>
              <w:t>ТЕНТ А6 капитални ремонт и примарне мере редукције азотних оксида</w:t>
            </w:r>
          </w:p>
        </w:tc>
        <w:tc>
          <w:tcPr>
            <w:tcW w:w="446" w:type="pct"/>
            <w:shd w:val="clear" w:color="auto" w:fill="auto"/>
            <w:vAlign w:val="center"/>
            <w:hideMark/>
          </w:tcPr>
          <w:p w14:paraId="268E8918" w14:textId="77777777" w:rsidR="00DE6DD3" w:rsidRPr="00867625" w:rsidRDefault="00DE6DD3" w:rsidP="00D433F8">
            <w:pPr>
              <w:snapToGrid w:val="0"/>
              <w:rPr>
                <w:rFonts w:ascii="Times New Roman" w:hAnsi="Times New Roman" w:cs="Times New Roman"/>
                <w:lang w:val="sr-Cyrl-RS"/>
              </w:rPr>
            </w:pPr>
            <w:r w:rsidRPr="00867625">
              <w:rPr>
                <w:rFonts w:ascii="Times New Roman" w:hAnsi="Times New Roman" w:cs="Times New Roman"/>
                <w:lang w:val="sr-Cyrl-RS"/>
              </w:rPr>
              <w:t>2025</w:t>
            </w:r>
          </w:p>
        </w:tc>
        <w:tc>
          <w:tcPr>
            <w:tcW w:w="2476" w:type="pct"/>
            <w:shd w:val="clear" w:color="auto" w:fill="auto"/>
            <w:vAlign w:val="center"/>
            <w:hideMark/>
          </w:tcPr>
          <w:p w14:paraId="452E12EB" w14:textId="77777777" w:rsidR="00DE6DD3" w:rsidRPr="00867625" w:rsidRDefault="00DE6DD3" w:rsidP="00D433F8">
            <w:pPr>
              <w:snapToGrid w:val="0"/>
              <w:rPr>
                <w:rFonts w:ascii="Times New Roman" w:hAnsi="Times New Roman" w:cs="Times New Roman"/>
                <w:lang w:val="sr-Cyrl-RS"/>
              </w:rPr>
            </w:pPr>
            <w:r w:rsidRPr="00867625">
              <w:rPr>
                <w:rFonts w:ascii="Times New Roman" w:hAnsi="Times New Roman" w:cs="Times New Roman"/>
                <w:lang w:val="sr-Cyrl-RS"/>
              </w:rPr>
              <w:t>Предметни пројекат обухвата пројектовање, испоруку опреме, пројектантски надзор над услугом демонтажно-монтажне активности која се односе на ремонт постојећих грејних површина котла и имплементацијом примарних мера за смањење емисије азотних једињења, оптимизацију и пробни рад са гарантовањем захтеваних параметара.</w:t>
            </w:r>
          </w:p>
        </w:tc>
        <w:tc>
          <w:tcPr>
            <w:tcW w:w="305" w:type="pct"/>
            <w:shd w:val="clear" w:color="auto" w:fill="auto"/>
            <w:vAlign w:val="center"/>
            <w:hideMark/>
          </w:tcPr>
          <w:p w14:paraId="139899DD" w14:textId="77777777" w:rsidR="00DE6DD3" w:rsidRPr="00867625" w:rsidRDefault="00DE6DD3"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51,90</w:t>
            </w:r>
          </w:p>
        </w:tc>
        <w:tc>
          <w:tcPr>
            <w:tcW w:w="427" w:type="pct"/>
            <w:shd w:val="clear" w:color="auto" w:fill="auto"/>
            <w:vAlign w:val="center"/>
            <w:hideMark/>
          </w:tcPr>
          <w:p w14:paraId="60537A9E" w14:textId="77777777" w:rsidR="00DE6DD3" w:rsidRPr="00867625" w:rsidRDefault="00DE6DD3"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DE6DD3" w:rsidRPr="00D433F8" w14:paraId="5A7977C3" w14:textId="77777777" w:rsidTr="00867625">
        <w:trPr>
          <w:trHeight w:val="432"/>
        </w:trPr>
        <w:tc>
          <w:tcPr>
            <w:tcW w:w="1345" w:type="pct"/>
            <w:shd w:val="clear" w:color="auto" w:fill="auto"/>
            <w:vAlign w:val="center"/>
            <w:hideMark/>
          </w:tcPr>
          <w:p w14:paraId="2B8ED002" w14:textId="77777777" w:rsidR="00DE6DD3" w:rsidRPr="00867625" w:rsidRDefault="00DE6DD3" w:rsidP="00D433F8">
            <w:pPr>
              <w:snapToGrid w:val="0"/>
              <w:rPr>
                <w:rFonts w:ascii="Times New Roman" w:hAnsi="Times New Roman" w:cs="Times New Roman"/>
                <w:lang w:val="sr-Cyrl-RS"/>
              </w:rPr>
            </w:pPr>
            <w:r w:rsidRPr="00867625">
              <w:rPr>
                <w:rFonts w:ascii="Times New Roman" w:hAnsi="Times New Roman" w:cs="Times New Roman"/>
                <w:lang w:val="sr-Cyrl-RS"/>
              </w:rPr>
              <w:t>ТЕНТ Б2 капитални ремонт (друга фаза ревитализације)</w:t>
            </w:r>
          </w:p>
        </w:tc>
        <w:tc>
          <w:tcPr>
            <w:tcW w:w="446" w:type="pct"/>
            <w:shd w:val="clear" w:color="auto" w:fill="auto"/>
            <w:vAlign w:val="center"/>
            <w:hideMark/>
          </w:tcPr>
          <w:p w14:paraId="20CE9B4B" w14:textId="77777777" w:rsidR="00DE6DD3" w:rsidRPr="00867625" w:rsidRDefault="00DE6DD3" w:rsidP="00D433F8">
            <w:pPr>
              <w:snapToGrid w:val="0"/>
              <w:rPr>
                <w:rFonts w:ascii="Times New Roman" w:hAnsi="Times New Roman" w:cs="Times New Roman"/>
                <w:lang w:val="sr-Cyrl-RS"/>
              </w:rPr>
            </w:pPr>
            <w:r w:rsidRPr="00867625">
              <w:rPr>
                <w:rFonts w:ascii="Times New Roman" w:hAnsi="Times New Roman" w:cs="Times New Roman"/>
                <w:lang w:val="sr-Cyrl-RS"/>
              </w:rPr>
              <w:t>2026</w:t>
            </w:r>
          </w:p>
        </w:tc>
        <w:tc>
          <w:tcPr>
            <w:tcW w:w="2476" w:type="pct"/>
            <w:shd w:val="clear" w:color="auto" w:fill="auto"/>
            <w:vAlign w:val="center"/>
            <w:hideMark/>
          </w:tcPr>
          <w:p w14:paraId="3128596C" w14:textId="77777777" w:rsidR="00DE6DD3" w:rsidRPr="00867625" w:rsidRDefault="00DE6DD3" w:rsidP="00D433F8">
            <w:pPr>
              <w:snapToGrid w:val="0"/>
              <w:rPr>
                <w:rFonts w:ascii="Times New Roman" w:hAnsi="Times New Roman" w:cs="Times New Roman"/>
                <w:lang w:val="sr-Cyrl-RS"/>
              </w:rPr>
            </w:pPr>
            <w:r w:rsidRPr="00867625">
              <w:rPr>
                <w:rFonts w:ascii="Times New Roman" w:hAnsi="Times New Roman" w:cs="Times New Roman"/>
                <w:lang w:val="sr-Cyrl-RS"/>
              </w:rPr>
              <w:t>Предметни пројекат обухвата пројектовање, испоруку опреме, пројектантски надзор над услугом демонтажно-монтажне активности која се односе на ремонт постојећих грејних површина котла и имплементацијом примарних мера за смањење емисије азотних једињења, оптимизацију и пробни рад са гарантовањем захтеваних параметара.</w:t>
            </w:r>
          </w:p>
        </w:tc>
        <w:tc>
          <w:tcPr>
            <w:tcW w:w="305" w:type="pct"/>
            <w:shd w:val="clear" w:color="auto" w:fill="auto"/>
            <w:vAlign w:val="center"/>
            <w:hideMark/>
          </w:tcPr>
          <w:p w14:paraId="73FB6184" w14:textId="77777777" w:rsidR="00DE6DD3" w:rsidRPr="00867625" w:rsidRDefault="00DE6DD3"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140,00</w:t>
            </w:r>
          </w:p>
        </w:tc>
        <w:tc>
          <w:tcPr>
            <w:tcW w:w="427" w:type="pct"/>
            <w:shd w:val="clear" w:color="auto" w:fill="auto"/>
            <w:vAlign w:val="center"/>
            <w:hideMark/>
          </w:tcPr>
          <w:p w14:paraId="0DD90AA1" w14:textId="77777777" w:rsidR="00DE6DD3" w:rsidRPr="00867625" w:rsidRDefault="00DE6DD3"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DE6DD3" w:rsidRPr="00D433F8" w14:paraId="40E28A58" w14:textId="77777777" w:rsidTr="00867625">
        <w:trPr>
          <w:trHeight w:val="432"/>
        </w:trPr>
        <w:tc>
          <w:tcPr>
            <w:tcW w:w="1345" w:type="pct"/>
            <w:shd w:val="clear" w:color="auto" w:fill="auto"/>
            <w:vAlign w:val="center"/>
            <w:hideMark/>
          </w:tcPr>
          <w:p w14:paraId="00F4534D" w14:textId="77777777" w:rsidR="00DE6DD3" w:rsidRPr="00867625" w:rsidRDefault="00DE6DD3" w:rsidP="00D433F8">
            <w:pPr>
              <w:snapToGrid w:val="0"/>
              <w:rPr>
                <w:rFonts w:ascii="Times New Roman" w:hAnsi="Times New Roman" w:cs="Times New Roman"/>
                <w:lang w:val="sr-Cyrl-RS"/>
              </w:rPr>
            </w:pPr>
            <w:r w:rsidRPr="00867625">
              <w:rPr>
                <w:rFonts w:ascii="Times New Roman" w:hAnsi="Times New Roman" w:cs="Times New Roman"/>
                <w:lang w:val="sr-Cyrl-RS"/>
              </w:rPr>
              <w:t>Пројекат за изградњу постројења за одсумпоравање за ТЕНТ Б</w:t>
            </w:r>
          </w:p>
        </w:tc>
        <w:tc>
          <w:tcPr>
            <w:tcW w:w="446" w:type="pct"/>
            <w:shd w:val="clear" w:color="auto" w:fill="auto"/>
            <w:vAlign w:val="center"/>
            <w:hideMark/>
          </w:tcPr>
          <w:p w14:paraId="382C742F" w14:textId="64C25FFC" w:rsidR="00DE6DD3" w:rsidRPr="00867625" w:rsidRDefault="00CD0FBD" w:rsidP="00D433F8">
            <w:pPr>
              <w:snapToGrid w:val="0"/>
              <w:rPr>
                <w:rFonts w:ascii="Times New Roman" w:hAnsi="Times New Roman" w:cs="Times New Roman"/>
                <w:lang w:val="sr-Latn-RS"/>
              </w:rPr>
            </w:pPr>
            <w:r w:rsidRPr="00867625">
              <w:rPr>
                <w:rFonts w:ascii="Times New Roman" w:hAnsi="Times New Roman" w:cs="Times New Roman"/>
                <w:lang w:val="sr-Latn-RS"/>
              </w:rPr>
              <w:t>2025</w:t>
            </w:r>
          </w:p>
        </w:tc>
        <w:tc>
          <w:tcPr>
            <w:tcW w:w="2476" w:type="pct"/>
            <w:shd w:val="clear" w:color="auto" w:fill="auto"/>
            <w:vAlign w:val="center"/>
            <w:hideMark/>
          </w:tcPr>
          <w:p w14:paraId="1C72064B" w14:textId="77777777" w:rsidR="00DE6DD3" w:rsidRPr="00867625" w:rsidRDefault="00DE6DD3" w:rsidP="00D433F8">
            <w:pPr>
              <w:snapToGrid w:val="0"/>
              <w:rPr>
                <w:rFonts w:ascii="Times New Roman" w:hAnsi="Times New Roman" w:cs="Times New Roman"/>
                <w:lang w:val="sr-Cyrl-RS"/>
              </w:rPr>
            </w:pPr>
            <w:r w:rsidRPr="00867625">
              <w:rPr>
                <w:rFonts w:ascii="Times New Roman" w:hAnsi="Times New Roman" w:cs="Times New Roman"/>
                <w:lang w:val="sr-Cyrl-RS"/>
              </w:rPr>
              <w:t xml:space="preserve">Смањење емисије сумпор диоксида </w:t>
            </w:r>
          </w:p>
        </w:tc>
        <w:tc>
          <w:tcPr>
            <w:tcW w:w="305" w:type="pct"/>
            <w:shd w:val="clear" w:color="auto" w:fill="auto"/>
            <w:vAlign w:val="center"/>
            <w:hideMark/>
          </w:tcPr>
          <w:p w14:paraId="5D683AAB" w14:textId="77777777" w:rsidR="00DE6DD3" w:rsidRPr="00867625" w:rsidRDefault="00DE6DD3"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198,94</w:t>
            </w:r>
          </w:p>
        </w:tc>
        <w:tc>
          <w:tcPr>
            <w:tcW w:w="427" w:type="pct"/>
            <w:shd w:val="clear" w:color="auto" w:fill="auto"/>
            <w:vAlign w:val="center"/>
            <w:hideMark/>
          </w:tcPr>
          <w:p w14:paraId="029FA0A5" w14:textId="77777777" w:rsidR="00DE6DD3" w:rsidRPr="00867625" w:rsidRDefault="00DE6DD3"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DE6DD3" w:rsidRPr="00D433F8" w14:paraId="6A8D1B6C" w14:textId="77777777" w:rsidTr="00867625">
        <w:trPr>
          <w:trHeight w:val="368"/>
        </w:trPr>
        <w:tc>
          <w:tcPr>
            <w:tcW w:w="1345" w:type="pct"/>
            <w:shd w:val="clear" w:color="auto" w:fill="auto"/>
            <w:vAlign w:val="center"/>
          </w:tcPr>
          <w:p w14:paraId="4DE238D9" w14:textId="77777777" w:rsidR="00DE6DD3" w:rsidRPr="00867625" w:rsidRDefault="00DE6DD3" w:rsidP="00D433F8">
            <w:pPr>
              <w:snapToGrid w:val="0"/>
              <w:rPr>
                <w:rFonts w:ascii="Times New Roman" w:hAnsi="Times New Roman" w:cs="Times New Roman"/>
                <w:lang w:val="sr-Cyrl-RS"/>
              </w:rPr>
            </w:pPr>
            <w:r w:rsidRPr="00867625">
              <w:rPr>
                <w:rFonts w:ascii="Times New Roman" w:hAnsi="Times New Roman" w:cs="Times New Roman"/>
                <w:lang w:val="sr-Cyrl-RS"/>
              </w:rPr>
              <w:t>Пројекат изградње пристаништа ТЕНТ Б</w:t>
            </w:r>
          </w:p>
        </w:tc>
        <w:tc>
          <w:tcPr>
            <w:tcW w:w="446" w:type="pct"/>
            <w:shd w:val="clear" w:color="auto" w:fill="auto"/>
            <w:vAlign w:val="center"/>
          </w:tcPr>
          <w:p w14:paraId="7AABB65E" w14:textId="77777777" w:rsidR="00DE6DD3" w:rsidRPr="00867625" w:rsidRDefault="00DE6DD3" w:rsidP="00D433F8">
            <w:pPr>
              <w:snapToGrid w:val="0"/>
              <w:rPr>
                <w:rFonts w:ascii="Times New Roman" w:hAnsi="Times New Roman" w:cs="Times New Roman"/>
                <w:lang w:val="sr-Cyrl-RS"/>
              </w:rPr>
            </w:pPr>
            <w:r w:rsidRPr="00867625">
              <w:rPr>
                <w:rFonts w:ascii="Times New Roman" w:hAnsi="Times New Roman" w:cs="Times New Roman"/>
                <w:lang w:val="sr-Cyrl-RS"/>
              </w:rPr>
              <w:t>2029</w:t>
            </w:r>
          </w:p>
        </w:tc>
        <w:tc>
          <w:tcPr>
            <w:tcW w:w="2476" w:type="pct"/>
            <w:shd w:val="clear" w:color="auto" w:fill="auto"/>
            <w:vAlign w:val="center"/>
          </w:tcPr>
          <w:p w14:paraId="288036AD" w14:textId="565599EF" w:rsidR="00DE6DD3" w:rsidRPr="00867625" w:rsidRDefault="007F53CB" w:rsidP="00D433F8">
            <w:pPr>
              <w:rPr>
                <w:rFonts w:ascii="Times New Roman" w:eastAsia="Times New Roman" w:hAnsi="Times New Roman" w:cs="Times New Roman"/>
                <w:lang w:val="sr-Latn-CS"/>
              </w:rPr>
            </w:pPr>
            <w:r w:rsidRPr="00867625">
              <w:rPr>
                <w:rFonts w:ascii="Times New Roman" w:hAnsi="Times New Roman" w:cs="Times New Roman"/>
                <w:lang w:val="sr-Cyrl-RS"/>
              </w:rPr>
              <w:t>Предметни пројекат обухвата изградњу теретног пристаништа чиме би се омоћио речни транспорт угља за потребе термоелктрана, транспорт кречњачког камена за одсумпоравање, као и пласман пепела и гипса у комерцијалне сврхе</w:t>
            </w:r>
          </w:p>
        </w:tc>
        <w:tc>
          <w:tcPr>
            <w:tcW w:w="305" w:type="pct"/>
            <w:shd w:val="clear" w:color="auto" w:fill="auto"/>
            <w:vAlign w:val="center"/>
          </w:tcPr>
          <w:p w14:paraId="59BE4E82" w14:textId="77777777" w:rsidR="00DE6DD3" w:rsidRPr="00867625" w:rsidRDefault="00DE6DD3"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50,00</w:t>
            </w:r>
          </w:p>
        </w:tc>
        <w:tc>
          <w:tcPr>
            <w:tcW w:w="427" w:type="pct"/>
            <w:shd w:val="clear" w:color="auto" w:fill="auto"/>
            <w:vAlign w:val="center"/>
          </w:tcPr>
          <w:p w14:paraId="74D6ABE3" w14:textId="77777777" w:rsidR="00DE6DD3" w:rsidRPr="00867625" w:rsidRDefault="00DE6DD3"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не</w:t>
            </w:r>
          </w:p>
        </w:tc>
      </w:tr>
      <w:tr w:rsidR="00B84603" w:rsidRPr="00D433F8" w14:paraId="2D077CE2" w14:textId="77777777" w:rsidTr="00867625">
        <w:trPr>
          <w:trHeight w:val="368"/>
        </w:trPr>
        <w:tc>
          <w:tcPr>
            <w:tcW w:w="1345" w:type="pct"/>
            <w:shd w:val="clear" w:color="auto" w:fill="FFFFFF" w:themeFill="background1"/>
            <w:vAlign w:val="center"/>
          </w:tcPr>
          <w:p w14:paraId="75ECF051" w14:textId="77777777" w:rsidR="00B729A2" w:rsidRPr="00867625" w:rsidRDefault="00B84603" w:rsidP="00D433F8">
            <w:pPr>
              <w:snapToGrid w:val="0"/>
              <w:rPr>
                <w:rFonts w:ascii="Times New Roman" w:hAnsi="Times New Roman" w:cs="Times New Roman"/>
                <w:lang w:val="sr-Cyrl-RS"/>
              </w:rPr>
            </w:pPr>
            <w:r w:rsidRPr="00867625">
              <w:rPr>
                <w:rFonts w:ascii="Times New Roman" w:hAnsi="Times New Roman" w:cs="Times New Roman"/>
                <w:lang w:val="sr-Cyrl-RS"/>
              </w:rPr>
              <w:lastRenderedPageBreak/>
              <w:t>ТЕКО Б2-Постројење за редукцију азотних оксида/ Испорука и монтажа резервоара са пумпама за селективну некаталитичку редукцију</w:t>
            </w:r>
          </w:p>
          <w:p w14:paraId="43B3CD99" w14:textId="77777777" w:rsidR="00B729A2" w:rsidRPr="00867625" w:rsidRDefault="00B729A2" w:rsidP="00D433F8">
            <w:pPr>
              <w:snapToGrid w:val="0"/>
              <w:rPr>
                <w:rFonts w:ascii="Times New Roman" w:hAnsi="Times New Roman" w:cs="Times New Roman"/>
                <w:lang w:val="sr-Cyrl-RS"/>
              </w:rPr>
            </w:pPr>
          </w:p>
          <w:p w14:paraId="1D4E41E3" w14:textId="77777777" w:rsidR="00B729A2" w:rsidRPr="00867625" w:rsidRDefault="00B729A2" w:rsidP="00D433F8">
            <w:pPr>
              <w:snapToGrid w:val="0"/>
              <w:rPr>
                <w:rFonts w:ascii="Times New Roman" w:hAnsi="Times New Roman" w:cs="Times New Roman"/>
                <w:lang w:val="sr-Cyrl-RS"/>
              </w:rPr>
            </w:pPr>
          </w:p>
          <w:p w14:paraId="33F1FA01" w14:textId="77777777" w:rsidR="00B729A2" w:rsidRPr="00867625" w:rsidRDefault="00B729A2" w:rsidP="00D433F8">
            <w:pPr>
              <w:snapToGrid w:val="0"/>
              <w:rPr>
                <w:rFonts w:ascii="Times New Roman" w:hAnsi="Times New Roman" w:cs="Times New Roman"/>
                <w:lang w:val="sr-Cyrl-RS"/>
              </w:rPr>
            </w:pPr>
          </w:p>
          <w:p w14:paraId="0DCD241E" w14:textId="03A70A02" w:rsidR="00B84603" w:rsidRPr="00867625" w:rsidRDefault="00B84603" w:rsidP="00D433F8">
            <w:pPr>
              <w:snapToGrid w:val="0"/>
              <w:rPr>
                <w:rFonts w:ascii="Times New Roman" w:hAnsi="Times New Roman" w:cs="Times New Roman"/>
                <w:lang w:val="sr-Cyrl-RS"/>
              </w:rPr>
            </w:pPr>
          </w:p>
        </w:tc>
        <w:tc>
          <w:tcPr>
            <w:tcW w:w="446" w:type="pct"/>
            <w:shd w:val="clear" w:color="auto" w:fill="FFFFFF" w:themeFill="background1"/>
            <w:vAlign w:val="center"/>
          </w:tcPr>
          <w:p w14:paraId="11EF440F" w14:textId="230444CF" w:rsidR="00B84603" w:rsidRPr="00867625" w:rsidRDefault="00B84603" w:rsidP="00D433F8">
            <w:pPr>
              <w:snapToGrid w:val="0"/>
              <w:rPr>
                <w:rFonts w:ascii="Times New Roman" w:hAnsi="Times New Roman" w:cs="Times New Roman"/>
                <w:lang w:val="sr-Latn-RS"/>
              </w:rPr>
            </w:pPr>
            <w:r w:rsidRPr="00867625">
              <w:rPr>
                <w:rFonts w:ascii="Times New Roman" w:hAnsi="Times New Roman" w:cs="Times New Roman"/>
                <w:lang w:val="sr-Latn-RS"/>
              </w:rPr>
              <w:t>2025</w:t>
            </w:r>
          </w:p>
        </w:tc>
        <w:tc>
          <w:tcPr>
            <w:tcW w:w="2476" w:type="pct"/>
            <w:shd w:val="clear" w:color="auto" w:fill="FFFFFF" w:themeFill="background1"/>
            <w:vAlign w:val="center"/>
          </w:tcPr>
          <w:p w14:paraId="23129D90" w14:textId="4D40681E" w:rsidR="00B84603" w:rsidRPr="00867625" w:rsidRDefault="00B84603" w:rsidP="00867625">
            <w:pPr>
              <w:rPr>
                <w:rFonts w:ascii="Times New Roman" w:hAnsi="Times New Roman" w:cs="Times New Roman"/>
                <w:lang w:val="sr-Cyrl-RS"/>
              </w:rPr>
            </w:pPr>
            <w:r w:rsidRPr="00867625">
              <w:rPr>
                <w:rFonts w:ascii="Times New Roman" w:hAnsi="Times New Roman" w:cs="Times New Roman"/>
                <w:lang w:val="sr-Cyrl-RS"/>
              </w:rPr>
              <w:t>Други део пројекта имплементације секундарних мера који обухвата набавку и монтажу складишног резервоара за реагенс са танкваном, са пумпама и осталом пратећом опремом, истоварне рампе за истакање реагенса из ауто-цистерни у складишни резервоар са пумпама за истакање и пратећом опремом, као и осталих уређаја и опреме у овој зони, као и пумпе за деми воду. Резервоар за реагенс са танкваном, са истоварном рампом за истакање реагенса из ауто-цистерни са пратећом опремом представља заједнички део постројења за блокове Б1 и Б2. Пумпе за слање реагенса од складишног резервоара са пратећим цевоводима и опремом, као и пумпе за деми воду која се шаље ка блоку, чине део постројења који ће се користити за рад блока Б2.</w:t>
            </w:r>
          </w:p>
        </w:tc>
        <w:tc>
          <w:tcPr>
            <w:tcW w:w="305" w:type="pct"/>
            <w:shd w:val="clear" w:color="auto" w:fill="FFFFFF" w:themeFill="background1"/>
            <w:vAlign w:val="center"/>
          </w:tcPr>
          <w:p w14:paraId="1C3353F0" w14:textId="64177872" w:rsidR="00B84603" w:rsidRPr="00867625" w:rsidRDefault="00B84603" w:rsidP="00867625">
            <w:pPr>
              <w:snapToGrid w:val="0"/>
              <w:jc w:val="center"/>
              <w:rPr>
                <w:rFonts w:ascii="Times New Roman" w:hAnsi="Times New Roman" w:cs="Times New Roman"/>
                <w:lang w:val="sr-Latn-RS"/>
              </w:rPr>
            </w:pPr>
            <w:r w:rsidRPr="00867625">
              <w:rPr>
                <w:rFonts w:ascii="Times New Roman" w:hAnsi="Times New Roman" w:cs="Times New Roman"/>
                <w:lang w:val="sr-Latn-RS"/>
              </w:rPr>
              <w:t>1,19</w:t>
            </w:r>
          </w:p>
        </w:tc>
        <w:tc>
          <w:tcPr>
            <w:tcW w:w="427" w:type="pct"/>
            <w:shd w:val="clear" w:color="auto" w:fill="auto"/>
            <w:vAlign w:val="center"/>
          </w:tcPr>
          <w:p w14:paraId="7827E19F" w14:textId="0C8E094C" w:rsidR="00B84603" w:rsidRPr="00867625" w:rsidRDefault="00B84603"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1C0C6E" w:rsidRPr="00D433F8" w14:paraId="19CF6096" w14:textId="77777777" w:rsidTr="00867625">
        <w:trPr>
          <w:trHeight w:val="368"/>
        </w:trPr>
        <w:tc>
          <w:tcPr>
            <w:tcW w:w="1345" w:type="pct"/>
            <w:shd w:val="clear" w:color="auto" w:fill="FFFFFF" w:themeFill="background1"/>
            <w:vAlign w:val="center"/>
          </w:tcPr>
          <w:p w14:paraId="3257AD0B" w14:textId="7D3D045D" w:rsidR="001C0C6E" w:rsidRPr="00867625" w:rsidRDefault="0003113A" w:rsidP="00D433F8">
            <w:pPr>
              <w:snapToGrid w:val="0"/>
              <w:rPr>
                <w:rFonts w:ascii="Times New Roman" w:hAnsi="Times New Roman" w:cs="Times New Roman"/>
                <w:lang w:val="sr-Cyrl-RS"/>
              </w:rPr>
            </w:pPr>
            <w:proofErr w:type="spellStart"/>
            <w:r w:rsidRPr="00867625">
              <w:rPr>
                <w:rFonts w:ascii="Times New Roman" w:eastAsia="Times New Roman" w:hAnsi="Times New Roman" w:cs="Times New Roman"/>
              </w:rPr>
              <w:t>Изградња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касете</w:t>
            </w:r>
            <w:proofErr w:type="spellEnd"/>
            <w:r w:rsidRPr="00867625">
              <w:rPr>
                <w:rFonts w:ascii="Times New Roman" w:eastAsia="Times New Roman" w:hAnsi="Times New Roman" w:cs="Times New Roman"/>
              </w:rPr>
              <w:t xml:space="preserve"> 4 </w:t>
            </w:r>
            <w:proofErr w:type="spellStart"/>
            <w:r w:rsidRPr="00867625">
              <w:rPr>
                <w:rFonts w:ascii="Times New Roman" w:eastAsia="Times New Roman" w:hAnsi="Times New Roman" w:cs="Times New Roman"/>
              </w:rPr>
              <w:t>депоније</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пепела</w:t>
            </w:r>
            <w:proofErr w:type="spellEnd"/>
            <w:r w:rsidRPr="00867625">
              <w:rPr>
                <w:rFonts w:ascii="Times New Roman" w:eastAsia="Times New Roman" w:hAnsi="Times New Roman" w:cs="Times New Roman"/>
              </w:rPr>
              <w:t xml:space="preserve"> ТЕНТА</w:t>
            </w:r>
            <w:r w:rsidRPr="00867625">
              <w:rPr>
                <w:rFonts w:ascii="Times New Roman" w:eastAsia="Times New Roman" w:hAnsi="Times New Roman" w:cs="Times New Roman"/>
                <w:lang w:val="sr-Cyrl-CS"/>
              </w:rPr>
              <w:t xml:space="preserve">       </w:t>
            </w:r>
          </w:p>
        </w:tc>
        <w:tc>
          <w:tcPr>
            <w:tcW w:w="446" w:type="pct"/>
            <w:shd w:val="clear" w:color="auto" w:fill="auto"/>
            <w:vAlign w:val="center"/>
          </w:tcPr>
          <w:p w14:paraId="68964D4B" w14:textId="365AFABE" w:rsidR="001C0C6E" w:rsidRPr="00867625" w:rsidRDefault="007575CE" w:rsidP="00D433F8">
            <w:pPr>
              <w:snapToGrid w:val="0"/>
              <w:rPr>
                <w:rFonts w:ascii="Times New Roman" w:hAnsi="Times New Roman" w:cs="Times New Roman"/>
                <w:lang w:val="sr-Cyrl-CS"/>
              </w:rPr>
            </w:pPr>
            <w:r w:rsidRPr="00867625">
              <w:rPr>
                <w:rFonts w:ascii="Times New Roman" w:hAnsi="Times New Roman" w:cs="Times New Roman"/>
                <w:lang w:val="sr-Cyrl-CS"/>
              </w:rPr>
              <w:t>202</w:t>
            </w:r>
            <w:r w:rsidR="00F44C6C" w:rsidRPr="00867625">
              <w:rPr>
                <w:rFonts w:ascii="Times New Roman" w:hAnsi="Times New Roman" w:cs="Times New Roman"/>
                <w:lang w:val="sr-Cyrl-CS"/>
              </w:rPr>
              <w:t>5</w:t>
            </w:r>
            <w:r w:rsidRPr="00867625">
              <w:rPr>
                <w:rFonts w:ascii="Times New Roman" w:hAnsi="Times New Roman" w:cs="Times New Roman"/>
                <w:lang w:val="sr-Cyrl-CS"/>
              </w:rPr>
              <w:t>.</w:t>
            </w:r>
          </w:p>
        </w:tc>
        <w:tc>
          <w:tcPr>
            <w:tcW w:w="2476" w:type="pct"/>
            <w:shd w:val="clear" w:color="auto" w:fill="auto"/>
            <w:vAlign w:val="center"/>
          </w:tcPr>
          <w:p w14:paraId="69202F54" w14:textId="422749D7" w:rsidR="001C0C6E" w:rsidRPr="00867625" w:rsidRDefault="00F65263" w:rsidP="00D433F8">
            <w:pPr>
              <w:rPr>
                <w:rFonts w:ascii="Times New Roman" w:hAnsi="Times New Roman" w:cs="Times New Roman"/>
                <w:lang w:val="sr-Cyrl-RS"/>
              </w:rPr>
            </w:pPr>
            <w:r w:rsidRPr="00867625">
              <w:rPr>
                <w:rFonts w:ascii="Times New Roman" w:hAnsi="Times New Roman" w:cs="Times New Roman"/>
                <w:lang w:val="sr-Cyrl-RS"/>
              </w:rPr>
              <w:t>Предметни пројекат обухвата изградњу касете 4 неопходне за рад ТЕНТ А.</w:t>
            </w:r>
          </w:p>
        </w:tc>
        <w:tc>
          <w:tcPr>
            <w:tcW w:w="305" w:type="pct"/>
            <w:shd w:val="clear" w:color="auto" w:fill="auto"/>
            <w:vAlign w:val="center"/>
          </w:tcPr>
          <w:p w14:paraId="12C497BD" w14:textId="74B99092" w:rsidR="001C0C6E" w:rsidRPr="00867625" w:rsidRDefault="000F3AEE" w:rsidP="00867625">
            <w:pPr>
              <w:snapToGrid w:val="0"/>
              <w:jc w:val="center"/>
              <w:rPr>
                <w:rFonts w:ascii="Times New Roman" w:hAnsi="Times New Roman" w:cs="Times New Roman"/>
                <w:lang w:val="sr-Cyrl-CS"/>
              </w:rPr>
            </w:pPr>
            <w:r w:rsidRPr="00867625">
              <w:rPr>
                <w:rFonts w:ascii="Times New Roman" w:hAnsi="Times New Roman" w:cs="Times New Roman"/>
                <w:lang w:val="sr-Cyrl-CS"/>
              </w:rPr>
              <w:t>47,08</w:t>
            </w:r>
          </w:p>
        </w:tc>
        <w:tc>
          <w:tcPr>
            <w:tcW w:w="427" w:type="pct"/>
            <w:shd w:val="clear" w:color="auto" w:fill="auto"/>
            <w:vAlign w:val="center"/>
          </w:tcPr>
          <w:p w14:paraId="1AFDE88E" w14:textId="2FCADCC7" w:rsidR="001C0C6E" w:rsidRPr="00867625" w:rsidRDefault="008332BC"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03113A" w:rsidRPr="00D433F8" w14:paraId="3FF39A7D" w14:textId="77777777" w:rsidTr="00867625">
        <w:trPr>
          <w:trHeight w:val="2325"/>
        </w:trPr>
        <w:tc>
          <w:tcPr>
            <w:tcW w:w="1345" w:type="pct"/>
            <w:tcBorders>
              <w:bottom w:val="single" w:sz="4" w:space="0" w:color="FFFFFF" w:themeColor="background1"/>
            </w:tcBorders>
            <w:shd w:val="clear" w:color="auto" w:fill="auto"/>
            <w:vAlign w:val="center"/>
          </w:tcPr>
          <w:p w14:paraId="1EA54A2C" w14:textId="77D7E7EE" w:rsidR="0003113A" w:rsidRPr="00867625" w:rsidRDefault="0003113A" w:rsidP="00666E1E">
            <w:pPr>
              <w:snapToGrid w:val="0"/>
              <w:rPr>
                <w:rFonts w:ascii="Times New Roman" w:hAnsi="Times New Roman" w:cs="Times New Roman"/>
                <w:i/>
                <w:iCs/>
                <w:lang w:val="sr-Cyrl-RS"/>
              </w:rPr>
            </w:pPr>
            <w:r w:rsidRPr="00867625">
              <w:rPr>
                <w:rFonts w:ascii="Times New Roman" w:eastAsia="Times New Roman" w:hAnsi="Times New Roman" w:cs="Times New Roman"/>
              </w:rPr>
              <w:t xml:space="preserve">ТЕНТ А1 – </w:t>
            </w:r>
            <w:r w:rsidR="008779A6" w:rsidRPr="00867625">
              <w:rPr>
                <w:rFonts w:ascii="Times New Roman" w:eastAsia="Times New Roman" w:hAnsi="Times New Roman" w:cs="Times New Roman"/>
                <w:lang w:val="sr-Cyrl-RS"/>
              </w:rPr>
              <w:t>Адаптација</w:t>
            </w:r>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блока</w:t>
            </w:r>
            <w:proofErr w:type="spellEnd"/>
            <w:r w:rsidRPr="00867625">
              <w:rPr>
                <w:rFonts w:ascii="Times New Roman" w:eastAsia="Times New Roman" w:hAnsi="Times New Roman" w:cs="Times New Roman"/>
              </w:rPr>
              <w:t xml:space="preserve"> А1 </w:t>
            </w:r>
            <w:proofErr w:type="spellStart"/>
            <w:r w:rsidRPr="00867625">
              <w:rPr>
                <w:rFonts w:ascii="Times New Roman" w:eastAsia="Times New Roman" w:hAnsi="Times New Roman" w:cs="Times New Roman"/>
              </w:rPr>
              <w:t>са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увођењем</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система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примарне</w:t>
            </w:r>
            <w:proofErr w:type="spellEnd"/>
            <w:r w:rsidRPr="00867625">
              <w:rPr>
                <w:rFonts w:ascii="Times New Roman" w:eastAsia="Times New Roman" w:hAnsi="Times New Roman" w:cs="Times New Roman"/>
              </w:rPr>
              <w:t xml:space="preserve"> и </w:t>
            </w:r>
            <w:proofErr w:type="spellStart"/>
            <w:r w:rsidRPr="00867625">
              <w:rPr>
                <w:rFonts w:ascii="Times New Roman" w:eastAsia="Times New Roman" w:hAnsi="Times New Roman" w:cs="Times New Roman"/>
              </w:rPr>
              <w:t>секундарне</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редукције</w:t>
            </w:r>
            <w:proofErr w:type="spellEnd"/>
            <w:r w:rsidRPr="00867625">
              <w:rPr>
                <w:rFonts w:ascii="Times New Roman" w:eastAsia="Times New Roman" w:hAnsi="Times New Roman" w:cs="Times New Roman"/>
              </w:rPr>
              <w:t xml:space="preserve"> Nox</w:t>
            </w:r>
            <w:r w:rsidRPr="00867625">
              <w:rPr>
                <w:rFonts w:ascii="Times New Roman" w:eastAsia="Times New Roman" w:hAnsi="Times New Roman" w:cs="Times New Roman"/>
                <w:lang w:val="sr-Cyrl-CS"/>
              </w:rPr>
              <w:t xml:space="preserve">  </w:t>
            </w:r>
          </w:p>
        </w:tc>
        <w:tc>
          <w:tcPr>
            <w:tcW w:w="446" w:type="pct"/>
            <w:tcBorders>
              <w:bottom w:val="single" w:sz="4" w:space="0" w:color="FFFFFF" w:themeColor="background1"/>
            </w:tcBorders>
            <w:shd w:val="clear" w:color="auto" w:fill="auto"/>
            <w:vAlign w:val="center"/>
          </w:tcPr>
          <w:p w14:paraId="461B4D3B" w14:textId="4794806A" w:rsidR="007A118A" w:rsidRPr="00867625" w:rsidRDefault="00162690" w:rsidP="00666E1E">
            <w:pPr>
              <w:snapToGrid w:val="0"/>
              <w:rPr>
                <w:rFonts w:ascii="Times New Roman" w:hAnsi="Times New Roman" w:cs="Times New Roman"/>
                <w:lang w:val="sr-Cyrl-CS"/>
              </w:rPr>
            </w:pPr>
            <w:r w:rsidRPr="00867625">
              <w:rPr>
                <w:rFonts w:ascii="Times New Roman" w:hAnsi="Times New Roman" w:cs="Times New Roman"/>
                <w:lang w:val="sr-Cyrl-CS"/>
              </w:rPr>
              <w:t>2026</w:t>
            </w:r>
          </w:p>
        </w:tc>
        <w:tc>
          <w:tcPr>
            <w:tcW w:w="2476" w:type="pct"/>
            <w:tcBorders>
              <w:bottom w:val="single" w:sz="4" w:space="0" w:color="FFFFFF" w:themeColor="background1"/>
            </w:tcBorders>
            <w:shd w:val="clear" w:color="auto" w:fill="auto"/>
            <w:vAlign w:val="center"/>
          </w:tcPr>
          <w:p w14:paraId="0082FCEF" w14:textId="50D71CCF" w:rsidR="008779A6" w:rsidRPr="00867625" w:rsidRDefault="008779A6" w:rsidP="00867625">
            <w:pPr>
              <w:tabs>
                <w:tab w:val="left" w:pos="3123"/>
              </w:tabs>
              <w:rPr>
                <w:rFonts w:ascii="Times New Roman" w:eastAsia="Times New Roman" w:hAnsi="Times New Roman" w:cs="Times New Roman"/>
                <w:lang w:val="sr-Cyrl-RS"/>
              </w:rPr>
            </w:pPr>
            <w:r w:rsidRPr="00867625">
              <w:rPr>
                <w:rFonts w:ascii="Times New Roman" w:eastAsia="Times New Roman" w:hAnsi="Times New Roman" w:cs="Times New Roman"/>
                <w:lang w:val="sr-Cyrl-RS"/>
              </w:rPr>
              <w:t>Адаптација би омогућила поузданост рада система са циљем да се осигура капацитет за подршку сигурности снабдевања у РС као и несметана испорука топлотне енергије у зимском периоду за даљинско грејање града Обреновца. Обим инвестиционог одржавања ће се примењивати у зависности од стања делова производног капацитета и расположивости финансијских средстава имајући у виду да се финансирање пројекта врши из сопствених средстава ЕПС-а.</w:t>
            </w:r>
          </w:p>
          <w:p w14:paraId="206EA2B5" w14:textId="40DFA418" w:rsidR="00A14129" w:rsidRPr="00867625" w:rsidRDefault="00A14129" w:rsidP="00666E1E">
            <w:pPr>
              <w:tabs>
                <w:tab w:val="left" w:pos="3123"/>
              </w:tabs>
              <w:rPr>
                <w:rFonts w:ascii="Times New Roman" w:hAnsi="Times New Roman" w:cs="Times New Roman"/>
                <w:lang w:val="sr-Cyrl-RS"/>
              </w:rPr>
            </w:pPr>
          </w:p>
        </w:tc>
        <w:tc>
          <w:tcPr>
            <w:tcW w:w="305" w:type="pct"/>
            <w:tcBorders>
              <w:bottom w:val="single" w:sz="4" w:space="0" w:color="FFFFFF" w:themeColor="background1"/>
            </w:tcBorders>
            <w:shd w:val="clear" w:color="auto" w:fill="auto"/>
            <w:vAlign w:val="center"/>
          </w:tcPr>
          <w:p w14:paraId="4F64BE2A" w14:textId="68BC2940" w:rsidR="00D07A40" w:rsidRPr="00867625" w:rsidRDefault="00D07A40" w:rsidP="00867625">
            <w:pPr>
              <w:snapToGrid w:val="0"/>
              <w:jc w:val="center"/>
              <w:rPr>
                <w:rFonts w:ascii="Times New Roman" w:hAnsi="Times New Roman" w:cs="Times New Roman"/>
                <w:lang w:val="sr-Cyrl-CS"/>
              </w:rPr>
            </w:pPr>
            <w:r w:rsidRPr="00867625">
              <w:rPr>
                <w:rFonts w:ascii="Times New Roman" w:eastAsia="Times New Roman" w:hAnsi="Times New Roman" w:cs="Times New Roman"/>
                <w:lang w:val="sr-Cyrl-RS"/>
              </w:rPr>
              <w:t>30,00</w:t>
            </w:r>
          </w:p>
        </w:tc>
        <w:tc>
          <w:tcPr>
            <w:tcW w:w="427" w:type="pct"/>
            <w:tcBorders>
              <w:bottom w:val="single" w:sz="4" w:space="0" w:color="FFFFFF" w:themeColor="background1"/>
            </w:tcBorders>
            <w:shd w:val="clear" w:color="auto" w:fill="auto"/>
            <w:vAlign w:val="center"/>
          </w:tcPr>
          <w:p w14:paraId="66E024E0" w14:textId="651B5671" w:rsidR="0003113A" w:rsidRPr="00867625" w:rsidRDefault="0003113A"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не</w:t>
            </w:r>
          </w:p>
        </w:tc>
      </w:tr>
      <w:tr w:rsidR="00666E1E" w:rsidRPr="00666E1E" w14:paraId="2BDCF2A6" w14:textId="77777777" w:rsidTr="00D619A6">
        <w:trPr>
          <w:trHeight w:val="3743"/>
        </w:trPr>
        <w:tc>
          <w:tcPr>
            <w:tcW w:w="1345" w:type="pct"/>
            <w:tcBorders>
              <w:top w:val="single" w:sz="4" w:space="0" w:color="FFFFFF" w:themeColor="background1"/>
              <w:bottom w:val="single" w:sz="4" w:space="0" w:color="000000" w:themeColor="text1"/>
            </w:tcBorders>
            <w:shd w:val="clear" w:color="auto" w:fill="auto"/>
            <w:vAlign w:val="center"/>
          </w:tcPr>
          <w:p w14:paraId="60AD5708" w14:textId="77777777" w:rsidR="00666E1E" w:rsidRPr="00666E1E" w:rsidRDefault="00666E1E" w:rsidP="00666E1E">
            <w:pPr>
              <w:snapToGrid w:val="0"/>
              <w:rPr>
                <w:rFonts w:ascii="Times New Roman" w:eastAsia="Times New Roman" w:hAnsi="Times New Roman" w:cs="Times New Roman"/>
              </w:rPr>
            </w:pPr>
            <w:r w:rsidRPr="00867625">
              <w:rPr>
                <w:rFonts w:ascii="Times New Roman" w:eastAsia="Times New Roman" w:hAnsi="Times New Roman" w:cs="Times New Roman"/>
                <w:i/>
                <w:iCs/>
                <w:lang w:val="sr-Cyrl-RS"/>
              </w:rPr>
              <w:t>Алтернативно, у складу са расположивим средствима може се планирати  ревитализација блока А2 уместо адаптације</w:t>
            </w:r>
          </w:p>
        </w:tc>
        <w:tc>
          <w:tcPr>
            <w:tcW w:w="446" w:type="pct"/>
            <w:tcBorders>
              <w:top w:val="single" w:sz="4" w:space="0" w:color="FFFFFF" w:themeColor="background1"/>
            </w:tcBorders>
            <w:shd w:val="clear" w:color="auto" w:fill="auto"/>
            <w:vAlign w:val="center"/>
          </w:tcPr>
          <w:p w14:paraId="74F0AB0A" w14:textId="1587739D" w:rsidR="00666E1E" w:rsidRPr="00666E1E" w:rsidRDefault="00666E1E" w:rsidP="00D433F8">
            <w:pPr>
              <w:snapToGrid w:val="0"/>
              <w:rPr>
                <w:rFonts w:ascii="Times New Roman" w:hAnsi="Times New Roman" w:cs="Times New Roman"/>
                <w:lang w:val="sr-Cyrl-CS"/>
              </w:rPr>
            </w:pPr>
            <w:r w:rsidRPr="00867625">
              <w:rPr>
                <w:rFonts w:ascii="Times New Roman" w:hAnsi="Times New Roman" w:cs="Times New Roman"/>
                <w:lang w:val="sr-Cyrl-CS"/>
              </w:rPr>
              <w:t>2030</w:t>
            </w:r>
          </w:p>
        </w:tc>
        <w:tc>
          <w:tcPr>
            <w:tcW w:w="2476" w:type="pct"/>
            <w:tcBorders>
              <w:top w:val="single" w:sz="4" w:space="0" w:color="FFFFFF" w:themeColor="background1"/>
              <w:bottom w:val="single" w:sz="4" w:space="0" w:color="auto"/>
            </w:tcBorders>
            <w:shd w:val="clear" w:color="auto" w:fill="auto"/>
            <w:vAlign w:val="center"/>
          </w:tcPr>
          <w:p w14:paraId="2D68660D" w14:textId="77777777" w:rsidR="00666E1E" w:rsidRPr="00867625" w:rsidRDefault="00666E1E" w:rsidP="00666E1E">
            <w:pPr>
              <w:rPr>
                <w:rFonts w:ascii="Times New Roman" w:eastAsia="Times New Roman" w:hAnsi="Times New Roman" w:cs="Times New Roman"/>
                <w:i/>
                <w:iCs/>
                <w:lang w:val="sr-Cyrl-RS"/>
              </w:rPr>
            </w:pPr>
            <w:r w:rsidRPr="00867625">
              <w:rPr>
                <w:rFonts w:ascii="Times New Roman" w:eastAsia="Times New Roman" w:hAnsi="Times New Roman" w:cs="Times New Roman"/>
                <w:i/>
                <w:iCs/>
                <w:lang w:val="sr-Cyrl-RS"/>
              </w:rPr>
              <w:t>Ревитализација блока ТЕНТ А1 подразумева:</w:t>
            </w:r>
          </w:p>
          <w:p w14:paraId="191FCD14" w14:textId="77777777" w:rsidR="00666E1E" w:rsidRPr="00867625" w:rsidRDefault="00666E1E" w:rsidP="00666E1E">
            <w:pPr>
              <w:rPr>
                <w:rFonts w:ascii="Times New Roman" w:eastAsia="Times New Roman" w:hAnsi="Times New Roman" w:cs="Times New Roman"/>
                <w:i/>
                <w:iCs/>
                <w:lang w:val="sr-Cyrl-RS"/>
              </w:rPr>
            </w:pPr>
            <w:r w:rsidRPr="00867625">
              <w:rPr>
                <w:rFonts w:ascii="Times New Roman" w:eastAsia="Times New Roman" w:hAnsi="Times New Roman" w:cs="Times New Roman"/>
                <w:i/>
                <w:iCs/>
                <w:lang w:val="sr-Cyrl-RS"/>
              </w:rPr>
              <w:t>- Замена турбина и генератора</w:t>
            </w:r>
          </w:p>
          <w:p w14:paraId="740B2F43" w14:textId="77777777" w:rsidR="00666E1E" w:rsidRPr="00867625" w:rsidRDefault="00666E1E" w:rsidP="00666E1E">
            <w:pPr>
              <w:rPr>
                <w:rFonts w:ascii="Times New Roman" w:eastAsia="Times New Roman" w:hAnsi="Times New Roman" w:cs="Times New Roman"/>
                <w:i/>
                <w:iCs/>
                <w:lang w:val="sr-Cyrl-RS"/>
              </w:rPr>
            </w:pPr>
            <w:r w:rsidRPr="00867625">
              <w:rPr>
                <w:rFonts w:ascii="Times New Roman" w:eastAsia="Times New Roman" w:hAnsi="Times New Roman" w:cs="Times New Roman"/>
                <w:i/>
                <w:iCs/>
                <w:lang w:val="sr-Cyrl-RS"/>
              </w:rPr>
              <w:t>- Мембранизација котла са заменом грејних површина и комора</w:t>
            </w:r>
          </w:p>
          <w:p w14:paraId="6C21039D" w14:textId="77777777" w:rsidR="00666E1E" w:rsidRPr="00867625" w:rsidRDefault="00666E1E" w:rsidP="00666E1E">
            <w:pPr>
              <w:rPr>
                <w:rFonts w:ascii="Times New Roman" w:eastAsia="Times New Roman" w:hAnsi="Times New Roman" w:cs="Times New Roman"/>
                <w:i/>
                <w:iCs/>
                <w:lang w:val="sr-Cyrl-RS"/>
              </w:rPr>
            </w:pPr>
            <w:r w:rsidRPr="00867625">
              <w:rPr>
                <w:rFonts w:ascii="Times New Roman" w:eastAsia="Times New Roman" w:hAnsi="Times New Roman" w:cs="Times New Roman"/>
                <w:i/>
                <w:iCs/>
                <w:lang w:val="sr-Cyrl-RS"/>
              </w:rPr>
              <w:t>- Замена кондензаторских цеви, измењивача топлоте (загрејача ВП и НП)</w:t>
            </w:r>
          </w:p>
          <w:p w14:paraId="49949BFD" w14:textId="77777777" w:rsidR="00666E1E" w:rsidRPr="00867625" w:rsidRDefault="00666E1E" w:rsidP="00666E1E">
            <w:pPr>
              <w:rPr>
                <w:rFonts w:ascii="Times New Roman" w:eastAsia="Times New Roman" w:hAnsi="Times New Roman" w:cs="Times New Roman"/>
                <w:i/>
                <w:iCs/>
                <w:lang w:val="sr-Cyrl-RS"/>
              </w:rPr>
            </w:pPr>
            <w:r w:rsidRPr="00867625">
              <w:rPr>
                <w:rFonts w:ascii="Times New Roman" w:eastAsia="Times New Roman" w:hAnsi="Times New Roman" w:cs="Times New Roman"/>
                <w:i/>
                <w:iCs/>
                <w:lang w:val="sr-Cyrl-RS"/>
              </w:rPr>
              <w:t>- Замена повезаних паровода на котловском постројењу и пратећих цевовода одводњавања и озрачивања,</w:t>
            </w:r>
          </w:p>
          <w:p w14:paraId="65311FC9" w14:textId="77777777" w:rsidR="00666E1E" w:rsidRPr="00867625" w:rsidRDefault="00666E1E" w:rsidP="00666E1E">
            <w:pPr>
              <w:rPr>
                <w:rFonts w:ascii="Times New Roman" w:eastAsia="Times New Roman" w:hAnsi="Times New Roman" w:cs="Times New Roman"/>
                <w:i/>
                <w:iCs/>
                <w:lang w:val="sr-Cyrl-RS"/>
              </w:rPr>
            </w:pPr>
            <w:r w:rsidRPr="00867625">
              <w:rPr>
                <w:rFonts w:ascii="Times New Roman" w:eastAsia="Times New Roman" w:hAnsi="Times New Roman" w:cs="Times New Roman"/>
                <w:i/>
                <w:iCs/>
                <w:lang w:val="sr-Cyrl-RS"/>
              </w:rPr>
              <w:t>- Увођење система за сагоревање са сниженом емисијом азотних оксида – ЛНБ горионици</w:t>
            </w:r>
          </w:p>
          <w:p w14:paraId="289D4AEC" w14:textId="77777777" w:rsidR="00666E1E" w:rsidRPr="00867625" w:rsidRDefault="00666E1E" w:rsidP="00666E1E">
            <w:pPr>
              <w:rPr>
                <w:rFonts w:ascii="Times New Roman" w:eastAsia="Times New Roman" w:hAnsi="Times New Roman" w:cs="Times New Roman"/>
                <w:i/>
                <w:iCs/>
                <w:lang w:val="sr-Cyrl-RS"/>
              </w:rPr>
            </w:pPr>
            <w:r w:rsidRPr="00867625">
              <w:rPr>
                <w:rFonts w:ascii="Times New Roman" w:eastAsia="Times New Roman" w:hAnsi="Times New Roman" w:cs="Times New Roman"/>
                <w:i/>
                <w:iCs/>
                <w:lang w:val="sr-Cyrl-RS"/>
              </w:rPr>
              <w:t>- Ревитализација млинског постројења, ростова, канала аеросмеше, димног гаса и свежег ваздуха</w:t>
            </w:r>
          </w:p>
          <w:p w14:paraId="354FFE9A" w14:textId="77777777" w:rsidR="00666E1E" w:rsidRPr="00867625" w:rsidRDefault="00666E1E" w:rsidP="00666E1E">
            <w:pPr>
              <w:rPr>
                <w:rFonts w:ascii="Times New Roman" w:eastAsia="Times New Roman" w:hAnsi="Times New Roman" w:cs="Times New Roman"/>
                <w:i/>
                <w:iCs/>
                <w:lang w:val="sr-Cyrl-RS"/>
              </w:rPr>
            </w:pPr>
            <w:r w:rsidRPr="00867625">
              <w:rPr>
                <w:rFonts w:ascii="Times New Roman" w:eastAsia="Times New Roman" w:hAnsi="Times New Roman" w:cs="Times New Roman"/>
                <w:i/>
                <w:iCs/>
                <w:lang w:val="sr-Cyrl-RS"/>
              </w:rPr>
              <w:t>- Замена арматуре и редукционих станица новим системом By-pass ВП и НП, замена вентила сигурности, убризгавања...</w:t>
            </w:r>
          </w:p>
          <w:p w14:paraId="58E71CA1" w14:textId="77777777" w:rsidR="00666E1E" w:rsidRPr="00867625" w:rsidRDefault="00666E1E" w:rsidP="00666E1E">
            <w:pPr>
              <w:rPr>
                <w:rFonts w:ascii="Times New Roman" w:eastAsia="Times New Roman" w:hAnsi="Times New Roman" w:cs="Times New Roman"/>
                <w:i/>
                <w:iCs/>
                <w:lang w:val="sr-Cyrl-RS"/>
              </w:rPr>
            </w:pPr>
            <w:r w:rsidRPr="00867625">
              <w:rPr>
                <w:rFonts w:ascii="Times New Roman" w:eastAsia="Times New Roman" w:hAnsi="Times New Roman" w:cs="Times New Roman"/>
                <w:i/>
                <w:iCs/>
                <w:lang w:val="sr-Cyrl-RS"/>
              </w:rPr>
              <w:t xml:space="preserve">- Замена блок трансформатора и трансформатора сопствене потрошње, </w:t>
            </w:r>
          </w:p>
          <w:p w14:paraId="35423FA7" w14:textId="77777777" w:rsidR="00666E1E" w:rsidRPr="00867625" w:rsidRDefault="00666E1E" w:rsidP="00666E1E">
            <w:pPr>
              <w:rPr>
                <w:rFonts w:ascii="Times New Roman" w:eastAsia="Times New Roman" w:hAnsi="Times New Roman" w:cs="Times New Roman"/>
                <w:i/>
                <w:iCs/>
                <w:lang w:val="sr-Cyrl-RS"/>
              </w:rPr>
            </w:pPr>
            <w:r w:rsidRPr="00867625">
              <w:rPr>
                <w:rFonts w:ascii="Times New Roman" w:eastAsia="Times New Roman" w:hAnsi="Times New Roman" w:cs="Times New Roman"/>
                <w:i/>
                <w:iCs/>
                <w:lang w:val="sr-Cyrl-RS"/>
              </w:rPr>
              <w:t>- Замена генераторског прекидача и друге електро-опреме 0,4 kV и 6 kV</w:t>
            </w:r>
          </w:p>
          <w:p w14:paraId="4FDE965E" w14:textId="0E2E18DB" w:rsidR="00666E1E" w:rsidRPr="00666E1E" w:rsidRDefault="00666E1E" w:rsidP="00867625">
            <w:pPr>
              <w:rPr>
                <w:rFonts w:ascii="Times New Roman" w:eastAsia="Times New Roman" w:hAnsi="Times New Roman" w:cs="Times New Roman"/>
                <w:lang w:val="sr-Cyrl-RS"/>
              </w:rPr>
            </w:pPr>
            <w:r w:rsidRPr="00867625">
              <w:rPr>
                <w:rFonts w:ascii="Times New Roman" w:eastAsia="Times New Roman" w:hAnsi="Times New Roman" w:cs="Times New Roman"/>
                <w:i/>
                <w:iCs/>
                <w:lang w:val="sr-Cyrl-RS"/>
              </w:rPr>
              <w:t>- Замена – адаптација DCS – система (система управљања блоком).</w:t>
            </w:r>
          </w:p>
        </w:tc>
        <w:tc>
          <w:tcPr>
            <w:tcW w:w="305" w:type="pct"/>
            <w:tcBorders>
              <w:top w:val="single" w:sz="4" w:space="0" w:color="FFFFFF" w:themeColor="background1"/>
            </w:tcBorders>
            <w:shd w:val="clear" w:color="auto" w:fill="auto"/>
            <w:vAlign w:val="center"/>
          </w:tcPr>
          <w:p w14:paraId="293B782E" w14:textId="197C51F1" w:rsidR="00666E1E" w:rsidRPr="00666E1E" w:rsidRDefault="00666E1E" w:rsidP="00E8591B">
            <w:pPr>
              <w:snapToGrid w:val="0"/>
              <w:jc w:val="center"/>
              <w:rPr>
                <w:rFonts w:ascii="Times New Roman" w:eastAsia="Times New Roman" w:hAnsi="Times New Roman" w:cs="Times New Roman"/>
                <w:lang w:val="sr-Cyrl-RS"/>
              </w:rPr>
            </w:pPr>
            <w:r w:rsidRPr="00867625">
              <w:rPr>
                <w:rFonts w:ascii="Times New Roman" w:eastAsia="Times New Roman" w:hAnsi="Times New Roman" w:cs="Times New Roman"/>
                <w:i/>
                <w:iCs/>
                <w:lang w:val="sr-Cyrl-RS"/>
              </w:rPr>
              <w:t>134,84</w:t>
            </w:r>
          </w:p>
        </w:tc>
        <w:tc>
          <w:tcPr>
            <w:tcW w:w="427" w:type="pct"/>
            <w:tcBorders>
              <w:top w:val="single" w:sz="4" w:space="0" w:color="FFFFFF" w:themeColor="background1"/>
              <w:bottom w:val="single" w:sz="4" w:space="0" w:color="000000" w:themeColor="text1"/>
            </w:tcBorders>
            <w:shd w:val="clear" w:color="auto" w:fill="auto"/>
            <w:vAlign w:val="center"/>
          </w:tcPr>
          <w:p w14:paraId="697E42FE" w14:textId="77777777" w:rsidR="00666E1E" w:rsidRPr="00666E1E" w:rsidRDefault="00666E1E" w:rsidP="00D433F8">
            <w:pPr>
              <w:snapToGrid w:val="0"/>
              <w:jc w:val="center"/>
              <w:rPr>
                <w:rFonts w:ascii="Times New Roman" w:hAnsi="Times New Roman" w:cs="Times New Roman"/>
                <w:lang w:val="sr-Cyrl-RS"/>
              </w:rPr>
            </w:pPr>
          </w:p>
        </w:tc>
      </w:tr>
      <w:tr w:rsidR="00920C42" w:rsidRPr="00920C42" w14:paraId="6263544D" w14:textId="77777777" w:rsidTr="00D619A6">
        <w:trPr>
          <w:trHeight w:val="4035"/>
        </w:trPr>
        <w:tc>
          <w:tcPr>
            <w:tcW w:w="1345" w:type="pct"/>
            <w:tcBorders>
              <w:top w:val="single" w:sz="4" w:space="0" w:color="000000" w:themeColor="text1"/>
              <w:left w:val="single" w:sz="4" w:space="0" w:color="FFFFFF" w:themeColor="background1"/>
              <w:bottom w:val="nil"/>
              <w:right w:val="single" w:sz="4" w:space="0" w:color="FFFFFF" w:themeColor="background1"/>
            </w:tcBorders>
            <w:shd w:val="clear" w:color="auto" w:fill="auto"/>
            <w:vAlign w:val="center"/>
          </w:tcPr>
          <w:p w14:paraId="4D76C8EB" w14:textId="77777777" w:rsidR="00387116" w:rsidRDefault="00387116" w:rsidP="00920C42">
            <w:pPr>
              <w:snapToGrid w:val="0"/>
              <w:rPr>
                <w:rFonts w:ascii="Times New Roman" w:eastAsia="Times New Roman" w:hAnsi="Times New Roman" w:cs="Times New Roman"/>
                <w:color w:val="000000" w:themeColor="text1"/>
              </w:rPr>
            </w:pPr>
          </w:p>
          <w:p w14:paraId="5D015B80" w14:textId="77777777" w:rsidR="00387116" w:rsidRDefault="00387116" w:rsidP="00920C42">
            <w:pPr>
              <w:snapToGrid w:val="0"/>
              <w:rPr>
                <w:rFonts w:ascii="Times New Roman" w:eastAsia="Times New Roman" w:hAnsi="Times New Roman" w:cs="Times New Roman"/>
                <w:color w:val="000000" w:themeColor="text1"/>
              </w:rPr>
            </w:pPr>
          </w:p>
          <w:p w14:paraId="22B35033" w14:textId="77777777" w:rsidR="00387116" w:rsidRDefault="00387116" w:rsidP="00920C42">
            <w:pPr>
              <w:snapToGrid w:val="0"/>
              <w:rPr>
                <w:rFonts w:ascii="Times New Roman" w:eastAsia="Times New Roman" w:hAnsi="Times New Roman" w:cs="Times New Roman"/>
                <w:color w:val="000000" w:themeColor="text1"/>
              </w:rPr>
            </w:pPr>
          </w:p>
          <w:p w14:paraId="4CC161D4" w14:textId="77777777" w:rsidR="00387116" w:rsidRDefault="00387116" w:rsidP="00920C42">
            <w:pPr>
              <w:snapToGrid w:val="0"/>
              <w:rPr>
                <w:rFonts w:ascii="Times New Roman" w:eastAsia="Times New Roman" w:hAnsi="Times New Roman" w:cs="Times New Roman"/>
                <w:color w:val="000000" w:themeColor="text1"/>
              </w:rPr>
            </w:pPr>
          </w:p>
          <w:p w14:paraId="031DBD28" w14:textId="77777777" w:rsidR="00387116" w:rsidRDefault="00387116" w:rsidP="00920C42">
            <w:pPr>
              <w:snapToGrid w:val="0"/>
              <w:rPr>
                <w:rFonts w:ascii="Times New Roman" w:eastAsia="Times New Roman" w:hAnsi="Times New Roman" w:cs="Times New Roman"/>
                <w:color w:val="000000" w:themeColor="text1"/>
              </w:rPr>
            </w:pPr>
          </w:p>
          <w:p w14:paraId="1E26AFEF" w14:textId="77777777" w:rsidR="00387116" w:rsidRDefault="00387116" w:rsidP="00920C42">
            <w:pPr>
              <w:snapToGrid w:val="0"/>
              <w:rPr>
                <w:rFonts w:ascii="Times New Roman" w:eastAsia="Times New Roman" w:hAnsi="Times New Roman" w:cs="Times New Roman"/>
                <w:color w:val="000000" w:themeColor="text1"/>
              </w:rPr>
            </w:pPr>
          </w:p>
          <w:p w14:paraId="7D6F64CB" w14:textId="77777777" w:rsidR="00387116" w:rsidRDefault="00387116" w:rsidP="00920C42">
            <w:pPr>
              <w:snapToGrid w:val="0"/>
              <w:rPr>
                <w:rFonts w:ascii="Times New Roman" w:eastAsia="Times New Roman" w:hAnsi="Times New Roman" w:cs="Times New Roman"/>
                <w:color w:val="000000" w:themeColor="text1"/>
              </w:rPr>
            </w:pPr>
          </w:p>
          <w:p w14:paraId="42141429" w14:textId="77777777" w:rsidR="00387116" w:rsidRDefault="00387116" w:rsidP="00920C42">
            <w:pPr>
              <w:snapToGrid w:val="0"/>
              <w:rPr>
                <w:rFonts w:ascii="Times New Roman" w:eastAsia="Times New Roman" w:hAnsi="Times New Roman" w:cs="Times New Roman"/>
                <w:color w:val="000000" w:themeColor="text1"/>
              </w:rPr>
            </w:pPr>
          </w:p>
          <w:p w14:paraId="64228E44" w14:textId="77777777" w:rsidR="00387116" w:rsidRDefault="00387116" w:rsidP="00920C42">
            <w:pPr>
              <w:snapToGrid w:val="0"/>
              <w:rPr>
                <w:rFonts w:ascii="Times New Roman" w:eastAsia="Times New Roman" w:hAnsi="Times New Roman" w:cs="Times New Roman"/>
                <w:color w:val="000000" w:themeColor="text1"/>
              </w:rPr>
            </w:pPr>
          </w:p>
          <w:p w14:paraId="774EE87A" w14:textId="77777777" w:rsidR="00387116" w:rsidRDefault="00387116" w:rsidP="00920C42">
            <w:pPr>
              <w:snapToGrid w:val="0"/>
              <w:rPr>
                <w:rFonts w:ascii="Times New Roman" w:eastAsia="Times New Roman" w:hAnsi="Times New Roman" w:cs="Times New Roman"/>
                <w:color w:val="000000" w:themeColor="text1"/>
              </w:rPr>
            </w:pPr>
          </w:p>
          <w:p w14:paraId="1EF76730" w14:textId="77777777" w:rsidR="00387116" w:rsidRDefault="00387116" w:rsidP="00920C42">
            <w:pPr>
              <w:snapToGrid w:val="0"/>
              <w:rPr>
                <w:rFonts w:ascii="Times New Roman" w:eastAsia="Times New Roman" w:hAnsi="Times New Roman" w:cs="Times New Roman"/>
                <w:color w:val="000000" w:themeColor="text1"/>
              </w:rPr>
            </w:pPr>
          </w:p>
          <w:p w14:paraId="36C027D8" w14:textId="77777777" w:rsidR="00387116" w:rsidRDefault="00387116" w:rsidP="00920C42">
            <w:pPr>
              <w:snapToGrid w:val="0"/>
              <w:rPr>
                <w:rFonts w:ascii="Times New Roman" w:eastAsia="Times New Roman" w:hAnsi="Times New Roman" w:cs="Times New Roman"/>
                <w:color w:val="000000" w:themeColor="text1"/>
              </w:rPr>
            </w:pPr>
          </w:p>
          <w:p w14:paraId="209720DE" w14:textId="77777777" w:rsidR="00387116" w:rsidRDefault="00387116" w:rsidP="00920C42">
            <w:pPr>
              <w:snapToGrid w:val="0"/>
              <w:rPr>
                <w:rFonts w:ascii="Times New Roman" w:eastAsia="Times New Roman" w:hAnsi="Times New Roman" w:cs="Times New Roman"/>
                <w:color w:val="000000" w:themeColor="text1"/>
              </w:rPr>
            </w:pPr>
          </w:p>
          <w:p w14:paraId="5B85BFA0" w14:textId="77777777" w:rsidR="00387116" w:rsidRDefault="00387116" w:rsidP="00920C42">
            <w:pPr>
              <w:snapToGrid w:val="0"/>
              <w:rPr>
                <w:rFonts w:ascii="Times New Roman" w:eastAsia="Times New Roman" w:hAnsi="Times New Roman" w:cs="Times New Roman"/>
                <w:color w:val="000000" w:themeColor="text1"/>
              </w:rPr>
            </w:pPr>
          </w:p>
          <w:p w14:paraId="4C2D6E6F" w14:textId="5C12DBFF" w:rsidR="00920C42" w:rsidRPr="00867625" w:rsidRDefault="00920C42" w:rsidP="00920C42">
            <w:pPr>
              <w:snapToGrid w:val="0"/>
              <w:rPr>
                <w:rFonts w:ascii="Times New Roman" w:hAnsi="Times New Roman" w:cs="Times New Roman"/>
                <w:color w:val="000000" w:themeColor="text1"/>
                <w:lang w:val="sr-Cyrl-RS"/>
              </w:rPr>
            </w:pPr>
          </w:p>
        </w:tc>
        <w:tc>
          <w:tcPr>
            <w:tcW w:w="446" w:type="pct"/>
            <w:tcBorders>
              <w:left w:val="single" w:sz="4" w:space="0" w:color="FFFFFF" w:themeColor="background1"/>
              <w:bottom w:val="single" w:sz="4" w:space="0" w:color="auto"/>
              <w:right w:val="single" w:sz="4" w:space="0" w:color="FFFFFF" w:themeColor="background1"/>
            </w:tcBorders>
            <w:shd w:val="clear" w:color="auto" w:fill="auto"/>
            <w:vAlign w:val="center"/>
          </w:tcPr>
          <w:p w14:paraId="0C433860" w14:textId="77777777" w:rsidR="00387116" w:rsidRDefault="00387116" w:rsidP="00920C42">
            <w:pPr>
              <w:snapToGrid w:val="0"/>
              <w:rPr>
                <w:rFonts w:ascii="Times New Roman" w:hAnsi="Times New Roman" w:cs="Times New Roman"/>
                <w:color w:val="000000" w:themeColor="text1"/>
                <w:lang w:val="sr-Latn-CS"/>
              </w:rPr>
            </w:pPr>
          </w:p>
          <w:p w14:paraId="056AC0CE" w14:textId="77777777" w:rsidR="00387116" w:rsidRDefault="00387116" w:rsidP="00920C42">
            <w:pPr>
              <w:snapToGrid w:val="0"/>
              <w:rPr>
                <w:rFonts w:ascii="Times New Roman" w:hAnsi="Times New Roman" w:cs="Times New Roman"/>
                <w:color w:val="000000" w:themeColor="text1"/>
                <w:lang w:val="sr-Latn-CS"/>
              </w:rPr>
            </w:pPr>
          </w:p>
          <w:p w14:paraId="44BBDB1E" w14:textId="77777777" w:rsidR="00387116" w:rsidRDefault="00387116" w:rsidP="00920C42">
            <w:pPr>
              <w:snapToGrid w:val="0"/>
              <w:rPr>
                <w:rFonts w:ascii="Times New Roman" w:hAnsi="Times New Roman" w:cs="Times New Roman"/>
                <w:color w:val="000000" w:themeColor="text1"/>
                <w:lang w:val="sr-Latn-CS"/>
              </w:rPr>
            </w:pPr>
          </w:p>
          <w:p w14:paraId="12F2F578" w14:textId="77777777" w:rsidR="00387116" w:rsidRDefault="00387116" w:rsidP="00920C42">
            <w:pPr>
              <w:snapToGrid w:val="0"/>
              <w:rPr>
                <w:rFonts w:ascii="Times New Roman" w:hAnsi="Times New Roman" w:cs="Times New Roman"/>
                <w:color w:val="000000" w:themeColor="text1"/>
                <w:lang w:val="sr-Latn-CS"/>
              </w:rPr>
            </w:pPr>
          </w:p>
          <w:p w14:paraId="10BDD297" w14:textId="77777777" w:rsidR="00387116" w:rsidRDefault="00387116" w:rsidP="00920C42">
            <w:pPr>
              <w:snapToGrid w:val="0"/>
              <w:rPr>
                <w:rFonts w:ascii="Times New Roman" w:hAnsi="Times New Roman" w:cs="Times New Roman"/>
                <w:color w:val="000000" w:themeColor="text1"/>
                <w:lang w:val="sr-Latn-CS"/>
              </w:rPr>
            </w:pPr>
          </w:p>
          <w:p w14:paraId="2CD130AC" w14:textId="77777777" w:rsidR="00387116" w:rsidRDefault="00387116" w:rsidP="00920C42">
            <w:pPr>
              <w:snapToGrid w:val="0"/>
              <w:rPr>
                <w:rFonts w:ascii="Times New Roman" w:hAnsi="Times New Roman" w:cs="Times New Roman"/>
                <w:color w:val="000000" w:themeColor="text1"/>
                <w:lang w:val="sr-Latn-CS"/>
              </w:rPr>
            </w:pPr>
          </w:p>
          <w:p w14:paraId="23372158" w14:textId="77777777" w:rsidR="00387116" w:rsidRDefault="00387116" w:rsidP="00920C42">
            <w:pPr>
              <w:snapToGrid w:val="0"/>
              <w:rPr>
                <w:rFonts w:ascii="Times New Roman" w:hAnsi="Times New Roman" w:cs="Times New Roman"/>
                <w:color w:val="000000" w:themeColor="text1"/>
                <w:lang w:val="sr-Latn-CS"/>
              </w:rPr>
            </w:pPr>
          </w:p>
          <w:p w14:paraId="48F08CA1" w14:textId="77777777" w:rsidR="00387116" w:rsidRDefault="00387116" w:rsidP="00920C42">
            <w:pPr>
              <w:snapToGrid w:val="0"/>
              <w:rPr>
                <w:rFonts w:ascii="Times New Roman" w:hAnsi="Times New Roman" w:cs="Times New Roman"/>
                <w:color w:val="000000" w:themeColor="text1"/>
                <w:lang w:val="sr-Latn-CS"/>
              </w:rPr>
            </w:pPr>
          </w:p>
          <w:p w14:paraId="475C497A" w14:textId="77777777" w:rsidR="00387116" w:rsidRDefault="00387116" w:rsidP="00920C42">
            <w:pPr>
              <w:snapToGrid w:val="0"/>
              <w:rPr>
                <w:rFonts w:ascii="Times New Roman" w:hAnsi="Times New Roman" w:cs="Times New Roman"/>
                <w:color w:val="000000" w:themeColor="text1"/>
                <w:lang w:val="sr-Latn-CS"/>
              </w:rPr>
            </w:pPr>
          </w:p>
          <w:p w14:paraId="35979842" w14:textId="77777777" w:rsidR="00387116" w:rsidRDefault="00387116" w:rsidP="00920C42">
            <w:pPr>
              <w:snapToGrid w:val="0"/>
              <w:rPr>
                <w:rFonts w:ascii="Times New Roman" w:hAnsi="Times New Roman" w:cs="Times New Roman"/>
                <w:color w:val="000000" w:themeColor="text1"/>
                <w:lang w:val="sr-Latn-CS"/>
              </w:rPr>
            </w:pPr>
          </w:p>
          <w:p w14:paraId="35711600" w14:textId="77777777" w:rsidR="00387116" w:rsidRDefault="00387116" w:rsidP="00920C42">
            <w:pPr>
              <w:snapToGrid w:val="0"/>
              <w:rPr>
                <w:rFonts w:ascii="Times New Roman" w:hAnsi="Times New Roman" w:cs="Times New Roman"/>
                <w:color w:val="000000" w:themeColor="text1"/>
                <w:lang w:val="sr-Latn-CS"/>
              </w:rPr>
            </w:pPr>
          </w:p>
          <w:p w14:paraId="3438A33A" w14:textId="77777777" w:rsidR="00387116" w:rsidRDefault="00387116" w:rsidP="00920C42">
            <w:pPr>
              <w:snapToGrid w:val="0"/>
              <w:rPr>
                <w:rFonts w:ascii="Times New Roman" w:hAnsi="Times New Roman" w:cs="Times New Roman"/>
                <w:color w:val="000000" w:themeColor="text1"/>
                <w:lang w:val="sr-Latn-CS"/>
              </w:rPr>
            </w:pPr>
          </w:p>
          <w:p w14:paraId="10932D3C" w14:textId="77777777" w:rsidR="00387116" w:rsidRDefault="00387116" w:rsidP="00920C42">
            <w:pPr>
              <w:snapToGrid w:val="0"/>
              <w:rPr>
                <w:rFonts w:ascii="Times New Roman" w:hAnsi="Times New Roman" w:cs="Times New Roman"/>
                <w:color w:val="000000" w:themeColor="text1"/>
                <w:lang w:val="sr-Latn-CS"/>
              </w:rPr>
            </w:pPr>
          </w:p>
          <w:p w14:paraId="6C13CDEC" w14:textId="77777777" w:rsidR="00387116" w:rsidRDefault="00387116" w:rsidP="00920C42">
            <w:pPr>
              <w:snapToGrid w:val="0"/>
              <w:rPr>
                <w:rFonts w:ascii="Times New Roman" w:hAnsi="Times New Roman" w:cs="Times New Roman"/>
                <w:color w:val="000000" w:themeColor="text1"/>
                <w:lang w:val="sr-Latn-CS"/>
              </w:rPr>
            </w:pPr>
          </w:p>
          <w:p w14:paraId="05F26B20" w14:textId="387F5D3C" w:rsidR="00920C42" w:rsidRPr="002B2518" w:rsidRDefault="00920C42" w:rsidP="00920C42">
            <w:pPr>
              <w:snapToGrid w:val="0"/>
              <w:rPr>
                <w:rFonts w:ascii="Times New Roman" w:hAnsi="Times New Roman" w:cs="Times New Roman"/>
                <w:color w:val="000000" w:themeColor="text1"/>
                <w:lang w:val="sr-Latn-CS"/>
              </w:rPr>
            </w:pPr>
          </w:p>
        </w:tc>
        <w:tc>
          <w:tcPr>
            <w:tcW w:w="2476" w:type="pct"/>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3508B76A" w14:textId="77777777" w:rsidR="00387116" w:rsidRDefault="00387116" w:rsidP="00920C42">
            <w:pPr>
              <w:tabs>
                <w:tab w:val="left" w:pos="3123"/>
              </w:tabs>
              <w:rPr>
                <w:rFonts w:ascii="Times New Roman" w:eastAsia="Times New Roman" w:hAnsi="Times New Roman" w:cs="Times New Roman"/>
                <w:color w:val="000000" w:themeColor="text1"/>
                <w:lang w:val="sr-Latn-CS"/>
              </w:rPr>
            </w:pPr>
          </w:p>
          <w:p w14:paraId="544E240A" w14:textId="77777777" w:rsidR="00387116" w:rsidRDefault="00387116" w:rsidP="00920C42">
            <w:pPr>
              <w:tabs>
                <w:tab w:val="left" w:pos="3123"/>
              </w:tabs>
              <w:rPr>
                <w:rFonts w:ascii="Times New Roman" w:eastAsia="Times New Roman" w:hAnsi="Times New Roman" w:cs="Times New Roman"/>
                <w:color w:val="000000" w:themeColor="text1"/>
                <w:lang w:val="sr-Latn-CS"/>
              </w:rPr>
            </w:pPr>
          </w:p>
          <w:p w14:paraId="4D9956B7" w14:textId="77777777" w:rsidR="00387116" w:rsidRDefault="00387116" w:rsidP="00920C42">
            <w:pPr>
              <w:tabs>
                <w:tab w:val="left" w:pos="3123"/>
              </w:tabs>
              <w:rPr>
                <w:rFonts w:ascii="Times New Roman" w:eastAsia="Times New Roman" w:hAnsi="Times New Roman" w:cs="Times New Roman"/>
                <w:color w:val="000000" w:themeColor="text1"/>
                <w:lang w:val="sr-Latn-CS"/>
              </w:rPr>
            </w:pPr>
          </w:p>
          <w:p w14:paraId="411D7726" w14:textId="77777777" w:rsidR="00387116" w:rsidRDefault="00387116" w:rsidP="00920C42">
            <w:pPr>
              <w:tabs>
                <w:tab w:val="left" w:pos="3123"/>
              </w:tabs>
              <w:rPr>
                <w:rFonts w:ascii="Times New Roman" w:eastAsia="Times New Roman" w:hAnsi="Times New Roman" w:cs="Times New Roman"/>
                <w:color w:val="000000" w:themeColor="text1"/>
                <w:lang w:val="sr-Latn-CS"/>
              </w:rPr>
            </w:pPr>
          </w:p>
          <w:p w14:paraId="5A50C752" w14:textId="77777777" w:rsidR="00387116" w:rsidRDefault="00387116" w:rsidP="00920C42">
            <w:pPr>
              <w:tabs>
                <w:tab w:val="left" w:pos="3123"/>
              </w:tabs>
              <w:rPr>
                <w:rFonts w:ascii="Times New Roman" w:eastAsia="Times New Roman" w:hAnsi="Times New Roman" w:cs="Times New Roman"/>
                <w:color w:val="000000" w:themeColor="text1"/>
                <w:lang w:val="sr-Latn-CS"/>
              </w:rPr>
            </w:pPr>
          </w:p>
          <w:p w14:paraId="35F7CF55" w14:textId="77777777" w:rsidR="00387116" w:rsidRDefault="00387116" w:rsidP="00920C42">
            <w:pPr>
              <w:tabs>
                <w:tab w:val="left" w:pos="3123"/>
              </w:tabs>
              <w:rPr>
                <w:rFonts w:ascii="Times New Roman" w:eastAsia="Times New Roman" w:hAnsi="Times New Roman" w:cs="Times New Roman"/>
                <w:color w:val="000000" w:themeColor="text1"/>
                <w:lang w:val="sr-Latn-CS"/>
              </w:rPr>
            </w:pPr>
          </w:p>
          <w:p w14:paraId="007353AE" w14:textId="77777777" w:rsidR="00387116" w:rsidRDefault="00387116" w:rsidP="00920C42">
            <w:pPr>
              <w:tabs>
                <w:tab w:val="left" w:pos="3123"/>
              </w:tabs>
              <w:rPr>
                <w:rFonts w:ascii="Times New Roman" w:eastAsia="Times New Roman" w:hAnsi="Times New Roman" w:cs="Times New Roman"/>
                <w:color w:val="000000" w:themeColor="text1"/>
                <w:lang w:val="sr-Latn-CS"/>
              </w:rPr>
            </w:pPr>
          </w:p>
          <w:p w14:paraId="257FCA18" w14:textId="77777777" w:rsidR="00387116" w:rsidRDefault="00387116" w:rsidP="00920C42">
            <w:pPr>
              <w:tabs>
                <w:tab w:val="left" w:pos="3123"/>
              </w:tabs>
              <w:rPr>
                <w:rFonts w:ascii="Times New Roman" w:eastAsia="Times New Roman" w:hAnsi="Times New Roman" w:cs="Times New Roman"/>
                <w:color w:val="000000" w:themeColor="text1"/>
                <w:lang w:val="sr-Latn-CS"/>
              </w:rPr>
            </w:pPr>
          </w:p>
          <w:p w14:paraId="5FAD6D0F" w14:textId="77777777" w:rsidR="00387116" w:rsidRDefault="00387116" w:rsidP="00920C42">
            <w:pPr>
              <w:tabs>
                <w:tab w:val="left" w:pos="3123"/>
              </w:tabs>
              <w:rPr>
                <w:rFonts w:ascii="Times New Roman" w:eastAsia="Times New Roman" w:hAnsi="Times New Roman" w:cs="Times New Roman"/>
                <w:color w:val="000000" w:themeColor="text1"/>
                <w:lang w:val="sr-Latn-CS"/>
              </w:rPr>
            </w:pPr>
          </w:p>
          <w:p w14:paraId="2DB33B98" w14:textId="77777777" w:rsidR="00387116" w:rsidRDefault="00387116" w:rsidP="00920C42">
            <w:pPr>
              <w:tabs>
                <w:tab w:val="left" w:pos="3123"/>
              </w:tabs>
              <w:rPr>
                <w:rFonts w:ascii="Times New Roman" w:eastAsia="Times New Roman" w:hAnsi="Times New Roman" w:cs="Times New Roman"/>
                <w:color w:val="000000" w:themeColor="text1"/>
                <w:lang w:val="sr-Latn-CS"/>
              </w:rPr>
            </w:pPr>
          </w:p>
          <w:p w14:paraId="765AAD38" w14:textId="77777777" w:rsidR="00387116" w:rsidRDefault="00387116" w:rsidP="00920C42">
            <w:pPr>
              <w:tabs>
                <w:tab w:val="left" w:pos="3123"/>
              </w:tabs>
              <w:rPr>
                <w:rFonts w:ascii="Times New Roman" w:eastAsia="Times New Roman" w:hAnsi="Times New Roman" w:cs="Times New Roman"/>
                <w:color w:val="000000" w:themeColor="text1"/>
                <w:lang w:val="sr-Latn-CS"/>
              </w:rPr>
            </w:pPr>
          </w:p>
          <w:p w14:paraId="0E796EC1" w14:textId="77777777" w:rsidR="00387116" w:rsidRDefault="00387116" w:rsidP="00920C42">
            <w:pPr>
              <w:tabs>
                <w:tab w:val="left" w:pos="3123"/>
              </w:tabs>
              <w:rPr>
                <w:rFonts w:ascii="Times New Roman" w:eastAsia="Times New Roman" w:hAnsi="Times New Roman" w:cs="Times New Roman"/>
                <w:color w:val="000000" w:themeColor="text1"/>
                <w:lang w:val="sr-Latn-CS"/>
              </w:rPr>
            </w:pPr>
          </w:p>
          <w:p w14:paraId="3C0AB7CC" w14:textId="77777777" w:rsidR="00387116" w:rsidRDefault="00387116" w:rsidP="00920C42">
            <w:pPr>
              <w:tabs>
                <w:tab w:val="left" w:pos="3123"/>
              </w:tabs>
              <w:rPr>
                <w:rFonts w:ascii="Times New Roman" w:eastAsia="Times New Roman" w:hAnsi="Times New Roman" w:cs="Times New Roman"/>
                <w:color w:val="000000" w:themeColor="text1"/>
                <w:lang w:val="sr-Latn-CS"/>
              </w:rPr>
            </w:pPr>
          </w:p>
          <w:p w14:paraId="7FAEC8DB" w14:textId="77777777" w:rsidR="00387116" w:rsidRDefault="00387116" w:rsidP="00920C42">
            <w:pPr>
              <w:tabs>
                <w:tab w:val="left" w:pos="3123"/>
              </w:tabs>
              <w:rPr>
                <w:rFonts w:ascii="Times New Roman" w:eastAsia="Times New Roman" w:hAnsi="Times New Roman" w:cs="Times New Roman"/>
                <w:color w:val="000000" w:themeColor="text1"/>
                <w:lang w:val="sr-Latn-CS"/>
              </w:rPr>
            </w:pPr>
          </w:p>
          <w:p w14:paraId="40045316" w14:textId="3347C004" w:rsidR="00920C42" w:rsidRPr="00867625" w:rsidRDefault="00920C42" w:rsidP="00920C42">
            <w:pPr>
              <w:tabs>
                <w:tab w:val="left" w:pos="3123"/>
              </w:tabs>
              <w:rPr>
                <w:rFonts w:ascii="Times New Roman" w:hAnsi="Times New Roman" w:cs="Times New Roman"/>
                <w:color w:val="000000" w:themeColor="text1"/>
                <w:lang w:val="sr-Cyrl-RS"/>
              </w:rPr>
            </w:pPr>
          </w:p>
        </w:tc>
        <w:tc>
          <w:tcPr>
            <w:tcW w:w="305" w:type="pct"/>
            <w:tcBorders>
              <w:left w:val="single" w:sz="4" w:space="0" w:color="FFFFFF" w:themeColor="background1"/>
              <w:bottom w:val="single" w:sz="4" w:space="0" w:color="auto"/>
              <w:right w:val="single" w:sz="4" w:space="0" w:color="FFFFFF" w:themeColor="background1"/>
            </w:tcBorders>
            <w:shd w:val="clear" w:color="auto" w:fill="auto"/>
            <w:vAlign w:val="center"/>
          </w:tcPr>
          <w:p w14:paraId="34A21992" w14:textId="77777777" w:rsidR="00387116" w:rsidRDefault="00387116" w:rsidP="00867625">
            <w:pPr>
              <w:snapToGrid w:val="0"/>
              <w:jc w:val="center"/>
              <w:rPr>
                <w:rFonts w:ascii="Times New Roman" w:eastAsia="Times New Roman" w:hAnsi="Times New Roman" w:cs="Times New Roman"/>
                <w:lang w:val="sr-Latn-CS"/>
              </w:rPr>
            </w:pPr>
          </w:p>
          <w:p w14:paraId="465EEE2F" w14:textId="77777777" w:rsidR="00387116" w:rsidRDefault="00387116" w:rsidP="00867625">
            <w:pPr>
              <w:snapToGrid w:val="0"/>
              <w:jc w:val="center"/>
              <w:rPr>
                <w:rFonts w:ascii="Times New Roman" w:eastAsia="Times New Roman" w:hAnsi="Times New Roman" w:cs="Times New Roman"/>
                <w:lang w:val="sr-Latn-CS"/>
              </w:rPr>
            </w:pPr>
          </w:p>
          <w:p w14:paraId="4E7D894C" w14:textId="77777777" w:rsidR="00387116" w:rsidRDefault="00387116" w:rsidP="00867625">
            <w:pPr>
              <w:snapToGrid w:val="0"/>
              <w:jc w:val="center"/>
              <w:rPr>
                <w:rFonts w:ascii="Times New Roman" w:eastAsia="Times New Roman" w:hAnsi="Times New Roman" w:cs="Times New Roman"/>
                <w:lang w:val="sr-Latn-CS"/>
              </w:rPr>
            </w:pPr>
          </w:p>
          <w:p w14:paraId="14C36404" w14:textId="77777777" w:rsidR="00387116" w:rsidRDefault="00387116" w:rsidP="00867625">
            <w:pPr>
              <w:snapToGrid w:val="0"/>
              <w:jc w:val="center"/>
              <w:rPr>
                <w:rFonts w:ascii="Times New Roman" w:eastAsia="Times New Roman" w:hAnsi="Times New Roman" w:cs="Times New Roman"/>
                <w:lang w:val="sr-Latn-CS"/>
              </w:rPr>
            </w:pPr>
          </w:p>
          <w:p w14:paraId="15BAF768" w14:textId="77777777" w:rsidR="00387116" w:rsidRDefault="00387116" w:rsidP="00867625">
            <w:pPr>
              <w:snapToGrid w:val="0"/>
              <w:jc w:val="center"/>
              <w:rPr>
                <w:rFonts w:ascii="Times New Roman" w:eastAsia="Times New Roman" w:hAnsi="Times New Roman" w:cs="Times New Roman"/>
                <w:lang w:val="sr-Latn-CS"/>
              </w:rPr>
            </w:pPr>
          </w:p>
          <w:p w14:paraId="0B1D49D6" w14:textId="77777777" w:rsidR="00387116" w:rsidRDefault="00387116" w:rsidP="00867625">
            <w:pPr>
              <w:snapToGrid w:val="0"/>
              <w:jc w:val="center"/>
              <w:rPr>
                <w:rFonts w:ascii="Times New Roman" w:eastAsia="Times New Roman" w:hAnsi="Times New Roman" w:cs="Times New Roman"/>
                <w:lang w:val="sr-Latn-CS"/>
              </w:rPr>
            </w:pPr>
          </w:p>
          <w:p w14:paraId="72B5F2C4" w14:textId="77777777" w:rsidR="00387116" w:rsidRDefault="00387116" w:rsidP="00867625">
            <w:pPr>
              <w:snapToGrid w:val="0"/>
              <w:jc w:val="center"/>
              <w:rPr>
                <w:rFonts w:ascii="Times New Roman" w:eastAsia="Times New Roman" w:hAnsi="Times New Roman" w:cs="Times New Roman"/>
                <w:lang w:val="sr-Latn-CS"/>
              </w:rPr>
            </w:pPr>
          </w:p>
          <w:p w14:paraId="367068E8" w14:textId="77777777" w:rsidR="00387116" w:rsidRDefault="00387116" w:rsidP="00867625">
            <w:pPr>
              <w:snapToGrid w:val="0"/>
              <w:jc w:val="center"/>
              <w:rPr>
                <w:rFonts w:ascii="Times New Roman" w:eastAsia="Times New Roman" w:hAnsi="Times New Roman" w:cs="Times New Roman"/>
                <w:lang w:val="sr-Latn-CS"/>
              </w:rPr>
            </w:pPr>
          </w:p>
          <w:p w14:paraId="60CA1A33" w14:textId="77777777" w:rsidR="00387116" w:rsidRDefault="00387116" w:rsidP="00867625">
            <w:pPr>
              <w:snapToGrid w:val="0"/>
              <w:jc w:val="center"/>
              <w:rPr>
                <w:rFonts w:ascii="Times New Roman" w:eastAsia="Times New Roman" w:hAnsi="Times New Roman" w:cs="Times New Roman"/>
                <w:lang w:val="sr-Latn-CS"/>
              </w:rPr>
            </w:pPr>
          </w:p>
          <w:p w14:paraId="168B730A" w14:textId="77777777" w:rsidR="00387116" w:rsidRDefault="00387116" w:rsidP="00867625">
            <w:pPr>
              <w:snapToGrid w:val="0"/>
              <w:jc w:val="center"/>
              <w:rPr>
                <w:rFonts w:ascii="Times New Roman" w:eastAsia="Times New Roman" w:hAnsi="Times New Roman" w:cs="Times New Roman"/>
                <w:lang w:val="sr-Latn-CS"/>
              </w:rPr>
            </w:pPr>
          </w:p>
          <w:p w14:paraId="7F43F4EF" w14:textId="77777777" w:rsidR="00387116" w:rsidRDefault="00387116" w:rsidP="00867625">
            <w:pPr>
              <w:snapToGrid w:val="0"/>
              <w:jc w:val="center"/>
              <w:rPr>
                <w:rFonts w:ascii="Times New Roman" w:eastAsia="Times New Roman" w:hAnsi="Times New Roman" w:cs="Times New Roman"/>
                <w:lang w:val="sr-Latn-CS"/>
              </w:rPr>
            </w:pPr>
          </w:p>
          <w:p w14:paraId="5FAD0F83" w14:textId="77777777" w:rsidR="00387116" w:rsidRDefault="00387116" w:rsidP="00867625">
            <w:pPr>
              <w:snapToGrid w:val="0"/>
              <w:jc w:val="center"/>
              <w:rPr>
                <w:rFonts w:ascii="Times New Roman" w:eastAsia="Times New Roman" w:hAnsi="Times New Roman" w:cs="Times New Roman"/>
                <w:lang w:val="sr-Latn-CS"/>
              </w:rPr>
            </w:pPr>
          </w:p>
          <w:p w14:paraId="5C817F3C" w14:textId="77777777" w:rsidR="00387116" w:rsidRDefault="00387116" w:rsidP="00867625">
            <w:pPr>
              <w:snapToGrid w:val="0"/>
              <w:jc w:val="center"/>
              <w:rPr>
                <w:rFonts w:ascii="Times New Roman" w:eastAsia="Times New Roman" w:hAnsi="Times New Roman" w:cs="Times New Roman"/>
                <w:lang w:val="sr-Latn-CS"/>
              </w:rPr>
            </w:pPr>
          </w:p>
          <w:p w14:paraId="2F5C7AA5" w14:textId="77777777" w:rsidR="00387116" w:rsidRDefault="00387116" w:rsidP="00867625">
            <w:pPr>
              <w:snapToGrid w:val="0"/>
              <w:jc w:val="center"/>
              <w:rPr>
                <w:rFonts w:ascii="Times New Roman" w:eastAsia="Times New Roman" w:hAnsi="Times New Roman" w:cs="Times New Roman"/>
                <w:lang w:val="sr-Latn-CS"/>
              </w:rPr>
            </w:pPr>
          </w:p>
          <w:p w14:paraId="00F45022" w14:textId="4C4C1A4B" w:rsidR="00920C42" w:rsidRPr="00867625" w:rsidRDefault="00920C42" w:rsidP="00867625">
            <w:pPr>
              <w:snapToGrid w:val="0"/>
              <w:jc w:val="center"/>
              <w:rPr>
                <w:rFonts w:ascii="Times New Roman" w:hAnsi="Times New Roman" w:cs="Times New Roman"/>
                <w:lang w:val="sr-Cyrl-CS"/>
              </w:rPr>
            </w:pPr>
          </w:p>
        </w:tc>
        <w:tc>
          <w:tcPr>
            <w:tcW w:w="427" w:type="pct"/>
            <w:tcBorders>
              <w:top w:val="single" w:sz="4" w:space="0" w:color="000000" w:themeColor="text1"/>
              <w:left w:val="single" w:sz="4" w:space="0" w:color="FFFFFF" w:themeColor="background1"/>
              <w:bottom w:val="single" w:sz="4" w:space="0" w:color="auto"/>
              <w:right w:val="single" w:sz="4" w:space="0" w:color="FFFFFF" w:themeColor="background1"/>
            </w:tcBorders>
            <w:shd w:val="clear" w:color="auto" w:fill="auto"/>
            <w:vAlign w:val="center"/>
          </w:tcPr>
          <w:p w14:paraId="5E9C316E" w14:textId="77777777" w:rsidR="00387116" w:rsidRDefault="00387116" w:rsidP="00867625">
            <w:pPr>
              <w:snapToGrid w:val="0"/>
              <w:jc w:val="center"/>
              <w:rPr>
                <w:rFonts w:ascii="Times New Roman" w:hAnsi="Times New Roman" w:cs="Times New Roman"/>
                <w:lang w:val="sr-Latn-CS"/>
              </w:rPr>
            </w:pPr>
          </w:p>
          <w:p w14:paraId="781B5A50" w14:textId="77777777" w:rsidR="00387116" w:rsidRDefault="00387116" w:rsidP="00867625">
            <w:pPr>
              <w:snapToGrid w:val="0"/>
              <w:jc w:val="center"/>
              <w:rPr>
                <w:rFonts w:ascii="Times New Roman" w:hAnsi="Times New Roman" w:cs="Times New Roman"/>
                <w:lang w:val="sr-Latn-CS"/>
              </w:rPr>
            </w:pPr>
          </w:p>
          <w:p w14:paraId="4CA1E117" w14:textId="77777777" w:rsidR="00387116" w:rsidRDefault="00387116" w:rsidP="00867625">
            <w:pPr>
              <w:snapToGrid w:val="0"/>
              <w:jc w:val="center"/>
              <w:rPr>
                <w:rFonts w:ascii="Times New Roman" w:hAnsi="Times New Roman" w:cs="Times New Roman"/>
                <w:lang w:val="sr-Latn-CS"/>
              </w:rPr>
            </w:pPr>
          </w:p>
          <w:p w14:paraId="678FFF91" w14:textId="77777777" w:rsidR="00387116" w:rsidRDefault="00387116" w:rsidP="00867625">
            <w:pPr>
              <w:snapToGrid w:val="0"/>
              <w:jc w:val="center"/>
              <w:rPr>
                <w:rFonts w:ascii="Times New Roman" w:hAnsi="Times New Roman" w:cs="Times New Roman"/>
                <w:lang w:val="sr-Latn-CS"/>
              </w:rPr>
            </w:pPr>
          </w:p>
          <w:p w14:paraId="7E30589D" w14:textId="77777777" w:rsidR="00387116" w:rsidRDefault="00387116" w:rsidP="00867625">
            <w:pPr>
              <w:snapToGrid w:val="0"/>
              <w:jc w:val="center"/>
              <w:rPr>
                <w:rFonts w:ascii="Times New Roman" w:hAnsi="Times New Roman" w:cs="Times New Roman"/>
                <w:lang w:val="sr-Latn-CS"/>
              </w:rPr>
            </w:pPr>
          </w:p>
          <w:p w14:paraId="5126CF56" w14:textId="77777777" w:rsidR="00387116" w:rsidRDefault="00387116" w:rsidP="00867625">
            <w:pPr>
              <w:snapToGrid w:val="0"/>
              <w:jc w:val="center"/>
              <w:rPr>
                <w:rFonts w:ascii="Times New Roman" w:hAnsi="Times New Roman" w:cs="Times New Roman"/>
                <w:lang w:val="sr-Latn-CS"/>
              </w:rPr>
            </w:pPr>
          </w:p>
          <w:p w14:paraId="1607F8B1" w14:textId="77777777" w:rsidR="00387116" w:rsidRDefault="00387116" w:rsidP="00867625">
            <w:pPr>
              <w:snapToGrid w:val="0"/>
              <w:jc w:val="center"/>
              <w:rPr>
                <w:rFonts w:ascii="Times New Roman" w:hAnsi="Times New Roman" w:cs="Times New Roman"/>
                <w:lang w:val="sr-Latn-CS"/>
              </w:rPr>
            </w:pPr>
          </w:p>
          <w:p w14:paraId="005CBAED" w14:textId="77777777" w:rsidR="00387116" w:rsidRDefault="00387116" w:rsidP="00867625">
            <w:pPr>
              <w:snapToGrid w:val="0"/>
              <w:jc w:val="center"/>
              <w:rPr>
                <w:rFonts w:ascii="Times New Roman" w:hAnsi="Times New Roman" w:cs="Times New Roman"/>
                <w:lang w:val="sr-Latn-CS"/>
              </w:rPr>
            </w:pPr>
          </w:p>
          <w:p w14:paraId="296F2CE1" w14:textId="77777777" w:rsidR="00387116" w:rsidRDefault="00387116" w:rsidP="00867625">
            <w:pPr>
              <w:snapToGrid w:val="0"/>
              <w:jc w:val="center"/>
              <w:rPr>
                <w:rFonts w:ascii="Times New Roman" w:hAnsi="Times New Roman" w:cs="Times New Roman"/>
                <w:lang w:val="sr-Latn-CS"/>
              </w:rPr>
            </w:pPr>
          </w:p>
          <w:p w14:paraId="4F091721" w14:textId="77777777" w:rsidR="00387116" w:rsidRDefault="00387116" w:rsidP="00867625">
            <w:pPr>
              <w:snapToGrid w:val="0"/>
              <w:jc w:val="center"/>
              <w:rPr>
                <w:rFonts w:ascii="Times New Roman" w:hAnsi="Times New Roman" w:cs="Times New Roman"/>
                <w:lang w:val="sr-Latn-CS"/>
              </w:rPr>
            </w:pPr>
          </w:p>
          <w:p w14:paraId="02FA3826" w14:textId="77777777" w:rsidR="00387116" w:rsidRDefault="00387116" w:rsidP="00867625">
            <w:pPr>
              <w:snapToGrid w:val="0"/>
              <w:jc w:val="center"/>
              <w:rPr>
                <w:rFonts w:ascii="Times New Roman" w:hAnsi="Times New Roman" w:cs="Times New Roman"/>
                <w:lang w:val="sr-Latn-CS"/>
              </w:rPr>
            </w:pPr>
          </w:p>
          <w:p w14:paraId="0317016A" w14:textId="77777777" w:rsidR="00387116" w:rsidRDefault="00387116" w:rsidP="00867625">
            <w:pPr>
              <w:snapToGrid w:val="0"/>
              <w:jc w:val="center"/>
              <w:rPr>
                <w:rFonts w:ascii="Times New Roman" w:hAnsi="Times New Roman" w:cs="Times New Roman"/>
                <w:lang w:val="sr-Latn-CS"/>
              </w:rPr>
            </w:pPr>
          </w:p>
          <w:p w14:paraId="5C62697E" w14:textId="77777777" w:rsidR="00387116" w:rsidRDefault="00387116" w:rsidP="00867625">
            <w:pPr>
              <w:snapToGrid w:val="0"/>
              <w:jc w:val="center"/>
              <w:rPr>
                <w:rFonts w:ascii="Times New Roman" w:hAnsi="Times New Roman" w:cs="Times New Roman"/>
                <w:lang w:val="sr-Latn-CS"/>
              </w:rPr>
            </w:pPr>
          </w:p>
          <w:p w14:paraId="3652F4E2" w14:textId="77777777" w:rsidR="00387116" w:rsidRDefault="00387116" w:rsidP="00867625">
            <w:pPr>
              <w:snapToGrid w:val="0"/>
              <w:jc w:val="center"/>
              <w:rPr>
                <w:rFonts w:ascii="Times New Roman" w:hAnsi="Times New Roman" w:cs="Times New Roman"/>
                <w:lang w:val="sr-Latn-CS"/>
              </w:rPr>
            </w:pPr>
          </w:p>
          <w:p w14:paraId="37B2D35C" w14:textId="10BB0E03" w:rsidR="00920C42" w:rsidRPr="00867625" w:rsidRDefault="00920C42" w:rsidP="00387116">
            <w:pPr>
              <w:snapToGrid w:val="0"/>
              <w:rPr>
                <w:rFonts w:ascii="Times New Roman" w:hAnsi="Times New Roman" w:cs="Times New Roman"/>
                <w:lang w:val="sr-Cyrl-RS"/>
              </w:rPr>
            </w:pPr>
          </w:p>
        </w:tc>
      </w:tr>
      <w:tr w:rsidR="00462962" w:rsidRPr="00920C42" w14:paraId="55B9C02A" w14:textId="77777777" w:rsidTr="00D619A6">
        <w:trPr>
          <w:trHeight w:val="2036"/>
        </w:trPr>
        <w:tc>
          <w:tcPr>
            <w:tcW w:w="1345" w:type="pct"/>
            <w:tcBorders>
              <w:top w:val="nil"/>
              <w:bottom w:val="single" w:sz="4" w:space="0" w:color="FFFFFF" w:themeColor="background1"/>
            </w:tcBorders>
            <w:shd w:val="clear" w:color="auto" w:fill="auto"/>
            <w:vAlign w:val="center"/>
          </w:tcPr>
          <w:p w14:paraId="12CCB122" w14:textId="77777777" w:rsidR="00462962" w:rsidRDefault="00462962" w:rsidP="00462962">
            <w:pPr>
              <w:snapToGrid w:val="0"/>
              <w:rPr>
                <w:rFonts w:ascii="Times New Roman" w:eastAsia="Times New Roman" w:hAnsi="Times New Roman" w:cs="Times New Roman"/>
                <w:color w:val="000000" w:themeColor="text1"/>
              </w:rPr>
            </w:pPr>
          </w:p>
          <w:p w14:paraId="51B40F29" w14:textId="77777777" w:rsidR="00462962" w:rsidRDefault="00462962" w:rsidP="00462962">
            <w:pPr>
              <w:snapToGrid w:val="0"/>
              <w:rPr>
                <w:rFonts w:ascii="Times New Roman" w:eastAsia="Times New Roman" w:hAnsi="Times New Roman" w:cs="Times New Roman"/>
                <w:color w:val="000000" w:themeColor="text1"/>
              </w:rPr>
            </w:pPr>
          </w:p>
          <w:p w14:paraId="03B67F60" w14:textId="77777777" w:rsidR="00462962" w:rsidRDefault="00462962" w:rsidP="00462962">
            <w:pPr>
              <w:snapToGrid w:val="0"/>
              <w:rPr>
                <w:rFonts w:ascii="Times New Roman" w:eastAsia="Times New Roman" w:hAnsi="Times New Roman" w:cs="Times New Roman"/>
                <w:color w:val="000000" w:themeColor="text1"/>
              </w:rPr>
            </w:pPr>
          </w:p>
          <w:p w14:paraId="5CCF01A9" w14:textId="77777777" w:rsidR="00462962" w:rsidRDefault="00462962" w:rsidP="00462962">
            <w:pPr>
              <w:snapToGrid w:val="0"/>
              <w:rPr>
                <w:rFonts w:ascii="Times New Roman" w:eastAsia="Times New Roman" w:hAnsi="Times New Roman" w:cs="Times New Roman"/>
                <w:color w:val="000000" w:themeColor="text1"/>
              </w:rPr>
            </w:pPr>
            <w:r w:rsidRPr="00867625">
              <w:rPr>
                <w:rFonts w:ascii="Times New Roman" w:eastAsia="Times New Roman" w:hAnsi="Times New Roman" w:cs="Times New Roman"/>
                <w:color w:val="000000" w:themeColor="text1"/>
              </w:rPr>
              <w:t>ТЕНТ А</w:t>
            </w:r>
            <w:r w:rsidRPr="00867625">
              <w:rPr>
                <w:rFonts w:ascii="Times New Roman" w:eastAsia="Times New Roman" w:hAnsi="Times New Roman" w:cs="Times New Roman"/>
                <w:color w:val="000000" w:themeColor="text1"/>
                <w:lang w:val="sr-Cyrl-CS"/>
              </w:rPr>
              <w:t>2</w:t>
            </w:r>
            <w:r w:rsidRPr="00867625">
              <w:rPr>
                <w:rFonts w:ascii="Times New Roman" w:eastAsia="Times New Roman" w:hAnsi="Times New Roman" w:cs="Times New Roman"/>
                <w:color w:val="000000" w:themeColor="text1"/>
              </w:rPr>
              <w:t xml:space="preserve"> – </w:t>
            </w:r>
            <w:r w:rsidRPr="00867625">
              <w:rPr>
                <w:rFonts w:ascii="Times New Roman" w:eastAsia="Times New Roman" w:hAnsi="Times New Roman" w:cs="Times New Roman"/>
                <w:color w:val="000000" w:themeColor="text1"/>
                <w:lang w:val="sr-Cyrl-RS"/>
              </w:rPr>
              <w:t xml:space="preserve">Адаптација </w:t>
            </w:r>
            <w:r w:rsidRPr="00867625">
              <w:rPr>
                <w:rFonts w:ascii="Times New Roman" w:eastAsia="Times New Roman" w:hAnsi="Times New Roman" w:cs="Times New Roman"/>
                <w:color w:val="000000" w:themeColor="text1"/>
              </w:rPr>
              <w:t>А</w:t>
            </w:r>
            <w:r w:rsidRPr="00867625">
              <w:rPr>
                <w:rFonts w:ascii="Times New Roman" w:eastAsia="Times New Roman" w:hAnsi="Times New Roman" w:cs="Times New Roman"/>
                <w:color w:val="000000" w:themeColor="text1"/>
                <w:lang w:val="sr-Cyrl-CS"/>
              </w:rPr>
              <w:t>2</w:t>
            </w:r>
            <w:r w:rsidRPr="00867625">
              <w:rPr>
                <w:rFonts w:ascii="Times New Roman" w:eastAsia="Times New Roman" w:hAnsi="Times New Roman" w:cs="Times New Roman"/>
                <w:color w:val="000000" w:themeColor="text1"/>
              </w:rPr>
              <w:t xml:space="preserve"> </w:t>
            </w:r>
            <w:proofErr w:type="spellStart"/>
            <w:r w:rsidRPr="00867625">
              <w:rPr>
                <w:rFonts w:ascii="Times New Roman" w:eastAsia="Times New Roman" w:hAnsi="Times New Roman" w:cs="Times New Roman"/>
                <w:color w:val="000000" w:themeColor="text1"/>
              </w:rPr>
              <w:t>са</w:t>
            </w:r>
            <w:proofErr w:type="spellEnd"/>
            <w:r w:rsidRPr="00867625">
              <w:rPr>
                <w:rFonts w:ascii="Times New Roman" w:eastAsia="Times New Roman" w:hAnsi="Times New Roman" w:cs="Times New Roman"/>
                <w:color w:val="000000" w:themeColor="text1"/>
              </w:rPr>
              <w:t xml:space="preserve"> </w:t>
            </w:r>
            <w:proofErr w:type="spellStart"/>
            <w:r w:rsidRPr="00867625">
              <w:rPr>
                <w:rFonts w:ascii="Times New Roman" w:eastAsia="Times New Roman" w:hAnsi="Times New Roman" w:cs="Times New Roman"/>
                <w:color w:val="000000" w:themeColor="text1"/>
              </w:rPr>
              <w:t>увођењем</w:t>
            </w:r>
            <w:proofErr w:type="spellEnd"/>
            <w:r w:rsidRPr="00867625">
              <w:rPr>
                <w:rFonts w:ascii="Times New Roman" w:eastAsia="Times New Roman" w:hAnsi="Times New Roman" w:cs="Times New Roman"/>
                <w:color w:val="000000" w:themeColor="text1"/>
              </w:rPr>
              <w:t xml:space="preserve"> </w:t>
            </w:r>
            <w:proofErr w:type="spellStart"/>
            <w:r w:rsidRPr="00867625">
              <w:rPr>
                <w:rFonts w:ascii="Times New Roman" w:eastAsia="Times New Roman" w:hAnsi="Times New Roman" w:cs="Times New Roman"/>
                <w:color w:val="000000" w:themeColor="text1"/>
              </w:rPr>
              <w:t>система</w:t>
            </w:r>
            <w:proofErr w:type="spellEnd"/>
            <w:r w:rsidRPr="00867625">
              <w:rPr>
                <w:rFonts w:ascii="Times New Roman" w:eastAsia="Times New Roman" w:hAnsi="Times New Roman" w:cs="Times New Roman"/>
                <w:color w:val="000000" w:themeColor="text1"/>
              </w:rPr>
              <w:t xml:space="preserve"> </w:t>
            </w:r>
            <w:proofErr w:type="spellStart"/>
            <w:r w:rsidRPr="00867625">
              <w:rPr>
                <w:rFonts w:ascii="Times New Roman" w:eastAsia="Times New Roman" w:hAnsi="Times New Roman" w:cs="Times New Roman"/>
                <w:color w:val="000000" w:themeColor="text1"/>
              </w:rPr>
              <w:t>примарне</w:t>
            </w:r>
            <w:proofErr w:type="spellEnd"/>
            <w:r w:rsidRPr="00867625">
              <w:rPr>
                <w:rFonts w:ascii="Times New Roman" w:eastAsia="Times New Roman" w:hAnsi="Times New Roman" w:cs="Times New Roman"/>
                <w:color w:val="000000" w:themeColor="text1"/>
              </w:rPr>
              <w:t xml:space="preserve"> и </w:t>
            </w:r>
            <w:proofErr w:type="spellStart"/>
            <w:r w:rsidRPr="00867625">
              <w:rPr>
                <w:rFonts w:ascii="Times New Roman" w:eastAsia="Times New Roman" w:hAnsi="Times New Roman" w:cs="Times New Roman"/>
                <w:color w:val="000000" w:themeColor="text1"/>
              </w:rPr>
              <w:t>секундарне</w:t>
            </w:r>
            <w:proofErr w:type="spellEnd"/>
            <w:r w:rsidRPr="00867625">
              <w:rPr>
                <w:rFonts w:ascii="Times New Roman" w:eastAsia="Times New Roman" w:hAnsi="Times New Roman" w:cs="Times New Roman"/>
                <w:color w:val="000000" w:themeColor="text1"/>
              </w:rPr>
              <w:t xml:space="preserve"> </w:t>
            </w:r>
            <w:proofErr w:type="spellStart"/>
            <w:r w:rsidRPr="00867625">
              <w:rPr>
                <w:rFonts w:ascii="Times New Roman" w:eastAsia="Times New Roman" w:hAnsi="Times New Roman" w:cs="Times New Roman"/>
                <w:color w:val="000000" w:themeColor="text1"/>
              </w:rPr>
              <w:t>редукције</w:t>
            </w:r>
            <w:proofErr w:type="spellEnd"/>
            <w:r w:rsidRPr="00867625">
              <w:rPr>
                <w:rFonts w:ascii="Times New Roman" w:eastAsia="Times New Roman" w:hAnsi="Times New Roman" w:cs="Times New Roman"/>
                <w:color w:val="000000" w:themeColor="text1"/>
              </w:rPr>
              <w:t xml:space="preserve"> Nox</w:t>
            </w:r>
          </w:p>
        </w:tc>
        <w:tc>
          <w:tcPr>
            <w:tcW w:w="446" w:type="pct"/>
            <w:tcBorders>
              <w:top w:val="single" w:sz="4" w:space="0" w:color="auto"/>
              <w:bottom w:val="single" w:sz="4" w:space="0" w:color="FFFFFF" w:themeColor="background1"/>
            </w:tcBorders>
            <w:shd w:val="clear" w:color="auto" w:fill="auto"/>
            <w:vAlign w:val="center"/>
          </w:tcPr>
          <w:p w14:paraId="66BBED4A" w14:textId="77777777" w:rsidR="00462962" w:rsidRDefault="00462962" w:rsidP="00462962">
            <w:pPr>
              <w:snapToGrid w:val="0"/>
              <w:rPr>
                <w:rFonts w:ascii="Times New Roman" w:hAnsi="Times New Roman" w:cs="Times New Roman"/>
                <w:color w:val="000000" w:themeColor="text1"/>
                <w:lang w:val="sr-Latn-CS"/>
              </w:rPr>
            </w:pPr>
          </w:p>
          <w:p w14:paraId="528B193B" w14:textId="77777777" w:rsidR="00462962" w:rsidRDefault="00462962" w:rsidP="00462962">
            <w:pPr>
              <w:snapToGrid w:val="0"/>
              <w:rPr>
                <w:rFonts w:ascii="Times New Roman" w:hAnsi="Times New Roman" w:cs="Times New Roman"/>
                <w:color w:val="000000" w:themeColor="text1"/>
                <w:lang w:val="sr-Latn-CS"/>
              </w:rPr>
            </w:pPr>
            <w:r>
              <w:rPr>
                <w:rFonts w:ascii="Times New Roman" w:hAnsi="Times New Roman" w:cs="Times New Roman"/>
                <w:color w:val="000000" w:themeColor="text1"/>
                <w:lang w:val="sr-Latn-CS"/>
              </w:rPr>
              <w:t xml:space="preserve">  </w:t>
            </w:r>
          </w:p>
          <w:p w14:paraId="3D53D51C" w14:textId="77777777" w:rsidR="00462962" w:rsidRDefault="00462962" w:rsidP="00462962">
            <w:pPr>
              <w:snapToGrid w:val="0"/>
              <w:rPr>
                <w:rFonts w:ascii="Times New Roman" w:hAnsi="Times New Roman" w:cs="Times New Roman"/>
                <w:color w:val="000000" w:themeColor="text1"/>
                <w:lang w:val="sr-Cyrl-CS"/>
              </w:rPr>
            </w:pPr>
          </w:p>
          <w:p w14:paraId="0C7F964D" w14:textId="77777777" w:rsidR="00462962" w:rsidRDefault="00462962" w:rsidP="00462962">
            <w:pPr>
              <w:snapToGrid w:val="0"/>
              <w:rPr>
                <w:rFonts w:ascii="Times New Roman" w:hAnsi="Times New Roman" w:cs="Times New Roman"/>
                <w:color w:val="000000" w:themeColor="text1"/>
                <w:lang w:val="sr-Latn-CS"/>
              </w:rPr>
            </w:pPr>
            <w:r w:rsidRPr="00867625">
              <w:rPr>
                <w:rFonts w:ascii="Times New Roman" w:hAnsi="Times New Roman" w:cs="Times New Roman"/>
                <w:color w:val="000000" w:themeColor="text1"/>
                <w:lang w:val="sr-Cyrl-CS"/>
              </w:rPr>
              <w:t>2030</w:t>
            </w:r>
            <w:r>
              <w:rPr>
                <w:rFonts w:ascii="Times New Roman" w:hAnsi="Times New Roman" w:cs="Times New Roman"/>
                <w:color w:val="000000" w:themeColor="text1"/>
                <w:lang w:val="sr-Latn-CS"/>
              </w:rPr>
              <w:t>.</w:t>
            </w:r>
          </w:p>
        </w:tc>
        <w:tc>
          <w:tcPr>
            <w:tcW w:w="2476" w:type="pct"/>
            <w:tcBorders>
              <w:top w:val="single" w:sz="4" w:space="0" w:color="auto"/>
              <w:bottom w:val="single" w:sz="4" w:space="0" w:color="FFFFFF" w:themeColor="background1"/>
            </w:tcBorders>
            <w:shd w:val="clear" w:color="auto" w:fill="auto"/>
            <w:vAlign w:val="center"/>
          </w:tcPr>
          <w:p w14:paraId="3EC5B75E" w14:textId="77777777" w:rsidR="00462962" w:rsidRDefault="00462962" w:rsidP="00462962">
            <w:pPr>
              <w:tabs>
                <w:tab w:val="left" w:pos="3123"/>
              </w:tabs>
              <w:rPr>
                <w:rFonts w:ascii="Times New Roman" w:eastAsia="Times New Roman" w:hAnsi="Times New Roman" w:cs="Times New Roman"/>
                <w:color w:val="000000" w:themeColor="text1"/>
                <w:lang w:val="sr-Latn-CS"/>
              </w:rPr>
            </w:pPr>
          </w:p>
          <w:p w14:paraId="15B5BCA6" w14:textId="77777777" w:rsidR="00462962" w:rsidRDefault="00462962" w:rsidP="00462962">
            <w:pPr>
              <w:tabs>
                <w:tab w:val="left" w:pos="3123"/>
              </w:tabs>
              <w:rPr>
                <w:rFonts w:ascii="Times New Roman" w:eastAsia="Times New Roman" w:hAnsi="Times New Roman" w:cs="Times New Roman"/>
                <w:color w:val="000000" w:themeColor="text1"/>
                <w:lang w:val="sr-Latn-CS"/>
              </w:rPr>
            </w:pPr>
            <w:r w:rsidRPr="00867625">
              <w:rPr>
                <w:rFonts w:ascii="Times New Roman" w:eastAsia="Times New Roman" w:hAnsi="Times New Roman" w:cs="Times New Roman"/>
                <w:color w:val="000000" w:themeColor="text1"/>
                <w:lang w:val="sr-Cyrl-RS"/>
              </w:rPr>
              <w:t>Адаптација би омогућила поузданост рада система са циљем да се осигура капацитет за подршку сигурности снабдевања у РС као и несметана испорука топлотне енергије у зимском периоду за даљинско грејање града Обреновца. Обим инвестиционог одржавања ће се примењивати у зависности од стања делова производног капацитета и расположивости финансијских средстава имајући у виду да се финансирање пројекта врши из сопствених средстава ЕПС-а..</w:t>
            </w:r>
          </w:p>
        </w:tc>
        <w:tc>
          <w:tcPr>
            <w:tcW w:w="305" w:type="pct"/>
            <w:tcBorders>
              <w:top w:val="single" w:sz="4" w:space="0" w:color="auto"/>
              <w:bottom w:val="single" w:sz="4" w:space="0" w:color="FFFFFF" w:themeColor="background1"/>
            </w:tcBorders>
            <w:shd w:val="clear" w:color="auto" w:fill="auto"/>
            <w:vAlign w:val="center"/>
          </w:tcPr>
          <w:p w14:paraId="26F70232" w14:textId="77777777" w:rsidR="00462962" w:rsidRDefault="00462962" w:rsidP="00462962">
            <w:pPr>
              <w:snapToGrid w:val="0"/>
              <w:jc w:val="center"/>
              <w:rPr>
                <w:rFonts w:ascii="Times New Roman" w:eastAsia="Times New Roman" w:hAnsi="Times New Roman" w:cs="Times New Roman"/>
                <w:lang w:val="sr-Latn-CS"/>
              </w:rPr>
            </w:pPr>
          </w:p>
          <w:p w14:paraId="6D1C0B7B" w14:textId="77777777" w:rsidR="00462962" w:rsidRDefault="00462962" w:rsidP="00462962">
            <w:pPr>
              <w:snapToGrid w:val="0"/>
              <w:jc w:val="center"/>
              <w:rPr>
                <w:rFonts w:ascii="Times New Roman" w:eastAsia="Times New Roman" w:hAnsi="Times New Roman" w:cs="Times New Roman"/>
                <w:lang w:val="sr-Latn-CS"/>
              </w:rPr>
            </w:pPr>
          </w:p>
          <w:p w14:paraId="67F16D49" w14:textId="77777777" w:rsidR="00462962" w:rsidRDefault="00462962" w:rsidP="00462962">
            <w:pPr>
              <w:snapToGrid w:val="0"/>
              <w:jc w:val="center"/>
              <w:rPr>
                <w:rFonts w:ascii="Times New Roman" w:eastAsia="Times New Roman" w:hAnsi="Times New Roman" w:cs="Times New Roman"/>
                <w:lang w:val="sr-Latn-CS"/>
              </w:rPr>
            </w:pPr>
          </w:p>
          <w:p w14:paraId="7812FA60" w14:textId="77777777" w:rsidR="00462962" w:rsidRDefault="00462962" w:rsidP="00462962">
            <w:pPr>
              <w:snapToGrid w:val="0"/>
              <w:jc w:val="center"/>
              <w:rPr>
                <w:rFonts w:ascii="Times New Roman" w:eastAsia="Times New Roman" w:hAnsi="Times New Roman" w:cs="Times New Roman"/>
                <w:lang w:val="sr-Latn-CS"/>
              </w:rPr>
            </w:pPr>
            <w:r w:rsidRPr="00867625">
              <w:rPr>
                <w:rFonts w:ascii="Times New Roman" w:eastAsia="Times New Roman" w:hAnsi="Times New Roman" w:cs="Times New Roman"/>
                <w:lang w:val="sr-Cyrl-RS"/>
              </w:rPr>
              <w:t>30,00</w:t>
            </w:r>
          </w:p>
        </w:tc>
        <w:tc>
          <w:tcPr>
            <w:tcW w:w="427" w:type="pct"/>
            <w:vMerge w:val="restart"/>
            <w:tcBorders>
              <w:top w:val="single" w:sz="4" w:space="0" w:color="auto"/>
            </w:tcBorders>
            <w:shd w:val="clear" w:color="auto" w:fill="auto"/>
            <w:vAlign w:val="center"/>
          </w:tcPr>
          <w:p w14:paraId="2D946FAF" w14:textId="77777777" w:rsidR="00462962" w:rsidRDefault="00462962" w:rsidP="00462962">
            <w:pPr>
              <w:snapToGrid w:val="0"/>
              <w:jc w:val="center"/>
              <w:rPr>
                <w:rFonts w:ascii="Times New Roman" w:hAnsi="Times New Roman" w:cs="Times New Roman"/>
                <w:lang w:val="sr-Latn-CS"/>
              </w:rPr>
            </w:pPr>
          </w:p>
          <w:p w14:paraId="328D576E" w14:textId="77777777" w:rsidR="00462962" w:rsidRDefault="00462962" w:rsidP="00462962">
            <w:pPr>
              <w:snapToGrid w:val="0"/>
              <w:jc w:val="center"/>
              <w:rPr>
                <w:rFonts w:ascii="Times New Roman" w:hAnsi="Times New Roman" w:cs="Times New Roman"/>
                <w:lang w:val="sr-Latn-CS"/>
              </w:rPr>
            </w:pPr>
          </w:p>
          <w:p w14:paraId="735FDC0B" w14:textId="77777777" w:rsidR="00462962" w:rsidRDefault="00462962" w:rsidP="00462962">
            <w:pPr>
              <w:snapToGrid w:val="0"/>
              <w:jc w:val="center"/>
              <w:rPr>
                <w:rFonts w:ascii="Times New Roman" w:hAnsi="Times New Roman" w:cs="Times New Roman"/>
                <w:lang w:val="sr-Latn-CS"/>
              </w:rPr>
            </w:pPr>
          </w:p>
          <w:p w14:paraId="0B1C3F6C" w14:textId="77777777" w:rsidR="00462962" w:rsidRDefault="00462962" w:rsidP="00462962">
            <w:pPr>
              <w:snapToGrid w:val="0"/>
              <w:rPr>
                <w:rFonts w:ascii="Times New Roman" w:hAnsi="Times New Roman" w:cs="Times New Roman"/>
                <w:lang w:val="sr-Latn-CS"/>
              </w:rPr>
            </w:pPr>
            <w:r w:rsidRPr="00867625">
              <w:rPr>
                <w:rFonts w:ascii="Times New Roman" w:hAnsi="Times New Roman" w:cs="Times New Roman"/>
                <w:lang w:val="sr-Cyrl-RS"/>
              </w:rPr>
              <w:t>не</w:t>
            </w:r>
          </w:p>
        </w:tc>
      </w:tr>
      <w:tr w:rsidR="00920C42" w:rsidRPr="00920C42" w14:paraId="1A97319B" w14:textId="77777777" w:rsidTr="00867625">
        <w:trPr>
          <w:trHeight w:val="5786"/>
        </w:trPr>
        <w:tc>
          <w:tcPr>
            <w:tcW w:w="1345" w:type="pct"/>
            <w:tcBorders>
              <w:top w:val="single" w:sz="4" w:space="0" w:color="FFFFFF" w:themeColor="background1"/>
            </w:tcBorders>
            <w:shd w:val="clear" w:color="auto" w:fill="auto"/>
            <w:vAlign w:val="center"/>
          </w:tcPr>
          <w:p w14:paraId="18924999" w14:textId="36212C22" w:rsidR="00920C42" w:rsidRPr="00920C42" w:rsidRDefault="00920C42" w:rsidP="00920C42">
            <w:pPr>
              <w:snapToGrid w:val="0"/>
              <w:rPr>
                <w:rFonts w:ascii="Times New Roman" w:eastAsia="Times New Roman" w:hAnsi="Times New Roman" w:cs="Times New Roman"/>
                <w:color w:val="000000" w:themeColor="text1"/>
              </w:rPr>
            </w:pPr>
            <w:r w:rsidRPr="00867625">
              <w:rPr>
                <w:rFonts w:ascii="Times New Roman" w:eastAsia="Times New Roman" w:hAnsi="Times New Roman" w:cs="Times New Roman"/>
                <w:i/>
                <w:iCs/>
                <w:color w:val="000000" w:themeColor="text1"/>
                <w:lang w:val="sr-Cyrl-RS"/>
              </w:rPr>
              <w:t>Алтернативно, у складу са расположивим средствима може се планирати  ревитализација блока А2 уместо адаптације</w:t>
            </w:r>
          </w:p>
        </w:tc>
        <w:tc>
          <w:tcPr>
            <w:tcW w:w="446" w:type="pct"/>
            <w:tcBorders>
              <w:top w:val="single" w:sz="4" w:space="0" w:color="FFFFFF" w:themeColor="background1"/>
            </w:tcBorders>
            <w:shd w:val="clear" w:color="auto" w:fill="auto"/>
            <w:vAlign w:val="center"/>
          </w:tcPr>
          <w:p w14:paraId="3F1E308C" w14:textId="31A6F6BC" w:rsidR="00920C42" w:rsidRPr="00920C42" w:rsidRDefault="00920C42" w:rsidP="00D433F8">
            <w:pPr>
              <w:snapToGrid w:val="0"/>
              <w:rPr>
                <w:rFonts w:ascii="Times New Roman" w:hAnsi="Times New Roman" w:cs="Times New Roman"/>
                <w:color w:val="000000" w:themeColor="text1"/>
                <w:lang w:val="sr-Cyrl-CS"/>
              </w:rPr>
            </w:pPr>
            <w:r w:rsidRPr="00867625">
              <w:rPr>
                <w:rFonts w:ascii="Times New Roman" w:hAnsi="Times New Roman" w:cs="Times New Roman"/>
                <w:color w:val="000000" w:themeColor="text1"/>
                <w:lang w:val="sr-Cyrl-CS"/>
              </w:rPr>
              <w:t>2026.</w:t>
            </w:r>
          </w:p>
        </w:tc>
        <w:tc>
          <w:tcPr>
            <w:tcW w:w="2476" w:type="pct"/>
            <w:tcBorders>
              <w:top w:val="single" w:sz="4" w:space="0" w:color="FFFFFF" w:themeColor="background1"/>
            </w:tcBorders>
            <w:shd w:val="clear" w:color="auto" w:fill="auto"/>
            <w:vAlign w:val="center"/>
          </w:tcPr>
          <w:p w14:paraId="295A1972" w14:textId="77777777" w:rsidR="00920C42" w:rsidRPr="00867625" w:rsidRDefault="00920C42" w:rsidP="00920C42">
            <w:pPr>
              <w:rPr>
                <w:rFonts w:ascii="Times New Roman" w:eastAsia="Times New Roman" w:hAnsi="Times New Roman" w:cs="Times New Roman"/>
                <w:i/>
                <w:iCs/>
                <w:color w:val="000000" w:themeColor="text1"/>
                <w:lang w:val="sr-Cyrl-RS"/>
              </w:rPr>
            </w:pPr>
            <w:r w:rsidRPr="00867625">
              <w:rPr>
                <w:rFonts w:ascii="Times New Roman" w:eastAsia="Times New Roman" w:hAnsi="Times New Roman" w:cs="Times New Roman"/>
                <w:i/>
                <w:iCs/>
                <w:color w:val="000000" w:themeColor="text1"/>
                <w:lang w:val="sr-Cyrl-RS"/>
              </w:rPr>
              <w:t>Ревитализација блока ТЕНТ А2 подразумева:</w:t>
            </w:r>
          </w:p>
          <w:p w14:paraId="008EEFE0" w14:textId="77777777" w:rsidR="00920C42" w:rsidRPr="00867625" w:rsidRDefault="00920C42" w:rsidP="00920C42">
            <w:pPr>
              <w:rPr>
                <w:rFonts w:ascii="Times New Roman" w:eastAsia="Times New Roman" w:hAnsi="Times New Roman" w:cs="Times New Roman"/>
                <w:i/>
                <w:iCs/>
                <w:color w:val="000000" w:themeColor="text1"/>
                <w:lang w:val="sr-Cyrl-RS"/>
              </w:rPr>
            </w:pPr>
            <w:r w:rsidRPr="00867625">
              <w:rPr>
                <w:rFonts w:ascii="Times New Roman" w:eastAsia="Times New Roman" w:hAnsi="Times New Roman" w:cs="Times New Roman"/>
                <w:i/>
                <w:iCs/>
                <w:color w:val="000000" w:themeColor="text1"/>
                <w:lang w:val="sr-Cyrl-RS"/>
              </w:rPr>
              <w:t>- Замена турбина и генератора</w:t>
            </w:r>
          </w:p>
          <w:p w14:paraId="06952677" w14:textId="77777777" w:rsidR="00920C42" w:rsidRPr="00867625" w:rsidRDefault="00920C42" w:rsidP="00920C42">
            <w:pPr>
              <w:rPr>
                <w:rFonts w:ascii="Times New Roman" w:eastAsia="Times New Roman" w:hAnsi="Times New Roman" w:cs="Times New Roman"/>
                <w:i/>
                <w:iCs/>
                <w:color w:val="000000" w:themeColor="text1"/>
                <w:lang w:val="sr-Cyrl-RS"/>
              </w:rPr>
            </w:pPr>
            <w:r w:rsidRPr="00867625">
              <w:rPr>
                <w:rFonts w:ascii="Times New Roman" w:eastAsia="Times New Roman" w:hAnsi="Times New Roman" w:cs="Times New Roman"/>
                <w:i/>
                <w:iCs/>
                <w:color w:val="000000" w:themeColor="text1"/>
                <w:lang w:val="sr-Cyrl-RS"/>
              </w:rPr>
              <w:t>- Мембранизација котла са заменом грејних површина и комора</w:t>
            </w:r>
          </w:p>
          <w:p w14:paraId="22F15EA7" w14:textId="77777777" w:rsidR="00920C42" w:rsidRPr="00867625" w:rsidRDefault="00920C42" w:rsidP="00920C42">
            <w:pPr>
              <w:rPr>
                <w:rFonts w:ascii="Times New Roman" w:eastAsia="Times New Roman" w:hAnsi="Times New Roman" w:cs="Times New Roman"/>
                <w:i/>
                <w:iCs/>
                <w:color w:val="000000" w:themeColor="text1"/>
                <w:lang w:val="sr-Cyrl-RS"/>
              </w:rPr>
            </w:pPr>
            <w:r w:rsidRPr="00867625">
              <w:rPr>
                <w:rFonts w:ascii="Times New Roman" w:eastAsia="Times New Roman" w:hAnsi="Times New Roman" w:cs="Times New Roman"/>
                <w:i/>
                <w:iCs/>
                <w:color w:val="000000" w:themeColor="text1"/>
                <w:lang w:val="sr-Cyrl-RS"/>
              </w:rPr>
              <w:t>- Замена кондензаторских цеви, измењивача топлоте (загрејача ВП и НП)</w:t>
            </w:r>
          </w:p>
          <w:p w14:paraId="20C8ED37" w14:textId="77777777" w:rsidR="00920C42" w:rsidRPr="00867625" w:rsidRDefault="00920C42" w:rsidP="00920C42">
            <w:pPr>
              <w:rPr>
                <w:rFonts w:ascii="Times New Roman" w:eastAsia="Times New Roman" w:hAnsi="Times New Roman" w:cs="Times New Roman"/>
                <w:i/>
                <w:iCs/>
                <w:color w:val="000000" w:themeColor="text1"/>
                <w:lang w:val="sr-Cyrl-RS"/>
              </w:rPr>
            </w:pPr>
            <w:r w:rsidRPr="00867625">
              <w:rPr>
                <w:rFonts w:ascii="Times New Roman" w:eastAsia="Times New Roman" w:hAnsi="Times New Roman" w:cs="Times New Roman"/>
                <w:i/>
                <w:iCs/>
                <w:color w:val="000000" w:themeColor="text1"/>
                <w:lang w:val="sr-Cyrl-RS"/>
              </w:rPr>
              <w:t>- Замена повезаних паровода на котловском постројењу и пратећих цевовода одводњавања и озрачивања,</w:t>
            </w:r>
          </w:p>
          <w:p w14:paraId="5741288A" w14:textId="77777777" w:rsidR="00920C42" w:rsidRPr="00867625" w:rsidRDefault="00920C42" w:rsidP="00920C42">
            <w:pPr>
              <w:rPr>
                <w:rFonts w:ascii="Times New Roman" w:eastAsia="Times New Roman" w:hAnsi="Times New Roman" w:cs="Times New Roman"/>
                <w:i/>
                <w:iCs/>
                <w:color w:val="000000" w:themeColor="text1"/>
                <w:lang w:val="sr-Cyrl-RS"/>
              </w:rPr>
            </w:pPr>
            <w:r w:rsidRPr="00867625">
              <w:rPr>
                <w:rFonts w:ascii="Times New Roman" w:eastAsia="Times New Roman" w:hAnsi="Times New Roman" w:cs="Times New Roman"/>
                <w:i/>
                <w:iCs/>
                <w:color w:val="000000" w:themeColor="text1"/>
                <w:lang w:val="sr-Cyrl-RS"/>
              </w:rPr>
              <w:t>- Увођење система за сагоревање са сниженом емисијом азотних оксида – ЛНБ горионици</w:t>
            </w:r>
          </w:p>
          <w:p w14:paraId="79BD1840" w14:textId="77777777" w:rsidR="00920C42" w:rsidRPr="00867625" w:rsidRDefault="00920C42" w:rsidP="00920C42">
            <w:pPr>
              <w:rPr>
                <w:rFonts w:ascii="Times New Roman" w:eastAsia="Times New Roman" w:hAnsi="Times New Roman" w:cs="Times New Roman"/>
                <w:i/>
                <w:iCs/>
                <w:color w:val="000000" w:themeColor="text1"/>
                <w:lang w:val="sr-Cyrl-RS"/>
              </w:rPr>
            </w:pPr>
            <w:r w:rsidRPr="00867625">
              <w:rPr>
                <w:rFonts w:ascii="Times New Roman" w:eastAsia="Times New Roman" w:hAnsi="Times New Roman" w:cs="Times New Roman"/>
                <w:i/>
                <w:iCs/>
                <w:color w:val="000000" w:themeColor="text1"/>
                <w:lang w:val="sr-Cyrl-RS"/>
              </w:rPr>
              <w:t>- Ревитализација млинског постројења, ростова, канала аеросмеше, димног гаса и свежег ваздуха</w:t>
            </w:r>
          </w:p>
          <w:p w14:paraId="665836CD" w14:textId="77777777" w:rsidR="00920C42" w:rsidRPr="00867625" w:rsidRDefault="00920C42" w:rsidP="00920C42">
            <w:pPr>
              <w:rPr>
                <w:rFonts w:ascii="Times New Roman" w:eastAsia="Times New Roman" w:hAnsi="Times New Roman" w:cs="Times New Roman"/>
                <w:i/>
                <w:iCs/>
                <w:color w:val="000000" w:themeColor="text1"/>
                <w:lang w:val="sr-Cyrl-RS"/>
              </w:rPr>
            </w:pPr>
            <w:r w:rsidRPr="00867625">
              <w:rPr>
                <w:rFonts w:ascii="Times New Roman" w:eastAsia="Times New Roman" w:hAnsi="Times New Roman" w:cs="Times New Roman"/>
                <w:i/>
                <w:iCs/>
                <w:color w:val="000000" w:themeColor="text1"/>
                <w:lang w:val="sr-Cyrl-RS"/>
              </w:rPr>
              <w:t>- Замена арматуре и редукционих станица новим системом By-pass ВП и НП, замена вентила сигурности, убризгавања...</w:t>
            </w:r>
          </w:p>
          <w:p w14:paraId="613B3182" w14:textId="77777777" w:rsidR="00920C42" w:rsidRPr="00867625" w:rsidRDefault="00920C42" w:rsidP="00920C42">
            <w:pPr>
              <w:rPr>
                <w:rFonts w:ascii="Times New Roman" w:eastAsia="Times New Roman" w:hAnsi="Times New Roman" w:cs="Times New Roman"/>
                <w:i/>
                <w:iCs/>
                <w:color w:val="000000" w:themeColor="text1"/>
                <w:lang w:val="sr-Cyrl-RS"/>
              </w:rPr>
            </w:pPr>
            <w:r w:rsidRPr="00867625">
              <w:rPr>
                <w:rFonts w:ascii="Times New Roman" w:eastAsia="Times New Roman" w:hAnsi="Times New Roman" w:cs="Times New Roman"/>
                <w:i/>
                <w:iCs/>
                <w:color w:val="000000" w:themeColor="text1"/>
                <w:lang w:val="sr-Cyrl-RS"/>
              </w:rPr>
              <w:t xml:space="preserve">- Замена блок трансформатора и трансформатора сопствене потрошње, </w:t>
            </w:r>
          </w:p>
          <w:p w14:paraId="36E73CAA" w14:textId="77777777" w:rsidR="00920C42" w:rsidRPr="00867625" w:rsidRDefault="00920C42" w:rsidP="00920C42">
            <w:pPr>
              <w:rPr>
                <w:rFonts w:ascii="Times New Roman" w:eastAsia="Times New Roman" w:hAnsi="Times New Roman" w:cs="Times New Roman"/>
                <w:i/>
                <w:iCs/>
                <w:color w:val="000000" w:themeColor="text1"/>
                <w:lang w:val="sr-Cyrl-RS"/>
              </w:rPr>
            </w:pPr>
            <w:r w:rsidRPr="00867625">
              <w:rPr>
                <w:rFonts w:ascii="Times New Roman" w:eastAsia="Times New Roman" w:hAnsi="Times New Roman" w:cs="Times New Roman"/>
                <w:i/>
                <w:iCs/>
                <w:color w:val="000000" w:themeColor="text1"/>
                <w:lang w:val="sr-Cyrl-RS"/>
              </w:rPr>
              <w:t>- Замена генераторског прекидача и друге електро-опреме 0,4 kV и 6 kV</w:t>
            </w:r>
          </w:p>
          <w:p w14:paraId="04394D05" w14:textId="6D5450BA" w:rsidR="00920C42" w:rsidRPr="00920C42" w:rsidRDefault="00920C42" w:rsidP="00867625">
            <w:pPr>
              <w:rPr>
                <w:rFonts w:ascii="Times New Roman" w:eastAsia="Times New Roman" w:hAnsi="Times New Roman" w:cs="Times New Roman"/>
                <w:color w:val="000000" w:themeColor="text1"/>
                <w:lang w:val="sr-Cyrl-RS"/>
              </w:rPr>
            </w:pPr>
            <w:r w:rsidRPr="00867625">
              <w:rPr>
                <w:rFonts w:ascii="Times New Roman" w:eastAsia="Times New Roman" w:hAnsi="Times New Roman" w:cs="Times New Roman"/>
                <w:i/>
                <w:iCs/>
                <w:color w:val="000000" w:themeColor="text1"/>
                <w:lang w:val="sr-Cyrl-RS"/>
              </w:rPr>
              <w:t>- Замена – адаптација DCS – система (система управљања блоком)</w:t>
            </w:r>
          </w:p>
        </w:tc>
        <w:tc>
          <w:tcPr>
            <w:tcW w:w="305" w:type="pct"/>
            <w:tcBorders>
              <w:top w:val="single" w:sz="4" w:space="0" w:color="FFFFFF" w:themeColor="background1"/>
            </w:tcBorders>
            <w:shd w:val="clear" w:color="auto" w:fill="auto"/>
            <w:vAlign w:val="center"/>
          </w:tcPr>
          <w:p w14:paraId="254C6A59" w14:textId="56A9E5E2" w:rsidR="00920C42" w:rsidRPr="00920C42" w:rsidRDefault="00920C42" w:rsidP="00920C42">
            <w:pPr>
              <w:snapToGrid w:val="0"/>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132,73</w:t>
            </w:r>
          </w:p>
        </w:tc>
        <w:tc>
          <w:tcPr>
            <w:tcW w:w="427" w:type="pct"/>
            <w:vMerge/>
            <w:shd w:val="clear" w:color="auto" w:fill="auto"/>
            <w:vAlign w:val="center"/>
          </w:tcPr>
          <w:p w14:paraId="7F988E47" w14:textId="77777777" w:rsidR="00920C42" w:rsidRPr="00920C42" w:rsidRDefault="00920C42" w:rsidP="00D433F8">
            <w:pPr>
              <w:snapToGrid w:val="0"/>
              <w:jc w:val="center"/>
              <w:rPr>
                <w:rFonts w:ascii="Times New Roman" w:hAnsi="Times New Roman" w:cs="Times New Roman"/>
                <w:lang w:val="sr-Cyrl-RS"/>
              </w:rPr>
            </w:pPr>
          </w:p>
        </w:tc>
      </w:tr>
      <w:tr w:rsidR="0003113A" w:rsidRPr="00D433F8" w14:paraId="3C939964" w14:textId="77777777" w:rsidTr="00867625">
        <w:trPr>
          <w:trHeight w:val="368"/>
        </w:trPr>
        <w:tc>
          <w:tcPr>
            <w:tcW w:w="1345" w:type="pct"/>
            <w:shd w:val="clear" w:color="auto" w:fill="auto"/>
            <w:vAlign w:val="center"/>
          </w:tcPr>
          <w:p w14:paraId="46C21F2F" w14:textId="0BA36B94" w:rsidR="0003113A" w:rsidRPr="00867625" w:rsidRDefault="0003113A" w:rsidP="00D433F8">
            <w:pPr>
              <w:snapToGrid w:val="0"/>
              <w:rPr>
                <w:rFonts w:ascii="Times New Roman" w:hAnsi="Times New Roman" w:cs="Times New Roman"/>
                <w:color w:val="000000" w:themeColor="text1"/>
                <w:lang w:val="sr-Cyrl-RS"/>
              </w:rPr>
            </w:pPr>
            <w:r w:rsidRPr="00867625">
              <w:rPr>
                <w:rFonts w:ascii="Times New Roman" w:eastAsia="Times New Roman" w:hAnsi="Times New Roman" w:cs="Times New Roman"/>
                <w:color w:val="000000" w:themeColor="text1"/>
              </w:rPr>
              <w:t xml:space="preserve">ТЕКО А1 и А2 – </w:t>
            </w:r>
            <w:proofErr w:type="spellStart"/>
            <w:r w:rsidRPr="00867625">
              <w:rPr>
                <w:rFonts w:ascii="Times New Roman" w:eastAsia="Times New Roman" w:hAnsi="Times New Roman" w:cs="Times New Roman"/>
                <w:color w:val="000000" w:themeColor="text1"/>
              </w:rPr>
              <w:t>Увођење</w:t>
            </w:r>
            <w:proofErr w:type="spellEnd"/>
            <w:r w:rsidRPr="00867625">
              <w:rPr>
                <w:rFonts w:ascii="Times New Roman" w:eastAsia="Times New Roman" w:hAnsi="Times New Roman" w:cs="Times New Roman"/>
                <w:color w:val="000000" w:themeColor="text1"/>
              </w:rPr>
              <w:t xml:space="preserve"> </w:t>
            </w:r>
            <w:proofErr w:type="spellStart"/>
            <w:r w:rsidRPr="00867625">
              <w:rPr>
                <w:rFonts w:ascii="Times New Roman" w:eastAsia="Times New Roman" w:hAnsi="Times New Roman" w:cs="Times New Roman"/>
                <w:color w:val="000000" w:themeColor="text1"/>
              </w:rPr>
              <w:t>система</w:t>
            </w:r>
            <w:proofErr w:type="spellEnd"/>
            <w:r w:rsidRPr="00867625">
              <w:rPr>
                <w:rFonts w:ascii="Times New Roman" w:eastAsia="Times New Roman" w:hAnsi="Times New Roman" w:cs="Times New Roman"/>
                <w:color w:val="000000" w:themeColor="text1"/>
              </w:rPr>
              <w:t xml:space="preserve"> </w:t>
            </w:r>
            <w:proofErr w:type="spellStart"/>
            <w:r w:rsidRPr="00867625">
              <w:rPr>
                <w:rFonts w:ascii="Times New Roman" w:eastAsia="Times New Roman" w:hAnsi="Times New Roman" w:cs="Times New Roman"/>
                <w:color w:val="000000" w:themeColor="text1"/>
              </w:rPr>
              <w:t>примарне</w:t>
            </w:r>
            <w:proofErr w:type="spellEnd"/>
            <w:r w:rsidRPr="00867625">
              <w:rPr>
                <w:rFonts w:ascii="Times New Roman" w:eastAsia="Times New Roman" w:hAnsi="Times New Roman" w:cs="Times New Roman"/>
                <w:color w:val="000000" w:themeColor="text1"/>
              </w:rPr>
              <w:t xml:space="preserve"> и </w:t>
            </w:r>
            <w:proofErr w:type="spellStart"/>
            <w:r w:rsidRPr="00867625">
              <w:rPr>
                <w:rFonts w:ascii="Times New Roman" w:eastAsia="Times New Roman" w:hAnsi="Times New Roman" w:cs="Times New Roman"/>
                <w:color w:val="000000" w:themeColor="text1"/>
              </w:rPr>
              <w:t>секундарне</w:t>
            </w:r>
            <w:proofErr w:type="spellEnd"/>
            <w:r w:rsidRPr="00867625">
              <w:rPr>
                <w:rFonts w:ascii="Times New Roman" w:eastAsia="Times New Roman" w:hAnsi="Times New Roman" w:cs="Times New Roman"/>
                <w:color w:val="000000" w:themeColor="text1"/>
              </w:rPr>
              <w:t xml:space="preserve"> </w:t>
            </w:r>
            <w:proofErr w:type="spellStart"/>
            <w:r w:rsidRPr="00867625">
              <w:rPr>
                <w:rFonts w:ascii="Times New Roman" w:eastAsia="Times New Roman" w:hAnsi="Times New Roman" w:cs="Times New Roman"/>
                <w:color w:val="000000" w:themeColor="text1"/>
              </w:rPr>
              <w:t>редукције</w:t>
            </w:r>
            <w:proofErr w:type="spellEnd"/>
            <w:r w:rsidRPr="00867625">
              <w:rPr>
                <w:rFonts w:ascii="Times New Roman" w:eastAsia="Times New Roman" w:hAnsi="Times New Roman" w:cs="Times New Roman"/>
                <w:color w:val="000000" w:themeColor="text1"/>
              </w:rPr>
              <w:t xml:space="preserve"> Nox, </w:t>
            </w:r>
            <w:proofErr w:type="spellStart"/>
            <w:r w:rsidRPr="00867625">
              <w:rPr>
                <w:rFonts w:ascii="Times New Roman" w:eastAsia="Times New Roman" w:hAnsi="Times New Roman" w:cs="Times New Roman"/>
                <w:color w:val="000000" w:themeColor="text1"/>
              </w:rPr>
              <w:t>изградња</w:t>
            </w:r>
            <w:proofErr w:type="spellEnd"/>
            <w:r w:rsidRPr="00867625">
              <w:rPr>
                <w:rFonts w:ascii="Times New Roman" w:eastAsia="Times New Roman" w:hAnsi="Times New Roman" w:cs="Times New Roman"/>
                <w:color w:val="000000" w:themeColor="text1"/>
              </w:rPr>
              <w:t xml:space="preserve"> </w:t>
            </w:r>
            <w:proofErr w:type="spellStart"/>
            <w:r w:rsidRPr="00867625">
              <w:rPr>
                <w:rFonts w:ascii="Times New Roman" w:eastAsia="Times New Roman" w:hAnsi="Times New Roman" w:cs="Times New Roman"/>
                <w:color w:val="000000" w:themeColor="text1"/>
              </w:rPr>
              <w:t>постројења</w:t>
            </w:r>
            <w:proofErr w:type="spellEnd"/>
            <w:r w:rsidRPr="00867625">
              <w:rPr>
                <w:rFonts w:ascii="Times New Roman" w:eastAsia="Times New Roman" w:hAnsi="Times New Roman" w:cs="Times New Roman"/>
                <w:color w:val="000000" w:themeColor="text1"/>
              </w:rPr>
              <w:t xml:space="preserve"> </w:t>
            </w:r>
            <w:proofErr w:type="spellStart"/>
            <w:r w:rsidRPr="00867625">
              <w:rPr>
                <w:rFonts w:ascii="Times New Roman" w:eastAsia="Times New Roman" w:hAnsi="Times New Roman" w:cs="Times New Roman"/>
                <w:color w:val="000000" w:themeColor="text1"/>
              </w:rPr>
              <w:t>за</w:t>
            </w:r>
            <w:proofErr w:type="spellEnd"/>
            <w:r w:rsidRPr="00867625">
              <w:rPr>
                <w:rFonts w:ascii="Times New Roman" w:eastAsia="Times New Roman" w:hAnsi="Times New Roman" w:cs="Times New Roman"/>
                <w:color w:val="000000" w:themeColor="text1"/>
              </w:rPr>
              <w:t xml:space="preserve"> </w:t>
            </w:r>
            <w:proofErr w:type="spellStart"/>
            <w:r w:rsidRPr="00867625">
              <w:rPr>
                <w:rFonts w:ascii="Times New Roman" w:eastAsia="Times New Roman" w:hAnsi="Times New Roman" w:cs="Times New Roman"/>
                <w:color w:val="000000" w:themeColor="text1"/>
              </w:rPr>
              <w:t>одсумпоравање</w:t>
            </w:r>
            <w:proofErr w:type="spellEnd"/>
            <w:r w:rsidRPr="00867625">
              <w:rPr>
                <w:rFonts w:ascii="Times New Roman" w:eastAsia="Times New Roman" w:hAnsi="Times New Roman" w:cs="Times New Roman"/>
                <w:color w:val="000000" w:themeColor="text1"/>
              </w:rPr>
              <w:t xml:space="preserve"> и </w:t>
            </w:r>
            <w:proofErr w:type="spellStart"/>
            <w:r w:rsidRPr="00867625">
              <w:rPr>
                <w:rFonts w:ascii="Times New Roman" w:eastAsia="Times New Roman" w:hAnsi="Times New Roman" w:cs="Times New Roman"/>
                <w:color w:val="000000" w:themeColor="text1"/>
              </w:rPr>
              <w:t>пречишћавање</w:t>
            </w:r>
            <w:proofErr w:type="spellEnd"/>
            <w:r w:rsidRPr="00867625">
              <w:rPr>
                <w:rFonts w:ascii="Times New Roman" w:eastAsia="Times New Roman" w:hAnsi="Times New Roman" w:cs="Times New Roman"/>
                <w:color w:val="000000" w:themeColor="text1"/>
              </w:rPr>
              <w:t xml:space="preserve"> </w:t>
            </w:r>
            <w:proofErr w:type="spellStart"/>
            <w:r w:rsidRPr="00867625">
              <w:rPr>
                <w:rFonts w:ascii="Times New Roman" w:eastAsia="Times New Roman" w:hAnsi="Times New Roman" w:cs="Times New Roman"/>
                <w:color w:val="000000" w:themeColor="text1"/>
              </w:rPr>
              <w:t>отпадних</w:t>
            </w:r>
            <w:proofErr w:type="spellEnd"/>
            <w:r w:rsidRPr="00867625">
              <w:rPr>
                <w:rFonts w:ascii="Times New Roman" w:eastAsia="Times New Roman" w:hAnsi="Times New Roman" w:cs="Times New Roman"/>
                <w:color w:val="000000" w:themeColor="text1"/>
              </w:rPr>
              <w:t xml:space="preserve"> </w:t>
            </w:r>
            <w:proofErr w:type="spellStart"/>
            <w:r w:rsidRPr="00867625">
              <w:rPr>
                <w:rFonts w:ascii="Times New Roman" w:eastAsia="Times New Roman" w:hAnsi="Times New Roman" w:cs="Times New Roman"/>
                <w:color w:val="000000" w:themeColor="text1"/>
              </w:rPr>
              <w:t>вода</w:t>
            </w:r>
            <w:proofErr w:type="spellEnd"/>
            <w:r w:rsidRPr="00867625">
              <w:rPr>
                <w:rFonts w:ascii="Times New Roman" w:eastAsia="Times New Roman" w:hAnsi="Times New Roman" w:cs="Times New Roman"/>
                <w:color w:val="000000" w:themeColor="text1"/>
                <w:lang w:val="sr-Cyrl-CS"/>
              </w:rPr>
              <w:t xml:space="preserve">     </w:t>
            </w:r>
          </w:p>
        </w:tc>
        <w:tc>
          <w:tcPr>
            <w:tcW w:w="446" w:type="pct"/>
            <w:shd w:val="clear" w:color="auto" w:fill="auto"/>
            <w:vAlign w:val="center"/>
          </w:tcPr>
          <w:p w14:paraId="20332EBC" w14:textId="521EED2F" w:rsidR="0003113A" w:rsidRPr="00867625" w:rsidRDefault="00D67C55" w:rsidP="00D433F8">
            <w:pPr>
              <w:snapToGrid w:val="0"/>
              <w:rPr>
                <w:rFonts w:ascii="Times New Roman" w:hAnsi="Times New Roman" w:cs="Times New Roman"/>
                <w:color w:val="000000" w:themeColor="text1"/>
                <w:lang w:val="sr-Cyrl-CS"/>
              </w:rPr>
            </w:pPr>
            <w:r w:rsidRPr="00867625">
              <w:rPr>
                <w:rFonts w:ascii="Times New Roman" w:hAnsi="Times New Roman" w:cs="Times New Roman"/>
                <w:color w:val="000000" w:themeColor="text1"/>
                <w:lang w:val="sr-Cyrl-CS"/>
              </w:rPr>
              <w:t>203</w:t>
            </w:r>
            <w:r w:rsidR="00466389" w:rsidRPr="00867625">
              <w:rPr>
                <w:rFonts w:ascii="Times New Roman" w:hAnsi="Times New Roman" w:cs="Times New Roman"/>
                <w:color w:val="000000" w:themeColor="text1"/>
                <w:lang w:val="sr-Cyrl-CS"/>
              </w:rPr>
              <w:t>2</w:t>
            </w:r>
            <w:r w:rsidRPr="00867625">
              <w:rPr>
                <w:rFonts w:ascii="Times New Roman" w:hAnsi="Times New Roman" w:cs="Times New Roman"/>
                <w:color w:val="000000" w:themeColor="text1"/>
                <w:lang w:val="sr-Cyrl-CS"/>
              </w:rPr>
              <w:t>.</w:t>
            </w:r>
          </w:p>
        </w:tc>
        <w:tc>
          <w:tcPr>
            <w:tcW w:w="2476" w:type="pct"/>
            <w:shd w:val="clear" w:color="auto" w:fill="auto"/>
            <w:vAlign w:val="center"/>
          </w:tcPr>
          <w:p w14:paraId="6694A1E9" w14:textId="1AA392B8" w:rsidR="0003113A" w:rsidRPr="00867625" w:rsidRDefault="008C24AD" w:rsidP="00D433F8">
            <w:pPr>
              <w:rPr>
                <w:rFonts w:ascii="Times New Roman" w:hAnsi="Times New Roman" w:cs="Times New Roman"/>
                <w:color w:val="000000" w:themeColor="text1"/>
                <w:lang w:val="sr-Cyrl-RS"/>
              </w:rPr>
            </w:pPr>
            <w:r w:rsidRPr="00867625">
              <w:rPr>
                <w:rFonts w:ascii="Times New Roman" w:eastAsia="Times New Roman" w:hAnsi="Times New Roman" w:cs="Times New Roman"/>
                <w:color w:val="000000" w:themeColor="text1"/>
                <w:lang w:val="sr-Cyrl-RS"/>
              </w:rPr>
              <w:t>Еколошки пројекат са циљем увођења система примарне и секундарне редукције Nox, смањења емисије сумпор-диоксида на ниво око 150 mg/Nm³, као и емисије прашкастих материја на мање од 20 mg/Nm³. Такође, циљ је и смањење eмисије гасова HCl i HF. Пројект ће обухватити блокове А1 и А2, снаге по 100, односно 210 MW</w:t>
            </w:r>
          </w:p>
        </w:tc>
        <w:tc>
          <w:tcPr>
            <w:tcW w:w="305" w:type="pct"/>
            <w:shd w:val="clear" w:color="auto" w:fill="auto"/>
            <w:vAlign w:val="center"/>
          </w:tcPr>
          <w:p w14:paraId="6F1449A6" w14:textId="56729D77" w:rsidR="0003113A" w:rsidRPr="00867625" w:rsidRDefault="00D67C55" w:rsidP="00867625">
            <w:pPr>
              <w:snapToGrid w:val="0"/>
              <w:jc w:val="center"/>
              <w:rPr>
                <w:rFonts w:ascii="Times New Roman" w:hAnsi="Times New Roman" w:cs="Times New Roman"/>
                <w:lang w:val="sr-Cyrl-CS"/>
              </w:rPr>
            </w:pPr>
            <w:r w:rsidRPr="00867625">
              <w:rPr>
                <w:rFonts w:ascii="Times New Roman" w:hAnsi="Times New Roman" w:cs="Times New Roman"/>
                <w:lang w:val="sr-Cyrl-CS"/>
              </w:rPr>
              <w:t>201,25</w:t>
            </w:r>
          </w:p>
        </w:tc>
        <w:tc>
          <w:tcPr>
            <w:tcW w:w="427" w:type="pct"/>
            <w:shd w:val="clear" w:color="auto" w:fill="auto"/>
            <w:vAlign w:val="center"/>
          </w:tcPr>
          <w:p w14:paraId="785A559E" w14:textId="17335843" w:rsidR="0003113A" w:rsidRPr="00867625" w:rsidRDefault="0003113A"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не</w:t>
            </w:r>
          </w:p>
        </w:tc>
      </w:tr>
      <w:tr w:rsidR="0003113A" w:rsidRPr="00D433F8" w14:paraId="57BA9248" w14:textId="77777777" w:rsidTr="00867625">
        <w:trPr>
          <w:trHeight w:val="368"/>
        </w:trPr>
        <w:tc>
          <w:tcPr>
            <w:tcW w:w="1345" w:type="pct"/>
            <w:shd w:val="clear" w:color="auto" w:fill="auto"/>
            <w:vAlign w:val="center"/>
          </w:tcPr>
          <w:p w14:paraId="61E40EDA" w14:textId="2F56D2E5" w:rsidR="0003113A" w:rsidRPr="00867625" w:rsidRDefault="0003113A" w:rsidP="00D433F8">
            <w:pPr>
              <w:snapToGrid w:val="0"/>
              <w:rPr>
                <w:rFonts w:ascii="Times New Roman" w:hAnsi="Times New Roman" w:cs="Times New Roman"/>
                <w:color w:val="000000" w:themeColor="text1"/>
                <w:lang w:val="sr-Cyrl-RS"/>
              </w:rPr>
            </w:pPr>
            <w:proofErr w:type="spellStart"/>
            <w:r w:rsidRPr="00867625">
              <w:rPr>
                <w:rFonts w:ascii="Times New Roman" w:eastAsia="Times New Roman" w:hAnsi="Times New Roman" w:cs="Times New Roman"/>
                <w:color w:val="000000" w:themeColor="text1"/>
              </w:rPr>
              <w:t>Изградња</w:t>
            </w:r>
            <w:proofErr w:type="spellEnd"/>
            <w:r w:rsidRPr="00867625">
              <w:rPr>
                <w:rFonts w:ascii="Times New Roman" w:eastAsia="Times New Roman" w:hAnsi="Times New Roman" w:cs="Times New Roman"/>
                <w:color w:val="000000" w:themeColor="text1"/>
              </w:rPr>
              <w:t xml:space="preserve"> </w:t>
            </w:r>
            <w:proofErr w:type="spellStart"/>
            <w:r w:rsidRPr="00867625">
              <w:rPr>
                <w:rFonts w:ascii="Times New Roman" w:eastAsia="Times New Roman" w:hAnsi="Times New Roman" w:cs="Times New Roman"/>
                <w:color w:val="000000" w:themeColor="text1"/>
              </w:rPr>
              <w:t>постројења</w:t>
            </w:r>
            <w:proofErr w:type="spellEnd"/>
            <w:r w:rsidRPr="00867625">
              <w:rPr>
                <w:rFonts w:ascii="Times New Roman" w:eastAsia="Times New Roman" w:hAnsi="Times New Roman" w:cs="Times New Roman"/>
                <w:color w:val="000000" w:themeColor="text1"/>
              </w:rPr>
              <w:t xml:space="preserve"> </w:t>
            </w:r>
            <w:proofErr w:type="spellStart"/>
            <w:r w:rsidRPr="00867625">
              <w:rPr>
                <w:rFonts w:ascii="Times New Roman" w:eastAsia="Times New Roman" w:hAnsi="Times New Roman" w:cs="Times New Roman"/>
                <w:color w:val="000000" w:themeColor="text1"/>
              </w:rPr>
              <w:t>за</w:t>
            </w:r>
            <w:proofErr w:type="spellEnd"/>
            <w:r w:rsidRPr="00867625">
              <w:rPr>
                <w:rFonts w:ascii="Times New Roman" w:eastAsia="Times New Roman" w:hAnsi="Times New Roman" w:cs="Times New Roman"/>
                <w:color w:val="000000" w:themeColor="text1"/>
              </w:rPr>
              <w:t xml:space="preserve"> </w:t>
            </w:r>
            <w:proofErr w:type="spellStart"/>
            <w:r w:rsidRPr="00867625">
              <w:rPr>
                <w:rFonts w:ascii="Times New Roman" w:eastAsia="Times New Roman" w:hAnsi="Times New Roman" w:cs="Times New Roman"/>
                <w:color w:val="000000" w:themeColor="text1"/>
              </w:rPr>
              <w:t>одсумпоравање</w:t>
            </w:r>
            <w:proofErr w:type="spellEnd"/>
            <w:r w:rsidRPr="00867625">
              <w:rPr>
                <w:rFonts w:ascii="Times New Roman" w:eastAsia="Times New Roman" w:hAnsi="Times New Roman" w:cs="Times New Roman"/>
                <w:color w:val="000000" w:themeColor="text1"/>
              </w:rPr>
              <w:t xml:space="preserve"> </w:t>
            </w:r>
            <w:proofErr w:type="spellStart"/>
            <w:r w:rsidRPr="00867625">
              <w:rPr>
                <w:rFonts w:ascii="Times New Roman" w:eastAsia="Times New Roman" w:hAnsi="Times New Roman" w:cs="Times New Roman"/>
                <w:color w:val="000000" w:themeColor="text1"/>
              </w:rPr>
              <w:t>за</w:t>
            </w:r>
            <w:proofErr w:type="spellEnd"/>
            <w:r w:rsidRPr="00867625">
              <w:rPr>
                <w:rFonts w:ascii="Times New Roman" w:eastAsia="Times New Roman" w:hAnsi="Times New Roman" w:cs="Times New Roman"/>
                <w:color w:val="000000" w:themeColor="text1"/>
              </w:rPr>
              <w:t xml:space="preserve"> ТЕНТ </w:t>
            </w:r>
            <w:proofErr w:type="spellStart"/>
            <w:r w:rsidRPr="00867625">
              <w:rPr>
                <w:rFonts w:ascii="Times New Roman" w:eastAsia="Times New Roman" w:hAnsi="Times New Roman" w:cs="Times New Roman"/>
                <w:color w:val="000000" w:themeColor="text1"/>
              </w:rPr>
              <w:t>блокови</w:t>
            </w:r>
            <w:proofErr w:type="spellEnd"/>
            <w:r w:rsidRPr="00867625">
              <w:rPr>
                <w:rFonts w:ascii="Times New Roman" w:eastAsia="Times New Roman" w:hAnsi="Times New Roman" w:cs="Times New Roman"/>
                <w:color w:val="000000" w:themeColor="text1"/>
              </w:rPr>
              <w:t xml:space="preserve"> А1-А2 </w:t>
            </w:r>
            <w:proofErr w:type="spellStart"/>
            <w:r w:rsidRPr="00867625">
              <w:rPr>
                <w:rFonts w:ascii="Times New Roman" w:eastAsia="Times New Roman" w:hAnsi="Times New Roman" w:cs="Times New Roman"/>
                <w:color w:val="000000" w:themeColor="text1"/>
              </w:rPr>
              <w:t>са</w:t>
            </w:r>
            <w:proofErr w:type="spellEnd"/>
            <w:r w:rsidRPr="00867625">
              <w:rPr>
                <w:rFonts w:ascii="Times New Roman" w:eastAsia="Times New Roman" w:hAnsi="Times New Roman" w:cs="Times New Roman"/>
                <w:color w:val="000000" w:themeColor="text1"/>
              </w:rPr>
              <w:t xml:space="preserve"> </w:t>
            </w:r>
            <w:proofErr w:type="spellStart"/>
            <w:r w:rsidRPr="00867625">
              <w:rPr>
                <w:rFonts w:ascii="Times New Roman" w:eastAsia="Times New Roman" w:hAnsi="Times New Roman" w:cs="Times New Roman"/>
                <w:color w:val="000000" w:themeColor="text1"/>
              </w:rPr>
              <w:t>повезивањем</w:t>
            </w:r>
            <w:proofErr w:type="spellEnd"/>
            <w:r w:rsidRPr="00867625">
              <w:rPr>
                <w:rFonts w:ascii="Times New Roman" w:eastAsia="Times New Roman" w:hAnsi="Times New Roman" w:cs="Times New Roman"/>
                <w:color w:val="000000" w:themeColor="text1"/>
              </w:rPr>
              <w:t xml:space="preserve"> </w:t>
            </w:r>
            <w:proofErr w:type="spellStart"/>
            <w:r w:rsidRPr="00867625">
              <w:rPr>
                <w:rFonts w:ascii="Times New Roman" w:eastAsia="Times New Roman" w:hAnsi="Times New Roman" w:cs="Times New Roman"/>
                <w:color w:val="000000" w:themeColor="text1"/>
              </w:rPr>
              <w:t>на</w:t>
            </w:r>
            <w:proofErr w:type="spellEnd"/>
            <w:r w:rsidRPr="00867625">
              <w:rPr>
                <w:rFonts w:ascii="Times New Roman" w:eastAsia="Times New Roman" w:hAnsi="Times New Roman" w:cs="Times New Roman"/>
                <w:color w:val="000000" w:themeColor="text1"/>
              </w:rPr>
              <w:t xml:space="preserve"> </w:t>
            </w:r>
            <w:proofErr w:type="spellStart"/>
            <w:r w:rsidRPr="00867625">
              <w:rPr>
                <w:rFonts w:ascii="Times New Roman" w:eastAsia="Times New Roman" w:hAnsi="Times New Roman" w:cs="Times New Roman"/>
                <w:color w:val="000000" w:themeColor="text1"/>
              </w:rPr>
              <w:t>систем</w:t>
            </w:r>
            <w:proofErr w:type="spellEnd"/>
            <w:r w:rsidRPr="00867625">
              <w:rPr>
                <w:rFonts w:ascii="Times New Roman" w:eastAsia="Times New Roman" w:hAnsi="Times New Roman" w:cs="Times New Roman"/>
                <w:color w:val="000000" w:themeColor="text1"/>
              </w:rPr>
              <w:t xml:space="preserve"> </w:t>
            </w:r>
            <w:proofErr w:type="spellStart"/>
            <w:r w:rsidRPr="00867625">
              <w:rPr>
                <w:rFonts w:ascii="Times New Roman" w:eastAsia="Times New Roman" w:hAnsi="Times New Roman" w:cs="Times New Roman"/>
                <w:color w:val="000000" w:themeColor="text1"/>
              </w:rPr>
              <w:t>за</w:t>
            </w:r>
            <w:proofErr w:type="spellEnd"/>
            <w:r w:rsidRPr="00867625">
              <w:rPr>
                <w:rFonts w:ascii="Times New Roman" w:eastAsia="Times New Roman" w:hAnsi="Times New Roman" w:cs="Times New Roman"/>
                <w:color w:val="000000" w:themeColor="text1"/>
              </w:rPr>
              <w:t xml:space="preserve"> </w:t>
            </w:r>
            <w:proofErr w:type="spellStart"/>
            <w:r w:rsidRPr="00867625">
              <w:rPr>
                <w:rFonts w:ascii="Times New Roman" w:eastAsia="Times New Roman" w:hAnsi="Times New Roman" w:cs="Times New Roman"/>
                <w:color w:val="000000" w:themeColor="text1"/>
              </w:rPr>
              <w:t>транспорт</w:t>
            </w:r>
            <w:proofErr w:type="spellEnd"/>
            <w:r w:rsidRPr="00867625">
              <w:rPr>
                <w:rFonts w:ascii="Times New Roman" w:eastAsia="Times New Roman" w:hAnsi="Times New Roman" w:cs="Times New Roman"/>
                <w:color w:val="000000" w:themeColor="text1"/>
              </w:rPr>
              <w:t xml:space="preserve"> </w:t>
            </w:r>
            <w:proofErr w:type="spellStart"/>
            <w:r w:rsidRPr="00867625">
              <w:rPr>
                <w:rFonts w:ascii="Times New Roman" w:eastAsia="Times New Roman" w:hAnsi="Times New Roman" w:cs="Times New Roman"/>
                <w:color w:val="000000" w:themeColor="text1"/>
              </w:rPr>
              <w:t>пепела</w:t>
            </w:r>
            <w:proofErr w:type="spellEnd"/>
            <w:r w:rsidRPr="00867625">
              <w:rPr>
                <w:rFonts w:ascii="Times New Roman" w:eastAsia="Times New Roman" w:hAnsi="Times New Roman" w:cs="Times New Roman"/>
                <w:color w:val="000000" w:themeColor="text1"/>
              </w:rPr>
              <w:t xml:space="preserve">, </w:t>
            </w:r>
            <w:proofErr w:type="spellStart"/>
            <w:r w:rsidRPr="00867625">
              <w:rPr>
                <w:rFonts w:ascii="Times New Roman" w:eastAsia="Times New Roman" w:hAnsi="Times New Roman" w:cs="Times New Roman"/>
                <w:color w:val="000000" w:themeColor="text1"/>
              </w:rPr>
              <w:t>шљаке</w:t>
            </w:r>
            <w:proofErr w:type="spellEnd"/>
            <w:r w:rsidRPr="00867625">
              <w:rPr>
                <w:rFonts w:ascii="Times New Roman" w:eastAsia="Times New Roman" w:hAnsi="Times New Roman" w:cs="Times New Roman"/>
                <w:color w:val="000000" w:themeColor="text1"/>
              </w:rPr>
              <w:t xml:space="preserve"> и </w:t>
            </w:r>
            <w:proofErr w:type="spellStart"/>
            <w:r w:rsidRPr="00867625">
              <w:rPr>
                <w:rFonts w:ascii="Times New Roman" w:eastAsia="Times New Roman" w:hAnsi="Times New Roman" w:cs="Times New Roman"/>
                <w:color w:val="000000" w:themeColor="text1"/>
              </w:rPr>
              <w:t>гипса</w:t>
            </w:r>
            <w:proofErr w:type="spellEnd"/>
            <w:r w:rsidRPr="00867625">
              <w:rPr>
                <w:rFonts w:ascii="Times New Roman" w:eastAsia="Times New Roman" w:hAnsi="Times New Roman" w:cs="Times New Roman"/>
                <w:color w:val="000000" w:themeColor="text1"/>
                <w:lang w:val="sr-Cyrl-CS"/>
              </w:rPr>
              <w:t xml:space="preserve">       </w:t>
            </w:r>
          </w:p>
        </w:tc>
        <w:tc>
          <w:tcPr>
            <w:tcW w:w="446" w:type="pct"/>
            <w:shd w:val="clear" w:color="auto" w:fill="auto"/>
            <w:vAlign w:val="center"/>
          </w:tcPr>
          <w:p w14:paraId="051AB27E" w14:textId="4467FA6F" w:rsidR="0003113A" w:rsidRPr="00867625" w:rsidRDefault="00C13DCC" w:rsidP="00D433F8">
            <w:pPr>
              <w:snapToGrid w:val="0"/>
              <w:rPr>
                <w:rFonts w:ascii="Times New Roman" w:hAnsi="Times New Roman" w:cs="Times New Roman"/>
                <w:color w:val="000000" w:themeColor="text1"/>
                <w:lang w:val="sr-Cyrl-CS"/>
              </w:rPr>
            </w:pPr>
            <w:r w:rsidRPr="00867625">
              <w:rPr>
                <w:rFonts w:ascii="Times New Roman" w:hAnsi="Times New Roman" w:cs="Times New Roman"/>
                <w:color w:val="000000" w:themeColor="text1"/>
                <w:lang w:val="sr-Cyrl-CS"/>
              </w:rPr>
              <w:t>203</w:t>
            </w:r>
            <w:r w:rsidR="00466389" w:rsidRPr="00867625">
              <w:rPr>
                <w:rFonts w:ascii="Times New Roman" w:hAnsi="Times New Roman" w:cs="Times New Roman"/>
                <w:color w:val="000000" w:themeColor="text1"/>
                <w:lang w:val="sr-Cyrl-CS"/>
              </w:rPr>
              <w:t>2</w:t>
            </w:r>
          </w:p>
        </w:tc>
        <w:tc>
          <w:tcPr>
            <w:tcW w:w="2476" w:type="pct"/>
            <w:shd w:val="clear" w:color="auto" w:fill="auto"/>
            <w:vAlign w:val="center"/>
          </w:tcPr>
          <w:p w14:paraId="22800672" w14:textId="77777777" w:rsidR="00C13DCC" w:rsidRPr="00867625" w:rsidRDefault="00C13DCC" w:rsidP="00D433F8">
            <w:pPr>
              <w:rPr>
                <w:rFonts w:ascii="Times New Roman" w:eastAsia="Times New Roman" w:hAnsi="Times New Roman" w:cs="Times New Roman"/>
                <w:color w:val="000000" w:themeColor="text1"/>
                <w:lang w:val="sr-Cyrl-RS"/>
              </w:rPr>
            </w:pPr>
            <w:r w:rsidRPr="00867625">
              <w:rPr>
                <w:rFonts w:ascii="Times New Roman" w:eastAsia="Times New Roman" w:hAnsi="Times New Roman" w:cs="Times New Roman"/>
                <w:color w:val="000000" w:themeColor="text1"/>
                <w:lang w:val="sr-Cyrl-RS"/>
              </w:rPr>
              <w:t>Еколошки пројекат са циљем смањења емисије сумпор-диоксида на ниво око 150 mg/Nm³, као и емисије прашкастих материја на мање од 20 mg/Nm³. Такође, циљ је и смањење eмисије гасова HCl i HF. Пројект ће обухватити блокове А1 и А2, снаге по 210 MW. Предлаже се примена технологије одсумпоравања димних гасова влажним кречњачким са добијањем гипса као нуспроизводом. Такође, потребно је повезивање блокова ТЕНТ А1 и А2 на  систем за транспорт пепела, шљаке и гипса блокова ТЕНТ А3-А6.</w:t>
            </w:r>
          </w:p>
          <w:p w14:paraId="6C3E3176" w14:textId="77777777" w:rsidR="0003113A" w:rsidRPr="00867625" w:rsidRDefault="0003113A" w:rsidP="00D433F8">
            <w:pPr>
              <w:rPr>
                <w:rFonts w:ascii="Times New Roman" w:hAnsi="Times New Roman" w:cs="Times New Roman"/>
                <w:color w:val="000000" w:themeColor="text1"/>
                <w:lang w:val="sr-Cyrl-RS"/>
              </w:rPr>
            </w:pPr>
          </w:p>
        </w:tc>
        <w:tc>
          <w:tcPr>
            <w:tcW w:w="305" w:type="pct"/>
            <w:shd w:val="clear" w:color="auto" w:fill="auto"/>
            <w:vAlign w:val="center"/>
          </w:tcPr>
          <w:p w14:paraId="28FC63B8" w14:textId="41D2D6D5" w:rsidR="0003113A" w:rsidRPr="00867625" w:rsidRDefault="00C13DCC" w:rsidP="00867625">
            <w:pPr>
              <w:snapToGrid w:val="0"/>
              <w:jc w:val="center"/>
              <w:rPr>
                <w:rFonts w:ascii="Times New Roman" w:hAnsi="Times New Roman" w:cs="Times New Roman"/>
                <w:lang w:val="sr-Cyrl-CS"/>
              </w:rPr>
            </w:pPr>
            <w:r w:rsidRPr="00867625">
              <w:rPr>
                <w:rFonts w:ascii="Times New Roman" w:hAnsi="Times New Roman" w:cs="Times New Roman"/>
                <w:lang w:val="sr-Cyrl-CS"/>
              </w:rPr>
              <w:t>110,00</w:t>
            </w:r>
          </w:p>
        </w:tc>
        <w:tc>
          <w:tcPr>
            <w:tcW w:w="427" w:type="pct"/>
            <w:shd w:val="clear" w:color="auto" w:fill="auto"/>
            <w:vAlign w:val="center"/>
          </w:tcPr>
          <w:p w14:paraId="758A5A64" w14:textId="6D154D98" w:rsidR="0003113A" w:rsidRPr="00867625" w:rsidRDefault="0003113A"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не</w:t>
            </w:r>
          </w:p>
        </w:tc>
      </w:tr>
    </w:tbl>
    <w:p w14:paraId="4261F718" w14:textId="35DFC828" w:rsidR="00442041" w:rsidRDefault="00442041" w:rsidP="0038268D">
      <w:pPr>
        <w:snapToGrid w:val="0"/>
        <w:jc w:val="both"/>
        <w:rPr>
          <w:rFonts w:ascii="Arial Narrow" w:hAnsi="Arial Narrow" w:cs="Times New Roman"/>
          <w:sz w:val="22"/>
          <w:szCs w:val="22"/>
          <w:lang w:val="sr-Cyrl-RS"/>
        </w:rPr>
      </w:pPr>
    </w:p>
    <w:p w14:paraId="650E852A" w14:textId="4ECA18CC" w:rsidR="00442041" w:rsidRDefault="00442041" w:rsidP="00442041">
      <w:pPr>
        <w:rPr>
          <w:rFonts w:ascii="Arial Narrow" w:hAnsi="Arial Narrow" w:cs="Times New Roman"/>
          <w:sz w:val="22"/>
          <w:szCs w:val="22"/>
          <w:lang w:val="sr-Cyrl-RS"/>
        </w:rPr>
      </w:pPr>
    </w:p>
    <w:p w14:paraId="3A261DE2" w14:textId="4F2996BE" w:rsidR="00442041" w:rsidRDefault="00442041" w:rsidP="00442041">
      <w:pPr>
        <w:rPr>
          <w:rFonts w:ascii="Arial Narrow" w:hAnsi="Arial Narrow" w:cs="Times New Roman"/>
          <w:sz w:val="22"/>
          <w:szCs w:val="22"/>
          <w:lang w:val="sr-Cyrl-RS"/>
        </w:rPr>
      </w:pPr>
    </w:p>
    <w:p w14:paraId="3F905AD3" w14:textId="77777777" w:rsidR="00DE6DD3" w:rsidRPr="00442041" w:rsidRDefault="00DE6DD3" w:rsidP="00442041">
      <w:pPr>
        <w:rPr>
          <w:rFonts w:ascii="Arial Narrow" w:hAnsi="Arial Narrow" w:cs="Times New Roman"/>
          <w:sz w:val="22"/>
          <w:szCs w:val="22"/>
          <w:lang w:val="sr-Cyrl-RS"/>
        </w:rPr>
        <w:sectPr w:rsidR="00DE6DD3" w:rsidRPr="00442041" w:rsidSect="00DE6DD3">
          <w:footerReference w:type="default" r:id="rId19"/>
          <w:footerReference w:type="first" r:id="rId20"/>
          <w:pgSz w:w="23814" w:h="16840" w:orient="landscape" w:code="8"/>
          <w:pgMar w:top="720" w:right="1584" w:bottom="1230" w:left="1890" w:header="720" w:footer="720" w:gutter="0"/>
          <w:cols w:space="720"/>
          <w:docGrid w:linePitch="360"/>
        </w:sectPr>
      </w:pPr>
    </w:p>
    <w:p w14:paraId="43512D09" w14:textId="4EE4E1BF" w:rsidR="00DE6DD3" w:rsidRDefault="00DE6DD3" w:rsidP="002D1208">
      <w:pPr>
        <w:pStyle w:val="Heading3"/>
        <w:rPr>
          <w:lang w:val="sr-Cyrl-CS"/>
        </w:rPr>
      </w:pPr>
      <w:bookmarkStart w:id="15" w:name="_Toc199403770"/>
      <w:r w:rsidRPr="008565A9">
        <w:lastRenderedPageBreak/>
        <w:t>3.</w:t>
      </w:r>
      <w:r w:rsidR="00D71496" w:rsidRPr="008565A9">
        <w:t>1</w:t>
      </w:r>
      <w:r w:rsidRPr="008565A9">
        <w:t>.2.  Сектор угља</w:t>
      </w:r>
      <w:bookmarkEnd w:id="15"/>
    </w:p>
    <w:p w14:paraId="5032076E" w14:textId="77777777" w:rsidR="00687F5B" w:rsidRPr="00867625" w:rsidRDefault="00687F5B" w:rsidP="00867625">
      <w:pPr>
        <w:rPr>
          <w:lang w:val="sr-Cyrl-CS"/>
        </w:rPr>
      </w:pPr>
    </w:p>
    <w:p w14:paraId="1C397987" w14:textId="77777777" w:rsidR="00DE6DD3" w:rsidRDefault="00DE6DD3" w:rsidP="00687F5B">
      <w:pPr>
        <w:ind w:firstLine="567"/>
        <w:jc w:val="both"/>
        <w:rPr>
          <w:rFonts w:ascii="Times New Roman" w:eastAsia="Times New Roman" w:hAnsi="Times New Roman" w:cs="Times New Roman"/>
          <w:lang w:val="sr-Cyrl-RS" w:eastAsia="sr-Latn-RS"/>
        </w:rPr>
      </w:pPr>
      <w:r w:rsidRPr="00867625">
        <w:rPr>
          <w:rFonts w:ascii="Times New Roman" w:eastAsia="Times New Roman" w:hAnsi="Times New Roman" w:cs="Times New Roman"/>
          <w:lang w:val="sr-Cyrl-RS" w:eastAsia="sr-Latn-RS"/>
        </w:rPr>
        <w:t xml:space="preserve">На простору Републике Србије присутна су лежишта мрких, камених угљева и лигнита. Укупне билансне резерве угља у Републици Србији износе 3.280.000.000 тона. </w:t>
      </w:r>
    </w:p>
    <w:p w14:paraId="5F922851" w14:textId="77777777" w:rsidR="00687F5B" w:rsidRPr="00867625" w:rsidRDefault="00687F5B" w:rsidP="00867625">
      <w:pPr>
        <w:ind w:firstLine="567"/>
        <w:jc w:val="both"/>
        <w:rPr>
          <w:rFonts w:ascii="Times New Roman" w:eastAsia="Times New Roman" w:hAnsi="Times New Roman" w:cs="Times New Roman"/>
          <w:lang w:val="sr-Cyrl-RS" w:eastAsia="sr-Latn-RS"/>
        </w:rPr>
      </w:pPr>
    </w:p>
    <w:p w14:paraId="63F7FFEA" w14:textId="77777777" w:rsidR="00DE6DD3" w:rsidRDefault="00DE6DD3" w:rsidP="00687F5B">
      <w:pPr>
        <w:ind w:firstLine="567"/>
        <w:jc w:val="both"/>
        <w:rPr>
          <w:rFonts w:ascii="Times New Roman" w:eastAsia="Times New Roman" w:hAnsi="Times New Roman" w:cs="Times New Roman"/>
          <w:lang w:val="sr-Cyrl-RS" w:eastAsia="sr-Latn-RS"/>
        </w:rPr>
      </w:pPr>
      <w:r w:rsidRPr="00867625">
        <w:rPr>
          <w:rFonts w:ascii="Times New Roman" w:eastAsia="Times New Roman" w:hAnsi="Times New Roman" w:cs="Times New Roman"/>
          <w:lang w:val="sr-Cyrl-RS" w:eastAsia="sr-Latn-RS"/>
        </w:rPr>
        <w:t>Најзначајнија лежишта угља представљена су лигнитима (меки мрки угљеви), представљају основну сировину за добијање електричне енергије и имају примарни економски значај.</w:t>
      </w:r>
    </w:p>
    <w:p w14:paraId="6C1A4E70" w14:textId="77777777" w:rsidR="00687F5B" w:rsidRPr="00867625" w:rsidRDefault="00687F5B" w:rsidP="00867625">
      <w:pPr>
        <w:ind w:firstLine="567"/>
        <w:jc w:val="both"/>
        <w:rPr>
          <w:rFonts w:ascii="Times New Roman" w:eastAsia="Times New Roman" w:hAnsi="Times New Roman" w:cs="Times New Roman"/>
          <w:lang w:val="sr-Cyrl-RS" w:eastAsia="sr-Latn-RS"/>
        </w:rPr>
      </w:pPr>
    </w:p>
    <w:p w14:paraId="3C21A5F9" w14:textId="6832E252" w:rsidR="00DE6DD3" w:rsidRDefault="00DE6DD3" w:rsidP="00687F5B">
      <w:pPr>
        <w:ind w:firstLine="567"/>
        <w:jc w:val="both"/>
        <w:rPr>
          <w:rFonts w:ascii="Times New Roman" w:hAnsi="Times New Roman" w:cs="Times New Roman"/>
          <w:lang w:val="sr-Cyrl-RS"/>
        </w:rPr>
      </w:pPr>
      <w:r w:rsidRPr="00867625">
        <w:rPr>
          <w:rFonts w:ascii="Times New Roman" w:eastAsia="Times New Roman" w:hAnsi="Times New Roman" w:cs="Times New Roman"/>
          <w:lang w:val="sr-Cyrl-RS" w:eastAsia="sr-Latn-RS"/>
        </w:rPr>
        <w:t xml:space="preserve">Лигнит има убедљиво највеће билансне резерве (преко 3 милијарде тона), као и највеће ванбилансне резерве (1,42 милијарде тона) и потенцијалне ресурсе (1,6 милијарди тона), што га чини најзначајнијим за експлоатацију. Самим тим има и највећу укупну енергетску вредност од 513,68 милиона тона еквивалентне нафте (Мтен), иако му је доња топлотна моћ </w:t>
      </w:r>
      <w:r w:rsidRPr="00867625">
        <w:rPr>
          <w:rFonts w:ascii="Times New Roman" w:hAnsi="Times New Roman" w:cs="Times New Roman"/>
          <w:lang w:val="sr-Cyrl-RS"/>
        </w:rPr>
        <w:t>у опсегу од 4.000 kJ/kg до 10.000 kJ/kg.</w:t>
      </w:r>
    </w:p>
    <w:p w14:paraId="58CF6F22" w14:textId="77777777" w:rsidR="00687F5B" w:rsidRPr="00867625" w:rsidRDefault="00687F5B" w:rsidP="00867625">
      <w:pPr>
        <w:ind w:firstLine="567"/>
        <w:jc w:val="both"/>
        <w:rPr>
          <w:rFonts w:ascii="Times New Roman" w:eastAsia="Times New Roman" w:hAnsi="Times New Roman" w:cs="Times New Roman"/>
          <w:lang w:val="sr-Cyrl-RS" w:eastAsia="sr-Latn-RS"/>
        </w:rPr>
      </w:pPr>
    </w:p>
    <w:p w14:paraId="71E925DC" w14:textId="7A2086D1" w:rsidR="00DE6DD3" w:rsidRDefault="00687F5B" w:rsidP="00687F5B">
      <w:pPr>
        <w:ind w:firstLine="567"/>
        <w:jc w:val="both"/>
        <w:rPr>
          <w:rFonts w:ascii="Times New Roman" w:eastAsia="Times New Roman" w:hAnsi="Times New Roman" w:cs="Times New Roman"/>
          <w:lang w:val="sr-Cyrl-RS" w:eastAsia="sr-Latn-RS"/>
        </w:rPr>
      </w:pPr>
      <w:r>
        <w:rPr>
          <w:rFonts w:ascii="Times New Roman" w:eastAsia="Times New Roman" w:hAnsi="Times New Roman" w:cs="Times New Roman"/>
          <w:noProof/>
          <w:lang w:val="sr-Cyrl-RS" w:eastAsia="sr-Latn-RS"/>
        </w:rPr>
        <mc:AlternateContent>
          <mc:Choice Requires="wps">
            <w:drawing>
              <wp:anchor distT="0" distB="0" distL="114300" distR="114300" simplePos="0" relativeHeight="252147712" behindDoc="0" locked="0" layoutInCell="1" allowOverlap="1" wp14:anchorId="4CE10586" wp14:editId="5408E473">
                <wp:simplePos x="0" y="0"/>
                <wp:positionH relativeFrom="page">
                  <wp:posOffset>-2592070</wp:posOffset>
                </wp:positionH>
                <wp:positionV relativeFrom="page">
                  <wp:posOffset>5314315</wp:posOffset>
                </wp:positionV>
                <wp:extent cx="8830800" cy="46800"/>
                <wp:effectExtent l="0" t="8573" r="318" b="317"/>
                <wp:wrapSquare wrapText="bothSides"/>
                <wp:docPr id="30578585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1C8347" id="Rectangle 9" o:spid="_x0000_s1026" style="position:absolute;margin-left:-204.1pt;margin-top:418.45pt;width:695.35pt;height:3.7pt;rotation:90;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Cc37cjiAAAADAEAAA8AAABkcnMvZG93bnJldi54&#10;bWxMj01PwzAMhu9I/IfISFwQS+kotKXphJCQuDBE+TxmjWkrEqdqsq3w6zEnONrvq8ePq9XsrNjh&#10;FAZPCs4WCQik1puBOgXPT7enOYgQNRltPaGCLwywqg8PKl0av6dH3DWxEwyhUGoFfYxjKWVoe3Q6&#10;LPyIxNmHn5yOPE6dNJPeM9xZmSbJhXR6IL7Q6xFvemw/m61TkK6/55eHt7umv3y39uS1aId7ypU6&#10;Ppqvr0BEnONfGX71WR1qdtr4LZkgLDPyZcZVDs6zFAQ30iIpQGx4ky2zAmRdyf9P1D8AAAD//wMA&#10;UEsBAi0AFAAGAAgAAAAhALaDOJL+AAAA4QEAABMAAAAAAAAAAAAAAAAAAAAAAFtDb250ZW50X1R5&#10;cGVzXS54bWxQSwECLQAUAAYACAAAACEAOP0h/9YAAACUAQAACwAAAAAAAAAAAAAAAAAvAQAAX3Jl&#10;bHMvLnJlbHNQSwECLQAUAAYACAAAACEArLw6he8BAADCAwAADgAAAAAAAAAAAAAAAAAuAgAAZHJz&#10;L2Uyb0RvYy54bWxQSwECLQAUAAYACAAAACEAJzftyOIAAAAMAQAADwAAAAAAAAAAAAAAAABJBAAA&#10;ZHJzL2Rvd25yZXYueG1sUEsFBgAAAAAEAAQA8wAAAFgFAAAAAA==&#10;" fillcolor="#ff8978" stroked="f">
                <w10:wrap type="square" anchorx="page" anchory="page"/>
              </v:rect>
            </w:pict>
          </mc:Fallback>
        </mc:AlternateContent>
      </w:r>
      <w:r w:rsidR="00DE6DD3" w:rsidRPr="00867625">
        <w:rPr>
          <w:rFonts w:ascii="Times New Roman" w:eastAsia="Times New Roman" w:hAnsi="Times New Roman" w:cs="Times New Roman"/>
          <w:lang w:val="sr-Cyrl-RS" w:eastAsia="sr-Latn-RS"/>
        </w:rPr>
        <w:t xml:space="preserve">Секундаран економски значај имају лежишта мрколигнитских и мрких угљева због својих сложених тектонских услова. Укупне резерве мрких угљева износе 60 милиона тона, али значајно већи су потенцијалне ресурси (155 милиона тона). </w:t>
      </w:r>
      <w:r w:rsidR="00DE6DD3" w:rsidRPr="00867625">
        <w:rPr>
          <w:rFonts w:ascii="Times New Roman" w:hAnsi="Times New Roman" w:cs="Times New Roman"/>
          <w:lang w:val="sr-Cyrl-RS"/>
        </w:rPr>
        <w:t>Сва лежишта мрког угља одликују се добрим квалитетом са средњом вредношћу доње топлотне моћи 17.575 kJ/kg.</w:t>
      </w:r>
      <w:r w:rsidR="00DE6DD3" w:rsidRPr="00867625">
        <w:rPr>
          <w:rFonts w:ascii="Times New Roman" w:eastAsia="Times New Roman" w:hAnsi="Times New Roman" w:cs="Times New Roman"/>
          <w:lang w:val="sr-Cyrl-RS" w:eastAsia="sr-Latn-RS"/>
        </w:rPr>
        <w:t xml:space="preserve"> </w:t>
      </w:r>
      <w:r w:rsidR="00DE6DD3" w:rsidRPr="00867625">
        <w:rPr>
          <w:rFonts w:ascii="Times New Roman" w:hAnsi="Times New Roman" w:cs="Times New Roman"/>
          <w:lang w:val="sr-Cyrl-RS"/>
        </w:rPr>
        <w:t xml:space="preserve">Остварује </w:t>
      </w:r>
      <w:r w:rsidR="00DE6DD3" w:rsidRPr="00867625">
        <w:rPr>
          <w:rFonts w:ascii="Times New Roman" w:eastAsia="Times New Roman" w:hAnsi="Times New Roman" w:cs="Times New Roman"/>
          <w:lang w:val="sr-Cyrl-RS" w:eastAsia="sr-Latn-RS"/>
        </w:rPr>
        <w:t>укупну енергетску вредност од</w:t>
      </w:r>
      <w:r w:rsidR="00DE6DD3" w:rsidRPr="00867625">
        <w:rPr>
          <w:rFonts w:ascii="Times New Roman" w:hAnsi="Times New Roman" w:cs="Times New Roman"/>
          <w:lang w:val="sr-Cyrl-RS"/>
        </w:rPr>
        <w:t xml:space="preserve"> 25,27 Мтен.</w:t>
      </w:r>
      <w:r w:rsidR="00DE6DD3" w:rsidRPr="00867625">
        <w:rPr>
          <w:rFonts w:ascii="Times New Roman" w:eastAsia="Times New Roman" w:hAnsi="Times New Roman" w:cs="Times New Roman"/>
          <w:lang w:val="sr-Cyrl-RS" w:eastAsia="sr-Latn-RS"/>
        </w:rPr>
        <w:t xml:space="preserve"> Мрколигнитски угаљ је на нивоу од 195 милиона тона билансних резерви и 50 милиона тона потенцијалних ресурса и са доњом топлотном моћи од 12,671 </w:t>
      </w:r>
      <w:r w:rsidR="00DE6DD3" w:rsidRPr="00867625">
        <w:rPr>
          <w:rFonts w:ascii="Times New Roman" w:hAnsi="Times New Roman" w:cs="Times New Roman"/>
          <w:lang w:val="sr-Cyrl-RS"/>
        </w:rPr>
        <w:t>kJ/kg</w:t>
      </w:r>
      <w:r w:rsidR="00DE6DD3" w:rsidRPr="00867625">
        <w:rPr>
          <w:rFonts w:ascii="Times New Roman" w:eastAsia="Times New Roman" w:hAnsi="Times New Roman" w:cs="Times New Roman"/>
          <w:lang w:val="sr-Cyrl-RS" w:eastAsia="sr-Latn-RS"/>
        </w:rPr>
        <w:t xml:space="preserve">  остварује укупну енергетску вредност од 58,86 Мтен.</w:t>
      </w:r>
    </w:p>
    <w:p w14:paraId="34697D2A" w14:textId="77777777" w:rsidR="00687F5B" w:rsidRPr="00867625" w:rsidRDefault="00687F5B" w:rsidP="00867625">
      <w:pPr>
        <w:ind w:firstLine="567"/>
        <w:jc w:val="both"/>
        <w:rPr>
          <w:rFonts w:ascii="Times New Roman" w:eastAsia="Times New Roman" w:hAnsi="Times New Roman" w:cs="Times New Roman"/>
          <w:lang w:val="sr-Cyrl-RS" w:eastAsia="sr-Latn-RS"/>
        </w:rPr>
      </w:pPr>
    </w:p>
    <w:p w14:paraId="185E520D" w14:textId="09D9DC92" w:rsidR="00DE6DD3" w:rsidRDefault="00DE6DD3" w:rsidP="00687F5B">
      <w:pPr>
        <w:ind w:firstLine="567"/>
        <w:jc w:val="both"/>
        <w:rPr>
          <w:rFonts w:ascii="Times New Roman" w:hAnsi="Times New Roman" w:cs="Times New Roman"/>
          <w:lang w:val="sr-Cyrl-RS"/>
        </w:rPr>
      </w:pPr>
      <w:r w:rsidRPr="00867625">
        <w:rPr>
          <w:rFonts w:ascii="Times New Roman" w:hAnsi="Times New Roman" w:cs="Times New Roman"/>
          <w:lang w:val="sr-Cyrl-RS"/>
        </w:rPr>
        <w:t>Камени угљеви Републике Србије према рангу спадају у угљева са високим садржајем испарљивих материја и заједно са антрацитима имају терцијаран економски значај. Присутни су са најмање укупних резерви, 9,2 милиона тона билансних и 6 милиона тона потенцијалних ресурса, што указује на његову мању експлоатациону важност у односу на друге типове угља. Такође, има највећу доњу топлотну моћ (21,944 kJ/kg), али због малих количина укупних резерви има најмању укупну енергетску вредност – 4,82 Мтен.</w:t>
      </w:r>
    </w:p>
    <w:p w14:paraId="15D9B17D" w14:textId="77777777" w:rsidR="00687F5B" w:rsidRPr="00867625" w:rsidRDefault="00687F5B" w:rsidP="00867625">
      <w:pPr>
        <w:ind w:firstLine="567"/>
        <w:jc w:val="both"/>
        <w:rPr>
          <w:rFonts w:ascii="Times New Roman" w:eastAsia="Times New Roman" w:hAnsi="Times New Roman" w:cs="Times New Roman"/>
          <w:lang w:val="sr-Cyrl-RS" w:eastAsia="sr-Latn-RS"/>
        </w:rPr>
      </w:pPr>
    </w:p>
    <w:p w14:paraId="757E6A34" w14:textId="455BC976" w:rsidR="00DE6DD3" w:rsidRPr="00867625" w:rsidRDefault="00DE6DD3" w:rsidP="00867625">
      <w:pPr>
        <w:ind w:firstLine="567"/>
        <w:jc w:val="both"/>
        <w:rPr>
          <w:rFonts w:ascii="Times New Roman" w:hAnsi="Times New Roman" w:cs="Times New Roman"/>
          <w:lang w:val="sr-Cyrl-RS"/>
        </w:rPr>
      </w:pPr>
      <w:r w:rsidRPr="00867625">
        <w:rPr>
          <w:rFonts w:ascii="Times New Roman" w:hAnsi="Times New Roman" w:cs="Times New Roman"/>
          <w:noProof/>
          <w:lang w:val="en-GB" w:eastAsia="en-GB"/>
        </w:rPr>
        <mc:AlternateContent>
          <mc:Choice Requires="wps">
            <w:drawing>
              <wp:anchor distT="0" distB="0" distL="114300" distR="114300" simplePos="0" relativeHeight="252130304" behindDoc="0" locked="0" layoutInCell="1" allowOverlap="1" wp14:anchorId="38BAD8A5" wp14:editId="1BA86FBF">
                <wp:simplePos x="0" y="0"/>
                <wp:positionH relativeFrom="column">
                  <wp:posOffset>-1922780</wp:posOffset>
                </wp:positionH>
                <wp:positionV relativeFrom="margin">
                  <wp:align>center</wp:align>
                </wp:positionV>
                <wp:extent cx="1144800" cy="6447600"/>
                <wp:effectExtent l="0" t="0" r="0" b="0"/>
                <wp:wrapNone/>
                <wp:docPr id="39" name="Rectangle 39"/>
                <wp:cNvGraphicFramePr/>
                <a:graphic xmlns:a="http://schemas.openxmlformats.org/drawingml/2006/main">
                  <a:graphicData uri="http://schemas.microsoft.com/office/word/2010/wordprocessingShape">
                    <wps:wsp>
                      <wps:cNvSpPr/>
                      <wps:spPr>
                        <a:xfrm>
                          <a:off x="0" y="0"/>
                          <a:ext cx="1144800" cy="6447600"/>
                        </a:xfrm>
                        <a:prstGeom prst="rect">
                          <a:avLst/>
                        </a:prstGeom>
                        <a:solidFill>
                          <a:sysClr val="window" lastClr="FFFFFF">
                            <a:lumMod val="95000"/>
                            <a:alpha val="0"/>
                          </a:sysClr>
                        </a:solidFill>
                        <a:ln w="12700" cap="flat" cmpd="sng" algn="ctr">
                          <a:noFill/>
                          <a:prstDash val="solid"/>
                          <a:miter lim="800000"/>
                        </a:ln>
                        <a:effectLst/>
                      </wps:spPr>
                      <wps:txbx>
                        <w:txbxContent>
                          <w:p w14:paraId="28819EC0" w14:textId="77777777" w:rsidR="00590581" w:rsidRPr="00687F5B" w:rsidRDefault="00590581" w:rsidP="00867625">
                            <w:pPr>
                              <w:jc w:val="center"/>
                              <w:rPr>
                                <w:rFonts w:ascii="Arial Narrow" w:hAnsi="Arial Narrow"/>
                                <w:color w:val="FF8979"/>
                                <w:sz w:val="144"/>
                                <w:szCs w:val="144"/>
                                <w:lang w:val="sr-Cyrl-RS"/>
                              </w:rPr>
                            </w:pPr>
                            <w:r w:rsidRPr="00687F5B">
                              <w:rPr>
                                <w:rFonts w:ascii="Arial Narrow" w:hAnsi="Arial Narrow"/>
                                <w:color w:val="FF8979"/>
                                <w:sz w:val="144"/>
                                <w:szCs w:val="144"/>
                                <w:lang w:val="sr-Cyrl-RS"/>
                              </w:rPr>
                              <w:t xml:space="preserve">СЕКТОР </w:t>
                            </w:r>
                            <w:r w:rsidRPr="00687F5B">
                              <w:rPr>
                                <w:rFonts w:ascii="Arial Narrow" w:hAnsi="Arial Narrow"/>
                                <w:color w:val="FF8979"/>
                                <w:sz w:val="144"/>
                                <w:szCs w:val="144"/>
                                <w:lang w:val="sr-Cyrl-RS"/>
                              </w:rPr>
                              <w:t>УГЉА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AD8A5" id="Rectangle 39" o:spid="_x0000_s1031" style="position:absolute;left:0;text-align:left;margin-left:-151.4pt;margin-top:0;width:90.15pt;height:507.7pt;z-index:252130304;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UAfQIAAPsEAAAOAAAAZHJzL2Uyb0RvYy54bWysVMlu2zAQvRfoPxC8N7INZzMsB4YDFwXS&#10;JEAS5DymKIsAyWFJ2pL79R1Scpy0PRXVgeIsmuXNG81vOqPZXvqg0JZ8fDbiTFqBlbLbkr88r79c&#10;cRYi2Ao0Wlnygwz8ZvH507x1MznBBnUlPaMgNsxaV/ImRjcriiAaaSCcoZOWjDV6A5FEvy0qDy1F&#10;N7qYjEYXRYu+ch6FDIG0t72RL3L8upYiPtR1kJHpklNtMZ8+n5t0Fos5zLYeXKPEUAb8QxUGlKWk&#10;b6FuIQLbefVHKKOEx4B1PBNoCqxrJWTugboZj37r5qkBJ3MvBE5wbzCF/xdW3O+f3KMnGFoXZoGu&#10;qYuu9ia9qT7WZbAOb2DJLjJByvF4Or0aEaaCbBfT6eUFCRSnOH3ufIhfJRqWLiX3NI0MEuzvQuxd&#10;jy4pW0CtqrXSOguHsNKe7YEGR/OusOVMQ4ikLPk6PzmW3pnvWPV+1+ejvgaYgXYN9NpjVSFHzAV+&#10;yKQta6mdyWVuBoiEtYZIfRlXlTzYLWegt8RuEX1OaTEVmZmTyr+F0PSZctieUkZF4rVWpuQE0lAW&#10;QaNtak5mZg4gnIBPt9htOqYo8XkKlDQbrA6PnnnsyRucWCtKe0dgPIInttIMaAPjAx21RuoFhxtn&#10;Dfqff9Mn/5Knk9rmrKUFoFZ/7MBLgvmbJYZd03zTxmRhen45IcG/t2zeW+zOrJBGNaZ1dyJfk3/U&#10;x2vt0bzSri5TYjKBFVRcD+ogrGK/mLTtQi6X2Y22xEG8s09OpOAJvIT5c/cK3g28ikTJezwuC83+&#10;I7163/SlxeUuYq0y907QEiWSQBuWyTH8DdIKv5ez1+mftfgFAAD//wMAUEsDBBQABgAIAAAAIQAv&#10;fFaJ4QAAAAsBAAAPAAAAZHJzL2Rvd25yZXYueG1sTI9PS8QwFMTvgt8hPMHL0k1arX9q02URV1gQ&#10;xFXwmm2yTTF5KU22W7+9z5MehxlmflOvZu/YZMbYB5SQLwUwg23QPXYSPt432R2wmBRq5QIaCd8m&#10;wqo5P6tVpcMJ38y0Sx2jEoyVkmBTGirOY2uNV3EZBoPkHcLoVSI5dlyP6kTl3vFCiBvuVY+0YNVg&#10;Hq1pv3ZHL2H99Pm88YvX8nDr5gXaib9s7ycpLy/m9QOwZOb0F4ZffEKHhpj24Yg6MichuxIFsScJ&#10;dIn8LC+KEtiekiIvr4E3Nf//ofkBAAD//wMAUEsBAi0AFAAGAAgAAAAhALaDOJL+AAAA4QEAABMA&#10;AAAAAAAAAAAAAAAAAAAAAFtDb250ZW50X1R5cGVzXS54bWxQSwECLQAUAAYACAAAACEAOP0h/9YA&#10;AACUAQAACwAAAAAAAAAAAAAAAAAvAQAAX3JlbHMvLnJlbHNQSwECLQAUAAYACAAAACEAnBLFAH0C&#10;AAD7BAAADgAAAAAAAAAAAAAAAAAuAgAAZHJzL2Uyb0RvYy54bWxQSwECLQAUAAYACAAAACEAL3xW&#10;ieEAAAALAQAADwAAAAAAAAAAAAAAAADXBAAAZHJzL2Rvd25yZXYueG1sUEsFBgAAAAAEAAQA8wAA&#10;AOUFAAAAAA==&#10;" fillcolor="#f2f2f2" stroked="f" strokeweight="1pt">
                <v:fill opacity="0"/>
                <v:textbox style="layout-flow:vertical;mso-layout-flow-alt:bottom-to-top">
                  <w:txbxContent>
                    <w:p w14:paraId="28819EC0" w14:textId="77777777" w:rsidR="00590581" w:rsidRPr="00687F5B" w:rsidRDefault="00590581" w:rsidP="00867625">
                      <w:pPr>
                        <w:jc w:val="center"/>
                        <w:rPr>
                          <w:rFonts w:ascii="Arial Narrow" w:hAnsi="Arial Narrow"/>
                          <w:color w:val="FF8979"/>
                          <w:sz w:val="144"/>
                          <w:szCs w:val="144"/>
                          <w:lang w:val="sr-Cyrl-RS"/>
                        </w:rPr>
                      </w:pPr>
                      <w:r w:rsidRPr="00687F5B">
                        <w:rPr>
                          <w:rFonts w:ascii="Arial Narrow" w:hAnsi="Arial Narrow"/>
                          <w:color w:val="FF8979"/>
                          <w:sz w:val="144"/>
                          <w:szCs w:val="144"/>
                          <w:lang w:val="sr-Cyrl-RS"/>
                        </w:rPr>
                        <w:t xml:space="preserve">СЕКТОР </w:t>
                      </w:r>
                      <w:r w:rsidRPr="00687F5B">
                        <w:rPr>
                          <w:rFonts w:ascii="Arial Narrow" w:hAnsi="Arial Narrow"/>
                          <w:color w:val="FF8979"/>
                          <w:sz w:val="144"/>
                          <w:szCs w:val="144"/>
                          <w:lang w:val="sr-Cyrl-RS"/>
                        </w:rPr>
                        <w:t>УГЉА</w:t>
                      </w:r>
                    </w:p>
                  </w:txbxContent>
                </v:textbox>
                <w10:wrap anchory="margin"/>
              </v:rect>
            </w:pict>
          </mc:Fallback>
        </mc:AlternateContent>
      </w:r>
      <w:r w:rsidRPr="00867625">
        <w:rPr>
          <w:rFonts w:ascii="Times New Roman" w:hAnsi="Times New Roman" w:cs="Times New Roman"/>
          <w:lang w:val="sr-Cyrl-RS"/>
        </w:rPr>
        <w:t xml:space="preserve">Готово у свим басенима лигнитског угља утврђено је постојање неколико угљених слојева, најчешће 2-3 (у једном делу Колубарског басена чак до 15 угљених слојева релативно малих дебљина). Изузетак је Косовски и Метохијски басен где је доказано постојање једног угљеног слоја сложене грађе (интензивно раслојен интерслојном јаловином). Оно што је најважније, највеће количине билансних резерви угља утврђене су у само једном угљеном слоју, тако да се концентрисаност резерви угља може оценити као велика. У том погледу, ови басени и слојеви са аспекта експлоатације, су повољни за масовну </w:t>
      </w:r>
      <w:r w:rsidRPr="00867625">
        <w:rPr>
          <w:rFonts w:ascii="Times New Roman" w:hAnsi="Times New Roman" w:cs="Times New Roman"/>
          <w:lang w:val="sr-Cyrl-RS"/>
        </w:rPr>
        <w:lastRenderedPageBreak/>
        <w:t>производњу угља, који се користи за сагоревање у термоелектранама.</w:t>
      </w:r>
    </w:p>
    <w:p w14:paraId="0DBD308C" w14:textId="77777777" w:rsidR="00DE6DD3" w:rsidRPr="00867625" w:rsidRDefault="00DE6DD3" w:rsidP="00867625">
      <w:pPr>
        <w:ind w:firstLine="567"/>
        <w:jc w:val="both"/>
        <w:rPr>
          <w:rFonts w:ascii="Times New Roman" w:hAnsi="Times New Roman" w:cs="Times New Roman"/>
          <w:lang w:val="sr-Cyrl-RS"/>
        </w:rPr>
      </w:pPr>
    </w:p>
    <w:p w14:paraId="2DFC34D1" w14:textId="77777777" w:rsidR="00DE6DD3" w:rsidRPr="00867625" w:rsidRDefault="00DE6DD3" w:rsidP="00867625">
      <w:pPr>
        <w:ind w:firstLine="567"/>
        <w:jc w:val="both"/>
        <w:rPr>
          <w:rFonts w:ascii="Times New Roman" w:hAnsi="Times New Roman" w:cs="Times New Roman"/>
          <w:lang w:val="sr-Cyrl-RS"/>
        </w:rPr>
      </w:pPr>
      <w:r w:rsidRPr="00867625">
        <w:rPr>
          <w:rFonts w:ascii="Times New Roman" w:hAnsi="Times New Roman" w:cs="Times New Roman"/>
          <w:lang w:val="sr-Cyrl-RS"/>
        </w:rPr>
        <w:t>Укупне резерве и ресурси угља према начину производње и квалитету угља приказани су у Табели 5, 6 и 7.</w:t>
      </w:r>
    </w:p>
    <w:p w14:paraId="3F82F41E" w14:textId="458D4146" w:rsidR="00DE6DD3" w:rsidRPr="00867625" w:rsidRDefault="00DE6DD3" w:rsidP="0038268D">
      <w:pPr>
        <w:pStyle w:val="Caption"/>
        <w:rPr>
          <w:rFonts w:ascii="Times New Roman" w:hAnsi="Times New Roman" w:cs="Times New Roman"/>
          <w:lang w:val="sr-Cyrl-RS"/>
        </w:rPr>
      </w:pPr>
      <w:r w:rsidRPr="00867625">
        <w:rPr>
          <w:rFonts w:ascii="Times New Roman" w:hAnsi="Times New Roman" w:cs="Times New Roman"/>
          <w:lang w:val="sr-Cyrl-RS"/>
        </w:rPr>
        <w:t xml:space="preserve">Табела </w:t>
      </w:r>
      <w:r w:rsidR="005102EB" w:rsidRPr="00867625">
        <w:rPr>
          <w:rFonts w:ascii="Times New Roman" w:hAnsi="Times New Roman" w:cs="Times New Roman"/>
          <w:lang w:val="sr-Latn-CS"/>
        </w:rPr>
        <w:t>5</w:t>
      </w:r>
      <w:r w:rsidRPr="00867625">
        <w:rPr>
          <w:rFonts w:ascii="Times New Roman" w:hAnsi="Times New Roman" w:cs="Times New Roman"/>
          <w:lang w:val="sr-Cyrl-RS"/>
        </w:rPr>
        <w:t>: Резерве и ресурси лигнита за површинску и подводну експлоатацију</w:t>
      </w:r>
    </w:p>
    <w:tbl>
      <w:tblPr>
        <w:tblW w:w="69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96"/>
        <w:gridCol w:w="1637"/>
        <w:gridCol w:w="1870"/>
      </w:tblGrid>
      <w:tr w:rsidR="00DE6DD3" w:rsidRPr="00687F5B" w14:paraId="09170CFC" w14:textId="77777777" w:rsidTr="00867625">
        <w:trPr>
          <w:trHeight w:val="350"/>
        </w:trPr>
        <w:tc>
          <w:tcPr>
            <w:tcW w:w="1843" w:type="dxa"/>
            <w:shd w:val="clear" w:color="auto" w:fill="auto"/>
            <w:noWrap/>
            <w:vAlign w:val="center"/>
          </w:tcPr>
          <w:p w14:paraId="1DDBF399" w14:textId="77777777" w:rsidR="00DE6DD3" w:rsidRPr="00867625" w:rsidRDefault="00DE6DD3" w:rsidP="00867625">
            <w:pPr>
              <w:jc w:val="center"/>
              <w:rPr>
                <w:rFonts w:ascii="Times New Roman" w:hAnsi="Times New Roman" w:cs="Times New Roman"/>
                <w:b/>
                <w:bCs/>
                <w:lang w:val="sr-Cyrl-RS"/>
              </w:rPr>
            </w:pPr>
            <w:r w:rsidRPr="00867625">
              <w:rPr>
                <w:rFonts w:ascii="Times New Roman" w:hAnsi="Times New Roman" w:cs="Times New Roman"/>
                <w:b/>
                <w:bCs/>
                <w:lang w:val="sr-Cyrl-RS"/>
              </w:rPr>
              <w:t>Басен</w:t>
            </w:r>
          </w:p>
        </w:tc>
        <w:tc>
          <w:tcPr>
            <w:tcW w:w="1596" w:type="dxa"/>
            <w:shd w:val="clear" w:color="auto" w:fill="auto"/>
            <w:noWrap/>
            <w:vAlign w:val="center"/>
          </w:tcPr>
          <w:p w14:paraId="1A1D001D" w14:textId="77777777" w:rsidR="00DE6DD3" w:rsidRPr="00867625" w:rsidRDefault="00DE6DD3" w:rsidP="00867625">
            <w:pPr>
              <w:jc w:val="center"/>
              <w:rPr>
                <w:rFonts w:ascii="Times New Roman" w:hAnsi="Times New Roman" w:cs="Times New Roman"/>
                <w:b/>
                <w:bCs/>
                <w:color w:val="000000"/>
                <w:lang w:val="sr-Cyrl-RS"/>
              </w:rPr>
            </w:pPr>
            <w:r w:rsidRPr="00867625">
              <w:rPr>
                <w:rFonts w:ascii="Times New Roman" w:hAnsi="Times New Roman" w:cs="Times New Roman"/>
                <w:b/>
                <w:bCs/>
                <w:color w:val="000000"/>
                <w:lang w:val="sr-Cyrl-RS"/>
              </w:rPr>
              <w:t>Билансне резерве</w:t>
            </w:r>
          </w:p>
        </w:tc>
        <w:tc>
          <w:tcPr>
            <w:tcW w:w="1637" w:type="dxa"/>
            <w:shd w:val="clear" w:color="auto" w:fill="auto"/>
            <w:noWrap/>
            <w:vAlign w:val="center"/>
          </w:tcPr>
          <w:p w14:paraId="659A0F9B" w14:textId="77777777" w:rsidR="00DE6DD3" w:rsidRPr="00867625" w:rsidRDefault="00DE6DD3" w:rsidP="00867625">
            <w:pPr>
              <w:jc w:val="center"/>
              <w:rPr>
                <w:rFonts w:ascii="Times New Roman" w:hAnsi="Times New Roman" w:cs="Times New Roman"/>
                <w:b/>
                <w:bCs/>
                <w:color w:val="000000"/>
                <w:lang w:val="sr-Cyrl-RS"/>
              </w:rPr>
            </w:pPr>
            <w:r w:rsidRPr="00867625">
              <w:rPr>
                <w:rFonts w:ascii="Times New Roman" w:hAnsi="Times New Roman" w:cs="Times New Roman"/>
                <w:b/>
                <w:bCs/>
                <w:color w:val="000000"/>
                <w:lang w:val="sr-Cyrl-RS"/>
              </w:rPr>
              <w:t>Ванбилансне резерве</w:t>
            </w:r>
          </w:p>
        </w:tc>
        <w:tc>
          <w:tcPr>
            <w:tcW w:w="1870" w:type="dxa"/>
            <w:shd w:val="clear" w:color="auto" w:fill="auto"/>
            <w:noWrap/>
            <w:vAlign w:val="center"/>
          </w:tcPr>
          <w:p w14:paraId="62559A8D" w14:textId="77777777" w:rsidR="00DE6DD3" w:rsidRPr="00867625" w:rsidRDefault="00DE6DD3" w:rsidP="00867625">
            <w:pPr>
              <w:jc w:val="center"/>
              <w:rPr>
                <w:rFonts w:ascii="Times New Roman" w:hAnsi="Times New Roman" w:cs="Times New Roman"/>
                <w:b/>
                <w:bCs/>
                <w:color w:val="000000"/>
                <w:lang w:val="sr-Cyrl-RS"/>
              </w:rPr>
            </w:pPr>
            <w:r w:rsidRPr="00867625">
              <w:rPr>
                <w:rFonts w:ascii="Times New Roman" w:hAnsi="Times New Roman" w:cs="Times New Roman"/>
                <w:b/>
                <w:bCs/>
                <w:color w:val="000000"/>
                <w:lang w:val="sr-Cyrl-RS"/>
              </w:rPr>
              <w:t>Потенцијални ресурси (Ц</w:t>
            </w:r>
            <w:r w:rsidRPr="00867625">
              <w:rPr>
                <w:rFonts w:ascii="Times New Roman" w:hAnsi="Times New Roman" w:cs="Times New Roman"/>
                <w:b/>
                <w:bCs/>
                <w:color w:val="000000"/>
                <w:vertAlign w:val="subscript"/>
                <w:lang w:val="sr-Cyrl-RS"/>
              </w:rPr>
              <w:t>2</w:t>
            </w:r>
            <w:r w:rsidRPr="00867625">
              <w:rPr>
                <w:rFonts w:ascii="Times New Roman" w:hAnsi="Times New Roman" w:cs="Times New Roman"/>
                <w:b/>
                <w:bCs/>
                <w:color w:val="000000"/>
                <w:lang w:val="sr-Cyrl-RS"/>
              </w:rPr>
              <w:t>)</w:t>
            </w:r>
          </w:p>
        </w:tc>
      </w:tr>
      <w:tr w:rsidR="00DE6DD3" w:rsidRPr="00687F5B" w14:paraId="48B882F6" w14:textId="77777777" w:rsidTr="00867625">
        <w:trPr>
          <w:trHeight w:val="350"/>
        </w:trPr>
        <w:tc>
          <w:tcPr>
            <w:tcW w:w="1843" w:type="dxa"/>
            <w:shd w:val="clear" w:color="auto" w:fill="auto"/>
            <w:noWrap/>
            <w:vAlign w:val="center"/>
          </w:tcPr>
          <w:p w14:paraId="5459D964"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Колубараски</w:t>
            </w:r>
          </w:p>
        </w:tc>
        <w:tc>
          <w:tcPr>
            <w:tcW w:w="1596" w:type="dxa"/>
            <w:shd w:val="clear" w:color="auto" w:fill="auto"/>
            <w:noWrap/>
            <w:vAlign w:val="center"/>
          </w:tcPr>
          <w:p w14:paraId="15F5B3DD"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1.996.216.210</w:t>
            </w:r>
          </w:p>
        </w:tc>
        <w:tc>
          <w:tcPr>
            <w:tcW w:w="1637" w:type="dxa"/>
            <w:shd w:val="clear" w:color="auto" w:fill="auto"/>
            <w:noWrap/>
            <w:vAlign w:val="center"/>
          </w:tcPr>
          <w:p w14:paraId="0E01D34B"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755.502.596</w:t>
            </w:r>
          </w:p>
        </w:tc>
        <w:tc>
          <w:tcPr>
            <w:tcW w:w="1870" w:type="dxa"/>
            <w:shd w:val="clear" w:color="auto" w:fill="auto"/>
            <w:noWrap/>
            <w:vAlign w:val="center"/>
          </w:tcPr>
          <w:p w14:paraId="7713ABF3"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434.431.960</w:t>
            </w:r>
          </w:p>
        </w:tc>
      </w:tr>
      <w:tr w:rsidR="00DE6DD3" w:rsidRPr="00687F5B" w14:paraId="4702D304" w14:textId="77777777" w:rsidTr="00867625">
        <w:trPr>
          <w:trHeight w:val="350"/>
        </w:trPr>
        <w:tc>
          <w:tcPr>
            <w:tcW w:w="1843" w:type="dxa"/>
            <w:shd w:val="clear" w:color="auto" w:fill="auto"/>
            <w:noWrap/>
            <w:vAlign w:val="center"/>
          </w:tcPr>
          <w:p w14:paraId="6984F09B" w14:textId="3ED17211"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Костолачки</w:t>
            </w:r>
          </w:p>
        </w:tc>
        <w:tc>
          <w:tcPr>
            <w:tcW w:w="1596" w:type="dxa"/>
            <w:shd w:val="clear" w:color="auto" w:fill="auto"/>
            <w:noWrap/>
            <w:vAlign w:val="center"/>
          </w:tcPr>
          <w:p w14:paraId="2C0F50F6"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751.020.196</w:t>
            </w:r>
          </w:p>
        </w:tc>
        <w:tc>
          <w:tcPr>
            <w:tcW w:w="1637" w:type="dxa"/>
            <w:shd w:val="clear" w:color="auto" w:fill="auto"/>
            <w:noWrap/>
            <w:vAlign w:val="center"/>
          </w:tcPr>
          <w:p w14:paraId="62A1C15C"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619.135.317</w:t>
            </w:r>
          </w:p>
        </w:tc>
        <w:tc>
          <w:tcPr>
            <w:tcW w:w="1870" w:type="dxa"/>
            <w:shd w:val="clear" w:color="auto" w:fill="auto"/>
            <w:noWrap/>
            <w:vAlign w:val="center"/>
          </w:tcPr>
          <w:p w14:paraId="7283D803"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569.194.365</w:t>
            </w:r>
          </w:p>
        </w:tc>
      </w:tr>
      <w:tr w:rsidR="00DE6DD3" w:rsidRPr="00687F5B" w14:paraId="1D09071F" w14:textId="77777777" w:rsidTr="00867625">
        <w:trPr>
          <w:trHeight w:val="350"/>
        </w:trPr>
        <w:tc>
          <w:tcPr>
            <w:tcW w:w="1843" w:type="dxa"/>
            <w:shd w:val="clear" w:color="auto" w:fill="auto"/>
            <w:noWrap/>
            <w:vAlign w:val="center"/>
          </w:tcPr>
          <w:p w14:paraId="526617E5"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Ковински</w:t>
            </w:r>
          </w:p>
        </w:tc>
        <w:tc>
          <w:tcPr>
            <w:tcW w:w="1596" w:type="dxa"/>
            <w:shd w:val="clear" w:color="auto" w:fill="auto"/>
            <w:noWrap/>
            <w:vAlign w:val="center"/>
          </w:tcPr>
          <w:p w14:paraId="31AF850F"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269.165.551</w:t>
            </w:r>
          </w:p>
        </w:tc>
        <w:tc>
          <w:tcPr>
            <w:tcW w:w="1637" w:type="dxa"/>
            <w:shd w:val="clear" w:color="auto" w:fill="auto"/>
            <w:noWrap/>
            <w:vAlign w:val="center"/>
          </w:tcPr>
          <w:p w14:paraId="35905443"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47.533.290</w:t>
            </w:r>
          </w:p>
        </w:tc>
        <w:tc>
          <w:tcPr>
            <w:tcW w:w="1870" w:type="dxa"/>
            <w:shd w:val="clear" w:color="auto" w:fill="auto"/>
            <w:noWrap/>
            <w:vAlign w:val="center"/>
          </w:tcPr>
          <w:p w14:paraId="7CFD5093"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612.353.068</w:t>
            </w:r>
          </w:p>
        </w:tc>
      </w:tr>
      <w:tr w:rsidR="00DE6DD3" w:rsidRPr="00687F5B" w14:paraId="7DC2CF3B" w14:textId="77777777" w:rsidTr="00867625">
        <w:trPr>
          <w:trHeight w:val="350"/>
        </w:trPr>
        <w:tc>
          <w:tcPr>
            <w:tcW w:w="1843" w:type="dxa"/>
            <w:shd w:val="clear" w:color="auto" w:fill="auto"/>
            <w:noWrap/>
            <w:vAlign w:val="center"/>
          </w:tcPr>
          <w:p w14:paraId="7E630381" w14:textId="77777777" w:rsidR="00DE6DD3" w:rsidRPr="00867625" w:rsidRDefault="00DE6DD3" w:rsidP="00867625">
            <w:pPr>
              <w:jc w:val="center"/>
              <w:rPr>
                <w:rFonts w:ascii="Times New Roman" w:hAnsi="Times New Roman" w:cs="Times New Roman"/>
                <w:b/>
                <w:bCs/>
                <w:i/>
                <w:iCs/>
                <w:lang w:val="sr-Cyrl-RS"/>
              </w:rPr>
            </w:pPr>
            <w:r w:rsidRPr="00867625">
              <w:rPr>
                <w:rFonts w:ascii="Times New Roman" w:hAnsi="Times New Roman" w:cs="Times New Roman"/>
                <w:b/>
                <w:bCs/>
                <w:i/>
                <w:iCs/>
                <w:lang w:val="sr-Cyrl-RS"/>
              </w:rPr>
              <w:t>Укупно</w:t>
            </w:r>
          </w:p>
        </w:tc>
        <w:tc>
          <w:tcPr>
            <w:tcW w:w="1596" w:type="dxa"/>
            <w:shd w:val="clear" w:color="auto" w:fill="auto"/>
            <w:noWrap/>
            <w:vAlign w:val="center"/>
          </w:tcPr>
          <w:p w14:paraId="378A6480" w14:textId="77777777" w:rsidR="00DE6DD3" w:rsidRPr="00867625" w:rsidRDefault="00DE6DD3" w:rsidP="00867625">
            <w:pPr>
              <w:jc w:val="center"/>
              <w:rPr>
                <w:rFonts w:ascii="Times New Roman" w:hAnsi="Times New Roman" w:cs="Times New Roman"/>
                <w:b/>
                <w:bCs/>
                <w:i/>
                <w:iCs/>
                <w:lang w:val="sr-Cyrl-RS"/>
              </w:rPr>
            </w:pPr>
            <w:r w:rsidRPr="00867625">
              <w:rPr>
                <w:rFonts w:ascii="Times New Roman" w:hAnsi="Times New Roman" w:cs="Times New Roman"/>
                <w:b/>
                <w:bCs/>
                <w:i/>
                <w:iCs/>
                <w:lang w:val="sr-Cyrl-RS"/>
              </w:rPr>
              <w:t>3.016.401.957</w:t>
            </w:r>
          </w:p>
        </w:tc>
        <w:tc>
          <w:tcPr>
            <w:tcW w:w="1637" w:type="dxa"/>
            <w:shd w:val="clear" w:color="auto" w:fill="auto"/>
            <w:noWrap/>
            <w:vAlign w:val="center"/>
          </w:tcPr>
          <w:p w14:paraId="533E470F" w14:textId="77777777" w:rsidR="00DE6DD3" w:rsidRPr="00867625" w:rsidRDefault="00DE6DD3" w:rsidP="00867625">
            <w:pPr>
              <w:jc w:val="center"/>
              <w:rPr>
                <w:rFonts w:ascii="Times New Roman" w:hAnsi="Times New Roman" w:cs="Times New Roman"/>
                <w:b/>
                <w:bCs/>
                <w:i/>
                <w:iCs/>
                <w:lang w:val="sr-Cyrl-RS"/>
              </w:rPr>
            </w:pPr>
            <w:r w:rsidRPr="00867625">
              <w:rPr>
                <w:rFonts w:ascii="Times New Roman" w:hAnsi="Times New Roman" w:cs="Times New Roman"/>
                <w:b/>
                <w:bCs/>
                <w:i/>
                <w:iCs/>
                <w:lang w:val="sr-Cyrl-RS"/>
              </w:rPr>
              <w:t>1.422.171.203</w:t>
            </w:r>
          </w:p>
        </w:tc>
        <w:tc>
          <w:tcPr>
            <w:tcW w:w="1870" w:type="dxa"/>
            <w:shd w:val="clear" w:color="auto" w:fill="auto"/>
            <w:noWrap/>
            <w:vAlign w:val="center"/>
          </w:tcPr>
          <w:p w14:paraId="1738EC02" w14:textId="77777777" w:rsidR="00DE6DD3" w:rsidRPr="00867625" w:rsidRDefault="00DE6DD3" w:rsidP="00867625">
            <w:pPr>
              <w:jc w:val="center"/>
              <w:rPr>
                <w:rFonts w:ascii="Times New Roman" w:hAnsi="Times New Roman" w:cs="Times New Roman"/>
                <w:b/>
                <w:bCs/>
                <w:i/>
                <w:iCs/>
                <w:lang w:val="sr-Cyrl-RS"/>
              </w:rPr>
            </w:pPr>
            <w:r w:rsidRPr="00867625">
              <w:rPr>
                <w:rFonts w:ascii="Times New Roman" w:hAnsi="Times New Roman" w:cs="Times New Roman"/>
                <w:b/>
                <w:bCs/>
                <w:i/>
                <w:iCs/>
                <w:lang w:val="sr-Cyrl-RS"/>
              </w:rPr>
              <w:t>1.615.979.393</w:t>
            </w:r>
          </w:p>
        </w:tc>
      </w:tr>
    </w:tbl>
    <w:p w14:paraId="63D048D5" w14:textId="77777777" w:rsidR="00687F5B" w:rsidRDefault="00687F5B" w:rsidP="0038268D">
      <w:pPr>
        <w:pStyle w:val="Captionzatabele"/>
        <w:ind w:left="0" w:firstLine="0"/>
        <w:rPr>
          <w:rFonts w:cs="Times New Roman"/>
          <w:b/>
          <w:i w:val="0"/>
          <w:lang w:val="sr-Cyrl-RS"/>
        </w:rPr>
      </w:pPr>
    </w:p>
    <w:p w14:paraId="359507B7" w14:textId="52A659B9" w:rsidR="00DE6DD3" w:rsidRPr="00867625" w:rsidRDefault="00687F5B" w:rsidP="0038268D">
      <w:pPr>
        <w:pStyle w:val="Captionzatabele"/>
        <w:ind w:left="0" w:firstLine="0"/>
        <w:rPr>
          <w:rFonts w:cs="Times New Roman"/>
          <w:b/>
          <w:i w:val="0"/>
          <w:lang w:val="sr-Cyrl-RS"/>
        </w:rPr>
      </w:pPr>
      <w:r>
        <w:rPr>
          <w:rFonts w:cs="Times New Roman"/>
          <w:b/>
          <w:i w:val="0"/>
          <w:noProof/>
          <w:color w:val="000000"/>
          <w:lang w:val="en-GB" w:eastAsia="en-GB"/>
        </w:rPr>
        <mc:AlternateContent>
          <mc:Choice Requires="wps">
            <w:drawing>
              <wp:anchor distT="0" distB="0" distL="114300" distR="114300" simplePos="0" relativeHeight="252125184" behindDoc="0" locked="0" layoutInCell="1" allowOverlap="1" wp14:anchorId="52CCE127" wp14:editId="284A06ED">
                <wp:simplePos x="0" y="0"/>
                <wp:positionH relativeFrom="page">
                  <wp:posOffset>-2592070</wp:posOffset>
                </wp:positionH>
                <wp:positionV relativeFrom="page">
                  <wp:posOffset>5314315</wp:posOffset>
                </wp:positionV>
                <wp:extent cx="8830800" cy="46800"/>
                <wp:effectExtent l="0" t="8573" r="318" b="317"/>
                <wp:wrapSquare wrapText="bothSides"/>
                <wp:docPr id="4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6CFDF6" id="Rectangle 9" o:spid="_x0000_s1026" style="position:absolute;margin-left:-204.1pt;margin-top:418.45pt;width:695.35pt;height:3.7pt;rotation:90;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Cc37cjiAAAADAEAAA8AAABkcnMvZG93bnJldi54&#10;bWxMj01PwzAMhu9I/IfISFwQS+kotKXphJCQuDBE+TxmjWkrEqdqsq3w6zEnONrvq8ePq9XsrNjh&#10;FAZPCs4WCQik1puBOgXPT7enOYgQNRltPaGCLwywqg8PKl0av6dH3DWxEwyhUGoFfYxjKWVoe3Q6&#10;LPyIxNmHn5yOPE6dNJPeM9xZmSbJhXR6IL7Q6xFvemw/m61TkK6/55eHt7umv3y39uS1aId7ypU6&#10;Ppqvr0BEnONfGX71WR1qdtr4LZkgLDPyZcZVDs6zFAQ30iIpQGx4ky2zAmRdyf9P1D8AAAD//wMA&#10;UEsBAi0AFAAGAAgAAAAhALaDOJL+AAAA4QEAABMAAAAAAAAAAAAAAAAAAAAAAFtDb250ZW50X1R5&#10;cGVzXS54bWxQSwECLQAUAAYACAAAACEAOP0h/9YAAACUAQAACwAAAAAAAAAAAAAAAAAvAQAAX3Jl&#10;bHMvLnJlbHNQSwECLQAUAAYACAAAACEArLw6he8BAADCAwAADgAAAAAAAAAAAAAAAAAuAgAAZHJz&#10;L2Uyb0RvYy54bWxQSwECLQAUAAYACAAAACEAJzftyOIAAAAMAQAADwAAAAAAAAAAAAAAAABJBAAA&#10;ZHJzL2Rvd25yZXYueG1sUEsFBgAAAAAEAAQA8wAAAFgFAAAAAA==&#10;" fillcolor="#ff8978" stroked="f">
                <w10:wrap type="square" anchorx="page" anchory="page"/>
              </v:rect>
            </w:pict>
          </mc:Fallback>
        </mc:AlternateContent>
      </w:r>
      <w:r w:rsidR="00DE6DD3" w:rsidRPr="00867625">
        <w:rPr>
          <w:rFonts w:cs="Times New Roman"/>
          <w:b/>
          <w:i w:val="0"/>
          <w:noProof/>
          <w:color w:val="000000"/>
          <w:lang w:val="en-GB" w:eastAsia="en-GB"/>
        </w:rPr>
        <mc:AlternateContent>
          <mc:Choice Requires="wps">
            <w:drawing>
              <wp:anchor distT="0" distB="0" distL="114300" distR="114300" simplePos="0" relativeHeight="252126208" behindDoc="0" locked="0" layoutInCell="1" allowOverlap="1" wp14:anchorId="5180ED11" wp14:editId="3AF87589">
                <wp:simplePos x="0" y="0"/>
                <wp:positionH relativeFrom="column">
                  <wp:posOffset>-1981200</wp:posOffset>
                </wp:positionH>
                <wp:positionV relativeFrom="margin">
                  <wp:align>center</wp:align>
                </wp:positionV>
                <wp:extent cx="1143000" cy="6449060"/>
                <wp:effectExtent l="0" t="0" r="0" b="0"/>
                <wp:wrapNone/>
                <wp:docPr id="42" name="Rectangle 42"/>
                <wp:cNvGraphicFramePr/>
                <a:graphic xmlns:a="http://schemas.openxmlformats.org/drawingml/2006/main">
                  <a:graphicData uri="http://schemas.microsoft.com/office/word/2010/wordprocessingShape">
                    <wps:wsp>
                      <wps:cNvSpPr/>
                      <wps:spPr>
                        <a:xfrm>
                          <a:off x="0" y="0"/>
                          <a:ext cx="1143000" cy="6449060"/>
                        </a:xfrm>
                        <a:prstGeom prst="rect">
                          <a:avLst/>
                        </a:prstGeom>
                        <a:solidFill>
                          <a:sysClr val="window" lastClr="FFFFFF">
                            <a:lumMod val="95000"/>
                            <a:alpha val="0"/>
                          </a:sysClr>
                        </a:solidFill>
                        <a:ln w="12700" cap="flat" cmpd="sng" algn="ctr">
                          <a:noFill/>
                          <a:prstDash val="solid"/>
                          <a:miter lim="800000"/>
                        </a:ln>
                        <a:effectLst/>
                      </wps:spPr>
                      <wps:txbx>
                        <w:txbxContent>
                          <w:p w14:paraId="0FB3E945" w14:textId="77777777" w:rsidR="00590581" w:rsidRPr="008962B2" w:rsidRDefault="00590581" w:rsidP="00867625">
                            <w:pPr>
                              <w:jc w:val="center"/>
                              <w:rPr>
                                <w:rFonts w:ascii="Arial Narrow" w:hAnsi="Arial Narrow"/>
                                <w:color w:val="FF8979"/>
                                <w:sz w:val="144"/>
                                <w:szCs w:val="144"/>
                                <w:lang w:val="sr-Cyrl-RS"/>
                              </w:rPr>
                            </w:pPr>
                            <w:r>
                              <w:rPr>
                                <w:rFonts w:ascii="Arial Narrow" w:hAnsi="Arial Narrow"/>
                                <w:color w:val="FF8979"/>
                                <w:sz w:val="144"/>
                                <w:szCs w:val="144"/>
                                <w:lang w:val="sr-Cyrl-RS"/>
                              </w:rPr>
                              <w:t xml:space="preserve">СЕКТОР </w:t>
                            </w:r>
                            <w:r>
                              <w:rPr>
                                <w:rFonts w:ascii="Arial Narrow" w:hAnsi="Arial Narrow"/>
                                <w:color w:val="FF8979"/>
                                <w:sz w:val="144"/>
                                <w:szCs w:val="144"/>
                                <w:lang w:val="sr-Cyrl-RS"/>
                              </w:rPr>
                              <w:t>УГЉА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0ED11" id="Rectangle 42" o:spid="_x0000_s1032" style="position:absolute;left:0;text-align:left;margin-left:-156pt;margin-top:0;width:90pt;height:507.8pt;z-index:252126208;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9gAIAAPsEAAAOAAAAZHJzL2Uyb0RvYy54bWysVMFu2zAMvQ/YPwi6r3ayNG2DOkXQIsOA&#10;rg3QDj0zshwLkERNUmJnXz9KTpqu22mYD7JI0STf06Ovb3qj2U76oNBWfHRWciatwFrZTcW/Py8/&#10;XXIWItgaNFpZ8b0M/Gb+8cN152ZyjC3qWnpGSWyYda7ibYxuVhRBtNJAOEMnLR026A1EMv2mqD10&#10;lN3oYlyW06JDXzuPQoZA3rvhkM9z/qaRIj42TZCR6YpTbzGvPq/rtBbza5htPLhWiUMb8A9dGFCW&#10;ir6muoMIbOvVH6mMEh4DNvFMoCmwaZSQGQOhGZXv0Dy14GTGQuQE90pT+H9pxcPuya080dC5MAu0&#10;TSj6xpv0pv5Yn8nav5Il+8gEOUejyeeyJE4FnU0nk6tymuksTp87H+IXiYalTcU93UYmCXb3IVJJ&#10;Cj2GpGoBtaqXSuts7MOt9mwHdHF03zV2nGkIkZwVX+Yn59Jb8w3rIe7qPDWUrxS0a2HwHrsKOWOu&#10;+lslbVlHcMYXGQyQCBsNkXAZV1c82A1noDekbhF9LmkxNZnLpPbvILRDpZx2qG9UJF1rZSp+SU0N&#10;bRFebRM4mZV5IOFEfNrFft0zRYWnKVHyrLHerzzzOIg3OLFUVPaeyFiBJ7XSHdAExkdaGo2EBQ87&#10;zlr0P//mT/EVTyvB5qyjASCoP7bgJdH81ZLCrkaTSZqYbEzOL8Zk+Lcn67cndmtuka5qROPuRN6m&#10;+KiP28ajeaFZXaTCdARWUHMDqQfjNg6DSdMu5GKRw2hKHMR7++RESp7IS5w/9y/g3UFXkST5gMdh&#10;gdk7eQ2x6UuLi23ERmXtnaglSSSDJiyL4/A3SCP81s5Rp3/W/BcAAAD//wMAUEsDBBQABgAIAAAA&#10;IQA4c/Oy4QAAAAsBAAAPAAAAZHJzL2Rvd25yZXYueG1sTI9BS8NAEIXvgv9hGcFLSTdpadWYTSli&#10;BaEgtgWv2+w0G8zOhuw2jf/e6UkvA4/3ePO9YjW6VgzYh8aTgmyagkCqvGmoVnDYb5JHECFqMrr1&#10;hAp+MMCqvL0pdG78hT5x2MVacAmFXCuwMXa5lKGy6HSY+g6JvZPvnY4s+1qaXl+43LVylqZL6XRD&#10;/MHqDl8sVt+7s1Owfv1627jJx+L00I4TsoPcvj8NSt3fjetnEBHH+BeGKz6jQ8lMR38mE0SrIJln&#10;Mx4TFfBlP8nmV33kZJotliDLQv7fUP4CAAD//wMAUEsBAi0AFAAGAAgAAAAhALaDOJL+AAAA4QEA&#10;ABMAAAAAAAAAAAAAAAAAAAAAAFtDb250ZW50X1R5cGVzXS54bWxQSwECLQAUAAYACAAAACEAOP0h&#10;/9YAAACUAQAACwAAAAAAAAAAAAAAAAAvAQAAX3JlbHMvLnJlbHNQSwECLQAUAAYACAAAACEAkPyb&#10;vYACAAD7BAAADgAAAAAAAAAAAAAAAAAuAgAAZHJzL2Uyb0RvYy54bWxQSwECLQAUAAYACAAAACEA&#10;OHPzsuEAAAALAQAADwAAAAAAAAAAAAAAAADaBAAAZHJzL2Rvd25yZXYueG1sUEsFBgAAAAAEAAQA&#10;8wAAAOgFAAAAAA==&#10;" fillcolor="#f2f2f2" stroked="f" strokeweight="1pt">
                <v:fill opacity="0"/>
                <v:textbox style="layout-flow:vertical;mso-layout-flow-alt:bottom-to-top">
                  <w:txbxContent>
                    <w:p w14:paraId="0FB3E945" w14:textId="77777777" w:rsidR="00590581" w:rsidRPr="008962B2" w:rsidRDefault="00590581" w:rsidP="00867625">
                      <w:pPr>
                        <w:jc w:val="center"/>
                        <w:rPr>
                          <w:rFonts w:ascii="Arial Narrow" w:hAnsi="Arial Narrow"/>
                          <w:color w:val="FF8979"/>
                          <w:sz w:val="144"/>
                          <w:szCs w:val="144"/>
                          <w:lang w:val="sr-Cyrl-RS"/>
                        </w:rPr>
                      </w:pPr>
                      <w:r>
                        <w:rPr>
                          <w:rFonts w:ascii="Arial Narrow" w:hAnsi="Arial Narrow"/>
                          <w:color w:val="FF8979"/>
                          <w:sz w:val="144"/>
                          <w:szCs w:val="144"/>
                          <w:lang w:val="sr-Cyrl-RS"/>
                        </w:rPr>
                        <w:t xml:space="preserve">СЕКТОР </w:t>
                      </w:r>
                      <w:r>
                        <w:rPr>
                          <w:rFonts w:ascii="Arial Narrow" w:hAnsi="Arial Narrow"/>
                          <w:color w:val="FF8979"/>
                          <w:sz w:val="144"/>
                          <w:szCs w:val="144"/>
                          <w:lang w:val="sr-Cyrl-RS"/>
                        </w:rPr>
                        <w:t>УГЉА</w:t>
                      </w:r>
                    </w:p>
                  </w:txbxContent>
                </v:textbox>
                <w10:wrap anchory="margin"/>
              </v:rect>
            </w:pict>
          </mc:Fallback>
        </mc:AlternateContent>
      </w:r>
      <w:r w:rsidR="00DE6DD3" w:rsidRPr="00867625">
        <w:rPr>
          <w:rFonts w:cs="Times New Roman"/>
          <w:b/>
          <w:i w:val="0"/>
          <w:lang w:val="sr-Cyrl-RS"/>
        </w:rPr>
        <w:t xml:space="preserve">Табела </w:t>
      </w:r>
      <w:r w:rsidR="005102EB" w:rsidRPr="00867625">
        <w:rPr>
          <w:rFonts w:cs="Times New Roman"/>
          <w:b/>
          <w:i w:val="0"/>
          <w:lang w:val="sr-Latn-CS"/>
        </w:rPr>
        <w:t>6</w:t>
      </w:r>
      <w:r w:rsidR="00DE6DD3" w:rsidRPr="00867625">
        <w:rPr>
          <w:rFonts w:cs="Times New Roman"/>
          <w:b/>
          <w:i w:val="0"/>
          <w:lang w:val="sr-Cyrl-RS"/>
        </w:rPr>
        <w:t>: Резерве и ресурси мрколигнитског, мрког и каменог угља за подземну експлоатацију</w:t>
      </w:r>
    </w:p>
    <w:tbl>
      <w:tblPr>
        <w:tblW w:w="6940" w:type="dxa"/>
        <w:tblInd w:w="-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03"/>
        <w:gridCol w:w="1509"/>
        <w:gridCol w:w="1701"/>
        <w:gridCol w:w="1827"/>
      </w:tblGrid>
      <w:tr w:rsidR="00DE6DD3" w:rsidRPr="00687F5B" w14:paraId="025C508F" w14:textId="77777777" w:rsidTr="00867625">
        <w:trPr>
          <w:trHeight w:val="386"/>
        </w:trPr>
        <w:tc>
          <w:tcPr>
            <w:tcW w:w="1903" w:type="dxa"/>
            <w:shd w:val="clear" w:color="auto" w:fill="auto"/>
            <w:noWrap/>
            <w:vAlign w:val="center"/>
          </w:tcPr>
          <w:p w14:paraId="3155C5EE" w14:textId="77777777" w:rsidR="00DE6DD3" w:rsidRPr="00867625" w:rsidRDefault="00DE6DD3" w:rsidP="00867625">
            <w:pPr>
              <w:jc w:val="center"/>
              <w:rPr>
                <w:rFonts w:ascii="Times New Roman" w:hAnsi="Times New Roman" w:cs="Times New Roman"/>
                <w:b/>
                <w:bCs/>
                <w:lang w:val="sr-Cyrl-RS"/>
              </w:rPr>
            </w:pPr>
            <w:r w:rsidRPr="00867625">
              <w:rPr>
                <w:rFonts w:ascii="Times New Roman" w:hAnsi="Times New Roman" w:cs="Times New Roman"/>
                <w:b/>
                <w:bCs/>
                <w:lang w:val="sr-Cyrl-RS"/>
              </w:rPr>
              <w:t>Басен</w:t>
            </w:r>
          </w:p>
        </w:tc>
        <w:tc>
          <w:tcPr>
            <w:tcW w:w="1509" w:type="dxa"/>
            <w:shd w:val="clear" w:color="auto" w:fill="auto"/>
            <w:noWrap/>
            <w:vAlign w:val="center"/>
          </w:tcPr>
          <w:p w14:paraId="42971C1E" w14:textId="77777777" w:rsidR="00DE6DD3" w:rsidRPr="00867625" w:rsidRDefault="00DE6DD3" w:rsidP="00867625">
            <w:pPr>
              <w:jc w:val="center"/>
              <w:rPr>
                <w:rFonts w:ascii="Times New Roman" w:hAnsi="Times New Roman" w:cs="Times New Roman"/>
                <w:b/>
                <w:bCs/>
                <w:color w:val="000000"/>
                <w:lang w:val="sr-Cyrl-RS"/>
              </w:rPr>
            </w:pPr>
            <w:r w:rsidRPr="00867625">
              <w:rPr>
                <w:rFonts w:ascii="Times New Roman" w:hAnsi="Times New Roman" w:cs="Times New Roman"/>
                <w:b/>
                <w:bCs/>
                <w:color w:val="000000"/>
                <w:lang w:val="sr-Cyrl-RS"/>
              </w:rPr>
              <w:t>Билансне резерве</w:t>
            </w:r>
          </w:p>
        </w:tc>
        <w:tc>
          <w:tcPr>
            <w:tcW w:w="1701" w:type="dxa"/>
            <w:shd w:val="clear" w:color="auto" w:fill="auto"/>
            <w:noWrap/>
            <w:vAlign w:val="center"/>
          </w:tcPr>
          <w:p w14:paraId="3A1E90E0" w14:textId="77777777" w:rsidR="00DE6DD3" w:rsidRPr="00867625" w:rsidRDefault="00DE6DD3" w:rsidP="00867625">
            <w:pPr>
              <w:jc w:val="center"/>
              <w:rPr>
                <w:rFonts w:ascii="Times New Roman" w:hAnsi="Times New Roman" w:cs="Times New Roman"/>
                <w:b/>
                <w:bCs/>
                <w:color w:val="000000"/>
                <w:lang w:val="sr-Cyrl-RS"/>
              </w:rPr>
            </w:pPr>
            <w:r w:rsidRPr="00867625">
              <w:rPr>
                <w:rFonts w:ascii="Times New Roman" w:hAnsi="Times New Roman" w:cs="Times New Roman"/>
                <w:b/>
                <w:bCs/>
                <w:color w:val="000000"/>
                <w:lang w:val="sr-Cyrl-RS"/>
              </w:rPr>
              <w:t>Ванбилансне резерве</w:t>
            </w:r>
          </w:p>
        </w:tc>
        <w:tc>
          <w:tcPr>
            <w:tcW w:w="1827" w:type="dxa"/>
            <w:shd w:val="clear" w:color="auto" w:fill="auto"/>
            <w:noWrap/>
            <w:vAlign w:val="center"/>
          </w:tcPr>
          <w:p w14:paraId="41A8C362" w14:textId="77777777" w:rsidR="00DE6DD3" w:rsidRPr="00867625" w:rsidRDefault="00DE6DD3" w:rsidP="00867625">
            <w:pPr>
              <w:jc w:val="center"/>
              <w:rPr>
                <w:rFonts w:ascii="Times New Roman" w:hAnsi="Times New Roman" w:cs="Times New Roman"/>
                <w:b/>
                <w:bCs/>
                <w:color w:val="000000"/>
                <w:lang w:val="sr-Cyrl-RS"/>
              </w:rPr>
            </w:pPr>
            <w:r w:rsidRPr="00867625">
              <w:rPr>
                <w:rFonts w:ascii="Times New Roman" w:hAnsi="Times New Roman" w:cs="Times New Roman"/>
                <w:b/>
                <w:bCs/>
                <w:color w:val="000000"/>
                <w:lang w:val="sr-Cyrl-RS"/>
              </w:rPr>
              <w:t>Потенцијални ресурси (Ц</w:t>
            </w:r>
            <w:r w:rsidRPr="00867625">
              <w:rPr>
                <w:rFonts w:ascii="Times New Roman" w:hAnsi="Times New Roman" w:cs="Times New Roman"/>
                <w:b/>
                <w:bCs/>
                <w:color w:val="000000"/>
                <w:vertAlign w:val="subscript"/>
                <w:lang w:val="sr-Cyrl-RS"/>
              </w:rPr>
              <w:t>2</w:t>
            </w:r>
            <w:r w:rsidRPr="00867625">
              <w:rPr>
                <w:rFonts w:ascii="Times New Roman" w:hAnsi="Times New Roman" w:cs="Times New Roman"/>
                <w:b/>
                <w:bCs/>
                <w:color w:val="000000"/>
                <w:lang w:val="sr-Cyrl-RS"/>
              </w:rPr>
              <w:t>)</w:t>
            </w:r>
          </w:p>
        </w:tc>
      </w:tr>
      <w:tr w:rsidR="00DE6DD3" w:rsidRPr="00687F5B" w14:paraId="6B43CDE2" w14:textId="77777777" w:rsidTr="00867625">
        <w:trPr>
          <w:trHeight w:val="386"/>
        </w:trPr>
        <w:tc>
          <w:tcPr>
            <w:tcW w:w="1903" w:type="dxa"/>
            <w:shd w:val="clear" w:color="auto" w:fill="auto"/>
            <w:noWrap/>
            <w:vAlign w:val="center"/>
          </w:tcPr>
          <w:p w14:paraId="2A8B3C24"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Лубнички басен</w:t>
            </w:r>
          </w:p>
        </w:tc>
        <w:tc>
          <w:tcPr>
            <w:tcW w:w="1509" w:type="dxa"/>
            <w:shd w:val="clear" w:color="auto" w:fill="auto"/>
            <w:noWrap/>
            <w:vAlign w:val="center"/>
          </w:tcPr>
          <w:p w14:paraId="3A8F01C7"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9.844.455</w:t>
            </w:r>
          </w:p>
        </w:tc>
        <w:tc>
          <w:tcPr>
            <w:tcW w:w="1701" w:type="dxa"/>
            <w:shd w:val="clear" w:color="auto" w:fill="auto"/>
            <w:noWrap/>
            <w:vAlign w:val="center"/>
          </w:tcPr>
          <w:p w14:paraId="1B4411D4"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4.565.562</w:t>
            </w:r>
          </w:p>
        </w:tc>
        <w:tc>
          <w:tcPr>
            <w:tcW w:w="1827" w:type="dxa"/>
            <w:shd w:val="clear" w:color="auto" w:fill="auto"/>
            <w:noWrap/>
            <w:vAlign w:val="center"/>
          </w:tcPr>
          <w:p w14:paraId="1D6CA006"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w:t>
            </w:r>
          </w:p>
        </w:tc>
      </w:tr>
      <w:tr w:rsidR="00DE6DD3" w:rsidRPr="00687F5B" w14:paraId="1B70C647" w14:textId="77777777" w:rsidTr="00867625">
        <w:trPr>
          <w:trHeight w:val="386"/>
        </w:trPr>
        <w:tc>
          <w:tcPr>
            <w:tcW w:w="1903" w:type="dxa"/>
            <w:shd w:val="clear" w:color="auto" w:fill="auto"/>
            <w:noWrap/>
            <w:vAlign w:val="center"/>
          </w:tcPr>
          <w:p w14:paraId="233E50CA"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Сјенички басен</w:t>
            </w:r>
          </w:p>
        </w:tc>
        <w:tc>
          <w:tcPr>
            <w:tcW w:w="1509" w:type="dxa"/>
            <w:shd w:val="clear" w:color="auto" w:fill="auto"/>
            <w:noWrap/>
            <w:vAlign w:val="center"/>
          </w:tcPr>
          <w:p w14:paraId="28AE0843"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184.690.943</w:t>
            </w:r>
          </w:p>
        </w:tc>
        <w:tc>
          <w:tcPr>
            <w:tcW w:w="1701" w:type="dxa"/>
            <w:shd w:val="clear" w:color="auto" w:fill="auto"/>
            <w:noWrap/>
            <w:vAlign w:val="center"/>
          </w:tcPr>
          <w:p w14:paraId="377FB2A1"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7.423.432</w:t>
            </w:r>
          </w:p>
        </w:tc>
        <w:tc>
          <w:tcPr>
            <w:tcW w:w="1827" w:type="dxa"/>
            <w:shd w:val="clear" w:color="auto" w:fill="auto"/>
            <w:noWrap/>
            <w:vAlign w:val="center"/>
          </w:tcPr>
          <w:p w14:paraId="38F49E7C"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50.000.000</w:t>
            </w:r>
          </w:p>
        </w:tc>
      </w:tr>
      <w:tr w:rsidR="00DE6DD3" w:rsidRPr="00687F5B" w14:paraId="508FA845" w14:textId="77777777" w:rsidTr="00867625">
        <w:trPr>
          <w:trHeight w:val="386"/>
        </w:trPr>
        <w:tc>
          <w:tcPr>
            <w:tcW w:w="1903" w:type="dxa"/>
            <w:shd w:val="clear" w:color="auto" w:fill="auto"/>
            <w:noWrap/>
            <w:vAlign w:val="center"/>
          </w:tcPr>
          <w:p w14:paraId="5073535B" w14:textId="77777777" w:rsidR="00DE6DD3" w:rsidRPr="00867625" w:rsidRDefault="00DE6DD3" w:rsidP="00867625">
            <w:pPr>
              <w:jc w:val="center"/>
              <w:rPr>
                <w:rFonts w:ascii="Times New Roman" w:hAnsi="Times New Roman" w:cs="Times New Roman"/>
                <w:b/>
                <w:bCs/>
                <w:i/>
                <w:iCs/>
                <w:color w:val="000000"/>
                <w:lang w:val="sr-Cyrl-RS"/>
              </w:rPr>
            </w:pPr>
            <w:r w:rsidRPr="00867625">
              <w:rPr>
                <w:rFonts w:ascii="Times New Roman" w:hAnsi="Times New Roman" w:cs="Times New Roman"/>
                <w:b/>
                <w:bCs/>
                <w:i/>
                <w:iCs/>
                <w:color w:val="000000"/>
                <w:lang w:val="sr-Cyrl-RS"/>
              </w:rPr>
              <w:t>Укупно мрколигнитски угаљ</w:t>
            </w:r>
          </w:p>
        </w:tc>
        <w:tc>
          <w:tcPr>
            <w:tcW w:w="1509" w:type="dxa"/>
            <w:shd w:val="clear" w:color="auto" w:fill="auto"/>
            <w:noWrap/>
            <w:vAlign w:val="center"/>
          </w:tcPr>
          <w:p w14:paraId="7351A16C" w14:textId="77777777" w:rsidR="00DE6DD3" w:rsidRPr="00867625" w:rsidRDefault="00DE6DD3" w:rsidP="00867625">
            <w:pPr>
              <w:jc w:val="center"/>
              <w:rPr>
                <w:rFonts w:ascii="Times New Roman" w:hAnsi="Times New Roman" w:cs="Times New Roman"/>
                <w:b/>
                <w:bCs/>
                <w:i/>
                <w:iCs/>
                <w:color w:val="000000"/>
                <w:lang w:val="sr-Cyrl-RS"/>
              </w:rPr>
            </w:pPr>
            <w:r w:rsidRPr="00867625">
              <w:rPr>
                <w:rFonts w:ascii="Times New Roman" w:hAnsi="Times New Roman" w:cs="Times New Roman"/>
                <w:b/>
                <w:bCs/>
                <w:i/>
                <w:iCs/>
                <w:color w:val="000000"/>
                <w:lang w:val="sr-Cyrl-RS"/>
              </w:rPr>
              <w:t>194.535.398</w:t>
            </w:r>
          </w:p>
        </w:tc>
        <w:tc>
          <w:tcPr>
            <w:tcW w:w="1701" w:type="dxa"/>
            <w:shd w:val="clear" w:color="auto" w:fill="auto"/>
            <w:noWrap/>
            <w:vAlign w:val="center"/>
          </w:tcPr>
          <w:p w14:paraId="1DAAA47F" w14:textId="77777777" w:rsidR="00DE6DD3" w:rsidRPr="00867625" w:rsidRDefault="00DE6DD3" w:rsidP="00867625">
            <w:pPr>
              <w:jc w:val="center"/>
              <w:rPr>
                <w:rFonts w:ascii="Times New Roman" w:hAnsi="Times New Roman" w:cs="Times New Roman"/>
                <w:b/>
                <w:bCs/>
                <w:i/>
                <w:iCs/>
                <w:color w:val="000000"/>
                <w:lang w:val="sr-Cyrl-RS"/>
              </w:rPr>
            </w:pPr>
            <w:r w:rsidRPr="00867625">
              <w:rPr>
                <w:rFonts w:ascii="Times New Roman" w:hAnsi="Times New Roman" w:cs="Times New Roman"/>
                <w:b/>
                <w:bCs/>
                <w:i/>
                <w:iCs/>
                <w:color w:val="000000"/>
                <w:lang w:val="sr-Cyrl-RS"/>
              </w:rPr>
              <w:t>11.988.994</w:t>
            </w:r>
          </w:p>
        </w:tc>
        <w:tc>
          <w:tcPr>
            <w:tcW w:w="1827" w:type="dxa"/>
            <w:shd w:val="clear" w:color="auto" w:fill="auto"/>
            <w:noWrap/>
            <w:vAlign w:val="center"/>
          </w:tcPr>
          <w:p w14:paraId="36756425" w14:textId="77777777" w:rsidR="00DE6DD3" w:rsidRPr="00867625" w:rsidRDefault="00DE6DD3" w:rsidP="00867625">
            <w:pPr>
              <w:jc w:val="center"/>
              <w:rPr>
                <w:rFonts w:ascii="Times New Roman" w:hAnsi="Times New Roman" w:cs="Times New Roman"/>
                <w:b/>
                <w:bCs/>
                <w:i/>
                <w:iCs/>
                <w:color w:val="000000"/>
                <w:lang w:val="sr-Cyrl-RS"/>
              </w:rPr>
            </w:pPr>
            <w:r w:rsidRPr="00867625">
              <w:rPr>
                <w:rFonts w:ascii="Times New Roman" w:hAnsi="Times New Roman" w:cs="Times New Roman"/>
                <w:b/>
                <w:bCs/>
                <w:i/>
                <w:iCs/>
                <w:color w:val="000000"/>
                <w:lang w:val="sr-Cyrl-RS"/>
              </w:rPr>
              <w:t>50.000.000</w:t>
            </w:r>
          </w:p>
        </w:tc>
      </w:tr>
      <w:tr w:rsidR="00DE6DD3" w:rsidRPr="00687F5B" w14:paraId="02BE08E7" w14:textId="77777777" w:rsidTr="00867625">
        <w:trPr>
          <w:trHeight w:val="386"/>
        </w:trPr>
        <w:tc>
          <w:tcPr>
            <w:tcW w:w="1903" w:type="dxa"/>
            <w:shd w:val="clear" w:color="auto" w:fill="auto"/>
            <w:noWrap/>
            <w:vAlign w:val="center"/>
          </w:tcPr>
          <w:p w14:paraId="32374E30" w14:textId="4A14C25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Ресавско Моравски</w:t>
            </w:r>
          </w:p>
        </w:tc>
        <w:tc>
          <w:tcPr>
            <w:tcW w:w="1509" w:type="dxa"/>
            <w:shd w:val="clear" w:color="auto" w:fill="auto"/>
            <w:noWrap/>
            <w:vAlign w:val="center"/>
          </w:tcPr>
          <w:p w14:paraId="0EBF493A"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7.017.655</w:t>
            </w:r>
          </w:p>
        </w:tc>
        <w:tc>
          <w:tcPr>
            <w:tcW w:w="1701" w:type="dxa"/>
            <w:shd w:val="clear" w:color="auto" w:fill="auto"/>
            <w:noWrap/>
            <w:vAlign w:val="center"/>
          </w:tcPr>
          <w:p w14:paraId="5B68FBFA"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581.590</w:t>
            </w:r>
          </w:p>
        </w:tc>
        <w:tc>
          <w:tcPr>
            <w:tcW w:w="1827" w:type="dxa"/>
            <w:shd w:val="clear" w:color="auto" w:fill="auto"/>
            <w:noWrap/>
            <w:vAlign w:val="center"/>
          </w:tcPr>
          <w:p w14:paraId="659791B7"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15.000.000</w:t>
            </w:r>
          </w:p>
        </w:tc>
      </w:tr>
      <w:tr w:rsidR="00DE6DD3" w:rsidRPr="00687F5B" w14:paraId="4B219147" w14:textId="77777777" w:rsidTr="00867625">
        <w:trPr>
          <w:trHeight w:val="386"/>
        </w:trPr>
        <w:tc>
          <w:tcPr>
            <w:tcW w:w="1903" w:type="dxa"/>
            <w:shd w:val="clear" w:color="auto" w:fill="auto"/>
            <w:noWrap/>
            <w:vAlign w:val="center"/>
          </w:tcPr>
          <w:p w14:paraId="4F683D37"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Боговински Јасеновачки и Сокобањски</w:t>
            </w:r>
          </w:p>
        </w:tc>
        <w:tc>
          <w:tcPr>
            <w:tcW w:w="1509" w:type="dxa"/>
            <w:shd w:val="clear" w:color="auto" w:fill="auto"/>
            <w:noWrap/>
            <w:vAlign w:val="center"/>
          </w:tcPr>
          <w:p w14:paraId="6D0142C4"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53.185.026</w:t>
            </w:r>
          </w:p>
        </w:tc>
        <w:tc>
          <w:tcPr>
            <w:tcW w:w="1701" w:type="dxa"/>
            <w:shd w:val="clear" w:color="auto" w:fill="auto"/>
            <w:noWrap/>
            <w:vAlign w:val="center"/>
          </w:tcPr>
          <w:p w14:paraId="646B5D99" w14:textId="77777777" w:rsidR="00DE6DD3" w:rsidRPr="00867625" w:rsidRDefault="00DE6DD3" w:rsidP="00867625">
            <w:pPr>
              <w:jc w:val="center"/>
              <w:rPr>
                <w:rFonts w:ascii="Times New Roman" w:hAnsi="Times New Roman" w:cs="Times New Roman"/>
                <w:color w:val="000000"/>
                <w:lang w:val="sr-Latn-CS"/>
              </w:rPr>
            </w:pPr>
            <w:r w:rsidRPr="00867625">
              <w:rPr>
                <w:rFonts w:ascii="Times New Roman" w:hAnsi="Times New Roman" w:cs="Times New Roman"/>
                <w:color w:val="000000"/>
                <w:lang w:val="sr-Latn-CS"/>
              </w:rPr>
              <w:t>4.679.743</w:t>
            </w:r>
          </w:p>
        </w:tc>
        <w:tc>
          <w:tcPr>
            <w:tcW w:w="1827" w:type="dxa"/>
            <w:shd w:val="clear" w:color="auto" w:fill="auto"/>
            <w:noWrap/>
            <w:vAlign w:val="center"/>
          </w:tcPr>
          <w:p w14:paraId="05F2B54A"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140.000.000</w:t>
            </w:r>
          </w:p>
        </w:tc>
      </w:tr>
      <w:tr w:rsidR="00DE6DD3" w:rsidRPr="00687F5B" w14:paraId="79D82EC8" w14:textId="77777777" w:rsidTr="00867625">
        <w:trPr>
          <w:trHeight w:val="386"/>
        </w:trPr>
        <w:tc>
          <w:tcPr>
            <w:tcW w:w="1903" w:type="dxa"/>
            <w:shd w:val="clear" w:color="auto" w:fill="auto"/>
            <w:noWrap/>
            <w:vAlign w:val="center"/>
          </w:tcPr>
          <w:p w14:paraId="61CF2FE0" w14:textId="77777777" w:rsidR="00DE6DD3" w:rsidRPr="00867625" w:rsidRDefault="00DE6DD3" w:rsidP="00867625">
            <w:pPr>
              <w:jc w:val="center"/>
              <w:rPr>
                <w:rFonts w:ascii="Times New Roman" w:hAnsi="Times New Roman" w:cs="Times New Roman"/>
                <w:b/>
                <w:bCs/>
                <w:i/>
                <w:iCs/>
                <w:color w:val="000000"/>
                <w:lang w:val="sr-Cyrl-RS"/>
              </w:rPr>
            </w:pPr>
            <w:r w:rsidRPr="00867625">
              <w:rPr>
                <w:rFonts w:ascii="Times New Roman" w:hAnsi="Times New Roman" w:cs="Times New Roman"/>
                <w:b/>
                <w:bCs/>
                <w:i/>
                <w:iCs/>
                <w:color w:val="000000"/>
                <w:lang w:val="sr-Cyrl-RS"/>
              </w:rPr>
              <w:t>Укупно мрки угаљ</w:t>
            </w:r>
          </w:p>
        </w:tc>
        <w:tc>
          <w:tcPr>
            <w:tcW w:w="1509" w:type="dxa"/>
            <w:shd w:val="clear" w:color="auto" w:fill="auto"/>
            <w:noWrap/>
            <w:vAlign w:val="center"/>
          </w:tcPr>
          <w:p w14:paraId="646C9178" w14:textId="77777777" w:rsidR="00DE6DD3" w:rsidRPr="00867625" w:rsidRDefault="00DE6DD3" w:rsidP="00867625">
            <w:pPr>
              <w:jc w:val="center"/>
              <w:rPr>
                <w:rFonts w:ascii="Times New Roman" w:hAnsi="Times New Roman" w:cs="Times New Roman"/>
                <w:b/>
                <w:bCs/>
                <w:i/>
                <w:iCs/>
                <w:color w:val="000000"/>
                <w:lang w:val="sr-Cyrl-RS"/>
              </w:rPr>
            </w:pPr>
            <w:r w:rsidRPr="00867625">
              <w:rPr>
                <w:rFonts w:ascii="Times New Roman" w:hAnsi="Times New Roman" w:cs="Times New Roman"/>
                <w:b/>
                <w:bCs/>
                <w:i/>
                <w:iCs/>
                <w:color w:val="000000"/>
                <w:lang w:val="sr-Cyrl-RS"/>
              </w:rPr>
              <w:t>60.202.681</w:t>
            </w:r>
          </w:p>
        </w:tc>
        <w:tc>
          <w:tcPr>
            <w:tcW w:w="1701" w:type="dxa"/>
            <w:shd w:val="clear" w:color="auto" w:fill="auto"/>
            <w:noWrap/>
            <w:vAlign w:val="center"/>
          </w:tcPr>
          <w:p w14:paraId="3415946B" w14:textId="77777777" w:rsidR="00DE6DD3" w:rsidRPr="00867625" w:rsidRDefault="00DE6DD3" w:rsidP="00867625">
            <w:pPr>
              <w:jc w:val="center"/>
              <w:rPr>
                <w:rFonts w:ascii="Times New Roman" w:hAnsi="Times New Roman" w:cs="Times New Roman"/>
                <w:b/>
                <w:bCs/>
                <w:i/>
                <w:iCs/>
                <w:color w:val="000000"/>
                <w:lang w:val="sr-Latn-CS"/>
              </w:rPr>
            </w:pPr>
            <w:r w:rsidRPr="00867625">
              <w:rPr>
                <w:rFonts w:ascii="Times New Roman" w:hAnsi="Times New Roman" w:cs="Times New Roman"/>
                <w:b/>
                <w:bCs/>
                <w:i/>
                <w:iCs/>
                <w:color w:val="000000"/>
                <w:lang w:val="sr-Latn-CS"/>
              </w:rPr>
              <w:t>5.261.333</w:t>
            </w:r>
          </w:p>
        </w:tc>
        <w:tc>
          <w:tcPr>
            <w:tcW w:w="1827" w:type="dxa"/>
            <w:shd w:val="clear" w:color="auto" w:fill="auto"/>
            <w:noWrap/>
            <w:vAlign w:val="center"/>
          </w:tcPr>
          <w:p w14:paraId="3AEB8EF5" w14:textId="77777777" w:rsidR="00DE6DD3" w:rsidRPr="00867625" w:rsidRDefault="00DE6DD3" w:rsidP="00867625">
            <w:pPr>
              <w:jc w:val="center"/>
              <w:rPr>
                <w:rFonts w:ascii="Times New Roman" w:hAnsi="Times New Roman" w:cs="Times New Roman"/>
                <w:b/>
                <w:bCs/>
                <w:i/>
                <w:iCs/>
                <w:color w:val="000000"/>
                <w:lang w:val="sr-Cyrl-RS"/>
              </w:rPr>
            </w:pPr>
            <w:r w:rsidRPr="00867625">
              <w:rPr>
                <w:rFonts w:ascii="Times New Roman" w:hAnsi="Times New Roman" w:cs="Times New Roman"/>
                <w:b/>
                <w:bCs/>
                <w:i/>
                <w:iCs/>
                <w:color w:val="000000"/>
                <w:lang w:val="sr-Cyrl-RS"/>
              </w:rPr>
              <w:t>155.000.000</w:t>
            </w:r>
          </w:p>
        </w:tc>
      </w:tr>
      <w:tr w:rsidR="00DE6DD3" w:rsidRPr="00687F5B" w14:paraId="0E6F88D2" w14:textId="77777777" w:rsidTr="00867625">
        <w:trPr>
          <w:trHeight w:val="386"/>
        </w:trPr>
        <w:tc>
          <w:tcPr>
            <w:tcW w:w="1903" w:type="dxa"/>
            <w:shd w:val="clear" w:color="auto" w:fill="auto"/>
            <w:noWrap/>
            <w:vAlign w:val="center"/>
          </w:tcPr>
          <w:p w14:paraId="7587B06E"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Басен Вршка Чука</w:t>
            </w:r>
          </w:p>
        </w:tc>
        <w:tc>
          <w:tcPr>
            <w:tcW w:w="1509" w:type="dxa"/>
            <w:shd w:val="clear" w:color="auto" w:fill="auto"/>
            <w:noWrap/>
            <w:vAlign w:val="center"/>
          </w:tcPr>
          <w:p w14:paraId="71885CE0" w14:textId="77777777" w:rsidR="00DE6DD3" w:rsidRPr="00867625" w:rsidRDefault="00DE6DD3" w:rsidP="00867625">
            <w:pPr>
              <w:jc w:val="center"/>
              <w:rPr>
                <w:rFonts w:ascii="Times New Roman" w:hAnsi="Times New Roman" w:cs="Times New Roman"/>
                <w:color w:val="000000"/>
                <w:lang w:val="sr-Latn-CS"/>
              </w:rPr>
            </w:pPr>
            <w:r w:rsidRPr="00867625">
              <w:rPr>
                <w:rFonts w:ascii="Times New Roman" w:hAnsi="Times New Roman" w:cs="Times New Roman"/>
                <w:color w:val="000000"/>
                <w:lang w:val="sr-Latn-CS"/>
              </w:rPr>
              <w:t>2.263.213</w:t>
            </w:r>
          </w:p>
        </w:tc>
        <w:tc>
          <w:tcPr>
            <w:tcW w:w="1701" w:type="dxa"/>
            <w:shd w:val="clear" w:color="auto" w:fill="auto"/>
            <w:noWrap/>
            <w:vAlign w:val="center"/>
          </w:tcPr>
          <w:p w14:paraId="175FF364"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350.000</w:t>
            </w:r>
          </w:p>
        </w:tc>
        <w:tc>
          <w:tcPr>
            <w:tcW w:w="1827" w:type="dxa"/>
            <w:shd w:val="clear" w:color="auto" w:fill="auto"/>
            <w:noWrap/>
            <w:vAlign w:val="center"/>
          </w:tcPr>
          <w:p w14:paraId="5708FA1A"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6.041.600</w:t>
            </w:r>
          </w:p>
        </w:tc>
      </w:tr>
      <w:tr w:rsidR="00DE6DD3" w:rsidRPr="00687F5B" w14:paraId="7CD1894E" w14:textId="77777777" w:rsidTr="00867625">
        <w:trPr>
          <w:trHeight w:val="386"/>
        </w:trPr>
        <w:tc>
          <w:tcPr>
            <w:tcW w:w="1903" w:type="dxa"/>
            <w:shd w:val="clear" w:color="auto" w:fill="auto"/>
            <w:noWrap/>
            <w:vAlign w:val="center"/>
          </w:tcPr>
          <w:p w14:paraId="67E09DCE"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Ибарски басен</w:t>
            </w:r>
          </w:p>
        </w:tc>
        <w:tc>
          <w:tcPr>
            <w:tcW w:w="1509" w:type="dxa"/>
            <w:shd w:val="clear" w:color="auto" w:fill="auto"/>
            <w:noWrap/>
            <w:vAlign w:val="center"/>
          </w:tcPr>
          <w:p w14:paraId="2F12C68C"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1.318.238</w:t>
            </w:r>
          </w:p>
        </w:tc>
        <w:tc>
          <w:tcPr>
            <w:tcW w:w="1701" w:type="dxa"/>
            <w:shd w:val="clear" w:color="auto" w:fill="auto"/>
            <w:noWrap/>
            <w:vAlign w:val="center"/>
          </w:tcPr>
          <w:p w14:paraId="7E57B31C"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1.321.580</w:t>
            </w:r>
          </w:p>
        </w:tc>
        <w:tc>
          <w:tcPr>
            <w:tcW w:w="1827" w:type="dxa"/>
            <w:shd w:val="clear" w:color="auto" w:fill="auto"/>
            <w:noWrap/>
            <w:vAlign w:val="center"/>
          </w:tcPr>
          <w:p w14:paraId="057F399A"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w:t>
            </w:r>
          </w:p>
        </w:tc>
      </w:tr>
      <w:tr w:rsidR="00DE6DD3" w:rsidRPr="00687F5B" w14:paraId="6B61094D" w14:textId="77777777" w:rsidTr="00867625">
        <w:trPr>
          <w:trHeight w:val="386"/>
        </w:trPr>
        <w:tc>
          <w:tcPr>
            <w:tcW w:w="1903" w:type="dxa"/>
            <w:shd w:val="clear" w:color="auto" w:fill="auto"/>
            <w:noWrap/>
            <w:vAlign w:val="center"/>
          </w:tcPr>
          <w:p w14:paraId="0D8D76AA"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Басен Јарма</w:t>
            </w:r>
          </w:p>
        </w:tc>
        <w:tc>
          <w:tcPr>
            <w:tcW w:w="1509" w:type="dxa"/>
            <w:shd w:val="clear" w:color="auto" w:fill="auto"/>
            <w:noWrap/>
            <w:vAlign w:val="center"/>
          </w:tcPr>
          <w:p w14:paraId="070E1F05"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5.675.600</w:t>
            </w:r>
          </w:p>
        </w:tc>
        <w:tc>
          <w:tcPr>
            <w:tcW w:w="1701" w:type="dxa"/>
            <w:shd w:val="clear" w:color="auto" w:fill="auto"/>
            <w:noWrap/>
            <w:vAlign w:val="center"/>
          </w:tcPr>
          <w:p w14:paraId="43C8AC54"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w:t>
            </w:r>
          </w:p>
        </w:tc>
        <w:tc>
          <w:tcPr>
            <w:tcW w:w="1827" w:type="dxa"/>
            <w:shd w:val="clear" w:color="auto" w:fill="auto"/>
            <w:noWrap/>
            <w:vAlign w:val="center"/>
          </w:tcPr>
          <w:p w14:paraId="0487DE1F" w14:textId="77777777" w:rsidR="00DE6DD3" w:rsidRPr="00867625" w:rsidRDefault="00DE6DD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w:t>
            </w:r>
          </w:p>
        </w:tc>
      </w:tr>
      <w:tr w:rsidR="00DE6DD3" w:rsidRPr="00687F5B" w14:paraId="064FBFFE" w14:textId="77777777" w:rsidTr="00867625">
        <w:trPr>
          <w:trHeight w:val="386"/>
        </w:trPr>
        <w:tc>
          <w:tcPr>
            <w:tcW w:w="1903" w:type="dxa"/>
            <w:shd w:val="clear" w:color="auto" w:fill="auto"/>
            <w:noWrap/>
            <w:vAlign w:val="center"/>
          </w:tcPr>
          <w:p w14:paraId="04AEB81A" w14:textId="77777777" w:rsidR="00DE6DD3" w:rsidRPr="00867625" w:rsidRDefault="00DE6DD3" w:rsidP="00867625">
            <w:pPr>
              <w:jc w:val="center"/>
              <w:rPr>
                <w:rFonts w:ascii="Times New Roman" w:hAnsi="Times New Roman" w:cs="Times New Roman"/>
                <w:b/>
                <w:bCs/>
                <w:i/>
                <w:iCs/>
                <w:color w:val="000000"/>
                <w:lang w:val="sr-Cyrl-RS"/>
              </w:rPr>
            </w:pPr>
            <w:r w:rsidRPr="00867625">
              <w:rPr>
                <w:rFonts w:ascii="Times New Roman" w:hAnsi="Times New Roman" w:cs="Times New Roman"/>
                <w:b/>
                <w:bCs/>
                <w:i/>
                <w:iCs/>
                <w:color w:val="000000"/>
                <w:lang w:val="sr-Cyrl-RS"/>
              </w:rPr>
              <w:t>Укупно камени угаљ</w:t>
            </w:r>
          </w:p>
        </w:tc>
        <w:tc>
          <w:tcPr>
            <w:tcW w:w="1509" w:type="dxa"/>
            <w:shd w:val="clear" w:color="auto" w:fill="auto"/>
            <w:noWrap/>
            <w:vAlign w:val="center"/>
          </w:tcPr>
          <w:p w14:paraId="3DD96AED" w14:textId="77777777" w:rsidR="00DE6DD3" w:rsidRPr="00867625" w:rsidRDefault="00DE6DD3" w:rsidP="00867625">
            <w:pPr>
              <w:jc w:val="center"/>
              <w:rPr>
                <w:rFonts w:ascii="Times New Roman" w:hAnsi="Times New Roman" w:cs="Times New Roman"/>
                <w:b/>
                <w:bCs/>
                <w:i/>
                <w:iCs/>
                <w:color w:val="000000"/>
                <w:lang w:val="sr-Cyrl-RS"/>
              </w:rPr>
            </w:pPr>
            <w:r w:rsidRPr="00867625">
              <w:rPr>
                <w:rFonts w:ascii="Times New Roman" w:hAnsi="Times New Roman" w:cs="Times New Roman"/>
                <w:b/>
                <w:bCs/>
                <w:i/>
                <w:iCs/>
                <w:color w:val="000000"/>
                <w:lang w:val="sr-Cyrl-RS"/>
              </w:rPr>
              <w:t>9.257.051</w:t>
            </w:r>
          </w:p>
        </w:tc>
        <w:tc>
          <w:tcPr>
            <w:tcW w:w="1701" w:type="dxa"/>
            <w:shd w:val="clear" w:color="auto" w:fill="auto"/>
            <w:noWrap/>
            <w:vAlign w:val="center"/>
          </w:tcPr>
          <w:p w14:paraId="58E7E9C0" w14:textId="77777777" w:rsidR="00DE6DD3" w:rsidRPr="00867625" w:rsidRDefault="00DE6DD3" w:rsidP="00867625">
            <w:pPr>
              <w:jc w:val="center"/>
              <w:rPr>
                <w:rFonts w:ascii="Times New Roman" w:hAnsi="Times New Roman" w:cs="Times New Roman"/>
                <w:b/>
                <w:bCs/>
                <w:i/>
                <w:iCs/>
                <w:color w:val="000000"/>
                <w:lang w:val="sr-Cyrl-RS"/>
              </w:rPr>
            </w:pPr>
            <w:r w:rsidRPr="00867625">
              <w:rPr>
                <w:rFonts w:ascii="Times New Roman" w:hAnsi="Times New Roman" w:cs="Times New Roman"/>
                <w:b/>
                <w:bCs/>
                <w:i/>
                <w:iCs/>
                <w:color w:val="000000"/>
                <w:lang w:val="sr-Cyrl-RS"/>
              </w:rPr>
              <w:t>1.671.580</w:t>
            </w:r>
          </w:p>
        </w:tc>
        <w:tc>
          <w:tcPr>
            <w:tcW w:w="1827" w:type="dxa"/>
            <w:shd w:val="clear" w:color="auto" w:fill="auto"/>
            <w:noWrap/>
            <w:vAlign w:val="center"/>
          </w:tcPr>
          <w:p w14:paraId="53FF5AEB" w14:textId="77777777" w:rsidR="00DE6DD3" w:rsidRPr="00867625" w:rsidRDefault="00DE6DD3" w:rsidP="00867625">
            <w:pPr>
              <w:jc w:val="center"/>
              <w:rPr>
                <w:rFonts w:ascii="Times New Roman" w:hAnsi="Times New Roman" w:cs="Times New Roman"/>
                <w:b/>
                <w:bCs/>
                <w:i/>
                <w:iCs/>
                <w:color w:val="000000"/>
                <w:lang w:val="sr-Cyrl-RS"/>
              </w:rPr>
            </w:pPr>
            <w:r w:rsidRPr="00867625">
              <w:rPr>
                <w:rFonts w:ascii="Times New Roman" w:hAnsi="Times New Roman" w:cs="Times New Roman"/>
                <w:b/>
                <w:bCs/>
                <w:i/>
                <w:iCs/>
                <w:color w:val="000000"/>
                <w:lang w:val="sr-Cyrl-RS"/>
              </w:rPr>
              <w:t>6.041.600</w:t>
            </w:r>
          </w:p>
        </w:tc>
      </w:tr>
    </w:tbl>
    <w:p w14:paraId="0EDE0F33" w14:textId="77777777" w:rsidR="00687F5B" w:rsidRDefault="00687F5B" w:rsidP="0038268D">
      <w:pPr>
        <w:jc w:val="both"/>
        <w:rPr>
          <w:rFonts w:ascii="Times New Roman" w:hAnsi="Times New Roman" w:cs="Times New Roman"/>
          <w:lang w:val="sr-Cyrl-RS"/>
        </w:rPr>
      </w:pPr>
    </w:p>
    <w:p w14:paraId="24A8DC89" w14:textId="77777777" w:rsidR="00687F5B" w:rsidRDefault="00687F5B" w:rsidP="0038268D">
      <w:pPr>
        <w:jc w:val="both"/>
        <w:rPr>
          <w:rFonts w:ascii="Times New Roman" w:hAnsi="Times New Roman" w:cs="Times New Roman"/>
          <w:lang w:val="sr-Cyrl-RS"/>
        </w:rPr>
      </w:pPr>
    </w:p>
    <w:p w14:paraId="18B6C61A" w14:textId="77777777" w:rsidR="00687F5B" w:rsidRDefault="00687F5B" w:rsidP="0038268D">
      <w:pPr>
        <w:jc w:val="both"/>
        <w:rPr>
          <w:rFonts w:ascii="Times New Roman" w:hAnsi="Times New Roman" w:cs="Times New Roman"/>
          <w:lang w:val="sr-Cyrl-RS"/>
        </w:rPr>
      </w:pPr>
    </w:p>
    <w:p w14:paraId="17B42A23" w14:textId="77777777" w:rsidR="00687F5B" w:rsidRDefault="00687F5B" w:rsidP="0038268D">
      <w:pPr>
        <w:jc w:val="both"/>
        <w:rPr>
          <w:rFonts w:ascii="Times New Roman" w:hAnsi="Times New Roman" w:cs="Times New Roman"/>
          <w:lang w:val="sr-Cyrl-RS"/>
        </w:rPr>
      </w:pPr>
    </w:p>
    <w:p w14:paraId="2D22CDF2" w14:textId="77777777" w:rsidR="00687F5B" w:rsidRDefault="00687F5B" w:rsidP="0038268D">
      <w:pPr>
        <w:jc w:val="both"/>
        <w:rPr>
          <w:rFonts w:ascii="Times New Roman" w:hAnsi="Times New Roman" w:cs="Times New Roman"/>
          <w:lang w:val="sr-Cyrl-RS"/>
        </w:rPr>
      </w:pPr>
    </w:p>
    <w:p w14:paraId="3C9DF383" w14:textId="77777777" w:rsidR="00687F5B" w:rsidRDefault="00687F5B" w:rsidP="0038268D">
      <w:pPr>
        <w:jc w:val="both"/>
        <w:rPr>
          <w:rFonts w:ascii="Times New Roman" w:hAnsi="Times New Roman" w:cs="Times New Roman"/>
          <w:lang w:val="sr-Cyrl-RS"/>
        </w:rPr>
      </w:pPr>
    </w:p>
    <w:p w14:paraId="42C56A70" w14:textId="77777777" w:rsidR="00687F5B" w:rsidRDefault="00687F5B" w:rsidP="0038268D">
      <w:pPr>
        <w:jc w:val="both"/>
        <w:rPr>
          <w:rFonts w:ascii="Times New Roman" w:hAnsi="Times New Roman" w:cs="Times New Roman"/>
          <w:lang w:val="sr-Cyrl-RS"/>
        </w:rPr>
      </w:pPr>
    </w:p>
    <w:p w14:paraId="17F82A29" w14:textId="77777777" w:rsidR="00687F5B" w:rsidRDefault="00687F5B" w:rsidP="0038268D">
      <w:pPr>
        <w:jc w:val="both"/>
        <w:rPr>
          <w:rFonts w:ascii="Times New Roman" w:hAnsi="Times New Roman" w:cs="Times New Roman"/>
          <w:lang w:val="sr-Cyrl-RS"/>
        </w:rPr>
      </w:pPr>
    </w:p>
    <w:p w14:paraId="0F144E5C" w14:textId="77777777" w:rsidR="00687F5B" w:rsidRDefault="00687F5B" w:rsidP="0038268D">
      <w:pPr>
        <w:jc w:val="both"/>
        <w:rPr>
          <w:rFonts w:ascii="Times New Roman" w:hAnsi="Times New Roman" w:cs="Times New Roman"/>
          <w:lang w:val="sr-Cyrl-RS"/>
        </w:rPr>
      </w:pPr>
    </w:p>
    <w:p w14:paraId="3C8525DA" w14:textId="0CA773DB" w:rsidR="00DE6DD3" w:rsidRPr="00867625" w:rsidRDefault="00DE6DD3" w:rsidP="0038268D">
      <w:pPr>
        <w:jc w:val="both"/>
        <w:rPr>
          <w:rFonts w:ascii="Times New Roman" w:hAnsi="Times New Roman" w:cs="Times New Roman"/>
          <w:lang w:val="sr-Cyrl-RS"/>
        </w:rPr>
      </w:pPr>
      <w:r w:rsidRPr="00867625">
        <w:rPr>
          <w:rFonts w:ascii="Times New Roman" w:hAnsi="Times New Roman" w:cs="Times New Roman"/>
          <w:lang w:val="sr-Cyrl-RS"/>
        </w:rPr>
        <w:lastRenderedPageBreak/>
        <w:t>Укупне билансне резерве угља Републике Србије приказане су у Табели 7.</w:t>
      </w:r>
    </w:p>
    <w:p w14:paraId="5B09E6F9" w14:textId="193D450E" w:rsidR="00DE6DD3" w:rsidRPr="00867625" w:rsidRDefault="00DE6DD3" w:rsidP="0038268D">
      <w:pPr>
        <w:pStyle w:val="Caption"/>
        <w:rPr>
          <w:rFonts w:ascii="Times New Roman" w:hAnsi="Times New Roman" w:cs="Times New Roman"/>
          <w:lang w:val="sr-Cyrl-RS"/>
        </w:rPr>
      </w:pPr>
      <w:r w:rsidRPr="00867625">
        <w:rPr>
          <w:rFonts w:ascii="Times New Roman" w:hAnsi="Times New Roman" w:cs="Times New Roman"/>
          <w:lang w:val="sr-Cyrl-RS"/>
        </w:rPr>
        <w:t xml:space="preserve">Табела </w:t>
      </w:r>
      <w:r w:rsidR="005102EB" w:rsidRPr="00867625">
        <w:rPr>
          <w:rFonts w:ascii="Times New Roman" w:hAnsi="Times New Roman" w:cs="Times New Roman"/>
          <w:lang w:val="sr-Latn-CS"/>
        </w:rPr>
        <w:t>7</w:t>
      </w:r>
      <w:r w:rsidRPr="00867625">
        <w:rPr>
          <w:rFonts w:ascii="Times New Roman" w:hAnsi="Times New Roman" w:cs="Times New Roman"/>
          <w:lang w:val="sr-Cyrl-RS"/>
        </w:rPr>
        <w:t>: Резерве и ресурси угља, (t)</w:t>
      </w:r>
    </w:p>
    <w:tbl>
      <w:tblPr>
        <w:tblW w:w="6781" w:type="dxa"/>
        <w:tblInd w:w="-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264"/>
        <w:gridCol w:w="1788"/>
        <w:gridCol w:w="1867"/>
        <w:gridCol w:w="1862"/>
      </w:tblGrid>
      <w:tr w:rsidR="00DE6DD3" w:rsidRPr="00687F5B" w14:paraId="2116CF25" w14:textId="77777777" w:rsidTr="00867625">
        <w:trPr>
          <w:trHeight w:val="589"/>
        </w:trPr>
        <w:tc>
          <w:tcPr>
            <w:tcW w:w="1264" w:type="dxa"/>
            <w:shd w:val="clear" w:color="auto" w:fill="auto"/>
            <w:vAlign w:val="center"/>
          </w:tcPr>
          <w:p w14:paraId="25EEC2F0" w14:textId="77777777" w:rsidR="00DE6DD3" w:rsidRPr="00867625" w:rsidRDefault="00DE6DD3" w:rsidP="00867625">
            <w:pPr>
              <w:jc w:val="center"/>
              <w:rPr>
                <w:rFonts w:ascii="Times New Roman" w:hAnsi="Times New Roman" w:cs="Times New Roman"/>
                <w:b/>
                <w:lang w:val="sr-Cyrl-RS"/>
              </w:rPr>
            </w:pPr>
            <w:r w:rsidRPr="00867625">
              <w:rPr>
                <w:rFonts w:ascii="Times New Roman" w:hAnsi="Times New Roman" w:cs="Times New Roman"/>
                <w:b/>
                <w:lang w:val="sr-Cyrl-RS"/>
              </w:rPr>
              <w:t>Тип угља</w:t>
            </w:r>
          </w:p>
        </w:tc>
        <w:tc>
          <w:tcPr>
            <w:tcW w:w="1788" w:type="dxa"/>
            <w:shd w:val="clear" w:color="auto" w:fill="auto"/>
            <w:vAlign w:val="center"/>
          </w:tcPr>
          <w:p w14:paraId="53B93AEB" w14:textId="77777777" w:rsidR="00DE6DD3" w:rsidRPr="00867625" w:rsidRDefault="00DE6DD3" w:rsidP="00867625">
            <w:pPr>
              <w:jc w:val="center"/>
              <w:rPr>
                <w:rFonts w:ascii="Times New Roman" w:hAnsi="Times New Roman" w:cs="Times New Roman"/>
                <w:b/>
                <w:lang w:val="sr-Cyrl-RS"/>
              </w:rPr>
            </w:pPr>
            <w:r w:rsidRPr="00867625">
              <w:rPr>
                <w:rFonts w:ascii="Times New Roman" w:hAnsi="Times New Roman" w:cs="Times New Roman"/>
                <w:b/>
                <w:lang w:val="sr-Cyrl-RS"/>
              </w:rPr>
              <w:t>Билансне резерве</w:t>
            </w:r>
          </w:p>
        </w:tc>
        <w:tc>
          <w:tcPr>
            <w:tcW w:w="1867" w:type="dxa"/>
            <w:shd w:val="clear" w:color="auto" w:fill="auto"/>
            <w:vAlign w:val="center"/>
          </w:tcPr>
          <w:p w14:paraId="04161906" w14:textId="77777777" w:rsidR="00DE6DD3" w:rsidRPr="00867625" w:rsidRDefault="00DE6DD3" w:rsidP="00867625">
            <w:pPr>
              <w:jc w:val="center"/>
              <w:rPr>
                <w:rFonts w:ascii="Times New Roman" w:hAnsi="Times New Roman" w:cs="Times New Roman"/>
                <w:b/>
                <w:lang w:val="sr-Cyrl-RS"/>
              </w:rPr>
            </w:pPr>
            <w:r w:rsidRPr="00867625">
              <w:rPr>
                <w:rFonts w:ascii="Times New Roman" w:hAnsi="Times New Roman" w:cs="Times New Roman"/>
                <w:b/>
                <w:lang w:val="sr-Cyrl-RS"/>
              </w:rPr>
              <w:t>Ванбилансне резерве</w:t>
            </w:r>
          </w:p>
        </w:tc>
        <w:tc>
          <w:tcPr>
            <w:tcW w:w="1862" w:type="dxa"/>
            <w:shd w:val="clear" w:color="auto" w:fill="auto"/>
            <w:vAlign w:val="center"/>
          </w:tcPr>
          <w:p w14:paraId="5ECAB1E0" w14:textId="77777777" w:rsidR="00DE6DD3" w:rsidRPr="00867625" w:rsidRDefault="00DE6DD3" w:rsidP="00867625">
            <w:pPr>
              <w:jc w:val="center"/>
              <w:rPr>
                <w:rFonts w:ascii="Times New Roman" w:hAnsi="Times New Roman" w:cs="Times New Roman"/>
                <w:b/>
                <w:bCs/>
                <w:lang w:val="sr-Cyrl-RS"/>
              </w:rPr>
            </w:pPr>
            <w:r w:rsidRPr="00867625">
              <w:rPr>
                <w:rFonts w:ascii="Times New Roman" w:hAnsi="Times New Roman" w:cs="Times New Roman"/>
                <w:b/>
                <w:bCs/>
                <w:lang w:val="sr-Cyrl-RS"/>
              </w:rPr>
              <w:t>Потенцијални ресурси - Ц</w:t>
            </w:r>
            <w:r w:rsidRPr="00867625">
              <w:rPr>
                <w:rFonts w:ascii="Times New Roman" w:hAnsi="Times New Roman" w:cs="Times New Roman"/>
                <w:b/>
                <w:bCs/>
                <w:vertAlign w:val="subscript"/>
                <w:lang w:val="sr-Cyrl-RS"/>
              </w:rPr>
              <w:t>2</w:t>
            </w:r>
          </w:p>
        </w:tc>
      </w:tr>
      <w:tr w:rsidR="00DE6DD3" w:rsidRPr="00687F5B" w14:paraId="68C03575" w14:textId="77777777" w:rsidTr="00867625">
        <w:trPr>
          <w:trHeight w:val="306"/>
        </w:trPr>
        <w:tc>
          <w:tcPr>
            <w:tcW w:w="1264" w:type="dxa"/>
            <w:vAlign w:val="center"/>
          </w:tcPr>
          <w:p w14:paraId="03158015"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Камени</w:t>
            </w:r>
          </w:p>
        </w:tc>
        <w:tc>
          <w:tcPr>
            <w:tcW w:w="1788" w:type="dxa"/>
            <w:vAlign w:val="center"/>
          </w:tcPr>
          <w:p w14:paraId="6ADF5D99"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9</w:t>
            </w:r>
            <w:r w:rsidRPr="00867625">
              <w:rPr>
                <w:rFonts w:ascii="Times New Roman" w:hAnsi="Times New Roman" w:cs="Times New Roman"/>
                <w:lang w:val="sr-Latn-CS"/>
              </w:rPr>
              <w:t>.</w:t>
            </w:r>
            <w:r w:rsidRPr="00867625">
              <w:rPr>
                <w:rFonts w:ascii="Times New Roman" w:hAnsi="Times New Roman" w:cs="Times New Roman"/>
                <w:lang w:val="sr-Cyrl-RS"/>
              </w:rPr>
              <w:t>257</w:t>
            </w:r>
            <w:r w:rsidRPr="00867625">
              <w:rPr>
                <w:rFonts w:ascii="Times New Roman" w:hAnsi="Times New Roman" w:cs="Times New Roman"/>
                <w:lang w:val="sr-Latn-CS"/>
              </w:rPr>
              <w:t>.</w:t>
            </w:r>
            <w:r w:rsidRPr="00867625">
              <w:rPr>
                <w:rFonts w:ascii="Times New Roman" w:hAnsi="Times New Roman" w:cs="Times New Roman"/>
                <w:lang w:val="sr-Cyrl-RS"/>
              </w:rPr>
              <w:t>051</w:t>
            </w:r>
          </w:p>
        </w:tc>
        <w:tc>
          <w:tcPr>
            <w:tcW w:w="1867" w:type="dxa"/>
            <w:vAlign w:val="center"/>
          </w:tcPr>
          <w:p w14:paraId="1616AABA"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1.671.580</w:t>
            </w:r>
          </w:p>
        </w:tc>
        <w:tc>
          <w:tcPr>
            <w:tcW w:w="1862" w:type="dxa"/>
            <w:vAlign w:val="center"/>
          </w:tcPr>
          <w:p w14:paraId="7EA05A96"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6.041.600</w:t>
            </w:r>
          </w:p>
        </w:tc>
      </w:tr>
      <w:tr w:rsidR="00DE6DD3" w:rsidRPr="00687F5B" w14:paraId="21D0A1D9" w14:textId="77777777" w:rsidTr="00867625">
        <w:trPr>
          <w:trHeight w:val="294"/>
        </w:trPr>
        <w:tc>
          <w:tcPr>
            <w:tcW w:w="1264" w:type="dxa"/>
            <w:vAlign w:val="center"/>
          </w:tcPr>
          <w:p w14:paraId="30CFCB35"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Мрки</w:t>
            </w:r>
          </w:p>
        </w:tc>
        <w:tc>
          <w:tcPr>
            <w:tcW w:w="1788" w:type="dxa"/>
            <w:vAlign w:val="center"/>
          </w:tcPr>
          <w:p w14:paraId="2EB373D7"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60</w:t>
            </w:r>
            <w:r w:rsidRPr="00867625">
              <w:rPr>
                <w:rFonts w:ascii="Times New Roman" w:hAnsi="Times New Roman" w:cs="Times New Roman"/>
                <w:lang w:val="sr-Latn-CS"/>
              </w:rPr>
              <w:t>.</w:t>
            </w:r>
            <w:r w:rsidRPr="00867625">
              <w:rPr>
                <w:rFonts w:ascii="Times New Roman" w:hAnsi="Times New Roman" w:cs="Times New Roman"/>
                <w:lang w:val="sr-Cyrl-RS"/>
              </w:rPr>
              <w:t>202</w:t>
            </w:r>
            <w:r w:rsidRPr="00867625">
              <w:rPr>
                <w:rFonts w:ascii="Times New Roman" w:hAnsi="Times New Roman" w:cs="Times New Roman"/>
                <w:lang w:val="sr-Latn-CS"/>
              </w:rPr>
              <w:t>.</w:t>
            </w:r>
            <w:r w:rsidRPr="00867625">
              <w:rPr>
                <w:rFonts w:ascii="Times New Roman" w:hAnsi="Times New Roman" w:cs="Times New Roman"/>
                <w:lang w:val="sr-Cyrl-RS"/>
              </w:rPr>
              <w:t>681</w:t>
            </w:r>
          </w:p>
        </w:tc>
        <w:tc>
          <w:tcPr>
            <w:tcW w:w="1867" w:type="dxa"/>
            <w:vAlign w:val="center"/>
          </w:tcPr>
          <w:p w14:paraId="356FD2CD"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5</w:t>
            </w:r>
            <w:r w:rsidRPr="00867625">
              <w:rPr>
                <w:rFonts w:ascii="Times New Roman" w:hAnsi="Times New Roman" w:cs="Times New Roman"/>
                <w:lang w:val="sr-Latn-CS"/>
              </w:rPr>
              <w:t>.</w:t>
            </w:r>
            <w:r w:rsidRPr="00867625">
              <w:rPr>
                <w:rFonts w:ascii="Times New Roman" w:hAnsi="Times New Roman" w:cs="Times New Roman"/>
                <w:lang w:val="sr-Cyrl-RS"/>
              </w:rPr>
              <w:t>261</w:t>
            </w:r>
            <w:r w:rsidRPr="00867625">
              <w:rPr>
                <w:rFonts w:ascii="Times New Roman" w:hAnsi="Times New Roman" w:cs="Times New Roman"/>
                <w:lang w:val="sr-Latn-CS"/>
              </w:rPr>
              <w:t>.</w:t>
            </w:r>
            <w:r w:rsidRPr="00867625">
              <w:rPr>
                <w:rFonts w:ascii="Times New Roman" w:hAnsi="Times New Roman" w:cs="Times New Roman"/>
                <w:lang w:val="sr-Cyrl-RS"/>
              </w:rPr>
              <w:t>333</w:t>
            </w:r>
          </w:p>
        </w:tc>
        <w:tc>
          <w:tcPr>
            <w:tcW w:w="1862" w:type="dxa"/>
            <w:vAlign w:val="center"/>
          </w:tcPr>
          <w:p w14:paraId="1DF6D831"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155.000.000</w:t>
            </w:r>
          </w:p>
        </w:tc>
      </w:tr>
      <w:tr w:rsidR="00DE6DD3" w:rsidRPr="00687F5B" w14:paraId="700A438F" w14:textId="77777777" w:rsidTr="00867625">
        <w:trPr>
          <w:trHeight w:val="601"/>
        </w:trPr>
        <w:tc>
          <w:tcPr>
            <w:tcW w:w="1264" w:type="dxa"/>
            <w:vAlign w:val="center"/>
          </w:tcPr>
          <w:p w14:paraId="5BDDD7B3" w14:textId="6D4E2FB1"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Мрко-лигнит</w:t>
            </w:r>
          </w:p>
        </w:tc>
        <w:tc>
          <w:tcPr>
            <w:tcW w:w="1788" w:type="dxa"/>
            <w:vAlign w:val="center"/>
          </w:tcPr>
          <w:p w14:paraId="68A8CE02" w14:textId="060438D3"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194</w:t>
            </w:r>
            <w:r w:rsidRPr="00867625">
              <w:rPr>
                <w:rFonts w:ascii="Times New Roman" w:hAnsi="Times New Roman" w:cs="Times New Roman"/>
                <w:lang w:val="sr-Latn-CS"/>
              </w:rPr>
              <w:t>.</w:t>
            </w:r>
            <w:r w:rsidRPr="00867625">
              <w:rPr>
                <w:rFonts w:ascii="Times New Roman" w:hAnsi="Times New Roman" w:cs="Times New Roman"/>
                <w:lang w:val="sr-Cyrl-RS"/>
              </w:rPr>
              <w:t>535</w:t>
            </w:r>
            <w:r w:rsidRPr="00867625">
              <w:rPr>
                <w:rFonts w:ascii="Times New Roman" w:hAnsi="Times New Roman" w:cs="Times New Roman"/>
                <w:lang w:val="sr-Latn-CS"/>
              </w:rPr>
              <w:t>.</w:t>
            </w:r>
            <w:r w:rsidRPr="00867625">
              <w:rPr>
                <w:rFonts w:ascii="Times New Roman" w:hAnsi="Times New Roman" w:cs="Times New Roman"/>
                <w:lang w:val="sr-Cyrl-RS"/>
              </w:rPr>
              <w:t>398</w:t>
            </w:r>
          </w:p>
        </w:tc>
        <w:tc>
          <w:tcPr>
            <w:tcW w:w="1867" w:type="dxa"/>
            <w:vAlign w:val="center"/>
          </w:tcPr>
          <w:p w14:paraId="2EF416B8" w14:textId="578DC245"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11.988.994</w:t>
            </w:r>
          </w:p>
        </w:tc>
        <w:tc>
          <w:tcPr>
            <w:tcW w:w="1862" w:type="dxa"/>
            <w:vAlign w:val="center"/>
          </w:tcPr>
          <w:p w14:paraId="65184B36" w14:textId="714A8260"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50.000.000</w:t>
            </w:r>
          </w:p>
        </w:tc>
      </w:tr>
      <w:tr w:rsidR="00DE6DD3" w:rsidRPr="00687F5B" w14:paraId="580FB2AA" w14:textId="77777777" w:rsidTr="00867625">
        <w:trPr>
          <w:trHeight w:val="294"/>
        </w:trPr>
        <w:tc>
          <w:tcPr>
            <w:tcW w:w="1264" w:type="dxa"/>
            <w:vAlign w:val="center"/>
          </w:tcPr>
          <w:p w14:paraId="54CEC932"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Лигнит</w:t>
            </w:r>
          </w:p>
        </w:tc>
        <w:tc>
          <w:tcPr>
            <w:tcW w:w="1788" w:type="dxa"/>
            <w:vAlign w:val="center"/>
          </w:tcPr>
          <w:p w14:paraId="1C0973EF"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3</w:t>
            </w:r>
            <w:r w:rsidRPr="00867625">
              <w:rPr>
                <w:rFonts w:ascii="Times New Roman" w:hAnsi="Times New Roman" w:cs="Times New Roman"/>
                <w:lang w:val="sr-Latn-CS"/>
              </w:rPr>
              <w:t>.</w:t>
            </w:r>
            <w:r w:rsidRPr="00867625">
              <w:rPr>
                <w:rFonts w:ascii="Times New Roman" w:hAnsi="Times New Roman" w:cs="Times New Roman"/>
                <w:lang w:val="sr-Cyrl-RS"/>
              </w:rPr>
              <w:t>016</w:t>
            </w:r>
            <w:r w:rsidRPr="00867625">
              <w:rPr>
                <w:rFonts w:ascii="Times New Roman" w:hAnsi="Times New Roman" w:cs="Times New Roman"/>
                <w:lang w:val="sr-Latn-CS"/>
              </w:rPr>
              <w:t>.</w:t>
            </w:r>
            <w:r w:rsidRPr="00867625">
              <w:rPr>
                <w:rFonts w:ascii="Times New Roman" w:hAnsi="Times New Roman" w:cs="Times New Roman"/>
                <w:lang w:val="sr-Cyrl-RS"/>
              </w:rPr>
              <w:t>401</w:t>
            </w:r>
            <w:r w:rsidRPr="00867625">
              <w:rPr>
                <w:rFonts w:ascii="Times New Roman" w:hAnsi="Times New Roman" w:cs="Times New Roman"/>
                <w:lang w:val="sr-Latn-CS"/>
              </w:rPr>
              <w:t>.</w:t>
            </w:r>
            <w:r w:rsidRPr="00867625">
              <w:rPr>
                <w:rFonts w:ascii="Times New Roman" w:hAnsi="Times New Roman" w:cs="Times New Roman"/>
                <w:lang w:val="sr-Cyrl-RS"/>
              </w:rPr>
              <w:t>957</w:t>
            </w:r>
          </w:p>
        </w:tc>
        <w:tc>
          <w:tcPr>
            <w:tcW w:w="1867" w:type="dxa"/>
            <w:vAlign w:val="center"/>
          </w:tcPr>
          <w:p w14:paraId="31B15976"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color w:val="000000"/>
                <w:lang w:val="sr-Cyrl-RS"/>
              </w:rPr>
              <w:t>1</w:t>
            </w:r>
            <w:r w:rsidRPr="00867625">
              <w:rPr>
                <w:rFonts w:ascii="Times New Roman" w:hAnsi="Times New Roman" w:cs="Times New Roman"/>
                <w:color w:val="000000"/>
                <w:lang w:val="sr-Latn-CS"/>
              </w:rPr>
              <w:t>.</w:t>
            </w:r>
            <w:r w:rsidRPr="00867625">
              <w:rPr>
                <w:rFonts w:ascii="Times New Roman" w:hAnsi="Times New Roman" w:cs="Times New Roman"/>
                <w:color w:val="000000"/>
                <w:lang w:val="sr-Cyrl-RS"/>
              </w:rPr>
              <w:t>422</w:t>
            </w:r>
            <w:r w:rsidRPr="00867625">
              <w:rPr>
                <w:rFonts w:ascii="Times New Roman" w:hAnsi="Times New Roman" w:cs="Times New Roman"/>
                <w:color w:val="000000"/>
                <w:lang w:val="sr-Latn-CS"/>
              </w:rPr>
              <w:t>.</w:t>
            </w:r>
            <w:r w:rsidRPr="00867625">
              <w:rPr>
                <w:rFonts w:ascii="Times New Roman" w:hAnsi="Times New Roman" w:cs="Times New Roman"/>
                <w:color w:val="000000"/>
                <w:lang w:val="sr-Cyrl-RS"/>
              </w:rPr>
              <w:t>171</w:t>
            </w:r>
            <w:r w:rsidRPr="00867625">
              <w:rPr>
                <w:rFonts w:ascii="Times New Roman" w:hAnsi="Times New Roman" w:cs="Times New Roman"/>
                <w:color w:val="000000"/>
                <w:lang w:val="sr-Latn-CS"/>
              </w:rPr>
              <w:t>.</w:t>
            </w:r>
            <w:r w:rsidRPr="00867625">
              <w:rPr>
                <w:rFonts w:ascii="Times New Roman" w:hAnsi="Times New Roman" w:cs="Times New Roman"/>
                <w:color w:val="000000"/>
                <w:lang w:val="sr-Cyrl-RS"/>
              </w:rPr>
              <w:t>203</w:t>
            </w:r>
          </w:p>
        </w:tc>
        <w:tc>
          <w:tcPr>
            <w:tcW w:w="1862" w:type="dxa"/>
            <w:vAlign w:val="center"/>
          </w:tcPr>
          <w:p w14:paraId="7BC1E233"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1</w:t>
            </w:r>
            <w:r w:rsidRPr="00867625">
              <w:rPr>
                <w:rFonts w:ascii="Times New Roman" w:hAnsi="Times New Roman" w:cs="Times New Roman"/>
                <w:lang w:val="sr-Latn-CS"/>
              </w:rPr>
              <w:t>.</w:t>
            </w:r>
            <w:r w:rsidRPr="00867625">
              <w:rPr>
                <w:rFonts w:ascii="Times New Roman" w:hAnsi="Times New Roman" w:cs="Times New Roman"/>
                <w:lang w:val="sr-Cyrl-RS"/>
              </w:rPr>
              <w:t>615</w:t>
            </w:r>
            <w:r w:rsidRPr="00867625">
              <w:rPr>
                <w:rFonts w:ascii="Times New Roman" w:hAnsi="Times New Roman" w:cs="Times New Roman"/>
                <w:lang w:val="sr-Latn-CS"/>
              </w:rPr>
              <w:t>.</w:t>
            </w:r>
            <w:r w:rsidRPr="00867625">
              <w:rPr>
                <w:rFonts w:ascii="Times New Roman" w:hAnsi="Times New Roman" w:cs="Times New Roman"/>
                <w:lang w:val="sr-Cyrl-RS"/>
              </w:rPr>
              <w:t>979</w:t>
            </w:r>
            <w:r w:rsidRPr="00867625">
              <w:rPr>
                <w:rFonts w:ascii="Times New Roman" w:hAnsi="Times New Roman" w:cs="Times New Roman"/>
                <w:lang w:val="sr-Latn-CS"/>
              </w:rPr>
              <w:t>.</w:t>
            </w:r>
            <w:r w:rsidRPr="00867625">
              <w:rPr>
                <w:rFonts w:ascii="Times New Roman" w:hAnsi="Times New Roman" w:cs="Times New Roman"/>
                <w:lang w:val="sr-Cyrl-RS"/>
              </w:rPr>
              <w:t>393</w:t>
            </w:r>
          </w:p>
        </w:tc>
      </w:tr>
    </w:tbl>
    <w:p w14:paraId="3F95A5F3" w14:textId="77777777" w:rsidR="00687F5B" w:rsidRPr="00687F5B" w:rsidRDefault="00687F5B" w:rsidP="0038268D">
      <w:pPr>
        <w:jc w:val="both"/>
        <w:rPr>
          <w:rFonts w:ascii="Times New Roman" w:hAnsi="Times New Roman" w:cs="Times New Roman"/>
          <w:lang w:val="sr-Cyrl-RS"/>
        </w:rPr>
      </w:pPr>
    </w:p>
    <w:p w14:paraId="6D461293" w14:textId="79D01A80" w:rsidR="00DE6DD3" w:rsidRPr="00867625" w:rsidRDefault="00DE6DD3" w:rsidP="0038268D">
      <w:pPr>
        <w:jc w:val="both"/>
        <w:rPr>
          <w:rFonts w:ascii="Times New Roman" w:hAnsi="Times New Roman" w:cs="Times New Roman"/>
          <w:lang w:val="sr-Cyrl-RS"/>
        </w:rPr>
      </w:pPr>
      <w:r w:rsidRPr="00867625">
        <w:rPr>
          <w:rFonts w:ascii="Times New Roman" w:hAnsi="Times New Roman" w:cs="Times New Roman"/>
          <w:lang w:val="sr-Cyrl-RS"/>
        </w:rPr>
        <w:t>У Таб. 8 приказана је енергетска вредности билансних резерви угља.</w:t>
      </w:r>
      <w:bookmarkStart w:id="16" w:name="_Ref79146025"/>
      <w:r w:rsidRPr="00867625">
        <w:rPr>
          <w:rFonts w:ascii="Times New Roman" w:hAnsi="Times New Roman" w:cs="Times New Roman"/>
          <w:lang w:val="sr-Cyrl-RS"/>
        </w:rPr>
        <w:t xml:space="preserve"> </w:t>
      </w:r>
    </w:p>
    <w:bookmarkEnd w:id="16"/>
    <w:p w14:paraId="3443840B" w14:textId="0093831F" w:rsidR="00DE6DD3" w:rsidRPr="00867625" w:rsidRDefault="00451381" w:rsidP="0038268D">
      <w:pPr>
        <w:pStyle w:val="Caption"/>
        <w:rPr>
          <w:rFonts w:ascii="Times New Roman" w:hAnsi="Times New Roman" w:cs="Times New Roman"/>
          <w:lang w:val="sr-Cyrl-RS"/>
        </w:rPr>
      </w:pPr>
      <w:r>
        <w:rPr>
          <w:rFonts w:ascii="Times New Roman" w:hAnsi="Times New Roman" w:cs="Times New Roman"/>
          <w:noProof/>
          <w:lang w:val="sr-Cyrl-RS"/>
        </w:rPr>
        <mc:AlternateContent>
          <mc:Choice Requires="wps">
            <w:drawing>
              <wp:anchor distT="0" distB="0" distL="114300" distR="114300" simplePos="0" relativeHeight="252132352" behindDoc="0" locked="0" layoutInCell="1" allowOverlap="1" wp14:anchorId="3619DCB5" wp14:editId="717C5B1B">
                <wp:simplePos x="0" y="0"/>
                <wp:positionH relativeFrom="page">
                  <wp:posOffset>-2590535</wp:posOffset>
                </wp:positionH>
                <wp:positionV relativeFrom="page">
                  <wp:posOffset>5315320</wp:posOffset>
                </wp:positionV>
                <wp:extent cx="8830800" cy="46800"/>
                <wp:effectExtent l="0" t="8573" r="318" b="317"/>
                <wp:wrapSquare wrapText="bothSides"/>
                <wp:docPr id="4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7E27D5" id="Rectangle 9" o:spid="_x0000_s1026" style="position:absolute;margin-left:-204pt;margin-top:418.55pt;width:695.35pt;height:3.7pt;rotation:90;z-index:2521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MZXe7XjAAAADAEAAA8AAABkcnMvZG93bnJldi54&#10;bWxMj8tOwzAQRfdI/IM1SGxQ6yR9pSFOhZCQ2FBEymvpxiaOsMdR7LaBr2dYwXLmXp05U25GZ9lR&#10;D6HzKCCdJsA0Nl512Ap43t1NcmAhSlTSetQCvnSATXV+VspC+RM+6WMdW0YQDIUUYGLsC85DY7ST&#10;Yep7jZR9+MHJSOPQcjXIE8Gd5VmSLLmTHdIFI3t9a3TzWR+cgGz7Pb48vt3XZvVu7dXruukeMBfi&#10;8mK8uQYW9Rj/yvCrT+pQkdPeH1AFZomRz1ZUpWC+mAOjRrZOU2B72ixmyxR4VfL/T1Q/AAAA//8D&#10;AFBLAQItABQABgAIAAAAIQC2gziS/gAAAOEBAAATAAAAAAAAAAAAAAAAAAAAAABbQ29udGVudF9U&#10;eXBlc10ueG1sUEsBAi0AFAAGAAgAAAAhADj9If/WAAAAlAEAAAsAAAAAAAAAAAAAAAAALwEAAF9y&#10;ZWxzLy5yZWxzUEsBAi0AFAAGAAgAAAAhAKy8OoXvAQAAwgMAAA4AAAAAAAAAAAAAAAAALgIAAGRy&#10;cy9lMm9Eb2MueG1sUEsBAi0AFAAGAAgAAAAhAMZXe7XjAAAADAEAAA8AAAAAAAAAAAAAAAAASQQA&#10;AGRycy9kb3ducmV2LnhtbFBLBQYAAAAABAAEAPMAAABZBQAAAAA=&#10;" fillcolor="#ff8978" stroked="f">
                <w10:wrap type="square" anchorx="page" anchory="page"/>
              </v:rect>
            </w:pict>
          </mc:Fallback>
        </mc:AlternateContent>
      </w:r>
      <w:r w:rsidR="00DE6DD3" w:rsidRPr="00867625">
        <w:rPr>
          <w:rFonts w:ascii="Times New Roman" w:hAnsi="Times New Roman" w:cs="Times New Roman"/>
          <w:lang w:val="sr-Cyrl-RS"/>
        </w:rPr>
        <w:t xml:space="preserve">Табела </w:t>
      </w:r>
      <w:r w:rsidR="005102EB" w:rsidRPr="00867625">
        <w:rPr>
          <w:rFonts w:ascii="Times New Roman" w:hAnsi="Times New Roman" w:cs="Times New Roman"/>
          <w:lang w:val="sr-Latn-CS"/>
        </w:rPr>
        <w:t>8</w:t>
      </w:r>
      <w:r w:rsidR="00DE6DD3" w:rsidRPr="00867625">
        <w:rPr>
          <w:rFonts w:ascii="Times New Roman" w:hAnsi="Times New Roman" w:cs="Times New Roman"/>
          <w:lang w:val="sr-Cyrl-RS"/>
        </w:rPr>
        <w:t>: Енергетска вредност билансних резерви угља (милиона тен)</w:t>
      </w:r>
    </w:p>
    <w:tbl>
      <w:tblPr>
        <w:tblW w:w="6761" w:type="dxa"/>
        <w:tblInd w:w="-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0" w:type="dxa"/>
          <w:right w:w="70" w:type="dxa"/>
        </w:tblCellMar>
        <w:tblLook w:val="04A0" w:firstRow="1" w:lastRow="0" w:firstColumn="1" w:lastColumn="0" w:noHBand="0" w:noVBand="1"/>
      </w:tblPr>
      <w:tblGrid>
        <w:gridCol w:w="1971"/>
        <w:gridCol w:w="2424"/>
        <w:gridCol w:w="1045"/>
        <w:gridCol w:w="1321"/>
      </w:tblGrid>
      <w:tr w:rsidR="00DE6DD3" w:rsidRPr="00687F5B" w14:paraId="4FAB2400" w14:textId="77777777" w:rsidTr="00867625">
        <w:trPr>
          <w:trHeight w:val="390"/>
        </w:trPr>
        <w:tc>
          <w:tcPr>
            <w:tcW w:w="1971" w:type="dxa"/>
            <w:vMerge w:val="restart"/>
            <w:shd w:val="clear" w:color="auto" w:fill="auto"/>
            <w:vAlign w:val="center"/>
          </w:tcPr>
          <w:p w14:paraId="1D2D708A" w14:textId="77777777" w:rsidR="00DE6DD3" w:rsidRPr="00867625" w:rsidRDefault="00DE6DD3" w:rsidP="00867625">
            <w:pPr>
              <w:jc w:val="center"/>
              <w:rPr>
                <w:rFonts w:ascii="Times New Roman" w:hAnsi="Times New Roman" w:cs="Times New Roman"/>
                <w:b/>
                <w:lang w:val="sr-Cyrl-RS"/>
              </w:rPr>
            </w:pPr>
            <w:r w:rsidRPr="00867625">
              <w:rPr>
                <w:rFonts w:ascii="Times New Roman" w:hAnsi="Times New Roman" w:cs="Times New Roman"/>
                <w:b/>
                <w:lang w:val="sr-Cyrl-RS"/>
              </w:rPr>
              <w:t>Врста угља</w:t>
            </w:r>
          </w:p>
        </w:tc>
        <w:tc>
          <w:tcPr>
            <w:tcW w:w="2424" w:type="dxa"/>
            <w:vMerge w:val="restart"/>
            <w:shd w:val="clear" w:color="auto" w:fill="auto"/>
            <w:vAlign w:val="center"/>
          </w:tcPr>
          <w:p w14:paraId="7343301A" w14:textId="77777777" w:rsidR="00DE6DD3" w:rsidRPr="00867625" w:rsidRDefault="00DE6DD3" w:rsidP="00867625">
            <w:pPr>
              <w:jc w:val="center"/>
              <w:rPr>
                <w:rFonts w:ascii="Times New Roman" w:hAnsi="Times New Roman" w:cs="Times New Roman"/>
                <w:b/>
                <w:lang w:val="sr-Cyrl-RS"/>
              </w:rPr>
            </w:pPr>
            <w:r w:rsidRPr="00867625">
              <w:rPr>
                <w:rFonts w:ascii="Times New Roman" w:hAnsi="Times New Roman" w:cs="Times New Roman"/>
                <w:b/>
                <w:lang w:val="sr-Cyrl-RS"/>
              </w:rPr>
              <w:t>Билансне резерве</w:t>
            </w:r>
            <w:r w:rsidRPr="00867625">
              <w:rPr>
                <w:rFonts w:ascii="Times New Roman" w:hAnsi="Times New Roman" w:cs="Times New Roman"/>
                <w:b/>
                <w:lang w:val="sr-Cyrl-RS"/>
              </w:rPr>
              <w:br/>
              <w:t xml:space="preserve"> (милиона</w:t>
            </w:r>
            <w:r w:rsidRPr="00867625">
              <w:rPr>
                <w:rFonts w:ascii="Times New Roman" w:hAnsi="Times New Roman" w:cs="Times New Roman"/>
                <w:b/>
                <w:vertAlign w:val="superscript"/>
                <w:lang w:val="sr-Cyrl-RS"/>
              </w:rPr>
              <w:t xml:space="preserve"> </w:t>
            </w:r>
            <w:r w:rsidRPr="00867625">
              <w:rPr>
                <w:rFonts w:ascii="Times New Roman" w:hAnsi="Times New Roman" w:cs="Times New Roman"/>
                <w:b/>
                <w:lang w:val="sr-Cyrl-RS"/>
              </w:rPr>
              <w:t>t)</w:t>
            </w:r>
          </w:p>
        </w:tc>
        <w:tc>
          <w:tcPr>
            <w:tcW w:w="1045" w:type="dxa"/>
            <w:vMerge w:val="restart"/>
            <w:shd w:val="clear" w:color="auto" w:fill="auto"/>
            <w:vAlign w:val="center"/>
          </w:tcPr>
          <w:p w14:paraId="73994AB5" w14:textId="77777777" w:rsidR="00DE6DD3" w:rsidRPr="00867625" w:rsidRDefault="00DE6DD3" w:rsidP="00867625">
            <w:pPr>
              <w:jc w:val="center"/>
              <w:rPr>
                <w:rFonts w:ascii="Times New Roman" w:hAnsi="Times New Roman" w:cs="Times New Roman"/>
                <w:b/>
                <w:lang w:val="sr-Cyrl-RS"/>
              </w:rPr>
            </w:pPr>
            <w:r w:rsidRPr="00867625">
              <w:rPr>
                <w:rFonts w:ascii="Times New Roman" w:hAnsi="Times New Roman" w:cs="Times New Roman"/>
                <w:b/>
                <w:lang w:val="sr-Cyrl-RS"/>
              </w:rPr>
              <w:t xml:space="preserve">ДТМ </w:t>
            </w:r>
            <w:r w:rsidRPr="00867625">
              <w:rPr>
                <w:rFonts w:ascii="Times New Roman" w:hAnsi="Times New Roman" w:cs="Times New Roman"/>
                <w:b/>
                <w:lang w:val="sr-Cyrl-RS"/>
              </w:rPr>
              <w:br/>
              <w:t>(kJ/kg)</w:t>
            </w:r>
          </w:p>
        </w:tc>
        <w:tc>
          <w:tcPr>
            <w:tcW w:w="1321" w:type="dxa"/>
            <w:vMerge w:val="restart"/>
            <w:shd w:val="clear" w:color="auto" w:fill="auto"/>
            <w:vAlign w:val="center"/>
          </w:tcPr>
          <w:p w14:paraId="5AD3E5EF" w14:textId="77777777" w:rsidR="00DE6DD3" w:rsidRPr="00867625" w:rsidRDefault="00DE6DD3" w:rsidP="00867625">
            <w:pPr>
              <w:jc w:val="center"/>
              <w:rPr>
                <w:rFonts w:ascii="Times New Roman" w:hAnsi="Times New Roman" w:cs="Times New Roman"/>
                <w:b/>
                <w:lang w:val="sr-Cyrl-RS"/>
              </w:rPr>
            </w:pPr>
            <w:r w:rsidRPr="00867625">
              <w:rPr>
                <w:rFonts w:ascii="Times New Roman" w:hAnsi="Times New Roman" w:cs="Times New Roman"/>
                <w:b/>
                <w:lang w:val="sr-Cyrl-RS"/>
              </w:rPr>
              <w:t>Енергија</w:t>
            </w:r>
          </w:p>
          <w:p w14:paraId="0E28D61F" w14:textId="77777777" w:rsidR="00DE6DD3" w:rsidRPr="00867625" w:rsidRDefault="00DE6DD3" w:rsidP="00867625">
            <w:pPr>
              <w:jc w:val="center"/>
              <w:rPr>
                <w:rFonts w:ascii="Times New Roman" w:hAnsi="Times New Roman" w:cs="Times New Roman"/>
                <w:b/>
                <w:lang w:val="sr-Cyrl-RS"/>
              </w:rPr>
            </w:pPr>
            <w:r w:rsidRPr="00867625">
              <w:rPr>
                <w:rFonts w:ascii="Times New Roman" w:hAnsi="Times New Roman" w:cs="Times New Roman"/>
                <w:b/>
                <w:lang w:val="sr-Cyrl-RS"/>
              </w:rPr>
              <w:t>(Мтен)</w:t>
            </w:r>
          </w:p>
        </w:tc>
      </w:tr>
      <w:tr w:rsidR="00DE6DD3" w:rsidRPr="00687F5B" w14:paraId="2029E45A" w14:textId="77777777" w:rsidTr="00867625">
        <w:trPr>
          <w:trHeight w:val="517"/>
        </w:trPr>
        <w:tc>
          <w:tcPr>
            <w:tcW w:w="1971" w:type="dxa"/>
            <w:vMerge/>
            <w:shd w:val="clear" w:color="auto" w:fill="auto"/>
            <w:vAlign w:val="center"/>
          </w:tcPr>
          <w:p w14:paraId="7390EB70" w14:textId="77777777" w:rsidR="00DE6DD3" w:rsidRPr="00867625" w:rsidRDefault="00DE6DD3" w:rsidP="00867625">
            <w:pPr>
              <w:jc w:val="center"/>
              <w:rPr>
                <w:rFonts w:ascii="Times New Roman" w:hAnsi="Times New Roman" w:cs="Times New Roman"/>
                <w:lang w:val="sr-Cyrl-RS"/>
              </w:rPr>
            </w:pPr>
          </w:p>
        </w:tc>
        <w:tc>
          <w:tcPr>
            <w:tcW w:w="2424" w:type="dxa"/>
            <w:vMerge/>
            <w:shd w:val="clear" w:color="auto" w:fill="auto"/>
            <w:vAlign w:val="center"/>
          </w:tcPr>
          <w:p w14:paraId="19A526EB" w14:textId="77777777" w:rsidR="00DE6DD3" w:rsidRPr="00867625" w:rsidRDefault="00DE6DD3" w:rsidP="00867625">
            <w:pPr>
              <w:jc w:val="center"/>
              <w:rPr>
                <w:rFonts w:ascii="Times New Roman" w:hAnsi="Times New Roman" w:cs="Times New Roman"/>
                <w:lang w:val="sr-Cyrl-RS"/>
              </w:rPr>
            </w:pPr>
          </w:p>
        </w:tc>
        <w:tc>
          <w:tcPr>
            <w:tcW w:w="1045" w:type="dxa"/>
            <w:vMerge/>
            <w:shd w:val="clear" w:color="auto" w:fill="auto"/>
            <w:vAlign w:val="center"/>
          </w:tcPr>
          <w:p w14:paraId="6FD2C954" w14:textId="77777777" w:rsidR="00DE6DD3" w:rsidRPr="00867625" w:rsidRDefault="00DE6DD3" w:rsidP="00867625">
            <w:pPr>
              <w:jc w:val="center"/>
              <w:rPr>
                <w:rFonts w:ascii="Times New Roman" w:hAnsi="Times New Roman" w:cs="Times New Roman"/>
                <w:lang w:val="sr-Cyrl-RS"/>
              </w:rPr>
            </w:pPr>
          </w:p>
        </w:tc>
        <w:tc>
          <w:tcPr>
            <w:tcW w:w="1321" w:type="dxa"/>
            <w:vMerge/>
            <w:shd w:val="clear" w:color="auto" w:fill="auto"/>
            <w:vAlign w:val="center"/>
          </w:tcPr>
          <w:p w14:paraId="0482920E" w14:textId="77777777" w:rsidR="00DE6DD3" w:rsidRPr="00867625" w:rsidRDefault="00DE6DD3" w:rsidP="00867625">
            <w:pPr>
              <w:jc w:val="center"/>
              <w:rPr>
                <w:rFonts w:ascii="Times New Roman" w:hAnsi="Times New Roman" w:cs="Times New Roman"/>
                <w:lang w:val="sr-Cyrl-RS"/>
              </w:rPr>
            </w:pPr>
          </w:p>
        </w:tc>
      </w:tr>
      <w:tr w:rsidR="00DE6DD3" w:rsidRPr="00687F5B" w14:paraId="507BE766" w14:textId="77777777" w:rsidTr="00867625">
        <w:trPr>
          <w:trHeight w:val="266"/>
        </w:trPr>
        <w:tc>
          <w:tcPr>
            <w:tcW w:w="1971" w:type="dxa"/>
            <w:vAlign w:val="center"/>
          </w:tcPr>
          <w:p w14:paraId="022A0C31"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Камени</w:t>
            </w:r>
          </w:p>
        </w:tc>
        <w:tc>
          <w:tcPr>
            <w:tcW w:w="2424" w:type="dxa"/>
            <w:vAlign w:val="center"/>
          </w:tcPr>
          <w:p w14:paraId="22226FD2" w14:textId="77777777" w:rsidR="00DE6DD3" w:rsidRPr="00867625" w:rsidRDefault="00DE6DD3" w:rsidP="00867625">
            <w:pPr>
              <w:jc w:val="center"/>
              <w:rPr>
                <w:rFonts w:ascii="Times New Roman" w:hAnsi="Times New Roman" w:cs="Times New Roman"/>
                <w:lang w:val="sr-Latn-CS"/>
              </w:rPr>
            </w:pPr>
            <w:r w:rsidRPr="00867625">
              <w:rPr>
                <w:rFonts w:ascii="Times New Roman" w:hAnsi="Times New Roman" w:cs="Times New Roman"/>
                <w:lang w:val="sr-Latn-CS"/>
              </w:rPr>
              <w:t>9,20</w:t>
            </w:r>
          </w:p>
        </w:tc>
        <w:tc>
          <w:tcPr>
            <w:tcW w:w="1045" w:type="dxa"/>
            <w:vAlign w:val="center"/>
          </w:tcPr>
          <w:p w14:paraId="1E2891BA"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21.944</w:t>
            </w:r>
          </w:p>
        </w:tc>
        <w:tc>
          <w:tcPr>
            <w:tcW w:w="1321" w:type="dxa"/>
            <w:vAlign w:val="center"/>
          </w:tcPr>
          <w:p w14:paraId="156B4D29" w14:textId="77777777" w:rsidR="00DE6DD3" w:rsidRPr="00867625" w:rsidRDefault="00DE6DD3" w:rsidP="00867625">
            <w:pPr>
              <w:jc w:val="center"/>
              <w:rPr>
                <w:rFonts w:ascii="Times New Roman" w:hAnsi="Times New Roman" w:cs="Times New Roman"/>
                <w:lang w:val="sr-Latn-CS"/>
              </w:rPr>
            </w:pPr>
            <w:r w:rsidRPr="00867625">
              <w:rPr>
                <w:rFonts w:ascii="Times New Roman" w:hAnsi="Times New Roman" w:cs="Times New Roman"/>
                <w:lang w:val="sr-Latn-CS"/>
              </w:rPr>
              <w:t>4,82</w:t>
            </w:r>
          </w:p>
        </w:tc>
      </w:tr>
      <w:tr w:rsidR="00DE6DD3" w:rsidRPr="00687F5B" w14:paraId="60C16485" w14:textId="77777777" w:rsidTr="00867625">
        <w:trPr>
          <w:trHeight w:val="266"/>
        </w:trPr>
        <w:tc>
          <w:tcPr>
            <w:tcW w:w="1971" w:type="dxa"/>
            <w:vAlign w:val="center"/>
          </w:tcPr>
          <w:p w14:paraId="3C69152A"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Мрки</w:t>
            </w:r>
          </w:p>
        </w:tc>
        <w:tc>
          <w:tcPr>
            <w:tcW w:w="2424" w:type="dxa"/>
            <w:vAlign w:val="center"/>
          </w:tcPr>
          <w:p w14:paraId="265DAF52" w14:textId="77777777" w:rsidR="00DE6DD3" w:rsidRPr="00867625" w:rsidRDefault="00DE6DD3" w:rsidP="00867625">
            <w:pPr>
              <w:jc w:val="center"/>
              <w:rPr>
                <w:rFonts w:ascii="Times New Roman" w:hAnsi="Times New Roman" w:cs="Times New Roman"/>
                <w:lang w:val="sr-Latn-CS"/>
              </w:rPr>
            </w:pPr>
            <w:r w:rsidRPr="00867625">
              <w:rPr>
                <w:rFonts w:ascii="Times New Roman" w:hAnsi="Times New Roman" w:cs="Times New Roman"/>
                <w:lang w:val="sr-Latn-CS"/>
              </w:rPr>
              <w:t>60,20</w:t>
            </w:r>
          </w:p>
        </w:tc>
        <w:tc>
          <w:tcPr>
            <w:tcW w:w="1045" w:type="dxa"/>
            <w:vAlign w:val="center"/>
          </w:tcPr>
          <w:p w14:paraId="731BA611"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17.575</w:t>
            </w:r>
          </w:p>
        </w:tc>
        <w:tc>
          <w:tcPr>
            <w:tcW w:w="1321" w:type="dxa"/>
            <w:vAlign w:val="center"/>
          </w:tcPr>
          <w:p w14:paraId="06BECCBF" w14:textId="77777777" w:rsidR="00DE6DD3" w:rsidRPr="00867625" w:rsidRDefault="00DE6DD3" w:rsidP="00867625">
            <w:pPr>
              <w:jc w:val="center"/>
              <w:rPr>
                <w:rFonts w:ascii="Times New Roman" w:hAnsi="Times New Roman" w:cs="Times New Roman"/>
                <w:lang w:val="sr-Latn-CS"/>
              </w:rPr>
            </w:pPr>
            <w:r w:rsidRPr="00867625">
              <w:rPr>
                <w:rFonts w:ascii="Times New Roman" w:hAnsi="Times New Roman" w:cs="Times New Roman"/>
                <w:lang w:val="sr-Latn-CS"/>
              </w:rPr>
              <w:t>25,27</w:t>
            </w:r>
          </w:p>
        </w:tc>
      </w:tr>
      <w:tr w:rsidR="00DE6DD3" w:rsidRPr="00687F5B" w14:paraId="5C363C67" w14:textId="77777777" w:rsidTr="00867625">
        <w:trPr>
          <w:trHeight w:val="266"/>
        </w:trPr>
        <w:tc>
          <w:tcPr>
            <w:tcW w:w="1971" w:type="dxa"/>
            <w:vAlign w:val="center"/>
          </w:tcPr>
          <w:p w14:paraId="763A37CD"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Мрколигнитски</w:t>
            </w:r>
          </w:p>
        </w:tc>
        <w:tc>
          <w:tcPr>
            <w:tcW w:w="2424" w:type="dxa"/>
            <w:vAlign w:val="center"/>
          </w:tcPr>
          <w:p w14:paraId="327BAC7C" w14:textId="77777777" w:rsidR="00DE6DD3" w:rsidRPr="00867625" w:rsidRDefault="00DE6DD3" w:rsidP="00867625">
            <w:pPr>
              <w:jc w:val="center"/>
              <w:rPr>
                <w:rFonts w:ascii="Times New Roman" w:hAnsi="Times New Roman" w:cs="Times New Roman"/>
                <w:lang w:val="sr-Latn-CS"/>
              </w:rPr>
            </w:pPr>
            <w:r w:rsidRPr="00867625">
              <w:rPr>
                <w:rFonts w:ascii="Times New Roman" w:hAnsi="Times New Roman" w:cs="Times New Roman"/>
                <w:lang w:val="sr-Latn-CS"/>
              </w:rPr>
              <w:t>194,50</w:t>
            </w:r>
          </w:p>
        </w:tc>
        <w:tc>
          <w:tcPr>
            <w:tcW w:w="1045" w:type="dxa"/>
            <w:vAlign w:val="center"/>
          </w:tcPr>
          <w:p w14:paraId="4D94D202"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12.671</w:t>
            </w:r>
          </w:p>
        </w:tc>
        <w:tc>
          <w:tcPr>
            <w:tcW w:w="1321" w:type="dxa"/>
            <w:vAlign w:val="center"/>
          </w:tcPr>
          <w:p w14:paraId="61498312" w14:textId="77777777" w:rsidR="00DE6DD3" w:rsidRPr="00867625" w:rsidRDefault="00DE6DD3" w:rsidP="00867625">
            <w:pPr>
              <w:jc w:val="center"/>
              <w:rPr>
                <w:rFonts w:ascii="Times New Roman" w:hAnsi="Times New Roman" w:cs="Times New Roman"/>
                <w:lang w:val="sr-Latn-CS"/>
              </w:rPr>
            </w:pPr>
            <w:r w:rsidRPr="00867625">
              <w:rPr>
                <w:rFonts w:ascii="Times New Roman" w:hAnsi="Times New Roman" w:cs="Times New Roman"/>
                <w:lang w:val="sr-Latn-CS"/>
              </w:rPr>
              <w:t>58,86</w:t>
            </w:r>
          </w:p>
        </w:tc>
      </w:tr>
      <w:tr w:rsidR="00DE6DD3" w:rsidRPr="00687F5B" w14:paraId="1FCF3CA2" w14:textId="77777777" w:rsidTr="00867625">
        <w:trPr>
          <w:trHeight w:val="266"/>
        </w:trPr>
        <w:tc>
          <w:tcPr>
            <w:tcW w:w="1971" w:type="dxa"/>
            <w:vAlign w:val="center"/>
          </w:tcPr>
          <w:p w14:paraId="27B826B8"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Лигнит</w:t>
            </w:r>
          </w:p>
        </w:tc>
        <w:tc>
          <w:tcPr>
            <w:tcW w:w="2424" w:type="dxa"/>
            <w:vAlign w:val="center"/>
          </w:tcPr>
          <w:p w14:paraId="5EB21884" w14:textId="77777777" w:rsidR="00DE6DD3" w:rsidRPr="00867625" w:rsidRDefault="00DE6DD3" w:rsidP="00867625">
            <w:pPr>
              <w:jc w:val="center"/>
              <w:rPr>
                <w:rFonts w:ascii="Times New Roman" w:hAnsi="Times New Roman" w:cs="Times New Roman"/>
                <w:lang w:val="sr-Latn-CS"/>
              </w:rPr>
            </w:pPr>
            <w:r w:rsidRPr="00867625">
              <w:rPr>
                <w:rFonts w:ascii="Times New Roman" w:hAnsi="Times New Roman" w:cs="Times New Roman"/>
                <w:lang w:val="sr-Cyrl-RS"/>
              </w:rPr>
              <w:t>3.</w:t>
            </w:r>
            <w:r w:rsidRPr="00867625">
              <w:rPr>
                <w:rFonts w:ascii="Times New Roman" w:hAnsi="Times New Roman" w:cs="Times New Roman"/>
                <w:lang w:val="sr-Latn-CS"/>
              </w:rPr>
              <w:t>016,40</w:t>
            </w:r>
          </w:p>
        </w:tc>
        <w:tc>
          <w:tcPr>
            <w:tcW w:w="1045" w:type="dxa"/>
            <w:vAlign w:val="center"/>
          </w:tcPr>
          <w:p w14:paraId="71635837" w14:textId="77777777" w:rsidR="00DE6DD3" w:rsidRPr="00867625" w:rsidRDefault="00DE6DD3" w:rsidP="00867625">
            <w:pPr>
              <w:jc w:val="center"/>
              <w:rPr>
                <w:rFonts w:ascii="Times New Roman" w:hAnsi="Times New Roman" w:cs="Times New Roman"/>
                <w:lang w:val="sr-Latn-CS"/>
              </w:rPr>
            </w:pPr>
            <w:r w:rsidRPr="00867625">
              <w:rPr>
                <w:rFonts w:ascii="Times New Roman" w:hAnsi="Times New Roman" w:cs="Times New Roman"/>
                <w:lang w:val="sr-Cyrl-RS"/>
              </w:rPr>
              <w:t>7</w:t>
            </w:r>
            <w:r w:rsidRPr="00867625">
              <w:rPr>
                <w:rFonts w:ascii="Times New Roman" w:hAnsi="Times New Roman" w:cs="Times New Roman"/>
                <w:lang w:val="sr-Latn-CS"/>
              </w:rPr>
              <w:t>,</w:t>
            </w:r>
            <w:r w:rsidRPr="00867625">
              <w:rPr>
                <w:rFonts w:ascii="Times New Roman" w:hAnsi="Times New Roman" w:cs="Times New Roman"/>
                <w:lang w:val="sr-Cyrl-RS"/>
              </w:rPr>
              <w:t>13</w:t>
            </w:r>
          </w:p>
        </w:tc>
        <w:tc>
          <w:tcPr>
            <w:tcW w:w="1321" w:type="dxa"/>
            <w:vAlign w:val="center"/>
          </w:tcPr>
          <w:p w14:paraId="0B3C3523" w14:textId="77777777" w:rsidR="00DE6DD3" w:rsidRPr="00867625" w:rsidRDefault="00DE6DD3" w:rsidP="00867625">
            <w:pPr>
              <w:jc w:val="center"/>
              <w:rPr>
                <w:rFonts w:ascii="Times New Roman" w:hAnsi="Times New Roman" w:cs="Times New Roman"/>
                <w:lang w:val="sr-Latn-CS"/>
              </w:rPr>
            </w:pPr>
            <w:r w:rsidRPr="00867625">
              <w:rPr>
                <w:rFonts w:ascii="Times New Roman" w:hAnsi="Times New Roman" w:cs="Times New Roman"/>
                <w:lang w:val="sr-Latn-CS"/>
              </w:rPr>
              <w:t>513,68</w:t>
            </w:r>
          </w:p>
        </w:tc>
      </w:tr>
      <w:tr w:rsidR="00DE6DD3" w:rsidRPr="00687F5B" w14:paraId="7229FD2E" w14:textId="77777777" w:rsidTr="00867625">
        <w:trPr>
          <w:trHeight w:val="266"/>
        </w:trPr>
        <w:tc>
          <w:tcPr>
            <w:tcW w:w="5440" w:type="dxa"/>
            <w:gridSpan w:val="3"/>
            <w:vAlign w:val="center"/>
          </w:tcPr>
          <w:p w14:paraId="6C55E02D" w14:textId="25571F3B" w:rsidR="00DE6DD3" w:rsidRPr="00867625" w:rsidRDefault="00687F5B" w:rsidP="00687F5B">
            <w:pPr>
              <w:rPr>
                <w:rFonts w:ascii="Times New Roman" w:hAnsi="Times New Roman" w:cs="Times New Roman"/>
                <w:b/>
                <w:bCs/>
                <w:i/>
                <w:iCs/>
                <w:lang w:val="sr-Cyrl-RS"/>
              </w:rPr>
            </w:pPr>
            <w:r>
              <w:rPr>
                <w:rFonts w:ascii="Times New Roman" w:hAnsi="Times New Roman" w:cs="Times New Roman"/>
                <w:lang w:val="sr-Cyrl-RS"/>
              </w:rPr>
              <w:t xml:space="preserve">        </w:t>
            </w:r>
            <w:r w:rsidRPr="00867625">
              <w:rPr>
                <w:rFonts w:ascii="Times New Roman" w:hAnsi="Times New Roman" w:cs="Times New Roman"/>
                <w:b/>
                <w:bCs/>
                <w:i/>
                <w:iCs/>
                <w:lang w:val="sr-Cyrl-RS"/>
              </w:rPr>
              <w:t xml:space="preserve"> </w:t>
            </w:r>
            <w:r w:rsidR="00DE6DD3" w:rsidRPr="00867625">
              <w:rPr>
                <w:rFonts w:ascii="Times New Roman" w:hAnsi="Times New Roman" w:cs="Times New Roman"/>
                <w:b/>
                <w:bCs/>
                <w:i/>
                <w:iCs/>
                <w:lang w:val="sr-Cyrl-RS"/>
              </w:rPr>
              <w:t>Укупно</w:t>
            </w:r>
          </w:p>
        </w:tc>
        <w:tc>
          <w:tcPr>
            <w:tcW w:w="1321" w:type="dxa"/>
            <w:vAlign w:val="center"/>
          </w:tcPr>
          <w:p w14:paraId="35860992" w14:textId="77777777" w:rsidR="00DE6DD3" w:rsidRPr="00867625" w:rsidRDefault="00DE6DD3" w:rsidP="00867625">
            <w:pPr>
              <w:jc w:val="center"/>
              <w:rPr>
                <w:rFonts w:ascii="Times New Roman" w:hAnsi="Times New Roman" w:cs="Times New Roman"/>
                <w:lang w:val="sr-Latn-CS"/>
              </w:rPr>
            </w:pPr>
            <w:r w:rsidRPr="00867625">
              <w:rPr>
                <w:rFonts w:ascii="Times New Roman" w:hAnsi="Times New Roman" w:cs="Times New Roman"/>
                <w:lang w:val="sr-Latn-CS"/>
              </w:rPr>
              <w:t>602,63</w:t>
            </w:r>
          </w:p>
        </w:tc>
      </w:tr>
    </w:tbl>
    <w:p w14:paraId="4FE2B111" w14:textId="77777777" w:rsidR="00DE6DD3" w:rsidRPr="00867625" w:rsidRDefault="00DE6DD3" w:rsidP="0038268D">
      <w:pPr>
        <w:jc w:val="both"/>
        <w:rPr>
          <w:rFonts w:ascii="Times New Roman" w:hAnsi="Times New Roman" w:cs="Times New Roman"/>
          <w:lang w:val="sr-Cyrl-RS"/>
        </w:rPr>
      </w:pPr>
    </w:p>
    <w:p w14:paraId="46AFAD9F" w14:textId="77777777" w:rsidR="00DE6DD3" w:rsidRPr="00867625" w:rsidRDefault="00DE6DD3" w:rsidP="00867625">
      <w:pPr>
        <w:ind w:firstLine="567"/>
        <w:jc w:val="both"/>
        <w:rPr>
          <w:rFonts w:ascii="Times New Roman" w:hAnsi="Times New Roman" w:cs="Times New Roman"/>
          <w:lang w:val="sr-Cyrl-RS"/>
        </w:rPr>
      </w:pPr>
      <w:r w:rsidRPr="00867625">
        <w:rPr>
          <w:rFonts w:ascii="Times New Roman" w:hAnsi="Times New Roman" w:cs="Times New Roman"/>
          <w:lang w:val="sr-Cyrl-RS"/>
        </w:rPr>
        <w:t>Угаљ у Републици Србији представља значајан енергетски потенцијал и у структури производње примарне енергије и експлоатација се врши површинским, подземним и подводним путем у оквиру 4 регије – колубарски угљени басен, костолачко- ковински басен, затим источни део Србије (Јасеновац, Рембас, Соко, Боговина, Лубница, Вршчка Чука) и југозападни регион (Штаваљ и Ибарски рудници).</w:t>
      </w:r>
    </w:p>
    <w:p w14:paraId="5CA47B6F" w14:textId="77777777" w:rsidR="00DE6DD3" w:rsidRPr="00867625" w:rsidRDefault="00DE6DD3" w:rsidP="00867625">
      <w:pPr>
        <w:ind w:firstLine="567"/>
        <w:jc w:val="both"/>
        <w:rPr>
          <w:rFonts w:ascii="Times New Roman" w:hAnsi="Times New Roman" w:cs="Times New Roman"/>
          <w:lang w:val="sr-Cyrl-RS"/>
        </w:rPr>
      </w:pPr>
    </w:p>
    <w:p w14:paraId="2D2046E3" w14:textId="77777777" w:rsidR="00DE6DD3" w:rsidRPr="00867625" w:rsidRDefault="00DE6DD3" w:rsidP="00867625">
      <w:pPr>
        <w:ind w:firstLine="567"/>
        <w:jc w:val="both"/>
        <w:rPr>
          <w:rFonts w:ascii="Times New Roman" w:hAnsi="Times New Roman" w:cs="Times New Roman"/>
          <w:lang w:val="sr-Cyrl-RS"/>
        </w:rPr>
      </w:pPr>
      <w:r w:rsidRPr="00867625">
        <w:rPr>
          <w:rFonts w:ascii="Times New Roman" w:hAnsi="Times New Roman" w:cs="Times New Roman"/>
          <w:lang w:val="sr-Cyrl-RS"/>
        </w:rPr>
        <w:t>Укупне билансне резерве угља јасно указују на његов значајан енергетски потенцијал. Постојећа производња електричне енергије из угља се може одржати и по потреби и повећати на основу расположивих резерви.</w:t>
      </w:r>
    </w:p>
    <w:p w14:paraId="2974E4DE" w14:textId="6FB8EEF2" w:rsidR="00BB6A24" w:rsidRPr="00867625" w:rsidRDefault="00DE6DD3" w:rsidP="00867625">
      <w:pPr>
        <w:ind w:firstLine="567"/>
        <w:jc w:val="both"/>
        <w:rPr>
          <w:rFonts w:ascii="Times New Roman" w:hAnsi="Times New Roman" w:cs="Times New Roman"/>
          <w:lang w:val="sr-Latn-CS"/>
        </w:rPr>
      </w:pPr>
      <w:r w:rsidRPr="00867625">
        <w:rPr>
          <w:rFonts w:ascii="Times New Roman" w:hAnsi="Times New Roman" w:cs="Times New Roman"/>
          <w:noProof/>
          <w:lang w:val="en-GB" w:eastAsia="en-GB"/>
        </w:rPr>
        <mc:AlternateContent>
          <mc:Choice Requires="wps">
            <w:drawing>
              <wp:anchor distT="0" distB="0" distL="114300" distR="114300" simplePos="0" relativeHeight="252133376" behindDoc="0" locked="0" layoutInCell="1" allowOverlap="1" wp14:anchorId="3BD6AD47" wp14:editId="25FC2F12">
                <wp:simplePos x="0" y="0"/>
                <wp:positionH relativeFrom="column">
                  <wp:posOffset>-2009775</wp:posOffset>
                </wp:positionH>
                <wp:positionV relativeFrom="margin">
                  <wp:align>center</wp:align>
                </wp:positionV>
                <wp:extent cx="1143000" cy="6449060"/>
                <wp:effectExtent l="0" t="0" r="0" b="0"/>
                <wp:wrapNone/>
                <wp:docPr id="45" name="Rectangle 45"/>
                <wp:cNvGraphicFramePr/>
                <a:graphic xmlns:a="http://schemas.openxmlformats.org/drawingml/2006/main">
                  <a:graphicData uri="http://schemas.microsoft.com/office/word/2010/wordprocessingShape">
                    <wps:wsp>
                      <wps:cNvSpPr/>
                      <wps:spPr>
                        <a:xfrm>
                          <a:off x="0" y="0"/>
                          <a:ext cx="1143000" cy="6449060"/>
                        </a:xfrm>
                        <a:prstGeom prst="rect">
                          <a:avLst/>
                        </a:prstGeom>
                        <a:solidFill>
                          <a:sysClr val="window" lastClr="FFFFFF">
                            <a:lumMod val="95000"/>
                            <a:alpha val="0"/>
                          </a:sysClr>
                        </a:solidFill>
                        <a:ln w="12700" cap="flat" cmpd="sng" algn="ctr">
                          <a:noFill/>
                          <a:prstDash val="solid"/>
                          <a:miter lim="800000"/>
                        </a:ln>
                        <a:effectLst/>
                      </wps:spPr>
                      <wps:txbx>
                        <w:txbxContent>
                          <w:p w14:paraId="0408B46B" w14:textId="77777777" w:rsidR="00590581" w:rsidRPr="008962B2" w:rsidRDefault="00590581" w:rsidP="00867625">
                            <w:pPr>
                              <w:jc w:val="center"/>
                              <w:rPr>
                                <w:rFonts w:ascii="Arial Narrow" w:hAnsi="Arial Narrow"/>
                                <w:color w:val="FF8979"/>
                                <w:sz w:val="144"/>
                                <w:szCs w:val="144"/>
                                <w:lang w:val="sr-Cyrl-RS"/>
                              </w:rPr>
                            </w:pPr>
                            <w:r>
                              <w:rPr>
                                <w:rFonts w:ascii="Arial Narrow" w:hAnsi="Arial Narrow"/>
                                <w:color w:val="FF8979"/>
                                <w:sz w:val="144"/>
                                <w:szCs w:val="144"/>
                                <w:lang w:val="sr-Cyrl-RS"/>
                              </w:rPr>
                              <w:t xml:space="preserve">СЕКТОР </w:t>
                            </w:r>
                            <w:r>
                              <w:rPr>
                                <w:rFonts w:ascii="Arial Narrow" w:hAnsi="Arial Narrow"/>
                                <w:color w:val="FF8979"/>
                                <w:sz w:val="144"/>
                                <w:szCs w:val="144"/>
                                <w:lang w:val="sr-Cyrl-RS"/>
                              </w:rPr>
                              <w:t>УГЉА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6AD47" id="Rectangle 45" o:spid="_x0000_s1033" style="position:absolute;left:0;text-align:left;margin-left:-158.25pt;margin-top:0;width:90pt;height:507.8pt;z-index:252133376;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uv2fwIAAPsEAAAOAAAAZHJzL2Uyb0RvYy54bWysVE1v2zAMvQ/YfxB0X+1k6VcQpwhSZBjQ&#10;tQXaoWdGlmMBkqhJSuzs14+Sk6brdhrmgyxSNMn39OjZTW8020kfFNqKj85KzqQVWCu7qfj359Wn&#10;K85CBFuDRisrvpeB38w/fph1birH2KKupWeUxIZp5yrexuimRRFEKw2EM3TS0mGD3kAk02+K2kNH&#10;2Y0uxmV5UXToa+dRyBDIezsc8nnO3zRSxIemCTIyXXHqLebV53Wd1mI+g+nGg2uVOLQB/9CFAWWp&#10;6GuqW4jAtl79kcoo4TFgE88EmgKbRgmZMRCaUfkOzVMLTmYsRE5wrzSF/5dW3O+e3KMnGjoXpoG2&#10;CUXfeJPe1B/rM1n7V7JkH5kg52g0+VyWxKmgs4vJ5Lq8yHQWp8+dD/GLRMPSpuKebiOTBLu7EKkk&#10;hR5DUrWAWtUrpXU29mGpPdsBXRzdd40dZxpCJGfFV/nJufTWfMN6iLs+Tw3lKwXtWhi8x65Czpir&#10;/lZJW9YRnPFlBgMkwkZDJFzG1RUPdsMZ6A2pW0SfS1pMTeYyqf1bCO1QKacd6hsVSddamYpfUVND&#10;W4RX2wROZmUeSDgRn3axX/dMUeHLlCh51ljvHz3zOIg3OLFSVPaOyHgET2qlO6AJjA+0NBoJCx52&#10;nLXof/7Nn+IrnlaCzVlHA0BQf2zBS6L5qyWFXY8mkzQx2ZicX47J8G9P1m9P7NYska5qROPuRN6m&#10;+KiP28ajeaFZXaTCdARWUHMDqQdjGYfBpGkXcrHIYTQlDuKdfXIiJU/kJc6f+xfw7qCrSJK8x+Ow&#10;wPSdvIbY9KXFxTZio7L2TtSSJJJBE5bFcfgbpBF+a+eo0z9r/gsAAP//AwBQSwMEFAAGAAgAAAAh&#10;AF+vExPgAAAACwEAAA8AAABkcnMvZG93bnJldi54bWxMj0FLw0AUhO+C/2F5gpeSbmJJ1JhNKWIF&#10;QRCr4HWbfU2Cu29DdpvGf+/rSY/DDDPfVOvZWTHhGHpPCrJlCgKp8aanVsHnxza5AxGiJqOtJ1Tw&#10;gwHW9eVFpUvjT/SO0y62gksolFpBF+NQShmaDp0OSz8gsXfwo9OR5dhKM+oTlzsrb9K0kE73xAud&#10;HvCxw+Z7d3QKNk9fz1u3eMsPt3ZeUDfJ15f7Sanrq3nzACLiHP/CcMZndKiZae+PZIKwCpJVVuSc&#10;VcCX2E+y1VnvOZlmeQGyruT/D/UvAAAA//8DAFBLAQItABQABgAIAAAAIQC2gziS/gAAAOEBAAAT&#10;AAAAAAAAAAAAAAAAAAAAAABbQ29udGVudF9UeXBlc10ueG1sUEsBAi0AFAAGAAgAAAAhADj9If/W&#10;AAAAlAEAAAsAAAAAAAAAAAAAAAAALwEAAF9yZWxzLy5yZWxzUEsBAi0AFAAGAAgAAAAhADj26/Z/&#10;AgAA+wQAAA4AAAAAAAAAAAAAAAAALgIAAGRycy9lMm9Eb2MueG1sUEsBAi0AFAAGAAgAAAAhAF+v&#10;ExPgAAAACwEAAA8AAAAAAAAAAAAAAAAA2QQAAGRycy9kb3ducmV2LnhtbFBLBQYAAAAABAAEAPMA&#10;AADmBQAAAAA=&#10;" fillcolor="#f2f2f2" stroked="f" strokeweight="1pt">
                <v:fill opacity="0"/>
                <v:textbox style="layout-flow:vertical;mso-layout-flow-alt:bottom-to-top">
                  <w:txbxContent>
                    <w:p w14:paraId="0408B46B" w14:textId="77777777" w:rsidR="00590581" w:rsidRPr="008962B2" w:rsidRDefault="00590581" w:rsidP="00867625">
                      <w:pPr>
                        <w:jc w:val="center"/>
                        <w:rPr>
                          <w:rFonts w:ascii="Arial Narrow" w:hAnsi="Arial Narrow"/>
                          <w:color w:val="FF8979"/>
                          <w:sz w:val="144"/>
                          <w:szCs w:val="144"/>
                          <w:lang w:val="sr-Cyrl-RS"/>
                        </w:rPr>
                      </w:pPr>
                      <w:r>
                        <w:rPr>
                          <w:rFonts w:ascii="Arial Narrow" w:hAnsi="Arial Narrow"/>
                          <w:color w:val="FF8979"/>
                          <w:sz w:val="144"/>
                          <w:szCs w:val="144"/>
                          <w:lang w:val="sr-Cyrl-RS"/>
                        </w:rPr>
                        <w:t xml:space="preserve">СЕКТОР </w:t>
                      </w:r>
                      <w:r>
                        <w:rPr>
                          <w:rFonts w:ascii="Arial Narrow" w:hAnsi="Arial Narrow"/>
                          <w:color w:val="FF8979"/>
                          <w:sz w:val="144"/>
                          <w:szCs w:val="144"/>
                          <w:lang w:val="sr-Cyrl-RS"/>
                        </w:rPr>
                        <w:t>УГЉА</w:t>
                      </w:r>
                    </w:p>
                  </w:txbxContent>
                </v:textbox>
                <w10:wrap anchory="margin"/>
              </v:rect>
            </w:pict>
          </mc:Fallback>
        </mc:AlternateContent>
      </w:r>
      <w:r w:rsidRPr="00867625">
        <w:rPr>
          <w:rFonts w:ascii="Times New Roman" w:hAnsi="Times New Roman" w:cs="Times New Roman"/>
          <w:lang w:val="sr-Cyrl-RS"/>
        </w:rPr>
        <w:t xml:space="preserve">У претходном периоду, производња угља у Републици Србији је износила 32-34 милиона тона лигнита из површинске експлоатације, око 350 хиљада тона угља из подземне експлоатације и 200 хиљада тона угља из подводне експлоатације (Ковин). Производња лигнита површинском експлоатацијом тренутно се врши у оквиру двалигнитска басена (Колубара и Костолац) на 5 површинских копова (Поље Е, Поље Г, Тамнава западно поље и Радљево у Колубарском басену и Дрмно у Костолачком басену). Прерада угља обухвата производњу око 400 хиљада тона сушеног угља. Један део површинских копова (Дрмно, Тамнава Западно Поље,) налази се у фази пуне експлоатације, али још увек нису реализоване инвестиције које су </w:t>
      </w:r>
      <w:r w:rsidRPr="00867625">
        <w:rPr>
          <w:rFonts w:ascii="Times New Roman" w:hAnsi="Times New Roman" w:cs="Times New Roman"/>
          <w:lang w:val="sr-Cyrl-RS"/>
        </w:rPr>
        <w:lastRenderedPageBreak/>
        <w:t xml:space="preserve">биле планиране (набавка опреме - багера и самоходних транспортера, израда објеката одводњавања и сл.). </w:t>
      </w:r>
    </w:p>
    <w:p w14:paraId="463EF04D" w14:textId="3580A5B3" w:rsidR="00BB6A24" w:rsidRPr="00867625" w:rsidRDefault="00BB6A24" w:rsidP="00867625">
      <w:pPr>
        <w:ind w:firstLine="567"/>
        <w:jc w:val="both"/>
        <w:rPr>
          <w:rFonts w:ascii="Times New Roman" w:hAnsi="Times New Roman" w:cs="Times New Roman"/>
          <w:lang w:val="sr-Latn-CS"/>
        </w:rPr>
      </w:pPr>
      <w:r w:rsidRPr="00867625">
        <w:rPr>
          <w:rFonts w:ascii="Times New Roman" w:hAnsi="Times New Roman" w:cs="Times New Roman"/>
          <w:lang w:val="sr-Cyrl-RS"/>
        </w:rPr>
        <w:t>Због све комплекснијих лежишних услова на површинским коповима угља, који утичу на његов квалитет и захтевају селективан рад услед све већег броја прослојака јаловине, неопходна је набавка и изградња основне и помоћне опреме.</w:t>
      </w:r>
    </w:p>
    <w:p w14:paraId="4A4C4C14" w14:textId="24B3BD0A" w:rsidR="00DE6DD3" w:rsidRPr="00867625" w:rsidRDefault="00451381" w:rsidP="00867625">
      <w:pPr>
        <w:ind w:firstLine="567"/>
        <w:jc w:val="both"/>
        <w:rPr>
          <w:rFonts w:ascii="Times New Roman" w:hAnsi="Times New Roman" w:cs="Times New Roman"/>
          <w:lang w:val="sr-Cyrl-RS"/>
        </w:rPr>
      </w:pPr>
      <w:r w:rsidRPr="00867625">
        <w:rPr>
          <w:rFonts w:ascii="Times New Roman" w:hAnsi="Times New Roman" w:cs="Times New Roman"/>
          <w:noProof/>
          <w:lang w:val="en-GB" w:eastAsia="en-GB"/>
        </w:rPr>
        <mc:AlternateContent>
          <mc:Choice Requires="wps">
            <w:drawing>
              <wp:anchor distT="0" distB="0" distL="114300" distR="114300" simplePos="0" relativeHeight="252174336" behindDoc="0" locked="0" layoutInCell="1" allowOverlap="1" wp14:anchorId="54E31E2D" wp14:editId="1FB23798">
                <wp:simplePos x="0" y="0"/>
                <wp:positionH relativeFrom="column">
                  <wp:posOffset>-2085975</wp:posOffset>
                </wp:positionH>
                <wp:positionV relativeFrom="margin">
                  <wp:align>center</wp:align>
                </wp:positionV>
                <wp:extent cx="1143000" cy="6449060"/>
                <wp:effectExtent l="0" t="0" r="0" b="0"/>
                <wp:wrapNone/>
                <wp:docPr id="21283822" name="Rectangle 21283822"/>
                <wp:cNvGraphicFramePr/>
                <a:graphic xmlns:a="http://schemas.openxmlformats.org/drawingml/2006/main">
                  <a:graphicData uri="http://schemas.microsoft.com/office/word/2010/wordprocessingShape">
                    <wps:wsp>
                      <wps:cNvSpPr/>
                      <wps:spPr>
                        <a:xfrm>
                          <a:off x="0" y="0"/>
                          <a:ext cx="1143000" cy="6449060"/>
                        </a:xfrm>
                        <a:prstGeom prst="rect">
                          <a:avLst/>
                        </a:prstGeom>
                        <a:solidFill>
                          <a:sysClr val="window" lastClr="FFFFFF">
                            <a:lumMod val="95000"/>
                            <a:alpha val="0"/>
                          </a:sysClr>
                        </a:solidFill>
                        <a:ln w="12700" cap="flat" cmpd="sng" algn="ctr">
                          <a:noFill/>
                          <a:prstDash val="solid"/>
                          <a:miter lim="800000"/>
                        </a:ln>
                        <a:effectLst/>
                      </wps:spPr>
                      <wps:txbx>
                        <w:txbxContent>
                          <w:p w14:paraId="4D83EF8C" w14:textId="77777777" w:rsidR="00451381" w:rsidRPr="008962B2" w:rsidRDefault="00451381" w:rsidP="00867625">
                            <w:pPr>
                              <w:jc w:val="center"/>
                              <w:rPr>
                                <w:rFonts w:ascii="Arial Narrow" w:hAnsi="Arial Narrow"/>
                                <w:color w:val="FF8979"/>
                                <w:sz w:val="144"/>
                                <w:szCs w:val="144"/>
                                <w:lang w:val="sr-Cyrl-RS"/>
                              </w:rPr>
                            </w:pPr>
                            <w:r>
                              <w:rPr>
                                <w:rFonts w:ascii="Arial Narrow" w:hAnsi="Arial Narrow"/>
                                <w:color w:val="FF8979"/>
                                <w:sz w:val="144"/>
                                <w:szCs w:val="144"/>
                                <w:lang w:val="sr-Cyrl-RS"/>
                              </w:rPr>
                              <w:t xml:space="preserve">СЕКТОР </w:t>
                            </w:r>
                            <w:r>
                              <w:rPr>
                                <w:rFonts w:ascii="Arial Narrow" w:hAnsi="Arial Narrow"/>
                                <w:color w:val="FF8979"/>
                                <w:sz w:val="144"/>
                                <w:szCs w:val="144"/>
                                <w:lang w:val="sr-Cyrl-RS"/>
                              </w:rPr>
                              <w:t>УГЉА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31E2D" id="Rectangle 21283822" o:spid="_x0000_s1034" style="position:absolute;left:0;text-align:left;margin-left:-164.25pt;margin-top:0;width:90pt;height:507.8pt;z-index:252174336;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nrgAIAAPsEAAAOAAAAZHJzL2Uyb0RvYy54bWysVE1v2zAMvQ/YfxB0X+1k6UeCOEXQIsOA&#10;ri3QDj0zshwLkERNUmJnv36UnDRdt9MwH2SRokm+p0fPr3uj2U76oNBWfHRWciatwFrZTcW/P68+&#10;XXEWItgaNFpZ8b0M/Hrx8cO8czM5xhZ1LT2jJDbMOlfxNkY3K4ogWmkgnKGTlg4b9AYimX5T1B46&#10;ym50MS7Li6JDXzuPQoZA3tvhkC9y/qaRIj40TZCR6YpTbzGvPq/rtBaLOcw2HlyrxKEN+IcuDChL&#10;RV9T3UIEtvXqj1RGCY8Bm3gm0BTYNErIjIHQjMp3aJ5acDJjIXKCe6Up/L+04n735B490dC5MAu0&#10;TSj6xpv0pv5Yn8nav5Il+8gEOUejyeeyJE4FnV1MJtPyItNZnD53PsQvEg1Lm4p7uo1MEuzuQqSS&#10;FHoMSdUCalWvlNbZ2Icb7dkO6OLovmvsONMQIjkrvspPzqW35hvWQ9z0PDWUrxS0a2HwHrsKOWOu&#10;+lslbVlHcMaXGQyQCBsNkXAZV1c82A1noDekbhF9LmkxNZnLpPZvIbRDpZx2qG9UJF1rZSp+RU0N&#10;bRFebRM4mZV5IOFEfNrFft0zRYWvUqLkWWO9f/TM4yDe4MRKUdk7IuMRPKmV7oAmMD7Q0mgkLHjY&#10;cdai//k3f4qveFoJNmcdDQBB/bEFL4nmr5YUNh1NJmlisjE5vxyT4d+erN+e2K25QbqqEY27E3mb&#10;4qM+bhuP5oVmdZkK0xFYQc0NpB6MmzgMJk27kMtlDqMpcRDv7JMTKXkiL3H+3L+AdwddRZLkPR6H&#10;BWbv5DXEpi8tLrcRG5W1d6KWJJEMmrAsjsPfII3wWztHnf5Zi18AAAD//wMAUEsDBBQABgAIAAAA&#10;IQDH83Gi4AAAAAsBAAAPAAAAZHJzL2Rvd25yZXYueG1sTI9BS8NAFITvgv9heYKXkm5STa0xm1LE&#10;CoIgVsHrNvuaBHffhuw2jf/e15MehxlmvinXk7NixCF0nhRk8xQEUu1NR42Cz49tsgIRoiajrSdU&#10;8IMB1tXlRakL40/0juMuNoJLKBRaQRtjX0gZ6hadDnPfI7F38IPTkeXQSDPoE5c7KxdpupROd8QL&#10;re7xscX6e3d0CjZPX89bN3vLD3d2mlE7yteX+1Gp66tp8wAi4hT/wnDGZ3SomGnvj2SCsAqSm8Uq&#10;56wCvsR+kt2e9Z6TaZYvQVal/P+h+gUAAP//AwBQSwECLQAUAAYACAAAACEAtoM4kv4AAADhAQAA&#10;EwAAAAAAAAAAAAAAAAAAAAAAW0NvbnRlbnRfVHlwZXNdLnhtbFBLAQItABQABgAIAAAAIQA4/SH/&#10;1gAAAJQBAAALAAAAAAAAAAAAAAAAAC8BAABfcmVscy8ucmVsc1BLAQItABQABgAIAAAAIQCimtnr&#10;gAIAAPsEAAAOAAAAAAAAAAAAAAAAAC4CAABkcnMvZTJvRG9jLnhtbFBLAQItABQABgAIAAAAIQDH&#10;83Gi4AAAAAsBAAAPAAAAAAAAAAAAAAAAANoEAABkcnMvZG93bnJldi54bWxQSwUGAAAAAAQABADz&#10;AAAA5wUAAAAA&#10;" fillcolor="#f2f2f2" stroked="f" strokeweight="1pt">
                <v:fill opacity="0"/>
                <v:textbox style="layout-flow:vertical;mso-layout-flow-alt:bottom-to-top">
                  <w:txbxContent>
                    <w:p w14:paraId="4D83EF8C" w14:textId="77777777" w:rsidR="00451381" w:rsidRPr="008962B2" w:rsidRDefault="00451381" w:rsidP="00867625">
                      <w:pPr>
                        <w:jc w:val="center"/>
                        <w:rPr>
                          <w:rFonts w:ascii="Arial Narrow" w:hAnsi="Arial Narrow"/>
                          <w:color w:val="FF8979"/>
                          <w:sz w:val="144"/>
                          <w:szCs w:val="144"/>
                          <w:lang w:val="sr-Cyrl-RS"/>
                        </w:rPr>
                      </w:pPr>
                      <w:r>
                        <w:rPr>
                          <w:rFonts w:ascii="Arial Narrow" w:hAnsi="Arial Narrow"/>
                          <w:color w:val="FF8979"/>
                          <w:sz w:val="144"/>
                          <w:szCs w:val="144"/>
                          <w:lang w:val="sr-Cyrl-RS"/>
                        </w:rPr>
                        <w:t xml:space="preserve">СЕКТОР </w:t>
                      </w:r>
                      <w:r>
                        <w:rPr>
                          <w:rFonts w:ascii="Arial Narrow" w:hAnsi="Arial Narrow"/>
                          <w:color w:val="FF8979"/>
                          <w:sz w:val="144"/>
                          <w:szCs w:val="144"/>
                          <w:lang w:val="sr-Cyrl-RS"/>
                        </w:rPr>
                        <w:t>УГЉА</w:t>
                      </w:r>
                    </w:p>
                  </w:txbxContent>
                </v:textbox>
                <w10:wrap anchory="margin"/>
              </v:rect>
            </w:pict>
          </mc:Fallback>
        </mc:AlternateContent>
      </w:r>
      <w:r w:rsidR="00DE6DD3" w:rsidRPr="00867625">
        <w:rPr>
          <w:rFonts w:ascii="Times New Roman" w:hAnsi="Times New Roman" w:cs="Times New Roman"/>
          <w:lang w:val="sr-Cyrl-RS"/>
        </w:rPr>
        <w:t xml:space="preserve">Део копова налази се у фази инвестиционе изградње – заменски капацитети (Поље Е, Радљево) и на њима је реализован тек део планираних инвестиција, при чему није набављена основна опрема, нити су завршени сви планирани инфраструктурни радови и објекти. У зависности од усвојеног сценарија експлоатације и новог ограничења површинског копа Дрмно, могуће је отварање заменског површинског копа Западни Костолац, у циљу замене капацитета на копу Дрмно и побољшање квалитета и допуну капацитета у ТЕНТ-у. Површински коп Поље Г се налази у завршној фази експлоатације и резерве ће бити исцрпљене до краја 2026 године. </w:t>
      </w:r>
    </w:p>
    <w:p w14:paraId="6C0F7E65" w14:textId="46697BD4" w:rsidR="00DE6DD3" w:rsidRPr="00867625" w:rsidRDefault="00DE6DD3" w:rsidP="00867625">
      <w:pPr>
        <w:ind w:firstLine="567"/>
        <w:jc w:val="both"/>
        <w:rPr>
          <w:rFonts w:ascii="Times New Roman" w:hAnsi="Times New Roman" w:cs="Times New Roman"/>
          <w:lang w:val="sr-Cyrl-RS"/>
        </w:rPr>
      </w:pPr>
      <w:r w:rsidRPr="00867625">
        <w:rPr>
          <w:rFonts w:ascii="Times New Roman" w:hAnsi="Times New Roman" w:cs="Times New Roman"/>
          <w:lang w:val="sr-Cyrl-RS"/>
        </w:rPr>
        <w:t xml:space="preserve">Тренутно, снабдевање електричном енергијом Републике Србије у највећој мери зависи од сигурног снабдевања угљем. Завршетком текућег инвестиционог циклуса стварају се сви предуслови за дугорочно сигурно снабдевање термоенергетских објеката. Уз релативно мала улагања могуће је и повећање капацитета и снабдевање нових термоенергетских капацитета. Низак квалитет угља у делу Колубарског басена ће се решити селективним откопавањем, хомогенизацијом и увођењем интегралног система управљања квалитетом угља. </w:t>
      </w:r>
    </w:p>
    <w:p w14:paraId="2970CE72" w14:textId="77777777" w:rsidR="00DE6DD3" w:rsidRPr="00867625" w:rsidRDefault="00DE6DD3" w:rsidP="00867625">
      <w:pPr>
        <w:ind w:firstLine="567"/>
        <w:jc w:val="both"/>
        <w:rPr>
          <w:rFonts w:ascii="Times New Roman" w:hAnsi="Times New Roman" w:cs="Times New Roman"/>
          <w:lang w:val="sr-Cyrl-RS"/>
        </w:rPr>
      </w:pPr>
    </w:p>
    <w:p w14:paraId="67ACB8AA" w14:textId="67CAAB4B" w:rsidR="00DE6DD3" w:rsidRPr="00867625" w:rsidRDefault="00DE6DD3" w:rsidP="00867625">
      <w:pPr>
        <w:ind w:firstLine="567"/>
        <w:jc w:val="both"/>
        <w:rPr>
          <w:rFonts w:ascii="Times New Roman" w:hAnsi="Times New Roman" w:cs="Times New Roman"/>
          <w:lang w:val="sr-Cyrl-RS"/>
        </w:rPr>
      </w:pPr>
      <w:r w:rsidRPr="00867625">
        <w:rPr>
          <w:rFonts w:ascii="Times New Roman" w:hAnsi="Times New Roman" w:cs="Times New Roman"/>
          <w:lang w:val="sr-Cyrl-RS"/>
        </w:rPr>
        <w:t xml:space="preserve">Резерве угља у Републици Србији су значајне. Постојеће резерве у Колубарском и Костолачком басену (Западни Костолац) би могле да обезбеде рад термоенергетских капацитета до 2050. године, а у оквиру Ковинског басена постоје значајне резерве најквалитетнијег угља који се обезбеђује подводном експлоатацијом угља. С обзиром да процес енергетске транзиције подразумева и извесну несигурност, с обзиром на интермитетност и стохастичку расположивост појединих обновљивих извора енергије, преостале резерве угља би требало да добију стратешки карактер. Неопходно је обезбедити средства за превентивно откопавање откривке, за стабилизацију косина и откривање угља. Откривени угаљ би могао да представља стратешку резерву која би могла да омогући брзо покретање производње у кризним ситуацијама. С тим у вези, посебно треба размотрити могућности дугорочне стратешке сарадње са имаоцем експлоатационог права за подводну експлоатацију угља у Ковину.  </w:t>
      </w:r>
    </w:p>
    <w:p w14:paraId="68353602" w14:textId="401106D8" w:rsidR="00DE6DD3" w:rsidRPr="00867625" w:rsidRDefault="00DE6DD3" w:rsidP="00867625">
      <w:pPr>
        <w:ind w:firstLine="567"/>
        <w:jc w:val="both"/>
        <w:rPr>
          <w:rFonts w:ascii="Times New Roman" w:hAnsi="Times New Roman" w:cs="Times New Roman"/>
          <w:lang w:val="sr-Cyrl-RS"/>
        </w:rPr>
      </w:pPr>
    </w:p>
    <w:p w14:paraId="14EEB41C" w14:textId="0FC9FC07" w:rsidR="00BB6A24" w:rsidRPr="00867625" w:rsidRDefault="00EC1152" w:rsidP="00867625">
      <w:pPr>
        <w:ind w:firstLine="567"/>
        <w:jc w:val="both"/>
        <w:rPr>
          <w:rFonts w:ascii="Times New Roman" w:hAnsi="Times New Roman" w:cs="Times New Roman"/>
          <w:lang w:val="sr-Latn-CS"/>
        </w:rPr>
      </w:pPr>
      <w:r w:rsidRPr="00867625">
        <w:rPr>
          <w:rFonts w:ascii="Times New Roman" w:hAnsi="Times New Roman" w:cs="Times New Roman"/>
          <w:noProof/>
          <w:lang w:val="en-GB" w:eastAsia="en-GB"/>
        </w:rPr>
        <mc:AlternateContent>
          <mc:Choice Requires="wpg">
            <w:drawing>
              <wp:anchor distT="0" distB="0" distL="114300" distR="114300" simplePos="0" relativeHeight="252172288" behindDoc="0" locked="0" layoutInCell="1" allowOverlap="1" wp14:anchorId="5B175FCB" wp14:editId="1793D228">
                <wp:simplePos x="0" y="0"/>
                <wp:positionH relativeFrom="page">
                  <wp:posOffset>-2592070</wp:posOffset>
                </wp:positionH>
                <wp:positionV relativeFrom="page">
                  <wp:posOffset>5314315</wp:posOffset>
                </wp:positionV>
                <wp:extent cx="8830800" cy="46800"/>
                <wp:effectExtent l="0" t="8573" r="318" b="317"/>
                <wp:wrapSquare wrapText="bothSides"/>
                <wp:docPr id="322443156" name="Group 322443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V="1">
                          <a:off x="0" y="0"/>
                          <a:ext cx="8830800" cy="46800"/>
                          <a:chOff x="-3" y="7695"/>
                          <a:chExt cx="9952" cy="45"/>
                        </a:xfrm>
                      </wpg:grpSpPr>
                      <wps:wsp>
                        <wps:cNvPr id="1218696056" name="Rectangle 9"/>
                        <wps:cNvSpPr>
                          <a:spLocks noChangeArrowheads="1"/>
                        </wps:cNvSpPr>
                        <wps:spPr bwMode="auto">
                          <a:xfrm>
                            <a:off x="-3" y="7695"/>
                            <a:ext cx="9952" cy="45"/>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9E5DC7" id="Group 322443156" o:spid="_x0000_s1026" style="position:absolute;margin-left:-204.1pt;margin-top:418.45pt;width:695.35pt;height:3.7pt;rotation:-90;flip:y;z-index:252172288;mso-position-horizontal-relative:page;mso-position-vertical-relative:page;mso-width-relative:margin;mso-height-relative:margin" coordorigin="-3,7695" coordsize="99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4wNbwIAAC4FAAAOAAAAZHJzL2Uyb0RvYy54bWykVF1v2yAUfZ+0/4B4b+2kSWpbdaoqXapJ&#10;3Vat294JxjYaBnYhcbpfvwt20qjdXjo/WFzuB+ece+Hqet8pshPgpNElnZynlAjNTSV1U9Lv39Zn&#10;GSXOM10xZbQo6ZNw9Hr5/t1VbwsxNa1RlQCCRbQrelvS1ntbJInjreiYOzdWaHTWBjrm0YQmqYD1&#10;WL1TyTRNF0lvoLJguHAOd28HJ13G+nUtuP9S1054okqK2Hz8Q/xvwj9ZXrGiAWZbyUcY7A0oOiY1&#10;Hnosdcs8I1uQr0p1koNxpvbn3HSJqWvJReSAbCbpCzZ3YLY2cmmKvrFHmVDaFzq9uSz/vLsD+2gf&#10;YECPy3vDfzrUJeltU5z6g90MwWTTfzIV9pNtvYnE9zV0BAwKPJ+l4aOkVtL+wKGIfqRK9lH3p6Pu&#10;Yu8Jx80su0izkMHRN1uEZewLb7F5IevsghJ0XS7y+cHzYczN8/l0TIy+hBUBygh/hBvGAefLPUvo&#10;/k/Cx5ZZETvjgkQPQGSFTKeTbJEv0vmCEs06lOcrDiDTjRIkD8ADCgw/yO0GrYk2qxajxA2A6VvB&#10;KkQ3CfHYgpOEYDjs1N/FD/0bRX4l10Hof4rFCgvO3wnTkbAoKSDw2De2u3c+QHkOCSc5o2S1lkpF&#10;A5rNSgHZMbxl63WWX2YR/YswpUOwNiFtqBh2IsdAa5BnY6onpBgnCScCnxZE0xr4TUmP17Sk7teW&#10;gaBEfdQoUz6ZzcK9jsZsfjlFA049m1MP0xxLldRTMixXfngLthZk0+JJw7Bqc4NzXctIPMg+oBrB&#10;4hzFVbyUUZnxAQm3/tSOUc/P3PIPAAAA//8DAFBLAwQUAAYACAAAACEAB/yRP98AAAAMAQAADwAA&#10;AGRycy9kb3ducmV2LnhtbEyPy07DMBBF90j8gzVI7KiDQ6okxKmqSqzaDS0f4MZuEhGPg+08+HuG&#10;FSxn7tGdM9VutQObjQ+9QwnPmwSYwcbpHlsJH5e3pxxYiAq1GhwaCd8mwK6+v6tUqd2C72Y+x5ZR&#10;CYZSSehiHEvOQ9MZq8LGjQYpuzlvVaTRt1x7tVC5HbhIki23qke60KnRHDrTfJ4nK+EmDn5KRTxe&#10;4mnZ5scT/9qPs5SPD+v+FVg0a/yD4Vef1KEmp6ubUAc2SBB5mhFKwUsmgBEhiqQAdqVNlmYF8Lri&#10;/5+ofwAAAP//AwBQSwECLQAUAAYACAAAACEAtoM4kv4AAADhAQAAEwAAAAAAAAAAAAAAAAAAAAAA&#10;W0NvbnRlbnRfVHlwZXNdLnhtbFBLAQItABQABgAIAAAAIQA4/SH/1gAAAJQBAAALAAAAAAAAAAAA&#10;AAAAAC8BAABfcmVscy8ucmVsc1BLAQItABQABgAIAAAAIQDSN4wNbwIAAC4FAAAOAAAAAAAAAAAA&#10;AAAAAC4CAABkcnMvZTJvRG9jLnhtbFBLAQItABQABgAIAAAAIQAH/JE/3wAAAAwBAAAPAAAAAAAA&#10;AAAAAAAAAMkEAABkcnMvZG93bnJldi54bWxQSwUGAAAAAAQABADzAAAA1QUAAAAA&#10;">
                <v:rect id="Rectangle 9" o:spid="_x0000_s1027" style="position:absolute;left:-3;top:7695;width:9952;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LxwAAAOMAAAAPAAAAZHJzL2Rvd25yZXYueG1sRE9fT8Iw&#10;EH838Ts0R+KbtJC4wKAQNGgI8QXU92M918X1Otc6Nj89JTHx8X7/b7nuXS06akPlWcNkrEAQF95U&#10;XGp4f3u+n4EIEdlg7Zk0DBRgvbq9WWJu/JkP1B1jKVIIhxw12BibXMpQWHIYxr4hTtynbx3GdLal&#10;NC2eU7ir5VSpTDqsODVYbOjJUvF1/HEaul963A52N/8Ory+q3PL+4zTstb4b9ZsFiEh9/Bf/uXcm&#10;zZ9OZtk8Uw8ZXH9KAMjVBQAA//8DAFBLAQItABQABgAIAAAAIQDb4fbL7gAAAIUBAAATAAAAAAAA&#10;AAAAAAAAAAAAAABbQ29udGVudF9UeXBlc10ueG1sUEsBAi0AFAAGAAgAAAAhAFr0LFu/AAAAFQEA&#10;AAsAAAAAAAAAAAAAAAAAHwEAAF9yZWxzLy5yZWxzUEsBAi0AFAAGAAgAAAAhAFLA38vHAAAA4wAA&#10;AA8AAAAAAAAAAAAAAAAABwIAAGRycy9kb3ducmV2LnhtbFBLBQYAAAAAAwADALcAAAD7AgAAAAA=&#10;" fillcolor="#ff8978" stroked="f"/>
                <w10:wrap type="square" anchorx="page" anchory="page"/>
              </v:group>
            </w:pict>
          </mc:Fallback>
        </mc:AlternateContent>
      </w:r>
      <w:r w:rsidR="00DE6DD3" w:rsidRPr="00867625">
        <w:rPr>
          <w:rFonts w:ascii="Times New Roman" w:hAnsi="Times New Roman" w:cs="Times New Roman"/>
          <w:lang w:val="sr-Cyrl-RS"/>
        </w:rPr>
        <w:t xml:space="preserve">Полазећи од закључака дефинисаних у делу 3.2.1 овог плана, извршена је анализа потребних количина угља за рад термо капацитета који настављају са радом, те утицај реализације пројеката из области рударства на обезбеђивање тих количина. Анализа рударских пројеката показала је да ће исти резултате, у смислу стабилизације производње и обезбеђивање додатних </w:t>
      </w:r>
      <w:r w:rsidR="00DE6DD3" w:rsidRPr="00867625">
        <w:rPr>
          <w:rFonts w:ascii="Times New Roman" w:hAnsi="Times New Roman" w:cs="Times New Roman"/>
          <w:lang w:val="sr-Cyrl-RS"/>
        </w:rPr>
        <w:lastRenderedPageBreak/>
        <w:t xml:space="preserve">количина угља, почети да производе тек од 2027. године. Додатна анализа вршена је у смеру калкулације доступних и потребних количина угља у прелазном стабилизационом периоду до 2027. године, а која је показала да, у зависности од укупне годишње производње у оквиру РБ Колубара и РБ Костолац, као и примењеног степена ефикасности, у периоду до 2027. године постоји потреба за увозом угља високог квалитета (калоријске снаге од 10.000 до 12.000 kJ/кg) у распону од једног до 3.6 милиона тона угља на годишњем нивоу, како би се покрио базни дијаграм производње. У зависности од квалитета угљева, очекује се постепено смањење до престанка потреба за увозом након периода стабилизације, односно када пројекти улагања у нову рударску опрему почињу да производе прве резултате у смислу повећања количине откривке и угља на постојећим коповима.     </w:t>
      </w:r>
    </w:p>
    <w:p w14:paraId="5C65EC47" w14:textId="5BA2F06F" w:rsidR="00DE6DD3" w:rsidRPr="00867625" w:rsidRDefault="00DE6DD3" w:rsidP="00867625">
      <w:pPr>
        <w:ind w:firstLine="567"/>
        <w:jc w:val="both"/>
        <w:rPr>
          <w:rFonts w:ascii="Times New Roman" w:hAnsi="Times New Roman" w:cs="Times New Roman"/>
          <w:lang w:val="sr-Cyrl-RS"/>
        </w:rPr>
      </w:pPr>
      <w:r w:rsidRPr="00867625">
        <w:rPr>
          <w:rFonts w:ascii="Times New Roman" w:hAnsi="Times New Roman" w:cs="Times New Roman"/>
          <w:lang w:val="sr-Cyrl-RS"/>
        </w:rPr>
        <w:t xml:space="preserve">  </w:t>
      </w:r>
    </w:p>
    <w:p w14:paraId="70E6F6DB" w14:textId="77777777" w:rsidR="00BB6A24" w:rsidRPr="00867625" w:rsidRDefault="00BB6A24" w:rsidP="00867625">
      <w:pPr>
        <w:ind w:firstLine="567"/>
        <w:jc w:val="both"/>
        <w:rPr>
          <w:rFonts w:ascii="Times New Roman" w:hAnsi="Times New Roman" w:cs="Times New Roman"/>
          <w:lang w:val="sr-Cyrl-RS"/>
        </w:rPr>
      </w:pPr>
      <w:r w:rsidRPr="00867625">
        <w:rPr>
          <w:rFonts w:ascii="Times New Roman" w:hAnsi="Times New Roman" w:cs="Times New Roman"/>
          <w:lang w:val="sr-Latn-RS"/>
        </w:rPr>
        <w:t>П</w:t>
      </w:r>
      <w:r w:rsidRPr="00867625">
        <w:rPr>
          <w:rFonts w:ascii="Times New Roman" w:hAnsi="Times New Roman" w:cs="Times New Roman"/>
          <w:lang w:val="sr-Cyrl-RS"/>
        </w:rPr>
        <w:t>риоритетни пројекти</w:t>
      </w:r>
      <w:r w:rsidRPr="00867625">
        <w:rPr>
          <w:rFonts w:ascii="Times New Roman" w:hAnsi="Times New Roman" w:cs="Times New Roman"/>
          <w:lang w:val="sr-Latn-RS"/>
        </w:rPr>
        <w:t xml:space="preserve"> из области угља </w:t>
      </w:r>
      <w:r w:rsidRPr="00867625">
        <w:rPr>
          <w:rFonts w:ascii="Times New Roman" w:hAnsi="Times New Roman" w:cs="Times New Roman"/>
          <w:lang w:val="sr-Cyrl-RS"/>
        </w:rPr>
        <w:t>обухватају набавку</w:t>
      </w:r>
      <w:r w:rsidRPr="00867625">
        <w:rPr>
          <w:rFonts w:ascii="Times New Roman" w:hAnsi="Times New Roman" w:cs="Times New Roman"/>
          <w:lang w:val="sr-Latn-RS"/>
        </w:rPr>
        <w:t>, изградњу и модернизацију</w:t>
      </w:r>
      <w:r w:rsidRPr="00867625">
        <w:rPr>
          <w:rFonts w:ascii="Times New Roman" w:hAnsi="Times New Roman" w:cs="Times New Roman"/>
          <w:lang w:val="sr-Cyrl-RS"/>
        </w:rPr>
        <w:t xml:space="preserve"> основне рударске опреме</w:t>
      </w:r>
      <w:r w:rsidRPr="00867625">
        <w:rPr>
          <w:rFonts w:ascii="Times New Roman" w:hAnsi="Times New Roman" w:cs="Times New Roman"/>
          <w:lang w:val="sr-Latn-RS"/>
        </w:rPr>
        <w:t xml:space="preserve"> </w:t>
      </w:r>
      <w:r w:rsidRPr="00867625">
        <w:rPr>
          <w:rFonts w:ascii="Times New Roman" w:hAnsi="Times New Roman" w:cs="Times New Roman"/>
          <w:lang w:val="sr-Cyrl-RS"/>
        </w:rPr>
        <w:t xml:space="preserve">на експлоатацији откривке у оквиру </w:t>
      </w:r>
      <w:r w:rsidRPr="00867625">
        <w:rPr>
          <w:rFonts w:ascii="Times New Roman" w:hAnsi="Times New Roman" w:cs="Times New Roman"/>
          <w:lang w:val="sr-Latn-RS"/>
        </w:rPr>
        <w:t>постојећи</w:t>
      </w:r>
      <w:r w:rsidRPr="00867625">
        <w:rPr>
          <w:rFonts w:ascii="Times New Roman" w:hAnsi="Times New Roman" w:cs="Times New Roman"/>
          <w:lang w:val="sr-Cyrl-RS"/>
        </w:rPr>
        <w:t>х</w:t>
      </w:r>
      <w:r w:rsidRPr="00867625">
        <w:rPr>
          <w:rFonts w:ascii="Times New Roman" w:hAnsi="Times New Roman" w:cs="Times New Roman"/>
          <w:lang w:val="sr-Latn-RS"/>
        </w:rPr>
        <w:t xml:space="preserve"> површински</w:t>
      </w:r>
      <w:r w:rsidRPr="00867625">
        <w:rPr>
          <w:rFonts w:ascii="Times New Roman" w:hAnsi="Times New Roman" w:cs="Times New Roman"/>
          <w:lang w:val="sr-Cyrl-RS"/>
        </w:rPr>
        <w:t>х</w:t>
      </w:r>
      <w:r w:rsidRPr="00867625">
        <w:rPr>
          <w:rFonts w:ascii="Times New Roman" w:hAnsi="Times New Roman" w:cs="Times New Roman"/>
          <w:lang w:val="sr-Latn-RS"/>
        </w:rPr>
        <w:t xml:space="preserve"> копов</w:t>
      </w:r>
      <w:r w:rsidRPr="00867625">
        <w:rPr>
          <w:rFonts w:ascii="Times New Roman" w:hAnsi="Times New Roman" w:cs="Times New Roman"/>
          <w:lang w:val="sr-Cyrl-RS"/>
        </w:rPr>
        <w:t>а</w:t>
      </w:r>
      <w:r w:rsidRPr="00867625">
        <w:rPr>
          <w:rFonts w:ascii="Times New Roman" w:hAnsi="Times New Roman" w:cs="Times New Roman"/>
          <w:lang w:val="sr-Latn-RS"/>
        </w:rPr>
        <w:t xml:space="preserve"> Поље Е и Радљево, </w:t>
      </w:r>
      <w:r w:rsidRPr="00867625">
        <w:rPr>
          <w:rFonts w:ascii="Times New Roman" w:hAnsi="Times New Roman" w:cs="Times New Roman"/>
          <w:lang w:val="sr-Cyrl-RS"/>
        </w:rPr>
        <w:t>и развој новог заменског површинског копа Западни Костолац</w:t>
      </w:r>
      <w:r w:rsidRPr="00867625">
        <w:rPr>
          <w:rFonts w:ascii="Times New Roman" w:hAnsi="Times New Roman" w:cs="Times New Roman"/>
          <w:lang w:val="sr-Latn-RS"/>
        </w:rPr>
        <w:t xml:space="preserve">. </w:t>
      </w:r>
      <w:r w:rsidRPr="00867625">
        <w:rPr>
          <w:rFonts w:ascii="Times New Roman" w:hAnsi="Times New Roman" w:cs="Times New Roman"/>
          <w:lang w:val="sr-Cyrl-RS"/>
        </w:rPr>
        <w:t xml:space="preserve"> </w:t>
      </w:r>
      <w:r w:rsidRPr="00867625">
        <w:rPr>
          <w:rFonts w:ascii="Times New Roman" w:hAnsi="Times New Roman" w:cs="Times New Roman"/>
          <w:lang w:val="sr-Latn-RS"/>
        </w:rPr>
        <w:t xml:space="preserve">Исти су </w:t>
      </w:r>
      <w:r w:rsidRPr="00867625">
        <w:rPr>
          <w:rFonts w:ascii="Times New Roman" w:hAnsi="Times New Roman" w:cs="Times New Roman"/>
          <w:lang w:val="sr-Cyrl-RS"/>
        </w:rPr>
        <w:t xml:space="preserve">кључни за обезбеђивање </w:t>
      </w:r>
      <w:r w:rsidRPr="00867625">
        <w:rPr>
          <w:rFonts w:ascii="Times New Roman" w:hAnsi="Times New Roman" w:cs="Times New Roman"/>
          <w:lang w:val="sr-Latn-RS"/>
        </w:rPr>
        <w:t>потребног нивоа експлоатације</w:t>
      </w:r>
      <w:r w:rsidRPr="00867625">
        <w:rPr>
          <w:rFonts w:ascii="Times New Roman" w:hAnsi="Times New Roman" w:cs="Times New Roman"/>
          <w:lang w:val="sr-Cyrl-RS"/>
        </w:rPr>
        <w:t xml:space="preserve"> угља </w:t>
      </w:r>
      <w:r w:rsidRPr="00867625">
        <w:rPr>
          <w:rFonts w:ascii="Times New Roman" w:hAnsi="Times New Roman" w:cs="Times New Roman"/>
          <w:lang w:val="sr-Latn-RS"/>
        </w:rPr>
        <w:t xml:space="preserve">у наредном периоду, чиме директно утичу на </w:t>
      </w:r>
      <w:r w:rsidRPr="00867625">
        <w:rPr>
          <w:rFonts w:ascii="Times New Roman" w:hAnsi="Times New Roman" w:cs="Times New Roman"/>
          <w:lang w:val="sr-Cyrl-RS"/>
        </w:rPr>
        <w:t xml:space="preserve"> стабилност енергетског система Србије Њихова укупна вредност износи око 703,7 милиона евра.</w:t>
      </w:r>
    </w:p>
    <w:p w14:paraId="4D263BCE" w14:textId="77777777" w:rsidR="00DE6DD3" w:rsidRPr="00867625" w:rsidRDefault="00DE6DD3" w:rsidP="00867625">
      <w:pPr>
        <w:ind w:firstLine="567"/>
        <w:jc w:val="both"/>
        <w:rPr>
          <w:rFonts w:ascii="Times New Roman" w:hAnsi="Times New Roman" w:cs="Times New Roman"/>
          <w:lang w:val="sr-Cyrl-RS"/>
        </w:rPr>
      </w:pPr>
    </w:p>
    <w:p w14:paraId="2DA3E40C" w14:textId="04785394" w:rsidR="00BB6A24" w:rsidRPr="00867625" w:rsidRDefault="00451381" w:rsidP="00867625">
      <w:pPr>
        <w:ind w:firstLine="567"/>
        <w:jc w:val="both"/>
        <w:rPr>
          <w:rFonts w:ascii="Times New Roman" w:hAnsi="Times New Roman" w:cs="Times New Roman"/>
        </w:rPr>
      </w:pPr>
      <w:r>
        <w:rPr>
          <w:rFonts w:ascii="Times New Roman" w:hAnsi="Times New Roman" w:cs="Times New Roman"/>
          <w:noProof/>
          <w:lang w:val="sr-Cyrl-RS"/>
        </w:rPr>
        <mc:AlternateContent>
          <mc:Choice Requires="wps">
            <w:drawing>
              <wp:anchor distT="0" distB="0" distL="114300" distR="114300" simplePos="0" relativeHeight="252128256" behindDoc="0" locked="0" layoutInCell="1" allowOverlap="1" wp14:anchorId="172B0D30" wp14:editId="6DD2FD88">
                <wp:simplePos x="0" y="0"/>
                <wp:positionH relativeFrom="page">
                  <wp:posOffset>-2590800</wp:posOffset>
                </wp:positionH>
                <wp:positionV relativeFrom="page">
                  <wp:posOffset>5314315</wp:posOffset>
                </wp:positionV>
                <wp:extent cx="8830800" cy="46800"/>
                <wp:effectExtent l="0" t="8573" r="318" b="317"/>
                <wp:wrapSquare wrapText="bothSides"/>
                <wp:docPr id="18938260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7F5A58" id="Rectangle 9" o:spid="_x0000_s1026" style="position:absolute;margin-left:-204pt;margin-top:418.45pt;width:695.35pt;height:3.7pt;rotation:90;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EcHo4jiAAAADAEAAA8AAABkcnMvZG93bnJldi54&#10;bWxMj8tOwzAQRfdI/IM1SGwQdZISmoQ4FUJCYkMR4bl0YxNH2OModtvA1zOsYDlzr86cqdezs2yv&#10;pzB4FJAuEmAaO68G7AU8P92eF8BClKik9agFfOkA6+b4qJaV8gd81Ps29owgGCopwMQ4VpyHzmgn&#10;w8KPGin78JOTkcap52qSB4I7y7MkueRODkgXjBz1jdHdZ7tzArLN9/zy8HbXmtW7tWevZTfcYyHE&#10;6cl8fQUs6jn+leFXn9ShIaet36EKzBKjWK6oSsFFngGjRlamKbAtbfJlXgJvav7/ieYHAAD//wMA&#10;UEsBAi0AFAAGAAgAAAAhALaDOJL+AAAA4QEAABMAAAAAAAAAAAAAAAAAAAAAAFtDb250ZW50X1R5&#10;cGVzXS54bWxQSwECLQAUAAYACAAAACEAOP0h/9YAAACUAQAACwAAAAAAAAAAAAAAAAAvAQAAX3Jl&#10;bHMvLnJlbHNQSwECLQAUAAYACAAAACEArLw6he8BAADCAwAADgAAAAAAAAAAAAAAAAAuAgAAZHJz&#10;L2Uyb0RvYy54bWxQSwECLQAUAAYACAAAACEARwejiOIAAAAMAQAADwAAAAAAAAAAAAAAAABJBAAA&#10;ZHJzL2Rvd25yZXYueG1sUEsFBgAAAAAEAAQA8wAAAFgFAAAAAA==&#10;" fillcolor="#ff8978" stroked="f">
                <w10:wrap type="square" anchorx="page" anchory="page"/>
              </v:rect>
            </w:pict>
          </mc:Fallback>
        </mc:AlternateContent>
      </w:r>
      <w:r w:rsidR="00BB6A24" w:rsidRPr="00867625">
        <w:rPr>
          <w:rFonts w:ascii="Times New Roman" w:hAnsi="Times New Roman" w:cs="Times New Roman"/>
          <w:lang w:val="sr-Cyrl-RS"/>
        </w:rPr>
        <w:t>Набавка основне рударске опреме – два БТО система за ПК Радљево и два БТО система за ПК Поље Е нису разматрани као засебни пројекти, већ су обухваћени одговарајућим Студијама изводљивости експлоатације предметних лежишта. Према студијама, пројекат за ПК Радљево има интерну стопу повраћаја (IRR) од 27,45% и нето садашњу вредност (NPV) од 59 милијарди РСД, док пројекат за ПК Поље Е има IRR од 15,29% и NPV од 52,2 милијарде РСД.</w:t>
      </w:r>
    </w:p>
    <w:p w14:paraId="03706898" w14:textId="77777777" w:rsidR="00BB6A24" w:rsidRPr="00867625" w:rsidRDefault="00BB6A24" w:rsidP="00867625">
      <w:pPr>
        <w:ind w:firstLine="567"/>
        <w:jc w:val="both"/>
        <w:rPr>
          <w:rFonts w:ascii="Times New Roman" w:hAnsi="Times New Roman" w:cs="Times New Roman"/>
          <w:lang w:val="sr-Cyrl-RS"/>
        </w:rPr>
      </w:pPr>
      <w:r w:rsidRPr="00867625">
        <w:rPr>
          <w:rFonts w:ascii="Times New Roman" w:hAnsi="Times New Roman" w:cs="Times New Roman"/>
          <w:lang w:val="sr-Cyrl-RS"/>
        </w:rPr>
        <w:t>Пројекат Заменски површински коп Западни Костолац има интерну стопу повраћаја инвестиција (IRR) од 11,4% и нето садашњу вредност (NPV) од 516,8 милиона евра, што указује на његову економску оправданост и значај за енергетски сектор.</w:t>
      </w:r>
    </w:p>
    <w:p w14:paraId="0A694698" w14:textId="77777777" w:rsidR="00BB6A24" w:rsidRPr="00867625" w:rsidRDefault="00BB6A24" w:rsidP="00867625">
      <w:pPr>
        <w:ind w:firstLine="567"/>
        <w:jc w:val="both"/>
        <w:rPr>
          <w:rFonts w:ascii="Times New Roman" w:hAnsi="Times New Roman" w:cs="Times New Roman"/>
          <w:lang w:val="sr-Cyrl-RS"/>
        </w:rPr>
      </w:pPr>
    </w:p>
    <w:p w14:paraId="03C5F19D" w14:textId="77777777" w:rsidR="00BB6A24" w:rsidRPr="00867625" w:rsidRDefault="00BB6A24" w:rsidP="00867625">
      <w:pPr>
        <w:ind w:firstLine="567"/>
        <w:jc w:val="both"/>
        <w:rPr>
          <w:rFonts w:ascii="Times New Roman" w:hAnsi="Times New Roman" w:cs="Times New Roman"/>
          <w:lang w:val="sr-Latn-CS"/>
        </w:rPr>
      </w:pPr>
      <w:r w:rsidRPr="00867625">
        <w:rPr>
          <w:rFonts w:ascii="Times New Roman" w:hAnsi="Times New Roman" w:cs="Times New Roman"/>
          <w:lang w:val="sr-Cyrl-RS"/>
        </w:rPr>
        <w:t>Поред наведених приоритетних пројеката, пројекат Измештање реке Пештан за потребе Поља Е, чија је вредност 45,5 милиона евра такође је значајан  како би се обезбедили оптимални услови за експлоатацију угља на подручју Поља Е. Исти није разматран као засебан пројекат, већ је обухваћен Студијом изводљивости експлоатације лежишта Поље Е, где  је интерна стопа повраћаја (IRR) од 15,29% и нето садашња вредност (NPV) од 52,2 милијарде РСД.</w:t>
      </w:r>
    </w:p>
    <w:p w14:paraId="59B03E78" w14:textId="77777777" w:rsidR="00C12536" w:rsidRPr="00867625" w:rsidRDefault="00C12536" w:rsidP="00867625">
      <w:pPr>
        <w:ind w:firstLine="567"/>
        <w:jc w:val="both"/>
        <w:rPr>
          <w:rFonts w:ascii="Times New Roman" w:hAnsi="Times New Roman" w:cs="Times New Roman"/>
          <w:lang w:val="sr-Latn-CS"/>
        </w:rPr>
      </w:pPr>
    </w:p>
    <w:p w14:paraId="1EEC3E8F" w14:textId="77777777" w:rsidR="00C12536" w:rsidRPr="00867625" w:rsidRDefault="00C12536" w:rsidP="00867625">
      <w:pPr>
        <w:ind w:firstLine="567"/>
        <w:jc w:val="both"/>
        <w:rPr>
          <w:rFonts w:ascii="Times New Roman" w:hAnsi="Times New Roman" w:cs="Times New Roman"/>
          <w:lang w:val="sr-Latn-CS"/>
        </w:rPr>
      </w:pPr>
      <w:r w:rsidRPr="00867625">
        <w:rPr>
          <w:rFonts w:ascii="Times New Roman" w:hAnsi="Times New Roman" w:cs="Times New Roman"/>
          <w:lang w:val="sr-Cyrl-RS"/>
        </w:rPr>
        <w:t xml:space="preserve">Пројекти из области угља финансирани су из сопствених средстава ЕПС а.д. </w:t>
      </w:r>
    </w:p>
    <w:p w14:paraId="7331EFA7" w14:textId="3B03E16F" w:rsidR="00DE6DD3" w:rsidRPr="00867625" w:rsidRDefault="00DE6DD3" w:rsidP="00867625">
      <w:pPr>
        <w:ind w:firstLine="567"/>
        <w:jc w:val="both"/>
        <w:rPr>
          <w:rFonts w:ascii="Times New Roman" w:hAnsi="Times New Roman" w:cs="Times New Roman"/>
          <w:lang w:val="sr-Cyrl-RS"/>
        </w:rPr>
      </w:pPr>
      <w:r w:rsidRPr="00867625">
        <w:rPr>
          <w:rFonts w:ascii="Times New Roman" w:hAnsi="Times New Roman" w:cs="Times New Roman"/>
          <w:noProof/>
          <w:lang w:val="en-GB" w:eastAsia="en-GB"/>
        </w:rPr>
        <mc:AlternateContent>
          <mc:Choice Requires="wps">
            <w:drawing>
              <wp:anchor distT="0" distB="0" distL="114300" distR="114300" simplePos="0" relativeHeight="252129280" behindDoc="0" locked="0" layoutInCell="1" allowOverlap="1" wp14:anchorId="40DDDE05" wp14:editId="48551F1C">
                <wp:simplePos x="0" y="0"/>
                <wp:positionH relativeFrom="column">
                  <wp:posOffset>-2000886</wp:posOffset>
                </wp:positionH>
                <wp:positionV relativeFrom="margin">
                  <wp:align>center</wp:align>
                </wp:positionV>
                <wp:extent cx="1143000" cy="6449060"/>
                <wp:effectExtent l="0" t="0" r="0" b="0"/>
                <wp:wrapNone/>
                <wp:docPr id="189382601" name="Rectangle 189382601"/>
                <wp:cNvGraphicFramePr/>
                <a:graphic xmlns:a="http://schemas.openxmlformats.org/drawingml/2006/main">
                  <a:graphicData uri="http://schemas.microsoft.com/office/word/2010/wordprocessingShape">
                    <wps:wsp>
                      <wps:cNvSpPr/>
                      <wps:spPr>
                        <a:xfrm>
                          <a:off x="0" y="0"/>
                          <a:ext cx="1143000" cy="6449060"/>
                        </a:xfrm>
                        <a:prstGeom prst="rect">
                          <a:avLst/>
                        </a:prstGeom>
                        <a:solidFill>
                          <a:sysClr val="window" lastClr="FFFFFF">
                            <a:lumMod val="95000"/>
                            <a:alpha val="0"/>
                          </a:sysClr>
                        </a:solidFill>
                        <a:ln w="12700" cap="flat" cmpd="sng" algn="ctr">
                          <a:noFill/>
                          <a:prstDash val="solid"/>
                          <a:miter lim="800000"/>
                        </a:ln>
                        <a:effectLst/>
                      </wps:spPr>
                      <wps:txbx>
                        <w:txbxContent>
                          <w:p w14:paraId="5CFE10C3" w14:textId="77777777" w:rsidR="00590581" w:rsidRPr="008962B2" w:rsidRDefault="00590581" w:rsidP="00867625">
                            <w:pPr>
                              <w:jc w:val="center"/>
                              <w:rPr>
                                <w:rFonts w:ascii="Arial Narrow" w:hAnsi="Arial Narrow"/>
                                <w:color w:val="FF8979"/>
                                <w:sz w:val="144"/>
                                <w:szCs w:val="144"/>
                                <w:lang w:val="sr-Cyrl-RS"/>
                              </w:rPr>
                            </w:pPr>
                            <w:r>
                              <w:rPr>
                                <w:rFonts w:ascii="Arial Narrow" w:hAnsi="Arial Narrow"/>
                                <w:color w:val="FF8979"/>
                                <w:sz w:val="144"/>
                                <w:szCs w:val="144"/>
                                <w:lang w:val="sr-Cyrl-RS"/>
                              </w:rPr>
                              <w:t xml:space="preserve">СЕКТОР </w:t>
                            </w:r>
                            <w:r>
                              <w:rPr>
                                <w:rFonts w:ascii="Arial Narrow" w:hAnsi="Arial Narrow"/>
                                <w:color w:val="FF8979"/>
                                <w:sz w:val="144"/>
                                <w:szCs w:val="144"/>
                                <w:lang w:val="sr-Cyrl-RS"/>
                              </w:rPr>
                              <w:t>УГЉА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DDE05" id="Rectangle 189382601" o:spid="_x0000_s1035" style="position:absolute;left:0;text-align:left;margin-left:-157.55pt;margin-top:0;width:90pt;height:507.8pt;z-index:252129280;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mggAIAAPsEAAAOAAAAZHJzL2Uyb0RvYy54bWysVE1v2zAMvQ/YfxB0X+1k6UeCOkXQIsOA&#10;rg3QDj0zshwLkERNUmJnv36UnDRdt9MwH2SRokm+p0df3/RGs530QaGt+Ois5ExagbWym4p/f15+&#10;uuIsRLA1aLSy4nsZ+M3844frzs3kGFvUtfSMktgw61zF2xjdrCiCaKWBcIZOWjps0BuIZPpNUXvo&#10;KLvRxbgsL4oOfe08ChkCee+GQz7P+ZtGivjYNEFGpitOvcW8+ryu01rMr2G28eBaJQ5twD90YUBZ&#10;Kvqa6g4isK1Xf6QySngM2MQzgabAplFCZgyEZlS+Q/PUgpMZC5ET3CtN4f+lFQ+7J7fyREPnwizQ&#10;NqHoG2/Sm/pjfSZr/0qW7CMT5ByNJp/LkjgVdHYxmUzLi0xncfrc+RC/SDQsbSru6TYySbC7D5FK&#10;UugxJFULqFW9VFpnYx9utWc7oIuj+66x40xDiOSs+DI/OZfemm9YD3HT89RQvlLQroXBe+wq5Iy5&#10;6m+VtGUdwRlfZjBAImw0RMJlXF3xYDecgd6QukX0uaTF1GQuk9q/g9AOlXLaob5RkXStlan4FTU1&#10;tEV4tU3gZFbmgYQT8WkX+3XPFBWepkTJs8Z6v/LM4yDe4MRSUdl7ImMFntRKd0ATGB9paTQSFjzs&#10;OGvR//ybP8VXPK0Em7OOBoCg/tiCl0TzV0sKm44mkzQx2ZicX47J8G9P1m9P7NbcIl3ViMbdibxN&#10;8VEft41H80KzukiF6QisoOYGUg/GbRwGk6ZdyMUih9GUOIj39smJlDyRlzh/7l/Au4OuIknyAY/D&#10;ArN38hpi05cWF9uIjcraO1FLkkgGTVgWx+FvkEb4rZ2jTv+s+S8AAAD//wMAUEsDBBQABgAIAAAA&#10;IQDQ701j4AAAAAsBAAAPAAAAZHJzL2Rvd25yZXYueG1sTI9RS8MwFIXfBf9DuIIvo0vj6Ka16Rji&#10;BEEQN8HXrMmaYnJTmqyr/967J308nMM536nWk3dsNEPsAkoQ8xyYwSboDlsJn/ttdg8sJoVauYBG&#10;wo+JsK6vrypV6nDGDzPuUsuoBGOpJNiU+pLz2FjjVZyH3iB5xzB4lUgOLdeDOlO5d/wuz5fcqw5p&#10;warePFnTfO9OXsLm+etl62fvxXHlphnakb+9PoxS3t5Mm0dgyUzpLwwXfEKHmpgO4YQ6MichW4hC&#10;UFYCXSI/E4uLPlAyF8USeF3x/x/qXwAAAP//AwBQSwECLQAUAAYACAAAACEAtoM4kv4AAADhAQAA&#10;EwAAAAAAAAAAAAAAAAAAAAAAW0NvbnRlbnRfVHlwZXNdLnhtbFBLAQItABQABgAIAAAAIQA4/SH/&#10;1gAAAJQBAAALAAAAAAAAAAAAAAAAAC8BAABfcmVscy8ucmVsc1BLAQItABQABgAIAAAAIQAKkKmg&#10;gAIAAPsEAAAOAAAAAAAAAAAAAAAAAC4CAABkcnMvZTJvRG9jLnhtbFBLAQItABQABgAIAAAAIQDQ&#10;701j4AAAAAsBAAAPAAAAAAAAAAAAAAAAANoEAABkcnMvZG93bnJldi54bWxQSwUGAAAAAAQABADz&#10;AAAA5wUAAAAA&#10;" fillcolor="#f2f2f2" stroked="f" strokeweight="1pt">
                <v:fill opacity="0"/>
                <v:textbox style="layout-flow:vertical;mso-layout-flow-alt:bottom-to-top">
                  <w:txbxContent>
                    <w:p w14:paraId="5CFE10C3" w14:textId="77777777" w:rsidR="00590581" w:rsidRPr="008962B2" w:rsidRDefault="00590581" w:rsidP="00867625">
                      <w:pPr>
                        <w:jc w:val="center"/>
                        <w:rPr>
                          <w:rFonts w:ascii="Arial Narrow" w:hAnsi="Arial Narrow"/>
                          <w:color w:val="FF8979"/>
                          <w:sz w:val="144"/>
                          <w:szCs w:val="144"/>
                          <w:lang w:val="sr-Cyrl-RS"/>
                        </w:rPr>
                      </w:pPr>
                      <w:r>
                        <w:rPr>
                          <w:rFonts w:ascii="Arial Narrow" w:hAnsi="Arial Narrow"/>
                          <w:color w:val="FF8979"/>
                          <w:sz w:val="144"/>
                          <w:szCs w:val="144"/>
                          <w:lang w:val="sr-Cyrl-RS"/>
                        </w:rPr>
                        <w:t xml:space="preserve">СЕКТОР </w:t>
                      </w:r>
                      <w:r>
                        <w:rPr>
                          <w:rFonts w:ascii="Arial Narrow" w:hAnsi="Arial Narrow"/>
                          <w:color w:val="FF8979"/>
                          <w:sz w:val="144"/>
                          <w:szCs w:val="144"/>
                          <w:lang w:val="sr-Cyrl-RS"/>
                        </w:rPr>
                        <w:t>УГЉА</w:t>
                      </w:r>
                    </w:p>
                  </w:txbxContent>
                </v:textbox>
                <w10:wrap anchory="margin"/>
              </v:rect>
            </w:pict>
          </mc:Fallback>
        </mc:AlternateContent>
      </w:r>
    </w:p>
    <w:p w14:paraId="5DC3DC44" w14:textId="315DDA7F" w:rsidR="00DE6DD3" w:rsidRPr="00867625" w:rsidRDefault="00DE6DD3" w:rsidP="00867625">
      <w:pPr>
        <w:ind w:firstLine="567"/>
        <w:jc w:val="both"/>
        <w:rPr>
          <w:rFonts w:ascii="Times New Roman" w:hAnsi="Times New Roman" w:cs="Times New Roman"/>
          <w:lang w:val="sr-Cyrl-RS"/>
        </w:rPr>
      </w:pPr>
      <w:r w:rsidRPr="00867625">
        <w:rPr>
          <w:rFonts w:ascii="Times New Roman" w:hAnsi="Times New Roman" w:cs="Times New Roman"/>
          <w:lang w:val="sr-Cyrl-RS"/>
        </w:rPr>
        <w:t>У табели 9 приказана је листа приоритетних пројеката у сектору угља,  док је у табели 10 дат приказ осталих пројеката.</w:t>
      </w:r>
    </w:p>
    <w:p w14:paraId="3DE60D9F" w14:textId="77777777" w:rsidR="00DE6DD3" w:rsidRPr="0038268D" w:rsidRDefault="00DE6DD3" w:rsidP="0038268D">
      <w:pPr>
        <w:jc w:val="both"/>
        <w:rPr>
          <w:rFonts w:ascii="Arial Narrow" w:hAnsi="Arial Narrow" w:cs="Times New Roman"/>
          <w:sz w:val="22"/>
          <w:szCs w:val="22"/>
          <w:lang w:val="sr-Cyrl-RS"/>
        </w:rPr>
        <w:sectPr w:rsidR="00DE6DD3" w:rsidRPr="0038268D" w:rsidSect="00DE6DD3">
          <w:footerReference w:type="default" r:id="rId21"/>
          <w:footerReference w:type="first" r:id="rId22"/>
          <w:pgSz w:w="11907" w:h="16839" w:code="9"/>
          <w:pgMar w:top="1350" w:right="1440" w:bottom="1276" w:left="3780" w:header="720" w:footer="720" w:gutter="0"/>
          <w:cols w:space="720"/>
          <w:docGrid w:linePitch="360"/>
        </w:sectPr>
      </w:pPr>
    </w:p>
    <w:p w14:paraId="3DA55C56" w14:textId="7B1B58D6" w:rsidR="00DE6DD3" w:rsidRPr="00867625" w:rsidRDefault="00DE6DD3" w:rsidP="0038268D">
      <w:pPr>
        <w:pStyle w:val="Caption"/>
        <w:rPr>
          <w:rFonts w:ascii="Times New Roman" w:hAnsi="Times New Roman" w:cs="Times New Roman"/>
          <w:lang w:val="sr-Latn-RS"/>
        </w:rPr>
      </w:pPr>
      <w:r w:rsidRPr="00867625">
        <w:rPr>
          <w:rFonts w:ascii="Times New Roman" w:hAnsi="Times New Roman" w:cs="Times New Roman"/>
          <w:lang w:val="sr-Cyrl-RS"/>
        </w:rPr>
        <w:lastRenderedPageBreak/>
        <w:t xml:space="preserve">Табела </w:t>
      </w:r>
      <w:r w:rsidR="005102EB" w:rsidRPr="00867625">
        <w:rPr>
          <w:rFonts w:ascii="Times New Roman" w:hAnsi="Times New Roman" w:cs="Times New Roman"/>
          <w:lang w:val="sr-Latn-CS"/>
        </w:rPr>
        <w:t>9</w:t>
      </w:r>
      <w:r w:rsidRPr="00867625">
        <w:rPr>
          <w:rFonts w:ascii="Times New Roman" w:hAnsi="Times New Roman" w:cs="Times New Roman"/>
          <w:lang w:val="sr-Cyrl-RS"/>
        </w:rPr>
        <w:t>: Приоритетни пројекти из oбласти угља</w:t>
      </w:r>
    </w:p>
    <w:p w14:paraId="0BD42557" w14:textId="77777777" w:rsidR="00DE6DD3" w:rsidRPr="00867625" w:rsidRDefault="00DE6DD3" w:rsidP="0038268D">
      <w:pPr>
        <w:rPr>
          <w:rFonts w:ascii="Times New Roman" w:hAnsi="Times New Roman" w:cs="Times New Roman"/>
          <w:lang w:val="sr-Cyrl-RS"/>
        </w:rPr>
      </w:pPr>
    </w:p>
    <w:tbl>
      <w:tblPr>
        <w:tblW w:w="5000" w:type="pct"/>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589"/>
        <w:gridCol w:w="4297"/>
        <w:gridCol w:w="511"/>
        <w:gridCol w:w="2366"/>
        <w:gridCol w:w="2720"/>
        <w:gridCol w:w="169"/>
        <w:gridCol w:w="1025"/>
        <w:gridCol w:w="1025"/>
        <w:gridCol w:w="1025"/>
        <w:gridCol w:w="1356"/>
        <w:gridCol w:w="249"/>
        <w:gridCol w:w="1065"/>
        <w:gridCol w:w="268"/>
        <w:gridCol w:w="617"/>
        <w:gridCol w:w="751"/>
        <w:gridCol w:w="1025"/>
        <w:gridCol w:w="1021"/>
      </w:tblGrid>
      <w:tr w:rsidR="00DE6DD3" w:rsidRPr="006476D0" w14:paraId="47A7A0D4" w14:textId="77777777" w:rsidTr="00867625">
        <w:trPr>
          <w:trHeight w:val="432"/>
          <w:jc w:val="center"/>
        </w:trPr>
        <w:tc>
          <w:tcPr>
            <w:tcW w:w="5000" w:type="pct"/>
            <w:gridSpan w:val="17"/>
            <w:shd w:val="clear" w:color="auto" w:fill="auto"/>
            <w:hideMark/>
          </w:tcPr>
          <w:p w14:paraId="64A922C4" w14:textId="77777777" w:rsidR="00DE6DD3" w:rsidRPr="00867625" w:rsidRDefault="00DE6DD3" w:rsidP="0038268D">
            <w:pPr>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t>Набавка основне рударске опреме – 2 БТО системa за ПК Радљево</w:t>
            </w:r>
          </w:p>
        </w:tc>
      </w:tr>
      <w:tr w:rsidR="00DE6DD3" w:rsidRPr="006476D0" w14:paraId="3052A765" w14:textId="77777777" w:rsidTr="00867625">
        <w:trPr>
          <w:trHeight w:val="432"/>
          <w:jc w:val="center"/>
        </w:trPr>
        <w:tc>
          <w:tcPr>
            <w:tcW w:w="381" w:type="pct"/>
            <w:shd w:val="clear" w:color="000000" w:fill="FFCEBB"/>
            <w:vAlign w:val="center"/>
            <w:hideMark/>
          </w:tcPr>
          <w:p w14:paraId="04D1C6E0" w14:textId="06450E5C" w:rsidR="00DE6DD3" w:rsidRPr="00867625" w:rsidRDefault="00DE6DD3" w:rsidP="00867625">
            <w:pPr>
              <w:jc w:val="center"/>
              <w:rPr>
                <w:rFonts w:ascii="Times New Roman" w:eastAsia="Times New Roman" w:hAnsi="Times New Roman" w:cs="Times New Roman"/>
                <w:lang w:val="sr-Cyrl-RS"/>
              </w:rPr>
            </w:pPr>
          </w:p>
        </w:tc>
        <w:tc>
          <w:tcPr>
            <w:tcW w:w="1148" w:type="pct"/>
            <w:gridSpan w:val="2"/>
            <w:shd w:val="clear" w:color="000000" w:fill="FFCEBB"/>
            <w:vAlign w:val="center"/>
            <w:hideMark/>
          </w:tcPr>
          <w:p w14:paraId="7EC73B6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565" w:type="pct"/>
            <w:shd w:val="clear" w:color="000000" w:fill="FFCEBB"/>
            <w:vAlign w:val="center"/>
            <w:hideMark/>
          </w:tcPr>
          <w:p w14:paraId="3C3E5820" w14:textId="2244A3FC"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649" w:type="pct"/>
            <w:shd w:val="clear" w:color="000000" w:fill="FFCEBB"/>
            <w:vAlign w:val="center"/>
            <w:hideMark/>
          </w:tcPr>
          <w:p w14:paraId="3EC79393"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785" w:type="pct"/>
            <w:gridSpan w:val="4"/>
            <w:shd w:val="clear" w:color="000000" w:fill="FFCEBB"/>
            <w:vAlign w:val="center"/>
            <w:hideMark/>
          </w:tcPr>
          <w:p w14:paraId="097540FA"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360" w:type="pct"/>
            <w:gridSpan w:val="2"/>
            <w:shd w:val="clear" w:color="000000" w:fill="FFCEBB"/>
            <w:vAlign w:val="center"/>
            <w:hideMark/>
          </w:tcPr>
          <w:p w14:paraId="724A70BD"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tc>
        <w:tc>
          <w:tcPr>
            <w:tcW w:w="299" w:type="pct"/>
            <w:gridSpan w:val="2"/>
            <w:shd w:val="clear" w:color="000000" w:fill="FFCEBB"/>
            <w:vAlign w:val="center"/>
          </w:tcPr>
          <w:p w14:paraId="2CD3EC29" w14:textId="77777777" w:rsidR="00DE6DD3" w:rsidRPr="00867625" w:rsidRDefault="00DE6DD3"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p w14:paraId="5917B124" w14:textId="3E53B5BE" w:rsidR="00DE6DD3" w:rsidRPr="00867625" w:rsidRDefault="00DE6DD3"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Cyrl-RS"/>
              </w:rPr>
              <w:t>(у мил. Еур</w:t>
            </w:r>
            <w:r w:rsidRPr="00867625">
              <w:rPr>
                <w:rFonts w:ascii="Times New Roman" w:eastAsia="Times New Roman" w:hAnsi="Times New Roman" w:cs="Times New Roman"/>
                <w:lang w:val="sr-Latn-CS"/>
              </w:rPr>
              <w:t>)</w:t>
            </w:r>
          </w:p>
        </w:tc>
        <w:tc>
          <w:tcPr>
            <w:tcW w:w="138" w:type="pct"/>
            <w:shd w:val="clear" w:color="000000" w:fill="FFCEBB"/>
            <w:vAlign w:val="center"/>
          </w:tcPr>
          <w:p w14:paraId="7CF3A085" w14:textId="77777777" w:rsidR="00DE6DD3" w:rsidRPr="00867625" w:rsidRDefault="00DE6DD3"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IRR</w:t>
            </w:r>
          </w:p>
        </w:tc>
        <w:tc>
          <w:tcPr>
            <w:tcW w:w="676" w:type="pct"/>
            <w:gridSpan w:val="3"/>
            <w:shd w:val="clear" w:color="000000" w:fill="FFCEBB"/>
            <w:vAlign w:val="center"/>
          </w:tcPr>
          <w:p w14:paraId="2962047B"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DE6DD3" w:rsidRPr="006476D0" w14:paraId="2502CE2C" w14:textId="77777777" w:rsidTr="00867625">
        <w:trPr>
          <w:trHeight w:val="432"/>
          <w:jc w:val="center"/>
        </w:trPr>
        <w:tc>
          <w:tcPr>
            <w:tcW w:w="381" w:type="pct"/>
            <w:shd w:val="clear" w:color="000000" w:fill="FFCEBB"/>
            <w:vAlign w:val="center"/>
            <w:hideMark/>
          </w:tcPr>
          <w:p w14:paraId="6DEC96D2" w14:textId="2C700088" w:rsidR="00DE6DD3" w:rsidRPr="00867625" w:rsidRDefault="00DE6DD3" w:rsidP="00867625">
            <w:pPr>
              <w:jc w:val="center"/>
              <w:rPr>
                <w:rFonts w:ascii="Times New Roman" w:eastAsia="Times New Roman" w:hAnsi="Times New Roman" w:cs="Times New Roman"/>
                <w:lang w:val="sr-Cyrl-RS"/>
              </w:rPr>
            </w:pPr>
          </w:p>
        </w:tc>
        <w:tc>
          <w:tcPr>
            <w:tcW w:w="1148" w:type="pct"/>
            <w:gridSpan w:val="2"/>
            <w:shd w:val="clear" w:color="000000" w:fill="FFCEBB"/>
            <w:vAlign w:val="center"/>
            <w:hideMark/>
          </w:tcPr>
          <w:p w14:paraId="2862DAEB"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7 мил. тона  угља годишње</w:t>
            </w:r>
          </w:p>
        </w:tc>
        <w:tc>
          <w:tcPr>
            <w:tcW w:w="565" w:type="pct"/>
            <w:shd w:val="clear" w:color="000000" w:fill="FFCEBB"/>
            <w:vAlign w:val="center"/>
            <w:hideMark/>
          </w:tcPr>
          <w:p w14:paraId="7375411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649" w:type="pct"/>
            <w:shd w:val="clear" w:color="000000" w:fill="FFCEBB"/>
            <w:vAlign w:val="center"/>
            <w:hideMark/>
          </w:tcPr>
          <w:p w14:paraId="744FC3E8"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190,70</w:t>
            </w:r>
          </w:p>
        </w:tc>
        <w:tc>
          <w:tcPr>
            <w:tcW w:w="785" w:type="pct"/>
            <w:gridSpan w:val="4"/>
            <w:shd w:val="clear" w:color="000000" w:fill="FFCEBB"/>
            <w:vAlign w:val="center"/>
            <w:hideMark/>
          </w:tcPr>
          <w:p w14:paraId="331B9B7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да</w:t>
            </w:r>
          </w:p>
        </w:tc>
        <w:tc>
          <w:tcPr>
            <w:tcW w:w="360" w:type="pct"/>
            <w:gridSpan w:val="2"/>
            <w:shd w:val="clear" w:color="000000" w:fill="FFCEBB"/>
            <w:vAlign w:val="center"/>
            <w:hideMark/>
          </w:tcPr>
          <w:p w14:paraId="4528B5CB"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сопствена средства</w:t>
            </w:r>
          </w:p>
        </w:tc>
        <w:tc>
          <w:tcPr>
            <w:tcW w:w="299" w:type="pct"/>
            <w:gridSpan w:val="2"/>
            <w:shd w:val="clear" w:color="000000" w:fill="FFCEBB"/>
            <w:vAlign w:val="center"/>
          </w:tcPr>
          <w:p w14:paraId="5C74D485" w14:textId="77777777" w:rsidR="00DE6DD3" w:rsidRPr="00867625" w:rsidRDefault="00DE6DD3" w:rsidP="00867625">
            <w:pPr>
              <w:jc w:val="center"/>
              <w:rPr>
                <w:rFonts w:ascii="Times New Roman" w:eastAsia="Times New Roman" w:hAnsi="Times New Roman" w:cs="Times New Roman"/>
                <w:lang w:val="sr-Cyrl-CS"/>
              </w:rPr>
            </w:pPr>
            <w:r w:rsidRPr="00867625">
              <w:rPr>
                <w:rFonts w:ascii="Times New Roman" w:eastAsia="Times New Roman" w:hAnsi="Times New Roman" w:cs="Times New Roman"/>
                <w:lang w:val="sr-Latn-CS"/>
              </w:rPr>
              <w:t>n/a</w:t>
            </w:r>
          </w:p>
          <w:p w14:paraId="45D30D1B" w14:textId="00CF9546" w:rsidR="004C509C" w:rsidRPr="00867625" w:rsidRDefault="00BA05D6" w:rsidP="00867625">
            <w:pPr>
              <w:jc w:val="center"/>
              <w:rPr>
                <w:rFonts w:ascii="Times New Roman" w:eastAsia="Times New Roman" w:hAnsi="Times New Roman" w:cs="Times New Roman"/>
                <w:lang w:val="sr-Cyrl-CS"/>
              </w:rPr>
            </w:pPr>
            <w:r w:rsidRPr="00867625">
              <w:rPr>
                <w:rFonts w:ascii="Times New Roman" w:eastAsia="Times New Roman" w:hAnsi="Times New Roman" w:cs="Times New Roman"/>
                <w:lang w:val="sr-Cyrl-CS"/>
              </w:rPr>
              <w:t>(</w:t>
            </w:r>
            <w:r w:rsidR="004C509C" w:rsidRPr="00867625">
              <w:rPr>
                <w:rFonts w:ascii="Times New Roman" w:eastAsia="Times New Roman" w:hAnsi="Times New Roman" w:cs="Times New Roman"/>
                <w:lang w:val="sr-Cyrl-CS"/>
              </w:rPr>
              <w:t>погледати уводни део</w:t>
            </w:r>
            <w:r w:rsidRPr="00867625">
              <w:rPr>
                <w:rFonts w:ascii="Times New Roman" w:eastAsia="Times New Roman" w:hAnsi="Times New Roman" w:cs="Times New Roman"/>
                <w:lang w:val="sr-Cyrl-CS"/>
              </w:rPr>
              <w:t>)</w:t>
            </w:r>
          </w:p>
        </w:tc>
        <w:tc>
          <w:tcPr>
            <w:tcW w:w="138" w:type="pct"/>
            <w:shd w:val="clear" w:color="000000" w:fill="FFCEBB"/>
            <w:vAlign w:val="center"/>
          </w:tcPr>
          <w:p w14:paraId="4CAA8EEA" w14:textId="77777777" w:rsidR="00DE6DD3" w:rsidRPr="00867625" w:rsidRDefault="00DE6DD3"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n/a</w:t>
            </w:r>
          </w:p>
        </w:tc>
        <w:tc>
          <w:tcPr>
            <w:tcW w:w="676" w:type="pct"/>
            <w:gridSpan w:val="3"/>
            <w:shd w:val="clear" w:color="000000" w:fill="FFCEBB"/>
            <w:vAlign w:val="center"/>
          </w:tcPr>
          <w:p w14:paraId="46397323"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да</w:t>
            </w:r>
          </w:p>
        </w:tc>
      </w:tr>
      <w:tr w:rsidR="00DE6DD3" w:rsidRPr="006476D0" w14:paraId="3AC3DA68" w14:textId="77777777" w:rsidTr="00867625">
        <w:trPr>
          <w:trHeight w:val="432"/>
          <w:jc w:val="center"/>
        </w:trPr>
        <w:tc>
          <w:tcPr>
            <w:tcW w:w="381" w:type="pct"/>
            <w:shd w:val="clear" w:color="000000" w:fill="FFCEBB"/>
            <w:vAlign w:val="center"/>
            <w:hideMark/>
          </w:tcPr>
          <w:p w14:paraId="77AC3A42" w14:textId="41F3454F"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4619" w:type="pct"/>
            <w:gridSpan w:val="16"/>
            <w:shd w:val="clear" w:color="auto" w:fill="auto"/>
            <w:hideMark/>
          </w:tcPr>
          <w:p w14:paraId="2543F2BC"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Реализација овог пројекта, омогућиће откопавање пројектованих количина откривке на површинском копу "Радљево Север." у износу од 7 милиона тона годишње. На површинском копу, на откопавању откривке тренутно ради заменски БТО- систем са источног дела басена. Пројекат подразумева набавку и изградњу два система за откопавање, транспорт и одлагање откривке. Први БТО - систем обухвата роторни багер за откопавање откривке, систем трачних транспортера за транспорт откривке до одлагалишта и набавку одлагача за одлагање откопане и превезене откривке. Други БТО - систем обухвата изградњу половног багера и одлагача након дефектаже превезене половне опреме са површинског копа Шонинген, Немачка. Да би континуални БТО систем постао функционална целина неопходно је изградити и систем трачних транспортера који се састоји од погонских и повратних станица али и секција, које би изградила ОЦ Колубара Метал</w:t>
            </w:r>
          </w:p>
        </w:tc>
      </w:tr>
      <w:tr w:rsidR="00DE6DD3" w:rsidRPr="006476D0" w14:paraId="00F45368" w14:textId="77777777" w:rsidTr="008676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jc w:val="center"/>
        </w:trPr>
        <w:tc>
          <w:tcPr>
            <w:tcW w:w="140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hideMark/>
          </w:tcPr>
          <w:p w14:paraId="069EA5E5"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1383"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0F4EFB1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24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6402697B"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2023.</w:t>
            </w:r>
          </w:p>
        </w:tc>
        <w:tc>
          <w:tcPr>
            <w:tcW w:w="24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4B957743"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2024.</w:t>
            </w:r>
          </w:p>
        </w:tc>
        <w:tc>
          <w:tcPr>
            <w:tcW w:w="24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400D2E8A"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304"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54BF3EDF"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29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47DBC99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38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55D1011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24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4E22BBE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24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258F2E6A"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DE6DD3" w:rsidRPr="006476D0" w14:paraId="312F0C68" w14:textId="77777777" w:rsidTr="008676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140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3830676B" w14:textId="77777777" w:rsidR="00DE6DD3" w:rsidRPr="00867625" w:rsidRDefault="00DE6DD3" w:rsidP="006476D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Студија изводљивости експлоатације</w:t>
            </w:r>
          </w:p>
        </w:tc>
        <w:tc>
          <w:tcPr>
            <w:tcW w:w="1383"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33FC34E9" w14:textId="77777777" w:rsidR="00DE6DD3" w:rsidRPr="00867625" w:rsidRDefault="00DE6DD3" w:rsidP="006476D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EПС а.д.</w:t>
            </w:r>
          </w:p>
        </w:tc>
        <w:tc>
          <w:tcPr>
            <w:tcW w:w="24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D86A70F"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1C3D12D" w14:textId="77777777" w:rsidR="00DE6DD3" w:rsidRPr="00867625" w:rsidRDefault="00DE6DD3" w:rsidP="00867625">
            <w:pPr>
              <w:jc w:val="center"/>
              <w:rPr>
                <w:rFonts w:ascii="Times New Roman" w:eastAsia="Times New Roman" w:hAnsi="Times New Roman" w:cs="Times New Roman"/>
                <w:lang w:val="sr-Cyrl-RS"/>
              </w:rPr>
            </w:pPr>
          </w:p>
        </w:tc>
        <w:tc>
          <w:tcPr>
            <w:tcW w:w="24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03C8663" w14:textId="77777777" w:rsidR="00DE6DD3" w:rsidRPr="00867625" w:rsidRDefault="00DE6DD3" w:rsidP="00867625">
            <w:pPr>
              <w:jc w:val="center"/>
              <w:rPr>
                <w:rFonts w:ascii="Times New Roman" w:eastAsia="Times New Roman" w:hAnsi="Times New Roman" w:cs="Times New Roman"/>
                <w:lang w:val="sr-Cyrl-RS"/>
              </w:rPr>
            </w:pPr>
          </w:p>
        </w:tc>
        <w:tc>
          <w:tcPr>
            <w:tcW w:w="304"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CFC520B" w14:textId="77777777" w:rsidR="00DE6DD3" w:rsidRPr="00867625" w:rsidRDefault="00DE6DD3" w:rsidP="00867625">
            <w:pPr>
              <w:jc w:val="center"/>
              <w:rPr>
                <w:rFonts w:ascii="Times New Roman" w:eastAsia="Times New Roman" w:hAnsi="Times New Roman" w:cs="Times New Roman"/>
                <w:lang w:val="sr-Cyrl-RS"/>
              </w:rPr>
            </w:pPr>
          </w:p>
        </w:tc>
        <w:tc>
          <w:tcPr>
            <w:tcW w:w="29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6E42DD1" w14:textId="77777777" w:rsidR="00DE6DD3" w:rsidRPr="00867625" w:rsidRDefault="00DE6DD3" w:rsidP="00867625">
            <w:pPr>
              <w:jc w:val="center"/>
              <w:rPr>
                <w:rFonts w:ascii="Times New Roman" w:eastAsia="Times New Roman" w:hAnsi="Times New Roman" w:cs="Times New Roman"/>
                <w:lang w:val="sr-Cyrl-RS"/>
              </w:rPr>
            </w:pPr>
          </w:p>
        </w:tc>
        <w:tc>
          <w:tcPr>
            <w:tcW w:w="38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ABE58C8" w14:textId="77777777" w:rsidR="00DE6DD3" w:rsidRPr="00867625" w:rsidRDefault="00DE6DD3" w:rsidP="00867625">
            <w:pPr>
              <w:jc w:val="center"/>
              <w:rPr>
                <w:rFonts w:ascii="Times New Roman" w:eastAsia="Times New Roman" w:hAnsi="Times New Roman" w:cs="Times New Roman"/>
                <w:lang w:val="sr-Cyrl-RS"/>
              </w:rPr>
            </w:pPr>
          </w:p>
        </w:tc>
        <w:tc>
          <w:tcPr>
            <w:tcW w:w="24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360D0CB" w14:textId="358FA82D" w:rsidR="00DE6DD3" w:rsidRPr="00867625" w:rsidRDefault="00DE6DD3" w:rsidP="00867625">
            <w:pPr>
              <w:jc w:val="center"/>
              <w:rPr>
                <w:rFonts w:ascii="Times New Roman" w:eastAsia="Times New Roman" w:hAnsi="Times New Roman" w:cs="Times New Roman"/>
                <w:lang w:val="sr-Cyrl-RS"/>
              </w:rPr>
            </w:pPr>
          </w:p>
        </w:tc>
        <w:tc>
          <w:tcPr>
            <w:tcW w:w="24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436B0F2" w14:textId="6333A5A8" w:rsidR="00DE6DD3" w:rsidRPr="00867625" w:rsidRDefault="00DE6DD3" w:rsidP="00867625">
            <w:pPr>
              <w:jc w:val="center"/>
              <w:rPr>
                <w:rFonts w:ascii="Times New Roman" w:eastAsia="Times New Roman" w:hAnsi="Times New Roman" w:cs="Times New Roman"/>
                <w:lang w:val="sr-Cyrl-RS"/>
              </w:rPr>
            </w:pPr>
          </w:p>
        </w:tc>
      </w:tr>
      <w:tr w:rsidR="00DE6DD3" w:rsidRPr="006476D0" w14:paraId="0026FE5E" w14:textId="77777777" w:rsidTr="008676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140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tcPr>
          <w:p w14:paraId="74FBB91C" w14:textId="77777777" w:rsidR="00DE6DD3" w:rsidRPr="00867625" w:rsidRDefault="00DE6DD3" w:rsidP="006476D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Главни рударски пројекат</w:t>
            </w:r>
          </w:p>
        </w:tc>
        <w:tc>
          <w:tcPr>
            <w:tcW w:w="1383"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77F96460" w14:textId="77777777" w:rsidR="00DE6DD3" w:rsidRPr="00867625" w:rsidRDefault="00DE6DD3" w:rsidP="006476D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EПС а.д.</w:t>
            </w:r>
          </w:p>
        </w:tc>
        <w:tc>
          <w:tcPr>
            <w:tcW w:w="24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58CA4C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F9AEB91" w14:textId="77777777" w:rsidR="00DE6DD3" w:rsidRPr="00867625" w:rsidRDefault="00DE6DD3" w:rsidP="00867625">
            <w:pPr>
              <w:jc w:val="center"/>
              <w:rPr>
                <w:rFonts w:ascii="Times New Roman" w:eastAsia="Times New Roman" w:hAnsi="Times New Roman" w:cs="Times New Roman"/>
                <w:lang w:val="sr-Cyrl-RS"/>
              </w:rPr>
            </w:pPr>
          </w:p>
        </w:tc>
        <w:tc>
          <w:tcPr>
            <w:tcW w:w="24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54C0221" w14:textId="77777777" w:rsidR="00DE6DD3" w:rsidRPr="00867625" w:rsidRDefault="00DE6DD3" w:rsidP="00867625">
            <w:pPr>
              <w:jc w:val="center"/>
              <w:rPr>
                <w:rFonts w:ascii="Times New Roman" w:eastAsia="Times New Roman" w:hAnsi="Times New Roman" w:cs="Times New Roman"/>
                <w:lang w:val="sr-Cyrl-RS"/>
              </w:rPr>
            </w:pPr>
          </w:p>
        </w:tc>
        <w:tc>
          <w:tcPr>
            <w:tcW w:w="304"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FFA678E" w14:textId="77777777" w:rsidR="00DE6DD3" w:rsidRPr="00867625" w:rsidRDefault="00DE6DD3" w:rsidP="00867625">
            <w:pPr>
              <w:jc w:val="center"/>
              <w:rPr>
                <w:rFonts w:ascii="Times New Roman" w:eastAsia="Times New Roman" w:hAnsi="Times New Roman" w:cs="Times New Roman"/>
                <w:lang w:val="sr-Cyrl-RS"/>
              </w:rPr>
            </w:pPr>
          </w:p>
        </w:tc>
        <w:tc>
          <w:tcPr>
            <w:tcW w:w="29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4639BEF" w14:textId="77777777" w:rsidR="00DE6DD3" w:rsidRPr="00867625" w:rsidRDefault="00DE6DD3" w:rsidP="00867625">
            <w:pPr>
              <w:jc w:val="center"/>
              <w:rPr>
                <w:rFonts w:ascii="Times New Roman" w:eastAsia="Times New Roman" w:hAnsi="Times New Roman" w:cs="Times New Roman"/>
                <w:lang w:val="sr-Cyrl-RS"/>
              </w:rPr>
            </w:pPr>
          </w:p>
        </w:tc>
        <w:tc>
          <w:tcPr>
            <w:tcW w:w="38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C6208A7" w14:textId="77777777" w:rsidR="00DE6DD3" w:rsidRPr="00867625" w:rsidRDefault="00DE6DD3" w:rsidP="00867625">
            <w:pPr>
              <w:jc w:val="center"/>
              <w:rPr>
                <w:rFonts w:ascii="Times New Roman" w:eastAsia="Times New Roman" w:hAnsi="Times New Roman" w:cs="Times New Roman"/>
                <w:lang w:val="sr-Cyrl-RS"/>
              </w:rPr>
            </w:pPr>
          </w:p>
        </w:tc>
        <w:tc>
          <w:tcPr>
            <w:tcW w:w="24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7F2A6A4" w14:textId="77777777" w:rsidR="00DE6DD3" w:rsidRPr="00867625" w:rsidRDefault="00DE6DD3" w:rsidP="00867625">
            <w:pPr>
              <w:jc w:val="center"/>
              <w:rPr>
                <w:rFonts w:ascii="Times New Roman" w:eastAsia="Times New Roman" w:hAnsi="Times New Roman" w:cs="Times New Roman"/>
                <w:lang w:val="sr-Cyrl-RS"/>
              </w:rPr>
            </w:pPr>
          </w:p>
        </w:tc>
        <w:tc>
          <w:tcPr>
            <w:tcW w:w="24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2EFAF5B" w14:textId="77777777" w:rsidR="00DE6DD3" w:rsidRPr="00867625" w:rsidRDefault="00DE6DD3" w:rsidP="00867625">
            <w:pPr>
              <w:jc w:val="center"/>
              <w:rPr>
                <w:rFonts w:ascii="Times New Roman" w:eastAsia="Times New Roman" w:hAnsi="Times New Roman" w:cs="Times New Roman"/>
                <w:lang w:val="sr-Cyrl-RS"/>
              </w:rPr>
            </w:pPr>
          </w:p>
        </w:tc>
      </w:tr>
      <w:tr w:rsidR="00DE6DD3" w:rsidRPr="006476D0" w14:paraId="2B0A8C8A" w14:textId="77777777" w:rsidTr="008676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140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72F91A7C" w14:textId="77777777" w:rsidR="00DE6DD3" w:rsidRPr="00867625" w:rsidRDefault="00DE6DD3" w:rsidP="006476D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Допунски рударски пројекат</w:t>
            </w:r>
          </w:p>
        </w:tc>
        <w:tc>
          <w:tcPr>
            <w:tcW w:w="1383"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597A0C0B" w14:textId="77777777" w:rsidR="00DE6DD3" w:rsidRPr="00867625" w:rsidRDefault="00DE6DD3" w:rsidP="006476D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EПС а.д.</w:t>
            </w:r>
          </w:p>
        </w:tc>
        <w:tc>
          <w:tcPr>
            <w:tcW w:w="24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A2CFA1B"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A83BE2A" w14:textId="77777777" w:rsidR="00DE6DD3" w:rsidRPr="00867625" w:rsidRDefault="00DE6DD3" w:rsidP="00867625">
            <w:pPr>
              <w:jc w:val="center"/>
              <w:rPr>
                <w:rFonts w:ascii="Times New Roman" w:eastAsia="Times New Roman" w:hAnsi="Times New Roman" w:cs="Times New Roman"/>
                <w:lang w:val="sr-Cyrl-RS"/>
              </w:rPr>
            </w:pPr>
          </w:p>
        </w:tc>
        <w:tc>
          <w:tcPr>
            <w:tcW w:w="24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B2341B9" w14:textId="77777777" w:rsidR="00DE6DD3" w:rsidRPr="00867625" w:rsidRDefault="00DE6DD3" w:rsidP="00867625">
            <w:pPr>
              <w:jc w:val="center"/>
              <w:rPr>
                <w:rFonts w:ascii="Times New Roman" w:eastAsia="Times New Roman" w:hAnsi="Times New Roman" w:cs="Times New Roman"/>
                <w:lang w:val="sr-Cyrl-RS"/>
              </w:rPr>
            </w:pPr>
          </w:p>
        </w:tc>
        <w:tc>
          <w:tcPr>
            <w:tcW w:w="304"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29D48B2" w14:textId="77777777" w:rsidR="00DE6DD3" w:rsidRPr="00867625" w:rsidRDefault="00DE6DD3" w:rsidP="00867625">
            <w:pPr>
              <w:jc w:val="center"/>
              <w:rPr>
                <w:rFonts w:ascii="Times New Roman" w:eastAsia="Times New Roman" w:hAnsi="Times New Roman" w:cs="Times New Roman"/>
                <w:lang w:val="sr-Cyrl-RS"/>
              </w:rPr>
            </w:pPr>
          </w:p>
        </w:tc>
        <w:tc>
          <w:tcPr>
            <w:tcW w:w="29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6FAC37C" w14:textId="77777777" w:rsidR="00DE6DD3" w:rsidRPr="00867625" w:rsidRDefault="00DE6DD3" w:rsidP="00867625">
            <w:pPr>
              <w:jc w:val="center"/>
              <w:rPr>
                <w:rFonts w:ascii="Times New Roman" w:eastAsia="Times New Roman" w:hAnsi="Times New Roman" w:cs="Times New Roman"/>
                <w:lang w:val="sr-Cyrl-RS"/>
              </w:rPr>
            </w:pPr>
          </w:p>
        </w:tc>
        <w:tc>
          <w:tcPr>
            <w:tcW w:w="38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D2A3866" w14:textId="77777777" w:rsidR="00DE6DD3" w:rsidRPr="00867625" w:rsidRDefault="00DE6DD3" w:rsidP="00867625">
            <w:pPr>
              <w:jc w:val="center"/>
              <w:rPr>
                <w:rFonts w:ascii="Times New Roman" w:eastAsia="Times New Roman" w:hAnsi="Times New Roman" w:cs="Times New Roman"/>
                <w:lang w:val="sr-Cyrl-RS"/>
              </w:rPr>
            </w:pPr>
          </w:p>
        </w:tc>
        <w:tc>
          <w:tcPr>
            <w:tcW w:w="24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7C27E6A" w14:textId="4F66F9AB" w:rsidR="00DE6DD3" w:rsidRPr="00867625" w:rsidRDefault="00DE6DD3" w:rsidP="00867625">
            <w:pPr>
              <w:jc w:val="center"/>
              <w:rPr>
                <w:rFonts w:ascii="Times New Roman" w:eastAsia="Times New Roman" w:hAnsi="Times New Roman" w:cs="Times New Roman"/>
                <w:lang w:val="sr-Cyrl-RS"/>
              </w:rPr>
            </w:pPr>
          </w:p>
        </w:tc>
        <w:tc>
          <w:tcPr>
            <w:tcW w:w="24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B788ECA" w14:textId="3C84F495" w:rsidR="00DE6DD3" w:rsidRPr="00867625" w:rsidRDefault="00DE6DD3" w:rsidP="00867625">
            <w:pPr>
              <w:jc w:val="center"/>
              <w:rPr>
                <w:rFonts w:ascii="Times New Roman" w:eastAsia="Times New Roman" w:hAnsi="Times New Roman" w:cs="Times New Roman"/>
                <w:lang w:val="sr-Cyrl-RS"/>
              </w:rPr>
            </w:pPr>
          </w:p>
        </w:tc>
      </w:tr>
      <w:tr w:rsidR="00DE6DD3" w:rsidRPr="006476D0" w14:paraId="1F521DAC" w14:textId="77777777" w:rsidTr="008676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140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tcPr>
          <w:p w14:paraId="4EBE439A" w14:textId="77777777" w:rsidR="00DE6DD3" w:rsidRPr="00867625" w:rsidRDefault="00DE6DD3" w:rsidP="006476D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Teндерска документација</w:t>
            </w:r>
          </w:p>
        </w:tc>
        <w:tc>
          <w:tcPr>
            <w:tcW w:w="1383"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743450FF" w14:textId="77777777" w:rsidR="00DE6DD3" w:rsidRPr="00867625" w:rsidRDefault="00DE6DD3" w:rsidP="006476D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EПС а.д.</w:t>
            </w:r>
          </w:p>
        </w:tc>
        <w:tc>
          <w:tcPr>
            <w:tcW w:w="24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6142F9D"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F735FF2" w14:textId="77777777" w:rsidR="00DE6DD3" w:rsidRPr="00867625" w:rsidRDefault="00DE6DD3" w:rsidP="00867625">
            <w:pPr>
              <w:jc w:val="center"/>
              <w:rPr>
                <w:rFonts w:ascii="Times New Roman" w:eastAsia="Times New Roman" w:hAnsi="Times New Roman" w:cs="Times New Roman"/>
                <w:lang w:val="sr-Cyrl-RS"/>
              </w:rPr>
            </w:pPr>
          </w:p>
        </w:tc>
        <w:tc>
          <w:tcPr>
            <w:tcW w:w="24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8348C73" w14:textId="77777777" w:rsidR="00DE6DD3" w:rsidRPr="00867625" w:rsidRDefault="00DE6DD3" w:rsidP="00867625">
            <w:pPr>
              <w:jc w:val="center"/>
              <w:rPr>
                <w:rFonts w:ascii="Times New Roman" w:eastAsia="Times New Roman" w:hAnsi="Times New Roman" w:cs="Times New Roman"/>
                <w:lang w:val="sr-Cyrl-RS"/>
              </w:rPr>
            </w:pPr>
          </w:p>
        </w:tc>
        <w:tc>
          <w:tcPr>
            <w:tcW w:w="304"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2FCE0D6" w14:textId="77777777" w:rsidR="00DE6DD3" w:rsidRPr="00867625" w:rsidRDefault="00DE6DD3" w:rsidP="00867625">
            <w:pPr>
              <w:jc w:val="center"/>
              <w:rPr>
                <w:rFonts w:ascii="Times New Roman" w:eastAsia="Times New Roman" w:hAnsi="Times New Roman" w:cs="Times New Roman"/>
                <w:lang w:val="sr-Cyrl-RS"/>
              </w:rPr>
            </w:pPr>
          </w:p>
        </w:tc>
        <w:tc>
          <w:tcPr>
            <w:tcW w:w="29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A4A290A" w14:textId="77777777" w:rsidR="00DE6DD3" w:rsidRPr="00867625" w:rsidRDefault="00DE6DD3" w:rsidP="00867625">
            <w:pPr>
              <w:jc w:val="center"/>
              <w:rPr>
                <w:rFonts w:ascii="Times New Roman" w:eastAsia="Times New Roman" w:hAnsi="Times New Roman" w:cs="Times New Roman"/>
                <w:lang w:val="sr-Cyrl-RS"/>
              </w:rPr>
            </w:pPr>
          </w:p>
        </w:tc>
        <w:tc>
          <w:tcPr>
            <w:tcW w:w="38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A15406C" w14:textId="77777777" w:rsidR="00DE6DD3" w:rsidRPr="00867625" w:rsidRDefault="00DE6DD3" w:rsidP="00867625">
            <w:pPr>
              <w:jc w:val="center"/>
              <w:rPr>
                <w:rFonts w:ascii="Times New Roman" w:eastAsia="Times New Roman" w:hAnsi="Times New Roman" w:cs="Times New Roman"/>
                <w:lang w:val="sr-Cyrl-RS"/>
              </w:rPr>
            </w:pPr>
          </w:p>
        </w:tc>
        <w:tc>
          <w:tcPr>
            <w:tcW w:w="24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C554D45" w14:textId="77777777" w:rsidR="00DE6DD3" w:rsidRPr="00867625" w:rsidRDefault="00DE6DD3" w:rsidP="00867625">
            <w:pPr>
              <w:jc w:val="center"/>
              <w:rPr>
                <w:rFonts w:ascii="Times New Roman" w:eastAsia="Times New Roman" w:hAnsi="Times New Roman" w:cs="Times New Roman"/>
                <w:lang w:val="sr-Cyrl-RS"/>
              </w:rPr>
            </w:pPr>
          </w:p>
        </w:tc>
        <w:tc>
          <w:tcPr>
            <w:tcW w:w="24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F822855" w14:textId="77777777" w:rsidR="00DE6DD3" w:rsidRPr="00867625" w:rsidRDefault="00DE6DD3" w:rsidP="00867625">
            <w:pPr>
              <w:jc w:val="center"/>
              <w:rPr>
                <w:rFonts w:ascii="Times New Roman" w:eastAsia="Times New Roman" w:hAnsi="Times New Roman" w:cs="Times New Roman"/>
                <w:lang w:val="sr-Cyrl-RS"/>
              </w:rPr>
            </w:pPr>
          </w:p>
        </w:tc>
      </w:tr>
      <w:tr w:rsidR="00DE6DD3" w:rsidRPr="006476D0" w14:paraId="02CDE366" w14:textId="77777777" w:rsidTr="008676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140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tcPr>
          <w:p w14:paraId="2C490C54" w14:textId="77777777" w:rsidR="00DE6DD3" w:rsidRPr="00867625" w:rsidRDefault="00DE6DD3" w:rsidP="006476D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Почетак рада рударске опреме</w:t>
            </w:r>
          </w:p>
        </w:tc>
        <w:tc>
          <w:tcPr>
            <w:tcW w:w="1383"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096AB8E0" w14:textId="77777777" w:rsidR="00DE6DD3" w:rsidRPr="00867625" w:rsidRDefault="00DE6DD3" w:rsidP="006476D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EПС а.д.</w:t>
            </w:r>
          </w:p>
        </w:tc>
        <w:tc>
          <w:tcPr>
            <w:tcW w:w="24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E43325B" w14:textId="77777777" w:rsidR="00DE6DD3" w:rsidRPr="00867625" w:rsidRDefault="00DE6DD3" w:rsidP="00867625">
            <w:pPr>
              <w:jc w:val="center"/>
              <w:rPr>
                <w:rFonts w:ascii="Times New Roman" w:eastAsia="Times New Roman" w:hAnsi="Times New Roman" w:cs="Times New Roman"/>
                <w:lang w:val="sr-Cyrl-RS"/>
              </w:rPr>
            </w:pPr>
          </w:p>
        </w:tc>
        <w:tc>
          <w:tcPr>
            <w:tcW w:w="24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2EFA3C0" w14:textId="77777777" w:rsidR="00DE6DD3" w:rsidRPr="00867625" w:rsidRDefault="00DE6DD3" w:rsidP="00867625">
            <w:pPr>
              <w:jc w:val="center"/>
              <w:rPr>
                <w:rFonts w:ascii="Times New Roman" w:eastAsia="Times New Roman" w:hAnsi="Times New Roman" w:cs="Times New Roman"/>
                <w:lang w:val="sr-Cyrl-RS"/>
              </w:rPr>
            </w:pPr>
          </w:p>
        </w:tc>
        <w:tc>
          <w:tcPr>
            <w:tcW w:w="24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E69DCA8" w14:textId="77777777" w:rsidR="00DE6DD3" w:rsidRPr="00867625" w:rsidRDefault="00DE6DD3" w:rsidP="00867625">
            <w:pPr>
              <w:jc w:val="center"/>
              <w:rPr>
                <w:rFonts w:ascii="Times New Roman" w:eastAsia="Times New Roman" w:hAnsi="Times New Roman" w:cs="Times New Roman"/>
                <w:lang w:val="sr-Cyrl-RS"/>
              </w:rPr>
            </w:pPr>
          </w:p>
        </w:tc>
        <w:tc>
          <w:tcPr>
            <w:tcW w:w="304"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E43060D"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9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C4C0593" w14:textId="77777777" w:rsidR="00DE6DD3" w:rsidRPr="00867625" w:rsidRDefault="00DE6DD3" w:rsidP="00867625">
            <w:pPr>
              <w:jc w:val="center"/>
              <w:rPr>
                <w:rFonts w:ascii="Times New Roman" w:eastAsia="Times New Roman" w:hAnsi="Times New Roman" w:cs="Times New Roman"/>
                <w:lang w:val="sr-Cyrl-RS"/>
              </w:rPr>
            </w:pPr>
          </w:p>
        </w:tc>
        <w:tc>
          <w:tcPr>
            <w:tcW w:w="38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B7EC4FA" w14:textId="77777777" w:rsidR="00DE6DD3" w:rsidRPr="00867625" w:rsidRDefault="00DE6DD3" w:rsidP="00867625">
            <w:pPr>
              <w:jc w:val="center"/>
              <w:rPr>
                <w:rFonts w:ascii="Times New Roman" w:eastAsia="Times New Roman" w:hAnsi="Times New Roman" w:cs="Times New Roman"/>
                <w:lang w:val="sr-Cyrl-RS"/>
              </w:rPr>
            </w:pPr>
          </w:p>
        </w:tc>
        <w:tc>
          <w:tcPr>
            <w:tcW w:w="24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95765F1" w14:textId="77777777" w:rsidR="00DE6DD3" w:rsidRPr="00867625" w:rsidRDefault="00DE6DD3" w:rsidP="00867625">
            <w:pPr>
              <w:jc w:val="center"/>
              <w:rPr>
                <w:rFonts w:ascii="Times New Roman" w:eastAsia="Times New Roman" w:hAnsi="Times New Roman" w:cs="Times New Roman"/>
                <w:lang w:val="sr-Cyrl-RS"/>
              </w:rPr>
            </w:pPr>
          </w:p>
        </w:tc>
        <w:tc>
          <w:tcPr>
            <w:tcW w:w="24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8EE8E17" w14:textId="77777777" w:rsidR="00DE6DD3" w:rsidRPr="00867625" w:rsidRDefault="00DE6DD3" w:rsidP="00867625">
            <w:pPr>
              <w:jc w:val="center"/>
              <w:rPr>
                <w:rFonts w:ascii="Times New Roman" w:eastAsia="Times New Roman" w:hAnsi="Times New Roman" w:cs="Times New Roman"/>
                <w:lang w:val="sr-Cyrl-RS"/>
              </w:rPr>
            </w:pPr>
          </w:p>
        </w:tc>
      </w:tr>
    </w:tbl>
    <w:p w14:paraId="2F9967C5" w14:textId="77777777" w:rsidR="00DE6DD3" w:rsidRPr="0038268D" w:rsidRDefault="00DE6DD3" w:rsidP="0038268D">
      <w:pPr>
        <w:rPr>
          <w:lang w:val="sr-Latn-CS"/>
        </w:rPr>
      </w:pPr>
    </w:p>
    <w:p w14:paraId="48BD0463" w14:textId="77777777" w:rsidR="00D82FB9" w:rsidRPr="0038268D" w:rsidRDefault="00D82FB9" w:rsidP="0038268D">
      <w:pPr>
        <w:rPr>
          <w:lang w:val="sr-Latn-CS"/>
        </w:rPr>
      </w:pPr>
    </w:p>
    <w:tbl>
      <w:tblPr>
        <w:tblW w:w="5006" w:type="pct"/>
        <w:jc w:val="center"/>
        <w:tblLayout w:type="fixed"/>
        <w:tblLook w:val="04A0" w:firstRow="1" w:lastRow="0" w:firstColumn="1" w:lastColumn="0" w:noHBand="0" w:noVBand="1"/>
      </w:tblPr>
      <w:tblGrid>
        <w:gridCol w:w="2194"/>
        <w:gridCol w:w="3751"/>
        <w:gridCol w:w="2326"/>
        <w:gridCol w:w="1802"/>
        <w:gridCol w:w="2845"/>
        <w:gridCol w:w="756"/>
        <w:gridCol w:w="756"/>
        <w:gridCol w:w="874"/>
        <w:gridCol w:w="992"/>
        <w:gridCol w:w="144"/>
        <w:gridCol w:w="1135"/>
        <w:gridCol w:w="1414"/>
        <w:gridCol w:w="992"/>
        <w:gridCol w:w="1123"/>
      </w:tblGrid>
      <w:tr w:rsidR="00DE6DD3" w:rsidRPr="006476D0" w14:paraId="38E4D0D3" w14:textId="77777777" w:rsidTr="00867625">
        <w:trPr>
          <w:trHeight w:val="438"/>
          <w:jc w:val="center"/>
        </w:trPr>
        <w:tc>
          <w:tcPr>
            <w:tcW w:w="5000" w:type="pct"/>
            <w:gridSpan w:val="14"/>
            <w:tcBorders>
              <w:top w:val="single" w:sz="4" w:space="0" w:color="8A6552"/>
              <w:left w:val="single" w:sz="4" w:space="0" w:color="8A6552"/>
              <w:bottom w:val="single" w:sz="4" w:space="0" w:color="8A6552"/>
              <w:right w:val="single" w:sz="4" w:space="0" w:color="8A6552"/>
            </w:tcBorders>
            <w:shd w:val="clear" w:color="auto" w:fill="auto"/>
            <w:vAlign w:val="center"/>
            <w:hideMark/>
          </w:tcPr>
          <w:p w14:paraId="2B2EAE63" w14:textId="77777777" w:rsidR="00DE6DD3" w:rsidRPr="00867625" w:rsidRDefault="00DE6DD3" w:rsidP="0038268D">
            <w:pPr>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t>Нов заменски површински коп Западни Костолац</w:t>
            </w:r>
          </w:p>
        </w:tc>
      </w:tr>
      <w:tr w:rsidR="00B65EA9" w:rsidRPr="006476D0" w14:paraId="0760D797" w14:textId="77777777" w:rsidTr="00867625">
        <w:trPr>
          <w:trHeight w:val="438"/>
          <w:jc w:val="center"/>
        </w:trPr>
        <w:tc>
          <w:tcPr>
            <w:tcW w:w="520" w:type="pct"/>
            <w:tcBorders>
              <w:top w:val="nil"/>
              <w:left w:val="single" w:sz="4" w:space="0" w:color="8A6552"/>
              <w:bottom w:val="nil"/>
              <w:right w:val="single" w:sz="4" w:space="0" w:color="767171" w:themeColor="background2" w:themeShade="80"/>
            </w:tcBorders>
            <w:shd w:val="clear" w:color="000000" w:fill="FFCEBB"/>
            <w:vAlign w:val="center"/>
            <w:hideMark/>
          </w:tcPr>
          <w:p w14:paraId="3D2C05B8" w14:textId="77777777" w:rsidR="00DE6DD3" w:rsidRPr="00867625" w:rsidRDefault="00DE6DD3" w:rsidP="00867625">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144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5CE4403B" w14:textId="77777777" w:rsidR="00DE6DD3" w:rsidRPr="00867625" w:rsidRDefault="00DE6DD3" w:rsidP="00B65EA9">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42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3B80EFD9" w14:textId="77777777" w:rsidR="00DE6DD3" w:rsidRPr="00867625" w:rsidRDefault="00DE6DD3"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Cyrl-RS"/>
              </w:rPr>
              <w:t>Очекивана година</w:t>
            </w:r>
          </w:p>
          <w:p w14:paraId="5C7E3E8F" w14:textId="36CE58AE"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завршетка</w:t>
            </w:r>
          </w:p>
        </w:tc>
        <w:tc>
          <w:tcPr>
            <w:tcW w:w="674"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7232CEE9"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56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2238AE1E"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2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737C76E8"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tc>
        <w:tc>
          <w:tcPr>
            <w:tcW w:w="30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08EAA376" w14:textId="77777777" w:rsidR="00DE6DD3" w:rsidRPr="00867625" w:rsidRDefault="00DE6DD3"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p w14:paraId="2C8D9F0A" w14:textId="252CE9D9"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 мил. Еур</w:t>
            </w:r>
            <w:r w:rsidRPr="00867625">
              <w:rPr>
                <w:rFonts w:ascii="Times New Roman" w:eastAsia="Times New Roman" w:hAnsi="Times New Roman" w:cs="Times New Roman"/>
                <w:lang w:val="sr-Latn-CS"/>
              </w:rPr>
              <w:t>)</w:t>
            </w:r>
          </w:p>
        </w:tc>
        <w:tc>
          <w:tcPr>
            <w:tcW w:w="3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501B0CD0"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IRR</w:t>
            </w:r>
          </w:p>
        </w:tc>
        <w:tc>
          <w:tcPr>
            <w:tcW w:w="50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38C75AA9" w14:textId="4713ED1E" w:rsidR="00DE6DD3" w:rsidRPr="00867625" w:rsidRDefault="00DE6DD3"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Cyrl-RS"/>
              </w:rPr>
              <w:t>Планска и техничка</w:t>
            </w:r>
          </w:p>
          <w:p w14:paraId="52EDC9BA"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документација - статус</w:t>
            </w:r>
          </w:p>
        </w:tc>
      </w:tr>
      <w:tr w:rsidR="00B65EA9" w:rsidRPr="006476D0" w14:paraId="48CBE0F7" w14:textId="77777777" w:rsidTr="00867625">
        <w:trPr>
          <w:trHeight w:val="438"/>
          <w:jc w:val="center"/>
        </w:trPr>
        <w:tc>
          <w:tcPr>
            <w:tcW w:w="520" w:type="pct"/>
            <w:vMerge w:val="restart"/>
            <w:tcBorders>
              <w:top w:val="nil"/>
              <w:left w:val="single" w:sz="4" w:space="0" w:color="8A6552"/>
              <w:right w:val="single" w:sz="4" w:space="0" w:color="767171" w:themeColor="background2" w:themeShade="80"/>
            </w:tcBorders>
            <w:shd w:val="clear" w:color="000000" w:fill="FFCEBB"/>
            <w:vAlign w:val="center"/>
            <w:hideMark/>
          </w:tcPr>
          <w:p w14:paraId="293B685D" w14:textId="7815A1E8" w:rsidR="006476D0" w:rsidRPr="00867625" w:rsidRDefault="006476D0"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144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671F8D93" w14:textId="77777777" w:rsidR="006476D0" w:rsidRPr="00867625" w:rsidRDefault="006476D0"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Обезбеђивање могућих до 8 милиона тона угља на годишњем нивоу</w:t>
            </w:r>
          </w:p>
        </w:tc>
        <w:tc>
          <w:tcPr>
            <w:tcW w:w="42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40873FC8" w14:textId="77777777" w:rsidR="006476D0" w:rsidRPr="00867625" w:rsidRDefault="006476D0" w:rsidP="00B65EA9">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2035.</w:t>
            </w:r>
          </w:p>
        </w:tc>
        <w:tc>
          <w:tcPr>
            <w:tcW w:w="674"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1FA6AD68" w14:textId="77777777" w:rsidR="006476D0" w:rsidRPr="00867625" w:rsidRDefault="006476D0" w:rsidP="00B65EA9">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235,00</w:t>
            </w:r>
          </w:p>
        </w:tc>
        <w:tc>
          <w:tcPr>
            <w:tcW w:w="56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585728C6" w14:textId="77777777" w:rsidR="006476D0" w:rsidRPr="00867625" w:rsidRDefault="006476D0"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не</w:t>
            </w:r>
          </w:p>
        </w:tc>
        <w:tc>
          <w:tcPr>
            <w:tcW w:w="2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hideMark/>
          </w:tcPr>
          <w:p w14:paraId="22C42466" w14:textId="627C7615" w:rsidR="006476D0" w:rsidRPr="00867625" w:rsidRDefault="006476D0" w:rsidP="00B65EA9">
            <w:pPr>
              <w:jc w:val="center"/>
              <w:rPr>
                <w:rFonts w:ascii="Times New Roman" w:eastAsia="Times New Roman" w:hAnsi="Times New Roman" w:cs="Times New Roman"/>
                <w:lang w:val="sr-Cyrl-RS"/>
              </w:rPr>
            </w:pPr>
          </w:p>
        </w:tc>
        <w:tc>
          <w:tcPr>
            <w:tcW w:w="30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59B5292E" w14:textId="4678BC19" w:rsidR="006476D0" w:rsidRPr="00867625" w:rsidRDefault="006476D0" w:rsidP="00B65EA9">
            <w:pPr>
              <w:jc w:val="center"/>
              <w:rPr>
                <w:rFonts w:ascii="Times New Roman" w:eastAsia="Times New Roman" w:hAnsi="Times New Roman" w:cs="Times New Roman"/>
                <w:lang w:val="sr-Latn-CS"/>
              </w:rPr>
            </w:pPr>
            <w:r w:rsidRPr="00867625">
              <w:rPr>
                <w:rFonts w:ascii="Times New Roman" w:hAnsi="Times New Roman" w:cs="Times New Roman"/>
                <w:lang w:val="sr-Cyrl-RS"/>
              </w:rPr>
              <w:t>516,8</w:t>
            </w:r>
          </w:p>
        </w:tc>
        <w:tc>
          <w:tcPr>
            <w:tcW w:w="3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15F9B888" w14:textId="460EEACB" w:rsidR="006476D0" w:rsidRPr="00867625" w:rsidRDefault="006476D0" w:rsidP="00B65EA9">
            <w:pPr>
              <w:jc w:val="center"/>
              <w:rPr>
                <w:rFonts w:ascii="Times New Roman" w:eastAsia="Times New Roman" w:hAnsi="Times New Roman" w:cs="Times New Roman"/>
                <w:lang w:val="sr-Latn-CS"/>
              </w:rPr>
            </w:pPr>
            <w:r w:rsidRPr="00867625">
              <w:rPr>
                <w:rFonts w:ascii="Times New Roman" w:hAnsi="Times New Roman" w:cs="Times New Roman"/>
                <w:lang w:val="sr-Latn-CS"/>
              </w:rPr>
              <w:t>11,4</w:t>
            </w:r>
          </w:p>
        </w:tc>
        <w:tc>
          <w:tcPr>
            <w:tcW w:w="50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282905AF" w14:textId="77777777" w:rsidR="006476D0" w:rsidRPr="00867625" w:rsidRDefault="006476D0"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не</w:t>
            </w:r>
          </w:p>
        </w:tc>
      </w:tr>
      <w:tr w:rsidR="006476D0" w:rsidRPr="006476D0" w14:paraId="30431858" w14:textId="77777777" w:rsidTr="00867625">
        <w:trPr>
          <w:trHeight w:val="438"/>
          <w:jc w:val="center"/>
        </w:trPr>
        <w:tc>
          <w:tcPr>
            <w:tcW w:w="520" w:type="pct"/>
            <w:vMerge/>
            <w:tcBorders>
              <w:left w:val="single" w:sz="4" w:space="0" w:color="8A6552"/>
              <w:bottom w:val="single" w:sz="4" w:space="0" w:color="8A6552"/>
              <w:right w:val="single" w:sz="4" w:space="0" w:color="767171" w:themeColor="background2" w:themeShade="80"/>
            </w:tcBorders>
            <w:shd w:val="clear" w:color="000000" w:fill="FFCEBB"/>
            <w:vAlign w:val="center"/>
            <w:hideMark/>
          </w:tcPr>
          <w:p w14:paraId="50824E21" w14:textId="19F24FA4" w:rsidR="006476D0" w:rsidRPr="00867625" w:rsidRDefault="006476D0" w:rsidP="00867625">
            <w:pPr>
              <w:rPr>
                <w:rFonts w:ascii="Times New Roman" w:eastAsia="Times New Roman" w:hAnsi="Times New Roman" w:cs="Times New Roman"/>
                <w:lang w:val="sr-Cyrl-RS"/>
              </w:rPr>
            </w:pPr>
          </w:p>
        </w:tc>
        <w:tc>
          <w:tcPr>
            <w:tcW w:w="4480" w:type="pct"/>
            <w:gridSpan w:val="13"/>
            <w:tcBorders>
              <w:top w:val="single" w:sz="4" w:space="0" w:color="767171" w:themeColor="background2" w:themeShade="80"/>
              <w:left w:val="single" w:sz="4" w:space="0" w:color="767171" w:themeColor="background2" w:themeShade="80"/>
              <w:right w:val="single" w:sz="4" w:space="0" w:color="8A6552"/>
            </w:tcBorders>
            <w:shd w:val="clear" w:color="auto" w:fill="auto"/>
            <w:vAlign w:val="center"/>
            <w:hideMark/>
          </w:tcPr>
          <w:p w14:paraId="31FC1F22" w14:textId="77777777" w:rsidR="006476D0" w:rsidRPr="00867625" w:rsidRDefault="006476D0"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Обезбеђивање услова за отварање заменског површинског копа, услед очекиваног завршетка експлоатације копа Дрмно до 2036. године. Отварањем заменског површинског копа Западни Костолац биле би озбеђене неопходне количине угља за несметани рад ТЕ КО Б. Потврђене билансне резерве угља: 432,910,020 тона на дан 31.12.2022. </w:t>
            </w:r>
          </w:p>
        </w:tc>
      </w:tr>
      <w:tr w:rsidR="00B65EA9" w:rsidRPr="006476D0" w14:paraId="4881B864" w14:textId="77777777" w:rsidTr="00B65EA9">
        <w:trPr>
          <w:trHeight w:val="438"/>
          <w:jc w:val="center"/>
        </w:trPr>
        <w:tc>
          <w:tcPr>
            <w:tcW w:w="140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1909BC44" w14:textId="77777777" w:rsidR="00DE6DD3" w:rsidRPr="00867625" w:rsidRDefault="00DE6DD3" w:rsidP="00B65EA9">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165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25883D71" w14:textId="77777777" w:rsidR="00DE6DD3" w:rsidRPr="00867625" w:rsidRDefault="00DE6DD3" w:rsidP="00B65EA9">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1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76A9EF7D"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2023.</w:t>
            </w:r>
          </w:p>
        </w:tc>
        <w:tc>
          <w:tcPr>
            <w:tcW w:w="1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70558DA3"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2024.</w:t>
            </w:r>
          </w:p>
        </w:tc>
        <w:tc>
          <w:tcPr>
            <w:tcW w:w="20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1D27908A"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26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11E0CE62"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26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785A4DAE"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3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3B630260"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2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605EE19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26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330100A0"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B65EA9" w:rsidRPr="006476D0" w14:paraId="4EB0B271" w14:textId="77777777" w:rsidTr="00867625">
        <w:trPr>
          <w:trHeight w:val="438"/>
          <w:jc w:val="center"/>
        </w:trPr>
        <w:tc>
          <w:tcPr>
            <w:tcW w:w="140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338BABFF" w14:textId="77777777" w:rsidR="00DE6DD3" w:rsidRPr="00867625" w:rsidRDefault="00DE6DD3" w:rsidP="00B65EA9">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Просторно планска документација</w:t>
            </w:r>
          </w:p>
        </w:tc>
        <w:tc>
          <w:tcPr>
            <w:tcW w:w="165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10521D0C" w14:textId="77777777" w:rsidR="00DE6DD3" w:rsidRPr="00867625" w:rsidRDefault="00DE6DD3" w:rsidP="00B65EA9">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EПС а.д.</w:t>
            </w:r>
          </w:p>
        </w:tc>
        <w:tc>
          <w:tcPr>
            <w:tcW w:w="1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9310CCF" w14:textId="77777777" w:rsidR="00DE6DD3" w:rsidRPr="00867625" w:rsidRDefault="00DE6DD3" w:rsidP="00867625">
            <w:pPr>
              <w:jc w:val="center"/>
              <w:rPr>
                <w:rFonts w:ascii="Times New Roman" w:eastAsia="Times New Roman" w:hAnsi="Times New Roman" w:cs="Times New Roman"/>
                <w:lang w:val="sr-Cyrl-RS"/>
              </w:rPr>
            </w:pPr>
          </w:p>
        </w:tc>
        <w:tc>
          <w:tcPr>
            <w:tcW w:w="1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9C52490" w14:textId="77777777" w:rsidR="00DE6DD3" w:rsidRPr="00867625" w:rsidRDefault="00DE6DD3" w:rsidP="00867625">
            <w:pPr>
              <w:jc w:val="center"/>
              <w:rPr>
                <w:rFonts w:ascii="Times New Roman" w:eastAsia="Times New Roman" w:hAnsi="Times New Roman" w:cs="Times New Roman"/>
                <w:lang w:val="sr-Cyrl-RS"/>
              </w:rPr>
            </w:pPr>
          </w:p>
        </w:tc>
        <w:tc>
          <w:tcPr>
            <w:tcW w:w="20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B18671B"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6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2383287" w14:textId="77777777" w:rsidR="00DE6DD3" w:rsidRPr="00867625" w:rsidRDefault="00DE6DD3" w:rsidP="00867625">
            <w:pPr>
              <w:jc w:val="center"/>
              <w:rPr>
                <w:rFonts w:ascii="Times New Roman" w:eastAsia="Times New Roman" w:hAnsi="Times New Roman" w:cs="Times New Roman"/>
                <w:lang w:val="sr-Cyrl-RS"/>
              </w:rPr>
            </w:pPr>
          </w:p>
        </w:tc>
        <w:tc>
          <w:tcPr>
            <w:tcW w:w="26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0F735F8" w14:textId="77777777" w:rsidR="00DE6DD3" w:rsidRPr="00867625" w:rsidRDefault="00DE6DD3" w:rsidP="00867625">
            <w:pPr>
              <w:jc w:val="center"/>
              <w:rPr>
                <w:rFonts w:ascii="Times New Roman" w:eastAsia="Times New Roman" w:hAnsi="Times New Roman" w:cs="Times New Roman"/>
                <w:lang w:val="sr-Cyrl-RS"/>
              </w:rPr>
            </w:pPr>
          </w:p>
        </w:tc>
        <w:tc>
          <w:tcPr>
            <w:tcW w:w="3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6DE252A" w14:textId="77777777" w:rsidR="00DE6DD3" w:rsidRPr="00867625" w:rsidRDefault="00DE6DD3" w:rsidP="00867625">
            <w:pPr>
              <w:jc w:val="center"/>
              <w:rPr>
                <w:rFonts w:ascii="Times New Roman" w:eastAsia="Times New Roman" w:hAnsi="Times New Roman" w:cs="Times New Roman"/>
                <w:lang w:val="sr-Cyrl-RS"/>
              </w:rPr>
            </w:pPr>
          </w:p>
        </w:tc>
        <w:tc>
          <w:tcPr>
            <w:tcW w:w="2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3448D55" w14:textId="26EE5AC0" w:rsidR="00DE6DD3" w:rsidRPr="00867625" w:rsidRDefault="00DE6DD3" w:rsidP="00867625">
            <w:pPr>
              <w:jc w:val="center"/>
              <w:rPr>
                <w:rFonts w:ascii="Times New Roman" w:eastAsia="Times New Roman" w:hAnsi="Times New Roman" w:cs="Times New Roman"/>
                <w:lang w:val="sr-Cyrl-RS"/>
              </w:rPr>
            </w:pPr>
          </w:p>
        </w:tc>
        <w:tc>
          <w:tcPr>
            <w:tcW w:w="26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7EEC962" w14:textId="211C302C" w:rsidR="00DE6DD3" w:rsidRPr="00867625" w:rsidRDefault="00DE6DD3" w:rsidP="00867625">
            <w:pPr>
              <w:jc w:val="center"/>
              <w:rPr>
                <w:rFonts w:ascii="Times New Roman" w:eastAsia="Times New Roman" w:hAnsi="Times New Roman" w:cs="Times New Roman"/>
                <w:lang w:val="sr-Cyrl-RS"/>
              </w:rPr>
            </w:pPr>
          </w:p>
        </w:tc>
      </w:tr>
      <w:tr w:rsidR="00B65EA9" w:rsidRPr="006476D0" w14:paraId="5EEEE3D9" w14:textId="77777777" w:rsidTr="00867625">
        <w:trPr>
          <w:trHeight w:val="438"/>
          <w:jc w:val="center"/>
        </w:trPr>
        <w:tc>
          <w:tcPr>
            <w:tcW w:w="140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tcPr>
          <w:p w14:paraId="6BBA888B" w14:textId="77777777" w:rsidR="00DE6DD3" w:rsidRPr="00867625" w:rsidRDefault="00DE6DD3" w:rsidP="00B65EA9">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Услови других органа и организација</w:t>
            </w:r>
          </w:p>
        </w:tc>
        <w:tc>
          <w:tcPr>
            <w:tcW w:w="165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6E15211F" w14:textId="77777777" w:rsidR="00DE6DD3" w:rsidRPr="00867625" w:rsidRDefault="00DE6DD3" w:rsidP="00B65EA9">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Србијаводе, Дирекција за воде, Завод за заштиту споменика културе и др.</w:t>
            </w:r>
          </w:p>
        </w:tc>
        <w:tc>
          <w:tcPr>
            <w:tcW w:w="1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BA4A05E" w14:textId="77777777" w:rsidR="00DE6DD3" w:rsidRPr="00867625" w:rsidRDefault="00DE6DD3" w:rsidP="00867625">
            <w:pPr>
              <w:jc w:val="center"/>
              <w:rPr>
                <w:rFonts w:ascii="Times New Roman" w:eastAsia="Times New Roman" w:hAnsi="Times New Roman" w:cs="Times New Roman"/>
                <w:lang w:val="sr-Cyrl-RS"/>
              </w:rPr>
            </w:pPr>
          </w:p>
        </w:tc>
        <w:tc>
          <w:tcPr>
            <w:tcW w:w="1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5A90499" w14:textId="77777777" w:rsidR="00DE6DD3" w:rsidRPr="00867625" w:rsidRDefault="00DE6DD3" w:rsidP="00867625">
            <w:pPr>
              <w:jc w:val="center"/>
              <w:rPr>
                <w:rFonts w:ascii="Times New Roman" w:eastAsia="Times New Roman" w:hAnsi="Times New Roman" w:cs="Times New Roman"/>
                <w:lang w:val="sr-Cyrl-RS"/>
              </w:rPr>
            </w:pPr>
          </w:p>
        </w:tc>
        <w:tc>
          <w:tcPr>
            <w:tcW w:w="20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022423E" w14:textId="77777777" w:rsidR="00DE6DD3" w:rsidRPr="00867625" w:rsidRDefault="00DE6DD3" w:rsidP="00867625">
            <w:pPr>
              <w:jc w:val="center"/>
              <w:rPr>
                <w:rFonts w:ascii="Times New Roman" w:eastAsia="Times New Roman" w:hAnsi="Times New Roman" w:cs="Times New Roman"/>
                <w:lang w:val="sr-Cyrl-RS"/>
              </w:rPr>
            </w:pPr>
          </w:p>
        </w:tc>
        <w:tc>
          <w:tcPr>
            <w:tcW w:w="26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D54042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6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B2F94B9" w14:textId="77777777" w:rsidR="00DE6DD3" w:rsidRPr="00867625" w:rsidRDefault="00DE6DD3" w:rsidP="00867625">
            <w:pPr>
              <w:jc w:val="center"/>
              <w:rPr>
                <w:rFonts w:ascii="Times New Roman" w:eastAsia="Times New Roman" w:hAnsi="Times New Roman" w:cs="Times New Roman"/>
                <w:lang w:val="sr-Cyrl-RS"/>
              </w:rPr>
            </w:pPr>
          </w:p>
        </w:tc>
        <w:tc>
          <w:tcPr>
            <w:tcW w:w="3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B694729" w14:textId="77777777" w:rsidR="00DE6DD3" w:rsidRPr="00867625" w:rsidRDefault="00DE6DD3" w:rsidP="00867625">
            <w:pPr>
              <w:jc w:val="center"/>
              <w:rPr>
                <w:rFonts w:ascii="Times New Roman" w:eastAsia="Times New Roman" w:hAnsi="Times New Roman" w:cs="Times New Roman"/>
                <w:lang w:val="sr-Cyrl-RS"/>
              </w:rPr>
            </w:pPr>
          </w:p>
        </w:tc>
        <w:tc>
          <w:tcPr>
            <w:tcW w:w="2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0DBD473" w14:textId="77777777" w:rsidR="00DE6DD3" w:rsidRPr="00867625" w:rsidRDefault="00DE6DD3" w:rsidP="00867625">
            <w:pPr>
              <w:jc w:val="center"/>
              <w:rPr>
                <w:rFonts w:ascii="Times New Roman" w:eastAsia="Times New Roman" w:hAnsi="Times New Roman" w:cs="Times New Roman"/>
                <w:lang w:val="sr-Cyrl-RS"/>
              </w:rPr>
            </w:pPr>
          </w:p>
        </w:tc>
        <w:tc>
          <w:tcPr>
            <w:tcW w:w="26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C72107A" w14:textId="77777777" w:rsidR="00DE6DD3" w:rsidRPr="00867625" w:rsidRDefault="00DE6DD3" w:rsidP="00867625">
            <w:pPr>
              <w:jc w:val="center"/>
              <w:rPr>
                <w:rFonts w:ascii="Times New Roman" w:eastAsia="Times New Roman" w:hAnsi="Times New Roman" w:cs="Times New Roman"/>
                <w:lang w:val="sr-Cyrl-RS"/>
              </w:rPr>
            </w:pPr>
          </w:p>
        </w:tc>
      </w:tr>
      <w:tr w:rsidR="00B65EA9" w:rsidRPr="006476D0" w14:paraId="14BE238A" w14:textId="77777777" w:rsidTr="00867625">
        <w:trPr>
          <w:trHeight w:val="438"/>
          <w:jc w:val="center"/>
        </w:trPr>
        <w:tc>
          <w:tcPr>
            <w:tcW w:w="140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0DA7D945" w14:textId="77777777" w:rsidR="00DE6DD3" w:rsidRPr="00867625" w:rsidRDefault="00DE6DD3" w:rsidP="00B65EA9">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Студија изводљивости експлоатације</w:t>
            </w:r>
          </w:p>
        </w:tc>
        <w:tc>
          <w:tcPr>
            <w:tcW w:w="165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7B46F2F2" w14:textId="77777777" w:rsidR="00DE6DD3" w:rsidRPr="00867625" w:rsidRDefault="00DE6DD3" w:rsidP="00B65EA9">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EПС а.</w:t>
            </w:r>
          </w:p>
        </w:tc>
        <w:tc>
          <w:tcPr>
            <w:tcW w:w="1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BE327AC" w14:textId="77777777" w:rsidR="00DE6DD3" w:rsidRPr="00867625" w:rsidRDefault="00DE6DD3" w:rsidP="00867625">
            <w:pPr>
              <w:jc w:val="center"/>
              <w:rPr>
                <w:rFonts w:ascii="Times New Roman" w:eastAsia="Times New Roman" w:hAnsi="Times New Roman" w:cs="Times New Roman"/>
                <w:lang w:val="sr-Cyrl-RS"/>
              </w:rPr>
            </w:pPr>
          </w:p>
        </w:tc>
        <w:tc>
          <w:tcPr>
            <w:tcW w:w="1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475D1C5" w14:textId="77777777" w:rsidR="00DE6DD3" w:rsidRPr="00867625" w:rsidRDefault="00DE6DD3" w:rsidP="00867625">
            <w:pPr>
              <w:jc w:val="center"/>
              <w:rPr>
                <w:rFonts w:ascii="Times New Roman" w:eastAsia="Times New Roman" w:hAnsi="Times New Roman" w:cs="Times New Roman"/>
                <w:lang w:val="sr-Cyrl-RS"/>
              </w:rPr>
            </w:pPr>
          </w:p>
        </w:tc>
        <w:tc>
          <w:tcPr>
            <w:tcW w:w="20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6FD35C7"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6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B04EA83" w14:textId="77777777" w:rsidR="00DE6DD3" w:rsidRPr="00867625" w:rsidRDefault="00DE6DD3" w:rsidP="00867625">
            <w:pPr>
              <w:jc w:val="center"/>
              <w:rPr>
                <w:rFonts w:ascii="Times New Roman" w:eastAsia="Times New Roman" w:hAnsi="Times New Roman" w:cs="Times New Roman"/>
                <w:lang w:val="sr-Cyrl-RS"/>
              </w:rPr>
            </w:pPr>
          </w:p>
        </w:tc>
        <w:tc>
          <w:tcPr>
            <w:tcW w:w="26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6A5678C" w14:textId="77777777" w:rsidR="00DE6DD3" w:rsidRPr="00867625" w:rsidRDefault="00DE6DD3" w:rsidP="00867625">
            <w:pPr>
              <w:jc w:val="center"/>
              <w:rPr>
                <w:rFonts w:ascii="Times New Roman" w:eastAsia="Times New Roman" w:hAnsi="Times New Roman" w:cs="Times New Roman"/>
                <w:lang w:val="sr-Cyrl-RS"/>
              </w:rPr>
            </w:pPr>
          </w:p>
        </w:tc>
        <w:tc>
          <w:tcPr>
            <w:tcW w:w="3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2825C65" w14:textId="77777777" w:rsidR="00DE6DD3" w:rsidRPr="00867625" w:rsidRDefault="00DE6DD3" w:rsidP="00867625">
            <w:pPr>
              <w:jc w:val="center"/>
              <w:rPr>
                <w:rFonts w:ascii="Times New Roman" w:eastAsia="Times New Roman" w:hAnsi="Times New Roman" w:cs="Times New Roman"/>
                <w:lang w:val="sr-Cyrl-RS"/>
              </w:rPr>
            </w:pPr>
          </w:p>
        </w:tc>
        <w:tc>
          <w:tcPr>
            <w:tcW w:w="2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E1F7652" w14:textId="5170D935" w:rsidR="00DE6DD3" w:rsidRPr="00867625" w:rsidRDefault="00DE6DD3" w:rsidP="00867625">
            <w:pPr>
              <w:jc w:val="center"/>
              <w:rPr>
                <w:rFonts w:ascii="Times New Roman" w:eastAsia="Times New Roman" w:hAnsi="Times New Roman" w:cs="Times New Roman"/>
                <w:lang w:val="sr-Cyrl-RS"/>
              </w:rPr>
            </w:pPr>
          </w:p>
        </w:tc>
        <w:tc>
          <w:tcPr>
            <w:tcW w:w="26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80AE348" w14:textId="71499C32" w:rsidR="00DE6DD3" w:rsidRPr="00867625" w:rsidRDefault="00DE6DD3" w:rsidP="00867625">
            <w:pPr>
              <w:jc w:val="center"/>
              <w:rPr>
                <w:rFonts w:ascii="Times New Roman" w:eastAsia="Times New Roman" w:hAnsi="Times New Roman" w:cs="Times New Roman"/>
                <w:lang w:val="sr-Cyrl-RS"/>
              </w:rPr>
            </w:pPr>
          </w:p>
        </w:tc>
      </w:tr>
      <w:tr w:rsidR="00B65EA9" w:rsidRPr="006476D0" w14:paraId="62D7673E" w14:textId="77777777" w:rsidTr="00867625">
        <w:trPr>
          <w:trHeight w:val="438"/>
          <w:jc w:val="center"/>
        </w:trPr>
        <w:tc>
          <w:tcPr>
            <w:tcW w:w="140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tcPr>
          <w:p w14:paraId="5D662B90" w14:textId="77777777" w:rsidR="00DE6DD3" w:rsidRPr="00867625" w:rsidRDefault="00DE6DD3" w:rsidP="00B65EA9">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Одобрење за експлоатационо поље</w:t>
            </w:r>
          </w:p>
        </w:tc>
        <w:tc>
          <w:tcPr>
            <w:tcW w:w="165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33A229A0" w14:textId="77777777" w:rsidR="00DE6DD3" w:rsidRPr="00867625" w:rsidRDefault="00DE6DD3" w:rsidP="00B65EA9">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1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F23B1B2" w14:textId="77777777" w:rsidR="00DE6DD3" w:rsidRPr="00867625" w:rsidRDefault="00DE6DD3" w:rsidP="00867625">
            <w:pPr>
              <w:jc w:val="center"/>
              <w:rPr>
                <w:rFonts w:ascii="Times New Roman" w:eastAsia="Times New Roman" w:hAnsi="Times New Roman" w:cs="Times New Roman"/>
                <w:lang w:val="sr-Cyrl-RS"/>
              </w:rPr>
            </w:pPr>
          </w:p>
        </w:tc>
        <w:tc>
          <w:tcPr>
            <w:tcW w:w="1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764D9F2" w14:textId="77777777" w:rsidR="00DE6DD3" w:rsidRPr="00867625" w:rsidRDefault="00DE6DD3" w:rsidP="00867625">
            <w:pPr>
              <w:jc w:val="center"/>
              <w:rPr>
                <w:rFonts w:ascii="Times New Roman" w:eastAsia="Times New Roman" w:hAnsi="Times New Roman" w:cs="Times New Roman"/>
                <w:lang w:val="sr-Cyrl-RS"/>
              </w:rPr>
            </w:pPr>
          </w:p>
        </w:tc>
        <w:tc>
          <w:tcPr>
            <w:tcW w:w="20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30A027E" w14:textId="77777777" w:rsidR="00DE6DD3" w:rsidRPr="00867625" w:rsidRDefault="00DE6DD3" w:rsidP="00867625">
            <w:pPr>
              <w:jc w:val="center"/>
              <w:rPr>
                <w:rFonts w:ascii="Times New Roman" w:eastAsia="Times New Roman" w:hAnsi="Times New Roman" w:cs="Times New Roman"/>
                <w:lang w:val="sr-Cyrl-RS"/>
              </w:rPr>
            </w:pPr>
          </w:p>
        </w:tc>
        <w:tc>
          <w:tcPr>
            <w:tcW w:w="26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20E4CA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6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99E8073" w14:textId="77777777" w:rsidR="00DE6DD3" w:rsidRPr="00867625" w:rsidRDefault="00DE6DD3" w:rsidP="00867625">
            <w:pPr>
              <w:jc w:val="center"/>
              <w:rPr>
                <w:rFonts w:ascii="Times New Roman" w:eastAsia="Times New Roman" w:hAnsi="Times New Roman" w:cs="Times New Roman"/>
                <w:lang w:val="sr-Cyrl-RS"/>
              </w:rPr>
            </w:pPr>
          </w:p>
        </w:tc>
        <w:tc>
          <w:tcPr>
            <w:tcW w:w="3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0B2A2F5" w14:textId="77777777" w:rsidR="00DE6DD3" w:rsidRPr="00867625" w:rsidRDefault="00DE6DD3" w:rsidP="00867625">
            <w:pPr>
              <w:jc w:val="center"/>
              <w:rPr>
                <w:rFonts w:ascii="Times New Roman" w:eastAsia="Times New Roman" w:hAnsi="Times New Roman" w:cs="Times New Roman"/>
                <w:lang w:val="sr-Cyrl-RS"/>
              </w:rPr>
            </w:pPr>
          </w:p>
        </w:tc>
        <w:tc>
          <w:tcPr>
            <w:tcW w:w="2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022490C" w14:textId="77777777" w:rsidR="00DE6DD3" w:rsidRPr="00867625" w:rsidRDefault="00DE6DD3" w:rsidP="00867625">
            <w:pPr>
              <w:jc w:val="center"/>
              <w:rPr>
                <w:rFonts w:ascii="Times New Roman" w:eastAsia="Times New Roman" w:hAnsi="Times New Roman" w:cs="Times New Roman"/>
                <w:lang w:val="sr-Cyrl-RS"/>
              </w:rPr>
            </w:pPr>
          </w:p>
        </w:tc>
        <w:tc>
          <w:tcPr>
            <w:tcW w:w="26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E594C78" w14:textId="77777777" w:rsidR="00DE6DD3" w:rsidRPr="00867625" w:rsidRDefault="00DE6DD3" w:rsidP="00867625">
            <w:pPr>
              <w:jc w:val="center"/>
              <w:rPr>
                <w:rFonts w:ascii="Times New Roman" w:eastAsia="Times New Roman" w:hAnsi="Times New Roman" w:cs="Times New Roman"/>
                <w:lang w:val="sr-Cyrl-RS"/>
              </w:rPr>
            </w:pPr>
          </w:p>
        </w:tc>
      </w:tr>
      <w:tr w:rsidR="00B65EA9" w:rsidRPr="006476D0" w14:paraId="2AC83832" w14:textId="77777777" w:rsidTr="00867625">
        <w:trPr>
          <w:trHeight w:val="438"/>
          <w:jc w:val="center"/>
        </w:trPr>
        <w:tc>
          <w:tcPr>
            <w:tcW w:w="140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7CA09295" w14:textId="7D3072C3" w:rsidR="00DE6DD3" w:rsidRPr="00867625" w:rsidRDefault="00DE6DD3" w:rsidP="00B65EA9">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 на Студију о процени утицаја на животну средину</w:t>
            </w:r>
          </w:p>
        </w:tc>
        <w:tc>
          <w:tcPr>
            <w:tcW w:w="165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37244EE6" w14:textId="77777777" w:rsidR="00DE6DD3" w:rsidRPr="00867625" w:rsidRDefault="00DE6DD3" w:rsidP="00B65EA9">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заштите животне средине</w:t>
            </w:r>
          </w:p>
        </w:tc>
        <w:tc>
          <w:tcPr>
            <w:tcW w:w="1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6F38F45" w14:textId="77777777" w:rsidR="00DE6DD3" w:rsidRPr="00867625" w:rsidRDefault="00DE6DD3" w:rsidP="00867625">
            <w:pPr>
              <w:jc w:val="center"/>
              <w:rPr>
                <w:rFonts w:ascii="Times New Roman" w:eastAsia="Times New Roman" w:hAnsi="Times New Roman" w:cs="Times New Roman"/>
                <w:lang w:val="sr-Cyrl-RS"/>
              </w:rPr>
            </w:pPr>
          </w:p>
        </w:tc>
        <w:tc>
          <w:tcPr>
            <w:tcW w:w="1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8CC0902" w14:textId="77777777" w:rsidR="00DE6DD3" w:rsidRPr="00867625" w:rsidRDefault="00DE6DD3" w:rsidP="00867625">
            <w:pPr>
              <w:jc w:val="center"/>
              <w:rPr>
                <w:rFonts w:ascii="Times New Roman" w:eastAsia="Times New Roman" w:hAnsi="Times New Roman" w:cs="Times New Roman"/>
                <w:lang w:val="sr-Cyrl-RS"/>
              </w:rPr>
            </w:pPr>
          </w:p>
        </w:tc>
        <w:tc>
          <w:tcPr>
            <w:tcW w:w="20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6825B61" w14:textId="77777777" w:rsidR="00DE6DD3" w:rsidRPr="00867625" w:rsidRDefault="00DE6DD3" w:rsidP="00867625">
            <w:pPr>
              <w:jc w:val="center"/>
              <w:rPr>
                <w:rFonts w:ascii="Times New Roman" w:eastAsia="Times New Roman" w:hAnsi="Times New Roman" w:cs="Times New Roman"/>
                <w:lang w:val="sr-Cyrl-RS"/>
              </w:rPr>
            </w:pPr>
          </w:p>
        </w:tc>
        <w:tc>
          <w:tcPr>
            <w:tcW w:w="26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1F88748"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6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66AB657" w14:textId="77777777" w:rsidR="00DE6DD3" w:rsidRPr="00867625" w:rsidRDefault="00DE6DD3" w:rsidP="00867625">
            <w:pPr>
              <w:jc w:val="center"/>
              <w:rPr>
                <w:rFonts w:ascii="Times New Roman" w:eastAsia="Times New Roman" w:hAnsi="Times New Roman" w:cs="Times New Roman"/>
                <w:lang w:val="sr-Cyrl-RS"/>
              </w:rPr>
            </w:pPr>
          </w:p>
        </w:tc>
        <w:tc>
          <w:tcPr>
            <w:tcW w:w="3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6E1F1A3" w14:textId="77777777" w:rsidR="00DE6DD3" w:rsidRPr="00867625" w:rsidRDefault="00DE6DD3" w:rsidP="00867625">
            <w:pPr>
              <w:jc w:val="center"/>
              <w:rPr>
                <w:rFonts w:ascii="Times New Roman" w:eastAsia="Times New Roman" w:hAnsi="Times New Roman" w:cs="Times New Roman"/>
                <w:lang w:val="sr-Cyrl-RS"/>
              </w:rPr>
            </w:pPr>
          </w:p>
        </w:tc>
        <w:tc>
          <w:tcPr>
            <w:tcW w:w="2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4FFBF5F" w14:textId="2FFA111E" w:rsidR="00DE6DD3" w:rsidRPr="00867625" w:rsidRDefault="00DE6DD3" w:rsidP="00867625">
            <w:pPr>
              <w:jc w:val="center"/>
              <w:rPr>
                <w:rFonts w:ascii="Times New Roman" w:eastAsia="Times New Roman" w:hAnsi="Times New Roman" w:cs="Times New Roman"/>
                <w:lang w:val="sr-Cyrl-RS"/>
              </w:rPr>
            </w:pPr>
          </w:p>
        </w:tc>
        <w:tc>
          <w:tcPr>
            <w:tcW w:w="26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25D9274" w14:textId="276F758E" w:rsidR="00DE6DD3" w:rsidRPr="00867625" w:rsidRDefault="00DE6DD3" w:rsidP="00867625">
            <w:pPr>
              <w:jc w:val="center"/>
              <w:rPr>
                <w:rFonts w:ascii="Times New Roman" w:eastAsia="Times New Roman" w:hAnsi="Times New Roman" w:cs="Times New Roman"/>
                <w:lang w:val="sr-Cyrl-RS"/>
              </w:rPr>
            </w:pPr>
          </w:p>
        </w:tc>
      </w:tr>
      <w:tr w:rsidR="00B65EA9" w:rsidRPr="006476D0" w14:paraId="72846F3F" w14:textId="77777777" w:rsidTr="00867625">
        <w:trPr>
          <w:trHeight w:val="438"/>
          <w:jc w:val="center"/>
        </w:trPr>
        <w:tc>
          <w:tcPr>
            <w:tcW w:w="140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5E2097A6" w14:textId="77777777" w:rsidR="00DE6DD3" w:rsidRPr="00867625" w:rsidRDefault="00DE6DD3" w:rsidP="00B65EA9">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lastRenderedPageBreak/>
              <w:t>Решавање имовинско-правних односа</w:t>
            </w:r>
          </w:p>
        </w:tc>
        <w:tc>
          <w:tcPr>
            <w:tcW w:w="165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2366B211" w14:textId="77777777" w:rsidR="00DE6DD3" w:rsidRPr="00867625" w:rsidRDefault="00DE6DD3" w:rsidP="00B65EA9">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1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5CA0C32" w14:textId="77777777" w:rsidR="00DE6DD3" w:rsidRPr="00867625" w:rsidRDefault="00DE6DD3" w:rsidP="00867625">
            <w:pPr>
              <w:jc w:val="center"/>
              <w:rPr>
                <w:rFonts w:ascii="Times New Roman" w:eastAsia="Times New Roman" w:hAnsi="Times New Roman" w:cs="Times New Roman"/>
                <w:lang w:val="sr-Cyrl-RS"/>
              </w:rPr>
            </w:pPr>
          </w:p>
        </w:tc>
        <w:tc>
          <w:tcPr>
            <w:tcW w:w="1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342A1B9" w14:textId="77777777" w:rsidR="00DE6DD3" w:rsidRPr="00867625" w:rsidRDefault="00DE6DD3" w:rsidP="00867625">
            <w:pPr>
              <w:jc w:val="center"/>
              <w:rPr>
                <w:rFonts w:ascii="Times New Roman" w:eastAsia="Times New Roman" w:hAnsi="Times New Roman" w:cs="Times New Roman"/>
                <w:lang w:val="sr-Cyrl-RS"/>
              </w:rPr>
            </w:pPr>
          </w:p>
        </w:tc>
        <w:tc>
          <w:tcPr>
            <w:tcW w:w="20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E42FB97" w14:textId="77777777" w:rsidR="00DE6DD3" w:rsidRPr="00867625" w:rsidRDefault="00DE6DD3" w:rsidP="00867625">
            <w:pPr>
              <w:jc w:val="center"/>
              <w:rPr>
                <w:rFonts w:ascii="Times New Roman" w:eastAsia="Times New Roman" w:hAnsi="Times New Roman" w:cs="Times New Roman"/>
                <w:lang w:val="sr-Cyrl-RS"/>
              </w:rPr>
            </w:pPr>
          </w:p>
        </w:tc>
        <w:tc>
          <w:tcPr>
            <w:tcW w:w="26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ABAB15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6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732162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788647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68390C3" w14:textId="79FD9143"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6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05546A8" w14:textId="0FBABEE3"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r>
      <w:tr w:rsidR="00B65EA9" w:rsidRPr="006476D0" w14:paraId="25FE8E43" w14:textId="77777777" w:rsidTr="00867625">
        <w:trPr>
          <w:trHeight w:val="438"/>
          <w:jc w:val="center"/>
        </w:trPr>
        <w:tc>
          <w:tcPr>
            <w:tcW w:w="140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tcPr>
          <w:p w14:paraId="5DACCA62"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Сагласности других органа на пројектну документацију</w:t>
            </w:r>
          </w:p>
        </w:tc>
        <w:tc>
          <w:tcPr>
            <w:tcW w:w="165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48DCED3D" w14:textId="77777777" w:rsidR="00DE6DD3" w:rsidRPr="00867625" w:rsidRDefault="00DE6DD3" w:rsidP="00B65EA9">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пољопривреде, Србијаводе, Дирекција за воде, Завод за заштиту споменика културе и др.</w:t>
            </w:r>
          </w:p>
        </w:tc>
        <w:tc>
          <w:tcPr>
            <w:tcW w:w="1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E861C9E" w14:textId="77777777" w:rsidR="00DE6DD3" w:rsidRPr="00867625" w:rsidRDefault="00DE6DD3" w:rsidP="00867625">
            <w:pPr>
              <w:jc w:val="center"/>
              <w:rPr>
                <w:rFonts w:ascii="Times New Roman" w:eastAsia="Times New Roman" w:hAnsi="Times New Roman" w:cs="Times New Roman"/>
                <w:lang w:val="sr-Cyrl-RS"/>
              </w:rPr>
            </w:pPr>
          </w:p>
        </w:tc>
        <w:tc>
          <w:tcPr>
            <w:tcW w:w="1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A04C2F9" w14:textId="77777777" w:rsidR="00DE6DD3" w:rsidRPr="00867625" w:rsidRDefault="00DE6DD3" w:rsidP="00867625">
            <w:pPr>
              <w:jc w:val="center"/>
              <w:rPr>
                <w:rFonts w:ascii="Times New Roman" w:eastAsia="Times New Roman" w:hAnsi="Times New Roman" w:cs="Times New Roman"/>
                <w:lang w:val="sr-Cyrl-RS"/>
              </w:rPr>
            </w:pPr>
          </w:p>
        </w:tc>
        <w:tc>
          <w:tcPr>
            <w:tcW w:w="20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3B8A1AD" w14:textId="77777777" w:rsidR="00DE6DD3" w:rsidRPr="00867625" w:rsidRDefault="00DE6DD3" w:rsidP="00867625">
            <w:pPr>
              <w:jc w:val="center"/>
              <w:rPr>
                <w:rFonts w:ascii="Times New Roman" w:eastAsia="Times New Roman" w:hAnsi="Times New Roman" w:cs="Times New Roman"/>
                <w:lang w:val="sr-Cyrl-RS"/>
              </w:rPr>
            </w:pPr>
          </w:p>
        </w:tc>
        <w:tc>
          <w:tcPr>
            <w:tcW w:w="26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D1F2DCE"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6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02D2E60" w14:textId="77777777" w:rsidR="00DE6DD3" w:rsidRPr="00867625" w:rsidRDefault="00DE6DD3" w:rsidP="00867625">
            <w:pPr>
              <w:jc w:val="center"/>
              <w:rPr>
                <w:rFonts w:ascii="Times New Roman" w:eastAsia="Times New Roman" w:hAnsi="Times New Roman" w:cs="Times New Roman"/>
                <w:lang w:val="sr-Cyrl-RS"/>
              </w:rPr>
            </w:pPr>
          </w:p>
        </w:tc>
        <w:tc>
          <w:tcPr>
            <w:tcW w:w="3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058D9FD" w14:textId="77777777" w:rsidR="00DE6DD3" w:rsidRPr="00867625" w:rsidRDefault="00DE6DD3" w:rsidP="00867625">
            <w:pPr>
              <w:jc w:val="center"/>
              <w:rPr>
                <w:rFonts w:ascii="Times New Roman" w:eastAsia="Times New Roman" w:hAnsi="Times New Roman" w:cs="Times New Roman"/>
                <w:lang w:val="sr-Cyrl-RS"/>
              </w:rPr>
            </w:pPr>
          </w:p>
        </w:tc>
        <w:tc>
          <w:tcPr>
            <w:tcW w:w="2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BAF92D4" w14:textId="77777777" w:rsidR="00DE6DD3" w:rsidRPr="00867625" w:rsidRDefault="00DE6DD3" w:rsidP="00867625">
            <w:pPr>
              <w:jc w:val="center"/>
              <w:rPr>
                <w:rFonts w:ascii="Times New Roman" w:eastAsia="Times New Roman" w:hAnsi="Times New Roman" w:cs="Times New Roman"/>
                <w:lang w:val="sr-Cyrl-RS"/>
              </w:rPr>
            </w:pPr>
          </w:p>
        </w:tc>
        <w:tc>
          <w:tcPr>
            <w:tcW w:w="26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9A0B9A3" w14:textId="77777777" w:rsidR="00DE6DD3" w:rsidRPr="00867625" w:rsidRDefault="00DE6DD3" w:rsidP="00867625">
            <w:pPr>
              <w:jc w:val="center"/>
              <w:rPr>
                <w:rFonts w:ascii="Times New Roman" w:eastAsia="Times New Roman" w:hAnsi="Times New Roman" w:cs="Times New Roman"/>
                <w:lang w:val="sr-Cyrl-RS"/>
              </w:rPr>
            </w:pPr>
          </w:p>
        </w:tc>
      </w:tr>
      <w:tr w:rsidR="00B65EA9" w:rsidRPr="006476D0" w14:paraId="432A8D7C" w14:textId="77777777" w:rsidTr="00867625">
        <w:trPr>
          <w:trHeight w:val="438"/>
          <w:jc w:val="center"/>
        </w:trPr>
        <w:tc>
          <w:tcPr>
            <w:tcW w:w="140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tcPr>
          <w:p w14:paraId="31A4777C"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Главни рударски пројекат</w:t>
            </w:r>
          </w:p>
        </w:tc>
        <w:tc>
          <w:tcPr>
            <w:tcW w:w="165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0D888D0B" w14:textId="77777777" w:rsidR="00DE6DD3" w:rsidRPr="00867625" w:rsidRDefault="00DE6DD3" w:rsidP="00B65EA9">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1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A978CED" w14:textId="77777777" w:rsidR="00DE6DD3" w:rsidRPr="00867625" w:rsidRDefault="00DE6DD3" w:rsidP="00867625">
            <w:pPr>
              <w:jc w:val="center"/>
              <w:rPr>
                <w:rFonts w:ascii="Times New Roman" w:eastAsia="Times New Roman" w:hAnsi="Times New Roman" w:cs="Times New Roman"/>
                <w:lang w:val="sr-Cyrl-RS"/>
              </w:rPr>
            </w:pPr>
          </w:p>
        </w:tc>
        <w:tc>
          <w:tcPr>
            <w:tcW w:w="1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3064733" w14:textId="77777777" w:rsidR="00DE6DD3" w:rsidRPr="00867625" w:rsidRDefault="00DE6DD3" w:rsidP="00867625">
            <w:pPr>
              <w:jc w:val="center"/>
              <w:rPr>
                <w:rFonts w:ascii="Times New Roman" w:eastAsia="Times New Roman" w:hAnsi="Times New Roman" w:cs="Times New Roman"/>
                <w:lang w:val="sr-Cyrl-RS"/>
              </w:rPr>
            </w:pPr>
          </w:p>
        </w:tc>
        <w:tc>
          <w:tcPr>
            <w:tcW w:w="20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2E646F9" w14:textId="77777777" w:rsidR="00DE6DD3" w:rsidRPr="00867625" w:rsidRDefault="00DE6DD3" w:rsidP="00867625">
            <w:pPr>
              <w:jc w:val="center"/>
              <w:rPr>
                <w:rFonts w:ascii="Times New Roman" w:eastAsia="Times New Roman" w:hAnsi="Times New Roman" w:cs="Times New Roman"/>
                <w:lang w:val="sr-Cyrl-RS"/>
              </w:rPr>
            </w:pPr>
          </w:p>
        </w:tc>
        <w:tc>
          <w:tcPr>
            <w:tcW w:w="26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73D70F6"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6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B23512D" w14:textId="77777777" w:rsidR="00DE6DD3" w:rsidRPr="00867625" w:rsidRDefault="00DE6DD3" w:rsidP="00867625">
            <w:pPr>
              <w:jc w:val="center"/>
              <w:rPr>
                <w:rFonts w:ascii="Times New Roman" w:eastAsia="Times New Roman" w:hAnsi="Times New Roman" w:cs="Times New Roman"/>
                <w:lang w:val="sr-Cyrl-RS"/>
              </w:rPr>
            </w:pPr>
          </w:p>
        </w:tc>
        <w:tc>
          <w:tcPr>
            <w:tcW w:w="3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4EE13F3" w14:textId="77777777" w:rsidR="00DE6DD3" w:rsidRPr="00867625" w:rsidRDefault="00DE6DD3" w:rsidP="00867625">
            <w:pPr>
              <w:jc w:val="center"/>
              <w:rPr>
                <w:rFonts w:ascii="Times New Roman" w:eastAsia="Times New Roman" w:hAnsi="Times New Roman" w:cs="Times New Roman"/>
                <w:lang w:val="sr-Cyrl-RS"/>
              </w:rPr>
            </w:pPr>
          </w:p>
        </w:tc>
        <w:tc>
          <w:tcPr>
            <w:tcW w:w="2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C801AA3" w14:textId="77777777" w:rsidR="00DE6DD3" w:rsidRPr="00867625" w:rsidRDefault="00DE6DD3" w:rsidP="00867625">
            <w:pPr>
              <w:jc w:val="center"/>
              <w:rPr>
                <w:rFonts w:ascii="Times New Roman" w:eastAsia="Times New Roman" w:hAnsi="Times New Roman" w:cs="Times New Roman"/>
                <w:lang w:val="sr-Cyrl-RS"/>
              </w:rPr>
            </w:pPr>
          </w:p>
        </w:tc>
        <w:tc>
          <w:tcPr>
            <w:tcW w:w="26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98A8C06" w14:textId="77777777" w:rsidR="00DE6DD3" w:rsidRPr="00867625" w:rsidRDefault="00DE6DD3" w:rsidP="00867625">
            <w:pPr>
              <w:jc w:val="center"/>
              <w:rPr>
                <w:rFonts w:ascii="Times New Roman" w:eastAsia="Times New Roman" w:hAnsi="Times New Roman" w:cs="Times New Roman"/>
                <w:lang w:val="sr-Cyrl-RS"/>
              </w:rPr>
            </w:pPr>
          </w:p>
        </w:tc>
      </w:tr>
      <w:tr w:rsidR="00B65EA9" w:rsidRPr="006476D0" w14:paraId="526F1369" w14:textId="77777777" w:rsidTr="00867625">
        <w:trPr>
          <w:trHeight w:val="438"/>
          <w:jc w:val="center"/>
        </w:trPr>
        <w:tc>
          <w:tcPr>
            <w:tcW w:w="140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hideMark/>
          </w:tcPr>
          <w:p w14:paraId="52829694"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Одобрење за изградњу рударских објеката и/или извођење рударских радова</w:t>
            </w:r>
          </w:p>
        </w:tc>
        <w:tc>
          <w:tcPr>
            <w:tcW w:w="165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76D77F02" w14:textId="77777777" w:rsidR="00DE6DD3" w:rsidRPr="00867625" w:rsidRDefault="00DE6DD3" w:rsidP="00B65EA9">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1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430685C" w14:textId="77777777" w:rsidR="00DE6DD3" w:rsidRPr="00867625" w:rsidRDefault="00DE6DD3" w:rsidP="00867625">
            <w:pPr>
              <w:jc w:val="center"/>
              <w:rPr>
                <w:rFonts w:ascii="Times New Roman" w:eastAsia="Times New Roman" w:hAnsi="Times New Roman" w:cs="Times New Roman"/>
                <w:lang w:val="sr-Cyrl-RS"/>
              </w:rPr>
            </w:pPr>
          </w:p>
        </w:tc>
        <w:tc>
          <w:tcPr>
            <w:tcW w:w="1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0207C59" w14:textId="77777777" w:rsidR="00DE6DD3" w:rsidRPr="00867625" w:rsidRDefault="00DE6DD3" w:rsidP="00867625">
            <w:pPr>
              <w:jc w:val="center"/>
              <w:rPr>
                <w:rFonts w:ascii="Times New Roman" w:eastAsia="Times New Roman" w:hAnsi="Times New Roman" w:cs="Times New Roman"/>
                <w:lang w:val="sr-Cyrl-RS"/>
              </w:rPr>
            </w:pPr>
          </w:p>
        </w:tc>
        <w:tc>
          <w:tcPr>
            <w:tcW w:w="20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94F1D86" w14:textId="77777777" w:rsidR="00DE6DD3" w:rsidRPr="00867625" w:rsidRDefault="00DE6DD3" w:rsidP="00867625">
            <w:pPr>
              <w:jc w:val="center"/>
              <w:rPr>
                <w:rFonts w:ascii="Times New Roman" w:eastAsia="Times New Roman" w:hAnsi="Times New Roman" w:cs="Times New Roman"/>
                <w:lang w:val="sr-Cyrl-RS"/>
              </w:rPr>
            </w:pPr>
          </w:p>
        </w:tc>
        <w:tc>
          <w:tcPr>
            <w:tcW w:w="26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B2C8A8C" w14:textId="77777777" w:rsidR="00DE6DD3" w:rsidRPr="00867625" w:rsidRDefault="00DE6DD3" w:rsidP="00867625">
            <w:pPr>
              <w:jc w:val="center"/>
              <w:rPr>
                <w:rFonts w:ascii="Times New Roman" w:eastAsia="Times New Roman" w:hAnsi="Times New Roman" w:cs="Times New Roman"/>
                <w:lang w:val="sr-Cyrl-RS"/>
              </w:rPr>
            </w:pPr>
          </w:p>
        </w:tc>
        <w:tc>
          <w:tcPr>
            <w:tcW w:w="26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6CC1A23"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F13A588" w14:textId="77777777" w:rsidR="00DE6DD3" w:rsidRPr="00867625" w:rsidRDefault="00DE6DD3" w:rsidP="00867625">
            <w:pPr>
              <w:jc w:val="center"/>
              <w:rPr>
                <w:rFonts w:ascii="Times New Roman" w:eastAsia="Times New Roman" w:hAnsi="Times New Roman" w:cs="Times New Roman"/>
                <w:lang w:val="sr-Cyrl-RS"/>
              </w:rPr>
            </w:pPr>
          </w:p>
        </w:tc>
        <w:tc>
          <w:tcPr>
            <w:tcW w:w="2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FC20CC6" w14:textId="7836FAFE" w:rsidR="00DE6DD3" w:rsidRPr="00867625" w:rsidRDefault="00DE6DD3" w:rsidP="00867625">
            <w:pPr>
              <w:jc w:val="center"/>
              <w:rPr>
                <w:rFonts w:ascii="Times New Roman" w:eastAsia="Times New Roman" w:hAnsi="Times New Roman" w:cs="Times New Roman"/>
                <w:lang w:val="sr-Cyrl-RS"/>
              </w:rPr>
            </w:pPr>
          </w:p>
        </w:tc>
        <w:tc>
          <w:tcPr>
            <w:tcW w:w="26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270F4E0" w14:textId="7047D6DC" w:rsidR="00DE6DD3" w:rsidRPr="00867625" w:rsidRDefault="00DE6DD3" w:rsidP="00867625">
            <w:pPr>
              <w:jc w:val="center"/>
              <w:rPr>
                <w:rFonts w:ascii="Times New Roman" w:eastAsia="Times New Roman" w:hAnsi="Times New Roman" w:cs="Times New Roman"/>
                <w:lang w:val="sr-Cyrl-RS"/>
              </w:rPr>
            </w:pPr>
          </w:p>
        </w:tc>
      </w:tr>
      <w:tr w:rsidR="00B65EA9" w:rsidRPr="006476D0" w14:paraId="056B7512" w14:textId="77777777" w:rsidTr="00867625">
        <w:trPr>
          <w:trHeight w:val="438"/>
          <w:jc w:val="center"/>
        </w:trPr>
        <w:tc>
          <w:tcPr>
            <w:tcW w:w="140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hideMark/>
          </w:tcPr>
          <w:p w14:paraId="0A487B6A"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Решење о  формирању комисије за технички преглед</w:t>
            </w:r>
          </w:p>
        </w:tc>
        <w:tc>
          <w:tcPr>
            <w:tcW w:w="165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19B343F0" w14:textId="77777777" w:rsidR="00DE6DD3" w:rsidRPr="00867625" w:rsidRDefault="00DE6DD3" w:rsidP="00B65EA9">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1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D420B08" w14:textId="77777777" w:rsidR="00DE6DD3" w:rsidRPr="00867625" w:rsidRDefault="00DE6DD3" w:rsidP="00867625">
            <w:pPr>
              <w:jc w:val="center"/>
              <w:rPr>
                <w:rFonts w:ascii="Times New Roman" w:eastAsia="Times New Roman" w:hAnsi="Times New Roman" w:cs="Times New Roman"/>
                <w:lang w:val="sr-Cyrl-RS"/>
              </w:rPr>
            </w:pPr>
          </w:p>
        </w:tc>
        <w:tc>
          <w:tcPr>
            <w:tcW w:w="1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9ADF844" w14:textId="77777777" w:rsidR="00DE6DD3" w:rsidRPr="00867625" w:rsidRDefault="00DE6DD3" w:rsidP="00867625">
            <w:pPr>
              <w:jc w:val="center"/>
              <w:rPr>
                <w:rFonts w:ascii="Times New Roman" w:eastAsia="Times New Roman" w:hAnsi="Times New Roman" w:cs="Times New Roman"/>
                <w:lang w:val="sr-Cyrl-RS"/>
              </w:rPr>
            </w:pPr>
          </w:p>
        </w:tc>
        <w:tc>
          <w:tcPr>
            <w:tcW w:w="20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21A11AE" w14:textId="77777777" w:rsidR="00DE6DD3" w:rsidRPr="00867625" w:rsidRDefault="00DE6DD3" w:rsidP="00867625">
            <w:pPr>
              <w:jc w:val="center"/>
              <w:rPr>
                <w:rFonts w:ascii="Times New Roman" w:eastAsia="Times New Roman" w:hAnsi="Times New Roman" w:cs="Times New Roman"/>
                <w:lang w:val="sr-Cyrl-RS"/>
              </w:rPr>
            </w:pPr>
          </w:p>
        </w:tc>
        <w:tc>
          <w:tcPr>
            <w:tcW w:w="26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D253D45" w14:textId="77777777" w:rsidR="00DE6DD3" w:rsidRPr="00867625" w:rsidRDefault="00DE6DD3" w:rsidP="00867625">
            <w:pPr>
              <w:jc w:val="center"/>
              <w:rPr>
                <w:rFonts w:ascii="Times New Roman" w:eastAsia="Times New Roman" w:hAnsi="Times New Roman" w:cs="Times New Roman"/>
                <w:lang w:val="sr-Cyrl-RS"/>
              </w:rPr>
            </w:pPr>
          </w:p>
        </w:tc>
        <w:tc>
          <w:tcPr>
            <w:tcW w:w="26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8AC399D" w14:textId="77777777" w:rsidR="00DE6DD3" w:rsidRPr="00867625" w:rsidRDefault="00DE6DD3" w:rsidP="00867625">
            <w:pPr>
              <w:jc w:val="center"/>
              <w:rPr>
                <w:rFonts w:ascii="Times New Roman" w:eastAsia="Times New Roman" w:hAnsi="Times New Roman" w:cs="Times New Roman"/>
                <w:lang w:val="sr-Cyrl-RS"/>
              </w:rPr>
            </w:pPr>
          </w:p>
        </w:tc>
        <w:tc>
          <w:tcPr>
            <w:tcW w:w="3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22B02B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7132528" w14:textId="0F0AA80A"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6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48535BE" w14:textId="26DD53B0"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r>
      <w:tr w:rsidR="00B65EA9" w:rsidRPr="006476D0" w14:paraId="5400CC19" w14:textId="77777777" w:rsidTr="00867625">
        <w:trPr>
          <w:trHeight w:val="438"/>
          <w:jc w:val="center"/>
        </w:trPr>
        <w:tc>
          <w:tcPr>
            <w:tcW w:w="140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hideMark/>
          </w:tcPr>
          <w:p w14:paraId="0676EC1D"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Решење о употребној дозволи</w:t>
            </w:r>
          </w:p>
        </w:tc>
        <w:tc>
          <w:tcPr>
            <w:tcW w:w="165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1B4CCD55" w14:textId="77777777" w:rsidR="00DE6DD3" w:rsidRPr="00867625" w:rsidRDefault="00DE6DD3" w:rsidP="00B65EA9">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1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C6E0394" w14:textId="77777777" w:rsidR="00DE6DD3" w:rsidRPr="00867625" w:rsidRDefault="00DE6DD3" w:rsidP="00867625">
            <w:pPr>
              <w:jc w:val="center"/>
              <w:rPr>
                <w:rFonts w:ascii="Times New Roman" w:eastAsia="Times New Roman" w:hAnsi="Times New Roman" w:cs="Times New Roman"/>
                <w:lang w:val="sr-Cyrl-RS"/>
              </w:rPr>
            </w:pPr>
          </w:p>
        </w:tc>
        <w:tc>
          <w:tcPr>
            <w:tcW w:w="1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38C2C77" w14:textId="77777777" w:rsidR="00DE6DD3" w:rsidRPr="00867625" w:rsidRDefault="00DE6DD3" w:rsidP="00867625">
            <w:pPr>
              <w:jc w:val="center"/>
              <w:rPr>
                <w:rFonts w:ascii="Times New Roman" w:eastAsia="Times New Roman" w:hAnsi="Times New Roman" w:cs="Times New Roman"/>
                <w:lang w:val="sr-Cyrl-RS"/>
              </w:rPr>
            </w:pPr>
          </w:p>
        </w:tc>
        <w:tc>
          <w:tcPr>
            <w:tcW w:w="20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392BA0E" w14:textId="77777777" w:rsidR="00DE6DD3" w:rsidRPr="00867625" w:rsidRDefault="00DE6DD3" w:rsidP="00867625">
            <w:pPr>
              <w:jc w:val="center"/>
              <w:rPr>
                <w:rFonts w:ascii="Times New Roman" w:eastAsia="Times New Roman" w:hAnsi="Times New Roman" w:cs="Times New Roman"/>
                <w:lang w:val="sr-Cyrl-RS"/>
              </w:rPr>
            </w:pPr>
          </w:p>
        </w:tc>
        <w:tc>
          <w:tcPr>
            <w:tcW w:w="26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EF88958" w14:textId="77777777" w:rsidR="00DE6DD3" w:rsidRPr="00867625" w:rsidRDefault="00DE6DD3" w:rsidP="00867625">
            <w:pPr>
              <w:jc w:val="center"/>
              <w:rPr>
                <w:rFonts w:ascii="Times New Roman" w:eastAsia="Times New Roman" w:hAnsi="Times New Roman" w:cs="Times New Roman"/>
                <w:lang w:val="sr-Cyrl-RS"/>
              </w:rPr>
            </w:pPr>
          </w:p>
        </w:tc>
        <w:tc>
          <w:tcPr>
            <w:tcW w:w="26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FB9E223" w14:textId="77777777" w:rsidR="00DE6DD3" w:rsidRPr="00867625" w:rsidRDefault="00DE6DD3" w:rsidP="00867625">
            <w:pPr>
              <w:jc w:val="center"/>
              <w:rPr>
                <w:rFonts w:ascii="Times New Roman" w:eastAsia="Times New Roman" w:hAnsi="Times New Roman" w:cs="Times New Roman"/>
                <w:lang w:val="sr-Cyrl-RS"/>
              </w:rPr>
            </w:pPr>
          </w:p>
        </w:tc>
        <w:tc>
          <w:tcPr>
            <w:tcW w:w="3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9254B9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3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6D15811" w14:textId="13E0486E"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6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82C3BD8" w14:textId="1E474E00"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r>
    </w:tbl>
    <w:p w14:paraId="3DA2B406" w14:textId="77777777" w:rsidR="00DE6DD3" w:rsidRPr="0038268D" w:rsidRDefault="00DE6DD3" w:rsidP="0038268D">
      <w:pPr>
        <w:rPr>
          <w:lang w:val="sr-Cyrl-RS"/>
        </w:rPr>
      </w:pPr>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Look w:val="04A0" w:firstRow="1" w:lastRow="0" w:firstColumn="1" w:lastColumn="0" w:noHBand="0" w:noVBand="1"/>
      </w:tblPr>
      <w:tblGrid>
        <w:gridCol w:w="801"/>
        <w:gridCol w:w="4823"/>
        <w:gridCol w:w="274"/>
        <w:gridCol w:w="1969"/>
        <w:gridCol w:w="1842"/>
        <w:gridCol w:w="1484"/>
        <w:gridCol w:w="1421"/>
        <w:gridCol w:w="1134"/>
        <w:gridCol w:w="763"/>
        <w:gridCol w:w="510"/>
        <w:gridCol w:w="565"/>
        <w:gridCol w:w="852"/>
        <w:gridCol w:w="1488"/>
        <w:gridCol w:w="1581"/>
        <w:gridCol w:w="1572"/>
      </w:tblGrid>
      <w:tr w:rsidR="00DE6DD3" w:rsidRPr="00B65EA9" w14:paraId="46EDDF7C" w14:textId="77777777" w:rsidTr="00867625">
        <w:trPr>
          <w:trHeight w:val="432"/>
        </w:trPr>
        <w:tc>
          <w:tcPr>
            <w:tcW w:w="5000" w:type="pct"/>
            <w:gridSpan w:val="15"/>
            <w:shd w:val="clear" w:color="auto" w:fill="auto"/>
            <w:hideMark/>
          </w:tcPr>
          <w:p w14:paraId="25E114F6" w14:textId="77777777" w:rsidR="00DE6DD3" w:rsidRPr="00867625" w:rsidRDefault="00DE6DD3" w:rsidP="0038268D">
            <w:pPr>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t>Набавка 2 БТО система за ПК Поље Е</w:t>
            </w:r>
          </w:p>
        </w:tc>
      </w:tr>
      <w:tr w:rsidR="00B65EA9" w:rsidRPr="00B65EA9" w14:paraId="1A6FB9A0" w14:textId="77777777" w:rsidTr="00867625">
        <w:trPr>
          <w:trHeight w:val="432"/>
        </w:trPr>
        <w:tc>
          <w:tcPr>
            <w:tcW w:w="190" w:type="pct"/>
            <w:shd w:val="clear" w:color="000000" w:fill="FFCEBB"/>
            <w:vAlign w:val="center"/>
            <w:hideMark/>
          </w:tcPr>
          <w:p w14:paraId="2EA361C7" w14:textId="77777777" w:rsidR="00DE6DD3" w:rsidRPr="00867625" w:rsidRDefault="00DE6DD3" w:rsidP="0038268D">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1144" w:type="pct"/>
            <w:shd w:val="clear" w:color="000000" w:fill="FFCEBB"/>
            <w:vAlign w:val="center"/>
            <w:hideMark/>
          </w:tcPr>
          <w:p w14:paraId="4CEADEF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532" w:type="pct"/>
            <w:gridSpan w:val="2"/>
            <w:shd w:val="clear" w:color="000000" w:fill="FFCEBB"/>
            <w:vAlign w:val="center"/>
            <w:hideMark/>
          </w:tcPr>
          <w:p w14:paraId="6977A09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437" w:type="pct"/>
            <w:shd w:val="clear" w:color="000000" w:fill="FFCEBB"/>
            <w:vAlign w:val="center"/>
            <w:hideMark/>
          </w:tcPr>
          <w:p w14:paraId="2D59717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958" w:type="pct"/>
            <w:gridSpan w:val="3"/>
            <w:shd w:val="clear" w:color="000000" w:fill="FFCEBB"/>
            <w:vAlign w:val="center"/>
            <w:hideMark/>
          </w:tcPr>
          <w:p w14:paraId="5B61BDB0"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181" w:type="pct"/>
            <w:shd w:val="clear" w:color="000000" w:fill="FFCEBB"/>
            <w:vAlign w:val="center"/>
            <w:hideMark/>
          </w:tcPr>
          <w:p w14:paraId="4FB6E746"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tc>
        <w:tc>
          <w:tcPr>
            <w:tcW w:w="255" w:type="pct"/>
            <w:gridSpan w:val="2"/>
            <w:shd w:val="clear" w:color="000000" w:fill="FFCEBB"/>
            <w:vAlign w:val="center"/>
          </w:tcPr>
          <w:p w14:paraId="36D33635" w14:textId="77777777" w:rsidR="00DE6DD3" w:rsidRPr="00867625" w:rsidRDefault="00DE6DD3"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p w14:paraId="5FD3578F" w14:textId="443B38FE"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 мил. Еур</w:t>
            </w:r>
            <w:r w:rsidRPr="00867625">
              <w:rPr>
                <w:rFonts w:ascii="Times New Roman" w:eastAsia="Times New Roman" w:hAnsi="Times New Roman" w:cs="Times New Roman"/>
                <w:lang w:val="sr-Latn-CS"/>
              </w:rPr>
              <w:t>)</w:t>
            </w:r>
          </w:p>
        </w:tc>
        <w:tc>
          <w:tcPr>
            <w:tcW w:w="555" w:type="pct"/>
            <w:gridSpan w:val="2"/>
            <w:shd w:val="clear" w:color="000000" w:fill="FFCEBB"/>
            <w:vAlign w:val="center"/>
          </w:tcPr>
          <w:p w14:paraId="49D2EDA7" w14:textId="77777777" w:rsidR="00DE6DD3" w:rsidRPr="00867625" w:rsidRDefault="00DE6DD3"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IRR</w:t>
            </w:r>
          </w:p>
        </w:tc>
        <w:tc>
          <w:tcPr>
            <w:tcW w:w="748" w:type="pct"/>
            <w:gridSpan w:val="2"/>
            <w:shd w:val="clear" w:color="000000" w:fill="FFCEBB"/>
            <w:vAlign w:val="center"/>
          </w:tcPr>
          <w:p w14:paraId="3BF3FE4E"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B65EA9" w:rsidRPr="00B65EA9" w14:paraId="0572BD73" w14:textId="77777777" w:rsidTr="00867625">
        <w:trPr>
          <w:trHeight w:val="432"/>
        </w:trPr>
        <w:tc>
          <w:tcPr>
            <w:tcW w:w="190" w:type="pct"/>
            <w:shd w:val="clear" w:color="000000" w:fill="FFCEBB"/>
            <w:vAlign w:val="center"/>
            <w:hideMark/>
          </w:tcPr>
          <w:p w14:paraId="4B30E6F2"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1144" w:type="pct"/>
            <w:shd w:val="clear" w:color="000000" w:fill="FFCEBB"/>
            <w:vAlign w:val="center"/>
            <w:hideMark/>
          </w:tcPr>
          <w:p w14:paraId="2E18B81E"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експлоатација 12 милиона тона угља годишње</w:t>
            </w:r>
          </w:p>
        </w:tc>
        <w:tc>
          <w:tcPr>
            <w:tcW w:w="532" w:type="pct"/>
            <w:gridSpan w:val="2"/>
            <w:shd w:val="clear" w:color="000000" w:fill="FFCEBB"/>
            <w:vAlign w:val="center"/>
            <w:hideMark/>
          </w:tcPr>
          <w:p w14:paraId="055C2773"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437" w:type="pct"/>
            <w:shd w:val="clear" w:color="000000" w:fill="FFCEBB"/>
            <w:vAlign w:val="center"/>
            <w:hideMark/>
          </w:tcPr>
          <w:p w14:paraId="3B62245E"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278,00</w:t>
            </w:r>
          </w:p>
        </w:tc>
        <w:tc>
          <w:tcPr>
            <w:tcW w:w="958" w:type="pct"/>
            <w:gridSpan w:val="3"/>
            <w:shd w:val="clear" w:color="000000" w:fill="FFCEBB"/>
            <w:vAlign w:val="center"/>
            <w:hideMark/>
          </w:tcPr>
          <w:p w14:paraId="3F1A0FD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делимично</w:t>
            </w:r>
          </w:p>
        </w:tc>
        <w:tc>
          <w:tcPr>
            <w:tcW w:w="181" w:type="pct"/>
            <w:shd w:val="clear" w:color="000000" w:fill="FFCEBB"/>
            <w:vAlign w:val="center"/>
            <w:hideMark/>
          </w:tcPr>
          <w:p w14:paraId="65DDFE26"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сопствена средства</w:t>
            </w:r>
          </w:p>
        </w:tc>
        <w:tc>
          <w:tcPr>
            <w:tcW w:w="255" w:type="pct"/>
            <w:gridSpan w:val="2"/>
            <w:shd w:val="clear" w:color="000000" w:fill="FFCEBB"/>
            <w:vAlign w:val="center"/>
          </w:tcPr>
          <w:p w14:paraId="106BD23F" w14:textId="77777777" w:rsidR="00DE6DD3" w:rsidRPr="00867625" w:rsidRDefault="00DE6DD3"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n/a</w:t>
            </w:r>
          </w:p>
        </w:tc>
        <w:tc>
          <w:tcPr>
            <w:tcW w:w="555" w:type="pct"/>
            <w:gridSpan w:val="2"/>
            <w:shd w:val="clear" w:color="000000" w:fill="FFCEBB"/>
            <w:vAlign w:val="center"/>
          </w:tcPr>
          <w:p w14:paraId="136D7795" w14:textId="3270FA02" w:rsidR="004C509C" w:rsidRPr="00867625" w:rsidRDefault="00DE6DD3" w:rsidP="00867625">
            <w:pPr>
              <w:jc w:val="center"/>
              <w:rPr>
                <w:rFonts w:ascii="Times New Roman" w:eastAsia="Times New Roman" w:hAnsi="Times New Roman" w:cs="Times New Roman"/>
                <w:lang w:val="sr-Cyrl-CS"/>
              </w:rPr>
            </w:pPr>
            <w:r w:rsidRPr="00867625">
              <w:rPr>
                <w:rFonts w:ascii="Times New Roman" w:eastAsia="Times New Roman" w:hAnsi="Times New Roman" w:cs="Times New Roman"/>
                <w:lang w:val="sr-Latn-CS"/>
              </w:rPr>
              <w:t>n/a</w:t>
            </w:r>
            <w:r w:rsidR="00BA05D6" w:rsidRPr="00867625">
              <w:rPr>
                <w:rFonts w:ascii="Times New Roman" w:eastAsia="Times New Roman" w:hAnsi="Times New Roman" w:cs="Times New Roman"/>
                <w:lang w:val="sr-Cyrl-CS"/>
              </w:rPr>
              <w:t>(</w:t>
            </w:r>
            <w:r w:rsidR="004C509C" w:rsidRPr="00867625">
              <w:rPr>
                <w:rFonts w:ascii="Times New Roman" w:eastAsia="Times New Roman" w:hAnsi="Times New Roman" w:cs="Times New Roman"/>
                <w:lang w:val="sr-Cyrl-CS"/>
              </w:rPr>
              <w:t>погледати уводни део</w:t>
            </w:r>
            <w:r w:rsidR="00BA05D6" w:rsidRPr="00867625">
              <w:rPr>
                <w:rFonts w:ascii="Times New Roman" w:eastAsia="Times New Roman" w:hAnsi="Times New Roman" w:cs="Times New Roman"/>
                <w:lang w:val="sr-Cyrl-CS"/>
              </w:rPr>
              <w:t>)</w:t>
            </w:r>
          </w:p>
        </w:tc>
        <w:tc>
          <w:tcPr>
            <w:tcW w:w="748" w:type="pct"/>
            <w:gridSpan w:val="2"/>
            <w:shd w:val="clear" w:color="000000" w:fill="FFCEBB"/>
            <w:vAlign w:val="center"/>
          </w:tcPr>
          <w:p w14:paraId="6991478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да</w:t>
            </w:r>
          </w:p>
        </w:tc>
      </w:tr>
      <w:tr w:rsidR="00DE6DD3" w:rsidRPr="00B65EA9" w14:paraId="200F9299" w14:textId="77777777" w:rsidTr="00867625">
        <w:trPr>
          <w:trHeight w:val="432"/>
        </w:trPr>
        <w:tc>
          <w:tcPr>
            <w:tcW w:w="190" w:type="pct"/>
            <w:shd w:val="clear" w:color="000000" w:fill="FFCEBB"/>
            <w:vAlign w:val="center"/>
            <w:hideMark/>
          </w:tcPr>
          <w:p w14:paraId="1DDA945C" w14:textId="77777777" w:rsidR="00DE6DD3" w:rsidRPr="00867625" w:rsidRDefault="00DE6DD3" w:rsidP="0038268D">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xml:space="preserve"> Oпис</w:t>
            </w:r>
          </w:p>
        </w:tc>
        <w:tc>
          <w:tcPr>
            <w:tcW w:w="4810" w:type="pct"/>
            <w:gridSpan w:val="14"/>
            <w:shd w:val="clear" w:color="auto" w:fill="auto"/>
            <w:hideMark/>
          </w:tcPr>
          <w:p w14:paraId="657A4E02"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xml:space="preserve">Пројекат подразумева набавку два роторна багера за откопавање откривке, систем трачних транспортера за транспорт откривке до одлагалишта и набавку два одлагача за одлагање откопане откривке. Стратешки значај се огледа у значајном повећању капацитета на откопавања откривке на површинском копу Поље Е  са циљем,обезбеђивања услова за достизање пројектованог капацитета на експлоатацији угља од 12 милиона тона на годишњем нивоу. </w:t>
            </w:r>
          </w:p>
        </w:tc>
      </w:tr>
      <w:tr w:rsidR="00B65EA9" w:rsidRPr="00B65EA9" w14:paraId="4E538058" w14:textId="77777777" w:rsidTr="008676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399"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hideMark/>
          </w:tcPr>
          <w:p w14:paraId="1077B254"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90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hideMark/>
          </w:tcPr>
          <w:p w14:paraId="5B010393"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35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50F30E0B"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2023.</w:t>
            </w:r>
          </w:p>
        </w:tc>
        <w:tc>
          <w:tcPr>
            <w:tcW w:w="33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176EAE90"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2024.</w:t>
            </w:r>
          </w:p>
        </w:tc>
        <w:tc>
          <w:tcPr>
            <w:tcW w:w="26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0C2B99BD"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30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7FB5AFD0"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33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7826BBB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35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00FB5C5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37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4611D310"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37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vAlign w:val="center"/>
            <w:hideMark/>
          </w:tcPr>
          <w:p w14:paraId="34DAF0C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B65EA9" w:rsidRPr="00B65EA9" w14:paraId="55B139F7" w14:textId="77777777" w:rsidTr="008676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399"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hideMark/>
          </w:tcPr>
          <w:p w14:paraId="746F9472"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Студија изводљивости експлоатације</w:t>
            </w:r>
          </w:p>
        </w:tc>
        <w:tc>
          <w:tcPr>
            <w:tcW w:w="90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hideMark/>
          </w:tcPr>
          <w:p w14:paraId="779EC981"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EПС а.д.</w:t>
            </w:r>
          </w:p>
        </w:tc>
        <w:tc>
          <w:tcPr>
            <w:tcW w:w="35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1A54FE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3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DF62182" w14:textId="77777777" w:rsidR="00DE6DD3" w:rsidRPr="00867625" w:rsidRDefault="00DE6DD3" w:rsidP="00867625">
            <w:pPr>
              <w:jc w:val="center"/>
              <w:rPr>
                <w:rFonts w:ascii="Times New Roman" w:eastAsia="Times New Roman" w:hAnsi="Times New Roman" w:cs="Times New Roman"/>
                <w:lang w:val="sr-Cyrl-RS"/>
              </w:rPr>
            </w:pPr>
          </w:p>
        </w:tc>
        <w:tc>
          <w:tcPr>
            <w:tcW w:w="26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6706FF6" w14:textId="77777777" w:rsidR="00DE6DD3" w:rsidRPr="00867625" w:rsidRDefault="00DE6DD3" w:rsidP="00867625">
            <w:pPr>
              <w:jc w:val="center"/>
              <w:rPr>
                <w:rFonts w:ascii="Times New Roman" w:eastAsia="Times New Roman" w:hAnsi="Times New Roman" w:cs="Times New Roman"/>
                <w:lang w:val="sr-Cyrl-RS"/>
              </w:rPr>
            </w:pPr>
          </w:p>
        </w:tc>
        <w:tc>
          <w:tcPr>
            <w:tcW w:w="30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284143F" w14:textId="77777777" w:rsidR="00DE6DD3" w:rsidRPr="00867625" w:rsidRDefault="00DE6DD3" w:rsidP="00867625">
            <w:pPr>
              <w:jc w:val="center"/>
              <w:rPr>
                <w:rFonts w:ascii="Times New Roman" w:eastAsia="Times New Roman" w:hAnsi="Times New Roman" w:cs="Times New Roman"/>
                <w:lang w:val="sr-Cyrl-RS"/>
              </w:rPr>
            </w:pPr>
          </w:p>
        </w:tc>
        <w:tc>
          <w:tcPr>
            <w:tcW w:w="33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009939A" w14:textId="77777777" w:rsidR="00DE6DD3" w:rsidRPr="00867625" w:rsidRDefault="00DE6DD3" w:rsidP="00867625">
            <w:pPr>
              <w:jc w:val="center"/>
              <w:rPr>
                <w:rFonts w:ascii="Times New Roman" w:eastAsia="Times New Roman" w:hAnsi="Times New Roman" w:cs="Times New Roman"/>
                <w:lang w:val="sr-Cyrl-RS"/>
              </w:rPr>
            </w:pPr>
          </w:p>
        </w:tc>
        <w:tc>
          <w:tcPr>
            <w:tcW w:w="35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A701ED7" w14:textId="77777777" w:rsidR="00DE6DD3" w:rsidRPr="00867625" w:rsidRDefault="00DE6DD3" w:rsidP="00867625">
            <w:pPr>
              <w:jc w:val="center"/>
              <w:rPr>
                <w:rFonts w:ascii="Times New Roman" w:eastAsia="Times New Roman" w:hAnsi="Times New Roman" w:cs="Times New Roman"/>
                <w:lang w:val="sr-Cyrl-RS"/>
              </w:rPr>
            </w:pPr>
          </w:p>
        </w:tc>
        <w:tc>
          <w:tcPr>
            <w:tcW w:w="37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A5BD1D0" w14:textId="04015EBF" w:rsidR="00DE6DD3" w:rsidRPr="00867625" w:rsidRDefault="00DE6DD3" w:rsidP="00867625">
            <w:pPr>
              <w:jc w:val="center"/>
              <w:rPr>
                <w:rFonts w:ascii="Times New Roman" w:eastAsia="Times New Roman" w:hAnsi="Times New Roman" w:cs="Times New Roman"/>
                <w:lang w:val="sr-Cyrl-RS"/>
              </w:rPr>
            </w:pPr>
          </w:p>
        </w:tc>
        <w:tc>
          <w:tcPr>
            <w:tcW w:w="37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F8CC011" w14:textId="439C6694" w:rsidR="00DE6DD3" w:rsidRPr="00867625" w:rsidRDefault="00DE6DD3" w:rsidP="00867625">
            <w:pPr>
              <w:jc w:val="center"/>
              <w:rPr>
                <w:rFonts w:ascii="Times New Roman" w:eastAsia="Times New Roman" w:hAnsi="Times New Roman" w:cs="Times New Roman"/>
                <w:lang w:val="sr-Cyrl-RS"/>
              </w:rPr>
            </w:pPr>
          </w:p>
        </w:tc>
      </w:tr>
      <w:tr w:rsidR="00B65EA9" w:rsidRPr="00B65EA9" w14:paraId="12E67032" w14:textId="77777777" w:rsidTr="008676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399"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tcPr>
          <w:p w14:paraId="0B098ED4"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Главни рударски пројекат</w:t>
            </w:r>
          </w:p>
        </w:tc>
        <w:tc>
          <w:tcPr>
            <w:tcW w:w="90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tcPr>
          <w:p w14:paraId="08B9032E"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EПС а.д.</w:t>
            </w:r>
          </w:p>
        </w:tc>
        <w:tc>
          <w:tcPr>
            <w:tcW w:w="35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CBBBCF9"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3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94D7E51" w14:textId="77777777" w:rsidR="00DE6DD3" w:rsidRPr="00867625" w:rsidRDefault="00DE6DD3" w:rsidP="00867625">
            <w:pPr>
              <w:jc w:val="center"/>
              <w:rPr>
                <w:rFonts w:ascii="Times New Roman" w:eastAsia="Times New Roman" w:hAnsi="Times New Roman" w:cs="Times New Roman"/>
                <w:lang w:val="sr-Cyrl-RS"/>
              </w:rPr>
            </w:pPr>
          </w:p>
        </w:tc>
        <w:tc>
          <w:tcPr>
            <w:tcW w:w="26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CF3A571" w14:textId="77777777" w:rsidR="00DE6DD3" w:rsidRPr="00867625" w:rsidRDefault="00DE6DD3" w:rsidP="00867625">
            <w:pPr>
              <w:jc w:val="center"/>
              <w:rPr>
                <w:rFonts w:ascii="Times New Roman" w:eastAsia="Times New Roman" w:hAnsi="Times New Roman" w:cs="Times New Roman"/>
                <w:lang w:val="sr-Cyrl-RS"/>
              </w:rPr>
            </w:pPr>
          </w:p>
        </w:tc>
        <w:tc>
          <w:tcPr>
            <w:tcW w:w="30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A1ECCD9" w14:textId="77777777" w:rsidR="00DE6DD3" w:rsidRPr="00867625" w:rsidRDefault="00DE6DD3" w:rsidP="00867625">
            <w:pPr>
              <w:jc w:val="center"/>
              <w:rPr>
                <w:rFonts w:ascii="Times New Roman" w:eastAsia="Times New Roman" w:hAnsi="Times New Roman" w:cs="Times New Roman"/>
                <w:lang w:val="sr-Cyrl-RS"/>
              </w:rPr>
            </w:pPr>
          </w:p>
        </w:tc>
        <w:tc>
          <w:tcPr>
            <w:tcW w:w="33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AA570C7" w14:textId="77777777" w:rsidR="00DE6DD3" w:rsidRPr="00867625" w:rsidRDefault="00DE6DD3" w:rsidP="00867625">
            <w:pPr>
              <w:jc w:val="center"/>
              <w:rPr>
                <w:rFonts w:ascii="Times New Roman" w:eastAsia="Times New Roman" w:hAnsi="Times New Roman" w:cs="Times New Roman"/>
                <w:lang w:val="sr-Cyrl-RS"/>
              </w:rPr>
            </w:pPr>
          </w:p>
        </w:tc>
        <w:tc>
          <w:tcPr>
            <w:tcW w:w="35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7E47B3A" w14:textId="77777777" w:rsidR="00DE6DD3" w:rsidRPr="00867625" w:rsidRDefault="00DE6DD3" w:rsidP="00867625">
            <w:pPr>
              <w:jc w:val="center"/>
              <w:rPr>
                <w:rFonts w:ascii="Times New Roman" w:eastAsia="Times New Roman" w:hAnsi="Times New Roman" w:cs="Times New Roman"/>
                <w:lang w:val="sr-Cyrl-RS"/>
              </w:rPr>
            </w:pPr>
          </w:p>
        </w:tc>
        <w:tc>
          <w:tcPr>
            <w:tcW w:w="37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3584081" w14:textId="77777777" w:rsidR="00DE6DD3" w:rsidRPr="00867625" w:rsidRDefault="00DE6DD3" w:rsidP="00867625">
            <w:pPr>
              <w:jc w:val="center"/>
              <w:rPr>
                <w:rFonts w:ascii="Times New Roman" w:eastAsia="Times New Roman" w:hAnsi="Times New Roman" w:cs="Times New Roman"/>
                <w:lang w:val="sr-Cyrl-RS"/>
              </w:rPr>
            </w:pPr>
          </w:p>
        </w:tc>
        <w:tc>
          <w:tcPr>
            <w:tcW w:w="37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BAF65EF" w14:textId="77777777" w:rsidR="00DE6DD3" w:rsidRPr="00867625" w:rsidRDefault="00DE6DD3" w:rsidP="00867625">
            <w:pPr>
              <w:jc w:val="center"/>
              <w:rPr>
                <w:rFonts w:ascii="Times New Roman" w:eastAsia="Times New Roman" w:hAnsi="Times New Roman" w:cs="Times New Roman"/>
                <w:lang w:val="sr-Cyrl-RS"/>
              </w:rPr>
            </w:pPr>
          </w:p>
        </w:tc>
      </w:tr>
      <w:tr w:rsidR="00B65EA9" w:rsidRPr="00B65EA9" w14:paraId="3D759FDB" w14:textId="77777777" w:rsidTr="008676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399"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hideMark/>
          </w:tcPr>
          <w:p w14:paraId="2D6AF712"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Допунски рударски пројекат</w:t>
            </w:r>
          </w:p>
        </w:tc>
        <w:tc>
          <w:tcPr>
            <w:tcW w:w="90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hideMark/>
          </w:tcPr>
          <w:p w14:paraId="7B953D42"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EПС а.д.</w:t>
            </w:r>
          </w:p>
        </w:tc>
        <w:tc>
          <w:tcPr>
            <w:tcW w:w="35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75C175F"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3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2F95DDF" w14:textId="77777777" w:rsidR="00DE6DD3" w:rsidRPr="00867625" w:rsidRDefault="00DE6DD3" w:rsidP="00867625">
            <w:pPr>
              <w:jc w:val="center"/>
              <w:rPr>
                <w:rFonts w:ascii="Times New Roman" w:eastAsia="Times New Roman" w:hAnsi="Times New Roman" w:cs="Times New Roman"/>
                <w:lang w:val="sr-Cyrl-RS"/>
              </w:rPr>
            </w:pPr>
          </w:p>
        </w:tc>
        <w:tc>
          <w:tcPr>
            <w:tcW w:w="26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392FCFF" w14:textId="77777777" w:rsidR="00DE6DD3" w:rsidRPr="00867625" w:rsidRDefault="00DE6DD3" w:rsidP="00867625">
            <w:pPr>
              <w:jc w:val="center"/>
              <w:rPr>
                <w:rFonts w:ascii="Times New Roman" w:eastAsia="Times New Roman" w:hAnsi="Times New Roman" w:cs="Times New Roman"/>
                <w:lang w:val="sr-Cyrl-RS"/>
              </w:rPr>
            </w:pPr>
          </w:p>
        </w:tc>
        <w:tc>
          <w:tcPr>
            <w:tcW w:w="30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90072F7" w14:textId="77777777" w:rsidR="00DE6DD3" w:rsidRPr="00867625" w:rsidRDefault="00DE6DD3" w:rsidP="00867625">
            <w:pPr>
              <w:jc w:val="center"/>
              <w:rPr>
                <w:rFonts w:ascii="Times New Roman" w:eastAsia="Times New Roman" w:hAnsi="Times New Roman" w:cs="Times New Roman"/>
                <w:lang w:val="sr-Cyrl-RS"/>
              </w:rPr>
            </w:pPr>
          </w:p>
        </w:tc>
        <w:tc>
          <w:tcPr>
            <w:tcW w:w="33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1474DA3" w14:textId="77777777" w:rsidR="00DE6DD3" w:rsidRPr="00867625" w:rsidRDefault="00DE6DD3" w:rsidP="00867625">
            <w:pPr>
              <w:jc w:val="center"/>
              <w:rPr>
                <w:rFonts w:ascii="Times New Roman" w:eastAsia="Times New Roman" w:hAnsi="Times New Roman" w:cs="Times New Roman"/>
                <w:lang w:val="sr-Cyrl-RS"/>
              </w:rPr>
            </w:pPr>
          </w:p>
        </w:tc>
        <w:tc>
          <w:tcPr>
            <w:tcW w:w="35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77A533D" w14:textId="77777777" w:rsidR="00DE6DD3" w:rsidRPr="00867625" w:rsidRDefault="00DE6DD3" w:rsidP="00867625">
            <w:pPr>
              <w:jc w:val="center"/>
              <w:rPr>
                <w:rFonts w:ascii="Times New Roman" w:eastAsia="Times New Roman" w:hAnsi="Times New Roman" w:cs="Times New Roman"/>
                <w:lang w:val="sr-Cyrl-RS"/>
              </w:rPr>
            </w:pPr>
          </w:p>
        </w:tc>
        <w:tc>
          <w:tcPr>
            <w:tcW w:w="37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AD809A6" w14:textId="62182783" w:rsidR="00DE6DD3" w:rsidRPr="00867625" w:rsidRDefault="00DE6DD3" w:rsidP="00867625">
            <w:pPr>
              <w:jc w:val="center"/>
              <w:rPr>
                <w:rFonts w:ascii="Times New Roman" w:eastAsia="Times New Roman" w:hAnsi="Times New Roman" w:cs="Times New Roman"/>
                <w:lang w:val="sr-Cyrl-RS"/>
              </w:rPr>
            </w:pPr>
          </w:p>
        </w:tc>
        <w:tc>
          <w:tcPr>
            <w:tcW w:w="37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CF711E0" w14:textId="53B0AE12" w:rsidR="00DE6DD3" w:rsidRPr="00867625" w:rsidRDefault="00DE6DD3" w:rsidP="00867625">
            <w:pPr>
              <w:jc w:val="center"/>
              <w:rPr>
                <w:rFonts w:ascii="Times New Roman" w:eastAsia="Times New Roman" w:hAnsi="Times New Roman" w:cs="Times New Roman"/>
                <w:lang w:val="sr-Cyrl-RS"/>
              </w:rPr>
            </w:pPr>
          </w:p>
        </w:tc>
      </w:tr>
      <w:tr w:rsidR="00B65EA9" w:rsidRPr="00B65EA9" w14:paraId="18E7B883" w14:textId="77777777" w:rsidTr="008676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399"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tcPr>
          <w:p w14:paraId="64827A76"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Teндерска документација</w:t>
            </w:r>
          </w:p>
        </w:tc>
        <w:tc>
          <w:tcPr>
            <w:tcW w:w="90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tcPr>
          <w:p w14:paraId="7CA0DBE7"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EПС а.д.</w:t>
            </w:r>
          </w:p>
        </w:tc>
        <w:tc>
          <w:tcPr>
            <w:tcW w:w="35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221215B"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3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C098464" w14:textId="77777777" w:rsidR="00DE6DD3" w:rsidRPr="00867625" w:rsidRDefault="00DE6DD3" w:rsidP="00867625">
            <w:pPr>
              <w:jc w:val="center"/>
              <w:rPr>
                <w:rFonts w:ascii="Times New Roman" w:eastAsia="Times New Roman" w:hAnsi="Times New Roman" w:cs="Times New Roman"/>
                <w:lang w:val="sr-Cyrl-RS"/>
              </w:rPr>
            </w:pPr>
          </w:p>
        </w:tc>
        <w:tc>
          <w:tcPr>
            <w:tcW w:w="26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428AC1E" w14:textId="77777777" w:rsidR="00DE6DD3" w:rsidRPr="00867625" w:rsidRDefault="00DE6DD3" w:rsidP="00867625">
            <w:pPr>
              <w:jc w:val="center"/>
              <w:rPr>
                <w:rFonts w:ascii="Times New Roman" w:eastAsia="Times New Roman" w:hAnsi="Times New Roman" w:cs="Times New Roman"/>
                <w:lang w:val="sr-Cyrl-RS"/>
              </w:rPr>
            </w:pPr>
          </w:p>
        </w:tc>
        <w:tc>
          <w:tcPr>
            <w:tcW w:w="30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75FF928" w14:textId="77777777" w:rsidR="00DE6DD3" w:rsidRPr="00867625" w:rsidRDefault="00DE6DD3" w:rsidP="00867625">
            <w:pPr>
              <w:jc w:val="center"/>
              <w:rPr>
                <w:rFonts w:ascii="Times New Roman" w:eastAsia="Times New Roman" w:hAnsi="Times New Roman" w:cs="Times New Roman"/>
                <w:lang w:val="sr-Cyrl-RS"/>
              </w:rPr>
            </w:pPr>
          </w:p>
        </w:tc>
        <w:tc>
          <w:tcPr>
            <w:tcW w:w="33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7E6297C" w14:textId="77777777" w:rsidR="00DE6DD3" w:rsidRPr="00867625" w:rsidRDefault="00DE6DD3" w:rsidP="00867625">
            <w:pPr>
              <w:jc w:val="center"/>
              <w:rPr>
                <w:rFonts w:ascii="Times New Roman" w:eastAsia="Times New Roman" w:hAnsi="Times New Roman" w:cs="Times New Roman"/>
                <w:lang w:val="sr-Cyrl-RS"/>
              </w:rPr>
            </w:pPr>
          </w:p>
        </w:tc>
        <w:tc>
          <w:tcPr>
            <w:tcW w:w="35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3D22522" w14:textId="77777777" w:rsidR="00DE6DD3" w:rsidRPr="00867625" w:rsidRDefault="00DE6DD3" w:rsidP="00867625">
            <w:pPr>
              <w:jc w:val="center"/>
              <w:rPr>
                <w:rFonts w:ascii="Times New Roman" w:eastAsia="Times New Roman" w:hAnsi="Times New Roman" w:cs="Times New Roman"/>
                <w:lang w:val="sr-Cyrl-RS"/>
              </w:rPr>
            </w:pPr>
          </w:p>
        </w:tc>
        <w:tc>
          <w:tcPr>
            <w:tcW w:w="37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FE74DD6" w14:textId="77777777" w:rsidR="00DE6DD3" w:rsidRPr="00867625" w:rsidRDefault="00DE6DD3" w:rsidP="00867625">
            <w:pPr>
              <w:jc w:val="center"/>
              <w:rPr>
                <w:rFonts w:ascii="Times New Roman" w:eastAsia="Times New Roman" w:hAnsi="Times New Roman" w:cs="Times New Roman"/>
                <w:lang w:val="sr-Cyrl-RS"/>
              </w:rPr>
            </w:pPr>
          </w:p>
        </w:tc>
        <w:tc>
          <w:tcPr>
            <w:tcW w:w="37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7A1E554" w14:textId="77777777" w:rsidR="00DE6DD3" w:rsidRPr="00867625" w:rsidRDefault="00DE6DD3" w:rsidP="00867625">
            <w:pPr>
              <w:jc w:val="center"/>
              <w:rPr>
                <w:rFonts w:ascii="Times New Roman" w:eastAsia="Times New Roman" w:hAnsi="Times New Roman" w:cs="Times New Roman"/>
                <w:lang w:val="sr-Cyrl-RS"/>
              </w:rPr>
            </w:pPr>
          </w:p>
        </w:tc>
      </w:tr>
      <w:tr w:rsidR="00B65EA9" w:rsidRPr="00B65EA9" w14:paraId="5A8F9D8A" w14:textId="77777777" w:rsidTr="008676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399"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noWrap/>
          </w:tcPr>
          <w:p w14:paraId="0C9E29C6"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Почетак рада рударске опреме</w:t>
            </w:r>
          </w:p>
        </w:tc>
        <w:tc>
          <w:tcPr>
            <w:tcW w:w="90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tcPr>
          <w:p w14:paraId="2AB53C8A"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EПС а.д.</w:t>
            </w:r>
          </w:p>
        </w:tc>
        <w:tc>
          <w:tcPr>
            <w:tcW w:w="35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5E04909" w14:textId="77777777" w:rsidR="00DE6DD3" w:rsidRPr="00867625" w:rsidRDefault="00DE6DD3" w:rsidP="00867625">
            <w:pPr>
              <w:jc w:val="center"/>
              <w:rPr>
                <w:rFonts w:ascii="Times New Roman" w:eastAsia="Times New Roman" w:hAnsi="Times New Roman" w:cs="Times New Roman"/>
                <w:lang w:val="sr-Cyrl-RS"/>
              </w:rPr>
            </w:pPr>
          </w:p>
        </w:tc>
        <w:tc>
          <w:tcPr>
            <w:tcW w:w="33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85E9C04" w14:textId="77777777" w:rsidR="00DE6DD3" w:rsidRPr="00867625" w:rsidRDefault="00DE6DD3" w:rsidP="00867625">
            <w:pPr>
              <w:jc w:val="center"/>
              <w:rPr>
                <w:rFonts w:ascii="Times New Roman" w:eastAsia="Times New Roman" w:hAnsi="Times New Roman" w:cs="Times New Roman"/>
                <w:lang w:val="sr-Cyrl-RS"/>
              </w:rPr>
            </w:pPr>
          </w:p>
        </w:tc>
        <w:tc>
          <w:tcPr>
            <w:tcW w:w="26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093EC58" w14:textId="77777777" w:rsidR="00DE6DD3" w:rsidRPr="00867625" w:rsidRDefault="00DE6DD3" w:rsidP="00867625">
            <w:pPr>
              <w:jc w:val="center"/>
              <w:rPr>
                <w:rFonts w:ascii="Times New Roman" w:eastAsia="Times New Roman" w:hAnsi="Times New Roman" w:cs="Times New Roman"/>
                <w:lang w:val="sr-Cyrl-RS"/>
              </w:rPr>
            </w:pPr>
          </w:p>
        </w:tc>
        <w:tc>
          <w:tcPr>
            <w:tcW w:w="30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5DEA9D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3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A27381C" w14:textId="77777777" w:rsidR="00DE6DD3" w:rsidRPr="00867625" w:rsidRDefault="00DE6DD3" w:rsidP="00867625">
            <w:pPr>
              <w:jc w:val="center"/>
              <w:rPr>
                <w:rFonts w:ascii="Times New Roman" w:eastAsia="Times New Roman" w:hAnsi="Times New Roman" w:cs="Times New Roman"/>
                <w:lang w:val="sr-Cyrl-RS"/>
              </w:rPr>
            </w:pPr>
          </w:p>
        </w:tc>
        <w:tc>
          <w:tcPr>
            <w:tcW w:w="35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DA06630" w14:textId="77777777" w:rsidR="00DE6DD3" w:rsidRPr="00867625" w:rsidRDefault="00DE6DD3" w:rsidP="00867625">
            <w:pPr>
              <w:jc w:val="center"/>
              <w:rPr>
                <w:rFonts w:ascii="Times New Roman" w:eastAsia="Times New Roman" w:hAnsi="Times New Roman" w:cs="Times New Roman"/>
                <w:lang w:val="sr-Cyrl-RS"/>
              </w:rPr>
            </w:pPr>
          </w:p>
        </w:tc>
        <w:tc>
          <w:tcPr>
            <w:tcW w:w="37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D7CF502" w14:textId="77777777" w:rsidR="00DE6DD3" w:rsidRPr="00867625" w:rsidRDefault="00DE6DD3" w:rsidP="00867625">
            <w:pPr>
              <w:jc w:val="center"/>
              <w:rPr>
                <w:rFonts w:ascii="Times New Roman" w:eastAsia="Times New Roman" w:hAnsi="Times New Roman" w:cs="Times New Roman"/>
                <w:lang w:val="sr-Cyrl-RS"/>
              </w:rPr>
            </w:pPr>
          </w:p>
        </w:tc>
        <w:tc>
          <w:tcPr>
            <w:tcW w:w="37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DD04910" w14:textId="77777777" w:rsidR="00DE6DD3" w:rsidRPr="00867625" w:rsidRDefault="00DE6DD3" w:rsidP="00867625">
            <w:pPr>
              <w:jc w:val="center"/>
              <w:rPr>
                <w:rFonts w:ascii="Times New Roman" w:eastAsia="Times New Roman" w:hAnsi="Times New Roman" w:cs="Times New Roman"/>
                <w:lang w:val="sr-Cyrl-RS"/>
              </w:rPr>
            </w:pPr>
          </w:p>
        </w:tc>
      </w:tr>
    </w:tbl>
    <w:p w14:paraId="529B8FD9" w14:textId="77777777" w:rsidR="00DE6DD3" w:rsidRPr="0038268D" w:rsidRDefault="00DE6DD3" w:rsidP="0038268D">
      <w:pPr>
        <w:jc w:val="both"/>
        <w:rPr>
          <w:rFonts w:ascii="Arial Narrow" w:hAnsi="Arial Narrow" w:cs="Times New Roman"/>
          <w:sz w:val="22"/>
          <w:szCs w:val="22"/>
          <w:lang w:val="sr-Latn-CS"/>
        </w:rPr>
      </w:pPr>
    </w:p>
    <w:p w14:paraId="000695BE" w14:textId="77777777" w:rsidR="00DE7CA0" w:rsidRDefault="00DE7CA0" w:rsidP="0038268D">
      <w:pPr>
        <w:jc w:val="both"/>
        <w:rPr>
          <w:rFonts w:ascii="Arial Narrow" w:hAnsi="Arial Narrow" w:cs="Times New Roman"/>
          <w:sz w:val="22"/>
          <w:szCs w:val="22"/>
          <w:lang w:val="sr-Cyrl-CS"/>
        </w:rPr>
      </w:pPr>
    </w:p>
    <w:p w14:paraId="6806E679" w14:textId="77777777" w:rsidR="00553A0D" w:rsidRDefault="00553A0D" w:rsidP="0038268D">
      <w:pPr>
        <w:jc w:val="both"/>
        <w:rPr>
          <w:rFonts w:ascii="Arial Narrow" w:hAnsi="Arial Narrow" w:cs="Times New Roman"/>
          <w:sz w:val="22"/>
          <w:szCs w:val="22"/>
          <w:lang w:val="sr-Cyrl-CS"/>
        </w:rPr>
      </w:pPr>
    </w:p>
    <w:p w14:paraId="32D8F6A2" w14:textId="77777777" w:rsidR="00553A0D" w:rsidRDefault="00553A0D" w:rsidP="0038268D">
      <w:pPr>
        <w:jc w:val="both"/>
        <w:rPr>
          <w:rFonts w:ascii="Arial Narrow" w:hAnsi="Arial Narrow" w:cs="Times New Roman"/>
          <w:sz w:val="22"/>
          <w:szCs w:val="22"/>
          <w:lang w:val="sr-Cyrl-CS"/>
        </w:rPr>
      </w:pPr>
    </w:p>
    <w:p w14:paraId="102EA92A" w14:textId="77777777" w:rsidR="00553A0D" w:rsidRDefault="00553A0D" w:rsidP="0038268D">
      <w:pPr>
        <w:jc w:val="both"/>
        <w:rPr>
          <w:rFonts w:ascii="Arial Narrow" w:hAnsi="Arial Narrow" w:cs="Times New Roman"/>
          <w:sz w:val="22"/>
          <w:szCs w:val="22"/>
          <w:lang w:val="sr-Cyrl-CS"/>
        </w:rPr>
      </w:pPr>
    </w:p>
    <w:p w14:paraId="02D7FE14" w14:textId="77777777" w:rsidR="00553A0D" w:rsidRDefault="00553A0D" w:rsidP="0038268D">
      <w:pPr>
        <w:jc w:val="both"/>
        <w:rPr>
          <w:rFonts w:ascii="Arial Narrow" w:hAnsi="Arial Narrow" w:cs="Times New Roman"/>
          <w:sz w:val="22"/>
          <w:szCs w:val="22"/>
          <w:lang w:val="sr-Cyrl-CS"/>
        </w:rPr>
      </w:pPr>
    </w:p>
    <w:p w14:paraId="1C64B473" w14:textId="77777777" w:rsidR="00553A0D" w:rsidRDefault="00553A0D" w:rsidP="0038268D">
      <w:pPr>
        <w:jc w:val="both"/>
        <w:rPr>
          <w:rFonts w:ascii="Arial Narrow" w:hAnsi="Arial Narrow" w:cs="Times New Roman"/>
          <w:sz w:val="22"/>
          <w:szCs w:val="22"/>
          <w:lang w:val="sr-Cyrl-CS"/>
        </w:rPr>
      </w:pPr>
    </w:p>
    <w:p w14:paraId="141A10D9" w14:textId="77777777" w:rsidR="00553A0D" w:rsidRDefault="00553A0D" w:rsidP="0038268D">
      <w:pPr>
        <w:jc w:val="both"/>
        <w:rPr>
          <w:rFonts w:ascii="Arial Narrow" w:hAnsi="Arial Narrow" w:cs="Times New Roman"/>
          <w:sz w:val="22"/>
          <w:szCs w:val="22"/>
          <w:lang w:val="sr-Cyrl-CS"/>
        </w:rPr>
      </w:pPr>
    </w:p>
    <w:p w14:paraId="03A197F6" w14:textId="77777777" w:rsidR="00553A0D" w:rsidRDefault="00553A0D" w:rsidP="0038268D">
      <w:pPr>
        <w:jc w:val="both"/>
        <w:rPr>
          <w:rFonts w:ascii="Arial Narrow" w:hAnsi="Arial Narrow" w:cs="Times New Roman"/>
          <w:sz w:val="22"/>
          <w:szCs w:val="22"/>
          <w:lang w:val="sr-Cyrl-CS"/>
        </w:rPr>
      </w:pPr>
    </w:p>
    <w:p w14:paraId="7E3D9CEE" w14:textId="77777777" w:rsidR="00553A0D" w:rsidRDefault="00553A0D" w:rsidP="0038268D">
      <w:pPr>
        <w:jc w:val="both"/>
        <w:rPr>
          <w:rFonts w:ascii="Arial Narrow" w:hAnsi="Arial Narrow" w:cs="Times New Roman"/>
          <w:sz w:val="22"/>
          <w:szCs w:val="22"/>
          <w:lang w:val="sr-Cyrl-CS"/>
        </w:rPr>
      </w:pPr>
    </w:p>
    <w:p w14:paraId="5B2C0480" w14:textId="77777777" w:rsidR="00553A0D" w:rsidRDefault="00553A0D" w:rsidP="0038268D">
      <w:pPr>
        <w:jc w:val="both"/>
        <w:rPr>
          <w:rFonts w:ascii="Arial Narrow" w:hAnsi="Arial Narrow" w:cs="Times New Roman"/>
          <w:sz w:val="22"/>
          <w:szCs w:val="22"/>
          <w:lang w:val="sr-Cyrl-CS"/>
        </w:rPr>
      </w:pPr>
    </w:p>
    <w:p w14:paraId="13261485" w14:textId="77777777" w:rsidR="00553A0D" w:rsidRDefault="00553A0D" w:rsidP="0038268D">
      <w:pPr>
        <w:jc w:val="both"/>
        <w:rPr>
          <w:rFonts w:ascii="Arial Narrow" w:hAnsi="Arial Narrow" w:cs="Times New Roman"/>
          <w:sz w:val="22"/>
          <w:szCs w:val="22"/>
          <w:lang w:val="sr-Cyrl-CS"/>
        </w:rPr>
      </w:pPr>
    </w:p>
    <w:p w14:paraId="12EBF50F" w14:textId="77777777" w:rsidR="00553A0D" w:rsidRPr="00867625" w:rsidRDefault="00553A0D" w:rsidP="0038268D">
      <w:pPr>
        <w:jc w:val="both"/>
        <w:rPr>
          <w:rFonts w:ascii="Arial Narrow" w:hAnsi="Arial Narrow" w:cs="Times New Roman"/>
          <w:sz w:val="22"/>
          <w:szCs w:val="22"/>
          <w:lang w:val="sr-Cyrl-CS"/>
        </w:rPr>
      </w:pPr>
    </w:p>
    <w:p w14:paraId="34EA5412" w14:textId="09DF37F5" w:rsidR="00DE6DD3" w:rsidRPr="00867625" w:rsidRDefault="00DE6DD3" w:rsidP="0038268D">
      <w:pPr>
        <w:pStyle w:val="Caption"/>
        <w:rPr>
          <w:rFonts w:ascii="Times New Roman" w:hAnsi="Times New Roman" w:cs="Times New Roman"/>
          <w:lang w:val="sr-Cyrl-RS"/>
        </w:rPr>
      </w:pPr>
      <w:r w:rsidRPr="00867625">
        <w:rPr>
          <w:rFonts w:ascii="Times New Roman" w:hAnsi="Times New Roman" w:cs="Times New Roman"/>
          <w:lang w:val="sr-Cyrl-RS"/>
        </w:rPr>
        <w:lastRenderedPageBreak/>
        <w:t xml:space="preserve">Табела </w:t>
      </w:r>
      <w:r w:rsidR="005102EB" w:rsidRPr="00867625">
        <w:rPr>
          <w:rFonts w:ascii="Times New Roman" w:hAnsi="Times New Roman" w:cs="Times New Roman"/>
          <w:lang w:val="sr-Latn-CS"/>
        </w:rPr>
        <w:t>10</w:t>
      </w:r>
      <w:r w:rsidRPr="00867625">
        <w:rPr>
          <w:rFonts w:ascii="Times New Roman" w:hAnsi="Times New Roman" w:cs="Times New Roman"/>
          <w:lang w:val="sr-Cyrl-RS"/>
        </w:rPr>
        <w:t>: Остали пројекти из области угља</w:t>
      </w:r>
    </w:p>
    <w:p w14:paraId="1CA80105" w14:textId="77777777" w:rsidR="00DE6DD3" w:rsidRPr="0038268D" w:rsidRDefault="00DE6DD3" w:rsidP="0038268D">
      <w:pPr>
        <w:rPr>
          <w:lang w:val="sr-Cyrl-RS"/>
        </w:rPr>
      </w:pPr>
    </w:p>
    <w:tbl>
      <w:tblPr>
        <w:tblStyle w:val="TableGrid"/>
        <w:tblW w:w="5000" w:type="pct"/>
        <w:tblLook w:val="04A0" w:firstRow="1" w:lastRow="0" w:firstColumn="1" w:lastColumn="0" w:noHBand="0" w:noVBand="1"/>
      </w:tblPr>
      <w:tblGrid>
        <w:gridCol w:w="4583"/>
        <w:gridCol w:w="1317"/>
        <w:gridCol w:w="10287"/>
        <w:gridCol w:w="2749"/>
        <w:gridCol w:w="2143"/>
      </w:tblGrid>
      <w:tr w:rsidR="00553A0D" w:rsidRPr="00553A0D" w14:paraId="4452920E" w14:textId="77777777" w:rsidTr="00553A0D">
        <w:trPr>
          <w:trHeight w:val="432"/>
          <w:tblHeader/>
        </w:trPr>
        <w:tc>
          <w:tcPr>
            <w:tcW w:w="1108" w:type="pct"/>
            <w:shd w:val="clear" w:color="auto" w:fill="FFCEBB"/>
            <w:vAlign w:val="center"/>
            <w:hideMark/>
          </w:tcPr>
          <w:p w14:paraId="743BE56B"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Пројекат</w:t>
            </w:r>
          </w:p>
        </w:tc>
        <w:tc>
          <w:tcPr>
            <w:tcW w:w="229" w:type="pct"/>
            <w:shd w:val="clear" w:color="auto" w:fill="FFCEBB"/>
            <w:vAlign w:val="center"/>
            <w:hideMark/>
          </w:tcPr>
          <w:p w14:paraId="38DD3A73" w14:textId="43F67103"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Очекивана година завршетка</w:t>
            </w:r>
          </w:p>
        </w:tc>
        <w:tc>
          <w:tcPr>
            <w:tcW w:w="2461" w:type="pct"/>
            <w:shd w:val="clear" w:color="auto" w:fill="FFCEBB"/>
            <w:vAlign w:val="center"/>
            <w:hideMark/>
          </w:tcPr>
          <w:p w14:paraId="1A181BEE"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Опис пројекта</w:t>
            </w:r>
          </w:p>
        </w:tc>
        <w:tc>
          <w:tcPr>
            <w:tcW w:w="673" w:type="pct"/>
            <w:shd w:val="clear" w:color="auto" w:fill="FFCEBB"/>
            <w:vAlign w:val="center"/>
            <w:hideMark/>
          </w:tcPr>
          <w:p w14:paraId="29F43E3F"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 xml:space="preserve">Вредност </w:t>
            </w:r>
            <w:r w:rsidRPr="00867625">
              <w:rPr>
                <w:rFonts w:ascii="Times New Roman" w:hAnsi="Times New Roman" w:cs="Times New Roman"/>
                <w:lang w:val="sr-Cyrl-RS"/>
              </w:rPr>
              <w:br/>
              <w:t>(у мил. еур)</w:t>
            </w:r>
          </w:p>
        </w:tc>
        <w:tc>
          <w:tcPr>
            <w:tcW w:w="529" w:type="pct"/>
            <w:shd w:val="clear" w:color="auto" w:fill="FFCEBB"/>
            <w:vAlign w:val="center"/>
            <w:hideMark/>
          </w:tcPr>
          <w:p w14:paraId="1A04C6FD"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Обезбеђена средства</w:t>
            </w:r>
          </w:p>
        </w:tc>
      </w:tr>
      <w:tr w:rsidR="00553A0D" w:rsidRPr="00553A0D" w14:paraId="01C8E2AA" w14:textId="77777777" w:rsidTr="00867625">
        <w:trPr>
          <w:trHeight w:val="432"/>
        </w:trPr>
        <w:tc>
          <w:tcPr>
            <w:tcW w:w="1108" w:type="pct"/>
            <w:shd w:val="clear" w:color="auto" w:fill="auto"/>
            <w:vAlign w:val="center"/>
            <w:hideMark/>
          </w:tcPr>
          <w:p w14:paraId="2EB9FB21" w14:textId="77777777" w:rsidR="00DE6DD3" w:rsidRPr="00867625" w:rsidRDefault="00DE6DD3" w:rsidP="00867625">
            <w:pPr>
              <w:rPr>
                <w:rFonts w:ascii="Times New Roman" w:hAnsi="Times New Roman" w:cs="Times New Roman"/>
                <w:lang w:val="sr-Cyrl-RS"/>
              </w:rPr>
            </w:pPr>
            <w:r w:rsidRPr="00867625">
              <w:rPr>
                <w:rFonts w:ascii="Times New Roman" w:hAnsi="Times New Roman" w:cs="Times New Roman"/>
                <w:lang w:val="sr-Cyrl-RS"/>
              </w:rPr>
              <w:t>Измештање реке Пештан за потребе поља Е</w:t>
            </w:r>
          </w:p>
        </w:tc>
        <w:tc>
          <w:tcPr>
            <w:tcW w:w="229" w:type="pct"/>
            <w:shd w:val="clear" w:color="auto" w:fill="auto"/>
            <w:vAlign w:val="center"/>
            <w:hideMark/>
          </w:tcPr>
          <w:p w14:paraId="2FE3E4E0"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2027</w:t>
            </w:r>
          </w:p>
        </w:tc>
        <w:tc>
          <w:tcPr>
            <w:tcW w:w="2461" w:type="pct"/>
            <w:shd w:val="clear" w:color="auto" w:fill="auto"/>
            <w:vAlign w:val="center"/>
            <w:hideMark/>
          </w:tcPr>
          <w:p w14:paraId="54D02E94" w14:textId="536B74A7" w:rsidR="00DE6DD3" w:rsidRPr="00867625" w:rsidRDefault="00DE6DD3" w:rsidP="00867625">
            <w:pPr>
              <w:rPr>
                <w:rFonts w:ascii="Times New Roman" w:hAnsi="Times New Roman" w:cs="Times New Roman"/>
                <w:lang w:val="sr-Cyrl-RS"/>
              </w:rPr>
            </w:pPr>
            <w:r w:rsidRPr="00867625">
              <w:rPr>
                <w:rFonts w:ascii="Times New Roman" w:hAnsi="Times New Roman" w:cs="Times New Roman"/>
                <w:lang w:val="sr-Cyrl-RS"/>
              </w:rPr>
              <w:t>За поуздан и сигуран рад откопне механизације у површинском копу од изузетног је значаја Пројекат регулације реке Пештан и контрола отицања поплавних вода. Према усвојеном концепту, за регулацију реке Пештан и контролу отицања поплавних вода II фаза чине следећи објекти: брана и ретензија Крушевица на реци Пештан, брана и ретензија Рудовци на реци Пештан, брана и ретензија Бистрица на реци Бистрици, брана и ретензија Трбушница на реци Трбушници, брана и ретензија Даросавица на реци Даросавица и Јужни ободни канал реке Пештан око јужне границе површинског копа Поље Е.</w:t>
            </w:r>
          </w:p>
        </w:tc>
        <w:tc>
          <w:tcPr>
            <w:tcW w:w="673" w:type="pct"/>
            <w:shd w:val="clear" w:color="auto" w:fill="auto"/>
            <w:vAlign w:val="center"/>
            <w:hideMark/>
          </w:tcPr>
          <w:p w14:paraId="5197CF5D"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45,5</w:t>
            </w:r>
          </w:p>
        </w:tc>
        <w:tc>
          <w:tcPr>
            <w:tcW w:w="529" w:type="pct"/>
            <w:shd w:val="clear" w:color="auto" w:fill="auto"/>
            <w:vAlign w:val="center"/>
            <w:hideMark/>
          </w:tcPr>
          <w:p w14:paraId="47FAF654"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да</w:t>
            </w:r>
          </w:p>
        </w:tc>
      </w:tr>
      <w:tr w:rsidR="00553A0D" w:rsidRPr="00553A0D" w14:paraId="69191D4B" w14:textId="77777777" w:rsidTr="00867625">
        <w:trPr>
          <w:trHeight w:val="432"/>
        </w:trPr>
        <w:tc>
          <w:tcPr>
            <w:tcW w:w="1108" w:type="pct"/>
            <w:shd w:val="clear" w:color="auto" w:fill="auto"/>
            <w:vAlign w:val="center"/>
          </w:tcPr>
          <w:p w14:paraId="17AA799C" w14:textId="68773182" w:rsidR="00B84603" w:rsidRPr="00867625" w:rsidRDefault="00B84603" w:rsidP="00867625">
            <w:pPr>
              <w:rPr>
                <w:rFonts w:ascii="Times New Roman" w:hAnsi="Times New Roman" w:cs="Times New Roman"/>
                <w:lang w:val="sr-Cyrl-RS"/>
              </w:rPr>
            </w:pPr>
            <w:bookmarkStart w:id="25" w:name="_Hlk198633476"/>
            <w:r w:rsidRPr="00867625">
              <w:rPr>
                <w:rFonts w:ascii="Times New Roman" w:hAnsi="Times New Roman" w:cs="Times New Roman"/>
                <w:lang w:val="sr-Cyrl-RS"/>
              </w:rPr>
              <w:t>Набавка основне рударске опреме за ПК Дрмно за повећање капацитета са 9 на 12 милиона тона угља годишње</w:t>
            </w:r>
          </w:p>
        </w:tc>
        <w:tc>
          <w:tcPr>
            <w:tcW w:w="229" w:type="pct"/>
            <w:shd w:val="clear" w:color="auto" w:fill="auto"/>
            <w:vAlign w:val="center"/>
          </w:tcPr>
          <w:p w14:paraId="02081391" w14:textId="1239BAD0" w:rsidR="00B84603" w:rsidRPr="00867625" w:rsidRDefault="00B84603" w:rsidP="00867625">
            <w:pPr>
              <w:jc w:val="center"/>
              <w:rPr>
                <w:rFonts w:ascii="Times New Roman" w:hAnsi="Times New Roman" w:cs="Times New Roman"/>
                <w:lang w:val="sr-Latn-CS"/>
              </w:rPr>
            </w:pPr>
            <w:r w:rsidRPr="00867625">
              <w:rPr>
                <w:rFonts w:ascii="Times New Roman" w:hAnsi="Times New Roman" w:cs="Times New Roman"/>
                <w:lang w:val="sr-Cyrl-RS"/>
              </w:rPr>
              <w:t>202</w:t>
            </w:r>
            <w:r w:rsidR="0060668B" w:rsidRPr="00867625">
              <w:rPr>
                <w:rFonts w:ascii="Times New Roman" w:hAnsi="Times New Roman" w:cs="Times New Roman"/>
                <w:lang w:val="sr-Latn-CS"/>
              </w:rPr>
              <w:t>8</w:t>
            </w:r>
          </w:p>
        </w:tc>
        <w:tc>
          <w:tcPr>
            <w:tcW w:w="2461" w:type="pct"/>
            <w:shd w:val="clear" w:color="auto" w:fill="auto"/>
            <w:vAlign w:val="center"/>
          </w:tcPr>
          <w:p w14:paraId="0AE35681" w14:textId="3B067144" w:rsidR="00B84603" w:rsidRPr="00867625" w:rsidRDefault="00B84603" w:rsidP="00867625">
            <w:pPr>
              <w:rPr>
                <w:rFonts w:ascii="Times New Roman" w:hAnsi="Times New Roman" w:cs="Times New Roman"/>
                <w:lang w:val="sr-Cyrl-RS"/>
              </w:rPr>
            </w:pPr>
            <w:r w:rsidRPr="00867625">
              <w:rPr>
                <w:rFonts w:ascii="Times New Roman" w:hAnsi="Times New Roman" w:cs="Times New Roman"/>
                <w:lang w:val="sr-Cyrl-RS"/>
              </w:rPr>
              <w:t>Набавка недостајуће опреме (погонске станице, повратне станице, навозни мостови, транспортери са припадајућом опремом, трафостаница, самоходни транспортер, претоварна колица, Ф трака, утоварна колица, итд), за постизање капацитета годишње производње угља на 12 милиона тона годишње и гарантује стабилност снабдевања термоелектрана у Костолцу укључујући и нов капацитет</w:t>
            </w:r>
            <w:r w:rsidR="00684F72" w:rsidRPr="00867625">
              <w:rPr>
                <w:rFonts w:ascii="Times New Roman" w:hAnsi="Times New Roman" w:cs="Times New Roman"/>
                <w:lang w:val="sr-Cyrl-RS"/>
              </w:rPr>
              <w:t>.</w:t>
            </w:r>
          </w:p>
        </w:tc>
        <w:tc>
          <w:tcPr>
            <w:tcW w:w="673" w:type="pct"/>
            <w:shd w:val="clear" w:color="auto" w:fill="auto"/>
            <w:vAlign w:val="center"/>
          </w:tcPr>
          <w:p w14:paraId="1078D537" w14:textId="77777777" w:rsidR="00B84603" w:rsidRPr="00867625" w:rsidRDefault="00BE7962" w:rsidP="00867625">
            <w:pPr>
              <w:jc w:val="center"/>
              <w:rPr>
                <w:rFonts w:ascii="Times New Roman" w:hAnsi="Times New Roman" w:cs="Times New Roman"/>
                <w:lang w:val="sr-Latn-CS"/>
              </w:rPr>
            </w:pPr>
            <w:r w:rsidRPr="00867625">
              <w:rPr>
                <w:rFonts w:ascii="Times New Roman" w:hAnsi="Times New Roman" w:cs="Times New Roman"/>
                <w:lang w:val="sr-Cyrl-RS"/>
              </w:rPr>
              <w:t>196,0</w:t>
            </w:r>
          </w:p>
          <w:p w14:paraId="4E7A4884" w14:textId="49461101" w:rsidR="00825901" w:rsidRPr="00867625" w:rsidRDefault="00825901" w:rsidP="00867625">
            <w:pPr>
              <w:jc w:val="center"/>
              <w:rPr>
                <w:rFonts w:ascii="Times New Roman" w:hAnsi="Times New Roman" w:cs="Times New Roman"/>
                <w:lang w:val="sr-Cyrl-RS"/>
              </w:rPr>
            </w:pPr>
          </w:p>
        </w:tc>
        <w:tc>
          <w:tcPr>
            <w:tcW w:w="529" w:type="pct"/>
            <w:shd w:val="clear" w:color="auto" w:fill="auto"/>
            <w:vAlign w:val="center"/>
          </w:tcPr>
          <w:p w14:paraId="443CBC85" w14:textId="4CFE0BBE" w:rsidR="00B84603" w:rsidRPr="00867625" w:rsidRDefault="00BE7962" w:rsidP="00867625">
            <w:pPr>
              <w:jc w:val="center"/>
              <w:rPr>
                <w:rFonts w:ascii="Times New Roman" w:hAnsi="Times New Roman" w:cs="Times New Roman"/>
                <w:lang w:val="sr-Cyrl-RS"/>
              </w:rPr>
            </w:pPr>
            <w:r w:rsidRPr="00867625">
              <w:rPr>
                <w:rFonts w:ascii="Times New Roman" w:hAnsi="Times New Roman" w:cs="Times New Roman"/>
                <w:lang w:val="sr-Cyrl-RS"/>
              </w:rPr>
              <w:t>д</w:t>
            </w:r>
            <w:r w:rsidR="009712DB" w:rsidRPr="00867625">
              <w:rPr>
                <w:rFonts w:ascii="Times New Roman" w:hAnsi="Times New Roman" w:cs="Times New Roman"/>
                <w:lang w:val="sr-Cyrl-RS"/>
              </w:rPr>
              <w:t>елимично</w:t>
            </w:r>
          </w:p>
        </w:tc>
      </w:tr>
      <w:tr w:rsidR="00553A0D" w:rsidRPr="00553A0D" w14:paraId="374DEA66" w14:textId="77777777" w:rsidTr="00867625">
        <w:trPr>
          <w:trHeight w:val="432"/>
        </w:trPr>
        <w:tc>
          <w:tcPr>
            <w:tcW w:w="1108" w:type="pct"/>
            <w:shd w:val="clear" w:color="auto" w:fill="auto"/>
            <w:vAlign w:val="center"/>
          </w:tcPr>
          <w:p w14:paraId="1A428651" w14:textId="6C0C0DF9" w:rsidR="00B84603" w:rsidRPr="00867625" w:rsidRDefault="00B84603" w:rsidP="00867625">
            <w:pPr>
              <w:rPr>
                <w:rFonts w:ascii="Times New Roman" w:hAnsi="Times New Roman" w:cs="Times New Roman"/>
                <w:lang w:val="sr-Cyrl-RS"/>
              </w:rPr>
            </w:pPr>
            <w:r w:rsidRPr="00867625">
              <w:rPr>
                <w:rFonts w:ascii="Times New Roman" w:hAnsi="Times New Roman" w:cs="Times New Roman"/>
                <w:lang w:val="sr-Cyrl-RS"/>
              </w:rPr>
              <w:t>Изградња водонепропусног екрана на ПК Дрмно</w:t>
            </w:r>
          </w:p>
        </w:tc>
        <w:tc>
          <w:tcPr>
            <w:tcW w:w="229" w:type="pct"/>
            <w:shd w:val="clear" w:color="auto" w:fill="auto"/>
            <w:vAlign w:val="center"/>
          </w:tcPr>
          <w:p w14:paraId="0527A127" w14:textId="5176EFD0" w:rsidR="00B84603" w:rsidRPr="00867625" w:rsidRDefault="00B84603" w:rsidP="00867625">
            <w:pPr>
              <w:jc w:val="center"/>
              <w:rPr>
                <w:rFonts w:ascii="Times New Roman" w:hAnsi="Times New Roman" w:cs="Times New Roman"/>
                <w:lang w:val="sr-Cyrl-RS"/>
              </w:rPr>
            </w:pPr>
            <w:r w:rsidRPr="00867625">
              <w:rPr>
                <w:rFonts w:ascii="Times New Roman" w:hAnsi="Times New Roman" w:cs="Times New Roman"/>
                <w:lang w:val="sr-Cyrl-RS"/>
              </w:rPr>
              <w:t>2029</w:t>
            </w:r>
          </w:p>
        </w:tc>
        <w:tc>
          <w:tcPr>
            <w:tcW w:w="2461" w:type="pct"/>
            <w:shd w:val="clear" w:color="auto" w:fill="auto"/>
            <w:vAlign w:val="center"/>
          </w:tcPr>
          <w:p w14:paraId="5C5E12D5" w14:textId="2DD747BC" w:rsidR="00B84603" w:rsidRPr="00867625" w:rsidRDefault="00B84603" w:rsidP="00867625">
            <w:pPr>
              <w:rPr>
                <w:rFonts w:ascii="Times New Roman" w:hAnsi="Times New Roman" w:cs="Times New Roman"/>
                <w:lang w:val="sr-Cyrl-RS"/>
              </w:rPr>
            </w:pPr>
            <w:r w:rsidRPr="00867625">
              <w:rPr>
                <w:rFonts w:ascii="Times New Roman" w:hAnsi="Times New Roman" w:cs="Times New Roman"/>
                <w:lang w:val="sr-Cyrl-RS"/>
              </w:rPr>
              <w:t>Пројекат има за циљ изградњу водонепропусног екрана у циљу спречавања утицаја подземних вода на ПК Дрмно у дужини од 3.959 m</w:t>
            </w:r>
            <w:r w:rsidR="00684F72" w:rsidRPr="00867625">
              <w:rPr>
                <w:rFonts w:ascii="Times New Roman" w:hAnsi="Times New Roman" w:cs="Times New Roman"/>
                <w:lang w:val="sr-Cyrl-RS"/>
              </w:rPr>
              <w:t>.</w:t>
            </w:r>
          </w:p>
        </w:tc>
        <w:tc>
          <w:tcPr>
            <w:tcW w:w="673" w:type="pct"/>
            <w:shd w:val="clear" w:color="auto" w:fill="auto"/>
            <w:vAlign w:val="center"/>
          </w:tcPr>
          <w:p w14:paraId="20056207" w14:textId="17FF0BC4" w:rsidR="00B84603" w:rsidRPr="00867625" w:rsidRDefault="00B84603" w:rsidP="00867625">
            <w:pPr>
              <w:jc w:val="center"/>
              <w:rPr>
                <w:rFonts w:ascii="Times New Roman" w:hAnsi="Times New Roman" w:cs="Times New Roman"/>
                <w:lang w:val="sr-Cyrl-RS"/>
              </w:rPr>
            </w:pPr>
            <w:r w:rsidRPr="00867625">
              <w:rPr>
                <w:rFonts w:ascii="Times New Roman" w:hAnsi="Times New Roman" w:cs="Times New Roman"/>
                <w:lang w:val="sr-Cyrl-RS"/>
              </w:rPr>
              <w:t>53,5</w:t>
            </w:r>
          </w:p>
        </w:tc>
        <w:tc>
          <w:tcPr>
            <w:tcW w:w="529" w:type="pct"/>
            <w:shd w:val="clear" w:color="auto" w:fill="auto"/>
            <w:vAlign w:val="center"/>
          </w:tcPr>
          <w:p w14:paraId="098E688F" w14:textId="2329C68E" w:rsidR="00B84603" w:rsidRPr="00867625" w:rsidRDefault="00B84603"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r w:rsidR="00553A0D" w:rsidRPr="00553A0D" w14:paraId="54C9A5D9" w14:textId="77777777" w:rsidTr="00867625">
        <w:trPr>
          <w:trHeight w:val="432"/>
        </w:trPr>
        <w:tc>
          <w:tcPr>
            <w:tcW w:w="1108" w:type="pct"/>
            <w:shd w:val="clear" w:color="auto" w:fill="auto"/>
            <w:vAlign w:val="center"/>
          </w:tcPr>
          <w:p w14:paraId="47211F68" w14:textId="00F7122D" w:rsidR="00684F72" w:rsidRPr="00867625" w:rsidRDefault="00684F72" w:rsidP="00867625">
            <w:pPr>
              <w:rPr>
                <w:rFonts w:ascii="Times New Roman" w:hAnsi="Times New Roman" w:cs="Times New Roman"/>
                <w:lang w:val="sr-Cyrl-RS"/>
              </w:rPr>
            </w:pPr>
            <w:r w:rsidRPr="00867625">
              <w:rPr>
                <w:rFonts w:ascii="Times New Roman" w:hAnsi="Times New Roman" w:cs="Times New Roman"/>
                <w:lang w:val="sr-Cyrl-RS"/>
              </w:rPr>
              <w:t>Изградња бунара за одводњавање на ПК Дрмно</w:t>
            </w:r>
          </w:p>
        </w:tc>
        <w:tc>
          <w:tcPr>
            <w:tcW w:w="229" w:type="pct"/>
            <w:shd w:val="clear" w:color="auto" w:fill="auto"/>
            <w:vAlign w:val="center"/>
          </w:tcPr>
          <w:p w14:paraId="5CBEB624" w14:textId="58509211" w:rsidR="00684F72" w:rsidRPr="00867625" w:rsidRDefault="00684F72" w:rsidP="00867625">
            <w:pPr>
              <w:jc w:val="center"/>
              <w:rPr>
                <w:rFonts w:ascii="Times New Roman" w:hAnsi="Times New Roman" w:cs="Times New Roman"/>
                <w:lang w:val="sr-Cyrl-RS"/>
              </w:rPr>
            </w:pPr>
            <w:r w:rsidRPr="00867625">
              <w:rPr>
                <w:rFonts w:ascii="Times New Roman" w:hAnsi="Times New Roman" w:cs="Times New Roman"/>
                <w:lang w:val="sr-Cyrl-RS"/>
              </w:rPr>
              <w:t>2031</w:t>
            </w:r>
          </w:p>
        </w:tc>
        <w:tc>
          <w:tcPr>
            <w:tcW w:w="2461" w:type="pct"/>
            <w:shd w:val="clear" w:color="auto" w:fill="auto"/>
            <w:vAlign w:val="center"/>
          </w:tcPr>
          <w:p w14:paraId="1B5E695C" w14:textId="3DDA84F1" w:rsidR="00684F72" w:rsidRPr="00867625" w:rsidRDefault="00684F72" w:rsidP="00867625">
            <w:pPr>
              <w:rPr>
                <w:rFonts w:ascii="Times New Roman" w:hAnsi="Times New Roman" w:cs="Times New Roman"/>
                <w:lang w:val="sr-Cyrl-RS"/>
              </w:rPr>
            </w:pPr>
            <w:r w:rsidRPr="00867625">
              <w:rPr>
                <w:rFonts w:ascii="Times New Roman" w:hAnsi="Times New Roman" w:cs="Times New Roman"/>
                <w:lang w:val="sr-Cyrl-RS"/>
              </w:rPr>
              <w:t>Пројекат има за циљ изградњу бунара 31,153 метра у циљу спречавања утицаја подземних вода на ПК Дрмно.</w:t>
            </w:r>
          </w:p>
        </w:tc>
        <w:tc>
          <w:tcPr>
            <w:tcW w:w="673" w:type="pct"/>
            <w:shd w:val="clear" w:color="auto" w:fill="auto"/>
            <w:vAlign w:val="center"/>
          </w:tcPr>
          <w:p w14:paraId="0FFC9F94" w14:textId="7E72D1F3" w:rsidR="00684F72" w:rsidRPr="00867625" w:rsidRDefault="00684F72" w:rsidP="00867625">
            <w:pPr>
              <w:jc w:val="center"/>
              <w:rPr>
                <w:rFonts w:ascii="Times New Roman" w:hAnsi="Times New Roman" w:cs="Times New Roman"/>
                <w:lang w:val="sr-Cyrl-RS"/>
              </w:rPr>
            </w:pPr>
            <w:r w:rsidRPr="00867625">
              <w:rPr>
                <w:rFonts w:ascii="Times New Roman" w:hAnsi="Times New Roman" w:cs="Times New Roman"/>
                <w:lang w:val="sr-Cyrl-RS"/>
              </w:rPr>
              <w:t>111,5</w:t>
            </w:r>
          </w:p>
        </w:tc>
        <w:tc>
          <w:tcPr>
            <w:tcW w:w="529" w:type="pct"/>
            <w:shd w:val="clear" w:color="auto" w:fill="auto"/>
            <w:vAlign w:val="center"/>
          </w:tcPr>
          <w:p w14:paraId="6982AA3C" w14:textId="172837DC" w:rsidR="00684F72" w:rsidRPr="00867625" w:rsidRDefault="00684F72" w:rsidP="00867625">
            <w:pPr>
              <w:jc w:val="center"/>
              <w:rPr>
                <w:rFonts w:ascii="Times New Roman" w:hAnsi="Times New Roman" w:cs="Times New Roman"/>
                <w:lang w:val="sr-Cyrl-RS"/>
              </w:rPr>
            </w:pPr>
            <w:r w:rsidRPr="00867625">
              <w:rPr>
                <w:rFonts w:ascii="Times New Roman" w:hAnsi="Times New Roman" w:cs="Times New Roman"/>
                <w:lang w:val="sr-Cyrl-RS"/>
              </w:rPr>
              <w:t>да</w:t>
            </w:r>
          </w:p>
        </w:tc>
      </w:tr>
      <w:tr w:rsidR="00553A0D" w:rsidRPr="00553A0D" w14:paraId="7DAD22CE" w14:textId="77777777" w:rsidTr="00867625">
        <w:trPr>
          <w:trHeight w:val="432"/>
        </w:trPr>
        <w:tc>
          <w:tcPr>
            <w:tcW w:w="1108" w:type="pct"/>
            <w:shd w:val="clear" w:color="auto" w:fill="auto"/>
            <w:vAlign w:val="center"/>
          </w:tcPr>
          <w:p w14:paraId="6CACDF22" w14:textId="5C41423A" w:rsidR="00684F72" w:rsidRPr="00867625" w:rsidRDefault="00684F72" w:rsidP="00867625">
            <w:pPr>
              <w:rPr>
                <w:rFonts w:ascii="Times New Roman" w:hAnsi="Times New Roman" w:cs="Times New Roman"/>
                <w:lang w:val="sr-Cyrl-RS"/>
              </w:rPr>
            </w:pPr>
            <w:r w:rsidRPr="00867625">
              <w:rPr>
                <w:rFonts w:ascii="Times New Roman" w:hAnsi="Times New Roman" w:cs="Times New Roman"/>
                <w:lang w:val="sr-Cyrl-RS"/>
              </w:rPr>
              <w:t>Пресељење села Вреоци</w:t>
            </w:r>
          </w:p>
        </w:tc>
        <w:tc>
          <w:tcPr>
            <w:tcW w:w="229" w:type="pct"/>
            <w:shd w:val="clear" w:color="auto" w:fill="auto"/>
            <w:vAlign w:val="center"/>
          </w:tcPr>
          <w:p w14:paraId="3EF90095" w14:textId="5E6520F7" w:rsidR="00684F72" w:rsidRPr="00867625" w:rsidRDefault="00684F72" w:rsidP="00867625">
            <w:pPr>
              <w:jc w:val="center"/>
              <w:rPr>
                <w:rFonts w:ascii="Times New Roman" w:hAnsi="Times New Roman" w:cs="Times New Roman"/>
                <w:lang w:val="sr-Cyrl-RS"/>
              </w:rPr>
            </w:pPr>
            <w:r w:rsidRPr="00867625">
              <w:rPr>
                <w:rFonts w:ascii="Times New Roman" w:hAnsi="Times New Roman" w:cs="Times New Roman"/>
                <w:lang w:val="sr-Cyrl-RS"/>
              </w:rPr>
              <w:t>202</w:t>
            </w:r>
            <w:r w:rsidR="00A60E84" w:rsidRPr="00867625">
              <w:rPr>
                <w:rFonts w:ascii="Times New Roman" w:hAnsi="Times New Roman" w:cs="Times New Roman"/>
                <w:lang w:val="sr-Cyrl-RS"/>
              </w:rPr>
              <w:t>7</w:t>
            </w:r>
          </w:p>
        </w:tc>
        <w:tc>
          <w:tcPr>
            <w:tcW w:w="2461" w:type="pct"/>
            <w:shd w:val="clear" w:color="auto" w:fill="auto"/>
            <w:vAlign w:val="center"/>
          </w:tcPr>
          <w:p w14:paraId="719816E3" w14:textId="73CFF71C" w:rsidR="00684F72" w:rsidRPr="00867625" w:rsidRDefault="00684F72" w:rsidP="00867625">
            <w:pPr>
              <w:rPr>
                <w:rFonts w:ascii="Times New Roman" w:hAnsi="Times New Roman" w:cs="Times New Roman"/>
                <w:lang w:val="sr-Cyrl-RS"/>
              </w:rPr>
            </w:pPr>
            <w:r w:rsidRPr="00867625">
              <w:rPr>
                <w:rFonts w:ascii="Times New Roman" w:hAnsi="Times New Roman" w:cs="Times New Roman"/>
                <w:lang w:val="sr-Cyrl-RS"/>
              </w:rPr>
              <w:t>Што се тиче пресељења насељеног места Вреоци, стечене обавезе и започете активности се финансирају са позиције ПК. „Поље Е“, према усвојеном 3 ГПП-у за откуп земљишта.</w:t>
            </w:r>
          </w:p>
        </w:tc>
        <w:tc>
          <w:tcPr>
            <w:tcW w:w="673" w:type="pct"/>
            <w:shd w:val="clear" w:color="auto" w:fill="auto"/>
            <w:vAlign w:val="center"/>
          </w:tcPr>
          <w:p w14:paraId="72B2FC98" w14:textId="31A7825D" w:rsidR="00684F72" w:rsidRPr="00867625" w:rsidRDefault="00684F72" w:rsidP="00867625">
            <w:pPr>
              <w:jc w:val="center"/>
              <w:rPr>
                <w:rFonts w:ascii="Times New Roman" w:hAnsi="Times New Roman" w:cs="Times New Roman"/>
                <w:lang w:val="sr-Cyrl-RS"/>
              </w:rPr>
            </w:pPr>
            <w:r w:rsidRPr="00867625">
              <w:rPr>
                <w:rFonts w:ascii="Times New Roman" w:hAnsi="Times New Roman" w:cs="Times New Roman"/>
                <w:lang w:val="sr-Cyrl-RS"/>
              </w:rPr>
              <w:t>14,47</w:t>
            </w:r>
          </w:p>
        </w:tc>
        <w:tc>
          <w:tcPr>
            <w:tcW w:w="529" w:type="pct"/>
            <w:shd w:val="clear" w:color="auto" w:fill="auto"/>
            <w:vAlign w:val="center"/>
          </w:tcPr>
          <w:p w14:paraId="5791566B" w14:textId="5F840CF9" w:rsidR="00684F72" w:rsidRPr="00867625" w:rsidRDefault="00684F72" w:rsidP="00867625">
            <w:pPr>
              <w:jc w:val="center"/>
              <w:rPr>
                <w:rFonts w:ascii="Times New Roman" w:hAnsi="Times New Roman" w:cs="Times New Roman"/>
                <w:lang w:val="sr-Cyrl-RS"/>
              </w:rPr>
            </w:pPr>
            <w:r w:rsidRPr="00867625">
              <w:rPr>
                <w:rFonts w:ascii="Times New Roman" w:hAnsi="Times New Roman" w:cs="Times New Roman"/>
                <w:lang w:val="sr-Cyrl-RS"/>
              </w:rPr>
              <w:t>да</w:t>
            </w:r>
          </w:p>
        </w:tc>
      </w:tr>
      <w:tr w:rsidR="00553A0D" w:rsidRPr="00553A0D" w14:paraId="46AF941E" w14:textId="77777777" w:rsidTr="00867625">
        <w:trPr>
          <w:trHeight w:val="432"/>
        </w:trPr>
        <w:tc>
          <w:tcPr>
            <w:tcW w:w="1108" w:type="pct"/>
            <w:shd w:val="clear" w:color="auto" w:fill="auto"/>
            <w:vAlign w:val="center"/>
          </w:tcPr>
          <w:p w14:paraId="6B0F5A55" w14:textId="39AB87B2" w:rsidR="001C0C6E" w:rsidRPr="00867625" w:rsidRDefault="00EF1F69" w:rsidP="00867625">
            <w:pPr>
              <w:rPr>
                <w:rFonts w:ascii="Times New Roman" w:hAnsi="Times New Roman" w:cs="Times New Roman"/>
                <w:lang w:val="sr-Cyrl-RS"/>
              </w:rPr>
            </w:pPr>
            <w:r w:rsidRPr="00867625">
              <w:rPr>
                <w:rFonts w:ascii="Times New Roman" w:hAnsi="Times New Roman" w:cs="Times New Roman"/>
                <w:lang w:val="sr-Cyrl-RS"/>
              </w:rPr>
              <w:t>Додатни складишни капацитети угља</w:t>
            </w:r>
          </w:p>
        </w:tc>
        <w:tc>
          <w:tcPr>
            <w:tcW w:w="229" w:type="pct"/>
            <w:shd w:val="clear" w:color="auto" w:fill="auto"/>
            <w:vAlign w:val="center"/>
          </w:tcPr>
          <w:p w14:paraId="47096C02" w14:textId="77777777" w:rsidR="001C0C6E" w:rsidRPr="00867625" w:rsidRDefault="001C0C6E" w:rsidP="00867625">
            <w:pPr>
              <w:jc w:val="center"/>
              <w:rPr>
                <w:rFonts w:ascii="Times New Roman" w:hAnsi="Times New Roman" w:cs="Times New Roman"/>
                <w:lang w:val="sr-Cyrl-RS"/>
              </w:rPr>
            </w:pPr>
          </w:p>
        </w:tc>
        <w:tc>
          <w:tcPr>
            <w:tcW w:w="2461" w:type="pct"/>
            <w:shd w:val="clear" w:color="auto" w:fill="auto"/>
            <w:vAlign w:val="center"/>
          </w:tcPr>
          <w:p w14:paraId="4F816FC1" w14:textId="110D1F5D" w:rsidR="001C0C6E" w:rsidRPr="0084329D" w:rsidRDefault="0084329D" w:rsidP="00867625">
            <w:pPr>
              <w:rPr>
                <w:rFonts w:ascii="Times New Roman" w:hAnsi="Times New Roman" w:cs="Times New Roman"/>
                <w:lang w:val="sr-Cyrl-CS"/>
              </w:rPr>
            </w:pPr>
            <w:r>
              <w:rPr>
                <w:rFonts w:ascii="Times New Roman" w:hAnsi="Times New Roman" w:cs="Times New Roman"/>
                <w:lang w:val="sr-Cyrl-CS"/>
              </w:rPr>
              <w:t>Односи се на остваривање додатних складишних капацитета угља у складу са технилошким могућностима локација на којима су производни капацитети електричне енергије на угаљ</w:t>
            </w:r>
            <w:r w:rsidR="006C1B07">
              <w:rPr>
                <w:rFonts w:ascii="Times New Roman" w:hAnsi="Times New Roman" w:cs="Times New Roman"/>
                <w:lang w:val="sr-Cyrl-CS"/>
              </w:rPr>
              <w:t>.</w:t>
            </w:r>
          </w:p>
        </w:tc>
        <w:tc>
          <w:tcPr>
            <w:tcW w:w="673" w:type="pct"/>
            <w:shd w:val="clear" w:color="auto" w:fill="auto"/>
            <w:vAlign w:val="center"/>
          </w:tcPr>
          <w:p w14:paraId="33A90F96" w14:textId="77777777" w:rsidR="001C0C6E" w:rsidRPr="00867625" w:rsidRDefault="001C0C6E" w:rsidP="00867625">
            <w:pPr>
              <w:jc w:val="center"/>
              <w:rPr>
                <w:rFonts w:ascii="Times New Roman" w:hAnsi="Times New Roman" w:cs="Times New Roman"/>
                <w:lang w:val="sr-Latn-RS"/>
              </w:rPr>
            </w:pPr>
          </w:p>
        </w:tc>
        <w:tc>
          <w:tcPr>
            <w:tcW w:w="529" w:type="pct"/>
            <w:shd w:val="clear" w:color="auto" w:fill="auto"/>
            <w:vAlign w:val="center"/>
          </w:tcPr>
          <w:p w14:paraId="77C7CA7A" w14:textId="050ABE48" w:rsidR="001C0C6E" w:rsidRPr="00867625" w:rsidRDefault="001C0C6E" w:rsidP="00867625">
            <w:pPr>
              <w:jc w:val="center"/>
              <w:rPr>
                <w:rFonts w:ascii="Times New Roman" w:hAnsi="Times New Roman" w:cs="Times New Roman"/>
                <w:lang w:val="sr-Cyrl-RS"/>
              </w:rPr>
            </w:pPr>
          </w:p>
        </w:tc>
      </w:tr>
      <w:tr w:rsidR="00553A0D" w:rsidRPr="00553A0D" w14:paraId="7D6257F4" w14:textId="77777777" w:rsidTr="00867625">
        <w:trPr>
          <w:trHeight w:val="432"/>
        </w:trPr>
        <w:tc>
          <w:tcPr>
            <w:tcW w:w="1108" w:type="pct"/>
            <w:shd w:val="clear" w:color="auto" w:fill="auto"/>
            <w:vAlign w:val="center"/>
          </w:tcPr>
          <w:p w14:paraId="7F1C2009" w14:textId="5C66FA04" w:rsidR="001C0C6E" w:rsidRPr="00867625" w:rsidRDefault="00EF1F69" w:rsidP="00867625">
            <w:pPr>
              <w:rPr>
                <w:rFonts w:ascii="Times New Roman" w:hAnsi="Times New Roman" w:cs="Times New Roman"/>
                <w:highlight w:val="cyan"/>
                <w:lang w:val="sr-Cyrl-RS"/>
              </w:rPr>
            </w:pPr>
            <w:proofErr w:type="spellStart"/>
            <w:r w:rsidRPr="00867625">
              <w:rPr>
                <w:rFonts w:ascii="Times New Roman" w:eastAsia="Times New Roman" w:hAnsi="Times New Roman" w:cs="Times New Roman"/>
              </w:rPr>
              <w:t>Пројекат</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хомогенизације</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угља</w:t>
            </w:r>
            <w:proofErr w:type="spellEnd"/>
            <w:r w:rsidRPr="00867625">
              <w:rPr>
                <w:rFonts w:ascii="Times New Roman" w:eastAsia="Times New Roman" w:hAnsi="Times New Roman" w:cs="Times New Roman"/>
              </w:rPr>
              <w:t xml:space="preserve"> и </w:t>
            </w:r>
            <w:proofErr w:type="spellStart"/>
            <w:r w:rsidRPr="00867625">
              <w:rPr>
                <w:rFonts w:ascii="Times New Roman" w:eastAsia="Times New Roman" w:hAnsi="Times New Roman" w:cs="Times New Roman"/>
              </w:rPr>
              <w:t>замена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транспортног</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система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ровног</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угља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од</w:t>
            </w:r>
            <w:proofErr w:type="spellEnd"/>
            <w:r w:rsidRPr="00867625">
              <w:rPr>
                <w:rFonts w:ascii="Times New Roman" w:eastAsia="Times New Roman" w:hAnsi="Times New Roman" w:cs="Times New Roman"/>
              </w:rPr>
              <w:t xml:space="preserve"> РЈ </w:t>
            </w:r>
            <w:proofErr w:type="spellStart"/>
            <w:r w:rsidRPr="00867625">
              <w:rPr>
                <w:rFonts w:ascii="Times New Roman" w:eastAsia="Times New Roman" w:hAnsi="Times New Roman" w:cs="Times New Roman"/>
              </w:rPr>
              <w:t>Сува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сепарација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до</w:t>
            </w:r>
            <w:proofErr w:type="spellEnd"/>
            <w:r w:rsidRPr="00867625">
              <w:rPr>
                <w:rFonts w:ascii="Times New Roman" w:eastAsia="Times New Roman" w:hAnsi="Times New Roman" w:cs="Times New Roman"/>
              </w:rPr>
              <w:t xml:space="preserve"> РЈ </w:t>
            </w:r>
            <w:proofErr w:type="spellStart"/>
            <w:r w:rsidRPr="00867625">
              <w:rPr>
                <w:rFonts w:ascii="Times New Roman" w:eastAsia="Times New Roman" w:hAnsi="Times New Roman" w:cs="Times New Roman"/>
              </w:rPr>
              <w:t>Мокра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сепарација</w:t>
            </w:r>
            <w:proofErr w:type="spellEnd"/>
          </w:p>
        </w:tc>
        <w:tc>
          <w:tcPr>
            <w:tcW w:w="229" w:type="pct"/>
            <w:shd w:val="clear" w:color="auto" w:fill="auto"/>
            <w:vAlign w:val="center"/>
          </w:tcPr>
          <w:p w14:paraId="7505E8C3" w14:textId="77777777" w:rsidR="001C0C6E" w:rsidRPr="00867625" w:rsidRDefault="001C0C6E" w:rsidP="00867625">
            <w:pPr>
              <w:jc w:val="center"/>
              <w:rPr>
                <w:rFonts w:ascii="Times New Roman" w:hAnsi="Times New Roman" w:cs="Times New Roman"/>
                <w:highlight w:val="cyan"/>
                <w:lang w:val="sr-Cyrl-RS"/>
              </w:rPr>
            </w:pPr>
          </w:p>
        </w:tc>
        <w:tc>
          <w:tcPr>
            <w:tcW w:w="2461" w:type="pct"/>
            <w:shd w:val="clear" w:color="auto" w:fill="auto"/>
            <w:vAlign w:val="center"/>
          </w:tcPr>
          <w:p w14:paraId="7EBF6577" w14:textId="235AA860" w:rsidR="001C0C6E" w:rsidRPr="006C1B07" w:rsidRDefault="006C1B07" w:rsidP="00867625">
            <w:pPr>
              <w:rPr>
                <w:rFonts w:ascii="Times New Roman" w:hAnsi="Times New Roman" w:cs="Times New Roman"/>
                <w:highlight w:val="cyan"/>
                <w:lang w:val="sr-Cyrl-RS"/>
              </w:rPr>
            </w:pPr>
            <w:r w:rsidRPr="006C1B07">
              <w:rPr>
                <w:rFonts w:ascii="Times New Roman" w:hAnsi="Times New Roman" w:cs="Times New Roman"/>
                <w:lang w:val="sr-Cyrl-RS"/>
              </w:rPr>
              <w:t>Пројектом је предвиђена замене железничког транспорта од погона „Сува сепарација“ до РЈ „Мокра сепарација“ трачним транспортерима.</w:t>
            </w:r>
          </w:p>
        </w:tc>
        <w:tc>
          <w:tcPr>
            <w:tcW w:w="673" w:type="pct"/>
            <w:shd w:val="clear" w:color="auto" w:fill="auto"/>
            <w:vAlign w:val="center"/>
          </w:tcPr>
          <w:p w14:paraId="0FA48457" w14:textId="77777777" w:rsidR="001C0C6E" w:rsidRPr="00867625" w:rsidRDefault="001C0C6E" w:rsidP="00867625">
            <w:pPr>
              <w:jc w:val="center"/>
              <w:rPr>
                <w:rFonts w:ascii="Times New Roman" w:hAnsi="Times New Roman" w:cs="Times New Roman"/>
                <w:highlight w:val="cyan"/>
                <w:lang w:val="sr-Latn-RS"/>
              </w:rPr>
            </w:pPr>
          </w:p>
        </w:tc>
        <w:tc>
          <w:tcPr>
            <w:tcW w:w="529" w:type="pct"/>
            <w:shd w:val="clear" w:color="auto" w:fill="auto"/>
            <w:vAlign w:val="center"/>
          </w:tcPr>
          <w:p w14:paraId="3575A5B1" w14:textId="174694A0" w:rsidR="001C0C6E" w:rsidRPr="00867625" w:rsidRDefault="001C0C6E" w:rsidP="00867625">
            <w:pPr>
              <w:jc w:val="center"/>
              <w:rPr>
                <w:rFonts w:ascii="Times New Roman" w:hAnsi="Times New Roman" w:cs="Times New Roman"/>
                <w:highlight w:val="cyan"/>
                <w:lang w:val="sr-Cyrl-RS"/>
              </w:rPr>
            </w:pPr>
          </w:p>
        </w:tc>
      </w:tr>
      <w:bookmarkEnd w:id="25"/>
    </w:tbl>
    <w:p w14:paraId="12AC47B0" w14:textId="77777777" w:rsidR="00DE6DD3" w:rsidRPr="0038268D" w:rsidRDefault="00DE6DD3" w:rsidP="0038268D">
      <w:pPr>
        <w:jc w:val="both"/>
        <w:rPr>
          <w:rFonts w:ascii="Arial Narrow" w:hAnsi="Arial Narrow" w:cs="Times New Roman"/>
          <w:sz w:val="22"/>
          <w:szCs w:val="22"/>
          <w:lang w:val="sr-Cyrl-RS"/>
        </w:rPr>
      </w:pPr>
    </w:p>
    <w:p w14:paraId="7646D9B1" w14:textId="77777777" w:rsidR="00DE6DD3" w:rsidRPr="0038268D" w:rsidRDefault="00DE6DD3" w:rsidP="0038268D">
      <w:pPr>
        <w:jc w:val="both"/>
        <w:rPr>
          <w:rFonts w:ascii="Arial Narrow" w:hAnsi="Arial Narrow" w:cs="Times New Roman"/>
          <w:sz w:val="22"/>
          <w:szCs w:val="22"/>
          <w:lang w:val="sr-Cyrl-RS"/>
        </w:rPr>
        <w:sectPr w:rsidR="00DE6DD3" w:rsidRPr="0038268D" w:rsidSect="00DE6DD3">
          <w:footerReference w:type="default" r:id="rId23"/>
          <w:footerReference w:type="first" r:id="rId24"/>
          <w:pgSz w:w="23811" w:h="16838" w:orient="landscape" w:code="8"/>
          <w:pgMar w:top="1440" w:right="1440" w:bottom="1440" w:left="1282" w:header="720" w:footer="720" w:gutter="0"/>
          <w:cols w:space="720"/>
          <w:docGrid w:linePitch="360"/>
        </w:sectPr>
      </w:pPr>
    </w:p>
    <w:p w14:paraId="171A5955" w14:textId="7BC388E0" w:rsidR="00DE6DD3" w:rsidRPr="0038268D" w:rsidRDefault="00DE6DD3" w:rsidP="002D1208">
      <w:pPr>
        <w:pStyle w:val="Heading3"/>
      </w:pPr>
      <w:bookmarkStart w:id="26" w:name="_Toc199403771"/>
      <w:r w:rsidRPr="0038268D">
        <w:lastRenderedPageBreak/>
        <w:t>3</w:t>
      </w:r>
      <w:r w:rsidRPr="006C6D79">
        <w:t>.</w:t>
      </w:r>
      <w:r w:rsidR="00D71496" w:rsidRPr="006C6D79">
        <w:t>1</w:t>
      </w:r>
      <w:r w:rsidRPr="006C6D79">
        <w:t>.3 Пројекти хидро капацитета</w:t>
      </w:r>
      <w:bookmarkEnd w:id="26"/>
    </w:p>
    <w:p w14:paraId="68E1D96F" w14:textId="77777777" w:rsidR="00DE6DD3" w:rsidRPr="0038268D" w:rsidRDefault="00DE6DD3" w:rsidP="0038268D">
      <w:pPr>
        <w:snapToGrid w:val="0"/>
        <w:jc w:val="both"/>
        <w:rPr>
          <w:rFonts w:ascii="Arial Narrow" w:hAnsi="Arial Narrow" w:cs="Times New Roman"/>
          <w:sz w:val="22"/>
          <w:szCs w:val="22"/>
          <w:lang w:val="sr-Cyrl-RS" w:bidi="en-US"/>
        </w:rPr>
      </w:pPr>
    </w:p>
    <w:p w14:paraId="3B5F6312" w14:textId="77777777" w:rsidR="00DE6DD3" w:rsidRPr="00867625" w:rsidRDefault="00DE6DD3" w:rsidP="00867625">
      <w:pPr>
        <w:ind w:firstLine="567"/>
        <w:jc w:val="both"/>
        <w:rPr>
          <w:rFonts w:ascii="Times New Roman" w:hAnsi="Times New Roman" w:cs="Times New Roman"/>
          <w:lang w:val="sr-Cyrl-RS"/>
        </w:rPr>
      </w:pPr>
      <w:r w:rsidRPr="00867625">
        <w:rPr>
          <w:rFonts w:ascii="Times New Roman" w:hAnsi="Times New Roman" w:cs="Times New Roman"/>
          <w:lang w:val="sr-Cyrl-RS"/>
        </w:rPr>
        <w:t>Укупан хидропотенцијал у Републици Србији износи око 27 ТWh годишње. Од тога је тренутно просечна годишња производња (просек претходних 5 година у периоду 2020-24) око 10,</w:t>
      </w:r>
      <w:r w:rsidRPr="00867625">
        <w:rPr>
          <w:rFonts w:ascii="Times New Roman" w:hAnsi="Times New Roman" w:cs="Times New Roman"/>
          <w:lang w:val="sr-Latn-RS"/>
        </w:rPr>
        <w:t>6</w:t>
      </w:r>
      <w:r w:rsidRPr="00867625">
        <w:rPr>
          <w:rFonts w:ascii="Times New Roman" w:hAnsi="Times New Roman" w:cs="Times New Roman"/>
          <w:lang w:val="sr-Cyrl-RS"/>
        </w:rPr>
        <w:t> ТWh, а технички искористив потенцијал је 18 ТWh (4.736 MW), при чему је очекивана годишња производња из хидроелектрана у ширем смислу варијабилна компонента. На пример, у 20</w:t>
      </w:r>
      <w:r w:rsidRPr="00867625">
        <w:rPr>
          <w:rFonts w:ascii="Times New Roman" w:hAnsi="Times New Roman" w:cs="Times New Roman"/>
          <w:lang w:val="sr-Latn-RS"/>
        </w:rPr>
        <w:t>23</w:t>
      </w:r>
      <w:r w:rsidRPr="00867625">
        <w:rPr>
          <w:rFonts w:ascii="Times New Roman" w:hAnsi="Times New Roman" w:cs="Times New Roman"/>
          <w:lang w:val="sr-Cyrl-RS"/>
        </w:rPr>
        <w:t>. години произведена електрична енергија је била 12.</w:t>
      </w:r>
      <w:r w:rsidRPr="00867625">
        <w:rPr>
          <w:rFonts w:ascii="Times New Roman" w:hAnsi="Times New Roman" w:cs="Times New Roman"/>
          <w:lang w:val="sr-Latn-RS"/>
        </w:rPr>
        <w:t>659,3</w:t>
      </w:r>
      <w:r w:rsidRPr="00867625">
        <w:rPr>
          <w:rFonts w:ascii="Times New Roman" w:hAnsi="Times New Roman" w:cs="Times New Roman"/>
          <w:lang w:val="sr-Cyrl-RS"/>
        </w:rPr>
        <w:t xml:space="preserve"> GWh, док је већ у следећој години износила </w:t>
      </w:r>
      <w:r w:rsidRPr="00867625">
        <w:rPr>
          <w:rFonts w:ascii="Times New Roman" w:hAnsi="Times New Roman" w:cs="Times New Roman"/>
          <w:lang w:val="sr-Latn-RS"/>
        </w:rPr>
        <w:t xml:space="preserve">10245,4 </w:t>
      </w:r>
      <w:r w:rsidRPr="00867625">
        <w:rPr>
          <w:rFonts w:ascii="Times New Roman" w:hAnsi="Times New Roman" w:cs="Times New Roman"/>
          <w:lang w:val="sr-Cyrl-RS"/>
        </w:rPr>
        <w:t xml:space="preserve">GWh, што је за чак 19,1 % мање, а у претходној години је износила 8.963,5 </w:t>
      </w:r>
      <w:r w:rsidRPr="00867625">
        <w:rPr>
          <w:rFonts w:ascii="Times New Roman" w:hAnsi="Times New Roman" w:cs="Times New Roman"/>
          <w:lang w:val="sr-Latn-RS"/>
        </w:rPr>
        <w:t>GWh</w:t>
      </w:r>
      <w:r w:rsidRPr="00867625">
        <w:rPr>
          <w:rFonts w:ascii="Times New Roman" w:hAnsi="Times New Roman" w:cs="Times New Roman"/>
          <w:lang w:val="sr-Cyrl-RS"/>
        </w:rPr>
        <w:t>, што је чак за 29,2% мање.</w:t>
      </w:r>
    </w:p>
    <w:p w14:paraId="55688B05" w14:textId="77777777" w:rsidR="00DE6DD3" w:rsidRPr="00867625" w:rsidRDefault="00DE6DD3" w:rsidP="00867625">
      <w:pPr>
        <w:ind w:firstLine="567"/>
        <w:jc w:val="both"/>
        <w:rPr>
          <w:rFonts w:ascii="Times New Roman" w:hAnsi="Times New Roman" w:cs="Times New Roman"/>
          <w:lang w:val="sr-Cyrl-RS"/>
        </w:rPr>
      </w:pPr>
    </w:p>
    <w:p w14:paraId="26AA24B9" w14:textId="77777777" w:rsidR="00DE6DD3" w:rsidRPr="00867625" w:rsidRDefault="00DE6DD3" w:rsidP="00867625">
      <w:pPr>
        <w:ind w:firstLine="567"/>
        <w:jc w:val="both"/>
        <w:rPr>
          <w:rFonts w:ascii="Times New Roman" w:hAnsi="Times New Roman" w:cs="Times New Roman"/>
          <w:lang w:val="sr-Cyrl-RS"/>
        </w:rPr>
      </w:pPr>
      <w:bookmarkStart w:id="27" w:name="_Ref82035791"/>
      <w:r w:rsidRPr="00867625">
        <w:rPr>
          <w:rFonts w:ascii="Times New Roman" w:hAnsi="Times New Roman" w:cs="Times New Roman"/>
          <w:noProof/>
          <w:lang w:val="en-GB" w:eastAsia="en-GB"/>
        </w:rPr>
        <mc:AlternateContent>
          <mc:Choice Requires="wps">
            <w:drawing>
              <wp:anchor distT="0" distB="0" distL="114300" distR="114300" simplePos="0" relativeHeight="252116992" behindDoc="0" locked="0" layoutInCell="1" allowOverlap="1" wp14:anchorId="73EF71C0" wp14:editId="31D47C6A">
                <wp:simplePos x="0" y="0"/>
                <wp:positionH relativeFrom="column">
                  <wp:posOffset>-2057400</wp:posOffset>
                </wp:positionH>
                <wp:positionV relativeFrom="margin">
                  <wp:align>center</wp:align>
                </wp:positionV>
                <wp:extent cx="1143000" cy="6449060"/>
                <wp:effectExtent l="0" t="0" r="0" b="0"/>
                <wp:wrapNone/>
                <wp:docPr id="52" name="Rectangle 52"/>
                <wp:cNvGraphicFramePr/>
                <a:graphic xmlns:a="http://schemas.openxmlformats.org/drawingml/2006/main">
                  <a:graphicData uri="http://schemas.microsoft.com/office/word/2010/wordprocessingShape">
                    <wps:wsp>
                      <wps:cNvSpPr/>
                      <wps:spPr>
                        <a:xfrm>
                          <a:off x="0" y="0"/>
                          <a:ext cx="1143000" cy="6449060"/>
                        </a:xfrm>
                        <a:prstGeom prst="rect">
                          <a:avLst/>
                        </a:prstGeom>
                        <a:solidFill>
                          <a:sysClr val="window" lastClr="FFFFFF">
                            <a:lumMod val="95000"/>
                            <a:alpha val="0"/>
                          </a:sysClr>
                        </a:solidFill>
                        <a:ln w="12700" cap="flat" cmpd="sng" algn="ctr">
                          <a:noFill/>
                          <a:prstDash val="solid"/>
                          <a:miter lim="800000"/>
                        </a:ln>
                        <a:effectLst/>
                      </wps:spPr>
                      <wps:txbx>
                        <w:txbxContent>
                          <w:p w14:paraId="19D5E2E8" w14:textId="77777777" w:rsidR="00590581" w:rsidRPr="008962B2" w:rsidRDefault="00590581" w:rsidP="00867625">
                            <w:pPr>
                              <w:jc w:val="center"/>
                              <w:rPr>
                                <w:rFonts w:ascii="Arial Narrow" w:hAnsi="Arial Narrow"/>
                                <w:color w:val="FF8979"/>
                                <w:sz w:val="144"/>
                                <w:szCs w:val="144"/>
                                <w:lang w:val="sr-Cyrl-RS"/>
                              </w:rPr>
                            </w:pPr>
                            <w:r>
                              <w:rPr>
                                <w:rFonts w:ascii="Arial Narrow" w:hAnsi="Arial Narrow"/>
                                <w:color w:val="FF8979"/>
                                <w:sz w:val="144"/>
                                <w:szCs w:val="144"/>
                                <w:lang w:val="sr-Cyrl-RS"/>
                              </w:rPr>
                              <w:t xml:space="preserve">ХИДРО </w:t>
                            </w:r>
                            <w:r>
                              <w:rPr>
                                <w:rFonts w:ascii="Arial Narrow" w:hAnsi="Arial Narrow"/>
                                <w:color w:val="FF8979"/>
                                <w:sz w:val="144"/>
                                <w:szCs w:val="144"/>
                                <w:lang w:val="sr-Cyrl-RS"/>
                              </w:rPr>
                              <w:t>СЕКТОР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F71C0" id="Rectangle 52" o:spid="_x0000_s1036" style="position:absolute;left:0;text-align:left;margin-left:-162pt;margin-top:0;width:90pt;height:507.8pt;z-index:252116992;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QTfwIAAPwEAAAOAAAAZHJzL2Uyb0RvYy54bWysVE1v2zAMvQ/YfxB0X21n6VdQpwhaZBjQ&#10;tQXaoWdGlmMBkqhJSuzs14+Sk6brdhrmgyxSNMn39Oir68FotpU+KLQ1r05KzqQV2Ci7rvn35+Wn&#10;C85CBNuARitrvpOBX88/frjq3UxOsEPdSM8oiQ2z3tW8i9HNiiKIThoIJ+ikpcMWvYFIpl8XjYee&#10;shtdTMryrOjRN86jkCGQ93Y85POcv22liA9tG2RkuubUW8yrz+sqrcX8CmZrD65TYt8G/EMXBpSl&#10;oq+pbiEC23j1RyqjhMeAbTwRaApsWyVkxkBoqvIdmqcOnMxYiJzgXmkK/y+tuN8+uUdPNPQuzAJt&#10;E4qh9Sa9qT82ZLJ2r2TJITJBzqqafi5L4lTQ2dl0elmeZTqL4+fOh/hFomFpU3NPt5FJgu1diFSS&#10;Qg8hqVpArZql0jobu3CjPdsCXRzdd4M9ZxpCJGfNl/nJufTGfMNmjLs8TQ3lKwXtOhi9h65Czpir&#10;/lZJW9YTnMl5BgMkwlZDJFzGNTUPds0Z6DWpW0SfS1pMTeYyqf1bCN1YKacd6xsVSddamZpfUFNj&#10;W4RX2wROZmXuSTgSn3ZxWA1MUeEq951cK2x2j555HNUbnFgqqntHbDyCJ7nSJdAIxgdaWo0EBvc7&#10;zjr0P//mT/E1Tyvh5qynCSCsPzbgJfH81ZLELqvpNI1MNqan5xMy/NuT1dsTuzE3SHdV0bw7kbcp&#10;PurDtvVoXmhYF6kwHYEV1NzI6t64ieNk0rgLuVjkMBoTB/HOPjmRkif2EunPwwt4txdWJE3e42Fa&#10;YPZOX2Ns+tLiYhOxVVl8R2pJE8mgEcvq2P8O0gy/tXPU8ac1/wUAAP//AwBQSwMEFAAGAAgAAAAh&#10;ALvhSXPhAAAACwEAAA8AAABkcnMvZG93bnJldi54bWxMj0FLw0AQhe8F/8MygpeSblLbqjGbUsQW&#10;BEGsgtdtMs0Gd2dDdpvGf+/0pJeBx3u8+V6xHp0VA/ah9aQgm6UgkCpft9Qo+PzYJvcgQtRUa+sJ&#10;FfxggHV5NSl0XvszveOwj43gEgq5VmBi7HIpQ2XQ6TDzHRJ7R987HVn2jax7feZyZ+U8TVfS6Zb4&#10;g9EdPhmsvvcnp2Dz/LXbuunb8nhnxymZQb6+PAxK3VyPm0cQEcf4F4YLPqNDyUwHf6I6CKsguZ0v&#10;eExUwJf9JFtc9IGTabZcgSwL+X9D+QsAAP//AwBQSwECLQAUAAYACAAAACEAtoM4kv4AAADhAQAA&#10;EwAAAAAAAAAAAAAAAAAAAAAAW0NvbnRlbnRfVHlwZXNdLnhtbFBLAQItABQABgAIAAAAIQA4/SH/&#10;1gAAAJQBAAALAAAAAAAAAAAAAAAAAC8BAABfcmVscy8ucmVsc1BLAQItABQABgAIAAAAIQBC2/QT&#10;fwIAAPwEAAAOAAAAAAAAAAAAAAAAAC4CAABkcnMvZTJvRG9jLnhtbFBLAQItABQABgAIAAAAIQC7&#10;4Ulz4QAAAAsBAAAPAAAAAAAAAAAAAAAAANkEAABkcnMvZG93bnJldi54bWxQSwUGAAAAAAQABADz&#10;AAAA5wUAAAAA&#10;" fillcolor="#f2f2f2" stroked="f" strokeweight="1pt">
                <v:fill opacity="0"/>
                <v:textbox style="layout-flow:vertical;mso-layout-flow-alt:bottom-to-top">
                  <w:txbxContent>
                    <w:p w14:paraId="19D5E2E8" w14:textId="77777777" w:rsidR="00590581" w:rsidRPr="008962B2" w:rsidRDefault="00590581" w:rsidP="00867625">
                      <w:pPr>
                        <w:jc w:val="center"/>
                        <w:rPr>
                          <w:rFonts w:ascii="Arial Narrow" w:hAnsi="Arial Narrow"/>
                          <w:color w:val="FF8979"/>
                          <w:sz w:val="144"/>
                          <w:szCs w:val="144"/>
                          <w:lang w:val="sr-Cyrl-RS"/>
                        </w:rPr>
                      </w:pPr>
                      <w:r>
                        <w:rPr>
                          <w:rFonts w:ascii="Arial Narrow" w:hAnsi="Arial Narrow"/>
                          <w:color w:val="FF8979"/>
                          <w:sz w:val="144"/>
                          <w:szCs w:val="144"/>
                          <w:lang w:val="sr-Cyrl-RS"/>
                        </w:rPr>
                        <w:t xml:space="preserve">ХИДРО </w:t>
                      </w:r>
                      <w:r>
                        <w:rPr>
                          <w:rFonts w:ascii="Arial Narrow" w:hAnsi="Arial Narrow"/>
                          <w:color w:val="FF8979"/>
                          <w:sz w:val="144"/>
                          <w:szCs w:val="144"/>
                          <w:lang w:val="sr-Cyrl-RS"/>
                        </w:rPr>
                        <w:t>СЕКТОР</w:t>
                      </w:r>
                    </w:p>
                  </w:txbxContent>
                </v:textbox>
                <w10:wrap anchory="margin"/>
              </v:rect>
            </w:pict>
          </mc:Fallback>
        </mc:AlternateContent>
      </w:r>
      <w:bookmarkEnd w:id="27"/>
      <w:r w:rsidRPr="00867625">
        <w:rPr>
          <w:rFonts w:ascii="Times New Roman" w:hAnsi="Times New Roman" w:cs="Times New Roman"/>
          <w:lang w:val="sr-Cyrl-RS"/>
        </w:rPr>
        <w:t>Највећи део хидропотенцијала (преко 70%) концентрисан је само на неколико река са потенцијалом изнад 1.000 GWh/год: Дунав, Дрина, Велика Морава, Лим и Ибар. Са друге стране, на више река у Републици Србији хидроенергетски потенцијал ће моћи само делимично да се искористи, због приоритетности водопривредног коришћења вода, јер су неке реке планиране као изворишта регионалних водоводних система: Топлица, Црни Тимок, Расина, Студеница, Велики Рзав, Млава, Лепенац, итд.</w:t>
      </w:r>
    </w:p>
    <w:p w14:paraId="684F81E1" w14:textId="77777777" w:rsidR="00DE6DD3" w:rsidRPr="00867625" w:rsidRDefault="00DE6DD3" w:rsidP="0038268D">
      <w:pPr>
        <w:pStyle w:val="Captionzatabele"/>
        <w:rPr>
          <w:rFonts w:cs="Times New Roman"/>
          <w:iCs/>
          <w:color w:val="FF604B"/>
          <w:sz w:val="28"/>
          <w:szCs w:val="28"/>
          <w:lang w:val="sr-Cyrl-RS"/>
        </w:rPr>
      </w:pPr>
      <w:r w:rsidRPr="00867625">
        <w:rPr>
          <w:rFonts w:cs="Times New Roman"/>
          <w:iCs/>
          <w:color w:val="FF604B"/>
          <w:sz w:val="28"/>
          <w:szCs w:val="28"/>
          <w:lang w:val="sr-Cyrl-RS"/>
        </w:rPr>
        <w:t>Хидропотенцијал на реци Дрина</w:t>
      </w:r>
    </w:p>
    <w:p w14:paraId="4D36892D" w14:textId="77777777" w:rsidR="00DE6DD3" w:rsidRDefault="00DE6DD3" w:rsidP="00590F3F">
      <w:pPr>
        <w:ind w:firstLine="567"/>
        <w:jc w:val="both"/>
        <w:rPr>
          <w:rFonts w:ascii="Times New Roman" w:hAnsi="Times New Roman" w:cs="Times New Roman"/>
          <w:lang w:val="sr-Cyrl-RS"/>
        </w:rPr>
      </w:pPr>
      <w:r w:rsidRPr="00867625">
        <w:rPr>
          <w:rFonts w:ascii="Times New Roman" w:hAnsi="Times New Roman" w:cs="Times New Roman"/>
          <w:lang w:val="sr-Cyrl-RS"/>
        </w:rPr>
        <w:t>Река Дрина представља најзначајнији неискоришћени потенцијал у региону. На Дрини су изграђене ХЕ и РХЕ Бајина Башта, ХЕ Вишеград и ХЕ Зворник, чиме је искоришћено око 130 m пада или нешто мање од 40%.</w:t>
      </w:r>
    </w:p>
    <w:p w14:paraId="150A32B3" w14:textId="77777777" w:rsidR="00590F3F" w:rsidRPr="00867625" w:rsidRDefault="00590F3F" w:rsidP="00867625">
      <w:pPr>
        <w:ind w:firstLine="567"/>
        <w:jc w:val="both"/>
        <w:rPr>
          <w:rFonts w:ascii="Times New Roman" w:hAnsi="Times New Roman" w:cs="Times New Roman"/>
          <w:lang w:val="sr-Cyrl-RS"/>
        </w:rPr>
      </w:pPr>
    </w:p>
    <w:p w14:paraId="40396787" w14:textId="77777777" w:rsidR="00DE6DD3" w:rsidRDefault="00DE6DD3" w:rsidP="00590F3F">
      <w:pPr>
        <w:ind w:firstLine="567"/>
        <w:jc w:val="both"/>
        <w:rPr>
          <w:rFonts w:ascii="Times New Roman" w:hAnsi="Times New Roman" w:cs="Times New Roman"/>
          <w:lang w:val="sr-Cyrl-RS"/>
        </w:rPr>
      </w:pPr>
      <w:r w:rsidRPr="00867625">
        <w:rPr>
          <w:rFonts w:ascii="Times New Roman" w:hAnsi="Times New Roman" w:cs="Times New Roman"/>
          <w:noProof/>
          <w:lang w:val="en-GB" w:eastAsia="en-GB"/>
        </w:rPr>
        <mc:AlternateContent>
          <mc:Choice Requires="wpg">
            <w:drawing>
              <wp:anchor distT="0" distB="0" distL="114300" distR="114300" simplePos="0" relativeHeight="252115968" behindDoc="0" locked="0" layoutInCell="1" allowOverlap="1" wp14:anchorId="467C29AB" wp14:editId="2B2E7F40">
                <wp:simplePos x="0" y="0"/>
                <wp:positionH relativeFrom="page">
                  <wp:posOffset>-2592070</wp:posOffset>
                </wp:positionH>
                <wp:positionV relativeFrom="page">
                  <wp:posOffset>5314315</wp:posOffset>
                </wp:positionV>
                <wp:extent cx="8830800" cy="46800"/>
                <wp:effectExtent l="0" t="8573" r="318" b="317"/>
                <wp:wrapSquare wrapText="bothSides"/>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830800" cy="46800"/>
                          <a:chOff x="-3" y="7695"/>
                          <a:chExt cx="9952" cy="45"/>
                        </a:xfrm>
                      </wpg:grpSpPr>
                      <wps:wsp>
                        <wps:cNvPr id="51" name="Rectangle 9"/>
                        <wps:cNvSpPr>
                          <a:spLocks noChangeArrowheads="1"/>
                        </wps:cNvSpPr>
                        <wps:spPr bwMode="auto">
                          <a:xfrm>
                            <a:off x="-3" y="7695"/>
                            <a:ext cx="9952" cy="45"/>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8933B4" id="Group 50" o:spid="_x0000_s1026" style="position:absolute;margin-left:-204.1pt;margin-top:418.45pt;width:695.35pt;height:3.7pt;rotation:90;z-index:252115968;mso-position-horizontal-relative:page;mso-position-vertical-relative:page;mso-width-relative:margin;mso-height-relative:margin" coordorigin="-3,7695" coordsize="99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sv3YgIAABwFAAAOAAAAZHJzL2Uyb0RvYy54bWykVNtu2zAMfR+wfxD03jhJkzQx4hRFugQD&#10;uq1Ytw9QZPmC2aJGKXGyry8lOxek20vnB0MUKeqcQ1Lz+31dsZ1CW4JO+KDX50xpCWmp84T//LG6&#10;mXJmndCpqECrhB+U5feLjx/mjYnVEAqoUoWMkmgbNybhhXMmjiIrC1UL2wOjNDkzwFo4MjGPUhQN&#10;Za+raNjvT6IGMDUIUllLu4+tky9C/ixT0n3LMqscqxJO2Fz4Y/hv/D9azEWcozBFKTsY4h0oalFq&#10;uvSU6lE4wbZYvklVlxLBQuZ6EuoIsqyUKnAgNoP+FZs1wtYELnnc5OYkE0l7pdO708qvuzWaF/OM&#10;LXpaPoH8ZUmXqDF5fOn3dt4Gs03zBVKqp9g6CMT3GdYMgQQej/r+C7tEkO2D2oeT2mrvmKTN6fS2&#10;P6U4Jsk3mvhlqIYsqGT+1M0tZ+S6m8zGR8+n7uxsNh52B4MvErEH0IHuQPomoK6yZ+Hs/wn3Ugij&#10;Qj2sF+YZWZkS3wFnWtQkxndqN6HzSrGZB+xvp7CjuLZVlmlYFhSlHhChKZRICdXAx5PgFwe8Yaku&#10;f5faV6sT941MR4H/KZKIDVq3VlAzv0g4EvBQL7F7ss5DOYf4myxUZboqqyoYmG+WFbKdoJlaraaz&#10;u2lAfxVWaR+swR9rM/qdwNHTauXZQHogiqFvqBPoISE0BeAfzhoayoTb31uBirPqsyaZZoPRyE9x&#10;MEbjuyEZeOnZXHqElpQq4Y6zdrl07eRvDZZ5QTcNAmkND9TFWRmIe9lbVB1Y6p+wCiMYlOmeCz/j&#10;l3aIOj9qi1cAAAD//wMAUEsDBBQABgAIAAAAIQBtkDIL4AAAAAwBAAAPAAAAZHJzL2Rvd25yZXYu&#10;eG1sTI9BTsMwEEX3SNzBGiQ2iDpNG5SEOFUB5QAtILp0YxNH2OM0dptwe4YVLGf+05831WZ2ll30&#10;GHqPApaLBJjG1qseOwFvr819DixEiUpaj1rAtw6wqa+vKlkqP+FOX/axY1SCoZQCTIxDyXlojXYy&#10;LPygkbJPPzoZaRw7rkY5UbmzPE2SB+5kj3TByEE/G91+7c9OAJ7e8+ZkP+6aQzsut09TYV4OUYjb&#10;m3n7CCzqOf7B8KtP6lCT09GfUQVmBaT5KiOUgnWWAiMiLZIC2JE22SorgNcV//9E/QMAAP//AwBQ&#10;SwECLQAUAAYACAAAACEAtoM4kv4AAADhAQAAEwAAAAAAAAAAAAAAAAAAAAAAW0NvbnRlbnRfVHlw&#10;ZXNdLnhtbFBLAQItABQABgAIAAAAIQA4/SH/1gAAAJQBAAALAAAAAAAAAAAAAAAAAC8BAABfcmVs&#10;cy8ucmVsc1BLAQItABQABgAIAAAAIQA6zsv3YgIAABwFAAAOAAAAAAAAAAAAAAAAAC4CAABkcnMv&#10;ZTJvRG9jLnhtbFBLAQItABQABgAIAAAAIQBtkDIL4AAAAAwBAAAPAAAAAAAAAAAAAAAAALwEAABk&#10;cnMvZG93bnJldi54bWxQSwUGAAAAAAQABADzAAAAyQUAAAAA&#10;">
                <v:rect id="Rectangle 9" o:spid="_x0000_s1027" style="position:absolute;left:-3;top:7695;width:9952;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p8MxAAAANsAAAAPAAAAZHJzL2Rvd25yZXYueG1sRI9Pa8JA&#10;FMTvBb/D8gRvzcZCpU1dRcWKSC/+6f01+5oNZt+m2TUmfnq3UOhxmJnfMNN5ZyvRUuNLxwrGSQqC&#10;OHe65ELB6fj++ALCB2SNlWNS0JOH+WzwMMVMuyvvqT2EQkQI+wwVmBDqTEqfG7LoE1cTR+/bNRZD&#10;lE0hdYPXCLeVfErTibRYclwwWNPKUH4+XKyC9kbLdW+2rz/+Y5MWa959fvU7pUbDbvEGIlAX/sN/&#10;7a1W8DyG3y/xB8jZHQAA//8DAFBLAQItABQABgAIAAAAIQDb4fbL7gAAAIUBAAATAAAAAAAAAAAA&#10;AAAAAAAAAABbQ29udGVudF9UeXBlc10ueG1sUEsBAi0AFAAGAAgAAAAhAFr0LFu/AAAAFQEAAAsA&#10;AAAAAAAAAAAAAAAAHwEAAF9yZWxzLy5yZWxzUEsBAi0AFAAGAAgAAAAhAIgunwzEAAAA2wAAAA8A&#10;AAAAAAAAAAAAAAAABwIAAGRycy9kb3ducmV2LnhtbFBLBQYAAAAAAwADALcAAAD4AgAAAAA=&#10;" fillcolor="#ff8978" stroked="f"/>
                <w10:wrap type="square" anchorx="page" anchory="page"/>
              </v:group>
            </w:pict>
          </mc:Fallback>
        </mc:AlternateContent>
      </w:r>
      <w:r w:rsidRPr="00867625">
        <w:rPr>
          <w:rFonts w:ascii="Times New Roman" w:hAnsi="Times New Roman" w:cs="Times New Roman"/>
          <w:lang w:val="sr-Cyrl-RS"/>
        </w:rPr>
        <w:t>Неизграђени потенцијал на Дрини може се поделити на:</w:t>
      </w:r>
    </w:p>
    <w:p w14:paraId="4E59477F" w14:textId="77777777" w:rsidR="00590F3F" w:rsidRPr="00867625" w:rsidRDefault="00590F3F" w:rsidP="00867625">
      <w:pPr>
        <w:ind w:firstLine="567"/>
        <w:jc w:val="both"/>
        <w:rPr>
          <w:rFonts w:ascii="Times New Roman" w:hAnsi="Times New Roman" w:cs="Times New Roman"/>
          <w:lang w:val="sr-Cyrl-RS"/>
        </w:rPr>
      </w:pPr>
    </w:p>
    <w:p w14:paraId="75457A42" w14:textId="6F16A55B" w:rsidR="00DE6DD3" w:rsidRDefault="00590F3F" w:rsidP="00590F3F">
      <w:pPr>
        <w:pStyle w:val="Navodjenjeuvuceno"/>
        <w:numPr>
          <w:ilvl w:val="0"/>
          <w:numId w:val="0"/>
        </w:numPr>
        <w:spacing w:line="240" w:lineRule="auto"/>
        <w:ind w:firstLine="567"/>
        <w:rPr>
          <w:rFonts w:cs="Times New Roman"/>
          <w:sz w:val="24"/>
          <w:szCs w:val="24"/>
          <w:lang w:val="sr-Cyrl-RS"/>
        </w:rPr>
      </w:pPr>
      <w:r w:rsidRPr="00590F3F">
        <w:rPr>
          <w:rFonts w:eastAsiaTheme="minorHAnsi" w:cs="Times New Roman"/>
          <w:sz w:val="24"/>
          <w:szCs w:val="24"/>
          <w:lang w:val="sr-Cyrl-RS"/>
        </w:rPr>
        <w:t xml:space="preserve">- </w:t>
      </w:r>
      <w:r w:rsidR="00DE6DD3" w:rsidRPr="00867625">
        <w:rPr>
          <w:rFonts w:eastAsiaTheme="minorHAnsi" w:cs="Times New Roman"/>
          <w:sz w:val="24"/>
          <w:szCs w:val="24"/>
          <w:lang w:val="sr-Cyrl-RS"/>
        </w:rPr>
        <w:t>Горњу Дрину (део неискоришћеног потенцијала узводно од ХЕ</w:t>
      </w:r>
      <w:r w:rsidR="00DE6DD3" w:rsidRPr="00867625">
        <w:rPr>
          <w:rFonts w:cs="Times New Roman"/>
          <w:sz w:val="24"/>
          <w:szCs w:val="24"/>
          <w:lang w:val="sr-Cyrl-RS"/>
        </w:rPr>
        <w:t xml:space="preserve"> Вишеград до споја Пиве и Таре, тј. границе са Црном Гором), која припада Републици Српској, односно БиХ,</w:t>
      </w:r>
    </w:p>
    <w:p w14:paraId="48199E2D" w14:textId="77777777" w:rsidR="00590F3F" w:rsidRPr="00867625" w:rsidRDefault="00590F3F" w:rsidP="00867625">
      <w:pPr>
        <w:pStyle w:val="Navodjenjeuvuceno"/>
        <w:numPr>
          <w:ilvl w:val="0"/>
          <w:numId w:val="0"/>
        </w:numPr>
        <w:spacing w:line="240" w:lineRule="auto"/>
        <w:ind w:firstLine="567"/>
        <w:rPr>
          <w:rFonts w:cs="Times New Roman"/>
          <w:sz w:val="24"/>
          <w:szCs w:val="24"/>
          <w:lang w:val="sr-Cyrl-RS"/>
        </w:rPr>
      </w:pPr>
    </w:p>
    <w:p w14:paraId="05703C7A" w14:textId="3E2425D4" w:rsidR="00DE6DD3" w:rsidRDefault="00590F3F" w:rsidP="00590F3F">
      <w:pPr>
        <w:pStyle w:val="Navodjenjeuvuceno"/>
        <w:numPr>
          <w:ilvl w:val="0"/>
          <w:numId w:val="0"/>
        </w:numPr>
        <w:spacing w:line="240" w:lineRule="auto"/>
        <w:ind w:firstLine="567"/>
        <w:rPr>
          <w:rFonts w:cs="Times New Roman"/>
          <w:sz w:val="24"/>
          <w:szCs w:val="24"/>
          <w:lang w:val="sr-Cyrl-RS"/>
        </w:rPr>
      </w:pPr>
      <w:r w:rsidRPr="00867625">
        <w:rPr>
          <w:rFonts w:cs="Times New Roman"/>
          <w:sz w:val="24"/>
          <w:szCs w:val="24"/>
          <w:lang w:val="sr-Cyrl-RS"/>
        </w:rPr>
        <w:t xml:space="preserve">- </w:t>
      </w:r>
      <w:r w:rsidR="00DE6DD3" w:rsidRPr="00867625">
        <w:rPr>
          <w:rFonts w:cs="Times New Roman"/>
          <w:sz w:val="24"/>
          <w:szCs w:val="24"/>
          <w:lang w:val="sr-Cyrl-RS"/>
        </w:rPr>
        <w:t xml:space="preserve">Средњу Дрину (потенцијал између ХЕ Бајина Башта и ХЕ Зворник) и </w:t>
      </w:r>
    </w:p>
    <w:p w14:paraId="5EA7696C" w14:textId="77777777" w:rsidR="00590F3F" w:rsidRPr="00867625" w:rsidRDefault="00590F3F" w:rsidP="00867625">
      <w:pPr>
        <w:pStyle w:val="Navodjenjeuvuceno"/>
        <w:numPr>
          <w:ilvl w:val="0"/>
          <w:numId w:val="0"/>
        </w:numPr>
        <w:spacing w:line="240" w:lineRule="auto"/>
        <w:ind w:firstLine="567"/>
        <w:rPr>
          <w:rFonts w:cs="Times New Roman"/>
          <w:sz w:val="24"/>
          <w:szCs w:val="24"/>
          <w:lang w:val="sr-Cyrl-RS"/>
        </w:rPr>
      </w:pPr>
    </w:p>
    <w:p w14:paraId="3DCCC998" w14:textId="44AF4EAD" w:rsidR="00DE6DD3" w:rsidRDefault="00590F3F" w:rsidP="00590F3F">
      <w:pPr>
        <w:pStyle w:val="Navodjenjeuvuceno"/>
        <w:numPr>
          <w:ilvl w:val="0"/>
          <w:numId w:val="0"/>
        </w:numPr>
        <w:spacing w:line="240" w:lineRule="auto"/>
        <w:ind w:firstLine="567"/>
        <w:rPr>
          <w:rFonts w:cs="Times New Roman"/>
          <w:sz w:val="24"/>
          <w:szCs w:val="24"/>
          <w:lang w:val="sr-Cyrl-RS"/>
        </w:rPr>
      </w:pPr>
      <w:r w:rsidRPr="00867625">
        <w:rPr>
          <w:rFonts w:cs="Times New Roman"/>
          <w:sz w:val="24"/>
          <w:szCs w:val="24"/>
          <w:lang w:val="sr-Cyrl-RS"/>
        </w:rPr>
        <w:t xml:space="preserve">- </w:t>
      </w:r>
      <w:r w:rsidR="00DE6DD3" w:rsidRPr="00867625">
        <w:rPr>
          <w:rFonts w:cs="Times New Roman"/>
          <w:sz w:val="24"/>
          <w:szCs w:val="24"/>
          <w:lang w:val="sr-Cyrl-RS"/>
        </w:rPr>
        <w:t>Доњу Дрину (потенцијал низводно од ХЕ Зворник, па све до ушћа Дрине у Саву).</w:t>
      </w:r>
    </w:p>
    <w:p w14:paraId="25F260F1" w14:textId="77777777" w:rsidR="00590F3F" w:rsidRPr="00867625" w:rsidRDefault="00590F3F" w:rsidP="00867625">
      <w:pPr>
        <w:pStyle w:val="Navodjenjeuvuceno"/>
        <w:numPr>
          <w:ilvl w:val="0"/>
          <w:numId w:val="0"/>
        </w:numPr>
        <w:spacing w:line="240" w:lineRule="auto"/>
        <w:ind w:firstLine="567"/>
        <w:rPr>
          <w:rFonts w:cs="Times New Roman"/>
          <w:sz w:val="24"/>
          <w:szCs w:val="24"/>
          <w:lang w:val="sr-Cyrl-RS"/>
        </w:rPr>
      </w:pPr>
    </w:p>
    <w:p w14:paraId="745EABAD" w14:textId="77777777" w:rsidR="00DE6DD3" w:rsidRDefault="00DE6DD3" w:rsidP="00590F3F">
      <w:pPr>
        <w:ind w:firstLine="567"/>
        <w:jc w:val="both"/>
        <w:rPr>
          <w:rFonts w:ascii="Times New Roman" w:hAnsi="Times New Roman" w:cs="Times New Roman"/>
          <w:lang w:val="sr-Cyrl-RS"/>
        </w:rPr>
      </w:pPr>
      <w:r w:rsidRPr="00867625">
        <w:rPr>
          <w:rFonts w:ascii="Times New Roman" w:hAnsi="Times New Roman" w:cs="Times New Roman"/>
          <w:lang w:val="sr-Cyrl-RS"/>
        </w:rPr>
        <w:t xml:space="preserve">Потез Средње Дрине због свог енергетског потенцијала у просторно-планским документима Републике Србије и Републике Српске, односно БиХ предвиђен је за изградњу хидроелектрана, уз уважавање изграђености узводних акумулација у сливу Дрине и планираних акумулација на Лиму и Горњој Дрини у скоријој будућности. С тим у вези, кроз прекограничну сарадњу започета је реализација пројекта изградње ХЕ Бук Бијела </w:t>
      </w:r>
    </w:p>
    <w:p w14:paraId="4D0155C4" w14:textId="77777777" w:rsidR="00590F3F" w:rsidRPr="00867625" w:rsidRDefault="00590F3F" w:rsidP="00867625">
      <w:pPr>
        <w:ind w:firstLine="567"/>
        <w:jc w:val="both"/>
        <w:rPr>
          <w:rFonts w:ascii="Times New Roman" w:hAnsi="Times New Roman" w:cs="Times New Roman"/>
          <w:lang w:val="sr-Cyrl-RS"/>
        </w:rPr>
      </w:pPr>
    </w:p>
    <w:p w14:paraId="6EECF56B" w14:textId="77777777" w:rsidR="00DE6DD3" w:rsidRPr="00867625" w:rsidRDefault="00DE6DD3" w:rsidP="00867625">
      <w:pPr>
        <w:ind w:firstLine="567"/>
        <w:jc w:val="both"/>
        <w:rPr>
          <w:rFonts w:ascii="Times New Roman" w:hAnsi="Times New Roman" w:cs="Times New Roman"/>
          <w:lang w:val="sr-Cyrl-RS"/>
        </w:rPr>
      </w:pPr>
      <w:r w:rsidRPr="00867625">
        <w:rPr>
          <w:rFonts w:ascii="Times New Roman" w:hAnsi="Times New Roman" w:cs="Times New Roman"/>
          <w:lang w:val="sr-Cyrl-RS"/>
        </w:rPr>
        <w:lastRenderedPageBreak/>
        <w:t>Концепт искоришћења енергетског потенцијала доњег тока Дрине се базира на изградњи прибранских хидроелектрана у каскади. Хидроенергетски потенцијал доњег тока реке Дрине такође би се делио 50:50 на Републику Србију и Републику Српску. Концепт енергетског искоришћења потенцијала Доње Дрине обухвата изградњу четири прибранске хидроелектране, чија би инсталисана снага износила 365 MW, чија би просечна производња била 1.588,6 GWh/години. Република Србија би могла да изгради електране укупне инсталисане снаге 182,5 MW, чија би просечна производња била 794,3 GWh/години.</w:t>
      </w:r>
    </w:p>
    <w:p w14:paraId="13900787" w14:textId="77777777" w:rsidR="00DE6DD3" w:rsidRPr="00867625" w:rsidRDefault="00DE6DD3" w:rsidP="0038268D">
      <w:pPr>
        <w:jc w:val="both"/>
        <w:rPr>
          <w:rFonts w:ascii="Times New Roman" w:hAnsi="Times New Roman" w:cs="Times New Roman"/>
          <w:lang w:val="sr-Cyrl-RS"/>
        </w:rPr>
      </w:pPr>
      <w:r w:rsidRPr="00867625">
        <w:rPr>
          <w:rFonts w:ascii="Times New Roman" w:hAnsi="Times New Roman" w:cs="Times New Roman"/>
          <w:lang w:val="sr-Cyrl-RS"/>
        </w:rPr>
        <w:t>Укупни хидропотенцијал на реци Дрини, који би Република Србија могла да искористи кроз изградњу ХЕ је 343,2 MW, за производњу од 1.392,8 GWh/години.</w:t>
      </w:r>
    </w:p>
    <w:p w14:paraId="177D910D" w14:textId="77777777" w:rsidR="00DE6DD3" w:rsidRPr="00867625" w:rsidRDefault="00DE6DD3" w:rsidP="0038268D">
      <w:pPr>
        <w:pStyle w:val="Captionzatabele"/>
        <w:rPr>
          <w:rFonts w:cs="Times New Roman"/>
          <w:iCs/>
          <w:color w:val="FF604B"/>
          <w:sz w:val="28"/>
          <w:szCs w:val="28"/>
          <w:lang w:val="sr-Cyrl-RS"/>
        </w:rPr>
      </w:pPr>
      <w:r w:rsidRPr="00867625">
        <w:rPr>
          <w:rFonts w:cs="Times New Roman"/>
          <w:iCs/>
          <w:color w:val="FF604B"/>
          <w:sz w:val="28"/>
          <w:szCs w:val="28"/>
          <w:lang w:val="sr-Cyrl-RS"/>
        </w:rPr>
        <w:t>Хидропотенцијал на реци Ибар</w:t>
      </w:r>
    </w:p>
    <w:p w14:paraId="47324C61" w14:textId="3FDDE4FC" w:rsidR="00DE6DD3" w:rsidRPr="00867625" w:rsidRDefault="00DE6DD3" w:rsidP="00867625">
      <w:pPr>
        <w:ind w:firstLine="567"/>
        <w:jc w:val="both"/>
        <w:rPr>
          <w:rFonts w:ascii="Times New Roman" w:hAnsi="Times New Roman" w:cs="Times New Roman"/>
          <w:lang w:val="sr-Cyrl-RS"/>
        </w:rPr>
      </w:pPr>
      <w:r w:rsidRPr="00867625">
        <w:rPr>
          <w:rFonts w:ascii="Times New Roman" w:hAnsi="Times New Roman" w:cs="Times New Roman"/>
          <w:lang w:val="sr-Cyrl-RS"/>
        </w:rPr>
        <w:t>Препозната је могућност коришћења хидропотенцијала реке Ибар од Рашке до Краљева. Студијама оправданости коришћења хидропотенцијала ове реке анализирана је градња десет прибранских ХЕ укупне инсталисане снаге 120 MW, чија би просечна производња била 455 GWh/години.</w:t>
      </w:r>
      <w:r w:rsidRPr="00867625">
        <w:rPr>
          <w:rFonts w:ascii="Times New Roman" w:hAnsi="Times New Roman" w:cs="Times New Roman"/>
          <w:noProof/>
          <w:lang w:val="sr-Cyrl-RS"/>
        </w:rPr>
        <mc:AlternateContent>
          <mc:Choice Requires="wps">
            <w:drawing>
              <wp:anchor distT="0" distB="0" distL="114300" distR="114300" simplePos="0" relativeHeight="252120064" behindDoc="0" locked="0" layoutInCell="1" allowOverlap="1" wp14:anchorId="4907DC56" wp14:editId="3850187C">
                <wp:simplePos x="0" y="0"/>
                <wp:positionH relativeFrom="column">
                  <wp:posOffset>-2000250</wp:posOffset>
                </wp:positionH>
                <wp:positionV relativeFrom="margin">
                  <wp:align>center</wp:align>
                </wp:positionV>
                <wp:extent cx="1143000" cy="6449060"/>
                <wp:effectExtent l="0" t="0" r="0" b="0"/>
                <wp:wrapNone/>
                <wp:docPr id="189382596" name="Rectangle 189382596"/>
                <wp:cNvGraphicFramePr/>
                <a:graphic xmlns:a="http://schemas.openxmlformats.org/drawingml/2006/main">
                  <a:graphicData uri="http://schemas.microsoft.com/office/word/2010/wordprocessingShape">
                    <wps:wsp>
                      <wps:cNvSpPr/>
                      <wps:spPr>
                        <a:xfrm>
                          <a:off x="0" y="0"/>
                          <a:ext cx="1143000" cy="6449060"/>
                        </a:xfrm>
                        <a:prstGeom prst="rect">
                          <a:avLst/>
                        </a:prstGeom>
                        <a:solidFill>
                          <a:sysClr val="window" lastClr="FFFFFF">
                            <a:lumMod val="95000"/>
                            <a:alpha val="0"/>
                          </a:sysClr>
                        </a:solidFill>
                        <a:ln w="12700" cap="flat" cmpd="sng" algn="ctr">
                          <a:noFill/>
                          <a:prstDash val="solid"/>
                          <a:miter lim="800000"/>
                        </a:ln>
                        <a:effectLst/>
                      </wps:spPr>
                      <wps:txbx>
                        <w:txbxContent>
                          <w:p w14:paraId="3D6E9E7F" w14:textId="77777777" w:rsidR="00590581" w:rsidRPr="008962B2" w:rsidRDefault="00590581" w:rsidP="00867625">
                            <w:pPr>
                              <w:jc w:val="center"/>
                              <w:rPr>
                                <w:rFonts w:ascii="Arial Narrow" w:hAnsi="Arial Narrow"/>
                                <w:color w:val="FF8979"/>
                                <w:sz w:val="144"/>
                                <w:szCs w:val="144"/>
                                <w:lang w:val="sr-Cyrl-RS"/>
                              </w:rPr>
                            </w:pPr>
                            <w:r>
                              <w:rPr>
                                <w:rFonts w:ascii="Arial Narrow" w:hAnsi="Arial Narrow"/>
                                <w:color w:val="FF8979"/>
                                <w:sz w:val="144"/>
                                <w:szCs w:val="144"/>
                                <w:lang w:val="sr-Cyrl-RS"/>
                              </w:rPr>
                              <w:t xml:space="preserve">ХИДРО </w:t>
                            </w:r>
                            <w:r>
                              <w:rPr>
                                <w:rFonts w:ascii="Arial Narrow" w:hAnsi="Arial Narrow"/>
                                <w:color w:val="FF8979"/>
                                <w:sz w:val="144"/>
                                <w:szCs w:val="144"/>
                                <w:lang w:val="sr-Cyrl-RS"/>
                              </w:rPr>
                              <w:t>СЕКТОР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7DC56" id="Rectangle 189382596" o:spid="_x0000_s1037" style="position:absolute;left:0;text-align:left;margin-left:-157.5pt;margin-top:0;width:90pt;height:507.8pt;z-index:252120064;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YRYgAIAAPwEAAAOAAAAZHJzL2Uyb0RvYy54bWysVE1v2zAMvQ/YfxB0X21n6VdQpwhaZBjQ&#10;tQXaoWdGlmMBkqhJSuzs14+Sk6brdhrmgyxSNMn39Oir68FotpU+KLQ1r05KzqQV2Ci7rvn35+Wn&#10;C85CBNuARitrvpOBX88/frjq3UxOsEPdSM8oiQ2z3tW8i9HNiiKIThoIJ+ikpcMWvYFIpl8XjYee&#10;shtdTMryrOjRN86jkCGQ93Y85POcv22liA9tG2RkuubUW8yrz+sqrcX8CmZrD65TYt8G/EMXBpSl&#10;oq+pbiEC23j1RyqjhMeAbTwRaApsWyVkxkBoqvIdmqcOnMxYiJzgXmkK/y+tuN8+uUdPNPQuzAJt&#10;E4qh9Sa9qT82ZLJ2r2TJITJBzqqafi5L4lTQ2dl0elmeZTqL4+fOh/hFomFpU3NPt5FJgu1diFSS&#10;Qg8hqVpArZql0jobu3CjPdsCXRzdd4M9ZxpCJGfNl/nJufTGfMNmjLs8TQ3lKwXtOhi9h65Czpir&#10;/lZJW9YTnMl5BgMkwlZDJFzGNTUPds0Z6DWpW0SfS1pMTeYyqf1bCN1YKacd6xsVSddamZpfUFNj&#10;W4RX2wROZmXuSTgSn3ZxWA1MUeGqSpmSa4XN7tEzj6N6gxNLRXXviI1H8CRXugQawfhAS6uRwOB+&#10;x1mH/uff/Cm+5mkl3Jz1NAGE9ccGvCSev1qS2GU1naaRycb09HxChn97snp7YjfmBumuKpp3J/I2&#10;xUd92LYezQsN6yIVpiOwgpobWd0bN3GcTBp3IReLHEZj4iDe2ScnUvLEXiL9eXgB7/bCiqTJezxM&#10;C8ze6WuMTV9aXGwitiqL70gtaSIZNGJZHfvfQZrht3aOOv605r8AAAD//wMAUEsDBBQABgAIAAAA&#10;IQC4Htyj4QAAAAsBAAAPAAAAZHJzL2Rvd25yZXYueG1sTI9BS8NAEIXvgv9hGcFLSTexpNWYTSli&#10;BUEQW8HrNjtNgruzIbtN4793etLLwOM93nyvXE/OihGH0HlSkM1TEEi1Nx01Cj732+QeRIiajLae&#10;UMEPBlhX11elLow/0weOu9gILqFQaAVtjH0hZahbdDrMfY/E3tEPTkeWQyPNoM9c7qy8S9OldLoj&#10;/tDqHp9arL93J6dg8/z1snWz9/y4stOM2lG+vT6MSt3eTJtHEBGn+BeGCz6jQ8VMB38iE4RVkCyy&#10;nMdEBXzZT7LFRR84mWb5EmRVyv8bql8AAAD//wMAUEsBAi0AFAAGAAgAAAAhALaDOJL+AAAA4QEA&#10;ABMAAAAAAAAAAAAAAAAAAAAAAFtDb250ZW50X1R5cGVzXS54bWxQSwECLQAUAAYACAAAACEAOP0h&#10;/9YAAACUAQAACwAAAAAAAAAAAAAAAAAvAQAAX3JlbHMvLnJlbHNQSwECLQAUAAYACAAAACEA6tGE&#10;WIACAAD8BAAADgAAAAAAAAAAAAAAAAAuAgAAZHJzL2Uyb0RvYy54bWxQSwECLQAUAAYACAAAACEA&#10;uB7co+EAAAALAQAADwAAAAAAAAAAAAAAAADaBAAAZHJzL2Rvd25yZXYueG1sUEsFBgAAAAAEAAQA&#10;8wAAAOgFAAAAAA==&#10;" fillcolor="#f2f2f2" stroked="f" strokeweight="1pt">
                <v:fill opacity="0"/>
                <v:textbox style="layout-flow:vertical;mso-layout-flow-alt:bottom-to-top">
                  <w:txbxContent>
                    <w:p w14:paraId="3D6E9E7F" w14:textId="77777777" w:rsidR="00590581" w:rsidRPr="008962B2" w:rsidRDefault="00590581" w:rsidP="00867625">
                      <w:pPr>
                        <w:jc w:val="center"/>
                        <w:rPr>
                          <w:rFonts w:ascii="Arial Narrow" w:hAnsi="Arial Narrow"/>
                          <w:color w:val="FF8979"/>
                          <w:sz w:val="144"/>
                          <w:szCs w:val="144"/>
                          <w:lang w:val="sr-Cyrl-RS"/>
                        </w:rPr>
                      </w:pPr>
                      <w:r>
                        <w:rPr>
                          <w:rFonts w:ascii="Arial Narrow" w:hAnsi="Arial Narrow"/>
                          <w:color w:val="FF8979"/>
                          <w:sz w:val="144"/>
                          <w:szCs w:val="144"/>
                          <w:lang w:val="sr-Cyrl-RS"/>
                        </w:rPr>
                        <w:t xml:space="preserve">ХИДРО </w:t>
                      </w:r>
                      <w:r>
                        <w:rPr>
                          <w:rFonts w:ascii="Arial Narrow" w:hAnsi="Arial Narrow"/>
                          <w:color w:val="FF8979"/>
                          <w:sz w:val="144"/>
                          <w:szCs w:val="144"/>
                          <w:lang w:val="sr-Cyrl-RS"/>
                        </w:rPr>
                        <w:t>СЕКТОР</w:t>
                      </w:r>
                    </w:p>
                  </w:txbxContent>
                </v:textbox>
                <w10:wrap anchory="margin"/>
              </v:rect>
            </w:pict>
          </mc:Fallback>
        </mc:AlternateContent>
      </w:r>
    </w:p>
    <w:p w14:paraId="6FA908F7" w14:textId="77777777" w:rsidR="00DE6DD3" w:rsidRPr="00867625" w:rsidRDefault="00DE6DD3" w:rsidP="0038268D">
      <w:pPr>
        <w:pStyle w:val="Captionzatabele"/>
        <w:rPr>
          <w:rFonts w:cs="Times New Roman"/>
          <w:iCs/>
          <w:color w:val="FF604B"/>
          <w:sz w:val="28"/>
          <w:szCs w:val="28"/>
          <w:lang w:val="sr-Cyrl-RS"/>
        </w:rPr>
      </w:pPr>
      <w:r w:rsidRPr="00867625">
        <w:rPr>
          <w:rFonts w:cs="Times New Roman"/>
          <w:iCs/>
          <w:color w:val="FF604B"/>
          <w:sz w:val="28"/>
          <w:szCs w:val="28"/>
          <w:lang w:val="sr-Cyrl-RS"/>
        </w:rPr>
        <w:t>Хидропотенцијал на реци Лим</w:t>
      </w:r>
    </w:p>
    <w:p w14:paraId="42C9E2DE" w14:textId="4430B944" w:rsidR="00DE6DD3" w:rsidRPr="00867625" w:rsidRDefault="00590F3F" w:rsidP="00867625">
      <w:pPr>
        <w:ind w:firstLine="567"/>
        <w:jc w:val="both"/>
        <w:rPr>
          <w:rFonts w:ascii="Times New Roman" w:hAnsi="Times New Roman" w:cs="Times New Roman"/>
          <w:lang w:val="sr-Cyrl-RS"/>
        </w:rPr>
      </w:pPr>
      <w:r>
        <w:rPr>
          <w:rFonts w:ascii="Times New Roman" w:hAnsi="Times New Roman" w:cs="Times New Roman"/>
          <w:noProof/>
          <w:lang w:val="sr-Cyrl-RS"/>
        </w:rPr>
        <mc:AlternateContent>
          <mc:Choice Requires="wps">
            <w:drawing>
              <wp:anchor distT="0" distB="0" distL="114300" distR="114300" simplePos="0" relativeHeight="252119040" behindDoc="0" locked="0" layoutInCell="1" allowOverlap="1" wp14:anchorId="1C403355" wp14:editId="3FB5B0E5">
                <wp:simplePos x="0" y="0"/>
                <wp:positionH relativeFrom="page">
                  <wp:posOffset>-2592070</wp:posOffset>
                </wp:positionH>
                <wp:positionV relativeFrom="page">
                  <wp:posOffset>5314315</wp:posOffset>
                </wp:positionV>
                <wp:extent cx="8830800" cy="46800"/>
                <wp:effectExtent l="0" t="8573" r="318" b="317"/>
                <wp:wrapSquare wrapText="bothSides"/>
                <wp:docPr id="18938259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65563C" id="Rectangle 9" o:spid="_x0000_s1026" style="position:absolute;margin-left:-204.1pt;margin-top:418.45pt;width:695.35pt;height:3.7pt;rotation:90;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Cc37cjiAAAADAEAAA8AAABkcnMvZG93bnJldi54&#10;bWxMj01PwzAMhu9I/IfISFwQS+kotKXphJCQuDBE+TxmjWkrEqdqsq3w6zEnONrvq8ePq9XsrNjh&#10;FAZPCs4WCQik1puBOgXPT7enOYgQNRltPaGCLwywqg8PKl0av6dH3DWxEwyhUGoFfYxjKWVoe3Q6&#10;LPyIxNmHn5yOPE6dNJPeM9xZmSbJhXR6IL7Q6xFvemw/m61TkK6/55eHt7umv3y39uS1aId7ypU6&#10;Ppqvr0BEnONfGX71WR1qdtr4LZkgLDPyZcZVDs6zFAQ30iIpQGx4ky2zAmRdyf9P1D8AAAD//wMA&#10;UEsBAi0AFAAGAAgAAAAhALaDOJL+AAAA4QEAABMAAAAAAAAAAAAAAAAAAAAAAFtDb250ZW50X1R5&#10;cGVzXS54bWxQSwECLQAUAAYACAAAACEAOP0h/9YAAACUAQAACwAAAAAAAAAAAAAAAAAvAQAAX3Jl&#10;bHMvLnJlbHNQSwECLQAUAAYACAAAACEArLw6he8BAADCAwAADgAAAAAAAAAAAAAAAAAuAgAAZHJz&#10;L2Uyb0RvYy54bWxQSwECLQAUAAYACAAAACEAJzftyOIAAAAMAQAADwAAAAAAAAAAAAAAAABJBAAA&#10;ZHJzL2Rvd25yZXYueG1sUEsFBgAAAAAEAAQA8wAAAFgFAAAAAA==&#10;" fillcolor="#ff8978" stroked="f">
                <w10:wrap type="square" anchorx="page" anchory="page"/>
              </v:rect>
            </w:pict>
          </mc:Fallback>
        </mc:AlternateContent>
      </w:r>
      <w:r w:rsidR="00DE6DD3" w:rsidRPr="00867625">
        <w:rPr>
          <w:rFonts w:ascii="Times New Roman" w:hAnsi="Times New Roman" w:cs="Times New Roman"/>
          <w:lang w:val="sr-Cyrl-RS"/>
        </w:rPr>
        <w:t>Хидропотенцијал реке Лим је већ добрим делом искоришћен. Велики део потенцијала који није искоришћен је у заштићеним подручјима. Потенцијално може да се изграде још две ХЕ на подручју Бродарева инсталисане снаге до 56 MW.</w:t>
      </w:r>
    </w:p>
    <w:p w14:paraId="5611314B" w14:textId="263276CC" w:rsidR="00DE6DD3" w:rsidRPr="00867625" w:rsidRDefault="00DE6DD3" w:rsidP="0038268D">
      <w:pPr>
        <w:pStyle w:val="Caption"/>
        <w:rPr>
          <w:rFonts w:ascii="Times New Roman" w:hAnsi="Times New Roman" w:cs="Times New Roman"/>
          <w:lang w:val="sr-Cyrl-RS"/>
        </w:rPr>
      </w:pPr>
      <w:r w:rsidRPr="00867625">
        <w:rPr>
          <w:rFonts w:ascii="Times New Roman" w:hAnsi="Times New Roman" w:cs="Times New Roman"/>
          <w:lang w:val="sr-Cyrl-RS"/>
        </w:rPr>
        <w:t xml:space="preserve">Табела </w:t>
      </w:r>
      <w:r w:rsidR="005102EB" w:rsidRPr="00867625">
        <w:rPr>
          <w:rFonts w:ascii="Times New Roman" w:hAnsi="Times New Roman" w:cs="Times New Roman"/>
          <w:lang w:val="sr-Latn-CS"/>
        </w:rPr>
        <w:t>11</w:t>
      </w:r>
      <w:r w:rsidRPr="00867625">
        <w:rPr>
          <w:rFonts w:ascii="Times New Roman" w:hAnsi="Times New Roman" w:cs="Times New Roman"/>
          <w:lang w:val="sr-Cyrl-RS"/>
        </w:rPr>
        <w:t>: Сумарни приказ потенцијала река у Републици Србији</w:t>
      </w:r>
    </w:p>
    <w:tbl>
      <w:tblPr>
        <w:tblW w:w="0" w:type="auto"/>
        <w:tblInd w:w="-8" w:type="dxa"/>
        <w:tblLayout w:type="fixed"/>
        <w:tblLook w:val="04A0" w:firstRow="1" w:lastRow="0" w:firstColumn="1" w:lastColumn="0" w:noHBand="0" w:noVBand="1"/>
      </w:tblPr>
      <w:tblGrid>
        <w:gridCol w:w="1917"/>
        <w:gridCol w:w="2520"/>
        <w:gridCol w:w="2141"/>
      </w:tblGrid>
      <w:tr w:rsidR="00DE6DD3" w:rsidRPr="00590F3F" w14:paraId="028DD95B" w14:textId="77777777" w:rsidTr="00867625">
        <w:trPr>
          <w:trHeight w:val="1120"/>
        </w:trPr>
        <w:tc>
          <w:tcPr>
            <w:tcW w:w="1917" w:type="dxa"/>
            <w:tcBorders>
              <w:top w:val="single" w:sz="6" w:space="0" w:color="auto"/>
              <w:left w:val="single" w:sz="6" w:space="0" w:color="auto"/>
              <w:bottom w:val="single" w:sz="6" w:space="0" w:color="auto"/>
              <w:right w:val="single" w:sz="6" w:space="0" w:color="auto"/>
            </w:tcBorders>
            <w:vAlign w:val="center"/>
          </w:tcPr>
          <w:p w14:paraId="6C9CF17F" w14:textId="77777777" w:rsidR="00DE6DD3" w:rsidRPr="00867625" w:rsidRDefault="00DE6DD3" w:rsidP="00867625">
            <w:pPr>
              <w:autoSpaceDE w:val="0"/>
              <w:autoSpaceDN w:val="0"/>
              <w:adjustRightInd w:val="0"/>
              <w:jc w:val="center"/>
              <w:rPr>
                <w:rFonts w:ascii="Times New Roman" w:hAnsi="Times New Roman" w:cs="Times New Roman"/>
                <w:b/>
                <w:bCs/>
                <w:color w:val="000000"/>
                <w:lang w:val="sr-Cyrl-RS"/>
              </w:rPr>
            </w:pPr>
            <w:r w:rsidRPr="00867625">
              <w:rPr>
                <w:rFonts w:ascii="Times New Roman" w:hAnsi="Times New Roman" w:cs="Times New Roman"/>
                <w:b/>
                <w:bCs/>
                <w:color w:val="000000"/>
                <w:lang w:val="sr-Cyrl-RS"/>
              </w:rPr>
              <w:t>Река</w:t>
            </w:r>
          </w:p>
        </w:tc>
        <w:tc>
          <w:tcPr>
            <w:tcW w:w="2520" w:type="dxa"/>
            <w:tcBorders>
              <w:top w:val="single" w:sz="6" w:space="0" w:color="auto"/>
              <w:left w:val="single" w:sz="6" w:space="0" w:color="auto"/>
              <w:bottom w:val="single" w:sz="6" w:space="0" w:color="auto"/>
              <w:right w:val="single" w:sz="6" w:space="0" w:color="auto"/>
            </w:tcBorders>
            <w:vAlign w:val="center"/>
          </w:tcPr>
          <w:p w14:paraId="5BE97A83" w14:textId="77777777" w:rsidR="00DE6DD3" w:rsidRPr="00867625" w:rsidRDefault="00DE6DD3" w:rsidP="00867625">
            <w:pPr>
              <w:autoSpaceDE w:val="0"/>
              <w:autoSpaceDN w:val="0"/>
              <w:adjustRightInd w:val="0"/>
              <w:jc w:val="center"/>
              <w:rPr>
                <w:rFonts w:ascii="Times New Roman" w:hAnsi="Times New Roman" w:cs="Times New Roman"/>
                <w:b/>
                <w:bCs/>
                <w:color w:val="000000"/>
                <w:lang w:val="sr-Cyrl-RS"/>
              </w:rPr>
            </w:pPr>
            <w:r w:rsidRPr="00867625">
              <w:rPr>
                <w:rFonts w:ascii="Times New Roman" w:hAnsi="Times New Roman" w:cs="Times New Roman"/>
                <w:b/>
                <w:bCs/>
                <w:color w:val="000000"/>
                <w:lang w:val="sr-Cyrl-RS"/>
              </w:rPr>
              <w:t>Потенцијална</w:t>
            </w:r>
          </w:p>
          <w:p w14:paraId="270DEAA7" w14:textId="77777777" w:rsidR="00DE6DD3" w:rsidRPr="00867625" w:rsidRDefault="00DE6DD3" w:rsidP="00867625">
            <w:pPr>
              <w:autoSpaceDE w:val="0"/>
              <w:autoSpaceDN w:val="0"/>
              <w:adjustRightInd w:val="0"/>
              <w:jc w:val="center"/>
              <w:rPr>
                <w:rFonts w:ascii="Times New Roman" w:hAnsi="Times New Roman" w:cs="Times New Roman"/>
                <w:b/>
                <w:bCs/>
                <w:color w:val="000000"/>
                <w:lang w:val="sr-Cyrl-RS"/>
              </w:rPr>
            </w:pPr>
            <w:r w:rsidRPr="00867625">
              <w:rPr>
                <w:rFonts w:ascii="Times New Roman" w:hAnsi="Times New Roman" w:cs="Times New Roman"/>
                <w:b/>
                <w:bCs/>
                <w:color w:val="000000"/>
                <w:lang w:val="sr-Cyrl-RS"/>
              </w:rPr>
              <w:t>инсталисана</w:t>
            </w:r>
          </w:p>
          <w:p w14:paraId="5BEFD432" w14:textId="77777777" w:rsidR="00DE6DD3" w:rsidRPr="00867625" w:rsidRDefault="00DE6DD3" w:rsidP="00867625">
            <w:pPr>
              <w:autoSpaceDE w:val="0"/>
              <w:autoSpaceDN w:val="0"/>
              <w:adjustRightInd w:val="0"/>
              <w:jc w:val="center"/>
              <w:rPr>
                <w:rFonts w:ascii="Times New Roman" w:hAnsi="Times New Roman" w:cs="Times New Roman"/>
                <w:b/>
                <w:bCs/>
                <w:color w:val="000000"/>
                <w:lang w:val="sr-Cyrl-RS"/>
              </w:rPr>
            </w:pPr>
            <w:r w:rsidRPr="00867625">
              <w:rPr>
                <w:rFonts w:ascii="Times New Roman" w:hAnsi="Times New Roman" w:cs="Times New Roman"/>
                <w:b/>
                <w:bCs/>
                <w:color w:val="000000"/>
                <w:lang w:val="sr-Cyrl-RS"/>
              </w:rPr>
              <w:t>снага</w:t>
            </w:r>
          </w:p>
          <w:p w14:paraId="1AAC5F9A" w14:textId="77777777" w:rsidR="00DE6DD3" w:rsidRPr="00867625" w:rsidRDefault="00DE6DD3" w:rsidP="00867625">
            <w:pPr>
              <w:autoSpaceDE w:val="0"/>
              <w:autoSpaceDN w:val="0"/>
              <w:adjustRightInd w:val="0"/>
              <w:jc w:val="center"/>
              <w:rPr>
                <w:rFonts w:ascii="Times New Roman" w:hAnsi="Times New Roman" w:cs="Times New Roman"/>
                <w:b/>
                <w:bCs/>
                <w:color w:val="000000"/>
                <w:lang w:val="sr-Cyrl-RS"/>
              </w:rPr>
            </w:pPr>
            <w:r w:rsidRPr="00867625">
              <w:rPr>
                <w:rFonts w:ascii="Times New Roman" w:hAnsi="Times New Roman" w:cs="Times New Roman"/>
                <w:b/>
                <w:bCs/>
                <w:color w:val="000000"/>
                <w:lang w:val="sr-Cyrl-RS"/>
              </w:rPr>
              <w:t>(MW)</w:t>
            </w:r>
          </w:p>
        </w:tc>
        <w:tc>
          <w:tcPr>
            <w:tcW w:w="2141" w:type="dxa"/>
            <w:tcBorders>
              <w:top w:val="single" w:sz="6" w:space="0" w:color="auto"/>
              <w:left w:val="single" w:sz="6" w:space="0" w:color="auto"/>
              <w:bottom w:val="single" w:sz="6" w:space="0" w:color="auto"/>
              <w:right w:val="single" w:sz="6" w:space="0" w:color="auto"/>
            </w:tcBorders>
            <w:vAlign w:val="center"/>
          </w:tcPr>
          <w:p w14:paraId="61DC5DD3" w14:textId="77777777" w:rsidR="00DE6DD3" w:rsidRPr="00867625" w:rsidRDefault="00DE6DD3" w:rsidP="00867625">
            <w:pPr>
              <w:autoSpaceDE w:val="0"/>
              <w:autoSpaceDN w:val="0"/>
              <w:adjustRightInd w:val="0"/>
              <w:jc w:val="center"/>
              <w:rPr>
                <w:rFonts w:ascii="Times New Roman" w:hAnsi="Times New Roman" w:cs="Times New Roman"/>
                <w:b/>
                <w:bCs/>
                <w:color w:val="000000"/>
                <w:lang w:val="sr-Cyrl-RS"/>
              </w:rPr>
            </w:pPr>
            <w:r w:rsidRPr="00867625">
              <w:rPr>
                <w:rFonts w:ascii="Times New Roman" w:hAnsi="Times New Roman" w:cs="Times New Roman"/>
                <w:b/>
                <w:bCs/>
                <w:color w:val="000000"/>
                <w:lang w:val="sr-Cyrl-RS"/>
              </w:rPr>
              <w:t>Потенцијална годишња производња</w:t>
            </w:r>
          </w:p>
          <w:p w14:paraId="5E086169" w14:textId="77777777" w:rsidR="00DE6DD3" w:rsidRPr="00867625" w:rsidRDefault="00DE6DD3" w:rsidP="00867625">
            <w:pPr>
              <w:autoSpaceDE w:val="0"/>
              <w:autoSpaceDN w:val="0"/>
              <w:adjustRightInd w:val="0"/>
              <w:jc w:val="center"/>
              <w:rPr>
                <w:rFonts w:ascii="Times New Roman" w:hAnsi="Times New Roman" w:cs="Times New Roman"/>
                <w:b/>
                <w:bCs/>
                <w:color w:val="000000"/>
                <w:lang w:val="sr-Cyrl-RS"/>
              </w:rPr>
            </w:pPr>
            <w:r w:rsidRPr="00867625">
              <w:rPr>
                <w:rFonts w:ascii="Times New Roman" w:hAnsi="Times New Roman" w:cs="Times New Roman"/>
                <w:b/>
                <w:bCs/>
                <w:color w:val="000000"/>
                <w:lang w:val="sr-Cyrl-RS"/>
              </w:rPr>
              <w:t>(GWh)</w:t>
            </w:r>
          </w:p>
        </w:tc>
      </w:tr>
      <w:tr w:rsidR="00DE6DD3" w:rsidRPr="00590F3F" w14:paraId="7A5AED17" w14:textId="77777777" w:rsidTr="00590581">
        <w:trPr>
          <w:trHeight w:val="291"/>
        </w:trPr>
        <w:tc>
          <w:tcPr>
            <w:tcW w:w="1917" w:type="dxa"/>
            <w:tcBorders>
              <w:top w:val="single" w:sz="6" w:space="0" w:color="auto"/>
              <w:left w:val="single" w:sz="6" w:space="0" w:color="auto"/>
              <w:bottom w:val="single" w:sz="6" w:space="0" w:color="auto"/>
              <w:right w:val="single" w:sz="6" w:space="0" w:color="auto"/>
            </w:tcBorders>
          </w:tcPr>
          <w:p w14:paraId="16D8343B" w14:textId="77777777" w:rsidR="00DE6DD3" w:rsidRPr="00867625" w:rsidRDefault="00DE6DD3" w:rsidP="00867625">
            <w:pPr>
              <w:autoSpaceDE w:val="0"/>
              <w:autoSpaceDN w:val="0"/>
              <w:adjustRightInd w:val="0"/>
              <w:jc w:val="center"/>
              <w:rPr>
                <w:rFonts w:ascii="Times New Roman" w:hAnsi="Times New Roman" w:cs="Times New Roman"/>
                <w:color w:val="000000"/>
                <w:lang w:val="sr-Cyrl-RS"/>
              </w:rPr>
            </w:pPr>
            <w:r w:rsidRPr="00867625">
              <w:rPr>
                <w:rFonts w:ascii="Times New Roman" w:hAnsi="Times New Roman" w:cs="Times New Roman"/>
                <w:color w:val="000000"/>
                <w:lang w:val="sr-Cyrl-RS"/>
              </w:rPr>
              <w:t>Дрина</w:t>
            </w:r>
          </w:p>
        </w:tc>
        <w:tc>
          <w:tcPr>
            <w:tcW w:w="2520" w:type="dxa"/>
            <w:tcBorders>
              <w:top w:val="single" w:sz="6" w:space="0" w:color="auto"/>
              <w:left w:val="single" w:sz="6" w:space="0" w:color="auto"/>
              <w:bottom w:val="single" w:sz="6" w:space="0" w:color="auto"/>
              <w:right w:val="single" w:sz="6" w:space="0" w:color="auto"/>
            </w:tcBorders>
          </w:tcPr>
          <w:p w14:paraId="7F586970" w14:textId="77777777" w:rsidR="00DE6DD3" w:rsidRPr="00867625" w:rsidRDefault="00DE6DD3" w:rsidP="00867625">
            <w:pPr>
              <w:autoSpaceDE w:val="0"/>
              <w:autoSpaceDN w:val="0"/>
              <w:adjustRightInd w:val="0"/>
              <w:jc w:val="center"/>
              <w:rPr>
                <w:rFonts w:ascii="Times New Roman" w:hAnsi="Times New Roman" w:cs="Times New Roman"/>
                <w:color w:val="000000"/>
                <w:lang w:val="sr-Cyrl-RS"/>
              </w:rPr>
            </w:pPr>
            <w:r w:rsidRPr="00867625">
              <w:rPr>
                <w:rFonts w:ascii="Times New Roman" w:hAnsi="Times New Roman" w:cs="Times New Roman"/>
                <w:color w:val="000000"/>
                <w:lang w:val="sr-Cyrl-RS"/>
              </w:rPr>
              <w:t>343,2</w:t>
            </w:r>
          </w:p>
        </w:tc>
        <w:tc>
          <w:tcPr>
            <w:tcW w:w="2141" w:type="dxa"/>
            <w:tcBorders>
              <w:top w:val="single" w:sz="6" w:space="0" w:color="auto"/>
              <w:left w:val="single" w:sz="6" w:space="0" w:color="auto"/>
              <w:bottom w:val="single" w:sz="6" w:space="0" w:color="auto"/>
              <w:right w:val="single" w:sz="6" w:space="0" w:color="auto"/>
            </w:tcBorders>
          </w:tcPr>
          <w:p w14:paraId="7DD1F2C2" w14:textId="77777777" w:rsidR="00DE6DD3" w:rsidRPr="00867625" w:rsidRDefault="00DE6DD3" w:rsidP="00867625">
            <w:pPr>
              <w:autoSpaceDE w:val="0"/>
              <w:autoSpaceDN w:val="0"/>
              <w:adjustRightInd w:val="0"/>
              <w:jc w:val="center"/>
              <w:rPr>
                <w:rFonts w:ascii="Times New Roman" w:hAnsi="Times New Roman" w:cs="Times New Roman"/>
                <w:color w:val="000000"/>
                <w:lang w:val="sr-Cyrl-RS"/>
              </w:rPr>
            </w:pPr>
            <w:r w:rsidRPr="00867625">
              <w:rPr>
                <w:rFonts w:ascii="Times New Roman" w:hAnsi="Times New Roman" w:cs="Times New Roman"/>
                <w:color w:val="000000"/>
                <w:lang w:val="sr-Cyrl-RS"/>
              </w:rPr>
              <w:t>1.392,8</w:t>
            </w:r>
          </w:p>
        </w:tc>
      </w:tr>
      <w:tr w:rsidR="00DE6DD3" w:rsidRPr="00590F3F" w14:paraId="6BEA5818" w14:textId="77777777" w:rsidTr="00590581">
        <w:trPr>
          <w:trHeight w:val="291"/>
        </w:trPr>
        <w:tc>
          <w:tcPr>
            <w:tcW w:w="1917" w:type="dxa"/>
            <w:tcBorders>
              <w:top w:val="single" w:sz="6" w:space="0" w:color="auto"/>
              <w:left w:val="single" w:sz="6" w:space="0" w:color="auto"/>
              <w:bottom w:val="single" w:sz="6" w:space="0" w:color="auto"/>
              <w:right w:val="single" w:sz="6" w:space="0" w:color="auto"/>
            </w:tcBorders>
          </w:tcPr>
          <w:p w14:paraId="0D468BDC" w14:textId="77777777" w:rsidR="00DE6DD3" w:rsidRPr="00867625" w:rsidRDefault="00DE6DD3" w:rsidP="00867625">
            <w:pPr>
              <w:autoSpaceDE w:val="0"/>
              <w:autoSpaceDN w:val="0"/>
              <w:adjustRightInd w:val="0"/>
              <w:jc w:val="center"/>
              <w:rPr>
                <w:rFonts w:ascii="Times New Roman" w:hAnsi="Times New Roman" w:cs="Times New Roman"/>
                <w:color w:val="000000"/>
                <w:lang w:val="sr-Cyrl-RS"/>
              </w:rPr>
            </w:pPr>
            <w:r w:rsidRPr="00867625">
              <w:rPr>
                <w:rFonts w:ascii="Times New Roman" w:hAnsi="Times New Roman" w:cs="Times New Roman"/>
                <w:color w:val="000000"/>
                <w:lang w:val="sr-Cyrl-RS"/>
              </w:rPr>
              <w:t>Ибар</w:t>
            </w:r>
          </w:p>
        </w:tc>
        <w:tc>
          <w:tcPr>
            <w:tcW w:w="2520" w:type="dxa"/>
            <w:tcBorders>
              <w:top w:val="single" w:sz="6" w:space="0" w:color="auto"/>
              <w:left w:val="single" w:sz="6" w:space="0" w:color="auto"/>
              <w:bottom w:val="single" w:sz="6" w:space="0" w:color="auto"/>
              <w:right w:val="single" w:sz="6" w:space="0" w:color="auto"/>
            </w:tcBorders>
          </w:tcPr>
          <w:p w14:paraId="66703E2D" w14:textId="77777777" w:rsidR="00DE6DD3" w:rsidRPr="00867625" w:rsidRDefault="00DE6DD3" w:rsidP="00867625">
            <w:pPr>
              <w:autoSpaceDE w:val="0"/>
              <w:autoSpaceDN w:val="0"/>
              <w:adjustRightInd w:val="0"/>
              <w:jc w:val="center"/>
              <w:rPr>
                <w:rFonts w:ascii="Times New Roman" w:hAnsi="Times New Roman" w:cs="Times New Roman"/>
                <w:color w:val="000000"/>
                <w:lang w:val="sr-Cyrl-RS"/>
              </w:rPr>
            </w:pPr>
            <w:r w:rsidRPr="00867625">
              <w:rPr>
                <w:rFonts w:ascii="Times New Roman" w:hAnsi="Times New Roman" w:cs="Times New Roman"/>
                <w:color w:val="000000"/>
                <w:lang w:val="sr-Cyrl-RS"/>
              </w:rPr>
              <w:t>120</w:t>
            </w:r>
          </w:p>
        </w:tc>
        <w:tc>
          <w:tcPr>
            <w:tcW w:w="2141" w:type="dxa"/>
            <w:tcBorders>
              <w:top w:val="single" w:sz="6" w:space="0" w:color="auto"/>
              <w:left w:val="single" w:sz="6" w:space="0" w:color="auto"/>
              <w:bottom w:val="single" w:sz="6" w:space="0" w:color="auto"/>
              <w:right w:val="single" w:sz="6" w:space="0" w:color="auto"/>
            </w:tcBorders>
          </w:tcPr>
          <w:p w14:paraId="7B0E3A95" w14:textId="77777777" w:rsidR="00DE6DD3" w:rsidRPr="00867625" w:rsidRDefault="00DE6DD3" w:rsidP="00867625">
            <w:pPr>
              <w:autoSpaceDE w:val="0"/>
              <w:autoSpaceDN w:val="0"/>
              <w:adjustRightInd w:val="0"/>
              <w:jc w:val="center"/>
              <w:rPr>
                <w:rFonts w:ascii="Times New Roman" w:hAnsi="Times New Roman" w:cs="Times New Roman"/>
                <w:color w:val="000000"/>
                <w:lang w:val="sr-Cyrl-RS"/>
              </w:rPr>
            </w:pPr>
            <w:r w:rsidRPr="00867625">
              <w:rPr>
                <w:rFonts w:ascii="Times New Roman" w:hAnsi="Times New Roman" w:cs="Times New Roman"/>
                <w:color w:val="000000"/>
                <w:lang w:val="sr-Cyrl-RS"/>
              </w:rPr>
              <w:t>455</w:t>
            </w:r>
          </w:p>
        </w:tc>
      </w:tr>
      <w:tr w:rsidR="00DE6DD3" w:rsidRPr="00590F3F" w14:paraId="7F188B26" w14:textId="77777777" w:rsidTr="00590581">
        <w:trPr>
          <w:trHeight w:val="291"/>
        </w:trPr>
        <w:tc>
          <w:tcPr>
            <w:tcW w:w="1917" w:type="dxa"/>
            <w:tcBorders>
              <w:top w:val="single" w:sz="6" w:space="0" w:color="auto"/>
              <w:left w:val="single" w:sz="6" w:space="0" w:color="auto"/>
              <w:bottom w:val="single" w:sz="6" w:space="0" w:color="auto"/>
              <w:right w:val="single" w:sz="6" w:space="0" w:color="auto"/>
            </w:tcBorders>
          </w:tcPr>
          <w:p w14:paraId="59509D0B" w14:textId="77777777" w:rsidR="00DE6DD3" w:rsidRPr="00867625" w:rsidRDefault="00DE6DD3" w:rsidP="00867625">
            <w:pPr>
              <w:autoSpaceDE w:val="0"/>
              <w:autoSpaceDN w:val="0"/>
              <w:adjustRightInd w:val="0"/>
              <w:jc w:val="center"/>
              <w:rPr>
                <w:rFonts w:ascii="Times New Roman" w:hAnsi="Times New Roman" w:cs="Times New Roman"/>
                <w:color w:val="000000"/>
                <w:lang w:val="sr-Cyrl-RS"/>
              </w:rPr>
            </w:pPr>
            <w:r w:rsidRPr="00867625">
              <w:rPr>
                <w:rFonts w:ascii="Times New Roman" w:hAnsi="Times New Roman" w:cs="Times New Roman"/>
                <w:color w:val="000000"/>
                <w:lang w:val="sr-Cyrl-RS"/>
              </w:rPr>
              <w:t>Лим</w:t>
            </w:r>
          </w:p>
        </w:tc>
        <w:tc>
          <w:tcPr>
            <w:tcW w:w="2520" w:type="dxa"/>
            <w:tcBorders>
              <w:top w:val="single" w:sz="6" w:space="0" w:color="auto"/>
              <w:left w:val="single" w:sz="6" w:space="0" w:color="auto"/>
              <w:bottom w:val="single" w:sz="6" w:space="0" w:color="auto"/>
              <w:right w:val="single" w:sz="6" w:space="0" w:color="auto"/>
            </w:tcBorders>
          </w:tcPr>
          <w:p w14:paraId="04A593A1" w14:textId="77777777" w:rsidR="00DE6DD3" w:rsidRPr="00867625" w:rsidRDefault="00DE6DD3" w:rsidP="00867625">
            <w:pPr>
              <w:autoSpaceDE w:val="0"/>
              <w:autoSpaceDN w:val="0"/>
              <w:adjustRightInd w:val="0"/>
              <w:jc w:val="center"/>
              <w:rPr>
                <w:rFonts w:ascii="Times New Roman" w:hAnsi="Times New Roman" w:cs="Times New Roman"/>
                <w:color w:val="000000"/>
                <w:lang w:val="sr-Cyrl-RS"/>
              </w:rPr>
            </w:pPr>
            <w:r w:rsidRPr="00867625">
              <w:rPr>
                <w:rFonts w:ascii="Times New Roman" w:hAnsi="Times New Roman" w:cs="Times New Roman"/>
                <w:color w:val="000000"/>
                <w:lang w:val="sr-Cyrl-RS"/>
              </w:rPr>
              <w:t>56</w:t>
            </w:r>
          </w:p>
        </w:tc>
        <w:tc>
          <w:tcPr>
            <w:tcW w:w="2141" w:type="dxa"/>
            <w:tcBorders>
              <w:top w:val="single" w:sz="6" w:space="0" w:color="auto"/>
              <w:left w:val="single" w:sz="6" w:space="0" w:color="auto"/>
              <w:bottom w:val="single" w:sz="6" w:space="0" w:color="auto"/>
              <w:right w:val="single" w:sz="6" w:space="0" w:color="auto"/>
            </w:tcBorders>
          </w:tcPr>
          <w:p w14:paraId="5F1D38CA" w14:textId="77777777" w:rsidR="00DE6DD3" w:rsidRPr="00867625" w:rsidRDefault="00DE6DD3" w:rsidP="00867625">
            <w:pPr>
              <w:autoSpaceDE w:val="0"/>
              <w:autoSpaceDN w:val="0"/>
              <w:adjustRightInd w:val="0"/>
              <w:jc w:val="center"/>
              <w:rPr>
                <w:rFonts w:ascii="Times New Roman" w:hAnsi="Times New Roman" w:cs="Times New Roman"/>
                <w:color w:val="000000"/>
                <w:lang w:val="sr-Cyrl-RS"/>
              </w:rPr>
            </w:pPr>
            <w:r w:rsidRPr="00867625">
              <w:rPr>
                <w:rFonts w:ascii="Times New Roman" w:hAnsi="Times New Roman" w:cs="Times New Roman"/>
                <w:color w:val="000000"/>
                <w:lang w:val="sr-Cyrl-RS"/>
              </w:rPr>
              <w:t>224*</w:t>
            </w:r>
          </w:p>
        </w:tc>
      </w:tr>
      <w:tr w:rsidR="00DE6DD3" w:rsidRPr="00590F3F" w14:paraId="7A083B41" w14:textId="77777777" w:rsidTr="00590581">
        <w:trPr>
          <w:trHeight w:val="291"/>
        </w:trPr>
        <w:tc>
          <w:tcPr>
            <w:tcW w:w="1917" w:type="dxa"/>
            <w:tcBorders>
              <w:top w:val="single" w:sz="6" w:space="0" w:color="auto"/>
              <w:left w:val="single" w:sz="6" w:space="0" w:color="auto"/>
              <w:bottom w:val="single" w:sz="6" w:space="0" w:color="auto"/>
              <w:right w:val="single" w:sz="6" w:space="0" w:color="auto"/>
            </w:tcBorders>
          </w:tcPr>
          <w:p w14:paraId="6B9F34FA" w14:textId="77777777" w:rsidR="00DE6DD3" w:rsidRPr="00867625" w:rsidRDefault="00DE6DD3" w:rsidP="00867625">
            <w:pPr>
              <w:autoSpaceDE w:val="0"/>
              <w:autoSpaceDN w:val="0"/>
              <w:adjustRightInd w:val="0"/>
              <w:jc w:val="center"/>
              <w:rPr>
                <w:rFonts w:ascii="Times New Roman" w:hAnsi="Times New Roman" w:cs="Times New Roman"/>
                <w:b/>
                <w:bCs/>
                <w:color w:val="000000"/>
                <w:lang w:val="sr-Cyrl-RS"/>
              </w:rPr>
            </w:pPr>
            <w:r w:rsidRPr="00867625">
              <w:rPr>
                <w:rFonts w:ascii="Times New Roman" w:hAnsi="Times New Roman" w:cs="Times New Roman"/>
                <w:b/>
                <w:bCs/>
                <w:color w:val="000000"/>
                <w:lang w:val="sr-Cyrl-RS"/>
              </w:rPr>
              <w:t>Укупно</w:t>
            </w:r>
          </w:p>
        </w:tc>
        <w:tc>
          <w:tcPr>
            <w:tcW w:w="2520" w:type="dxa"/>
            <w:tcBorders>
              <w:top w:val="single" w:sz="6" w:space="0" w:color="auto"/>
              <w:left w:val="single" w:sz="6" w:space="0" w:color="auto"/>
              <w:bottom w:val="single" w:sz="6" w:space="0" w:color="auto"/>
              <w:right w:val="single" w:sz="6" w:space="0" w:color="auto"/>
            </w:tcBorders>
          </w:tcPr>
          <w:p w14:paraId="55C0448B" w14:textId="77777777" w:rsidR="00DE6DD3" w:rsidRPr="00867625" w:rsidRDefault="00DE6DD3" w:rsidP="00867625">
            <w:pPr>
              <w:autoSpaceDE w:val="0"/>
              <w:autoSpaceDN w:val="0"/>
              <w:adjustRightInd w:val="0"/>
              <w:jc w:val="center"/>
              <w:rPr>
                <w:rFonts w:ascii="Times New Roman" w:hAnsi="Times New Roman" w:cs="Times New Roman"/>
                <w:b/>
                <w:bCs/>
                <w:color w:val="000000"/>
                <w:lang w:val="sr-Cyrl-RS"/>
              </w:rPr>
            </w:pPr>
            <w:r w:rsidRPr="00867625">
              <w:rPr>
                <w:rFonts w:ascii="Times New Roman" w:hAnsi="Times New Roman" w:cs="Times New Roman"/>
                <w:b/>
                <w:bCs/>
                <w:color w:val="000000"/>
                <w:lang w:val="sr-Cyrl-RS"/>
              </w:rPr>
              <w:t>519,2</w:t>
            </w:r>
          </w:p>
        </w:tc>
        <w:tc>
          <w:tcPr>
            <w:tcW w:w="2141" w:type="dxa"/>
            <w:tcBorders>
              <w:top w:val="single" w:sz="6" w:space="0" w:color="auto"/>
              <w:left w:val="single" w:sz="6" w:space="0" w:color="auto"/>
              <w:bottom w:val="single" w:sz="6" w:space="0" w:color="auto"/>
              <w:right w:val="single" w:sz="6" w:space="0" w:color="auto"/>
            </w:tcBorders>
          </w:tcPr>
          <w:p w14:paraId="4C126DB9" w14:textId="77777777" w:rsidR="00DE6DD3" w:rsidRPr="00867625" w:rsidRDefault="00DE6DD3" w:rsidP="00867625">
            <w:pPr>
              <w:autoSpaceDE w:val="0"/>
              <w:autoSpaceDN w:val="0"/>
              <w:adjustRightInd w:val="0"/>
              <w:jc w:val="center"/>
              <w:rPr>
                <w:rFonts w:ascii="Times New Roman" w:hAnsi="Times New Roman" w:cs="Times New Roman"/>
                <w:b/>
                <w:bCs/>
                <w:color w:val="000000"/>
                <w:lang w:val="sr-Cyrl-RS"/>
              </w:rPr>
            </w:pPr>
            <w:r w:rsidRPr="00867625">
              <w:rPr>
                <w:rFonts w:ascii="Times New Roman" w:hAnsi="Times New Roman" w:cs="Times New Roman"/>
                <w:b/>
                <w:bCs/>
                <w:color w:val="000000"/>
                <w:lang w:val="sr-Cyrl-RS"/>
              </w:rPr>
              <w:t>2.071,8</w:t>
            </w:r>
          </w:p>
        </w:tc>
      </w:tr>
    </w:tbl>
    <w:p w14:paraId="28D61FC8" w14:textId="77777777" w:rsidR="00DE6DD3" w:rsidRPr="00867625" w:rsidRDefault="00DE6DD3" w:rsidP="0038268D">
      <w:pPr>
        <w:jc w:val="both"/>
        <w:rPr>
          <w:rFonts w:ascii="Times New Roman" w:hAnsi="Times New Roman" w:cs="Times New Roman"/>
          <w:lang w:val="sr-Cyrl-RS"/>
        </w:rPr>
      </w:pPr>
      <w:r w:rsidRPr="00867625">
        <w:rPr>
          <w:rFonts w:ascii="Times New Roman" w:hAnsi="Times New Roman" w:cs="Times New Roman"/>
          <w:lang w:val="sr-Cyrl-RS"/>
        </w:rPr>
        <w:t>*процењена потенцијална годишња производња за рад хидроелектрана 4.000 сати/години</w:t>
      </w:r>
    </w:p>
    <w:p w14:paraId="398DF62D" w14:textId="289E6315" w:rsidR="00DE6DD3" w:rsidRPr="00867625" w:rsidRDefault="00DE6DD3" w:rsidP="0038268D">
      <w:pPr>
        <w:pStyle w:val="Caption"/>
        <w:rPr>
          <w:rFonts w:ascii="Times New Roman" w:hAnsi="Times New Roman" w:cs="Times New Roman"/>
          <w:lang w:val="sr-Cyrl-RS"/>
        </w:rPr>
      </w:pPr>
      <w:r w:rsidRPr="00867625">
        <w:rPr>
          <w:rFonts w:ascii="Times New Roman" w:hAnsi="Times New Roman" w:cs="Times New Roman"/>
          <w:lang w:val="sr-Cyrl-RS"/>
        </w:rPr>
        <w:t xml:space="preserve">Табела </w:t>
      </w:r>
      <w:r w:rsidR="005102EB" w:rsidRPr="00867625">
        <w:rPr>
          <w:rFonts w:ascii="Times New Roman" w:hAnsi="Times New Roman" w:cs="Times New Roman"/>
          <w:lang w:val="sr-Latn-CS"/>
        </w:rPr>
        <w:t>12</w:t>
      </w:r>
      <w:r w:rsidRPr="00867625">
        <w:rPr>
          <w:rFonts w:ascii="Times New Roman" w:hAnsi="Times New Roman" w:cs="Times New Roman"/>
          <w:lang w:val="sr-Cyrl-RS"/>
        </w:rPr>
        <w:t>: Сумарни приказ потенцијалних реверзибилних ХЕ у Републици Србији</w:t>
      </w:r>
    </w:p>
    <w:tbl>
      <w:tblPr>
        <w:tblW w:w="6649" w:type="dxa"/>
        <w:tblInd w:w="-8" w:type="dxa"/>
        <w:tblLayout w:type="fixed"/>
        <w:tblLook w:val="04A0" w:firstRow="1" w:lastRow="0" w:firstColumn="1" w:lastColumn="0" w:noHBand="0" w:noVBand="1"/>
      </w:tblPr>
      <w:tblGrid>
        <w:gridCol w:w="1938"/>
        <w:gridCol w:w="2547"/>
        <w:gridCol w:w="2164"/>
      </w:tblGrid>
      <w:tr w:rsidR="00DE6DD3" w:rsidRPr="00590F3F" w14:paraId="150139CE" w14:textId="77777777" w:rsidTr="00867625">
        <w:trPr>
          <w:trHeight w:val="1018"/>
        </w:trPr>
        <w:tc>
          <w:tcPr>
            <w:tcW w:w="1938" w:type="dxa"/>
            <w:tcBorders>
              <w:top w:val="single" w:sz="6" w:space="0" w:color="auto"/>
              <w:left w:val="single" w:sz="6" w:space="0" w:color="auto"/>
              <w:bottom w:val="single" w:sz="6" w:space="0" w:color="auto"/>
              <w:right w:val="single" w:sz="6" w:space="0" w:color="auto"/>
            </w:tcBorders>
            <w:vAlign w:val="center"/>
          </w:tcPr>
          <w:p w14:paraId="1629F0DF" w14:textId="77777777" w:rsidR="00DE6DD3" w:rsidRPr="00867625" w:rsidRDefault="00DE6DD3" w:rsidP="00867625">
            <w:pPr>
              <w:autoSpaceDE w:val="0"/>
              <w:autoSpaceDN w:val="0"/>
              <w:adjustRightInd w:val="0"/>
              <w:jc w:val="center"/>
              <w:rPr>
                <w:rFonts w:ascii="Times New Roman" w:hAnsi="Times New Roman" w:cs="Times New Roman"/>
                <w:b/>
                <w:bCs/>
                <w:color w:val="000000"/>
                <w:lang w:val="sr-Cyrl-RS"/>
              </w:rPr>
            </w:pPr>
            <w:r w:rsidRPr="00867625">
              <w:rPr>
                <w:rFonts w:ascii="Times New Roman" w:hAnsi="Times New Roman" w:cs="Times New Roman"/>
                <w:b/>
                <w:bCs/>
                <w:color w:val="000000"/>
                <w:lang w:val="sr-Cyrl-RS"/>
              </w:rPr>
              <w:t>РХЕ</w:t>
            </w:r>
          </w:p>
        </w:tc>
        <w:tc>
          <w:tcPr>
            <w:tcW w:w="2547" w:type="dxa"/>
            <w:tcBorders>
              <w:top w:val="single" w:sz="6" w:space="0" w:color="auto"/>
              <w:left w:val="single" w:sz="6" w:space="0" w:color="auto"/>
              <w:bottom w:val="single" w:sz="6" w:space="0" w:color="auto"/>
              <w:right w:val="single" w:sz="6" w:space="0" w:color="auto"/>
            </w:tcBorders>
            <w:vAlign w:val="center"/>
          </w:tcPr>
          <w:p w14:paraId="620A4A4A" w14:textId="77777777" w:rsidR="00DE6DD3" w:rsidRPr="00867625" w:rsidRDefault="00DE6DD3" w:rsidP="00867625">
            <w:pPr>
              <w:autoSpaceDE w:val="0"/>
              <w:autoSpaceDN w:val="0"/>
              <w:adjustRightInd w:val="0"/>
              <w:jc w:val="center"/>
              <w:rPr>
                <w:rFonts w:ascii="Times New Roman" w:hAnsi="Times New Roman" w:cs="Times New Roman"/>
                <w:b/>
                <w:bCs/>
                <w:color w:val="000000"/>
                <w:lang w:val="sr-Cyrl-RS"/>
              </w:rPr>
            </w:pPr>
            <w:r w:rsidRPr="00867625">
              <w:rPr>
                <w:rFonts w:ascii="Times New Roman" w:hAnsi="Times New Roman" w:cs="Times New Roman"/>
                <w:b/>
                <w:bCs/>
                <w:color w:val="000000"/>
                <w:lang w:val="sr-Cyrl-RS"/>
              </w:rPr>
              <w:t>Потенцијална</w:t>
            </w:r>
          </w:p>
          <w:p w14:paraId="3FD0EA53" w14:textId="77777777" w:rsidR="00DE6DD3" w:rsidRPr="00867625" w:rsidRDefault="00DE6DD3" w:rsidP="00867625">
            <w:pPr>
              <w:autoSpaceDE w:val="0"/>
              <w:autoSpaceDN w:val="0"/>
              <w:adjustRightInd w:val="0"/>
              <w:jc w:val="center"/>
              <w:rPr>
                <w:rFonts w:ascii="Times New Roman" w:hAnsi="Times New Roman" w:cs="Times New Roman"/>
                <w:b/>
                <w:bCs/>
                <w:color w:val="000000"/>
                <w:lang w:val="sr-Cyrl-RS"/>
              </w:rPr>
            </w:pPr>
            <w:r w:rsidRPr="00867625">
              <w:rPr>
                <w:rFonts w:ascii="Times New Roman" w:hAnsi="Times New Roman" w:cs="Times New Roman"/>
                <w:b/>
                <w:bCs/>
                <w:color w:val="000000"/>
                <w:lang w:val="sr-Cyrl-RS"/>
              </w:rPr>
              <w:t>инсталисана</w:t>
            </w:r>
          </w:p>
          <w:p w14:paraId="4CBA4C24" w14:textId="77777777" w:rsidR="00DE6DD3" w:rsidRPr="00867625" w:rsidRDefault="00DE6DD3" w:rsidP="00867625">
            <w:pPr>
              <w:autoSpaceDE w:val="0"/>
              <w:autoSpaceDN w:val="0"/>
              <w:adjustRightInd w:val="0"/>
              <w:jc w:val="center"/>
              <w:rPr>
                <w:rFonts w:ascii="Times New Roman" w:hAnsi="Times New Roman" w:cs="Times New Roman"/>
                <w:b/>
                <w:bCs/>
                <w:color w:val="000000"/>
                <w:lang w:val="sr-Cyrl-RS"/>
              </w:rPr>
            </w:pPr>
            <w:r w:rsidRPr="00867625">
              <w:rPr>
                <w:rFonts w:ascii="Times New Roman" w:hAnsi="Times New Roman" w:cs="Times New Roman"/>
                <w:b/>
                <w:bCs/>
                <w:color w:val="000000"/>
                <w:lang w:val="sr-Cyrl-RS"/>
              </w:rPr>
              <w:t>снага</w:t>
            </w:r>
          </w:p>
          <w:p w14:paraId="2207E0B0" w14:textId="77777777" w:rsidR="00DE6DD3" w:rsidRPr="00867625" w:rsidRDefault="00DE6DD3" w:rsidP="00867625">
            <w:pPr>
              <w:autoSpaceDE w:val="0"/>
              <w:autoSpaceDN w:val="0"/>
              <w:adjustRightInd w:val="0"/>
              <w:jc w:val="center"/>
              <w:rPr>
                <w:rFonts w:ascii="Times New Roman" w:hAnsi="Times New Roman" w:cs="Times New Roman"/>
                <w:b/>
                <w:bCs/>
                <w:color w:val="000000"/>
                <w:lang w:val="sr-Cyrl-RS"/>
              </w:rPr>
            </w:pPr>
            <w:r w:rsidRPr="00867625">
              <w:rPr>
                <w:rFonts w:ascii="Times New Roman" w:hAnsi="Times New Roman" w:cs="Times New Roman"/>
                <w:b/>
                <w:bCs/>
                <w:color w:val="000000"/>
                <w:lang w:val="sr-Cyrl-RS"/>
              </w:rPr>
              <w:t>(MW)</w:t>
            </w:r>
          </w:p>
        </w:tc>
        <w:tc>
          <w:tcPr>
            <w:tcW w:w="2164" w:type="dxa"/>
            <w:tcBorders>
              <w:top w:val="single" w:sz="6" w:space="0" w:color="auto"/>
              <w:left w:val="single" w:sz="6" w:space="0" w:color="auto"/>
              <w:bottom w:val="single" w:sz="6" w:space="0" w:color="auto"/>
              <w:right w:val="single" w:sz="6" w:space="0" w:color="auto"/>
            </w:tcBorders>
            <w:vAlign w:val="center"/>
          </w:tcPr>
          <w:p w14:paraId="23439116" w14:textId="77777777" w:rsidR="00DE6DD3" w:rsidRPr="00867625" w:rsidRDefault="00DE6DD3" w:rsidP="00867625">
            <w:pPr>
              <w:autoSpaceDE w:val="0"/>
              <w:autoSpaceDN w:val="0"/>
              <w:adjustRightInd w:val="0"/>
              <w:jc w:val="center"/>
              <w:rPr>
                <w:rFonts w:ascii="Times New Roman" w:hAnsi="Times New Roman" w:cs="Times New Roman"/>
                <w:b/>
                <w:bCs/>
                <w:color w:val="000000"/>
                <w:lang w:val="sr-Cyrl-RS"/>
              </w:rPr>
            </w:pPr>
            <w:r w:rsidRPr="00867625">
              <w:rPr>
                <w:rFonts w:ascii="Times New Roman" w:hAnsi="Times New Roman" w:cs="Times New Roman"/>
                <w:b/>
                <w:bCs/>
                <w:color w:val="000000"/>
                <w:lang w:val="sr-Cyrl-RS"/>
              </w:rPr>
              <w:t>Потенцијална годишња производња</w:t>
            </w:r>
          </w:p>
          <w:p w14:paraId="7221C7F7" w14:textId="77777777" w:rsidR="00DE6DD3" w:rsidRPr="00867625" w:rsidRDefault="00DE6DD3" w:rsidP="00867625">
            <w:pPr>
              <w:autoSpaceDE w:val="0"/>
              <w:autoSpaceDN w:val="0"/>
              <w:adjustRightInd w:val="0"/>
              <w:jc w:val="center"/>
              <w:rPr>
                <w:rFonts w:ascii="Times New Roman" w:hAnsi="Times New Roman" w:cs="Times New Roman"/>
                <w:b/>
                <w:bCs/>
                <w:color w:val="000000"/>
                <w:lang w:val="sr-Cyrl-RS"/>
              </w:rPr>
            </w:pPr>
            <w:r w:rsidRPr="00867625">
              <w:rPr>
                <w:rFonts w:ascii="Times New Roman" w:hAnsi="Times New Roman" w:cs="Times New Roman"/>
                <w:b/>
                <w:bCs/>
                <w:color w:val="000000"/>
                <w:lang w:val="sr-Cyrl-RS"/>
              </w:rPr>
              <w:t>(GWh)</w:t>
            </w:r>
          </w:p>
        </w:tc>
      </w:tr>
      <w:tr w:rsidR="00DE6DD3" w:rsidRPr="00590F3F" w14:paraId="40A6FAF7" w14:textId="77777777" w:rsidTr="00867625">
        <w:trPr>
          <w:trHeight w:val="265"/>
        </w:trPr>
        <w:tc>
          <w:tcPr>
            <w:tcW w:w="1938" w:type="dxa"/>
            <w:tcBorders>
              <w:top w:val="single" w:sz="6" w:space="0" w:color="auto"/>
              <w:left w:val="single" w:sz="6" w:space="0" w:color="auto"/>
              <w:bottom w:val="single" w:sz="6" w:space="0" w:color="auto"/>
              <w:right w:val="single" w:sz="6" w:space="0" w:color="auto"/>
            </w:tcBorders>
            <w:vAlign w:val="center"/>
          </w:tcPr>
          <w:p w14:paraId="6B135D0A" w14:textId="77777777" w:rsidR="00DE6DD3" w:rsidRPr="00867625" w:rsidRDefault="00DE6DD3" w:rsidP="00867625">
            <w:pPr>
              <w:autoSpaceDE w:val="0"/>
              <w:autoSpaceDN w:val="0"/>
              <w:adjustRightInd w:val="0"/>
              <w:jc w:val="center"/>
              <w:rPr>
                <w:rFonts w:ascii="Times New Roman" w:hAnsi="Times New Roman" w:cs="Times New Roman"/>
                <w:color w:val="000000"/>
                <w:lang w:val="sr-Cyrl-RS"/>
              </w:rPr>
            </w:pPr>
            <w:r w:rsidRPr="00867625">
              <w:rPr>
                <w:rFonts w:ascii="Times New Roman" w:hAnsi="Times New Roman" w:cs="Times New Roman"/>
                <w:color w:val="000000"/>
                <w:lang w:val="sr-Cyrl-RS"/>
              </w:rPr>
              <w:t>Ђердап 3</w:t>
            </w:r>
          </w:p>
        </w:tc>
        <w:tc>
          <w:tcPr>
            <w:tcW w:w="2547" w:type="dxa"/>
            <w:tcBorders>
              <w:top w:val="single" w:sz="6" w:space="0" w:color="auto"/>
              <w:left w:val="single" w:sz="6" w:space="0" w:color="auto"/>
              <w:bottom w:val="single" w:sz="6" w:space="0" w:color="auto"/>
              <w:right w:val="single" w:sz="6" w:space="0" w:color="auto"/>
            </w:tcBorders>
            <w:vAlign w:val="center"/>
          </w:tcPr>
          <w:p w14:paraId="60E5343A" w14:textId="77777777" w:rsidR="00DE6DD3" w:rsidRPr="00867625" w:rsidRDefault="00DE6DD3" w:rsidP="00867625">
            <w:pPr>
              <w:autoSpaceDE w:val="0"/>
              <w:autoSpaceDN w:val="0"/>
              <w:adjustRightInd w:val="0"/>
              <w:jc w:val="center"/>
              <w:rPr>
                <w:rFonts w:ascii="Times New Roman" w:hAnsi="Times New Roman" w:cs="Times New Roman"/>
                <w:color w:val="000000"/>
                <w:lang w:val="sr-Cyrl-RS"/>
              </w:rPr>
            </w:pPr>
            <w:r w:rsidRPr="00867625">
              <w:rPr>
                <w:rFonts w:ascii="Times New Roman" w:hAnsi="Times New Roman" w:cs="Times New Roman"/>
                <w:color w:val="000000" w:themeColor="text1"/>
                <w:lang w:val="sr-Cyrl-RS"/>
              </w:rPr>
              <w:t>1.800</w:t>
            </w:r>
          </w:p>
        </w:tc>
        <w:tc>
          <w:tcPr>
            <w:tcW w:w="2164" w:type="dxa"/>
            <w:tcBorders>
              <w:top w:val="single" w:sz="6" w:space="0" w:color="auto"/>
              <w:left w:val="single" w:sz="6" w:space="0" w:color="auto"/>
              <w:bottom w:val="single" w:sz="6" w:space="0" w:color="auto"/>
              <w:right w:val="single" w:sz="6" w:space="0" w:color="auto"/>
            </w:tcBorders>
            <w:vAlign w:val="center"/>
          </w:tcPr>
          <w:p w14:paraId="54118EFA" w14:textId="77777777" w:rsidR="00DE6DD3" w:rsidRPr="00867625" w:rsidRDefault="00DE6DD3" w:rsidP="00867625">
            <w:pPr>
              <w:autoSpaceDE w:val="0"/>
              <w:autoSpaceDN w:val="0"/>
              <w:adjustRightInd w:val="0"/>
              <w:jc w:val="center"/>
              <w:rPr>
                <w:rFonts w:ascii="Times New Roman" w:hAnsi="Times New Roman" w:cs="Times New Roman"/>
                <w:color w:val="000000"/>
                <w:lang w:val="sr-Cyrl-RS"/>
              </w:rPr>
            </w:pPr>
            <w:r w:rsidRPr="00867625">
              <w:rPr>
                <w:rFonts w:ascii="Times New Roman" w:hAnsi="Times New Roman" w:cs="Times New Roman"/>
                <w:color w:val="000000"/>
                <w:lang w:val="sr-Cyrl-RS"/>
              </w:rPr>
              <w:t>-</w:t>
            </w:r>
          </w:p>
        </w:tc>
      </w:tr>
      <w:tr w:rsidR="00DE6DD3" w:rsidRPr="00590F3F" w14:paraId="15489ABF" w14:textId="77777777" w:rsidTr="00867625">
        <w:trPr>
          <w:trHeight w:val="265"/>
        </w:trPr>
        <w:tc>
          <w:tcPr>
            <w:tcW w:w="1938" w:type="dxa"/>
            <w:tcBorders>
              <w:top w:val="single" w:sz="6" w:space="0" w:color="auto"/>
              <w:left w:val="single" w:sz="6" w:space="0" w:color="auto"/>
              <w:bottom w:val="single" w:sz="6" w:space="0" w:color="auto"/>
              <w:right w:val="single" w:sz="6" w:space="0" w:color="auto"/>
            </w:tcBorders>
            <w:vAlign w:val="center"/>
          </w:tcPr>
          <w:p w14:paraId="60F6B004" w14:textId="77777777" w:rsidR="00DE6DD3" w:rsidRPr="00867625" w:rsidRDefault="00DE6DD3" w:rsidP="00867625">
            <w:pPr>
              <w:autoSpaceDE w:val="0"/>
              <w:autoSpaceDN w:val="0"/>
              <w:adjustRightInd w:val="0"/>
              <w:jc w:val="center"/>
              <w:rPr>
                <w:rFonts w:ascii="Times New Roman" w:hAnsi="Times New Roman" w:cs="Times New Roman"/>
                <w:color w:val="000000"/>
                <w:lang w:val="sr-Cyrl-RS"/>
              </w:rPr>
            </w:pPr>
            <w:r w:rsidRPr="00867625">
              <w:rPr>
                <w:rFonts w:ascii="Times New Roman" w:hAnsi="Times New Roman" w:cs="Times New Roman"/>
                <w:color w:val="000000"/>
                <w:lang w:val="sr-Cyrl-RS"/>
              </w:rPr>
              <w:t>Бистрица</w:t>
            </w:r>
          </w:p>
        </w:tc>
        <w:tc>
          <w:tcPr>
            <w:tcW w:w="2547" w:type="dxa"/>
            <w:tcBorders>
              <w:top w:val="single" w:sz="6" w:space="0" w:color="auto"/>
              <w:left w:val="single" w:sz="6" w:space="0" w:color="auto"/>
              <w:bottom w:val="single" w:sz="6" w:space="0" w:color="auto"/>
              <w:right w:val="single" w:sz="6" w:space="0" w:color="auto"/>
            </w:tcBorders>
            <w:vAlign w:val="center"/>
          </w:tcPr>
          <w:p w14:paraId="72CB84EF" w14:textId="7C3C64C9" w:rsidR="00DE6DD3" w:rsidRPr="00867625" w:rsidRDefault="00DE6DD3" w:rsidP="00867625">
            <w:pPr>
              <w:autoSpaceDE w:val="0"/>
              <w:autoSpaceDN w:val="0"/>
              <w:adjustRightInd w:val="0"/>
              <w:jc w:val="center"/>
              <w:rPr>
                <w:rFonts w:ascii="Times New Roman" w:hAnsi="Times New Roman" w:cs="Times New Roman"/>
                <w:color w:val="000000"/>
                <w:lang w:val="sr-Cyrl-RS"/>
              </w:rPr>
            </w:pPr>
            <w:r w:rsidRPr="00867625">
              <w:rPr>
                <w:rFonts w:ascii="Times New Roman" w:hAnsi="Times New Roman" w:cs="Times New Roman"/>
                <w:color w:val="000000" w:themeColor="text1"/>
                <w:lang w:val="sr-Cyrl-RS"/>
              </w:rPr>
              <w:t>661</w:t>
            </w:r>
          </w:p>
        </w:tc>
        <w:tc>
          <w:tcPr>
            <w:tcW w:w="2164" w:type="dxa"/>
            <w:tcBorders>
              <w:top w:val="single" w:sz="6" w:space="0" w:color="auto"/>
              <w:left w:val="single" w:sz="6" w:space="0" w:color="auto"/>
              <w:bottom w:val="single" w:sz="6" w:space="0" w:color="auto"/>
              <w:right w:val="single" w:sz="6" w:space="0" w:color="auto"/>
            </w:tcBorders>
            <w:vAlign w:val="center"/>
          </w:tcPr>
          <w:p w14:paraId="04B7ABDB" w14:textId="77777777" w:rsidR="00DE6DD3" w:rsidRPr="00867625" w:rsidRDefault="00DE6DD3" w:rsidP="00867625">
            <w:pPr>
              <w:autoSpaceDE w:val="0"/>
              <w:autoSpaceDN w:val="0"/>
              <w:adjustRightInd w:val="0"/>
              <w:jc w:val="center"/>
              <w:rPr>
                <w:rFonts w:ascii="Times New Roman" w:hAnsi="Times New Roman" w:cs="Times New Roman"/>
                <w:color w:val="000000"/>
                <w:lang w:val="sr-Cyrl-RS"/>
              </w:rPr>
            </w:pPr>
            <w:r w:rsidRPr="00867625">
              <w:rPr>
                <w:rFonts w:ascii="Times New Roman" w:hAnsi="Times New Roman" w:cs="Times New Roman"/>
                <w:color w:val="000000"/>
                <w:lang w:val="sr-Cyrl-RS"/>
              </w:rPr>
              <w:t>-</w:t>
            </w:r>
          </w:p>
        </w:tc>
      </w:tr>
      <w:tr w:rsidR="00DE6DD3" w:rsidRPr="00590F3F" w14:paraId="6259874A" w14:textId="77777777" w:rsidTr="00867625">
        <w:trPr>
          <w:trHeight w:val="265"/>
        </w:trPr>
        <w:tc>
          <w:tcPr>
            <w:tcW w:w="1938" w:type="dxa"/>
            <w:tcBorders>
              <w:top w:val="single" w:sz="6" w:space="0" w:color="auto"/>
              <w:left w:val="single" w:sz="6" w:space="0" w:color="auto"/>
              <w:bottom w:val="single" w:sz="6" w:space="0" w:color="auto"/>
              <w:right w:val="single" w:sz="6" w:space="0" w:color="auto"/>
            </w:tcBorders>
            <w:vAlign w:val="center"/>
          </w:tcPr>
          <w:p w14:paraId="1D654EFB" w14:textId="77777777" w:rsidR="00DE6DD3" w:rsidRPr="00867625" w:rsidRDefault="00DE6DD3" w:rsidP="00867625">
            <w:pPr>
              <w:autoSpaceDE w:val="0"/>
              <w:autoSpaceDN w:val="0"/>
              <w:adjustRightInd w:val="0"/>
              <w:jc w:val="center"/>
              <w:rPr>
                <w:rFonts w:ascii="Times New Roman" w:hAnsi="Times New Roman" w:cs="Times New Roman"/>
                <w:b/>
                <w:bCs/>
                <w:color w:val="000000"/>
                <w:lang w:val="sr-Cyrl-RS"/>
              </w:rPr>
            </w:pPr>
            <w:r w:rsidRPr="00867625">
              <w:rPr>
                <w:rFonts w:ascii="Times New Roman" w:hAnsi="Times New Roman" w:cs="Times New Roman"/>
                <w:b/>
                <w:bCs/>
                <w:color w:val="000000"/>
                <w:lang w:val="sr-Cyrl-RS"/>
              </w:rPr>
              <w:t>Укупно</w:t>
            </w:r>
          </w:p>
        </w:tc>
        <w:tc>
          <w:tcPr>
            <w:tcW w:w="2547" w:type="dxa"/>
            <w:tcBorders>
              <w:top w:val="single" w:sz="6" w:space="0" w:color="auto"/>
              <w:left w:val="single" w:sz="6" w:space="0" w:color="auto"/>
              <w:bottom w:val="single" w:sz="6" w:space="0" w:color="auto"/>
              <w:right w:val="single" w:sz="6" w:space="0" w:color="auto"/>
            </w:tcBorders>
            <w:vAlign w:val="center"/>
          </w:tcPr>
          <w:p w14:paraId="5293B27F" w14:textId="77777777" w:rsidR="00DE6DD3" w:rsidRPr="00867625" w:rsidRDefault="00DE6DD3" w:rsidP="00867625">
            <w:pPr>
              <w:autoSpaceDE w:val="0"/>
              <w:autoSpaceDN w:val="0"/>
              <w:adjustRightInd w:val="0"/>
              <w:jc w:val="center"/>
              <w:rPr>
                <w:rFonts w:ascii="Times New Roman" w:hAnsi="Times New Roman" w:cs="Times New Roman"/>
                <w:color w:val="000000"/>
                <w:lang w:val="sr-Cyrl-RS"/>
              </w:rPr>
            </w:pPr>
            <w:r w:rsidRPr="00867625">
              <w:rPr>
                <w:rFonts w:ascii="Times New Roman" w:hAnsi="Times New Roman" w:cs="Times New Roman"/>
                <w:color w:val="000000" w:themeColor="text1"/>
                <w:lang w:val="sr-Cyrl-RS"/>
              </w:rPr>
              <w:t>2.461</w:t>
            </w:r>
          </w:p>
        </w:tc>
        <w:tc>
          <w:tcPr>
            <w:tcW w:w="2164" w:type="dxa"/>
            <w:tcBorders>
              <w:top w:val="single" w:sz="6" w:space="0" w:color="auto"/>
              <w:left w:val="single" w:sz="6" w:space="0" w:color="auto"/>
              <w:bottom w:val="single" w:sz="6" w:space="0" w:color="auto"/>
              <w:right w:val="single" w:sz="6" w:space="0" w:color="auto"/>
            </w:tcBorders>
            <w:vAlign w:val="center"/>
          </w:tcPr>
          <w:p w14:paraId="07339EA3" w14:textId="77777777" w:rsidR="00DE6DD3" w:rsidRPr="00867625" w:rsidRDefault="00DE6DD3" w:rsidP="00867625">
            <w:pPr>
              <w:autoSpaceDE w:val="0"/>
              <w:autoSpaceDN w:val="0"/>
              <w:adjustRightInd w:val="0"/>
              <w:jc w:val="center"/>
              <w:rPr>
                <w:rFonts w:ascii="Times New Roman" w:hAnsi="Times New Roman" w:cs="Times New Roman"/>
                <w:color w:val="000000"/>
                <w:lang w:val="sr-Cyrl-RS"/>
              </w:rPr>
            </w:pPr>
            <w:r w:rsidRPr="00867625">
              <w:rPr>
                <w:rFonts w:ascii="Times New Roman" w:hAnsi="Times New Roman" w:cs="Times New Roman"/>
                <w:color w:val="000000"/>
                <w:lang w:val="sr-Cyrl-RS"/>
              </w:rPr>
              <w:t>-</w:t>
            </w:r>
          </w:p>
        </w:tc>
      </w:tr>
    </w:tbl>
    <w:p w14:paraId="1FA804F1" w14:textId="77777777" w:rsidR="00DE6DD3" w:rsidRPr="00867625" w:rsidRDefault="00DE6DD3" w:rsidP="0038268D">
      <w:pPr>
        <w:rPr>
          <w:rFonts w:ascii="Times New Roman" w:hAnsi="Times New Roman" w:cs="Times New Roman"/>
          <w:lang w:val="sr-Cyrl-RS"/>
        </w:rPr>
      </w:pPr>
    </w:p>
    <w:p w14:paraId="0BD249FA" w14:textId="77777777" w:rsidR="00DE6DD3" w:rsidRPr="00867625" w:rsidRDefault="00DE6DD3" w:rsidP="00867625">
      <w:pPr>
        <w:snapToGrid w:val="0"/>
        <w:ind w:firstLine="567"/>
        <w:jc w:val="both"/>
        <w:rPr>
          <w:rFonts w:ascii="Times New Roman" w:hAnsi="Times New Roman" w:cs="Times New Roman"/>
          <w:lang w:val="sr-Cyrl-RS" w:bidi="en-US"/>
        </w:rPr>
      </w:pPr>
      <w:r w:rsidRPr="00867625">
        <w:rPr>
          <w:rFonts w:ascii="Times New Roman" w:hAnsi="Times New Roman" w:cs="Times New Roman"/>
          <w:noProof/>
          <w:lang w:val="en-GB" w:eastAsia="en-GB"/>
        </w:rPr>
        <w:lastRenderedPageBreak/>
        <mc:AlternateContent>
          <mc:Choice Requires="wps">
            <w:drawing>
              <wp:anchor distT="0" distB="0" distL="114300" distR="114300" simplePos="0" relativeHeight="252123136" behindDoc="0" locked="0" layoutInCell="1" allowOverlap="1" wp14:anchorId="317B71E1" wp14:editId="3C904137">
                <wp:simplePos x="0" y="0"/>
                <wp:positionH relativeFrom="column">
                  <wp:posOffset>-2019300</wp:posOffset>
                </wp:positionH>
                <wp:positionV relativeFrom="margin">
                  <wp:align>center</wp:align>
                </wp:positionV>
                <wp:extent cx="1143000" cy="6449060"/>
                <wp:effectExtent l="0" t="0" r="0" b="0"/>
                <wp:wrapNone/>
                <wp:docPr id="6" name="Rectangle 6"/>
                <wp:cNvGraphicFramePr/>
                <a:graphic xmlns:a="http://schemas.openxmlformats.org/drawingml/2006/main">
                  <a:graphicData uri="http://schemas.microsoft.com/office/word/2010/wordprocessingShape">
                    <wps:wsp>
                      <wps:cNvSpPr/>
                      <wps:spPr>
                        <a:xfrm>
                          <a:off x="0" y="0"/>
                          <a:ext cx="1143000" cy="6449060"/>
                        </a:xfrm>
                        <a:prstGeom prst="rect">
                          <a:avLst/>
                        </a:prstGeom>
                        <a:solidFill>
                          <a:sysClr val="window" lastClr="FFFFFF">
                            <a:lumMod val="95000"/>
                            <a:alpha val="0"/>
                          </a:sysClr>
                        </a:solidFill>
                        <a:ln w="12700" cap="flat" cmpd="sng" algn="ctr">
                          <a:noFill/>
                          <a:prstDash val="solid"/>
                          <a:miter lim="800000"/>
                        </a:ln>
                        <a:effectLst/>
                      </wps:spPr>
                      <wps:txbx>
                        <w:txbxContent>
                          <w:p w14:paraId="57C33B29" w14:textId="77777777" w:rsidR="00590581" w:rsidRPr="008962B2" w:rsidRDefault="00590581" w:rsidP="00867625">
                            <w:pPr>
                              <w:jc w:val="center"/>
                              <w:rPr>
                                <w:rFonts w:ascii="Arial Narrow" w:hAnsi="Arial Narrow"/>
                                <w:color w:val="FF8979"/>
                                <w:sz w:val="144"/>
                                <w:szCs w:val="144"/>
                                <w:lang w:val="sr-Cyrl-RS"/>
                              </w:rPr>
                            </w:pPr>
                            <w:r>
                              <w:rPr>
                                <w:rFonts w:ascii="Arial Narrow" w:hAnsi="Arial Narrow"/>
                                <w:color w:val="FF8979"/>
                                <w:sz w:val="144"/>
                                <w:szCs w:val="144"/>
                                <w:lang w:val="sr-Cyrl-RS"/>
                              </w:rPr>
                              <w:t xml:space="preserve">ХИДРО </w:t>
                            </w:r>
                            <w:r>
                              <w:rPr>
                                <w:rFonts w:ascii="Arial Narrow" w:hAnsi="Arial Narrow"/>
                                <w:color w:val="FF8979"/>
                                <w:sz w:val="144"/>
                                <w:szCs w:val="144"/>
                                <w:lang w:val="sr-Cyrl-RS"/>
                              </w:rPr>
                              <w:t>СЕКТОР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B71E1" id="Rectangle 6" o:spid="_x0000_s1038" style="position:absolute;left:0;text-align:left;margin-left:-159pt;margin-top:0;width:90pt;height:507.8pt;z-index:252123136;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SFgAIAAPwEAAAOAAAAZHJzL2Uyb0RvYy54bWysVE1v2zAMvQ/YfxB0X21n6VdQpwhaZBjQ&#10;tQXaoWdGlmMBkqhJSuzs14+Sk6brdhrmgyxSNMn39Oir68FotpU+KLQ1r05KzqQV2Ci7rvn35+Wn&#10;C85CBNuARitrvpOBX88/frjq3UxOsEPdSM8oiQ2z3tW8i9HNiiKIThoIJ+ikpcMWvYFIpl8XjYee&#10;shtdTMryrOjRN86jkCGQ93Y85POcv22liA9tG2RkuubUW8yrz+sqrcX8CmZrD65TYt8G/EMXBpSl&#10;oq+pbiEC23j1RyqjhMeAbTwRaApsWyVkxkBoqvIdmqcOnMxYiJzgXmkK/y+tuN8+uUdPNPQuzAJt&#10;E4qh9Sa9qT82ZLJ2r2TJITJBzqqafi5L4lTQ2dl0elmeZTqL4+fOh/hFomFpU3NPt5FJgu1diFSS&#10;Qg8hqVpArZql0jobu3CjPdsCXRzdd4M9ZxpCJGfNl/nJufTGfMNmjLs8TQ3lKwXtOhi9h65Czpir&#10;/lZJW9YTnMl5BgMkwlZDJFzGNTUPds0Z6DWpW0SfS1pMTeYyqf1bCN1YKacd6xsVSddamZpfUFNj&#10;W4RX2wROZmXuSTgSn3ZxWA1MUeFqkjIl1wqb3aNnHkf1BieWiureERuP4EmudAk0gvGBllYjgcH9&#10;jrMO/c+/+VN8zdNKuDnraQII648NeEk8f7UksctqOk0jk43p6fmEDP/2ZPX2xG7MDdJdVTTvTuRt&#10;io/6sG09mhca1kUqTEdgBTU3sro3buI4mTTuQi4WOYzGxEG8s09OpOSJvUT68/AC3u2FFUmT93iY&#10;Fpi909cYm760uNhEbFUW35Fa0kQyaMSyOva/gzTDb+0cdfxpzX8BAAD//wMAUEsDBBQABgAIAAAA&#10;IQAVTHlF4QAAAAsBAAAPAAAAZHJzL2Rvd25yZXYueG1sTI9BS8NAEIXvgv9hGcFLSTextNaYTSli&#10;BaEgtgWv2+w0G8zOhuw2jf/e6UkvA4/3ePO9YjW6VgzYh8aTgmyagkCqvGmoVnDYb5IliBA1Gd16&#10;QgU/GGBV3t4UOjf+Qp847GItuIRCrhXYGLtcylBZdDpMfYfE3sn3TkeWfS1Nry9c7lr5kKYL6XRD&#10;/MHqDl8sVt+7s1Owfv1627jJx/z02I4TsoPcvj8NSt3fjetnEBHH+BeGKz6jQ8lMR38mE0SrIJll&#10;Sx4TFfBlP8lmV33kZJrNFyDLQv7fUP4CAAD//wMAUEsBAi0AFAAGAAgAAAAhALaDOJL+AAAA4QEA&#10;ABMAAAAAAAAAAAAAAAAAAAAAAFtDb250ZW50X1R5cGVzXS54bWxQSwECLQAUAAYACAAAACEAOP0h&#10;/9YAAACUAQAACwAAAAAAAAAAAAAAAAAvAQAAX3JlbHMvLnJlbHNQSwECLQAUAAYACAAAACEAEs4U&#10;hYACAAD8BAAADgAAAAAAAAAAAAAAAAAuAgAAZHJzL2Uyb0RvYy54bWxQSwECLQAUAAYACAAAACEA&#10;FUx5ReEAAAALAQAADwAAAAAAAAAAAAAAAADaBAAAZHJzL2Rvd25yZXYueG1sUEsFBgAAAAAEAAQA&#10;8wAAAOgFAAAAAA==&#10;" fillcolor="#f2f2f2" stroked="f" strokeweight="1pt">
                <v:fill opacity="0"/>
                <v:textbox style="layout-flow:vertical;mso-layout-flow-alt:bottom-to-top">
                  <w:txbxContent>
                    <w:p w14:paraId="57C33B29" w14:textId="77777777" w:rsidR="00590581" w:rsidRPr="008962B2" w:rsidRDefault="00590581" w:rsidP="00867625">
                      <w:pPr>
                        <w:jc w:val="center"/>
                        <w:rPr>
                          <w:rFonts w:ascii="Arial Narrow" w:hAnsi="Arial Narrow"/>
                          <w:color w:val="FF8979"/>
                          <w:sz w:val="144"/>
                          <w:szCs w:val="144"/>
                          <w:lang w:val="sr-Cyrl-RS"/>
                        </w:rPr>
                      </w:pPr>
                      <w:r>
                        <w:rPr>
                          <w:rFonts w:ascii="Arial Narrow" w:hAnsi="Arial Narrow"/>
                          <w:color w:val="FF8979"/>
                          <w:sz w:val="144"/>
                          <w:szCs w:val="144"/>
                          <w:lang w:val="sr-Cyrl-RS"/>
                        </w:rPr>
                        <w:t xml:space="preserve">ХИДРО </w:t>
                      </w:r>
                      <w:r>
                        <w:rPr>
                          <w:rFonts w:ascii="Arial Narrow" w:hAnsi="Arial Narrow"/>
                          <w:color w:val="FF8979"/>
                          <w:sz w:val="144"/>
                          <w:szCs w:val="144"/>
                          <w:lang w:val="sr-Cyrl-RS"/>
                        </w:rPr>
                        <w:t>СЕКТОР</w:t>
                      </w:r>
                    </w:p>
                  </w:txbxContent>
                </v:textbox>
                <w10:wrap anchory="margin"/>
              </v:rect>
            </w:pict>
          </mc:Fallback>
        </mc:AlternateContent>
      </w:r>
      <w:r w:rsidRPr="00867625">
        <w:rPr>
          <w:rFonts w:ascii="Times New Roman" w:hAnsi="Times New Roman" w:cs="Times New Roman"/>
          <w:lang w:val="sr-Cyrl-RS" w:bidi="en-US"/>
        </w:rPr>
        <w:t xml:space="preserve">Преостали технички хидропотенцијал и могућност његовог искоришћавања биће одређиван и у складу са неенергетским критеријумима који су везани за вишенаменско коришћење вода и проблеме заштите животне средине, као и на основу договора о подели хидропотенцијала са суседним државама. </w:t>
      </w:r>
    </w:p>
    <w:p w14:paraId="1D6CA6AF" w14:textId="77777777" w:rsidR="00DE6DD3" w:rsidRPr="00867625" w:rsidRDefault="00DE6DD3" w:rsidP="00867625">
      <w:pPr>
        <w:snapToGrid w:val="0"/>
        <w:ind w:firstLine="567"/>
        <w:jc w:val="both"/>
        <w:rPr>
          <w:rFonts w:ascii="Times New Roman" w:hAnsi="Times New Roman" w:cs="Times New Roman"/>
          <w:lang w:val="sr-Cyrl-RS" w:bidi="en-US"/>
        </w:rPr>
      </w:pPr>
      <w:r w:rsidRPr="00867625">
        <w:rPr>
          <w:rFonts w:ascii="Times New Roman" w:hAnsi="Times New Roman" w:cs="Times New Roman"/>
          <w:lang w:val="sr-Cyrl-RS" w:bidi="en-US"/>
        </w:rPr>
        <w:tab/>
      </w:r>
    </w:p>
    <w:p w14:paraId="6C433727" w14:textId="77777777" w:rsidR="00DE6DD3" w:rsidRPr="00867625" w:rsidRDefault="00DE6DD3" w:rsidP="00867625">
      <w:pPr>
        <w:snapToGrid w:val="0"/>
        <w:ind w:firstLine="567"/>
        <w:jc w:val="both"/>
        <w:rPr>
          <w:rFonts w:ascii="Times New Roman" w:hAnsi="Times New Roman" w:cs="Times New Roman"/>
          <w:lang w:val="sr-Cyrl-RS" w:bidi="en-US"/>
        </w:rPr>
      </w:pPr>
      <w:r w:rsidRPr="00867625">
        <w:rPr>
          <w:rFonts w:ascii="Times New Roman" w:hAnsi="Times New Roman" w:cs="Times New Roman"/>
          <w:lang w:val="sr-Cyrl-RS" w:bidi="en-US"/>
        </w:rPr>
        <w:t xml:space="preserve">За комплетан хидроенергетски сектор је неопходно сагледавање утицаја климатских промена на расположивост коришћења водотокова за производњу електричне енергије. Ово је битно и за сагледавање очекиване производње електричне енергије из постојећих хидроелектрана, тако и за могући потенцијал хидроенергије за изградњу нових хидроелектрана. </w:t>
      </w:r>
    </w:p>
    <w:p w14:paraId="69A7BA1E" w14:textId="369226F2" w:rsidR="00DE6DD3" w:rsidRPr="00867625" w:rsidRDefault="00DE6DD3" w:rsidP="00867625">
      <w:pPr>
        <w:snapToGrid w:val="0"/>
        <w:ind w:firstLine="567"/>
        <w:jc w:val="both"/>
        <w:rPr>
          <w:rFonts w:ascii="Times New Roman" w:hAnsi="Times New Roman" w:cs="Times New Roman"/>
          <w:lang w:val="sr-Cyrl-RS" w:bidi="en-US"/>
        </w:rPr>
      </w:pPr>
    </w:p>
    <w:p w14:paraId="629C00EA" w14:textId="77777777" w:rsidR="00DE6DD3" w:rsidRPr="00867625" w:rsidRDefault="00DE6DD3" w:rsidP="00867625">
      <w:pPr>
        <w:snapToGrid w:val="0"/>
        <w:ind w:firstLine="567"/>
        <w:jc w:val="both"/>
        <w:rPr>
          <w:rFonts w:ascii="Times New Roman" w:hAnsi="Times New Roman" w:cs="Times New Roman"/>
          <w:lang w:val="sr-Cyrl-RS" w:bidi="en-US"/>
        </w:rPr>
      </w:pPr>
      <w:r w:rsidRPr="00867625">
        <w:rPr>
          <w:rFonts w:ascii="Times New Roman" w:hAnsi="Times New Roman" w:cs="Times New Roman"/>
          <w:lang w:val="sr-Cyrl-RS" w:bidi="en-US"/>
        </w:rPr>
        <w:t>Реализацијом планиране РХЕ Бистрица повећаће се расположиви капацитети за обезбеђење резерве и билансирање производних капацитета у електроенергетском сектору у периоду до 2032. године, што би се повољно одразило на сигурност постојећег система и створило услове за градњу нових капацитета обновљивих извора енергије (ОИЕ).</w:t>
      </w:r>
    </w:p>
    <w:p w14:paraId="15DC000E" w14:textId="77777777" w:rsidR="00DE6DD3" w:rsidRPr="00867625" w:rsidRDefault="00DE6DD3" w:rsidP="00867625">
      <w:pPr>
        <w:snapToGrid w:val="0"/>
        <w:ind w:firstLine="567"/>
        <w:jc w:val="both"/>
        <w:rPr>
          <w:rFonts w:ascii="Times New Roman" w:hAnsi="Times New Roman" w:cs="Times New Roman"/>
          <w:lang w:val="sr-Cyrl-RS" w:bidi="en-US"/>
        </w:rPr>
      </w:pPr>
    </w:p>
    <w:p w14:paraId="33FAD3E8" w14:textId="2DD2FC99" w:rsidR="00DE6DD3" w:rsidRPr="00867625" w:rsidRDefault="00590F3F" w:rsidP="00867625">
      <w:pPr>
        <w:snapToGrid w:val="0"/>
        <w:ind w:firstLine="567"/>
        <w:jc w:val="both"/>
        <w:rPr>
          <w:rFonts w:ascii="Times New Roman" w:hAnsi="Times New Roman" w:cs="Times New Roman"/>
          <w:lang w:val="sr-Cyrl-RS" w:bidi="en-US"/>
        </w:rPr>
      </w:pPr>
      <w:r>
        <w:rPr>
          <w:rFonts w:ascii="Times New Roman" w:hAnsi="Times New Roman" w:cs="Times New Roman"/>
          <w:noProof/>
          <w:lang w:val="sr-Cyrl-RS" w:bidi="en-US"/>
        </w:rPr>
        <mc:AlternateContent>
          <mc:Choice Requires="wps">
            <w:drawing>
              <wp:anchor distT="0" distB="0" distL="114300" distR="114300" simplePos="0" relativeHeight="252122112" behindDoc="0" locked="0" layoutInCell="1" allowOverlap="1" wp14:anchorId="12314410" wp14:editId="63786828">
                <wp:simplePos x="0" y="0"/>
                <wp:positionH relativeFrom="page">
                  <wp:posOffset>-2590535</wp:posOffset>
                </wp:positionH>
                <wp:positionV relativeFrom="page">
                  <wp:posOffset>5315320</wp:posOffset>
                </wp:positionV>
                <wp:extent cx="8830800" cy="46800"/>
                <wp:effectExtent l="0" t="8573" r="318" b="317"/>
                <wp:wrapSquare wrapText="bothSides"/>
                <wp:docPr id="18938260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D0EDF0" id="Rectangle 9" o:spid="_x0000_s1026" style="position:absolute;margin-left:-204pt;margin-top:418.55pt;width:695.35pt;height:3.7pt;rotation:90;z-index:25212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MZXe7XjAAAADAEAAA8AAABkcnMvZG93bnJldi54&#10;bWxMj8tOwzAQRfdI/IM1SGxQ6yR9pSFOhZCQ2FBEymvpxiaOsMdR7LaBr2dYwXLmXp05U25GZ9lR&#10;D6HzKCCdJsA0Nl512Ap43t1NcmAhSlTSetQCvnSATXV+VspC+RM+6WMdW0YQDIUUYGLsC85DY7ST&#10;Yep7jZR9+MHJSOPQcjXIE8Gd5VmSLLmTHdIFI3t9a3TzWR+cgGz7Pb48vt3XZvVu7dXruukeMBfi&#10;8mK8uQYW9Rj/yvCrT+pQkdPeH1AFZomRz1ZUpWC+mAOjRrZOU2B72ixmyxR4VfL/T1Q/AAAA//8D&#10;AFBLAQItABQABgAIAAAAIQC2gziS/gAAAOEBAAATAAAAAAAAAAAAAAAAAAAAAABbQ29udGVudF9U&#10;eXBlc10ueG1sUEsBAi0AFAAGAAgAAAAhADj9If/WAAAAlAEAAAsAAAAAAAAAAAAAAAAALwEAAF9y&#10;ZWxzLy5yZWxzUEsBAi0AFAAGAAgAAAAhAKy8OoXvAQAAwgMAAA4AAAAAAAAAAAAAAAAALgIAAGRy&#10;cy9lMm9Eb2MueG1sUEsBAi0AFAAGAAgAAAAhAMZXe7XjAAAADAEAAA8AAAAAAAAAAAAAAAAASQQA&#10;AGRycy9kb3ducmV2LnhtbFBLBQYAAAAABAAEAPMAAABZBQAAAAA=&#10;" fillcolor="#ff8978" stroked="f">
                <w10:wrap type="square" anchorx="page" anchory="page"/>
              </v:rect>
            </w:pict>
          </mc:Fallback>
        </mc:AlternateContent>
      </w:r>
      <w:r w:rsidR="00DE6DD3" w:rsidRPr="00867625">
        <w:rPr>
          <w:rFonts w:ascii="Times New Roman" w:hAnsi="Times New Roman" w:cs="Times New Roman"/>
          <w:lang w:val="sr-Cyrl-RS" w:bidi="en-US"/>
        </w:rPr>
        <w:t>Исту улогу, али са још већим капацитетима има Пројекат изградње РХЕ Ђердап 3, али је за реализацију овог пројекта потребно урадити темељну Претходну студију оправданости са Генералним пројектом како би се утврдило да ли и у колико фаза би овај пројекат требао да буде реализован.</w:t>
      </w:r>
    </w:p>
    <w:p w14:paraId="38A03550" w14:textId="77777777" w:rsidR="00DE6DD3" w:rsidRPr="00867625" w:rsidRDefault="00DE6DD3" w:rsidP="00867625">
      <w:pPr>
        <w:snapToGrid w:val="0"/>
        <w:ind w:firstLine="567"/>
        <w:jc w:val="both"/>
        <w:rPr>
          <w:rFonts w:ascii="Times New Roman" w:hAnsi="Times New Roman" w:cs="Times New Roman"/>
          <w:lang w:val="sr-Cyrl-RS" w:bidi="en-US"/>
        </w:rPr>
      </w:pPr>
    </w:p>
    <w:p w14:paraId="752A0338" w14:textId="77777777" w:rsidR="00DE6DD3" w:rsidRPr="00867625" w:rsidRDefault="00DE6DD3" w:rsidP="00867625">
      <w:pPr>
        <w:snapToGrid w:val="0"/>
        <w:ind w:firstLine="567"/>
        <w:jc w:val="both"/>
        <w:rPr>
          <w:rFonts w:ascii="Times New Roman" w:hAnsi="Times New Roman" w:cs="Times New Roman"/>
          <w:lang w:val="sr-Cyrl-RS" w:bidi="en-US"/>
        </w:rPr>
      </w:pPr>
      <w:r w:rsidRPr="00867625">
        <w:rPr>
          <w:rFonts w:ascii="Times New Roman" w:hAnsi="Times New Roman" w:cs="Times New Roman"/>
          <w:lang w:val="sr-Cyrl-RS" w:bidi="en-US"/>
        </w:rPr>
        <w:t>У Табели 13 дати су приоритетни пројекти, док су у Табели 14 дати остали пројекти у области хидро капацитета.</w:t>
      </w:r>
    </w:p>
    <w:p w14:paraId="67CA6E48" w14:textId="77777777" w:rsidR="00DE6DD3" w:rsidRPr="00867625" w:rsidRDefault="00DE6DD3" w:rsidP="0038268D">
      <w:pPr>
        <w:jc w:val="both"/>
        <w:rPr>
          <w:rFonts w:ascii="Times New Roman" w:hAnsi="Times New Roman" w:cs="Times New Roman"/>
          <w:lang w:val="sr-Cyrl-RS"/>
        </w:rPr>
      </w:pPr>
    </w:p>
    <w:p w14:paraId="5BF5B292" w14:textId="77777777" w:rsidR="00DE6DD3" w:rsidRPr="0038268D" w:rsidRDefault="00DE6DD3" w:rsidP="0038268D">
      <w:pPr>
        <w:jc w:val="both"/>
        <w:rPr>
          <w:rFonts w:ascii="Arial Narrow" w:hAnsi="Arial Narrow" w:cs="Times New Roman"/>
          <w:lang w:val="sr-Cyrl-RS"/>
        </w:rPr>
        <w:sectPr w:rsidR="00DE6DD3" w:rsidRPr="0038268D" w:rsidSect="00DE6DD3">
          <w:pgSz w:w="11907" w:h="16839" w:code="9"/>
          <w:pgMar w:top="1440" w:right="1440" w:bottom="1276" w:left="3870" w:header="720" w:footer="720" w:gutter="0"/>
          <w:cols w:space="720"/>
          <w:titlePg/>
          <w:docGrid w:linePitch="360"/>
        </w:sectPr>
      </w:pPr>
    </w:p>
    <w:p w14:paraId="7BD072E3" w14:textId="4D13AD8C" w:rsidR="00DE6DD3" w:rsidRPr="00867625" w:rsidRDefault="00DE6DD3" w:rsidP="0038268D">
      <w:pPr>
        <w:pStyle w:val="Caption"/>
        <w:rPr>
          <w:rFonts w:ascii="Times New Roman" w:hAnsi="Times New Roman" w:cs="Times New Roman"/>
          <w:lang w:val="sr-Cyrl-RS" w:bidi="en-US"/>
        </w:rPr>
      </w:pPr>
      <w:r w:rsidRPr="00867625">
        <w:rPr>
          <w:rFonts w:ascii="Times New Roman" w:hAnsi="Times New Roman" w:cs="Times New Roman"/>
          <w:lang w:val="sr-Cyrl-RS"/>
        </w:rPr>
        <w:lastRenderedPageBreak/>
        <w:t xml:space="preserve">Табела </w:t>
      </w:r>
      <w:r w:rsidR="005102EB" w:rsidRPr="00867625">
        <w:rPr>
          <w:rFonts w:ascii="Times New Roman" w:hAnsi="Times New Roman" w:cs="Times New Roman"/>
          <w:lang w:val="sr-Latn-CS"/>
        </w:rPr>
        <w:t>13</w:t>
      </w:r>
      <w:r w:rsidRPr="00867625">
        <w:rPr>
          <w:rFonts w:ascii="Times New Roman" w:hAnsi="Times New Roman" w:cs="Times New Roman"/>
          <w:lang w:val="sr-Cyrl-RS"/>
        </w:rPr>
        <w:t xml:space="preserve">: </w:t>
      </w:r>
      <w:r w:rsidRPr="00867625">
        <w:rPr>
          <w:rFonts w:ascii="Times New Roman" w:hAnsi="Times New Roman" w:cs="Times New Roman"/>
          <w:lang w:val="sr-Cyrl-RS" w:bidi="en-US"/>
        </w:rPr>
        <w:t>Приоритетни пројекти у области хидро капацитета</w:t>
      </w:r>
    </w:p>
    <w:p w14:paraId="06D4653B" w14:textId="77777777" w:rsidR="00DE6DD3" w:rsidRPr="0038268D" w:rsidRDefault="00DE6DD3" w:rsidP="0038268D">
      <w:pPr>
        <w:rPr>
          <w:lang w:val="sr-Cyrl-RS" w:bidi="en-US"/>
        </w:rPr>
      </w:pPr>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775"/>
        <w:gridCol w:w="4826"/>
        <w:gridCol w:w="333"/>
        <w:gridCol w:w="2150"/>
        <w:gridCol w:w="1914"/>
        <w:gridCol w:w="733"/>
        <w:gridCol w:w="881"/>
        <w:gridCol w:w="881"/>
        <w:gridCol w:w="1941"/>
        <w:gridCol w:w="126"/>
        <w:gridCol w:w="871"/>
        <w:gridCol w:w="836"/>
        <w:gridCol w:w="1158"/>
        <w:gridCol w:w="882"/>
        <w:gridCol w:w="882"/>
        <w:gridCol w:w="890"/>
      </w:tblGrid>
      <w:tr w:rsidR="00DE6DD3" w:rsidRPr="00A25450" w14:paraId="2A4371C9" w14:textId="77777777" w:rsidTr="00867625">
        <w:trPr>
          <w:trHeight w:val="423"/>
        </w:trPr>
        <w:tc>
          <w:tcPr>
            <w:tcW w:w="5000" w:type="pct"/>
            <w:gridSpan w:val="16"/>
            <w:shd w:val="clear" w:color="auto" w:fill="auto"/>
            <w:hideMark/>
          </w:tcPr>
          <w:p w14:paraId="1D3C382A" w14:textId="77777777" w:rsidR="00DE6DD3" w:rsidRPr="00867625" w:rsidRDefault="00DE6DD3" w:rsidP="0038268D">
            <w:pPr>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t>Реверзибилна хидроелектрана Бистрица </w:t>
            </w:r>
          </w:p>
        </w:tc>
      </w:tr>
      <w:tr w:rsidR="00DE6DD3" w:rsidRPr="00A25450" w14:paraId="32B101E6" w14:textId="77777777" w:rsidTr="00867625">
        <w:trPr>
          <w:trHeight w:val="423"/>
        </w:trPr>
        <w:tc>
          <w:tcPr>
            <w:tcW w:w="362" w:type="pct"/>
            <w:shd w:val="clear" w:color="auto" w:fill="FFCEBB"/>
            <w:vAlign w:val="center"/>
            <w:hideMark/>
          </w:tcPr>
          <w:p w14:paraId="7870ED47" w14:textId="7E09E41F" w:rsidR="00DE6DD3" w:rsidRPr="00867625" w:rsidRDefault="00DE6DD3" w:rsidP="00867625">
            <w:pPr>
              <w:jc w:val="center"/>
              <w:rPr>
                <w:rFonts w:ascii="Times New Roman" w:eastAsia="Times New Roman" w:hAnsi="Times New Roman" w:cs="Times New Roman"/>
                <w:lang w:val="sr-Cyrl-RS"/>
              </w:rPr>
            </w:pPr>
          </w:p>
        </w:tc>
        <w:tc>
          <w:tcPr>
            <w:tcW w:w="1090" w:type="pct"/>
            <w:gridSpan w:val="2"/>
            <w:shd w:val="clear" w:color="auto" w:fill="FFCEBB"/>
            <w:vAlign w:val="center"/>
            <w:hideMark/>
          </w:tcPr>
          <w:p w14:paraId="1F4BC50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537" w:type="pct"/>
            <w:shd w:val="clear" w:color="auto" w:fill="FFCEBB"/>
            <w:vAlign w:val="center"/>
            <w:hideMark/>
          </w:tcPr>
          <w:p w14:paraId="38D1E69F"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481" w:type="pct"/>
            <w:shd w:val="clear" w:color="auto" w:fill="FFCEBB"/>
            <w:vAlign w:val="center"/>
            <w:hideMark/>
          </w:tcPr>
          <w:p w14:paraId="6789362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673" w:type="pct"/>
            <w:gridSpan w:val="3"/>
            <w:shd w:val="clear" w:color="auto" w:fill="FFCEBB"/>
            <w:vAlign w:val="center"/>
            <w:hideMark/>
          </w:tcPr>
          <w:p w14:paraId="15EE7E10"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405" w:type="pct"/>
            <w:shd w:val="clear" w:color="auto" w:fill="FFCEBB"/>
            <w:vAlign w:val="center"/>
            <w:hideMark/>
          </w:tcPr>
          <w:p w14:paraId="7966D8C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tc>
        <w:tc>
          <w:tcPr>
            <w:tcW w:w="23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7996D6CE" w14:textId="77777777" w:rsidR="00DE6DD3" w:rsidRPr="00867625" w:rsidRDefault="00DE6DD3"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p w14:paraId="2ABB8390"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 мил. Еур</w:t>
            </w:r>
            <w:r w:rsidRPr="00867625">
              <w:rPr>
                <w:rFonts w:ascii="Times New Roman" w:eastAsia="Times New Roman" w:hAnsi="Times New Roman" w:cs="Times New Roman"/>
                <w:lang w:val="sr-Latn-CS"/>
              </w:rPr>
              <w:t>)</w:t>
            </w:r>
          </w:p>
        </w:tc>
        <w:tc>
          <w:tcPr>
            <w:tcW w:w="17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76B30659"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IRR</w:t>
            </w:r>
          </w:p>
        </w:tc>
        <w:tc>
          <w:tcPr>
            <w:tcW w:w="1036" w:type="pct"/>
            <w:gridSpan w:val="4"/>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000000" w:fill="FFCEBB"/>
            <w:vAlign w:val="center"/>
          </w:tcPr>
          <w:p w14:paraId="4D0778C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DE6DD3" w:rsidRPr="00A25450" w14:paraId="4FE5295A" w14:textId="77777777" w:rsidTr="00867625">
        <w:trPr>
          <w:trHeight w:val="423"/>
        </w:trPr>
        <w:tc>
          <w:tcPr>
            <w:tcW w:w="362" w:type="pct"/>
            <w:vMerge w:val="restart"/>
            <w:shd w:val="clear" w:color="auto" w:fill="FFCEBB"/>
            <w:vAlign w:val="center"/>
            <w:hideMark/>
          </w:tcPr>
          <w:p w14:paraId="4BA29059" w14:textId="5C81677B"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1090" w:type="pct"/>
            <w:gridSpan w:val="2"/>
            <w:shd w:val="clear" w:color="auto" w:fill="FFCEBB"/>
            <w:vAlign w:val="center"/>
            <w:hideMark/>
          </w:tcPr>
          <w:p w14:paraId="36887E39" w14:textId="6B6BBB03"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Предвиђена је уградња 4 агрегата укупне инсталисане снаге 661 MW. Очекивана годишња производња износи 1600 GWh.</w:t>
            </w:r>
          </w:p>
        </w:tc>
        <w:tc>
          <w:tcPr>
            <w:tcW w:w="537" w:type="pct"/>
            <w:shd w:val="clear" w:color="auto" w:fill="FFCEBB"/>
            <w:vAlign w:val="center"/>
            <w:hideMark/>
          </w:tcPr>
          <w:p w14:paraId="2D5F2D0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2032.</w:t>
            </w:r>
          </w:p>
        </w:tc>
        <w:tc>
          <w:tcPr>
            <w:tcW w:w="481" w:type="pct"/>
            <w:shd w:val="clear" w:color="auto" w:fill="FFCEBB"/>
            <w:vAlign w:val="center"/>
            <w:hideMark/>
          </w:tcPr>
          <w:p w14:paraId="374EEA4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962,5</w:t>
            </w:r>
          </w:p>
        </w:tc>
        <w:tc>
          <w:tcPr>
            <w:tcW w:w="673" w:type="pct"/>
            <w:gridSpan w:val="3"/>
            <w:shd w:val="clear" w:color="auto" w:fill="FFCEBB"/>
            <w:vAlign w:val="center"/>
            <w:hideMark/>
          </w:tcPr>
          <w:p w14:paraId="697DF72F"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не</w:t>
            </w:r>
          </w:p>
        </w:tc>
        <w:tc>
          <w:tcPr>
            <w:tcW w:w="405" w:type="pct"/>
            <w:shd w:val="clear" w:color="auto" w:fill="FFCEBB"/>
            <w:vAlign w:val="center"/>
            <w:hideMark/>
          </w:tcPr>
          <w:p w14:paraId="2080C707" w14:textId="529D1D37" w:rsidR="00DE6DD3" w:rsidRPr="00867625" w:rsidRDefault="00CC04C9"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Cyrl-RS"/>
              </w:rPr>
              <w:t>буџетска</w:t>
            </w:r>
            <w:r w:rsidR="00DE6DD3" w:rsidRPr="00867625">
              <w:rPr>
                <w:rFonts w:ascii="Times New Roman" w:eastAsia="Times New Roman" w:hAnsi="Times New Roman" w:cs="Times New Roman"/>
                <w:lang w:val="sr-Cyrl-RS"/>
              </w:rPr>
              <w:t xml:space="preserve"> средства</w:t>
            </w:r>
            <w:r w:rsidRPr="00867625">
              <w:rPr>
                <w:rFonts w:ascii="Times New Roman" w:eastAsia="Times New Roman" w:hAnsi="Times New Roman" w:cs="Times New Roman"/>
                <w:lang w:val="sr-Cyrl-RS"/>
              </w:rPr>
              <w:t xml:space="preserve"> или кредит од других фин.институција</w:t>
            </w:r>
            <w:r w:rsidR="00FE166B" w:rsidRPr="00867625">
              <w:rPr>
                <w:rFonts w:ascii="Times New Roman" w:eastAsia="Times New Roman" w:hAnsi="Times New Roman" w:cs="Times New Roman"/>
                <w:lang w:val="sr-Cyrl-RS"/>
              </w:rPr>
              <w:t xml:space="preserve"> </w:t>
            </w:r>
            <w:r w:rsidR="00F77811" w:rsidRPr="00867625">
              <w:rPr>
                <w:rFonts w:ascii="Times New Roman" w:eastAsia="Times New Roman" w:hAnsi="Times New Roman" w:cs="Times New Roman"/>
                <w:lang w:val="sr-Cyrl-RS"/>
              </w:rPr>
              <w:t xml:space="preserve">( </w:t>
            </w:r>
            <w:r w:rsidR="00FE166B" w:rsidRPr="00867625">
              <w:rPr>
                <w:rFonts w:ascii="Times New Roman" w:eastAsia="Times New Roman" w:hAnsi="Times New Roman" w:cs="Times New Roman"/>
                <w:lang w:val="sr-Cyrl-RS"/>
              </w:rPr>
              <w:t xml:space="preserve">нпр </w:t>
            </w:r>
            <w:r w:rsidR="00F77811" w:rsidRPr="00867625">
              <w:rPr>
                <w:rFonts w:ascii="Times New Roman" w:eastAsia="Times New Roman" w:hAnsi="Times New Roman" w:cs="Times New Roman"/>
                <w:lang w:val="sr-Latn-CS"/>
              </w:rPr>
              <w:t>UK Finance)</w:t>
            </w:r>
            <w:r w:rsidR="004A7DFB" w:rsidRPr="00867625">
              <w:rPr>
                <w:rFonts w:ascii="Times New Roman" w:eastAsia="Times New Roman" w:hAnsi="Times New Roman" w:cs="Times New Roman"/>
              </w:rPr>
              <w:t xml:space="preserve"> 30%</w:t>
            </w:r>
            <w:r w:rsidR="00DE6DD3" w:rsidRPr="00867625">
              <w:rPr>
                <w:rFonts w:ascii="Times New Roman" w:eastAsia="Times New Roman" w:hAnsi="Times New Roman" w:cs="Times New Roman"/>
                <w:lang w:val="sr-Cyrl-RS"/>
              </w:rPr>
              <w:t xml:space="preserve"> и кредит</w:t>
            </w:r>
            <w:r w:rsidR="004A7DFB" w:rsidRPr="00867625">
              <w:rPr>
                <w:rFonts w:ascii="Times New Roman" w:eastAsia="Times New Roman" w:hAnsi="Times New Roman" w:cs="Times New Roman"/>
              </w:rPr>
              <w:t xml:space="preserve">  70% (</w:t>
            </w:r>
            <w:r w:rsidR="004A7DFB" w:rsidRPr="00867625">
              <w:rPr>
                <w:rFonts w:ascii="Times New Roman" w:eastAsia="Times New Roman" w:hAnsi="Times New Roman" w:cs="Times New Roman"/>
                <w:lang w:val="sr-Latn-CS"/>
              </w:rPr>
              <w:t>JICA)</w:t>
            </w:r>
          </w:p>
        </w:tc>
        <w:tc>
          <w:tcPr>
            <w:tcW w:w="238" w:type="pct"/>
            <w:gridSpan w:val="2"/>
            <w:shd w:val="clear" w:color="000000" w:fill="FFCEBB"/>
            <w:vAlign w:val="center"/>
          </w:tcPr>
          <w:p w14:paraId="0760222D"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701</w:t>
            </w:r>
            <w:r w:rsidRPr="00867625">
              <w:rPr>
                <w:rFonts w:ascii="Times New Roman" w:eastAsia="Times New Roman" w:hAnsi="Times New Roman" w:cs="Times New Roman"/>
                <w:lang w:val="sr-Latn-RS"/>
              </w:rPr>
              <w:t>,</w:t>
            </w:r>
            <w:r w:rsidRPr="00867625">
              <w:rPr>
                <w:rFonts w:ascii="Times New Roman" w:eastAsia="Times New Roman" w:hAnsi="Times New Roman" w:cs="Times New Roman"/>
                <w:lang w:val="sr-Cyrl-RS"/>
              </w:rPr>
              <w:t>964</w:t>
            </w:r>
          </w:p>
        </w:tc>
        <w:tc>
          <w:tcPr>
            <w:tcW w:w="177" w:type="pct"/>
            <w:shd w:val="clear" w:color="000000" w:fill="FFCEBB"/>
            <w:vAlign w:val="center"/>
          </w:tcPr>
          <w:p w14:paraId="0E0BC888" w14:textId="1EF2606C"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IRR: 9</w:t>
            </w:r>
            <w:r w:rsidRPr="00867625">
              <w:rPr>
                <w:rFonts w:ascii="Times New Roman" w:eastAsia="Times New Roman" w:hAnsi="Times New Roman" w:cs="Times New Roman"/>
                <w:lang w:val="sr-Latn-RS"/>
              </w:rPr>
              <w:t>,</w:t>
            </w:r>
            <w:r w:rsidRPr="00867625">
              <w:rPr>
                <w:rFonts w:ascii="Times New Roman" w:eastAsia="Times New Roman" w:hAnsi="Times New Roman" w:cs="Times New Roman"/>
                <w:lang w:val="sr-Cyrl-RS"/>
              </w:rPr>
              <w:t>92%</w:t>
            </w:r>
          </w:p>
        </w:tc>
        <w:tc>
          <w:tcPr>
            <w:tcW w:w="1036" w:type="pct"/>
            <w:gridSpan w:val="4"/>
            <w:shd w:val="clear" w:color="000000" w:fill="FFCEBB"/>
            <w:vAlign w:val="center"/>
          </w:tcPr>
          <w:p w14:paraId="7518B503" w14:textId="1BB9246B"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Урађена је Претходна студија оправданости са Генералним пројектом. Приведена је крају израда Идејног пројекта са Студијом оправданости. Студија о процени утицаја на ЖС је урађена и биће ажурирана након званичног издавања обима и садржаја исте од МЗЖС</w:t>
            </w:r>
            <w:r w:rsidR="0077317D" w:rsidRPr="00867625">
              <w:rPr>
                <w:rFonts w:ascii="Times New Roman" w:eastAsia="Times New Roman" w:hAnsi="Times New Roman" w:cs="Times New Roman"/>
                <w:lang w:val="sr-Cyrl-RS"/>
              </w:rPr>
              <w:t xml:space="preserve"> и у складу са захтевима </w:t>
            </w:r>
            <w:r w:rsidR="00F77811" w:rsidRPr="00867625">
              <w:rPr>
                <w:rFonts w:ascii="Times New Roman" w:eastAsia="Times New Roman" w:hAnsi="Times New Roman" w:cs="Times New Roman"/>
                <w:lang w:val="sr-Latn-CS"/>
              </w:rPr>
              <w:t>JICA</w:t>
            </w:r>
            <w:r w:rsidRPr="00867625">
              <w:rPr>
                <w:rFonts w:ascii="Times New Roman" w:eastAsia="Times New Roman" w:hAnsi="Times New Roman" w:cs="Times New Roman"/>
                <w:lang w:val="sr-Cyrl-RS"/>
              </w:rPr>
              <w:t>. Урађена је и студија прикључења на преносни систем. У изради је пројекат за грађевинску дозволу као и пројекат за измештање државних путева  за потребе изградње РХЕ.</w:t>
            </w:r>
          </w:p>
        </w:tc>
      </w:tr>
      <w:tr w:rsidR="00DE6DD3" w:rsidRPr="00A25450" w14:paraId="2113855B" w14:textId="77777777" w:rsidTr="00867625">
        <w:trPr>
          <w:trHeight w:val="423"/>
        </w:trPr>
        <w:tc>
          <w:tcPr>
            <w:tcW w:w="362" w:type="pct"/>
            <w:vMerge/>
            <w:hideMark/>
          </w:tcPr>
          <w:p w14:paraId="257045E0" w14:textId="77777777" w:rsidR="00DE6DD3" w:rsidRPr="00867625" w:rsidRDefault="00DE6DD3" w:rsidP="0038268D">
            <w:pPr>
              <w:rPr>
                <w:rFonts w:ascii="Times New Roman" w:eastAsia="Times New Roman" w:hAnsi="Times New Roman" w:cs="Times New Roman"/>
                <w:lang w:val="sr-Cyrl-RS"/>
              </w:rPr>
            </w:pPr>
          </w:p>
        </w:tc>
        <w:tc>
          <w:tcPr>
            <w:tcW w:w="4638" w:type="pct"/>
            <w:gridSpan w:val="15"/>
            <w:shd w:val="clear" w:color="auto" w:fill="auto"/>
            <w:hideMark/>
          </w:tcPr>
          <w:p w14:paraId="5F357698"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Реверзибилна хидроелектрана РХЕ Бистрица је вишенаменско енергетско постројење са могућношћу пумпно-турбинског рада агрегата. Својим енергетским карактеристикама и положајем у сливу Увца РХЕ Бистрица и акумулација Клак уносе нов квалитет у начин коришћења свих хидроелектарна на Увцу и Лиму (ХЕ Увац, ХЕ Кокин Брод, ХЕ Бистрица, ХЕ Потпећ) стварајући услове за њихову енергетски и економски повољнију експлоатацију. Изградња РХЕ Бистрица је планирана на рекама Увац и Лим. </w:t>
            </w:r>
          </w:p>
        </w:tc>
      </w:tr>
      <w:tr w:rsidR="00DE6DD3" w:rsidRPr="00A25450" w14:paraId="5DB791FB" w14:textId="77777777" w:rsidTr="00867625">
        <w:trPr>
          <w:trHeight w:val="423"/>
        </w:trPr>
        <w:tc>
          <w:tcPr>
            <w:tcW w:w="1346" w:type="pct"/>
            <w:gridSpan w:val="2"/>
            <w:shd w:val="clear" w:color="auto" w:fill="FFCEBB"/>
            <w:noWrap/>
            <w:vAlign w:val="center"/>
            <w:hideMark/>
          </w:tcPr>
          <w:p w14:paraId="04EFA943"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1325" w:type="pct"/>
            <w:gridSpan w:val="4"/>
            <w:shd w:val="clear" w:color="auto" w:fill="FFCEBB"/>
            <w:noWrap/>
            <w:vAlign w:val="center"/>
            <w:hideMark/>
          </w:tcPr>
          <w:p w14:paraId="793D2177"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236" w:type="pct"/>
            <w:shd w:val="clear" w:color="auto" w:fill="FFCEBB"/>
            <w:noWrap/>
            <w:vAlign w:val="center"/>
            <w:hideMark/>
          </w:tcPr>
          <w:p w14:paraId="3939BFED"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2023.</w:t>
            </w:r>
          </w:p>
        </w:tc>
        <w:tc>
          <w:tcPr>
            <w:tcW w:w="236" w:type="pct"/>
            <w:shd w:val="clear" w:color="auto" w:fill="FFCEBB"/>
            <w:noWrap/>
            <w:vAlign w:val="center"/>
            <w:hideMark/>
          </w:tcPr>
          <w:p w14:paraId="7784BDF0"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2024.</w:t>
            </w:r>
          </w:p>
        </w:tc>
        <w:tc>
          <w:tcPr>
            <w:tcW w:w="435" w:type="pct"/>
            <w:gridSpan w:val="2"/>
            <w:shd w:val="clear" w:color="auto" w:fill="FFCEBB"/>
            <w:noWrap/>
            <w:vAlign w:val="center"/>
            <w:hideMark/>
          </w:tcPr>
          <w:p w14:paraId="3A778E08"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385" w:type="pct"/>
            <w:gridSpan w:val="2"/>
            <w:shd w:val="clear" w:color="auto" w:fill="FFCEBB"/>
            <w:noWrap/>
            <w:vAlign w:val="center"/>
            <w:hideMark/>
          </w:tcPr>
          <w:p w14:paraId="1790ADD6"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327" w:type="pct"/>
            <w:shd w:val="clear" w:color="auto" w:fill="FFCEBB"/>
            <w:noWrap/>
            <w:vAlign w:val="center"/>
            <w:hideMark/>
          </w:tcPr>
          <w:p w14:paraId="2469B7E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236" w:type="pct"/>
            <w:shd w:val="clear" w:color="auto" w:fill="FFCEBB"/>
            <w:noWrap/>
            <w:vAlign w:val="center"/>
            <w:hideMark/>
          </w:tcPr>
          <w:p w14:paraId="06C18FA9"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236" w:type="pct"/>
            <w:shd w:val="clear" w:color="auto" w:fill="FFCEBB"/>
            <w:noWrap/>
            <w:vAlign w:val="center"/>
            <w:hideMark/>
          </w:tcPr>
          <w:p w14:paraId="4AB0FF57"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236" w:type="pct"/>
            <w:shd w:val="clear" w:color="auto" w:fill="FFCEBB"/>
            <w:noWrap/>
            <w:vAlign w:val="center"/>
            <w:hideMark/>
          </w:tcPr>
          <w:p w14:paraId="0340883F"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DE6DD3" w:rsidRPr="00A25450" w14:paraId="14699D06" w14:textId="77777777" w:rsidTr="00867625">
        <w:trPr>
          <w:trHeight w:val="423"/>
        </w:trPr>
        <w:tc>
          <w:tcPr>
            <w:tcW w:w="1346" w:type="pct"/>
            <w:gridSpan w:val="2"/>
            <w:shd w:val="clear" w:color="auto" w:fill="FFCEBB"/>
            <w:noWrap/>
            <w:vAlign w:val="center"/>
            <w:hideMark/>
          </w:tcPr>
          <w:p w14:paraId="666833C2"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325" w:type="pct"/>
            <w:gridSpan w:val="4"/>
            <w:shd w:val="clear" w:color="auto" w:fill="auto"/>
            <w:vAlign w:val="center"/>
            <w:hideMark/>
          </w:tcPr>
          <w:p w14:paraId="469687B2"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36" w:type="pct"/>
            <w:shd w:val="clear" w:color="auto" w:fill="auto"/>
            <w:noWrap/>
            <w:vAlign w:val="center"/>
            <w:hideMark/>
          </w:tcPr>
          <w:p w14:paraId="17E098EC" w14:textId="6677EB50" w:rsidR="00DE6DD3" w:rsidRPr="00867625" w:rsidRDefault="00673757"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36" w:type="pct"/>
            <w:shd w:val="clear" w:color="auto" w:fill="auto"/>
            <w:noWrap/>
            <w:vAlign w:val="center"/>
            <w:hideMark/>
          </w:tcPr>
          <w:p w14:paraId="1E5766BC" w14:textId="4129DAF0" w:rsidR="00DE6DD3" w:rsidRPr="00867625" w:rsidRDefault="00DE6DD3" w:rsidP="00867625">
            <w:pPr>
              <w:jc w:val="center"/>
              <w:rPr>
                <w:rFonts w:ascii="Times New Roman" w:eastAsia="Times New Roman" w:hAnsi="Times New Roman" w:cs="Times New Roman"/>
                <w:lang w:val="sr-Cyrl-RS"/>
              </w:rPr>
            </w:pPr>
          </w:p>
        </w:tc>
        <w:tc>
          <w:tcPr>
            <w:tcW w:w="435" w:type="pct"/>
            <w:gridSpan w:val="2"/>
            <w:shd w:val="clear" w:color="auto" w:fill="auto"/>
            <w:noWrap/>
            <w:vAlign w:val="center"/>
            <w:hideMark/>
          </w:tcPr>
          <w:p w14:paraId="1A0CFB56" w14:textId="7DC11023" w:rsidR="00DE6DD3" w:rsidRPr="00867625" w:rsidRDefault="00DE6DD3" w:rsidP="00867625">
            <w:pPr>
              <w:jc w:val="center"/>
              <w:rPr>
                <w:rFonts w:ascii="Times New Roman" w:eastAsia="Times New Roman" w:hAnsi="Times New Roman" w:cs="Times New Roman"/>
                <w:lang w:val="sr-Cyrl-RS"/>
              </w:rPr>
            </w:pPr>
          </w:p>
        </w:tc>
        <w:tc>
          <w:tcPr>
            <w:tcW w:w="385" w:type="pct"/>
            <w:gridSpan w:val="2"/>
            <w:shd w:val="clear" w:color="auto" w:fill="auto"/>
            <w:noWrap/>
            <w:vAlign w:val="center"/>
            <w:hideMark/>
          </w:tcPr>
          <w:p w14:paraId="7F12DF31" w14:textId="7294FE94" w:rsidR="00DE6DD3" w:rsidRPr="00867625" w:rsidRDefault="00DE6DD3" w:rsidP="00867625">
            <w:pPr>
              <w:jc w:val="center"/>
              <w:rPr>
                <w:rFonts w:ascii="Times New Roman" w:eastAsia="Times New Roman" w:hAnsi="Times New Roman" w:cs="Times New Roman"/>
                <w:lang w:val="sr-Cyrl-RS"/>
              </w:rPr>
            </w:pPr>
          </w:p>
        </w:tc>
        <w:tc>
          <w:tcPr>
            <w:tcW w:w="327" w:type="pct"/>
            <w:shd w:val="clear" w:color="auto" w:fill="auto"/>
            <w:noWrap/>
            <w:vAlign w:val="center"/>
            <w:hideMark/>
          </w:tcPr>
          <w:p w14:paraId="1209498C" w14:textId="58F77B4F"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09574552" w14:textId="2942762B"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740B1CDF" w14:textId="75BC1BBF"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695F9F27" w14:textId="4C815D35" w:rsidR="00DE6DD3" w:rsidRPr="00867625" w:rsidRDefault="00DE6DD3" w:rsidP="00867625">
            <w:pPr>
              <w:jc w:val="center"/>
              <w:rPr>
                <w:rFonts w:ascii="Times New Roman" w:eastAsia="Times New Roman" w:hAnsi="Times New Roman" w:cs="Times New Roman"/>
                <w:lang w:val="sr-Cyrl-RS"/>
              </w:rPr>
            </w:pPr>
          </w:p>
        </w:tc>
      </w:tr>
      <w:tr w:rsidR="00DE6DD3" w:rsidRPr="00A25450" w14:paraId="018ACC3B" w14:textId="77777777" w:rsidTr="00867625">
        <w:trPr>
          <w:trHeight w:val="423"/>
        </w:trPr>
        <w:tc>
          <w:tcPr>
            <w:tcW w:w="1346" w:type="pct"/>
            <w:gridSpan w:val="2"/>
            <w:shd w:val="clear" w:color="auto" w:fill="FFCEBB"/>
            <w:noWrap/>
            <w:vAlign w:val="center"/>
          </w:tcPr>
          <w:p w14:paraId="32B99A57"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Претходна студија оправданости са генералним пројектом</w:t>
            </w:r>
          </w:p>
        </w:tc>
        <w:tc>
          <w:tcPr>
            <w:tcW w:w="1325" w:type="pct"/>
            <w:gridSpan w:val="4"/>
            <w:shd w:val="clear" w:color="auto" w:fill="auto"/>
            <w:vAlign w:val="center"/>
          </w:tcPr>
          <w:p w14:paraId="1562C710"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EПС а.д.</w:t>
            </w:r>
          </w:p>
        </w:tc>
        <w:tc>
          <w:tcPr>
            <w:tcW w:w="236" w:type="pct"/>
            <w:shd w:val="clear" w:color="auto" w:fill="auto"/>
            <w:noWrap/>
            <w:vAlign w:val="center"/>
          </w:tcPr>
          <w:p w14:paraId="097B60E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36" w:type="pct"/>
            <w:shd w:val="clear" w:color="auto" w:fill="auto"/>
            <w:noWrap/>
            <w:vAlign w:val="center"/>
          </w:tcPr>
          <w:p w14:paraId="5D41E25F" w14:textId="77777777" w:rsidR="00DE6DD3" w:rsidRPr="00867625" w:rsidRDefault="00DE6DD3" w:rsidP="00867625">
            <w:pPr>
              <w:jc w:val="center"/>
              <w:rPr>
                <w:rFonts w:ascii="Times New Roman" w:eastAsia="Times New Roman" w:hAnsi="Times New Roman" w:cs="Times New Roman"/>
                <w:lang w:val="sr-Cyrl-RS"/>
              </w:rPr>
            </w:pPr>
          </w:p>
        </w:tc>
        <w:tc>
          <w:tcPr>
            <w:tcW w:w="435" w:type="pct"/>
            <w:gridSpan w:val="2"/>
            <w:shd w:val="clear" w:color="auto" w:fill="auto"/>
            <w:noWrap/>
            <w:vAlign w:val="center"/>
          </w:tcPr>
          <w:p w14:paraId="43964FE5" w14:textId="77777777" w:rsidR="00DE6DD3" w:rsidRPr="00867625" w:rsidRDefault="00DE6DD3" w:rsidP="00867625">
            <w:pPr>
              <w:jc w:val="center"/>
              <w:rPr>
                <w:rFonts w:ascii="Times New Roman" w:eastAsia="Times New Roman" w:hAnsi="Times New Roman" w:cs="Times New Roman"/>
                <w:lang w:val="sr-Cyrl-RS"/>
              </w:rPr>
            </w:pPr>
          </w:p>
        </w:tc>
        <w:tc>
          <w:tcPr>
            <w:tcW w:w="385" w:type="pct"/>
            <w:gridSpan w:val="2"/>
            <w:shd w:val="clear" w:color="auto" w:fill="auto"/>
            <w:noWrap/>
            <w:vAlign w:val="center"/>
          </w:tcPr>
          <w:p w14:paraId="7883E7EB" w14:textId="77777777" w:rsidR="00DE6DD3" w:rsidRPr="00867625" w:rsidRDefault="00DE6DD3" w:rsidP="00867625">
            <w:pPr>
              <w:jc w:val="center"/>
              <w:rPr>
                <w:rFonts w:ascii="Times New Roman" w:eastAsia="Times New Roman" w:hAnsi="Times New Roman" w:cs="Times New Roman"/>
                <w:lang w:val="sr-Cyrl-RS"/>
              </w:rPr>
            </w:pPr>
          </w:p>
        </w:tc>
        <w:tc>
          <w:tcPr>
            <w:tcW w:w="327" w:type="pct"/>
            <w:shd w:val="clear" w:color="auto" w:fill="auto"/>
            <w:noWrap/>
            <w:vAlign w:val="center"/>
          </w:tcPr>
          <w:p w14:paraId="77651981" w14:textId="77777777"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tcPr>
          <w:p w14:paraId="7C9062DE" w14:textId="77777777"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tcPr>
          <w:p w14:paraId="4A2DEC56" w14:textId="77777777"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tcPr>
          <w:p w14:paraId="5ED08BA9" w14:textId="77777777" w:rsidR="00DE6DD3" w:rsidRPr="00867625" w:rsidRDefault="00DE6DD3" w:rsidP="00867625">
            <w:pPr>
              <w:jc w:val="center"/>
              <w:rPr>
                <w:rFonts w:ascii="Times New Roman" w:eastAsia="Times New Roman" w:hAnsi="Times New Roman" w:cs="Times New Roman"/>
                <w:lang w:val="sr-Cyrl-RS"/>
              </w:rPr>
            </w:pPr>
          </w:p>
        </w:tc>
      </w:tr>
      <w:tr w:rsidR="00DE6DD3" w:rsidRPr="00A25450" w14:paraId="7270C596" w14:textId="77777777" w:rsidTr="00867625">
        <w:trPr>
          <w:trHeight w:val="423"/>
        </w:trPr>
        <w:tc>
          <w:tcPr>
            <w:tcW w:w="1346" w:type="pct"/>
            <w:gridSpan w:val="2"/>
            <w:shd w:val="clear" w:color="auto" w:fill="FFCEBB"/>
            <w:noWrap/>
            <w:vAlign w:val="center"/>
            <w:hideMark/>
          </w:tcPr>
          <w:p w14:paraId="44C9B43F"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локацијска дозвола</w:t>
            </w:r>
          </w:p>
        </w:tc>
        <w:tc>
          <w:tcPr>
            <w:tcW w:w="1325" w:type="pct"/>
            <w:gridSpan w:val="4"/>
            <w:shd w:val="clear" w:color="auto" w:fill="auto"/>
            <w:vAlign w:val="center"/>
            <w:hideMark/>
          </w:tcPr>
          <w:p w14:paraId="0914B34D"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36" w:type="pct"/>
            <w:shd w:val="clear" w:color="auto" w:fill="auto"/>
            <w:noWrap/>
            <w:vAlign w:val="center"/>
          </w:tcPr>
          <w:p w14:paraId="7A2F4AD0" w14:textId="77777777"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tcPr>
          <w:p w14:paraId="03561676" w14:textId="77777777" w:rsidR="00DE6DD3" w:rsidRPr="00867625" w:rsidRDefault="00DE6DD3" w:rsidP="00867625">
            <w:pPr>
              <w:jc w:val="center"/>
              <w:rPr>
                <w:rFonts w:ascii="Times New Roman" w:eastAsia="Times New Roman" w:hAnsi="Times New Roman" w:cs="Times New Roman"/>
                <w:lang w:val="sr-Cyrl-RS"/>
              </w:rPr>
            </w:pPr>
          </w:p>
        </w:tc>
        <w:tc>
          <w:tcPr>
            <w:tcW w:w="435" w:type="pct"/>
            <w:gridSpan w:val="2"/>
            <w:shd w:val="clear" w:color="auto" w:fill="auto"/>
            <w:noWrap/>
            <w:vAlign w:val="center"/>
          </w:tcPr>
          <w:p w14:paraId="18A85AF3"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85" w:type="pct"/>
            <w:gridSpan w:val="2"/>
            <w:shd w:val="clear" w:color="auto" w:fill="auto"/>
            <w:noWrap/>
            <w:vAlign w:val="center"/>
          </w:tcPr>
          <w:p w14:paraId="0DB5EAF5" w14:textId="77777777" w:rsidR="00DE6DD3" w:rsidRPr="00867625" w:rsidRDefault="00DE6DD3" w:rsidP="00867625">
            <w:pPr>
              <w:jc w:val="center"/>
              <w:rPr>
                <w:rFonts w:ascii="Times New Roman" w:eastAsia="Times New Roman" w:hAnsi="Times New Roman" w:cs="Times New Roman"/>
                <w:lang w:val="sr-Cyrl-RS"/>
              </w:rPr>
            </w:pPr>
          </w:p>
        </w:tc>
        <w:tc>
          <w:tcPr>
            <w:tcW w:w="327" w:type="pct"/>
            <w:shd w:val="clear" w:color="auto" w:fill="auto"/>
            <w:noWrap/>
            <w:vAlign w:val="center"/>
          </w:tcPr>
          <w:p w14:paraId="170361D8" w14:textId="77777777"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77CD4EB7" w14:textId="19E1869C"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1A51CBFA" w14:textId="7BF5C5AA"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4F0AF549" w14:textId="1EAD1767" w:rsidR="00DE6DD3" w:rsidRPr="00867625" w:rsidRDefault="00DE6DD3" w:rsidP="00867625">
            <w:pPr>
              <w:jc w:val="center"/>
              <w:rPr>
                <w:rFonts w:ascii="Times New Roman" w:eastAsia="Times New Roman" w:hAnsi="Times New Roman" w:cs="Times New Roman"/>
                <w:lang w:val="sr-Cyrl-RS"/>
              </w:rPr>
            </w:pPr>
          </w:p>
        </w:tc>
      </w:tr>
      <w:tr w:rsidR="00DE6DD3" w:rsidRPr="00A25450" w14:paraId="3B0298B2" w14:textId="77777777" w:rsidTr="00867625">
        <w:trPr>
          <w:trHeight w:val="423"/>
        </w:trPr>
        <w:tc>
          <w:tcPr>
            <w:tcW w:w="1346" w:type="pct"/>
            <w:gridSpan w:val="2"/>
            <w:shd w:val="clear" w:color="auto" w:fill="FFCEBB"/>
            <w:noWrap/>
            <w:vAlign w:val="center"/>
            <w:hideMark/>
          </w:tcPr>
          <w:p w14:paraId="6B59040D" w14:textId="46AFAA03"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 на Студију о процени утицаја на животну средину</w:t>
            </w:r>
          </w:p>
        </w:tc>
        <w:tc>
          <w:tcPr>
            <w:tcW w:w="1325" w:type="pct"/>
            <w:gridSpan w:val="4"/>
            <w:shd w:val="clear" w:color="auto" w:fill="auto"/>
            <w:vAlign w:val="center"/>
            <w:hideMark/>
          </w:tcPr>
          <w:p w14:paraId="50FD4A9A"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заштиту животне средине</w:t>
            </w:r>
          </w:p>
        </w:tc>
        <w:tc>
          <w:tcPr>
            <w:tcW w:w="236" w:type="pct"/>
            <w:shd w:val="clear" w:color="auto" w:fill="auto"/>
            <w:noWrap/>
            <w:vAlign w:val="center"/>
          </w:tcPr>
          <w:p w14:paraId="2023D4BB" w14:textId="77777777"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tcPr>
          <w:p w14:paraId="19A4DB29" w14:textId="77777777" w:rsidR="00DE6DD3" w:rsidRPr="00867625" w:rsidRDefault="00DE6DD3" w:rsidP="00867625">
            <w:pPr>
              <w:jc w:val="center"/>
              <w:rPr>
                <w:rFonts w:ascii="Times New Roman" w:eastAsia="Times New Roman" w:hAnsi="Times New Roman" w:cs="Times New Roman"/>
                <w:lang w:val="sr-Cyrl-RS"/>
              </w:rPr>
            </w:pPr>
          </w:p>
        </w:tc>
        <w:tc>
          <w:tcPr>
            <w:tcW w:w="435" w:type="pct"/>
            <w:gridSpan w:val="2"/>
            <w:shd w:val="clear" w:color="auto" w:fill="auto"/>
            <w:noWrap/>
            <w:vAlign w:val="center"/>
          </w:tcPr>
          <w:p w14:paraId="64786379" w14:textId="77777777" w:rsidR="00DE6DD3" w:rsidRPr="00867625" w:rsidRDefault="00DE6DD3" w:rsidP="00867625">
            <w:pPr>
              <w:jc w:val="center"/>
              <w:rPr>
                <w:rFonts w:ascii="Times New Roman" w:eastAsia="Times New Roman" w:hAnsi="Times New Roman" w:cs="Times New Roman"/>
                <w:lang w:val="sr-Cyrl-RS"/>
              </w:rPr>
            </w:pPr>
          </w:p>
        </w:tc>
        <w:tc>
          <w:tcPr>
            <w:tcW w:w="385" w:type="pct"/>
            <w:gridSpan w:val="2"/>
            <w:shd w:val="clear" w:color="auto" w:fill="auto"/>
            <w:noWrap/>
            <w:vAlign w:val="center"/>
          </w:tcPr>
          <w:p w14:paraId="798CFFE8"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327" w:type="pct"/>
            <w:shd w:val="clear" w:color="auto" w:fill="auto"/>
            <w:noWrap/>
            <w:vAlign w:val="center"/>
          </w:tcPr>
          <w:p w14:paraId="31425727" w14:textId="77777777"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59162DFC" w14:textId="71677BA5"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42EF0CF1" w14:textId="29FF4FBF"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67D03EB5" w14:textId="42A30DF4" w:rsidR="00DE6DD3" w:rsidRPr="00867625" w:rsidRDefault="00DE6DD3" w:rsidP="00867625">
            <w:pPr>
              <w:jc w:val="center"/>
              <w:rPr>
                <w:rFonts w:ascii="Times New Roman" w:eastAsia="Times New Roman" w:hAnsi="Times New Roman" w:cs="Times New Roman"/>
                <w:lang w:val="sr-Cyrl-RS"/>
              </w:rPr>
            </w:pPr>
          </w:p>
        </w:tc>
      </w:tr>
      <w:tr w:rsidR="00DE6DD3" w:rsidRPr="00A25450" w14:paraId="37D36857" w14:textId="77777777" w:rsidTr="00867625">
        <w:trPr>
          <w:trHeight w:val="423"/>
        </w:trPr>
        <w:tc>
          <w:tcPr>
            <w:tcW w:w="1346" w:type="pct"/>
            <w:gridSpan w:val="2"/>
            <w:shd w:val="clear" w:color="auto" w:fill="FFCEBB"/>
            <w:noWrap/>
            <w:vAlign w:val="center"/>
            <w:hideMark/>
          </w:tcPr>
          <w:p w14:paraId="6DA8B090"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325" w:type="pct"/>
            <w:gridSpan w:val="4"/>
            <w:shd w:val="clear" w:color="auto" w:fill="auto"/>
            <w:vAlign w:val="center"/>
            <w:hideMark/>
          </w:tcPr>
          <w:p w14:paraId="7B8A8496"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 ЕПС а.д.</w:t>
            </w:r>
          </w:p>
        </w:tc>
        <w:tc>
          <w:tcPr>
            <w:tcW w:w="236" w:type="pct"/>
            <w:shd w:val="clear" w:color="auto" w:fill="auto"/>
            <w:noWrap/>
            <w:vAlign w:val="center"/>
          </w:tcPr>
          <w:p w14:paraId="0C0D6D80" w14:textId="77777777"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tcPr>
          <w:p w14:paraId="7A2E767A" w14:textId="77777777" w:rsidR="00DE6DD3" w:rsidRPr="00867625" w:rsidRDefault="00DE6DD3" w:rsidP="00867625">
            <w:pPr>
              <w:jc w:val="center"/>
              <w:rPr>
                <w:rFonts w:ascii="Times New Roman" w:eastAsia="Times New Roman" w:hAnsi="Times New Roman" w:cs="Times New Roman"/>
                <w:lang w:val="sr-Cyrl-RS"/>
              </w:rPr>
            </w:pPr>
          </w:p>
        </w:tc>
        <w:tc>
          <w:tcPr>
            <w:tcW w:w="435" w:type="pct"/>
            <w:gridSpan w:val="2"/>
            <w:shd w:val="clear" w:color="auto" w:fill="auto"/>
            <w:noWrap/>
            <w:vAlign w:val="center"/>
          </w:tcPr>
          <w:p w14:paraId="63842240" w14:textId="77777777" w:rsidR="00DE6DD3" w:rsidRPr="00867625" w:rsidRDefault="00DE6DD3" w:rsidP="00867625">
            <w:pPr>
              <w:jc w:val="center"/>
              <w:rPr>
                <w:rFonts w:ascii="Times New Roman" w:eastAsia="Times New Roman" w:hAnsi="Times New Roman" w:cs="Times New Roman"/>
                <w:lang w:val="sr-Cyrl-RS"/>
              </w:rPr>
            </w:pPr>
          </w:p>
        </w:tc>
        <w:tc>
          <w:tcPr>
            <w:tcW w:w="385" w:type="pct"/>
            <w:gridSpan w:val="2"/>
            <w:shd w:val="clear" w:color="auto" w:fill="auto"/>
            <w:noWrap/>
            <w:vAlign w:val="center"/>
          </w:tcPr>
          <w:p w14:paraId="5F22DBDF"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27" w:type="pct"/>
            <w:shd w:val="clear" w:color="auto" w:fill="auto"/>
            <w:noWrap/>
            <w:vAlign w:val="center"/>
          </w:tcPr>
          <w:p w14:paraId="5759E60F" w14:textId="77777777"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2EDBA471" w14:textId="045B32FE"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3B405878" w14:textId="39BFFC96"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2E8ED022" w14:textId="1549D6D1" w:rsidR="00DE6DD3" w:rsidRPr="00867625" w:rsidRDefault="00DE6DD3" w:rsidP="00867625">
            <w:pPr>
              <w:jc w:val="center"/>
              <w:rPr>
                <w:rFonts w:ascii="Times New Roman" w:eastAsia="Times New Roman" w:hAnsi="Times New Roman" w:cs="Times New Roman"/>
                <w:lang w:val="sr-Cyrl-RS"/>
              </w:rPr>
            </w:pPr>
          </w:p>
        </w:tc>
      </w:tr>
      <w:tr w:rsidR="00DE6DD3" w:rsidRPr="00A25450" w14:paraId="4D9934C2" w14:textId="77777777" w:rsidTr="00867625">
        <w:trPr>
          <w:trHeight w:val="423"/>
        </w:trPr>
        <w:tc>
          <w:tcPr>
            <w:tcW w:w="1346" w:type="pct"/>
            <w:gridSpan w:val="2"/>
            <w:shd w:val="clear" w:color="auto" w:fill="FFCEBB"/>
            <w:noWrap/>
            <w:vAlign w:val="center"/>
            <w:hideMark/>
          </w:tcPr>
          <w:p w14:paraId="4456B017"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325" w:type="pct"/>
            <w:gridSpan w:val="4"/>
            <w:shd w:val="clear" w:color="auto" w:fill="auto"/>
            <w:vAlign w:val="center"/>
            <w:hideMark/>
          </w:tcPr>
          <w:p w14:paraId="4CAE3E11"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36" w:type="pct"/>
            <w:shd w:val="clear" w:color="auto" w:fill="auto"/>
            <w:noWrap/>
            <w:vAlign w:val="center"/>
          </w:tcPr>
          <w:p w14:paraId="538FF89A" w14:textId="77777777"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tcPr>
          <w:p w14:paraId="55411166" w14:textId="77777777" w:rsidR="00DE6DD3" w:rsidRPr="00867625" w:rsidRDefault="00DE6DD3" w:rsidP="00867625">
            <w:pPr>
              <w:jc w:val="center"/>
              <w:rPr>
                <w:rFonts w:ascii="Times New Roman" w:eastAsia="Times New Roman" w:hAnsi="Times New Roman" w:cs="Times New Roman"/>
                <w:lang w:val="sr-Cyrl-RS"/>
              </w:rPr>
            </w:pPr>
          </w:p>
        </w:tc>
        <w:tc>
          <w:tcPr>
            <w:tcW w:w="435" w:type="pct"/>
            <w:gridSpan w:val="2"/>
            <w:shd w:val="clear" w:color="auto" w:fill="auto"/>
            <w:noWrap/>
            <w:vAlign w:val="center"/>
          </w:tcPr>
          <w:p w14:paraId="3C454DA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85" w:type="pct"/>
            <w:gridSpan w:val="2"/>
            <w:shd w:val="clear" w:color="auto" w:fill="auto"/>
            <w:noWrap/>
            <w:vAlign w:val="center"/>
          </w:tcPr>
          <w:p w14:paraId="49C099BE" w14:textId="77777777" w:rsidR="00DE6DD3" w:rsidRPr="00867625" w:rsidRDefault="00DE6DD3" w:rsidP="00867625">
            <w:pPr>
              <w:jc w:val="center"/>
              <w:rPr>
                <w:rFonts w:ascii="Times New Roman" w:eastAsia="Times New Roman" w:hAnsi="Times New Roman" w:cs="Times New Roman"/>
                <w:lang w:val="sr-Cyrl-RS"/>
              </w:rPr>
            </w:pPr>
          </w:p>
        </w:tc>
        <w:tc>
          <w:tcPr>
            <w:tcW w:w="327" w:type="pct"/>
            <w:shd w:val="clear" w:color="auto" w:fill="auto"/>
            <w:noWrap/>
            <w:vAlign w:val="center"/>
          </w:tcPr>
          <w:p w14:paraId="7CD6EFF4" w14:textId="77777777"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5CC04CFD" w14:textId="4CC2DEFA"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58566EBC" w14:textId="6AF0E87F"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06E3008F" w14:textId="37143B83" w:rsidR="00DE6DD3" w:rsidRPr="00867625" w:rsidRDefault="00DE6DD3" w:rsidP="00867625">
            <w:pPr>
              <w:jc w:val="center"/>
              <w:rPr>
                <w:rFonts w:ascii="Times New Roman" w:eastAsia="Times New Roman" w:hAnsi="Times New Roman" w:cs="Times New Roman"/>
                <w:lang w:val="sr-Cyrl-RS"/>
              </w:rPr>
            </w:pPr>
          </w:p>
        </w:tc>
      </w:tr>
      <w:tr w:rsidR="00DE6DD3" w:rsidRPr="00A25450" w14:paraId="43787364" w14:textId="77777777" w:rsidTr="00867625">
        <w:trPr>
          <w:trHeight w:val="423"/>
        </w:trPr>
        <w:tc>
          <w:tcPr>
            <w:tcW w:w="1346" w:type="pct"/>
            <w:gridSpan w:val="2"/>
            <w:shd w:val="clear" w:color="auto" w:fill="FFCEBB"/>
            <w:noWrap/>
            <w:vAlign w:val="center"/>
            <w:hideMark/>
          </w:tcPr>
          <w:p w14:paraId="0989C2E8"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Енергетска дозвола</w:t>
            </w:r>
          </w:p>
        </w:tc>
        <w:tc>
          <w:tcPr>
            <w:tcW w:w="1325" w:type="pct"/>
            <w:gridSpan w:val="4"/>
            <w:shd w:val="clear" w:color="auto" w:fill="auto"/>
            <w:vAlign w:val="center"/>
            <w:hideMark/>
          </w:tcPr>
          <w:p w14:paraId="0506FC40"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36" w:type="pct"/>
            <w:shd w:val="clear" w:color="auto" w:fill="auto"/>
            <w:noWrap/>
            <w:vAlign w:val="center"/>
          </w:tcPr>
          <w:p w14:paraId="7807DF0A" w14:textId="77777777"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tcPr>
          <w:p w14:paraId="610480E3" w14:textId="77777777" w:rsidR="00DE6DD3" w:rsidRPr="00867625" w:rsidRDefault="00DE6DD3" w:rsidP="00867625">
            <w:pPr>
              <w:jc w:val="center"/>
              <w:rPr>
                <w:rFonts w:ascii="Times New Roman" w:eastAsia="Times New Roman" w:hAnsi="Times New Roman" w:cs="Times New Roman"/>
                <w:lang w:val="sr-Cyrl-RS"/>
              </w:rPr>
            </w:pPr>
          </w:p>
        </w:tc>
        <w:tc>
          <w:tcPr>
            <w:tcW w:w="435" w:type="pct"/>
            <w:gridSpan w:val="2"/>
            <w:shd w:val="clear" w:color="auto" w:fill="auto"/>
            <w:noWrap/>
            <w:vAlign w:val="center"/>
          </w:tcPr>
          <w:p w14:paraId="04D160DB"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85" w:type="pct"/>
            <w:gridSpan w:val="2"/>
            <w:shd w:val="clear" w:color="auto" w:fill="auto"/>
            <w:noWrap/>
            <w:vAlign w:val="center"/>
          </w:tcPr>
          <w:p w14:paraId="6F7D639C" w14:textId="77777777" w:rsidR="00DE6DD3" w:rsidRPr="00867625" w:rsidRDefault="00DE6DD3" w:rsidP="00867625">
            <w:pPr>
              <w:jc w:val="center"/>
              <w:rPr>
                <w:rFonts w:ascii="Times New Roman" w:eastAsia="Times New Roman" w:hAnsi="Times New Roman" w:cs="Times New Roman"/>
                <w:lang w:val="sr-Cyrl-RS"/>
              </w:rPr>
            </w:pPr>
          </w:p>
        </w:tc>
        <w:tc>
          <w:tcPr>
            <w:tcW w:w="327" w:type="pct"/>
            <w:shd w:val="clear" w:color="auto" w:fill="auto"/>
            <w:noWrap/>
            <w:vAlign w:val="center"/>
          </w:tcPr>
          <w:p w14:paraId="38633E66" w14:textId="77777777"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525DAA17" w14:textId="1E3BCF4F"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6E5328CB" w14:textId="778CBE72"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0750D7EE" w14:textId="6D7316D2" w:rsidR="00DE6DD3" w:rsidRPr="00867625" w:rsidRDefault="00DE6DD3" w:rsidP="00867625">
            <w:pPr>
              <w:jc w:val="center"/>
              <w:rPr>
                <w:rFonts w:ascii="Times New Roman" w:eastAsia="Times New Roman" w:hAnsi="Times New Roman" w:cs="Times New Roman"/>
                <w:lang w:val="sr-Cyrl-RS"/>
              </w:rPr>
            </w:pPr>
          </w:p>
        </w:tc>
      </w:tr>
      <w:tr w:rsidR="00DE6DD3" w:rsidRPr="00A25450" w14:paraId="2080025C" w14:textId="77777777" w:rsidTr="00867625">
        <w:trPr>
          <w:trHeight w:val="423"/>
        </w:trPr>
        <w:tc>
          <w:tcPr>
            <w:tcW w:w="1346" w:type="pct"/>
            <w:gridSpan w:val="2"/>
            <w:shd w:val="clear" w:color="auto" w:fill="FFCEBB"/>
            <w:noWrap/>
            <w:vAlign w:val="center"/>
            <w:hideMark/>
          </w:tcPr>
          <w:p w14:paraId="7EEFAA6D"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325" w:type="pct"/>
            <w:gridSpan w:val="4"/>
            <w:shd w:val="clear" w:color="auto" w:fill="auto"/>
            <w:vAlign w:val="center"/>
            <w:hideMark/>
          </w:tcPr>
          <w:p w14:paraId="4B6A1567"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36" w:type="pct"/>
            <w:shd w:val="clear" w:color="auto" w:fill="auto"/>
            <w:noWrap/>
            <w:vAlign w:val="center"/>
          </w:tcPr>
          <w:p w14:paraId="3FC3E95C" w14:textId="77777777"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tcPr>
          <w:p w14:paraId="59DC3933" w14:textId="77777777" w:rsidR="00DE6DD3" w:rsidRPr="00867625" w:rsidRDefault="00DE6DD3" w:rsidP="00867625">
            <w:pPr>
              <w:jc w:val="center"/>
              <w:rPr>
                <w:rFonts w:ascii="Times New Roman" w:eastAsia="Times New Roman" w:hAnsi="Times New Roman" w:cs="Times New Roman"/>
                <w:lang w:val="sr-Cyrl-RS"/>
              </w:rPr>
            </w:pPr>
          </w:p>
        </w:tc>
        <w:tc>
          <w:tcPr>
            <w:tcW w:w="435" w:type="pct"/>
            <w:gridSpan w:val="2"/>
            <w:shd w:val="clear" w:color="auto" w:fill="auto"/>
            <w:noWrap/>
            <w:vAlign w:val="center"/>
          </w:tcPr>
          <w:p w14:paraId="708B3E01" w14:textId="77777777" w:rsidR="00DE6DD3" w:rsidRPr="00867625" w:rsidRDefault="00DE6DD3" w:rsidP="00867625">
            <w:pPr>
              <w:jc w:val="center"/>
              <w:rPr>
                <w:rFonts w:ascii="Times New Roman" w:eastAsia="Times New Roman" w:hAnsi="Times New Roman" w:cs="Times New Roman"/>
                <w:lang w:val="sr-Cyrl-RS"/>
              </w:rPr>
            </w:pPr>
          </w:p>
        </w:tc>
        <w:tc>
          <w:tcPr>
            <w:tcW w:w="385" w:type="pct"/>
            <w:gridSpan w:val="2"/>
            <w:shd w:val="clear" w:color="auto" w:fill="auto"/>
            <w:noWrap/>
            <w:vAlign w:val="center"/>
          </w:tcPr>
          <w:p w14:paraId="28D69C7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27" w:type="pct"/>
            <w:shd w:val="clear" w:color="auto" w:fill="auto"/>
            <w:noWrap/>
            <w:vAlign w:val="center"/>
          </w:tcPr>
          <w:p w14:paraId="4C3D0427" w14:textId="77777777"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5BD5293A" w14:textId="733F566B"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1B9B86D7" w14:textId="5FE348DF"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3890A7BE" w14:textId="2D6F728C" w:rsidR="00DE6DD3" w:rsidRPr="00867625" w:rsidRDefault="00DE6DD3" w:rsidP="00867625">
            <w:pPr>
              <w:jc w:val="center"/>
              <w:rPr>
                <w:rFonts w:ascii="Times New Roman" w:eastAsia="Times New Roman" w:hAnsi="Times New Roman" w:cs="Times New Roman"/>
                <w:lang w:val="sr-Cyrl-RS"/>
              </w:rPr>
            </w:pPr>
          </w:p>
        </w:tc>
      </w:tr>
      <w:tr w:rsidR="00DE6DD3" w:rsidRPr="00A25450" w14:paraId="75D2945E" w14:textId="77777777" w:rsidTr="00867625">
        <w:trPr>
          <w:trHeight w:val="423"/>
        </w:trPr>
        <w:tc>
          <w:tcPr>
            <w:tcW w:w="1346" w:type="pct"/>
            <w:gridSpan w:val="2"/>
            <w:shd w:val="clear" w:color="auto" w:fill="FFCEBB"/>
            <w:noWrap/>
            <w:vAlign w:val="center"/>
            <w:hideMark/>
          </w:tcPr>
          <w:p w14:paraId="69E75132"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325" w:type="pct"/>
            <w:gridSpan w:val="4"/>
            <w:shd w:val="clear" w:color="auto" w:fill="auto"/>
            <w:vAlign w:val="center"/>
            <w:hideMark/>
          </w:tcPr>
          <w:p w14:paraId="6A22D9D5"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36" w:type="pct"/>
            <w:shd w:val="clear" w:color="auto" w:fill="auto"/>
            <w:noWrap/>
            <w:vAlign w:val="center"/>
          </w:tcPr>
          <w:p w14:paraId="560BA515" w14:textId="77777777"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tcPr>
          <w:p w14:paraId="17C8F544" w14:textId="77777777" w:rsidR="00DE6DD3" w:rsidRPr="00867625" w:rsidRDefault="00DE6DD3" w:rsidP="00867625">
            <w:pPr>
              <w:jc w:val="center"/>
              <w:rPr>
                <w:rFonts w:ascii="Times New Roman" w:eastAsia="Times New Roman" w:hAnsi="Times New Roman" w:cs="Times New Roman"/>
                <w:lang w:val="sr-Cyrl-RS"/>
              </w:rPr>
            </w:pPr>
          </w:p>
        </w:tc>
        <w:tc>
          <w:tcPr>
            <w:tcW w:w="435" w:type="pct"/>
            <w:gridSpan w:val="2"/>
            <w:shd w:val="clear" w:color="auto" w:fill="auto"/>
            <w:noWrap/>
            <w:vAlign w:val="center"/>
          </w:tcPr>
          <w:p w14:paraId="1375F4FE" w14:textId="77777777" w:rsidR="00DE6DD3" w:rsidRPr="00867625" w:rsidRDefault="00DE6DD3" w:rsidP="00867625">
            <w:pPr>
              <w:jc w:val="center"/>
              <w:rPr>
                <w:rFonts w:ascii="Times New Roman" w:eastAsia="Times New Roman" w:hAnsi="Times New Roman" w:cs="Times New Roman"/>
                <w:lang w:val="sr-Cyrl-RS"/>
              </w:rPr>
            </w:pPr>
          </w:p>
        </w:tc>
        <w:tc>
          <w:tcPr>
            <w:tcW w:w="385" w:type="pct"/>
            <w:gridSpan w:val="2"/>
            <w:shd w:val="clear" w:color="auto" w:fill="auto"/>
            <w:noWrap/>
            <w:vAlign w:val="center"/>
          </w:tcPr>
          <w:p w14:paraId="2F446C19"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27" w:type="pct"/>
            <w:shd w:val="clear" w:color="auto" w:fill="auto"/>
            <w:noWrap/>
            <w:vAlign w:val="center"/>
          </w:tcPr>
          <w:p w14:paraId="6EF3BAEB" w14:textId="77777777"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1756C049" w14:textId="278A2F0A"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761B6E2F" w14:textId="7B3B65BA"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155EEDB9" w14:textId="30BA7B45" w:rsidR="00DE6DD3" w:rsidRPr="00867625" w:rsidRDefault="00DE6DD3" w:rsidP="00867625">
            <w:pPr>
              <w:jc w:val="center"/>
              <w:rPr>
                <w:rFonts w:ascii="Times New Roman" w:eastAsia="Times New Roman" w:hAnsi="Times New Roman" w:cs="Times New Roman"/>
                <w:lang w:val="sr-Cyrl-RS"/>
              </w:rPr>
            </w:pPr>
          </w:p>
        </w:tc>
      </w:tr>
      <w:tr w:rsidR="00DE6DD3" w:rsidRPr="00A25450" w14:paraId="14206DEE" w14:textId="77777777" w:rsidTr="00867625">
        <w:trPr>
          <w:trHeight w:val="423"/>
        </w:trPr>
        <w:tc>
          <w:tcPr>
            <w:tcW w:w="1346" w:type="pct"/>
            <w:gridSpan w:val="2"/>
            <w:shd w:val="clear" w:color="auto" w:fill="FFCEBB"/>
            <w:noWrap/>
            <w:vAlign w:val="center"/>
            <w:hideMark/>
          </w:tcPr>
          <w:p w14:paraId="2A92C2E6"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325" w:type="pct"/>
            <w:gridSpan w:val="4"/>
            <w:shd w:val="clear" w:color="auto" w:fill="auto"/>
            <w:vAlign w:val="center"/>
            <w:hideMark/>
          </w:tcPr>
          <w:p w14:paraId="5B4BC8FF"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36" w:type="pct"/>
            <w:shd w:val="clear" w:color="auto" w:fill="auto"/>
            <w:noWrap/>
            <w:vAlign w:val="center"/>
          </w:tcPr>
          <w:p w14:paraId="056AB781" w14:textId="77777777"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tcPr>
          <w:p w14:paraId="6A0E93AC" w14:textId="77777777" w:rsidR="00DE6DD3" w:rsidRPr="00867625" w:rsidRDefault="00DE6DD3" w:rsidP="00867625">
            <w:pPr>
              <w:jc w:val="center"/>
              <w:rPr>
                <w:rFonts w:ascii="Times New Roman" w:eastAsia="Times New Roman" w:hAnsi="Times New Roman" w:cs="Times New Roman"/>
                <w:lang w:val="sr-Cyrl-RS"/>
              </w:rPr>
            </w:pPr>
          </w:p>
        </w:tc>
        <w:tc>
          <w:tcPr>
            <w:tcW w:w="435" w:type="pct"/>
            <w:gridSpan w:val="2"/>
            <w:shd w:val="clear" w:color="auto" w:fill="auto"/>
            <w:noWrap/>
            <w:vAlign w:val="center"/>
          </w:tcPr>
          <w:p w14:paraId="4C441615" w14:textId="77777777" w:rsidR="00DE6DD3" w:rsidRPr="00867625" w:rsidRDefault="00DE6DD3" w:rsidP="00867625">
            <w:pPr>
              <w:jc w:val="center"/>
              <w:rPr>
                <w:rFonts w:ascii="Times New Roman" w:eastAsia="Times New Roman" w:hAnsi="Times New Roman" w:cs="Times New Roman"/>
                <w:lang w:val="sr-Cyrl-RS"/>
              </w:rPr>
            </w:pPr>
          </w:p>
        </w:tc>
        <w:tc>
          <w:tcPr>
            <w:tcW w:w="385" w:type="pct"/>
            <w:gridSpan w:val="2"/>
            <w:shd w:val="clear" w:color="auto" w:fill="auto"/>
            <w:noWrap/>
            <w:vAlign w:val="center"/>
          </w:tcPr>
          <w:p w14:paraId="6B101358" w14:textId="77777777" w:rsidR="00DE6DD3" w:rsidRPr="00867625" w:rsidRDefault="00DE6DD3" w:rsidP="00867625">
            <w:pPr>
              <w:jc w:val="center"/>
              <w:rPr>
                <w:rFonts w:ascii="Times New Roman" w:eastAsia="Times New Roman" w:hAnsi="Times New Roman" w:cs="Times New Roman"/>
                <w:lang w:val="sr-Cyrl-RS"/>
              </w:rPr>
            </w:pPr>
          </w:p>
        </w:tc>
        <w:tc>
          <w:tcPr>
            <w:tcW w:w="327" w:type="pct"/>
            <w:shd w:val="clear" w:color="auto" w:fill="auto"/>
            <w:noWrap/>
            <w:vAlign w:val="center"/>
          </w:tcPr>
          <w:p w14:paraId="62C31080"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36" w:type="pct"/>
            <w:shd w:val="clear" w:color="auto" w:fill="auto"/>
            <w:noWrap/>
            <w:vAlign w:val="center"/>
            <w:hideMark/>
          </w:tcPr>
          <w:p w14:paraId="705CF050" w14:textId="7D17D2B7"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387C29E5" w14:textId="15FBAFB8"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hideMark/>
          </w:tcPr>
          <w:p w14:paraId="0E600159" w14:textId="7390D56C" w:rsidR="00DE6DD3" w:rsidRPr="00867625" w:rsidRDefault="00DE6DD3" w:rsidP="00867625">
            <w:pPr>
              <w:jc w:val="center"/>
              <w:rPr>
                <w:rFonts w:ascii="Times New Roman" w:eastAsia="Times New Roman" w:hAnsi="Times New Roman" w:cs="Times New Roman"/>
                <w:lang w:val="sr-Cyrl-RS"/>
              </w:rPr>
            </w:pPr>
          </w:p>
        </w:tc>
      </w:tr>
      <w:tr w:rsidR="00DE6DD3" w:rsidRPr="00A25450" w14:paraId="1D9A52AF" w14:textId="77777777" w:rsidTr="00867625">
        <w:trPr>
          <w:trHeight w:val="423"/>
        </w:trPr>
        <w:tc>
          <w:tcPr>
            <w:tcW w:w="1346" w:type="pct"/>
            <w:gridSpan w:val="2"/>
            <w:shd w:val="clear" w:color="auto" w:fill="FFCEBB"/>
            <w:noWrap/>
            <w:vAlign w:val="center"/>
            <w:hideMark/>
          </w:tcPr>
          <w:p w14:paraId="3B25F896"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Изградња</w:t>
            </w:r>
          </w:p>
        </w:tc>
        <w:tc>
          <w:tcPr>
            <w:tcW w:w="1325" w:type="pct"/>
            <w:gridSpan w:val="4"/>
            <w:shd w:val="clear" w:color="auto" w:fill="auto"/>
            <w:vAlign w:val="center"/>
            <w:hideMark/>
          </w:tcPr>
          <w:p w14:paraId="3ABE6404"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36" w:type="pct"/>
            <w:shd w:val="clear" w:color="auto" w:fill="auto"/>
            <w:noWrap/>
            <w:vAlign w:val="center"/>
          </w:tcPr>
          <w:p w14:paraId="350FB8E8" w14:textId="77777777" w:rsidR="00DE6DD3" w:rsidRPr="00867625" w:rsidRDefault="00DE6DD3" w:rsidP="00867625">
            <w:pPr>
              <w:jc w:val="center"/>
              <w:rPr>
                <w:rFonts w:ascii="Times New Roman" w:eastAsia="Times New Roman" w:hAnsi="Times New Roman" w:cs="Times New Roman"/>
                <w:lang w:val="sr-Cyrl-RS"/>
              </w:rPr>
            </w:pPr>
          </w:p>
        </w:tc>
        <w:tc>
          <w:tcPr>
            <w:tcW w:w="236" w:type="pct"/>
            <w:shd w:val="clear" w:color="auto" w:fill="auto"/>
            <w:noWrap/>
            <w:vAlign w:val="center"/>
          </w:tcPr>
          <w:p w14:paraId="373572C0" w14:textId="77777777" w:rsidR="00DE6DD3" w:rsidRPr="00867625" w:rsidRDefault="00DE6DD3" w:rsidP="00867625">
            <w:pPr>
              <w:jc w:val="center"/>
              <w:rPr>
                <w:rFonts w:ascii="Times New Roman" w:eastAsia="Times New Roman" w:hAnsi="Times New Roman" w:cs="Times New Roman"/>
                <w:lang w:val="sr-Cyrl-RS"/>
              </w:rPr>
            </w:pPr>
          </w:p>
        </w:tc>
        <w:tc>
          <w:tcPr>
            <w:tcW w:w="435" w:type="pct"/>
            <w:gridSpan w:val="2"/>
            <w:shd w:val="clear" w:color="auto" w:fill="auto"/>
            <w:noWrap/>
            <w:vAlign w:val="center"/>
          </w:tcPr>
          <w:p w14:paraId="187FFAC2" w14:textId="77777777" w:rsidR="00DE6DD3" w:rsidRPr="00867625" w:rsidRDefault="00DE6DD3" w:rsidP="00867625">
            <w:pPr>
              <w:jc w:val="center"/>
              <w:rPr>
                <w:rFonts w:ascii="Times New Roman" w:eastAsia="Times New Roman" w:hAnsi="Times New Roman" w:cs="Times New Roman"/>
                <w:lang w:val="sr-Cyrl-RS"/>
              </w:rPr>
            </w:pPr>
          </w:p>
        </w:tc>
        <w:tc>
          <w:tcPr>
            <w:tcW w:w="385" w:type="pct"/>
            <w:gridSpan w:val="2"/>
            <w:shd w:val="clear" w:color="auto" w:fill="auto"/>
            <w:noWrap/>
            <w:vAlign w:val="center"/>
          </w:tcPr>
          <w:p w14:paraId="00C39123" w14:textId="77777777" w:rsidR="00DE6DD3" w:rsidRPr="00867625" w:rsidRDefault="00DE6DD3" w:rsidP="00867625">
            <w:pPr>
              <w:jc w:val="center"/>
              <w:rPr>
                <w:rFonts w:ascii="Times New Roman" w:eastAsia="Times New Roman" w:hAnsi="Times New Roman" w:cs="Times New Roman"/>
                <w:lang w:val="sr-Cyrl-RS"/>
              </w:rPr>
            </w:pPr>
          </w:p>
        </w:tc>
        <w:tc>
          <w:tcPr>
            <w:tcW w:w="327" w:type="pct"/>
            <w:shd w:val="clear" w:color="auto" w:fill="auto"/>
            <w:noWrap/>
            <w:vAlign w:val="center"/>
          </w:tcPr>
          <w:p w14:paraId="69A3A91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36" w:type="pct"/>
            <w:shd w:val="clear" w:color="auto" w:fill="auto"/>
            <w:noWrap/>
            <w:vAlign w:val="center"/>
            <w:hideMark/>
          </w:tcPr>
          <w:p w14:paraId="469A5B67" w14:textId="16587730"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36" w:type="pct"/>
            <w:shd w:val="clear" w:color="auto" w:fill="auto"/>
            <w:noWrap/>
            <w:vAlign w:val="center"/>
            <w:hideMark/>
          </w:tcPr>
          <w:p w14:paraId="2AB15C61" w14:textId="5AE1361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36" w:type="pct"/>
            <w:shd w:val="clear" w:color="auto" w:fill="auto"/>
            <w:noWrap/>
            <w:vAlign w:val="center"/>
            <w:hideMark/>
          </w:tcPr>
          <w:p w14:paraId="7131C688" w14:textId="0CE4FF6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r>
    </w:tbl>
    <w:p w14:paraId="4DD540EA" w14:textId="77777777" w:rsidR="00FC0686" w:rsidRPr="00867625" w:rsidRDefault="00FC0686" w:rsidP="0038268D">
      <w:pPr>
        <w:rPr>
          <w:rFonts w:ascii="Arial Narrow" w:hAnsi="Arial Narrow" w:cs="Times New Roman"/>
          <w:lang w:val="sr-Cyrl-CS"/>
        </w:rPr>
      </w:pPr>
    </w:p>
    <w:p w14:paraId="63516BE7" w14:textId="77777777" w:rsidR="00FC0686" w:rsidRPr="0038268D" w:rsidRDefault="00FC0686" w:rsidP="0038268D">
      <w:pPr>
        <w:rPr>
          <w:rFonts w:ascii="Arial Narrow" w:hAnsi="Arial Narrow" w:cs="Times New Roman"/>
          <w:lang w:val="sr-Latn-CS"/>
        </w:rPr>
      </w:pPr>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775"/>
        <w:gridCol w:w="4826"/>
        <w:gridCol w:w="368"/>
        <w:gridCol w:w="2261"/>
        <w:gridCol w:w="2016"/>
        <w:gridCol w:w="785"/>
        <w:gridCol w:w="941"/>
        <w:gridCol w:w="941"/>
        <w:gridCol w:w="1605"/>
        <w:gridCol w:w="85"/>
        <w:gridCol w:w="612"/>
        <w:gridCol w:w="716"/>
        <w:gridCol w:w="941"/>
        <w:gridCol w:w="1139"/>
        <w:gridCol w:w="1055"/>
        <w:gridCol w:w="1013"/>
      </w:tblGrid>
      <w:tr w:rsidR="00DE6DD3" w:rsidRPr="00A25450" w14:paraId="0A584714" w14:textId="77777777" w:rsidTr="00867625">
        <w:trPr>
          <w:trHeight w:val="433"/>
        </w:trPr>
        <w:tc>
          <w:tcPr>
            <w:tcW w:w="5000" w:type="pct"/>
            <w:gridSpan w:val="16"/>
            <w:shd w:val="clear" w:color="auto" w:fill="auto"/>
            <w:hideMark/>
          </w:tcPr>
          <w:p w14:paraId="5CA39357" w14:textId="77777777" w:rsidR="00DE6DD3" w:rsidRPr="00867625" w:rsidRDefault="00DE6DD3" w:rsidP="0038268D">
            <w:pPr>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lastRenderedPageBreak/>
              <w:t>Реверзибилна хидроелектрана Ђердап 3</w:t>
            </w:r>
          </w:p>
        </w:tc>
      </w:tr>
      <w:tr w:rsidR="00DE6DD3" w:rsidRPr="00A25450" w14:paraId="636E608C" w14:textId="77777777" w:rsidTr="00867625">
        <w:trPr>
          <w:trHeight w:val="433"/>
        </w:trPr>
        <w:tc>
          <w:tcPr>
            <w:tcW w:w="378" w:type="pct"/>
            <w:shd w:val="clear" w:color="000000" w:fill="FFCEBB"/>
            <w:vAlign w:val="center"/>
            <w:hideMark/>
          </w:tcPr>
          <w:p w14:paraId="77AB6EE7" w14:textId="1D6D3829" w:rsidR="00DE6DD3" w:rsidRPr="00867625" w:rsidRDefault="00DE6DD3" w:rsidP="00867625">
            <w:pPr>
              <w:jc w:val="center"/>
              <w:rPr>
                <w:rFonts w:ascii="Times New Roman" w:eastAsia="Times New Roman" w:hAnsi="Times New Roman" w:cs="Times New Roman"/>
                <w:lang w:val="sr-Cyrl-RS"/>
              </w:rPr>
            </w:pPr>
          </w:p>
        </w:tc>
        <w:tc>
          <w:tcPr>
            <w:tcW w:w="1138" w:type="pct"/>
            <w:gridSpan w:val="2"/>
            <w:shd w:val="clear" w:color="000000" w:fill="FFCEBB"/>
            <w:vAlign w:val="center"/>
            <w:hideMark/>
          </w:tcPr>
          <w:p w14:paraId="06CA8D4E"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560" w:type="pct"/>
            <w:shd w:val="clear" w:color="000000" w:fill="FFCEBB"/>
            <w:vAlign w:val="center"/>
            <w:hideMark/>
          </w:tcPr>
          <w:p w14:paraId="239BA6B4" w14:textId="02103971"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502" w:type="pct"/>
            <w:shd w:val="clear" w:color="000000" w:fill="FFCEBB"/>
            <w:vAlign w:val="center"/>
            <w:hideMark/>
          </w:tcPr>
          <w:p w14:paraId="2557182A"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702" w:type="pct"/>
            <w:gridSpan w:val="3"/>
            <w:shd w:val="clear" w:color="000000" w:fill="FFCEBB"/>
            <w:vAlign w:val="center"/>
            <w:hideMark/>
          </w:tcPr>
          <w:p w14:paraId="1946D5C2"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337" w:type="pct"/>
            <w:shd w:val="clear" w:color="000000" w:fill="FFCEBB"/>
            <w:vAlign w:val="center"/>
            <w:hideMark/>
          </w:tcPr>
          <w:p w14:paraId="4D83266D"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tc>
        <w:tc>
          <w:tcPr>
            <w:tcW w:w="14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3B661138" w14:textId="77777777" w:rsidR="00DE6DD3" w:rsidRPr="00867625" w:rsidRDefault="00DE6DD3"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p w14:paraId="55AF6137"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 мил. Еур</w:t>
            </w:r>
            <w:r w:rsidRPr="00867625">
              <w:rPr>
                <w:rFonts w:ascii="Times New Roman" w:eastAsia="Times New Roman" w:hAnsi="Times New Roman" w:cs="Times New Roman"/>
                <w:lang w:val="sr-Latn-CS"/>
              </w:rPr>
              <w:t>)</w:t>
            </w:r>
          </w:p>
        </w:tc>
        <w:tc>
          <w:tcPr>
            <w:tcW w:w="15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44316CF2"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IRR</w:t>
            </w:r>
          </w:p>
        </w:tc>
        <w:tc>
          <w:tcPr>
            <w:tcW w:w="1080" w:type="pct"/>
            <w:gridSpan w:val="4"/>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000000" w:fill="FFCEBB"/>
            <w:vAlign w:val="center"/>
          </w:tcPr>
          <w:p w14:paraId="372D6452"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DE6DD3" w:rsidRPr="00A25450" w14:paraId="2B50540C" w14:textId="77777777" w:rsidTr="00867625">
        <w:trPr>
          <w:trHeight w:val="433"/>
        </w:trPr>
        <w:tc>
          <w:tcPr>
            <w:tcW w:w="378" w:type="pct"/>
            <w:vMerge w:val="restart"/>
            <w:shd w:val="clear" w:color="000000" w:fill="FFCEBB"/>
            <w:vAlign w:val="center"/>
            <w:hideMark/>
          </w:tcPr>
          <w:p w14:paraId="1C7AD4FF" w14:textId="43784E89"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1138" w:type="pct"/>
            <w:gridSpan w:val="2"/>
            <w:shd w:val="clear" w:color="000000" w:fill="FFCEBB"/>
            <w:vAlign w:val="center"/>
            <w:hideMark/>
          </w:tcPr>
          <w:p w14:paraId="2F49F0F6" w14:textId="7969B73C" w:rsidR="00DE6DD3" w:rsidRPr="00867625" w:rsidRDefault="00695306"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Предвиђена је</w:t>
            </w:r>
            <w:r w:rsidR="00DE6DD3" w:rsidRPr="00867625">
              <w:rPr>
                <w:rFonts w:ascii="Times New Roman" w:eastAsia="Times New Roman" w:hAnsi="Times New Roman" w:cs="Times New Roman"/>
                <w:lang w:val="sr-Cyrl-RS"/>
              </w:rPr>
              <w:t xml:space="preserve"> уградња 6 агрегата укупне инсталисане снаге 1800 MW.</w:t>
            </w:r>
          </w:p>
        </w:tc>
        <w:tc>
          <w:tcPr>
            <w:tcW w:w="560" w:type="pct"/>
            <w:shd w:val="clear" w:color="000000" w:fill="FFCEBB"/>
            <w:vAlign w:val="center"/>
            <w:hideMark/>
          </w:tcPr>
          <w:p w14:paraId="42ADDB4B"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2036.</w:t>
            </w:r>
          </w:p>
        </w:tc>
        <w:tc>
          <w:tcPr>
            <w:tcW w:w="502" w:type="pct"/>
            <w:shd w:val="clear" w:color="000000" w:fill="FFCEBB"/>
            <w:vAlign w:val="center"/>
            <w:hideMark/>
          </w:tcPr>
          <w:p w14:paraId="22C2A27E"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2.632,00</w:t>
            </w:r>
          </w:p>
        </w:tc>
        <w:tc>
          <w:tcPr>
            <w:tcW w:w="702" w:type="pct"/>
            <w:gridSpan w:val="3"/>
            <w:shd w:val="clear" w:color="000000" w:fill="FFCEBB"/>
            <w:vAlign w:val="center"/>
            <w:hideMark/>
          </w:tcPr>
          <w:p w14:paraId="1FE071E0"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не</w:t>
            </w:r>
          </w:p>
        </w:tc>
        <w:tc>
          <w:tcPr>
            <w:tcW w:w="337" w:type="pct"/>
            <w:shd w:val="clear" w:color="000000" w:fill="FFCEBB"/>
            <w:vAlign w:val="center"/>
            <w:hideMark/>
          </w:tcPr>
          <w:p w14:paraId="007D5766" w14:textId="53114284" w:rsidR="00DE6DD3" w:rsidRPr="00867625" w:rsidRDefault="00DE6DD3"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Cyrl-RS"/>
              </w:rPr>
              <w:t xml:space="preserve">Кредит и </w:t>
            </w:r>
            <w:r w:rsidR="00F94E19" w:rsidRPr="00867625">
              <w:rPr>
                <w:rFonts w:ascii="Times New Roman" w:eastAsia="Times New Roman" w:hAnsi="Times New Roman" w:cs="Times New Roman"/>
                <w:lang w:val="sr-Cyrl-RS"/>
              </w:rPr>
              <w:t>буџет РС</w:t>
            </w:r>
            <w:r w:rsidR="00F94E19" w:rsidRPr="00867625">
              <w:rPr>
                <w:rFonts w:ascii="Times New Roman" w:eastAsia="Times New Roman" w:hAnsi="Times New Roman" w:cs="Times New Roman"/>
                <w:lang w:val="sr-Latn-CS"/>
              </w:rPr>
              <w:t xml:space="preserve"> (35 mil evra)</w:t>
            </w:r>
          </w:p>
        </w:tc>
        <w:tc>
          <w:tcPr>
            <w:tcW w:w="149" w:type="pct"/>
            <w:gridSpan w:val="2"/>
            <w:shd w:val="clear" w:color="000000" w:fill="FFCEBB"/>
            <w:vAlign w:val="center"/>
          </w:tcPr>
          <w:p w14:paraId="638EA04C" w14:textId="77777777" w:rsidR="00DE6DD3" w:rsidRPr="00867625" w:rsidRDefault="00DE6DD3"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464</w:t>
            </w:r>
          </w:p>
          <w:p w14:paraId="71A85EF2" w14:textId="77777777" w:rsidR="00DE6DD3" w:rsidRPr="00867625" w:rsidRDefault="00DE6DD3" w:rsidP="00867625">
            <w:pPr>
              <w:jc w:val="center"/>
              <w:rPr>
                <w:rFonts w:ascii="Times New Roman" w:eastAsia="Times New Roman" w:hAnsi="Times New Roman" w:cs="Times New Roman"/>
                <w:lang w:val="sr-Cyrl-RS"/>
              </w:rPr>
            </w:pPr>
          </w:p>
        </w:tc>
        <w:tc>
          <w:tcPr>
            <w:tcW w:w="153" w:type="pct"/>
            <w:shd w:val="clear" w:color="000000" w:fill="FFCEBB"/>
            <w:vAlign w:val="center"/>
          </w:tcPr>
          <w:p w14:paraId="634F5F53" w14:textId="77777777" w:rsidR="00DE6DD3" w:rsidRPr="00867625" w:rsidRDefault="00DE6DD3"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4,9%</w:t>
            </w:r>
          </w:p>
        </w:tc>
        <w:tc>
          <w:tcPr>
            <w:tcW w:w="1080" w:type="pct"/>
            <w:gridSpan w:val="4"/>
            <w:shd w:val="clear" w:color="000000" w:fill="FFCEBB"/>
            <w:vAlign w:val="center"/>
          </w:tcPr>
          <w:p w14:paraId="7708E54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Урађена је Претходна студија оправданости</w:t>
            </w:r>
          </w:p>
        </w:tc>
      </w:tr>
      <w:tr w:rsidR="00DE6DD3" w:rsidRPr="00A25450" w14:paraId="01B59240" w14:textId="77777777" w:rsidTr="00867625">
        <w:trPr>
          <w:trHeight w:val="433"/>
        </w:trPr>
        <w:tc>
          <w:tcPr>
            <w:tcW w:w="378" w:type="pct"/>
            <w:vMerge/>
            <w:hideMark/>
          </w:tcPr>
          <w:p w14:paraId="43B50B07" w14:textId="77777777" w:rsidR="00DE6DD3" w:rsidRPr="00867625" w:rsidRDefault="00DE6DD3" w:rsidP="0038268D">
            <w:pPr>
              <w:rPr>
                <w:rFonts w:ascii="Times New Roman" w:eastAsia="Times New Roman" w:hAnsi="Times New Roman" w:cs="Times New Roman"/>
                <w:lang w:val="sr-Cyrl-RS"/>
              </w:rPr>
            </w:pPr>
          </w:p>
        </w:tc>
        <w:tc>
          <w:tcPr>
            <w:tcW w:w="4622" w:type="pct"/>
            <w:gridSpan w:val="15"/>
            <w:shd w:val="clear" w:color="auto" w:fill="auto"/>
            <w:hideMark/>
          </w:tcPr>
          <w:p w14:paraId="1374EE00" w14:textId="652DD725" w:rsidR="00DE6DD3" w:rsidRPr="00867625" w:rsidRDefault="0025118A" w:rsidP="00425FA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Разматра се изградња</w:t>
            </w:r>
            <w:r w:rsidR="00DE6DD3" w:rsidRPr="00867625">
              <w:rPr>
                <w:rFonts w:ascii="Times New Roman" w:eastAsia="Times New Roman" w:hAnsi="Times New Roman" w:cs="Times New Roman"/>
                <w:lang w:val="sr-Cyrl-RS"/>
              </w:rPr>
              <w:t xml:space="preserve"> реверзибилне хидроелектране инсталисане снаге 1.800 </w:t>
            </w:r>
            <w:r w:rsidR="00DE6DD3" w:rsidRPr="00867625">
              <w:rPr>
                <w:rFonts w:ascii="Times New Roman" w:eastAsia="Times New Roman" w:hAnsi="Times New Roman" w:cs="Times New Roman"/>
                <w:lang w:val="sr-Latn-RS"/>
              </w:rPr>
              <w:t xml:space="preserve">MW </w:t>
            </w:r>
            <w:r w:rsidR="00DE6DD3" w:rsidRPr="00867625">
              <w:rPr>
                <w:rFonts w:ascii="Times New Roman" w:eastAsia="Times New Roman" w:hAnsi="Times New Roman" w:cs="Times New Roman"/>
                <w:lang w:val="sr-Cyrl-RS"/>
              </w:rPr>
              <w:t>са акумулацијом Песача.</w:t>
            </w:r>
          </w:p>
          <w:p w14:paraId="07DB4368" w14:textId="1CF6DF48" w:rsidR="00DE6DD3" w:rsidRPr="00867625" w:rsidRDefault="007508DE" w:rsidP="00425FAD">
            <w:pPr>
              <w:pStyle w:val="pf0"/>
              <w:spacing w:before="0" w:beforeAutospacing="0" w:after="0" w:afterAutospacing="0"/>
              <w:rPr>
                <w:lang w:val="sr-Cyrl-CS"/>
              </w:rPr>
            </w:pPr>
            <w:proofErr w:type="spellStart"/>
            <w:r w:rsidRPr="00867625">
              <w:rPr>
                <w:rStyle w:val="cf01"/>
                <w:rFonts w:ascii="Times New Roman" w:hAnsi="Times New Roman" w:cs="Times New Roman"/>
                <w:sz w:val="24"/>
                <w:szCs w:val="24"/>
              </w:rPr>
              <w:t>Постоје</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сценарији</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са</w:t>
            </w:r>
            <w:proofErr w:type="spellEnd"/>
            <w:r w:rsidRPr="00867625">
              <w:rPr>
                <w:rStyle w:val="cf01"/>
                <w:rFonts w:ascii="Times New Roman" w:hAnsi="Times New Roman" w:cs="Times New Roman"/>
                <w:sz w:val="24"/>
                <w:szCs w:val="24"/>
              </w:rPr>
              <w:t xml:space="preserve"> 1200, 1800 и 2400 </w:t>
            </w:r>
            <w:r w:rsidRPr="00867625">
              <w:rPr>
                <w:rStyle w:val="cf11"/>
                <w:rFonts w:ascii="Times New Roman" w:hAnsi="Times New Roman" w:cs="Times New Roman"/>
                <w:sz w:val="24"/>
                <w:szCs w:val="24"/>
              </w:rPr>
              <w:t>MW</w:t>
            </w:r>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Претходна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студија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је</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показала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да</w:t>
            </w:r>
            <w:proofErr w:type="spellEnd"/>
            <w:r w:rsidRPr="00867625">
              <w:rPr>
                <w:rStyle w:val="cf01"/>
                <w:rFonts w:ascii="Times New Roman" w:hAnsi="Times New Roman" w:cs="Times New Roman"/>
                <w:sz w:val="24"/>
                <w:szCs w:val="24"/>
              </w:rPr>
              <w:t xml:space="preserve"> </w:t>
            </w:r>
            <w:r w:rsidRPr="00867625">
              <w:rPr>
                <w:rStyle w:val="cf21"/>
                <w:rFonts w:ascii="Times New Roman" w:hAnsi="Times New Roman" w:cs="Times New Roman"/>
                <w:sz w:val="24"/>
                <w:szCs w:val="24"/>
              </w:rPr>
              <w:t xml:space="preserve">je </w:t>
            </w:r>
            <w:proofErr w:type="spellStart"/>
            <w:r w:rsidRPr="00867625">
              <w:rPr>
                <w:rStyle w:val="cf01"/>
                <w:rFonts w:ascii="Times New Roman" w:hAnsi="Times New Roman" w:cs="Times New Roman"/>
                <w:sz w:val="24"/>
                <w:szCs w:val="24"/>
              </w:rPr>
              <w:t>по</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свим</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проценама</w:t>
            </w:r>
            <w:proofErr w:type="spellEnd"/>
            <w:r w:rsidRPr="00867625">
              <w:rPr>
                <w:rStyle w:val="cf01"/>
                <w:rFonts w:ascii="Times New Roman" w:hAnsi="Times New Roman" w:cs="Times New Roman"/>
                <w:sz w:val="24"/>
                <w:szCs w:val="24"/>
              </w:rPr>
              <w:t xml:space="preserve"> и </w:t>
            </w:r>
            <w:proofErr w:type="spellStart"/>
            <w:r w:rsidRPr="00867625">
              <w:rPr>
                <w:rStyle w:val="cf01"/>
                <w:rFonts w:ascii="Times New Roman" w:hAnsi="Times New Roman" w:cs="Times New Roman"/>
                <w:sz w:val="24"/>
                <w:szCs w:val="24"/>
              </w:rPr>
              <w:t>анализама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за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сада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могуће</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урадити</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једну</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фазу</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са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мањим</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језером</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са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максимумом</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од</w:t>
            </w:r>
            <w:proofErr w:type="spellEnd"/>
            <w:r w:rsidRPr="00867625">
              <w:rPr>
                <w:rStyle w:val="cf01"/>
                <w:rFonts w:ascii="Times New Roman" w:hAnsi="Times New Roman" w:cs="Times New Roman"/>
                <w:sz w:val="24"/>
                <w:szCs w:val="24"/>
              </w:rPr>
              <w:t xml:space="preserve"> 1800 </w:t>
            </w:r>
            <w:r w:rsidRPr="00867625">
              <w:rPr>
                <w:rStyle w:val="cf11"/>
                <w:rFonts w:ascii="Times New Roman" w:hAnsi="Times New Roman" w:cs="Times New Roman"/>
                <w:sz w:val="24"/>
                <w:szCs w:val="24"/>
              </w:rPr>
              <w:t>MW</w:t>
            </w:r>
            <w:r w:rsidRPr="00867625">
              <w:rPr>
                <w:rStyle w:val="cf21"/>
                <w:rFonts w:ascii="Times New Roman" w:hAnsi="Times New Roman" w:cs="Times New Roman"/>
                <w:sz w:val="24"/>
                <w:szCs w:val="24"/>
              </w:rPr>
              <w:t>.</w:t>
            </w:r>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Тек</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по</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изради</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студије</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изводљивости</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ће</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се</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доћи</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до</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коначног</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сценарија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тј</w:t>
            </w:r>
            <w:proofErr w:type="spellEnd"/>
            <w:r w:rsidRPr="00867625">
              <w:rPr>
                <w:rStyle w:val="cf01"/>
                <w:rFonts w:ascii="Times New Roman" w:hAnsi="Times New Roman" w:cs="Times New Roman"/>
                <w:sz w:val="24"/>
                <w:szCs w:val="24"/>
              </w:rPr>
              <w:t xml:space="preserve">. </w:t>
            </w:r>
            <w:r w:rsidR="00425FAD" w:rsidRPr="00867625">
              <w:rPr>
                <w:rStyle w:val="cf01"/>
                <w:rFonts w:ascii="Times New Roman" w:hAnsi="Times New Roman" w:cs="Times New Roman"/>
                <w:sz w:val="24"/>
                <w:szCs w:val="24"/>
                <w:lang w:val="sr-Cyrl-CS"/>
              </w:rPr>
              <w:t>м</w:t>
            </w:r>
            <w:proofErr w:type="spellStart"/>
            <w:r w:rsidRPr="00867625">
              <w:rPr>
                <w:rStyle w:val="cf01"/>
                <w:rFonts w:ascii="Times New Roman" w:hAnsi="Times New Roman" w:cs="Times New Roman"/>
                <w:sz w:val="24"/>
                <w:szCs w:val="24"/>
              </w:rPr>
              <w:t>огуће</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снаге</w:t>
            </w:r>
            <w:proofErr w:type="spellEnd"/>
            <w:r w:rsidRPr="00867625">
              <w:rPr>
                <w:rStyle w:val="cf01"/>
                <w:rFonts w:ascii="Times New Roman" w:hAnsi="Times New Roman" w:cs="Times New Roman"/>
                <w:sz w:val="24"/>
                <w:szCs w:val="24"/>
              </w:rPr>
              <w:t xml:space="preserve"> </w:t>
            </w:r>
            <w:r w:rsidRPr="00867625">
              <w:rPr>
                <w:rStyle w:val="cf31"/>
                <w:rFonts w:ascii="Times New Roman" w:hAnsi="Times New Roman" w:cs="Times New Roman"/>
                <w:sz w:val="24"/>
                <w:szCs w:val="24"/>
              </w:rPr>
              <w:t>и</w:t>
            </w:r>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величине</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акумулације</w:t>
            </w:r>
            <w:proofErr w:type="spellEnd"/>
            <w:r w:rsidRPr="00867625">
              <w:rPr>
                <w:rStyle w:val="cf01"/>
                <w:rFonts w:ascii="Times New Roman" w:hAnsi="Times New Roman" w:cs="Times New Roman"/>
                <w:sz w:val="24"/>
                <w:szCs w:val="24"/>
              </w:rPr>
              <w:t>.</w:t>
            </w:r>
          </w:p>
        </w:tc>
      </w:tr>
      <w:tr w:rsidR="00DE6DD3" w:rsidRPr="00A25450" w14:paraId="7B13F03B" w14:textId="77777777" w:rsidTr="00867625">
        <w:trPr>
          <w:trHeight w:val="433"/>
        </w:trPr>
        <w:tc>
          <w:tcPr>
            <w:tcW w:w="1405" w:type="pct"/>
            <w:gridSpan w:val="2"/>
            <w:shd w:val="clear" w:color="000000" w:fill="FFCEBB"/>
            <w:noWrap/>
            <w:vAlign w:val="center"/>
            <w:hideMark/>
          </w:tcPr>
          <w:p w14:paraId="2DB84DD5"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1383" w:type="pct"/>
            <w:gridSpan w:val="4"/>
            <w:shd w:val="clear" w:color="000000" w:fill="FFCEBB"/>
            <w:noWrap/>
            <w:vAlign w:val="center"/>
            <w:hideMark/>
          </w:tcPr>
          <w:p w14:paraId="128EC125"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247" w:type="pct"/>
            <w:shd w:val="clear" w:color="000000" w:fill="FFCEBB"/>
            <w:noWrap/>
            <w:vAlign w:val="center"/>
            <w:hideMark/>
          </w:tcPr>
          <w:p w14:paraId="09946DFA"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2023.</w:t>
            </w:r>
          </w:p>
        </w:tc>
        <w:tc>
          <w:tcPr>
            <w:tcW w:w="247" w:type="pct"/>
            <w:shd w:val="clear" w:color="000000" w:fill="FFCEBB"/>
            <w:noWrap/>
            <w:vAlign w:val="center"/>
            <w:hideMark/>
          </w:tcPr>
          <w:p w14:paraId="1E4BD8E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2024.</w:t>
            </w:r>
          </w:p>
        </w:tc>
        <w:tc>
          <w:tcPr>
            <w:tcW w:w="355" w:type="pct"/>
            <w:gridSpan w:val="2"/>
            <w:shd w:val="clear" w:color="000000" w:fill="FFCEBB"/>
            <w:noWrap/>
            <w:vAlign w:val="center"/>
            <w:hideMark/>
          </w:tcPr>
          <w:p w14:paraId="5ECBE709"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283" w:type="pct"/>
            <w:gridSpan w:val="2"/>
            <w:shd w:val="clear" w:color="000000" w:fill="FFCEBB"/>
            <w:noWrap/>
            <w:vAlign w:val="center"/>
            <w:hideMark/>
          </w:tcPr>
          <w:p w14:paraId="4F6B200E"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247" w:type="pct"/>
            <w:shd w:val="clear" w:color="000000" w:fill="FFCEBB"/>
            <w:noWrap/>
            <w:vAlign w:val="center"/>
            <w:hideMark/>
          </w:tcPr>
          <w:p w14:paraId="5BB9A67B"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294" w:type="pct"/>
            <w:shd w:val="clear" w:color="000000" w:fill="FFCEBB"/>
            <w:noWrap/>
            <w:vAlign w:val="center"/>
            <w:hideMark/>
          </w:tcPr>
          <w:p w14:paraId="7C349E03"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274" w:type="pct"/>
            <w:shd w:val="clear" w:color="000000" w:fill="FFCEBB"/>
            <w:noWrap/>
            <w:vAlign w:val="center"/>
            <w:hideMark/>
          </w:tcPr>
          <w:p w14:paraId="099ED76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266" w:type="pct"/>
            <w:shd w:val="clear" w:color="000000" w:fill="FFCEBB"/>
            <w:noWrap/>
            <w:vAlign w:val="center"/>
            <w:hideMark/>
          </w:tcPr>
          <w:p w14:paraId="2DBB074D"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DE6DD3" w:rsidRPr="00A25450" w14:paraId="00B7344A" w14:textId="77777777" w:rsidTr="00867625">
        <w:trPr>
          <w:trHeight w:val="397"/>
        </w:trPr>
        <w:tc>
          <w:tcPr>
            <w:tcW w:w="1405" w:type="pct"/>
            <w:gridSpan w:val="2"/>
            <w:shd w:val="clear" w:color="000000" w:fill="FFCEBB"/>
            <w:noWrap/>
            <w:vAlign w:val="center"/>
            <w:hideMark/>
          </w:tcPr>
          <w:p w14:paraId="46F410C7"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383" w:type="pct"/>
            <w:gridSpan w:val="4"/>
            <w:shd w:val="clear" w:color="auto" w:fill="auto"/>
            <w:vAlign w:val="center"/>
            <w:hideMark/>
          </w:tcPr>
          <w:p w14:paraId="1C347A30"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47" w:type="pct"/>
            <w:shd w:val="clear" w:color="auto" w:fill="auto"/>
            <w:noWrap/>
            <w:vAlign w:val="center"/>
          </w:tcPr>
          <w:p w14:paraId="24403963" w14:textId="77777777" w:rsidR="00DE6DD3" w:rsidRPr="00867625" w:rsidRDefault="00DE6DD3" w:rsidP="00867625">
            <w:pPr>
              <w:jc w:val="center"/>
              <w:rPr>
                <w:rFonts w:ascii="Times New Roman" w:eastAsia="Times New Roman" w:hAnsi="Times New Roman" w:cs="Times New Roman"/>
                <w:lang w:val="sr-Cyrl-RS"/>
              </w:rPr>
            </w:pPr>
          </w:p>
        </w:tc>
        <w:tc>
          <w:tcPr>
            <w:tcW w:w="247" w:type="pct"/>
            <w:shd w:val="clear" w:color="auto" w:fill="auto"/>
            <w:noWrap/>
            <w:vAlign w:val="center"/>
          </w:tcPr>
          <w:p w14:paraId="4EE65C69" w14:textId="77777777" w:rsidR="00DE6DD3" w:rsidRPr="00867625" w:rsidRDefault="00DE6DD3" w:rsidP="00867625">
            <w:pPr>
              <w:jc w:val="center"/>
              <w:rPr>
                <w:rFonts w:ascii="Times New Roman" w:eastAsia="Times New Roman" w:hAnsi="Times New Roman" w:cs="Times New Roman"/>
                <w:lang w:val="sr-Cyrl-RS"/>
              </w:rPr>
            </w:pPr>
          </w:p>
        </w:tc>
        <w:tc>
          <w:tcPr>
            <w:tcW w:w="355" w:type="pct"/>
            <w:gridSpan w:val="2"/>
            <w:shd w:val="clear" w:color="auto" w:fill="auto"/>
            <w:noWrap/>
            <w:vAlign w:val="center"/>
          </w:tcPr>
          <w:p w14:paraId="767412FD" w14:textId="77777777" w:rsidR="00DE6DD3" w:rsidRPr="00867625" w:rsidRDefault="00DE6DD3" w:rsidP="00867625">
            <w:pPr>
              <w:jc w:val="center"/>
              <w:rPr>
                <w:rFonts w:ascii="Times New Roman" w:eastAsia="Times New Roman" w:hAnsi="Times New Roman" w:cs="Times New Roman"/>
                <w:lang w:val="sr-Cyrl-RS"/>
              </w:rPr>
            </w:pPr>
          </w:p>
        </w:tc>
        <w:tc>
          <w:tcPr>
            <w:tcW w:w="283" w:type="pct"/>
            <w:gridSpan w:val="2"/>
            <w:shd w:val="clear" w:color="auto" w:fill="auto"/>
            <w:noWrap/>
            <w:vAlign w:val="center"/>
          </w:tcPr>
          <w:p w14:paraId="5E0974D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7" w:type="pct"/>
            <w:shd w:val="clear" w:color="auto" w:fill="auto"/>
            <w:noWrap/>
            <w:vAlign w:val="center"/>
          </w:tcPr>
          <w:p w14:paraId="2BD50CFD" w14:textId="77777777" w:rsidR="00DE6DD3" w:rsidRPr="00867625" w:rsidRDefault="00DE6DD3" w:rsidP="00867625">
            <w:pPr>
              <w:jc w:val="center"/>
              <w:rPr>
                <w:rFonts w:ascii="Times New Roman" w:eastAsia="Times New Roman" w:hAnsi="Times New Roman" w:cs="Times New Roman"/>
                <w:lang w:val="sr-Cyrl-RS"/>
              </w:rPr>
            </w:pPr>
          </w:p>
        </w:tc>
        <w:tc>
          <w:tcPr>
            <w:tcW w:w="294" w:type="pct"/>
            <w:shd w:val="clear" w:color="auto" w:fill="auto"/>
            <w:noWrap/>
            <w:vAlign w:val="center"/>
          </w:tcPr>
          <w:p w14:paraId="2760236C" w14:textId="77777777" w:rsidR="00DE6DD3" w:rsidRPr="00867625" w:rsidRDefault="00DE6DD3" w:rsidP="00867625">
            <w:pPr>
              <w:jc w:val="center"/>
              <w:rPr>
                <w:rFonts w:ascii="Times New Roman" w:eastAsia="Times New Roman" w:hAnsi="Times New Roman" w:cs="Times New Roman"/>
                <w:lang w:val="sr-Cyrl-RS"/>
              </w:rPr>
            </w:pPr>
          </w:p>
        </w:tc>
        <w:tc>
          <w:tcPr>
            <w:tcW w:w="274" w:type="pct"/>
            <w:shd w:val="clear" w:color="auto" w:fill="auto"/>
            <w:noWrap/>
            <w:vAlign w:val="center"/>
          </w:tcPr>
          <w:p w14:paraId="2E3BB416" w14:textId="77777777" w:rsidR="00DE6DD3" w:rsidRPr="00867625" w:rsidRDefault="00DE6DD3" w:rsidP="00867625">
            <w:pPr>
              <w:jc w:val="center"/>
              <w:rPr>
                <w:rFonts w:ascii="Times New Roman" w:eastAsia="Times New Roman" w:hAnsi="Times New Roman" w:cs="Times New Roman"/>
                <w:lang w:val="sr-Cyrl-RS"/>
              </w:rPr>
            </w:pPr>
          </w:p>
        </w:tc>
        <w:tc>
          <w:tcPr>
            <w:tcW w:w="266" w:type="pct"/>
            <w:shd w:val="clear" w:color="auto" w:fill="auto"/>
            <w:noWrap/>
            <w:vAlign w:val="center"/>
            <w:hideMark/>
          </w:tcPr>
          <w:p w14:paraId="43787F44" w14:textId="4A0DA18E" w:rsidR="00DE6DD3" w:rsidRPr="00867625" w:rsidRDefault="00DE6DD3" w:rsidP="00867625">
            <w:pPr>
              <w:jc w:val="center"/>
              <w:rPr>
                <w:rFonts w:ascii="Times New Roman" w:eastAsia="Times New Roman" w:hAnsi="Times New Roman" w:cs="Times New Roman"/>
                <w:lang w:val="sr-Cyrl-RS"/>
              </w:rPr>
            </w:pPr>
          </w:p>
        </w:tc>
      </w:tr>
      <w:tr w:rsidR="00DE6DD3" w:rsidRPr="00A25450" w14:paraId="6CD518B6" w14:textId="77777777" w:rsidTr="00867625">
        <w:trPr>
          <w:trHeight w:val="397"/>
        </w:trPr>
        <w:tc>
          <w:tcPr>
            <w:tcW w:w="1405" w:type="pct"/>
            <w:gridSpan w:val="2"/>
            <w:shd w:val="clear" w:color="000000" w:fill="FFCEBB"/>
            <w:noWrap/>
            <w:vAlign w:val="center"/>
          </w:tcPr>
          <w:p w14:paraId="0F5DB388"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Претходна студија оправданости са генералним пројектом</w:t>
            </w:r>
          </w:p>
        </w:tc>
        <w:tc>
          <w:tcPr>
            <w:tcW w:w="1383" w:type="pct"/>
            <w:gridSpan w:val="4"/>
            <w:shd w:val="clear" w:color="auto" w:fill="auto"/>
            <w:vAlign w:val="center"/>
          </w:tcPr>
          <w:p w14:paraId="18BD282D"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47" w:type="pct"/>
            <w:shd w:val="clear" w:color="auto" w:fill="auto"/>
            <w:noWrap/>
            <w:vAlign w:val="center"/>
          </w:tcPr>
          <w:p w14:paraId="2BBAF511" w14:textId="77777777" w:rsidR="00DE6DD3" w:rsidRPr="00867625" w:rsidRDefault="00DE6DD3" w:rsidP="00867625">
            <w:pPr>
              <w:jc w:val="center"/>
              <w:rPr>
                <w:rFonts w:ascii="Times New Roman" w:eastAsia="Times New Roman" w:hAnsi="Times New Roman" w:cs="Times New Roman"/>
                <w:lang w:val="sr-Cyrl-RS"/>
              </w:rPr>
            </w:pPr>
          </w:p>
        </w:tc>
        <w:tc>
          <w:tcPr>
            <w:tcW w:w="247" w:type="pct"/>
            <w:shd w:val="clear" w:color="auto" w:fill="auto"/>
            <w:noWrap/>
            <w:vAlign w:val="center"/>
          </w:tcPr>
          <w:p w14:paraId="3E585D89" w14:textId="77777777" w:rsidR="00DE6DD3" w:rsidRPr="00867625" w:rsidRDefault="00DE6DD3" w:rsidP="00867625">
            <w:pPr>
              <w:jc w:val="center"/>
              <w:rPr>
                <w:rFonts w:ascii="Times New Roman" w:eastAsia="Times New Roman" w:hAnsi="Times New Roman" w:cs="Times New Roman"/>
                <w:lang w:val="sr-Cyrl-RS"/>
              </w:rPr>
            </w:pPr>
          </w:p>
        </w:tc>
        <w:tc>
          <w:tcPr>
            <w:tcW w:w="355" w:type="pct"/>
            <w:gridSpan w:val="2"/>
            <w:shd w:val="clear" w:color="auto" w:fill="auto"/>
            <w:noWrap/>
            <w:vAlign w:val="center"/>
          </w:tcPr>
          <w:p w14:paraId="5F09367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83" w:type="pct"/>
            <w:gridSpan w:val="2"/>
            <w:shd w:val="clear" w:color="auto" w:fill="auto"/>
            <w:noWrap/>
            <w:vAlign w:val="center"/>
          </w:tcPr>
          <w:p w14:paraId="7F7C0FCE" w14:textId="77777777" w:rsidR="00DE6DD3" w:rsidRPr="00867625" w:rsidRDefault="00DE6DD3" w:rsidP="00867625">
            <w:pPr>
              <w:jc w:val="center"/>
              <w:rPr>
                <w:rFonts w:ascii="Times New Roman" w:eastAsia="Times New Roman" w:hAnsi="Times New Roman" w:cs="Times New Roman"/>
                <w:lang w:val="sr-Cyrl-RS"/>
              </w:rPr>
            </w:pPr>
          </w:p>
        </w:tc>
        <w:tc>
          <w:tcPr>
            <w:tcW w:w="247" w:type="pct"/>
            <w:shd w:val="clear" w:color="auto" w:fill="auto"/>
            <w:noWrap/>
            <w:vAlign w:val="center"/>
          </w:tcPr>
          <w:p w14:paraId="55774D18" w14:textId="77777777" w:rsidR="00DE6DD3" w:rsidRPr="00867625" w:rsidRDefault="00DE6DD3" w:rsidP="00867625">
            <w:pPr>
              <w:jc w:val="center"/>
              <w:rPr>
                <w:rFonts w:ascii="Times New Roman" w:eastAsia="Times New Roman" w:hAnsi="Times New Roman" w:cs="Times New Roman"/>
                <w:lang w:val="sr-Cyrl-RS"/>
              </w:rPr>
            </w:pPr>
          </w:p>
        </w:tc>
        <w:tc>
          <w:tcPr>
            <w:tcW w:w="294" w:type="pct"/>
            <w:shd w:val="clear" w:color="auto" w:fill="auto"/>
            <w:noWrap/>
            <w:vAlign w:val="center"/>
          </w:tcPr>
          <w:p w14:paraId="5CD563EA" w14:textId="77777777" w:rsidR="00DE6DD3" w:rsidRPr="00867625" w:rsidRDefault="00DE6DD3" w:rsidP="00867625">
            <w:pPr>
              <w:jc w:val="center"/>
              <w:rPr>
                <w:rFonts w:ascii="Times New Roman" w:eastAsia="Times New Roman" w:hAnsi="Times New Roman" w:cs="Times New Roman"/>
                <w:lang w:val="sr-Cyrl-RS"/>
              </w:rPr>
            </w:pPr>
          </w:p>
        </w:tc>
        <w:tc>
          <w:tcPr>
            <w:tcW w:w="274" w:type="pct"/>
            <w:shd w:val="clear" w:color="auto" w:fill="auto"/>
            <w:noWrap/>
            <w:vAlign w:val="center"/>
          </w:tcPr>
          <w:p w14:paraId="0166EBD1" w14:textId="77777777" w:rsidR="00DE6DD3" w:rsidRPr="00867625" w:rsidRDefault="00DE6DD3" w:rsidP="00867625">
            <w:pPr>
              <w:jc w:val="center"/>
              <w:rPr>
                <w:rFonts w:ascii="Times New Roman" w:eastAsia="Times New Roman" w:hAnsi="Times New Roman" w:cs="Times New Roman"/>
                <w:lang w:val="sr-Cyrl-RS"/>
              </w:rPr>
            </w:pPr>
          </w:p>
        </w:tc>
        <w:tc>
          <w:tcPr>
            <w:tcW w:w="266" w:type="pct"/>
            <w:shd w:val="clear" w:color="auto" w:fill="auto"/>
            <w:noWrap/>
            <w:vAlign w:val="center"/>
          </w:tcPr>
          <w:p w14:paraId="6471624D" w14:textId="77777777" w:rsidR="00DE6DD3" w:rsidRPr="00867625" w:rsidRDefault="00DE6DD3" w:rsidP="00867625">
            <w:pPr>
              <w:jc w:val="center"/>
              <w:rPr>
                <w:rFonts w:ascii="Times New Roman" w:eastAsia="Times New Roman" w:hAnsi="Times New Roman" w:cs="Times New Roman"/>
                <w:lang w:val="sr-Cyrl-RS"/>
              </w:rPr>
            </w:pPr>
          </w:p>
        </w:tc>
      </w:tr>
      <w:tr w:rsidR="00DE6DD3" w:rsidRPr="00A25450" w14:paraId="03FB9498" w14:textId="77777777" w:rsidTr="00867625">
        <w:trPr>
          <w:trHeight w:val="397"/>
        </w:trPr>
        <w:tc>
          <w:tcPr>
            <w:tcW w:w="1405" w:type="pct"/>
            <w:gridSpan w:val="2"/>
            <w:shd w:val="clear" w:color="000000" w:fill="FFCEBB"/>
            <w:noWrap/>
            <w:vAlign w:val="center"/>
            <w:hideMark/>
          </w:tcPr>
          <w:p w14:paraId="4621E345"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локацијски услови</w:t>
            </w:r>
          </w:p>
        </w:tc>
        <w:tc>
          <w:tcPr>
            <w:tcW w:w="1383" w:type="pct"/>
            <w:gridSpan w:val="4"/>
            <w:shd w:val="clear" w:color="auto" w:fill="auto"/>
            <w:vAlign w:val="center"/>
            <w:hideMark/>
          </w:tcPr>
          <w:p w14:paraId="1D18B04D"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47" w:type="pct"/>
            <w:shd w:val="clear" w:color="auto" w:fill="auto"/>
            <w:noWrap/>
            <w:vAlign w:val="center"/>
          </w:tcPr>
          <w:p w14:paraId="57303278" w14:textId="77777777" w:rsidR="00DE6DD3" w:rsidRPr="00867625" w:rsidRDefault="00DE6DD3" w:rsidP="00867625">
            <w:pPr>
              <w:jc w:val="center"/>
              <w:rPr>
                <w:rFonts w:ascii="Times New Roman" w:eastAsia="Times New Roman" w:hAnsi="Times New Roman" w:cs="Times New Roman"/>
                <w:lang w:val="sr-Cyrl-RS"/>
              </w:rPr>
            </w:pPr>
          </w:p>
        </w:tc>
        <w:tc>
          <w:tcPr>
            <w:tcW w:w="247" w:type="pct"/>
            <w:shd w:val="clear" w:color="auto" w:fill="auto"/>
            <w:noWrap/>
            <w:vAlign w:val="center"/>
          </w:tcPr>
          <w:p w14:paraId="6F0CFDC8" w14:textId="77777777" w:rsidR="00DE6DD3" w:rsidRPr="00867625" w:rsidRDefault="00DE6DD3" w:rsidP="00867625">
            <w:pPr>
              <w:jc w:val="center"/>
              <w:rPr>
                <w:rFonts w:ascii="Times New Roman" w:eastAsia="Times New Roman" w:hAnsi="Times New Roman" w:cs="Times New Roman"/>
                <w:lang w:val="sr-Cyrl-RS"/>
              </w:rPr>
            </w:pPr>
          </w:p>
        </w:tc>
        <w:tc>
          <w:tcPr>
            <w:tcW w:w="355" w:type="pct"/>
            <w:gridSpan w:val="2"/>
            <w:shd w:val="clear" w:color="auto" w:fill="auto"/>
            <w:noWrap/>
            <w:vAlign w:val="center"/>
          </w:tcPr>
          <w:p w14:paraId="6070D9D7" w14:textId="77777777" w:rsidR="00DE6DD3" w:rsidRPr="00867625" w:rsidRDefault="00DE6DD3" w:rsidP="00867625">
            <w:pPr>
              <w:jc w:val="center"/>
              <w:rPr>
                <w:rFonts w:ascii="Times New Roman" w:eastAsia="Times New Roman" w:hAnsi="Times New Roman" w:cs="Times New Roman"/>
                <w:lang w:val="sr-Cyrl-RS"/>
              </w:rPr>
            </w:pPr>
          </w:p>
        </w:tc>
        <w:tc>
          <w:tcPr>
            <w:tcW w:w="283" w:type="pct"/>
            <w:gridSpan w:val="2"/>
            <w:shd w:val="clear" w:color="auto" w:fill="auto"/>
            <w:noWrap/>
            <w:vAlign w:val="center"/>
          </w:tcPr>
          <w:p w14:paraId="6461F46E"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7" w:type="pct"/>
            <w:shd w:val="clear" w:color="auto" w:fill="auto"/>
            <w:noWrap/>
            <w:vAlign w:val="center"/>
          </w:tcPr>
          <w:p w14:paraId="1CEB0C4F" w14:textId="77777777" w:rsidR="00DE6DD3" w:rsidRPr="00867625" w:rsidRDefault="00DE6DD3" w:rsidP="00867625">
            <w:pPr>
              <w:jc w:val="center"/>
              <w:rPr>
                <w:rFonts w:ascii="Times New Roman" w:eastAsia="Times New Roman" w:hAnsi="Times New Roman" w:cs="Times New Roman"/>
                <w:lang w:val="sr-Cyrl-RS"/>
              </w:rPr>
            </w:pPr>
          </w:p>
        </w:tc>
        <w:tc>
          <w:tcPr>
            <w:tcW w:w="294" w:type="pct"/>
            <w:shd w:val="clear" w:color="auto" w:fill="auto"/>
            <w:noWrap/>
            <w:vAlign w:val="center"/>
          </w:tcPr>
          <w:p w14:paraId="0043FF35" w14:textId="77777777" w:rsidR="00DE6DD3" w:rsidRPr="00867625" w:rsidRDefault="00DE6DD3" w:rsidP="00867625">
            <w:pPr>
              <w:jc w:val="center"/>
              <w:rPr>
                <w:rFonts w:ascii="Times New Roman" w:eastAsia="Times New Roman" w:hAnsi="Times New Roman" w:cs="Times New Roman"/>
                <w:lang w:val="sr-Cyrl-RS"/>
              </w:rPr>
            </w:pPr>
          </w:p>
        </w:tc>
        <w:tc>
          <w:tcPr>
            <w:tcW w:w="274" w:type="pct"/>
            <w:shd w:val="clear" w:color="auto" w:fill="auto"/>
            <w:noWrap/>
            <w:vAlign w:val="center"/>
          </w:tcPr>
          <w:p w14:paraId="4BA232D3" w14:textId="77777777" w:rsidR="00DE6DD3" w:rsidRPr="00867625" w:rsidRDefault="00DE6DD3" w:rsidP="00867625">
            <w:pPr>
              <w:jc w:val="center"/>
              <w:rPr>
                <w:rFonts w:ascii="Times New Roman" w:eastAsia="Times New Roman" w:hAnsi="Times New Roman" w:cs="Times New Roman"/>
                <w:lang w:val="sr-Cyrl-RS"/>
              </w:rPr>
            </w:pPr>
          </w:p>
        </w:tc>
        <w:tc>
          <w:tcPr>
            <w:tcW w:w="266" w:type="pct"/>
            <w:shd w:val="clear" w:color="auto" w:fill="auto"/>
            <w:noWrap/>
            <w:vAlign w:val="center"/>
            <w:hideMark/>
          </w:tcPr>
          <w:p w14:paraId="2884A6B1" w14:textId="07FBAFBD" w:rsidR="00DE6DD3" w:rsidRPr="00867625" w:rsidRDefault="00DE6DD3" w:rsidP="00867625">
            <w:pPr>
              <w:jc w:val="center"/>
              <w:rPr>
                <w:rFonts w:ascii="Times New Roman" w:eastAsia="Times New Roman" w:hAnsi="Times New Roman" w:cs="Times New Roman"/>
                <w:lang w:val="sr-Cyrl-RS"/>
              </w:rPr>
            </w:pPr>
          </w:p>
        </w:tc>
      </w:tr>
      <w:tr w:rsidR="00DE6DD3" w:rsidRPr="00A25450" w14:paraId="3CDAF3EF" w14:textId="77777777" w:rsidTr="00867625">
        <w:trPr>
          <w:trHeight w:val="397"/>
        </w:trPr>
        <w:tc>
          <w:tcPr>
            <w:tcW w:w="1405" w:type="pct"/>
            <w:gridSpan w:val="2"/>
            <w:shd w:val="clear" w:color="000000" w:fill="FFCEBB"/>
            <w:noWrap/>
            <w:vAlign w:val="center"/>
            <w:hideMark/>
          </w:tcPr>
          <w:p w14:paraId="658038D9" w14:textId="5C1A02A4"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 на Студију о процени утицаја на животну средину</w:t>
            </w:r>
          </w:p>
        </w:tc>
        <w:tc>
          <w:tcPr>
            <w:tcW w:w="1383" w:type="pct"/>
            <w:gridSpan w:val="4"/>
            <w:shd w:val="clear" w:color="auto" w:fill="auto"/>
            <w:vAlign w:val="center"/>
            <w:hideMark/>
          </w:tcPr>
          <w:p w14:paraId="0311CE6D"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заштиту животне средине</w:t>
            </w:r>
          </w:p>
        </w:tc>
        <w:tc>
          <w:tcPr>
            <w:tcW w:w="247" w:type="pct"/>
            <w:shd w:val="clear" w:color="auto" w:fill="auto"/>
            <w:noWrap/>
            <w:vAlign w:val="center"/>
          </w:tcPr>
          <w:p w14:paraId="5D28ED29" w14:textId="77777777" w:rsidR="00DE6DD3" w:rsidRPr="00867625" w:rsidRDefault="00DE6DD3" w:rsidP="00867625">
            <w:pPr>
              <w:jc w:val="center"/>
              <w:rPr>
                <w:rFonts w:ascii="Times New Roman" w:eastAsia="Times New Roman" w:hAnsi="Times New Roman" w:cs="Times New Roman"/>
                <w:lang w:val="sr-Cyrl-RS"/>
              </w:rPr>
            </w:pPr>
          </w:p>
        </w:tc>
        <w:tc>
          <w:tcPr>
            <w:tcW w:w="247" w:type="pct"/>
            <w:shd w:val="clear" w:color="auto" w:fill="auto"/>
            <w:noWrap/>
            <w:vAlign w:val="center"/>
          </w:tcPr>
          <w:p w14:paraId="061F1544" w14:textId="77777777" w:rsidR="00DE6DD3" w:rsidRPr="00867625" w:rsidRDefault="00DE6DD3" w:rsidP="00867625">
            <w:pPr>
              <w:jc w:val="center"/>
              <w:rPr>
                <w:rFonts w:ascii="Times New Roman" w:eastAsia="Times New Roman" w:hAnsi="Times New Roman" w:cs="Times New Roman"/>
                <w:lang w:val="sr-Cyrl-RS"/>
              </w:rPr>
            </w:pPr>
          </w:p>
        </w:tc>
        <w:tc>
          <w:tcPr>
            <w:tcW w:w="355" w:type="pct"/>
            <w:gridSpan w:val="2"/>
            <w:shd w:val="clear" w:color="auto" w:fill="auto"/>
            <w:noWrap/>
            <w:vAlign w:val="center"/>
          </w:tcPr>
          <w:p w14:paraId="717F943D" w14:textId="77777777" w:rsidR="00DE6DD3" w:rsidRPr="00867625" w:rsidRDefault="00DE6DD3" w:rsidP="00867625">
            <w:pPr>
              <w:jc w:val="center"/>
              <w:rPr>
                <w:rFonts w:ascii="Times New Roman" w:eastAsia="Times New Roman" w:hAnsi="Times New Roman" w:cs="Times New Roman"/>
                <w:lang w:val="sr-Cyrl-RS"/>
              </w:rPr>
            </w:pPr>
          </w:p>
        </w:tc>
        <w:tc>
          <w:tcPr>
            <w:tcW w:w="283" w:type="pct"/>
            <w:gridSpan w:val="2"/>
            <w:shd w:val="clear" w:color="auto" w:fill="auto"/>
            <w:noWrap/>
            <w:vAlign w:val="center"/>
          </w:tcPr>
          <w:p w14:paraId="4666CD63" w14:textId="77777777" w:rsidR="00DE6DD3" w:rsidRPr="00867625" w:rsidRDefault="00DE6DD3" w:rsidP="00867625">
            <w:pPr>
              <w:jc w:val="center"/>
              <w:rPr>
                <w:rFonts w:ascii="Times New Roman" w:eastAsia="Times New Roman" w:hAnsi="Times New Roman" w:cs="Times New Roman"/>
                <w:lang w:val="sr-Cyrl-RS"/>
              </w:rPr>
            </w:pPr>
          </w:p>
        </w:tc>
        <w:tc>
          <w:tcPr>
            <w:tcW w:w="247" w:type="pct"/>
            <w:shd w:val="clear" w:color="auto" w:fill="auto"/>
            <w:noWrap/>
            <w:vAlign w:val="center"/>
          </w:tcPr>
          <w:p w14:paraId="70E23816" w14:textId="77777777" w:rsidR="00DE6DD3" w:rsidRPr="00867625" w:rsidRDefault="00DE6DD3" w:rsidP="00867625">
            <w:pPr>
              <w:jc w:val="center"/>
              <w:rPr>
                <w:rFonts w:ascii="Times New Roman" w:eastAsia="Times New Roman" w:hAnsi="Times New Roman" w:cs="Times New Roman"/>
                <w:lang w:val="sr-Cyrl-RS"/>
              </w:rPr>
            </w:pPr>
          </w:p>
        </w:tc>
        <w:tc>
          <w:tcPr>
            <w:tcW w:w="294" w:type="pct"/>
            <w:shd w:val="clear" w:color="auto" w:fill="auto"/>
            <w:noWrap/>
            <w:vAlign w:val="center"/>
          </w:tcPr>
          <w:p w14:paraId="318E9E20"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74" w:type="pct"/>
            <w:shd w:val="clear" w:color="auto" w:fill="auto"/>
            <w:noWrap/>
            <w:vAlign w:val="center"/>
          </w:tcPr>
          <w:p w14:paraId="47550E76" w14:textId="77777777" w:rsidR="00DE6DD3" w:rsidRPr="00867625" w:rsidRDefault="00DE6DD3" w:rsidP="00867625">
            <w:pPr>
              <w:jc w:val="center"/>
              <w:rPr>
                <w:rFonts w:ascii="Times New Roman" w:eastAsia="Times New Roman" w:hAnsi="Times New Roman" w:cs="Times New Roman"/>
                <w:lang w:val="sr-Cyrl-RS"/>
              </w:rPr>
            </w:pPr>
          </w:p>
        </w:tc>
        <w:tc>
          <w:tcPr>
            <w:tcW w:w="266" w:type="pct"/>
            <w:shd w:val="clear" w:color="auto" w:fill="auto"/>
            <w:noWrap/>
            <w:vAlign w:val="center"/>
            <w:hideMark/>
          </w:tcPr>
          <w:p w14:paraId="2518A0BB" w14:textId="5D918F65" w:rsidR="00DE6DD3" w:rsidRPr="00867625" w:rsidRDefault="00DE6DD3" w:rsidP="00867625">
            <w:pPr>
              <w:jc w:val="center"/>
              <w:rPr>
                <w:rFonts w:ascii="Times New Roman" w:eastAsia="Times New Roman" w:hAnsi="Times New Roman" w:cs="Times New Roman"/>
                <w:lang w:val="sr-Cyrl-RS"/>
              </w:rPr>
            </w:pPr>
          </w:p>
        </w:tc>
      </w:tr>
      <w:tr w:rsidR="00DE6DD3" w:rsidRPr="00A25450" w14:paraId="63CD9E0E" w14:textId="77777777" w:rsidTr="00867625">
        <w:trPr>
          <w:trHeight w:val="397"/>
        </w:trPr>
        <w:tc>
          <w:tcPr>
            <w:tcW w:w="1405" w:type="pct"/>
            <w:gridSpan w:val="2"/>
            <w:shd w:val="clear" w:color="000000" w:fill="FFCEBB"/>
            <w:noWrap/>
            <w:vAlign w:val="center"/>
            <w:hideMark/>
          </w:tcPr>
          <w:p w14:paraId="36CCF509"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383" w:type="pct"/>
            <w:gridSpan w:val="4"/>
            <w:shd w:val="clear" w:color="auto" w:fill="auto"/>
            <w:vAlign w:val="center"/>
            <w:hideMark/>
          </w:tcPr>
          <w:p w14:paraId="6FE1329B"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 ЕПС а.д.</w:t>
            </w:r>
          </w:p>
        </w:tc>
        <w:tc>
          <w:tcPr>
            <w:tcW w:w="247" w:type="pct"/>
            <w:shd w:val="clear" w:color="auto" w:fill="auto"/>
            <w:noWrap/>
            <w:vAlign w:val="center"/>
          </w:tcPr>
          <w:p w14:paraId="2D5F6A6F" w14:textId="77777777" w:rsidR="00DE6DD3" w:rsidRPr="00867625" w:rsidRDefault="00DE6DD3" w:rsidP="00867625">
            <w:pPr>
              <w:jc w:val="center"/>
              <w:rPr>
                <w:rFonts w:ascii="Times New Roman" w:eastAsia="Times New Roman" w:hAnsi="Times New Roman" w:cs="Times New Roman"/>
                <w:lang w:val="sr-Cyrl-RS"/>
              </w:rPr>
            </w:pPr>
          </w:p>
        </w:tc>
        <w:tc>
          <w:tcPr>
            <w:tcW w:w="247" w:type="pct"/>
            <w:shd w:val="clear" w:color="auto" w:fill="auto"/>
            <w:noWrap/>
            <w:vAlign w:val="center"/>
          </w:tcPr>
          <w:p w14:paraId="4082DD32" w14:textId="77777777" w:rsidR="00DE6DD3" w:rsidRPr="00867625" w:rsidRDefault="00DE6DD3" w:rsidP="00867625">
            <w:pPr>
              <w:jc w:val="center"/>
              <w:rPr>
                <w:rFonts w:ascii="Times New Roman" w:eastAsia="Times New Roman" w:hAnsi="Times New Roman" w:cs="Times New Roman"/>
                <w:lang w:val="sr-Cyrl-RS"/>
              </w:rPr>
            </w:pPr>
          </w:p>
        </w:tc>
        <w:tc>
          <w:tcPr>
            <w:tcW w:w="355" w:type="pct"/>
            <w:gridSpan w:val="2"/>
            <w:shd w:val="clear" w:color="auto" w:fill="auto"/>
            <w:noWrap/>
            <w:vAlign w:val="center"/>
          </w:tcPr>
          <w:p w14:paraId="776C9BD4" w14:textId="77777777" w:rsidR="00DE6DD3" w:rsidRPr="00867625" w:rsidRDefault="00DE6DD3" w:rsidP="00867625">
            <w:pPr>
              <w:jc w:val="center"/>
              <w:rPr>
                <w:rFonts w:ascii="Times New Roman" w:eastAsia="Times New Roman" w:hAnsi="Times New Roman" w:cs="Times New Roman"/>
                <w:lang w:val="sr-Cyrl-RS"/>
              </w:rPr>
            </w:pPr>
          </w:p>
        </w:tc>
        <w:tc>
          <w:tcPr>
            <w:tcW w:w="283" w:type="pct"/>
            <w:gridSpan w:val="2"/>
            <w:shd w:val="clear" w:color="auto" w:fill="auto"/>
            <w:noWrap/>
            <w:vAlign w:val="center"/>
          </w:tcPr>
          <w:p w14:paraId="1CA31DF6" w14:textId="77777777" w:rsidR="00DE6DD3" w:rsidRPr="00867625" w:rsidRDefault="00DE6DD3" w:rsidP="00867625">
            <w:pPr>
              <w:jc w:val="center"/>
              <w:rPr>
                <w:rFonts w:ascii="Times New Roman" w:eastAsia="Times New Roman" w:hAnsi="Times New Roman" w:cs="Times New Roman"/>
                <w:lang w:val="sr-Cyrl-RS"/>
              </w:rPr>
            </w:pPr>
          </w:p>
        </w:tc>
        <w:tc>
          <w:tcPr>
            <w:tcW w:w="247" w:type="pct"/>
            <w:shd w:val="clear" w:color="auto" w:fill="auto"/>
            <w:noWrap/>
            <w:vAlign w:val="center"/>
          </w:tcPr>
          <w:p w14:paraId="38C12947" w14:textId="77777777" w:rsidR="00DE6DD3" w:rsidRPr="00867625" w:rsidRDefault="00DE6DD3" w:rsidP="00867625">
            <w:pPr>
              <w:jc w:val="center"/>
              <w:rPr>
                <w:rFonts w:ascii="Times New Roman" w:eastAsia="Times New Roman" w:hAnsi="Times New Roman" w:cs="Times New Roman"/>
                <w:lang w:val="sr-Cyrl-RS"/>
              </w:rPr>
            </w:pPr>
          </w:p>
        </w:tc>
        <w:tc>
          <w:tcPr>
            <w:tcW w:w="294" w:type="pct"/>
            <w:shd w:val="clear" w:color="auto" w:fill="auto"/>
            <w:noWrap/>
            <w:vAlign w:val="center"/>
          </w:tcPr>
          <w:p w14:paraId="65596A7F"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74" w:type="pct"/>
            <w:shd w:val="clear" w:color="auto" w:fill="auto"/>
            <w:noWrap/>
            <w:vAlign w:val="center"/>
          </w:tcPr>
          <w:p w14:paraId="325784F2"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66" w:type="pct"/>
            <w:shd w:val="clear" w:color="auto" w:fill="auto"/>
            <w:noWrap/>
            <w:vAlign w:val="center"/>
            <w:hideMark/>
          </w:tcPr>
          <w:p w14:paraId="62940696" w14:textId="3436F633"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r>
      <w:tr w:rsidR="00DE6DD3" w:rsidRPr="00A25450" w14:paraId="10AC8766" w14:textId="77777777" w:rsidTr="00867625">
        <w:trPr>
          <w:trHeight w:val="397"/>
        </w:trPr>
        <w:tc>
          <w:tcPr>
            <w:tcW w:w="1405" w:type="pct"/>
            <w:gridSpan w:val="2"/>
            <w:shd w:val="clear" w:color="000000" w:fill="FFCEBB"/>
            <w:noWrap/>
            <w:vAlign w:val="center"/>
            <w:hideMark/>
          </w:tcPr>
          <w:p w14:paraId="623558B3"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383" w:type="pct"/>
            <w:gridSpan w:val="4"/>
            <w:shd w:val="clear" w:color="auto" w:fill="auto"/>
            <w:vAlign w:val="center"/>
            <w:hideMark/>
          </w:tcPr>
          <w:p w14:paraId="3398AE29"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47" w:type="pct"/>
            <w:shd w:val="clear" w:color="auto" w:fill="auto"/>
            <w:noWrap/>
            <w:vAlign w:val="center"/>
          </w:tcPr>
          <w:p w14:paraId="035E1A4A" w14:textId="77777777" w:rsidR="00DE6DD3" w:rsidRPr="00867625" w:rsidRDefault="00DE6DD3" w:rsidP="00867625">
            <w:pPr>
              <w:jc w:val="center"/>
              <w:rPr>
                <w:rFonts w:ascii="Times New Roman" w:eastAsia="Times New Roman" w:hAnsi="Times New Roman" w:cs="Times New Roman"/>
                <w:lang w:val="sr-Cyrl-RS"/>
              </w:rPr>
            </w:pPr>
          </w:p>
        </w:tc>
        <w:tc>
          <w:tcPr>
            <w:tcW w:w="247" w:type="pct"/>
            <w:shd w:val="clear" w:color="auto" w:fill="auto"/>
            <w:noWrap/>
            <w:vAlign w:val="center"/>
          </w:tcPr>
          <w:p w14:paraId="4C232F9F" w14:textId="77777777" w:rsidR="00DE6DD3" w:rsidRPr="00867625" w:rsidRDefault="00DE6DD3" w:rsidP="00867625">
            <w:pPr>
              <w:jc w:val="center"/>
              <w:rPr>
                <w:rFonts w:ascii="Times New Roman" w:eastAsia="Times New Roman" w:hAnsi="Times New Roman" w:cs="Times New Roman"/>
                <w:lang w:val="sr-Cyrl-RS"/>
              </w:rPr>
            </w:pPr>
          </w:p>
        </w:tc>
        <w:tc>
          <w:tcPr>
            <w:tcW w:w="355" w:type="pct"/>
            <w:gridSpan w:val="2"/>
            <w:shd w:val="clear" w:color="auto" w:fill="auto"/>
            <w:noWrap/>
            <w:vAlign w:val="center"/>
          </w:tcPr>
          <w:p w14:paraId="7CE6BD13" w14:textId="77777777" w:rsidR="00DE6DD3" w:rsidRPr="00867625" w:rsidRDefault="00DE6DD3" w:rsidP="00867625">
            <w:pPr>
              <w:jc w:val="center"/>
              <w:rPr>
                <w:rFonts w:ascii="Times New Roman" w:eastAsia="Times New Roman" w:hAnsi="Times New Roman" w:cs="Times New Roman"/>
                <w:lang w:val="sr-Cyrl-RS"/>
              </w:rPr>
            </w:pPr>
          </w:p>
        </w:tc>
        <w:tc>
          <w:tcPr>
            <w:tcW w:w="283" w:type="pct"/>
            <w:gridSpan w:val="2"/>
            <w:shd w:val="clear" w:color="auto" w:fill="auto"/>
            <w:noWrap/>
            <w:vAlign w:val="center"/>
          </w:tcPr>
          <w:p w14:paraId="3AF08BB2" w14:textId="77777777" w:rsidR="00DE6DD3" w:rsidRPr="00867625" w:rsidRDefault="00DE6DD3" w:rsidP="00867625">
            <w:pPr>
              <w:jc w:val="center"/>
              <w:rPr>
                <w:rFonts w:ascii="Times New Roman" w:eastAsia="Times New Roman" w:hAnsi="Times New Roman" w:cs="Times New Roman"/>
                <w:lang w:val="sr-Cyrl-RS"/>
              </w:rPr>
            </w:pPr>
          </w:p>
        </w:tc>
        <w:tc>
          <w:tcPr>
            <w:tcW w:w="247" w:type="pct"/>
            <w:shd w:val="clear" w:color="auto" w:fill="auto"/>
            <w:noWrap/>
            <w:vAlign w:val="center"/>
          </w:tcPr>
          <w:p w14:paraId="392C0701" w14:textId="77777777" w:rsidR="00DE6DD3" w:rsidRPr="00867625" w:rsidRDefault="00DE6DD3" w:rsidP="00867625">
            <w:pPr>
              <w:jc w:val="center"/>
              <w:rPr>
                <w:rFonts w:ascii="Times New Roman" w:eastAsia="Times New Roman" w:hAnsi="Times New Roman" w:cs="Times New Roman"/>
                <w:lang w:val="sr-Cyrl-RS"/>
              </w:rPr>
            </w:pPr>
          </w:p>
        </w:tc>
        <w:tc>
          <w:tcPr>
            <w:tcW w:w="294" w:type="pct"/>
            <w:shd w:val="clear" w:color="auto" w:fill="auto"/>
            <w:noWrap/>
            <w:vAlign w:val="center"/>
          </w:tcPr>
          <w:p w14:paraId="691574F2"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74" w:type="pct"/>
            <w:shd w:val="clear" w:color="auto" w:fill="auto"/>
            <w:noWrap/>
            <w:vAlign w:val="center"/>
          </w:tcPr>
          <w:p w14:paraId="773461F8" w14:textId="77777777" w:rsidR="00DE6DD3" w:rsidRPr="00867625" w:rsidRDefault="00DE6DD3" w:rsidP="00867625">
            <w:pPr>
              <w:jc w:val="center"/>
              <w:rPr>
                <w:rFonts w:ascii="Times New Roman" w:eastAsia="Times New Roman" w:hAnsi="Times New Roman" w:cs="Times New Roman"/>
                <w:lang w:val="sr-Cyrl-RS"/>
              </w:rPr>
            </w:pPr>
          </w:p>
        </w:tc>
        <w:tc>
          <w:tcPr>
            <w:tcW w:w="266" w:type="pct"/>
            <w:shd w:val="clear" w:color="auto" w:fill="auto"/>
            <w:noWrap/>
            <w:vAlign w:val="center"/>
            <w:hideMark/>
          </w:tcPr>
          <w:p w14:paraId="2F9F632D" w14:textId="3B8FDA92" w:rsidR="00DE6DD3" w:rsidRPr="00867625" w:rsidRDefault="00DE6DD3" w:rsidP="00867625">
            <w:pPr>
              <w:jc w:val="center"/>
              <w:rPr>
                <w:rFonts w:ascii="Times New Roman" w:eastAsia="Times New Roman" w:hAnsi="Times New Roman" w:cs="Times New Roman"/>
                <w:lang w:val="sr-Cyrl-RS"/>
              </w:rPr>
            </w:pPr>
          </w:p>
        </w:tc>
      </w:tr>
      <w:tr w:rsidR="00DE6DD3" w:rsidRPr="00A25450" w14:paraId="7442922D" w14:textId="77777777" w:rsidTr="00867625">
        <w:trPr>
          <w:trHeight w:val="397"/>
        </w:trPr>
        <w:tc>
          <w:tcPr>
            <w:tcW w:w="1405" w:type="pct"/>
            <w:gridSpan w:val="2"/>
            <w:shd w:val="clear" w:color="000000" w:fill="FFCEBB"/>
            <w:noWrap/>
            <w:vAlign w:val="center"/>
            <w:hideMark/>
          </w:tcPr>
          <w:p w14:paraId="45D3038F"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Енергетска дозвола</w:t>
            </w:r>
          </w:p>
        </w:tc>
        <w:tc>
          <w:tcPr>
            <w:tcW w:w="1383" w:type="pct"/>
            <w:gridSpan w:val="4"/>
            <w:shd w:val="clear" w:color="auto" w:fill="auto"/>
            <w:vAlign w:val="center"/>
            <w:hideMark/>
          </w:tcPr>
          <w:p w14:paraId="4B3C64EF"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47" w:type="pct"/>
            <w:shd w:val="clear" w:color="auto" w:fill="auto"/>
            <w:noWrap/>
            <w:vAlign w:val="center"/>
          </w:tcPr>
          <w:p w14:paraId="66F8F273" w14:textId="77777777" w:rsidR="00DE6DD3" w:rsidRPr="00867625" w:rsidRDefault="00DE6DD3" w:rsidP="00867625">
            <w:pPr>
              <w:jc w:val="center"/>
              <w:rPr>
                <w:rFonts w:ascii="Times New Roman" w:eastAsia="Times New Roman" w:hAnsi="Times New Roman" w:cs="Times New Roman"/>
                <w:lang w:val="sr-Cyrl-RS"/>
              </w:rPr>
            </w:pPr>
          </w:p>
        </w:tc>
        <w:tc>
          <w:tcPr>
            <w:tcW w:w="247" w:type="pct"/>
            <w:shd w:val="clear" w:color="auto" w:fill="auto"/>
            <w:noWrap/>
            <w:vAlign w:val="center"/>
          </w:tcPr>
          <w:p w14:paraId="777A0682" w14:textId="77777777" w:rsidR="00DE6DD3" w:rsidRPr="00867625" w:rsidRDefault="00DE6DD3" w:rsidP="00867625">
            <w:pPr>
              <w:jc w:val="center"/>
              <w:rPr>
                <w:rFonts w:ascii="Times New Roman" w:eastAsia="Times New Roman" w:hAnsi="Times New Roman" w:cs="Times New Roman"/>
                <w:lang w:val="sr-Cyrl-RS"/>
              </w:rPr>
            </w:pPr>
          </w:p>
        </w:tc>
        <w:tc>
          <w:tcPr>
            <w:tcW w:w="355" w:type="pct"/>
            <w:gridSpan w:val="2"/>
            <w:shd w:val="clear" w:color="auto" w:fill="auto"/>
            <w:noWrap/>
            <w:vAlign w:val="center"/>
          </w:tcPr>
          <w:p w14:paraId="1F58962D" w14:textId="77777777" w:rsidR="00DE6DD3" w:rsidRPr="00867625" w:rsidRDefault="00DE6DD3" w:rsidP="00867625">
            <w:pPr>
              <w:jc w:val="center"/>
              <w:rPr>
                <w:rFonts w:ascii="Times New Roman" w:eastAsia="Times New Roman" w:hAnsi="Times New Roman" w:cs="Times New Roman"/>
                <w:lang w:val="sr-Cyrl-RS"/>
              </w:rPr>
            </w:pPr>
          </w:p>
        </w:tc>
        <w:tc>
          <w:tcPr>
            <w:tcW w:w="283" w:type="pct"/>
            <w:gridSpan w:val="2"/>
            <w:shd w:val="clear" w:color="auto" w:fill="auto"/>
            <w:noWrap/>
            <w:vAlign w:val="center"/>
          </w:tcPr>
          <w:p w14:paraId="2485F405" w14:textId="77777777" w:rsidR="00DE6DD3" w:rsidRPr="00867625" w:rsidRDefault="00DE6DD3" w:rsidP="00867625">
            <w:pPr>
              <w:jc w:val="center"/>
              <w:rPr>
                <w:rFonts w:ascii="Times New Roman" w:eastAsia="Times New Roman" w:hAnsi="Times New Roman" w:cs="Times New Roman"/>
                <w:lang w:val="sr-Cyrl-RS"/>
              </w:rPr>
            </w:pPr>
          </w:p>
        </w:tc>
        <w:tc>
          <w:tcPr>
            <w:tcW w:w="247" w:type="pct"/>
            <w:shd w:val="clear" w:color="auto" w:fill="auto"/>
            <w:noWrap/>
            <w:vAlign w:val="center"/>
          </w:tcPr>
          <w:p w14:paraId="41EF3C15" w14:textId="77777777" w:rsidR="00DE6DD3" w:rsidRPr="00867625" w:rsidRDefault="00DE6DD3" w:rsidP="00867625">
            <w:pPr>
              <w:jc w:val="center"/>
              <w:rPr>
                <w:rFonts w:ascii="Times New Roman" w:eastAsia="Times New Roman" w:hAnsi="Times New Roman" w:cs="Times New Roman"/>
                <w:lang w:val="sr-Cyrl-RS"/>
              </w:rPr>
            </w:pPr>
          </w:p>
        </w:tc>
        <w:tc>
          <w:tcPr>
            <w:tcW w:w="294" w:type="pct"/>
            <w:shd w:val="clear" w:color="auto" w:fill="auto"/>
            <w:noWrap/>
            <w:vAlign w:val="center"/>
          </w:tcPr>
          <w:p w14:paraId="11E0CA6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74" w:type="pct"/>
            <w:shd w:val="clear" w:color="auto" w:fill="auto"/>
            <w:noWrap/>
            <w:vAlign w:val="center"/>
          </w:tcPr>
          <w:p w14:paraId="77C24E13" w14:textId="77777777" w:rsidR="00DE6DD3" w:rsidRPr="00867625" w:rsidRDefault="00DE6DD3" w:rsidP="00867625">
            <w:pPr>
              <w:jc w:val="center"/>
              <w:rPr>
                <w:rFonts w:ascii="Times New Roman" w:eastAsia="Times New Roman" w:hAnsi="Times New Roman" w:cs="Times New Roman"/>
                <w:lang w:val="sr-Cyrl-RS"/>
              </w:rPr>
            </w:pPr>
          </w:p>
        </w:tc>
        <w:tc>
          <w:tcPr>
            <w:tcW w:w="266" w:type="pct"/>
            <w:shd w:val="clear" w:color="auto" w:fill="auto"/>
            <w:noWrap/>
            <w:vAlign w:val="center"/>
            <w:hideMark/>
          </w:tcPr>
          <w:p w14:paraId="743A1B9F" w14:textId="18C0D6ED" w:rsidR="00DE6DD3" w:rsidRPr="00867625" w:rsidRDefault="00DE6DD3" w:rsidP="00867625">
            <w:pPr>
              <w:jc w:val="center"/>
              <w:rPr>
                <w:rFonts w:ascii="Times New Roman" w:eastAsia="Times New Roman" w:hAnsi="Times New Roman" w:cs="Times New Roman"/>
                <w:lang w:val="sr-Cyrl-RS"/>
              </w:rPr>
            </w:pPr>
          </w:p>
        </w:tc>
      </w:tr>
      <w:tr w:rsidR="00DE6DD3" w:rsidRPr="00A25450" w14:paraId="0FBE3F82" w14:textId="77777777" w:rsidTr="00867625">
        <w:trPr>
          <w:trHeight w:val="397"/>
        </w:trPr>
        <w:tc>
          <w:tcPr>
            <w:tcW w:w="1405" w:type="pct"/>
            <w:gridSpan w:val="2"/>
            <w:shd w:val="clear" w:color="000000" w:fill="FFCEBB"/>
            <w:noWrap/>
            <w:vAlign w:val="center"/>
            <w:hideMark/>
          </w:tcPr>
          <w:p w14:paraId="38EECC72"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383" w:type="pct"/>
            <w:gridSpan w:val="4"/>
            <w:shd w:val="clear" w:color="auto" w:fill="auto"/>
            <w:vAlign w:val="center"/>
            <w:hideMark/>
          </w:tcPr>
          <w:p w14:paraId="3C26143F"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47" w:type="pct"/>
            <w:shd w:val="clear" w:color="auto" w:fill="auto"/>
            <w:noWrap/>
            <w:vAlign w:val="center"/>
          </w:tcPr>
          <w:p w14:paraId="1BE37EC5" w14:textId="77777777" w:rsidR="00DE6DD3" w:rsidRPr="00867625" w:rsidRDefault="00DE6DD3" w:rsidP="00867625">
            <w:pPr>
              <w:jc w:val="center"/>
              <w:rPr>
                <w:rFonts w:ascii="Times New Roman" w:eastAsia="Times New Roman" w:hAnsi="Times New Roman" w:cs="Times New Roman"/>
                <w:lang w:val="sr-Cyrl-RS"/>
              </w:rPr>
            </w:pPr>
          </w:p>
        </w:tc>
        <w:tc>
          <w:tcPr>
            <w:tcW w:w="247" w:type="pct"/>
            <w:shd w:val="clear" w:color="auto" w:fill="auto"/>
            <w:noWrap/>
            <w:vAlign w:val="center"/>
          </w:tcPr>
          <w:p w14:paraId="018302CB" w14:textId="77777777" w:rsidR="00DE6DD3" w:rsidRPr="00867625" w:rsidRDefault="00DE6DD3" w:rsidP="00867625">
            <w:pPr>
              <w:jc w:val="center"/>
              <w:rPr>
                <w:rFonts w:ascii="Times New Roman" w:eastAsia="Times New Roman" w:hAnsi="Times New Roman" w:cs="Times New Roman"/>
                <w:lang w:val="sr-Cyrl-RS"/>
              </w:rPr>
            </w:pPr>
          </w:p>
        </w:tc>
        <w:tc>
          <w:tcPr>
            <w:tcW w:w="355" w:type="pct"/>
            <w:gridSpan w:val="2"/>
            <w:shd w:val="clear" w:color="auto" w:fill="auto"/>
            <w:noWrap/>
            <w:vAlign w:val="center"/>
          </w:tcPr>
          <w:p w14:paraId="1A0ED434" w14:textId="77777777" w:rsidR="00DE6DD3" w:rsidRPr="00867625" w:rsidRDefault="00DE6DD3" w:rsidP="00867625">
            <w:pPr>
              <w:jc w:val="center"/>
              <w:rPr>
                <w:rFonts w:ascii="Times New Roman" w:eastAsia="Times New Roman" w:hAnsi="Times New Roman" w:cs="Times New Roman"/>
                <w:lang w:val="sr-Cyrl-RS"/>
              </w:rPr>
            </w:pPr>
          </w:p>
        </w:tc>
        <w:tc>
          <w:tcPr>
            <w:tcW w:w="283" w:type="pct"/>
            <w:gridSpan w:val="2"/>
            <w:shd w:val="clear" w:color="auto" w:fill="auto"/>
            <w:noWrap/>
            <w:vAlign w:val="center"/>
          </w:tcPr>
          <w:p w14:paraId="45EF9A0B" w14:textId="77777777" w:rsidR="00DE6DD3" w:rsidRPr="00867625" w:rsidRDefault="00DE6DD3" w:rsidP="00867625">
            <w:pPr>
              <w:jc w:val="center"/>
              <w:rPr>
                <w:rFonts w:ascii="Times New Roman" w:eastAsia="Times New Roman" w:hAnsi="Times New Roman" w:cs="Times New Roman"/>
                <w:lang w:val="sr-Cyrl-RS"/>
              </w:rPr>
            </w:pPr>
          </w:p>
        </w:tc>
        <w:tc>
          <w:tcPr>
            <w:tcW w:w="247" w:type="pct"/>
            <w:shd w:val="clear" w:color="auto" w:fill="auto"/>
            <w:noWrap/>
            <w:vAlign w:val="center"/>
          </w:tcPr>
          <w:p w14:paraId="13F58475" w14:textId="77777777" w:rsidR="00DE6DD3" w:rsidRPr="00867625" w:rsidRDefault="00DE6DD3" w:rsidP="00867625">
            <w:pPr>
              <w:jc w:val="center"/>
              <w:rPr>
                <w:rFonts w:ascii="Times New Roman" w:eastAsia="Times New Roman" w:hAnsi="Times New Roman" w:cs="Times New Roman"/>
                <w:lang w:val="sr-Cyrl-RS"/>
              </w:rPr>
            </w:pPr>
          </w:p>
        </w:tc>
        <w:tc>
          <w:tcPr>
            <w:tcW w:w="294" w:type="pct"/>
            <w:shd w:val="clear" w:color="auto" w:fill="auto"/>
            <w:noWrap/>
            <w:vAlign w:val="center"/>
          </w:tcPr>
          <w:p w14:paraId="4CE7403D" w14:textId="77777777" w:rsidR="00DE6DD3" w:rsidRPr="00867625" w:rsidRDefault="00DE6DD3" w:rsidP="00867625">
            <w:pPr>
              <w:jc w:val="center"/>
              <w:rPr>
                <w:rFonts w:ascii="Times New Roman" w:eastAsia="Times New Roman" w:hAnsi="Times New Roman" w:cs="Times New Roman"/>
                <w:lang w:val="sr-Cyrl-RS"/>
              </w:rPr>
            </w:pPr>
          </w:p>
        </w:tc>
        <w:tc>
          <w:tcPr>
            <w:tcW w:w="274" w:type="pct"/>
            <w:shd w:val="clear" w:color="auto" w:fill="auto"/>
            <w:noWrap/>
            <w:vAlign w:val="center"/>
          </w:tcPr>
          <w:p w14:paraId="5E9845CA"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66" w:type="pct"/>
            <w:shd w:val="clear" w:color="auto" w:fill="auto"/>
            <w:noWrap/>
            <w:vAlign w:val="center"/>
            <w:hideMark/>
          </w:tcPr>
          <w:p w14:paraId="12BA4A3A" w14:textId="39020B4E" w:rsidR="00DE6DD3" w:rsidRPr="00867625" w:rsidRDefault="00DE6DD3" w:rsidP="00867625">
            <w:pPr>
              <w:jc w:val="center"/>
              <w:rPr>
                <w:rFonts w:ascii="Times New Roman" w:eastAsia="Times New Roman" w:hAnsi="Times New Roman" w:cs="Times New Roman"/>
                <w:lang w:val="sr-Cyrl-RS"/>
              </w:rPr>
            </w:pPr>
          </w:p>
        </w:tc>
      </w:tr>
      <w:tr w:rsidR="00DE6DD3" w:rsidRPr="00A25450" w14:paraId="2B11B7A7" w14:textId="77777777" w:rsidTr="00867625">
        <w:trPr>
          <w:trHeight w:val="397"/>
        </w:trPr>
        <w:tc>
          <w:tcPr>
            <w:tcW w:w="1405" w:type="pct"/>
            <w:gridSpan w:val="2"/>
            <w:shd w:val="clear" w:color="000000" w:fill="FFCEBB"/>
            <w:noWrap/>
            <w:vAlign w:val="center"/>
            <w:hideMark/>
          </w:tcPr>
          <w:p w14:paraId="109706B1"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383" w:type="pct"/>
            <w:gridSpan w:val="4"/>
            <w:shd w:val="clear" w:color="auto" w:fill="auto"/>
            <w:vAlign w:val="center"/>
            <w:hideMark/>
          </w:tcPr>
          <w:p w14:paraId="0CE86B14"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47" w:type="pct"/>
            <w:shd w:val="clear" w:color="auto" w:fill="auto"/>
            <w:noWrap/>
            <w:vAlign w:val="center"/>
          </w:tcPr>
          <w:p w14:paraId="4B608946" w14:textId="77777777" w:rsidR="00DE6DD3" w:rsidRPr="00867625" w:rsidRDefault="00DE6DD3" w:rsidP="00867625">
            <w:pPr>
              <w:jc w:val="center"/>
              <w:rPr>
                <w:rFonts w:ascii="Times New Roman" w:eastAsia="Times New Roman" w:hAnsi="Times New Roman" w:cs="Times New Roman"/>
                <w:lang w:val="sr-Cyrl-RS"/>
              </w:rPr>
            </w:pPr>
          </w:p>
        </w:tc>
        <w:tc>
          <w:tcPr>
            <w:tcW w:w="247" w:type="pct"/>
            <w:shd w:val="clear" w:color="auto" w:fill="auto"/>
            <w:noWrap/>
            <w:vAlign w:val="center"/>
          </w:tcPr>
          <w:p w14:paraId="517F264F" w14:textId="77777777" w:rsidR="00DE6DD3" w:rsidRPr="00867625" w:rsidRDefault="00DE6DD3" w:rsidP="00867625">
            <w:pPr>
              <w:jc w:val="center"/>
              <w:rPr>
                <w:rFonts w:ascii="Times New Roman" w:eastAsia="Times New Roman" w:hAnsi="Times New Roman" w:cs="Times New Roman"/>
                <w:lang w:val="sr-Cyrl-RS"/>
              </w:rPr>
            </w:pPr>
          </w:p>
        </w:tc>
        <w:tc>
          <w:tcPr>
            <w:tcW w:w="355" w:type="pct"/>
            <w:gridSpan w:val="2"/>
            <w:shd w:val="clear" w:color="auto" w:fill="auto"/>
            <w:noWrap/>
            <w:vAlign w:val="center"/>
          </w:tcPr>
          <w:p w14:paraId="15ED8369" w14:textId="77777777" w:rsidR="00DE6DD3" w:rsidRPr="00867625" w:rsidRDefault="00DE6DD3" w:rsidP="00867625">
            <w:pPr>
              <w:jc w:val="center"/>
              <w:rPr>
                <w:rFonts w:ascii="Times New Roman" w:eastAsia="Times New Roman" w:hAnsi="Times New Roman" w:cs="Times New Roman"/>
                <w:lang w:val="sr-Cyrl-RS"/>
              </w:rPr>
            </w:pPr>
          </w:p>
        </w:tc>
        <w:tc>
          <w:tcPr>
            <w:tcW w:w="283" w:type="pct"/>
            <w:gridSpan w:val="2"/>
            <w:shd w:val="clear" w:color="auto" w:fill="auto"/>
            <w:noWrap/>
            <w:vAlign w:val="center"/>
          </w:tcPr>
          <w:p w14:paraId="53D71D66"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7" w:type="pct"/>
            <w:shd w:val="clear" w:color="auto" w:fill="auto"/>
            <w:noWrap/>
            <w:vAlign w:val="center"/>
          </w:tcPr>
          <w:p w14:paraId="7E8FAC1D" w14:textId="77777777" w:rsidR="00DE6DD3" w:rsidRPr="00867625" w:rsidRDefault="00DE6DD3" w:rsidP="00867625">
            <w:pPr>
              <w:jc w:val="center"/>
              <w:rPr>
                <w:rFonts w:ascii="Times New Roman" w:eastAsia="Times New Roman" w:hAnsi="Times New Roman" w:cs="Times New Roman"/>
                <w:lang w:val="sr-Cyrl-RS"/>
              </w:rPr>
            </w:pPr>
          </w:p>
        </w:tc>
        <w:tc>
          <w:tcPr>
            <w:tcW w:w="294" w:type="pct"/>
            <w:shd w:val="clear" w:color="auto" w:fill="auto"/>
            <w:noWrap/>
            <w:vAlign w:val="center"/>
          </w:tcPr>
          <w:p w14:paraId="68CAE179" w14:textId="77777777" w:rsidR="00DE6DD3" w:rsidRPr="00867625" w:rsidRDefault="00DE6DD3" w:rsidP="00867625">
            <w:pPr>
              <w:jc w:val="center"/>
              <w:rPr>
                <w:rFonts w:ascii="Times New Roman" w:eastAsia="Times New Roman" w:hAnsi="Times New Roman" w:cs="Times New Roman"/>
                <w:lang w:val="sr-Cyrl-RS"/>
              </w:rPr>
            </w:pPr>
          </w:p>
        </w:tc>
        <w:tc>
          <w:tcPr>
            <w:tcW w:w="274" w:type="pct"/>
            <w:shd w:val="clear" w:color="auto" w:fill="auto"/>
            <w:noWrap/>
            <w:vAlign w:val="center"/>
          </w:tcPr>
          <w:p w14:paraId="4A38D26C" w14:textId="77777777" w:rsidR="00DE6DD3" w:rsidRPr="00867625" w:rsidRDefault="00DE6DD3" w:rsidP="00867625">
            <w:pPr>
              <w:jc w:val="center"/>
              <w:rPr>
                <w:rFonts w:ascii="Times New Roman" w:eastAsia="Times New Roman" w:hAnsi="Times New Roman" w:cs="Times New Roman"/>
                <w:lang w:val="sr-Cyrl-RS"/>
              </w:rPr>
            </w:pPr>
          </w:p>
        </w:tc>
        <w:tc>
          <w:tcPr>
            <w:tcW w:w="266" w:type="pct"/>
            <w:shd w:val="clear" w:color="auto" w:fill="auto"/>
            <w:noWrap/>
            <w:vAlign w:val="center"/>
            <w:hideMark/>
          </w:tcPr>
          <w:p w14:paraId="00ED4F8E" w14:textId="1E787492" w:rsidR="00DE6DD3" w:rsidRPr="00867625" w:rsidRDefault="00DE6DD3" w:rsidP="00867625">
            <w:pPr>
              <w:jc w:val="center"/>
              <w:rPr>
                <w:rFonts w:ascii="Times New Roman" w:eastAsia="Times New Roman" w:hAnsi="Times New Roman" w:cs="Times New Roman"/>
                <w:lang w:val="sr-Cyrl-RS"/>
              </w:rPr>
            </w:pPr>
          </w:p>
        </w:tc>
      </w:tr>
      <w:tr w:rsidR="00DE6DD3" w:rsidRPr="00A25450" w14:paraId="10757927" w14:textId="77777777" w:rsidTr="00867625">
        <w:trPr>
          <w:trHeight w:val="397"/>
        </w:trPr>
        <w:tc>
          <w:tcPr>
            <w:tcW w:w="1405" w:type="pct"/>
            <w:gridSpan w:val="2"/>
            <w:shd w:val="clear" w:color="000000" w:fill="FFCEBB"/>
            <w:noWrap/>
            <w:vAlign w:val="center"/>
            <w:hideMark/>
          </w:tcPr>
          <w:p w14:paraId="61BF5CEE"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383" w:type="pct"/>
            <w:gridSpan w:val="4"/>
            <w:shd w:val="clear" w:color="auto" w:fill="auto"/>
            <w:vAlign w:val="center"/>
            <w:hideMark/>
          </w:tcPr>
          <w:p w14:paraId="055D04F2"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47" w:type="pct"/>
            <w:shd w:val="clear" w:color="auto" w:fill="auto"/>
            <w:noWrap/>
            <w:vAlign w:val="center"/>
          </w:tcPr>
          <w:p w14:paraId="5C93780D" w14:textId="77777777" w:rsidR="00DE6DD3" w:rsidRPr="00867625" w:rsidRDefault="00DE6DD3" w:rsidP="00867625">
            <w:pPr>
              <w:jc w:val="center"/>
              <w:rPr>
                <w:rFonts w:ascii="Times New Roman" w:eastAsia="Times New Roman" w:hAnsi="Times New Roman" w:cs="Times New Roman"/>
                <w:lang w:val="sr-Cyrl-RS"/>
              </w:rPr>
            </w:pPr>
          </w:p>
        </w:tc>
        <w:tc>
          <w:tcPr>
            <w:tcW w:w="247" w:type="pct"/>
            <w:shd w:val="clear" w:color="auto" w:fill="auto"/>
            <w:noWrap/>
            <w:vAlign w:val="center"/>
          </w:tcPr>
          <w:p w14:paraId="20717725" w14:textId="77777777" w:rsidR="00DE6DD3" w:rsidRPr="00867625" w:rsidRDefault="00DE6DD3" w:rsidP="00867625">
            <w:pPr>
              <w:jc w:val="center"/>
              <w:rPr>
                <w:rFonts w:ascii="Times New Roman" w:eastAsia="Times New Roman" w:hAnsi="Times New Roman" w:cs="Times New Roman"/>
                <w:lang w:val="sr-Cyrl-RS"/>
              </w:rPr>
            </w:pPr>
          </w:p>
        </w:tc>
        <w:tc>
          <w:tcPr>
            <w:tcW w:w="355" w:type="pct"/>
            <w:gridSpan w:val="2"/>
            <w:shd w:val="clear" w:color="auto" w:fill="auto"/>
            <w:noWrap/>
            <w:vAlign w:val="center"/>
          </w:tcPr>
          <w:p w14:paraId="3BF499E9" w14:textId="77777777" w:rsidR="00DE6DD3" w:rsidRPr="00867625" w:rsidRDefault="00DE6DD3" w:rsidP="00867625">
            <w:pPr>
              <w:jc w:val="center"/>
              <w:rPr>
                <w:rFonts w:ascii="Times New Roman" w:eastAsia="Times New Roman" w:hAnsi="Times New Roman" w:cs="Times New Roman"/>
                <w:lang w:val="sr-Cyrl-RS"/>
              </w:rPr>
            </w:pPr>
          </w:p>
        </w:tc>
        <w:tc>
          <w:tcPr>
            <w:tcW w:w="283" w:type="pct"/>
            <w:gridSpan w:val="2"/>
            <w:shd w:val="clear" w:color="auto" w:fill="auto"/>
            <w:noWrap/>
            <w:vAlign w:val="center"/>
          </w:tcPr>
          <w:p w14:paraId="31C166D2" w14:textId="77777777" w:rsidR="00DE6DD3" w:rsidRPr="00867625" w:rsidRDefault="00DE6DD3" w:rsidP="00867625">
            <w:pPr>
              <w:jc w:val="center"/>
              <w:rPr>
                <w:rFonts w:ascii="Times New Roman" w:eastAsia="Times New Roman" w:hAnsi="Times New Roman" w:cs="Times New Roman"/>
                <w:lang w:val="sr-Cyrl-RS"/>
              </w:rPr>
            </w:pPr>
          </w:p>
        </w:tc>
        <w:tc>
          <w:tcPr>
            <w:tcW w:w="247" w:type="pct"/>
            <w:shd w:val="clear" w:color="auto" w:fill="auto"/>
            <w:noWrap/>
            <w:vAlign w:val="center"/>
          </w:tcPr>
          <w:p w14:paraId="639264B2" w14:textId="77777777" w:rsidR="00DE6DD3" w:rsidRPr="00867625" w:rsidRDefault="00DE6DD3" w:rsidP="00867625">
            <w:pPr>
              <w:jc w:val="center"/>
              <w:rPr>
                <w:rFonts w:ascii="Times New Roman" w:eastAsia="Times New Roman" w:hAnsi="Times New Roman" w:cs="Times New Roman"/>
                <w:lang w:val="sr-Cyrl-RS"/>
              </w:rPr>
            </w:pPr>
          </w:p>
        </w:tc>
        <w:tc>
          <w:tcPr>
            <w:tcW w:w="294" w:type="pct"/>
            <w:shd w:val="clear" w:color="auto" w:fill="auto"/>
            <w:noWrap/>
            <w:vAlign w:val="center"/>
          </w:tcPr>
          <w:p w14:paraId="022DFBC6" w14:textId="77777777" w:rsidR="00DE6DD3" w:rsidRPr="00867625" w:rsidRDefault="00DE6DD3" w:rsidP="00867625">
            <w:pPr>
              <w:jc w:val="center"/>
              <w:rPr>
                <w:rFonts w:ascii="Times New Roman" w:eastAsia="Times New Roman" w:hAnsi="Times New Roman" w:cs="Times New Roman"/>
                <w:lang w:val="sr-Cyrl-RS"/>
              </w:rPr>
            </w:pPr>
          </w:p>
        </w:tc>
        <w:tc>
          <w:tcPr>
            <w:tcW w:w="274" w:type="pct"/>
            <w:shd w:val="clear" w:color="auto" w:fill="auto"/>
            <w:noWrap/>
            <w:vAlign w:val="center"/>
          </w:tcPr>
          <w:p w14:paraId="39209F1D"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66" w:type="pct"/>
            <w:shd w:val="clear" w:color="auto" w:fill="auto"/>
            <w:noWrap/>
            <w:vAlign w:val="center"/>
            <w:hideMark/>
          </w:tcPr>
          <w:p w14:paraId="3385009E" w14:textId="0E1CD896" w:rsidR="00DE6DD3" w:rsidRPr="00867625" w:rsidRDefault="00DE6DD3" w:rsidP="00867625">
            <w:pPr>
              <w:jc w:val="center"/>
              <w:rPr>
                <w:rFonts w:ascii="Times New Roman" w:eastAsia="Times New Roman" w:hAnsi="Times New Roman" w:cs="Times New Roman"/>
                <w:lang w:val="sr-Cyrl-RS"/>
              </w:rPr>
            </w:pPr>
          </w:p>
        </w:tc>
      </w:tr>
      <w:tr w:rsidR="00DE6DD3" w:rsidRPr="00A25450" w14:paraId="64C61E56" w14:textId="77777777" w:rsidTr="00867625">
        <w:trPr>
          <w:trHeight w:val="397"/>
        </w:trPr>
        <w:tc>
          <w:tcPr>
            <w:tcW w:w="1405" w:type="pct"/>
            <w:gridSpan w:val="2"/>
            <w:shd w:val="clear" w:color="000000" w:fill="FFCEBB"/>
            <w:noWrap/>
            <w:vAlign w:val="center"/>
            <w:hideMark/>
          </w:tcPr>
          <w:p w14:paraId="05B59926"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Изградња</w:t>
            </w:r>
          </w:p>
        </w:tc>
        <w:tc>
          <w:tcPr>
            <w:tcW w:w="1383" w:type="pct"/>
            <w:gridSpan w:val="4"/>
            <w:shd w:val="clear" w:color="auto" w:fill="auto"/>
            <w:vAlign w:val="center"/>
            <w:hideMark/>
          </w:tcPr>
          <w:p w14:paraId="22C10153" w14:textId="77777777" w:rsidR="00DE6DD3" w:rsidRPr="00867625" w:rsidRDefault="00DE6DD3" w:rsidP="00A25450">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47" w:type="pct"/>
            <w:shd w:val="clear" w:color="auto" w:fill="auto"/>
            <w:noWrap/>
            <w:vAlign w:val="center"/>
          </w:tcPr>
          <w:p w14:paraId="615CA1AB" w14:textId="77777777" w:rsidR="00DE6DD3" w:rsidRPr="00867625" w:rsidRDefault="00DE6DD3" w:rsidP="00867625">
            <w:pPr>
              <w:jc w:val="center"/>
              <w:rPr>
                <w:rFonts w:ascii="Times New Roman" w:eastAsia="Times New Roman" w:hAnsi="Times New Roman" w:cs="Times New Roman"/>
                <w:lang w:val="sr-Cyrl-RS"/>
              </w:rPr>
            </w:pPr>
          </w:p>
        </w:tc>
        <w:tc>
          <w:tcPr>
            <w:tcW w:w="247" w:type="pct"/>
            <w:shd w:val="clear" w:color="auto" w:fill="auto"/>
            <w:noWrap/>
            <w:vAlign w:val="center"/>
          </w:tcPr>
          <w:p w14:paraId="39B31921" w14:textId="77777777" w:rsidR="00DE6DD3" w:rsidRPr="00867625" w:rsidRDefault="00DE6DD3" w:rsidP="00867625">
            <w:pPr>
              <w:jc w:val="center"/>
              <w:rPr>
                <w:rFonts w:ascii="Times New Roman" w:eastAsia="Times New Roman" w:hAnsi="Times New Roman" w:cs="Times New Roman"/>
                <w:lang w:val="sr-Cyrl-RS"/>
              </w:rPr>
            </w:pPr>
          </w:p>
        </w:tc>
        <w:tc>
          <w:tcPr>
            <w:tcW w:w="355" w:type="pct"/>
            <w:gridSpan w:val="2"/>
            <w:shd w:val="clear" w:color="auto" w:fill="auto"/>
            <w:noWrap/>
            <w:vAlign w:val="center"/>
          </w:tcPr>
          <w:p w14:paraId="26D7D211" w14:textId="77777777" w:rsidR="00DE6DD3" w:rsidRPr="00867625" w:rsidRDefault="00DE6DD3" w:rsidP="00867625">
            <w:pPr>
              <w:jc w:val="center"/>
              <w:rPr>
                <w:rFonts w:ascii="Times New Roman" w:eastAsia="Times New Roman" w:hAnsi="Times New Roman" w:cs="Times New Roman"/>
                <w:lang w:val="sr-Cyrl-RS"/>
              </w:rPr>
            </w:pPr>
          </w:p>
        </w:tc>
        <w:tc>
          <w:tcPr>
            <w:tcW w:w="283" w:type="pct"/>
            <w:gridSpan w:val="2"/>
            <w:shd w:val="clear" w:color="auto" w:fill="auto"/>
            <w:noWrap/>
            <w:vAlign w:val="center"/>
          </w:tcPr>
          <w:p w14:paraId="40A2B02A" w14:textId="77777777" w:rsidR="00DE6DD3" w:rsidRPr="00867625" w:rsidRDefault="00DE6DD3" w:rsidP="00867625">
            <w:pPr>
              <w:jc w:val="center"/>
              <w:rPr>
                <w:rFonts w:ascii="Times New Roman" w:eastAsia="Times New Roman" w:hAnsi="Times New Roman" w:cs="Times New Roman"/>
                <w:lang w:val="sr-Cyrl-RS"/>
              </w:rPr>
            </w:pPr>
          </w:p>
        </w:tc>
        <w:tc>
          <w:tcPr>
            <w:tcW w:w="247" w:type="pct"/>
            <w:shd w:val="clear" w:color="auto" w:fill="auto"/>
            <w:noWrap/>
            <w:vAlign w:val="center"/>
          </w:tcPr>
          <w:p w14:paraId="3C4D1ADE" w14:textId="77777777" w:rsidR="00DE6DD3" w:rsidRPr="00867625" w:rsidRDefault="00DE6DD3" w:rsidP="00867625">
            <w:pPr>
              <w:jc w:val="center"/>
              <w:rPr>
                <w:rFonts w:ascii="Times New Roman" w:eastAsia="Times New Roman" w:hAnsi="Times New Roman" w:cs="Times New Roman"/>
                <w:lang w:val="sr-Cyrl-RS"/>
              </w:rPr>
            </w:pPr>
          </w:p>
        </w:tc>
        <w:tc>
          <w:tcPr>
            <w:tcW w:w="294" w:type="pct"/>
            <w:shd w:val="clear" w:color="auto" w:fill="auto"/>
            <w:noWrap/>
            <w:vAlign w:val="center"/>
          </w:tcPr>
          <w:p w14:paraId="750C87CB" w14:textId="77777777" w:rsidR="00DE6DD3" w:rsidRPr="00867625" w:rsidRDefault="00DE6DD3" w:rsidP="00867625">
            <w:pPr>
              <w:jc w:val="center"/>
              <w:rPr>
                <w:rFonts w:ascii="Times New Roman" w:eastAsia="Times New Roman" w:hAnsi="Times New Roman" w:cs="Times New Roman"/>
                <w:lang w:val="sr-Cyrl-RS"/>
              </w:rPr>
            </w:pPr>
          </w:p>
        </w:tc>
        <w:tc>
          <w:tcPr>
            <w:tcW w:w="274" w:type="pct"/>
            <w:shd w:val="clear" w:color="auto" w:fill="auto"/>
            <w:noWrap/>
            <w:vAlign w:val="center"/>
          </w:tcPr>
          <w:p w14:paraId="7CC26C15" w14:textId="77777777" w:rsidR="00DE6DD3" w:rsidRPr="00867625" w:rsidRDefault="00DE6DD3" w:rsidP="00867625">
            <w:pPr>
              <w:jc w:val="center"/>
              <w:rPr>
                <w:rFonts w:ascii="Times New Roman" w:eastAsia="Times New Roman" w:hAnsi="Times New Roman" w:cs="Times New Roman"/>
                <w:lang w:val="sr-Cyrl-RS"/>
              </w:rPr>
            </w:pPr>
          </w:p>
        </w:tc>
        <w:tc>
          <w:tcPr>
            <w:tcW w:w="266" w:type="pct"/>
            <w:shd w:val="clear" w:color="auto" w:fill="auto"/>
            <w:noWrap/>
            <w:vAlign w:val="center"/>
            <w:hideMark/>
          </w:tcPr>
          <w:p w14:paraId="49B94CDA" w14:textId="03ADBA4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r>
    </w:tbl>
    <w:p w14:paraId="1F86AC99" w14:textId="77777777" w:rsidR="00DE6DD3" w:rsidRDefault="00DE6DD3" w:rsidP="0038268D">
      <w:pPr>
        <w:rPr>
          <w:lang w:val="sr-Cyrl-RS"/>
        </w:rPr>
      </w:pPr>
    </w:p>
    <w:p w14:paraId="4B4319C0" w14:textId="77777777" w:rsidR="004A0D41" w:rsidRDefault="004A0D41" w:rsidP="0038268D">
      <w:pPr>
        <w:rPr>
          <w:lang w:val="sr-Cyrl-RS"/>
        </w:rPr>
      </w:pPr>
    </w:p>
    <w:p w14:paraId="2D6CC86D" w14:textId="77777777" w:rsidR="004A0D41" w:rsidRDefault="004A0D41" w:rsidP="0038268D">
      <w:pPr>
        <w:rPr>
          <w:lang w:val="sr-Cyrl-RS"/>
        </w:rPr>
      </w:pPr>
    </w:p>
    <w:p w14:paraId="6205954F" w14:textId="77777777" w:rsidR="004A0D41" w:rsidRDefault="004A0D41" w:rsidP="0038268D">
      <w:pPr>
        <w:rPr>
          <w:lang w:val="sr-Cyrl-RS"/>
        </w:rPr>
      </w:pPr>
    </w:p>
    <w:p w14:paraId="265519C9" w14:textId="77777777" w:rsidR="004A0D41" w:rsidRDefault="004A0D41" w:rsidP="0038268D">
      <w:pPr>
        <w:rPr>
          <w:lang w:val="sr-Cyrl-RS"/>
        </w:rPr>
      </w:pPr>
    </w:p>
    <w:p w14:paraId="50F39F82" w14:textId="77777777" w:rsidR="004A0D41" w:rsidRDefault="004A0D41" w:rsidP="0038268D">
      <w:pPr>
        <w:rPr>
          <w:lang w:val="sr-Cyrl-RS"/>
        </w:rPr>
      </w:pPr>
    </w:p>
    <w:p w14:paraId="79CC85E0" w14:textId="77777777" w:rsidR="004A0D41" w:rsidRDefault="004A0D41" w:rsidP="0038268D">
      <w:pPr>
        <w:rPr>
          <w:lang w:val="sr-Cyrl-RS"/>
        </w:rPr>
      </w:pPr>
    </w:p>
    <w:p w14:paraId="0B6788B4" w14:textId="77777777" w:rsidR="004A0D41" w:rsidRDefault="004A0D41" w:rsidP="0038268D">
      <w:pPr>
        <w:rPr>
          <w:lang w:val="sr-Cyrl-RS"/>
        </w:rPr>
      </w:pPr>
    </w:p>
    <w:p w14:paraId="086EAA5E" w14:textId="77777777" w:rsidR="004A0D41" w:rsidRDefault="004A0D41" w:rsidP="0038268D">
      <w:pPr>
        <w:rPr>
          <w:lang w:val="sr-Cyrl-RS"/>
        </w:rPr>
      </w:pPr>
    </w:p>
    <w:p w14:paraId="2698A2B1" w14:textId="77777777" w:rsidR="004A0D41" w:rsidRDefault="004A0D41" w:rsidP="0038268D">
      <w:pPr>
        <w:rPr>
          <w:lang w:val="sr-Cyrl-RS"/>
        </w:rPr>
      </w:pPr>
    </w:p>
    <w:p w14:paraId="35552191" w14:textId="77777777" w:rsidR="004A0D41" w:rsidRPr="0038268D" w:rsidRDefault="004A0D41" w:rsidP="0038268D">
      <w:pPr>
        <w:rPr>
          <w:lang w:val="sr-Cyrl-RS"/>
        </w:rPr>
      </w:pPr>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Look w:val="04A0" w:firstRow="1" w:lastRow="0" w:firstColumn="1" w:lastColumn="0" w:noHBand="0" w:noVBand="1"/>
      </w:tblPr>
      <w:tblGrid>
        <w:gridCol w:w="2083"/>
        <w:gridCol w:w="5653"/>
        <w:gridCol w:w="282"/>
        <w:gridCol w:w="2196"/>
        <w:gridCol w:w="1956"/>
        <w:gridCol w:w="687"/>
        <w:gridCol w:w="852"/>
        <w:gridCol w:w="763"/>
        <w:gridCol w:w="1606"/>
        <w:gridCol w:w="312"/>
        <w:gridCol w:w="565"/>
        <w:gridCol w:w="835"/>
        <w:gridCol w:w="755"/>
        <w:gridCol w:w="755"/>
        <w:gridCol w:w="847"/>
        <w:gridCol w:w="932"/>
      </w:tblGrid>
      <w:tr w:rsidR="00DE6DD3" w:rsidRPr="004A0D41" w14:paraId="478AA17A" w14:textId="77777777" w:rsidTr="00867625">
        <w:trPr>
          <w:trHeight w:val="432"/>
        </w:trPr>
        <w:tc>
          <w:tcPr>
            <w:tcW w:w="5000" w:type="pct"/>
            <w:gridSpan w:val="16"/>
            <w:shd w:val="clear" w:color="auto" w:fill="auto"/>
            <w:hideMark/>
          </w:tcPr>
          <w:p w14:paraId="0C983DE1" w14:textId="77777777" w:rsidR="00DE6DD3" w:rsidRPr="00867625" w:rsidRDefault="00DE6DD3" w:rsidP="0038268D">
            <w:pPr>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t xml:space="preserve">Изградња хидроелектрана "Бук Бијела", "Фоча" и "Паунци" на реци Дрини </w:t>
            </w:r>
          </w:p>
        </w:tc>
      </w:tr>
      <w:tr w:rsidR="004A0D41" w:rsidRPr="004A0D41" w14:paraId="23AE5D9C" w14:textId="77777777" w:rsidTr="004A0D41">
        <w:trPr>
          <w:trHeight w:val="720"/>
        </w:trPr>
        <w:tc>
          <w:tcPr>
            <w:tcW w:w="494" w:type="pct"/>
            <w:shd w:val="clear" w:color="auto" w:fill="FFCEBB"/>
            <w:vAlign w:val="center"/>
            <w:hideMark/>
          </w:tcPr>
          <w:p w14:paraId="2C619CC3" w14:textId="11DEA263" w:rsidR="00DE6DD3" w:rsidRPr="00867625" w:rsidRDefault="00DE6DD3" w:rsidP="00867625">
            <w:pPr>
              <w:jc w:val="center"/>
              <w:rPr>
                <w:rFonts w:ascii="Times New Roman" w:eastAsia="Times New Roman" w:hAnsi="Times New Roman" w:cs="Times New Roman"/>
                <w:lang w:val="sr-Cyrl-RS"/>
              </w:rPr>
            </w:pPr>
          </w:p>
        </w:tc>
        <w:tc>
          <w:tcPr>
            <w:tcW w:w="1408" w:type="pct"/>
            <w:gridSpan w:val="2"/>
            <w:shd w:val="clear" w:color="auto" w:fill="FFCEBB"/>
            <w:vAlign w:val="center"/>
            <w:hideMark/>
          </w:tcPr>
          <w:p w14:paraId="37C7BDB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521" w:type="pct"/>
            <w:shd w:val="clear" w:color="auto" w:fill="FFCEBB"/>
            <w:vAlign w:val="center"/>
            <w:hideMark/>
          </w:tcPr>
          <w:p w14:paraId="04C58C91" w14:textId="25086F35"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464" w:type="pct"/>
            <w:shd w:val="clear" w:color="auto" w:fill="FFCEBB"/>
            <w:vAlign w:val="center"/>
            <w:hideMark/>
          </w:tcPr>
          <w:p w14:paraId="29AE58EA"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546" w:type="pct"/>
            <w:gridSpan w:val="3"/>
            <w:shd w:val="clear" w:color="auto" w:fill="FFCEBB"/>
            <w:vAlign w:val="center"/>
            <w:hideMark/>
          </w:tcPr>
          <w:p w14:paraId="2095D25D"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381" w:type="pct"/>
            <w:shd w:val="clear" w:color="auto" w:fill="FFCEBB"/>
            <w:vAlign w:val="center"/>
            <w:hideMark/>
          </w:tcPr>
          <w:p w14:paraId="2EB40CF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tc>
        <w:tc>
          <w:tcPr>
            <w:tcW w:w="20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4C61DE4E" w14:textId="77777777" w:rsidR="00DE6DD3" w:rsidRPr="00867625" w:rsidRDefault="00DE6DD3"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p w14:paraId="619A453A"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 мил. Еур</w:t>
            </w:r>
            <w:r w:rsidRPr="00867625">
              <w:rPr>
                <w:rFonts w:ascii="Times New Roman" w:eastAsia="Times New Roman" w:hAnsi="Times New Roman" w:cs="Times New Roman"/>
                <w:lang w:val="sr-Latn-CS"/>
              </w:rPr>
              <w:t>)</w:t>
            </w:r>
          </w:p>
        </w:tc>
        <w:tc>
          <w:tcPr>
            <w:tcW w:w="1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765EBBAD"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IRR</w:t>
            </w:r>
          </w:p>
        </w:tc>
        <w:tc>
          <w:tcPr>
            <w:tcW w:w="780" w:type="pct"/>
            <w:gridSpan w:val="4"/>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000000" w:fill="FFCEBB"/>
            <w:vAlign w:val="center"/>
          </w:tcPr>
          <w:p w14:paraId="2B52D47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4A0D41" w:rsidRPr="004A0D41" w14:paraId="2399D52F" w14:textId="77777777" w:rsidTr="004A0D41">
        <w:trPr>
          <w:trHeight w:val="432"/>
        </w:trPr>
        <w:tc>
          <w:tcPr>
            <w:tcW w:w="494" w:type="pct"/>
            <w:vMerge w:val="restart"/>
            <w:shd w:val="clear" w:color="auto" w:fill="FFCEBB"/>
            <w:vAlign w:val="center"/>
            <w:hideMark/>
          </w:tcPr>
          <w:p w14:paraId="7349E4DD" w14:textId="4F9F036B"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1408" w:type="pct"/>
            <w:gridSpan w:val="2"/>
            <w:shd w:val="clear" w:color="auto" w:fill="FFCEBB"/>
            <w:vAlign w:val="center"/>
            <w:hideMark/>
          </w:tcPr>
          <w:p w14:paraId="74DDDF27" w14:textId="2252FE6F"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Пројектована снага Хидроелектроенергетског система Горња Дрина је планирана до 212 MW (ХЕ Бук Бијела 114,4 MW, ХЕ Фоча 53,6 MW и ХЕ Паунци 43,2 MW), са просечном годишњом производњом око 705 GWh.</w:t>
            </w:r>
          </w:p>
        </w:tc>
        <w:tc>
          <w:tcPr>
            <w:tcW w:w="521" w:type="pct"/>
            <w:shd w:val="clear" w:color="auto" w:fill="FFCEBB"/>
            <w:vAlign w:val="center"/>
            <w:hideMark/>
          </w:tcPr>
          <w:p w14:paraId="7EC6D88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За ХЕ Бук Бијела 2032.</w:t>
            </w:r>
          </w:p>
        </w:tc>
        <w:tc>
          <w:tcPr>
            <w:tcW w:w="464" w:type="pct"/>
            <w:shd w:val="clear" w:color="auto" w:fill="FFCEBB"/>
            <w:vAlign w:val="center"/>
          </w:tcPr>
          <w:p w14:paraId="2D6D622D" w14:textId="1894FEDC" w:rsidR="00DE6DD3" w:rsidRPr="00867625" w:rsidRDefault="00B822B3" w:rsidP="00867625">
            <w:pPr>
              <w:jc w:val="center"/>
              <w:rPr>
                <w:rFonts w:ascii="Times New Roman" w:eastAsia="Times New Roman" w:hAnsi="Times New Roman" w:cs="Times New Roman"/>
                <w:lang w:val="sr-Cyrl-CS"/>
              </w:rPr>
            </w:pPr>
            <w:r w:rsidRPr="00867625">
              <w:rPr>
                <w:rFonts w:ascii="Times New Roman" w:eastAsia="Times New Roman" w:hAnsi="Times New Roman" w:cs="Times New Roman"/>
                <w:lang w:val="sr-Cyrl-RS"/>
              </w:rPr>
              <w:t xml:space="preserve">За ХЕ Бук Бијела </w:t>
            </w:r>
            <w:r w:rsidRPr="00867625">
              <w:rPr>
                <w:rFonts w:ascii="Times New Roman" w:eastAsia="Times New Roman" w:hAnsi="Times New Roman" w:cs="Times New Roman"/>
                <w:lang w:val="sr-Cyrl-CS"/>
              </w:rPr>
              <w:t>247,</w:t>
            </w:r>
            <w:r w:rsidR="00503F6A" w:rsidRPr="00867625">
              <w:rPr>
                <w:rFonts w:ascii="Times New Roman" w:eastAsia="Times New Roman" w:hAnsi="Times New Roman" w:cs="Times New Roman"/>
                <w:lang w:val="sr-Cyrl-CS"/>
              </w:rPr>
              <w:t>3</w:t>
            </w:r>
          </w:p>
        </w:tc>
        <w:tc>
          <w:tcPr>
            <w:tcW w:w="546" w:type="pct"/>
            <w:gridSpan w:val="3"/>
            <w:shd w:val="clear" w:color="auto" w:fill="FFCEBB"/>
            <w:vAlign w:val="center"/>
            <w:hideMark/>
          </w:tcPr>
          <w:p w14:paraId="585C1590" w14:textId="64F7A4A4"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не</w:t>
            </w:r>
          </w:p>
        </w:tc>
        <w:tc>
          <w:tcPr>
            <w:tcW w:w="381" w:type="pct"/>
            <w:shd w:val="clear" w:color="auto" w:fill="FFCEBB"/>
            <w:vAlign w:val="center"/>
            <w:hideMark/>
          </w:tcPr>
          <w:p w14:paraId="5FB41E83" w14:textId="5D61E7CB"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xml:space="preserve">Кредит </w:t>
            </w:r>
            <w:r w:rsidR="00F8760E" w:rsidRPr="00867625">
              <w:rPr>
                <w:rFonts w:ascii="Times New Roman" w:eastAsia="Times New Roman" w:hAnsi="Times New Roman" w:cs="Times New Roman"/>
                <w:lang w:val="sr-Cyrl-RS"/>
              </w:rPr>
              <w:t xml:space="preserve"> и до 5% сопствених средстава</w:t>
            </w:r>
          </w:p>
        </w:tc>
        <w:tc>
          <w:tcPr>
            <w:tcW w:w="208" w:type="pct"/>
            <w:gridSpan w:val="2"/>
            <w:shd w:val="clear" w:color="000000" w:fill="FFCEBB"/>
            <w:vAlign w:val="center"/>
          </w:tcPr>
          <w:p w14:paraId="1C036255" w14:textId="1BFF15FF" w:rsidR="00DE6DD3" w:rsidRPr="00867625" w:rsidRDefault="009751AF"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157,08</w:t>
            </w:r>
          </w:p>
        </w:tc>
        <w:tc>
          <w:tcPr>
            <w:tcW w:w="198" w:type="pct"/>
            <w:shd w:val="clear" w:color="000000" w:fill="FFCEBB"/>
            <w:vAlign w:val="center"/>
          </w:tcPr>
          <w:p w14:paraId="48E00915" w14:textId="1ED1FB98" w:rsidR="00DE6DD3" w:rsidRPr="00867625" w:rsidRDefault="007F53C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7,</w:t>
            </w:r>
            <w:r w:rsidR="009751AF" w:rsidRPr="00867625">
              <w:rPr>
                <w:rFonts w:ascii="Times New Roman" w:eastAsia="Times New Roman" w:hAnsi="Times New Roman" w:cs="Times New Roman"/>
                <w:lang w:val="sr-Cyrl-RS"/>
              </w:rPr>
              <w:t>91</w:t>
            </w:r>
            <w:r w:rsidR="00D3180C" w:rsidRPr="00867625">
              <w:rPr>
                <w:rFonts w:ascii="Times New Roman" w:eastAsia="Times New Roman" w:hAnsi="Times New Roman" w:cs="Times New Roman"/>
                <w:lang w:val="sr-Latn-RS"/>
              </w:rPr>
              <w:t>%</w:t>
            </w:r>
          </w:p>
        </w:tc>
        <w:tc>
          <w:tcPr>
            <w:tcW w:w="780" w:type="pct"/>
            <w:gridSpan w:val="4"/>
            <w:shd w:val="clear" w:color="000000" w:fill="FFCEBB"/>
            <w:vAlign w:val="center"/>
          </w:tcPr>
          <w:p w14:paraId="55C938EE"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да</w:t>
            </w:r>
          </w:p>
        </w:tc>
      </w:tr>
      <w:tr w:rsidR="00DE6DD3" w:rsidRPr="004A0D41" w14:paraId="0B043883" w14:textId="77777777" w:rsidTr="00867625">
        <w:trPr>
          <w:trHeight w:val="432"/>
        </w:trPr>
        <w:tc>
          <w:tcPr>
            <w:tcW w:w="494" w:type="pct"/>
            <w:vMerge/>
            <w:hideMark/>
          </w:tcPr>
          <w:p w14:paraId="5F9433EE" w14:textId="77777777" w:rsidR="00DE6DD3" w:rsidRPr="00867625" w:rsidRDefault="00DE6DD3" w:rsidP="0038268D">
            <w:pPr>
              <w:rPr>
                <w:rFonts w:ascii="Times New Roman" w:eastAsia="Times New Roman" w:hAnsi="Times New Roman" w:cs="Times New Roman"/>
                <w:lang w:val="sr-Cyrl-RS"/>
              </w:rPr>
            </w:pPr>
          </w:p>
        </w:tc>
        <w:tc>
          <w:tcPr>
            <w:tcW w:w="4506" w:type="pct"/>
            <w:gridSpan w:val="15"/>
            <w:shd w:val="clear" w:color="auto" w:fill="auto"/>
            <w:hideMark/>
          </w:tcPr>
          <w:p w14:paraId="539912B8"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xml:space="preserve">Пројекат подразумева изградњу система од 3 хидроелeктране на горњем току реке Дрине: ХЕ Бук Бијела, ХЕ Фоча и ХЕ Паунци. Електране су планиране као постројења проточног типа са бетонским бранама и Каплан турбинама. Према усвојеном техничком решењу, локација бране „Бук Бијела“ је на око 11,6 km узводно од града Фоче и на око 11,5 km низводно од састава Пиве и Таре у Шћепан Пољу (граница са Црном Гором). Планирана локација бране „Фоча“ је на око 1,6 km узводно од града Фоче и на око 10 km низводно од локације бране „Бук Бијела“. ХЕ Паунци је предвиђена као низводно постројење у односу на јединствени хидроенергетски систем који чине ХЕ Бук Бијела и ХЕ Фоча. ХЕ Паунци је лоцирана 10 km низводно од града Фоче. ХЕ Бук Бијела је прибранско-акумулациона хидролектрана која користи делимично изравнат проток у сопственој и узводној акумулацији. </w:t>
            </w:r>
          </w:p>
          <w:p w14:paraId="326FEDD8"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r>
      <w:tr w:rsidR="004A0D41" w:rsidRPr="004A0D41" w14:paraId="0E04BA8F" w14:textId="77777777" w:rsidTr="004A0D41">
        <w:trPr>
          <w:trHeight w:val="432"/>
        </w:trPr>
        <w:tc>
          <w:tcPr>
            <w:tcW w:w="1835" w:type="pct"/>
            <w:gridSpan w:val="2"/>
            <w:shd w:val="clear" w:color="auto" w:fill="FFCEBB"/>
            <w:noWrap/>
            <w:hideMark/>
          </w:tcPr>
          <w:p w14:paraId="3BF8A02E"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1215" w:type="pct"/>
            <w:gridSpan w:val="4"/>
            <w:shd w:val="clear" w:color="auto" w:fill="FFCEBB"/>
            <w:noWrap/>
            <w:vAlign w:val="center"/>
            <w:hideMark/>
          </w:tcPr>
          <w:p w14:paraId="4C25CD17"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202" w:type="pct"/>
            <w:shd w:val="clear" w:color="auto" w:fill="FFCEBB"/>
            <w:noWrap/>
            <w:vAlign w:val="center"/>
            <w:hideMark/>
          </w:tcPr>
          <w:p w14:paraId="6139D707"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2023.</w:t>
            </w:r>
          </w:p>
        </w:tc>
        <w:tc>
          <w:tcPr>
            <w:tcW w:w="180" w:type="pct"/>
            <w:shd w:val="clear" w:color="auto" w:fill="FFCEBB"/>
            <w:noWrap/>
            <w:vAlign w:val="center"/>
            <w:hideMark/>
          </w:tcPr>
          <w:p w14:paraId="02FB020F"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2024.</w:t>
            </w:r>
          </w:p>
        </w:tc>
        <w:tc>
          <w:tcPr>
            <w:tcW w:w="455" w:type="pct"/>
            <w:gridSpan w:val="2"/>
            <w:shd w:val="clear" w:color="auto" w:fill="FFCEBB"/>
            <w:noWrap/>
            <w:vAlign w:val="center"/>
            <w:hideMark/>
          </w:tcPr>
          <w:p w14:paraId="728ABD1B"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332" w:type="pct"/>
            <w:gridSpan w:val="2"/>
            <w:shd w:val="clear" w:color="auto" w:fill="FFCEBB"/>
            <w:noWrap/>
            <w:vAlign w:val="center"/>
            <w:hideMark/>
          </w:tcPr>
          <w:p w14:paraId="4F85B5D6"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179" w:type="pct"/>
            <w:shd w:val="clear" w:color="auto" w:fill="FFCEBB"/>
            <w:noWrap/>
            <w:vAlign w:val="center"/>
            <w:hideMark/>
          </w:tcPr>
          <w:p w14:paraId="579DBB6A"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179" w:type="pct"/>
            <w:shd w:val="clear" w:color="auto" w:fill="FFCEBB"/>
            <w:noWrap/>
            <w:vAlign w:val="center"/>
            <w:hideMark/>
          </w:tcPr>
          <w:p w14:paraId="592BC83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201" w:type="pct"/>
            <w:shd w:val="clear" w:color="auto" w:fill="FFCEBB"/>
            <w:noWrap/>
            <w:vAlign w:val="center"/>
            <w:hideMark/>
          </w:tcPr>
          <w:p w14:paraId="7FABF536"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221" w:type="pct"/>
            <w:shd w:val="clear" w:color="auto" w:fill="FFCEBB"/>
            <w:noWrap/>
            <w:vAlign w:val="center"/>
            <w:hideMark/>
          </w:tcPr>
          <w:p w14:paraId="02EB0AAA"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DE6DD3" w:rsidRPr="004A0D41" w14:paraId="6C3465A9" w14:textId="77777777" w:rsidTr="00867625">
        <w:trPr>
          <w:trHeight w:val="432"/>
        </w:trPr>
        <w:tc>
          <w:tcPr>
            <w:tcW w:w="1835" w:type="pct"/>
            <w:gridSpan w:val="2"/>
            <w:shd w:val="clear" w:color="auto" w:fill="FFCEBB"/>
            <w:noWrap/>
            <w:vAlign w:val="center"/>
            <w:hideMark/>
          </w:tcPr>
          <w:p w14:paraId="6675A62A"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215" w:type="pct"/>
            <w:gridSpan w:val="4"/>
            <w:shd w:val="clear" w:color="auto" w:fill="auto"/>
            <w:vAlign w:val="center"/>
          </w:tcPr>
          <w:p w14:paraId="4A747C2A"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202" w:type="pct"/>
            <w:shd w:val="clear" w:color="auto" w:fill="auto"/>
            <w:noWrap/>
            <w:vAlign w:val="center"/>
            <w:hideMark/>
          </w:tcPr>
          <w:p w14:paraId="71CC281A"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180" w:type="pct"/>
            <w:shd w:val="clear" w:color="auto" w:fill="auto"/>
            <w:noWrap/>
            <w:vAlign w:val="center"/>
            <w:hideMark/>
          </w:tcPr>
          <w:p w14:paraId="402B6D46" w14:textId="3EF16EC1" w:rsidR="00DE6DD3" w:rsidRPr="00867625" w:rsidRDefault="00DE6DD3" w:rsidP="00867625">
            <w:pPr>
              <w:jc w:val="center"/>
              <w:rPr>
                <w:rFonts w:ascii="Times New Roman" w:eastAsia="Times New Roman" w:hAnsi="Times New Roman" w:cs="Times New Roman"/>
                <w:lang w:val="sr-Cyrl-RS"/>
              </w:rPr>
            </w:pPr>
          </w:p>
        </w:tc>
        <w:tc>
          <w:tcPr>
            <w:tcW w:w="455" w:type="pct"/>
            <w:gridSpan w:val="2"/>
            <w:shd w:val="clear" w:color="auto" w:fill="auto"/>
            <w:noWrap/>
            <w:vAlign w:val="center"/>
            <w:hideMark/>
          </w:tcPr>
          <w:p w14:paraId="5D0BEBC6" w14:textId="4F32A819" w:rsidR="00DE6DD3" w:rsidRPr="00867625" w:rsidRDefault="00DE6DD3" w:rsidP="00867625">
            <w:pPr>
              <w:jc w:val="center"/>
              <w:rPr>
                <w:rFonts w:ascii="Times New Roman" w:eastAsia="Times New Roman" w:hAnsi="Times New Roman" w:cs="Times New Roman"/>
                <w:lang w:val="sr-Cyrl-RS"/>
              </w:rPr>
            </w:pPr>
          </w:p>
        </w:tc>
        <w:tc>
          <w:tcPr>
            <w:tcW w:w="332" w:type="pct"/>
            <w:gridSpan w:val="2"/>
            <w:shd w:val="clear" w:color="auto" w:fill="auto"/>
            <w:noWrap/>
            <w:vAlign w:val="center"/>
            <w:hideMark/>
          </w:tcPr>
          <w:p w14:paraId="2D60E080" w14:textId="65679F0C" w:rsidR="00DE6DD3" w:rsidRPr="00867625" w:rsidRDefault="00DE6DD3" w:rsidP="00867625">
            <w:pPr>
              <w:jc w:val="center"/>
              <w:rPr>
                <w:rFonts w:ascii="Times New Roman" w:eastAsia="Times New Roman" w:hAnsi="Times New Roman" w:cs="Times New Roman"/>
                <w:lang w:val="sr-Cyrl-RS"/>
              </w:rPr>
            </w:pPr>
          </w:p>
        </w:tc>
        <w:tc>
          <w:tcPr>
            <w:tcW w:w="179" w:type="pct"/>
            <w:shd w:val="clear" w:color="auto" w:fill="auto"/>
            <w:noWrap/>
            <w:vAlign w:val="center"/>
            <w:hideMark/>
          </w:tcPr>
          <w:p w14:paraId="7891529B" w14:textId="534D72A3" w:rsidR="00DE6DD3" w:rsidRPr="00867625" w:rsidRDefault="00DE6DD3" w:rsidP="00867625">
            <w:pPr>
              <w:jc w:val="center"/>
              <w:rPr>
                <w:rFonts w:ascii="Times New Roman" w:eastAsia="Times New Roman" w:hAnsi="Times New Roman" w:cs="Times New Roman"/>
                <w:lang w:val="sr-Cyrl-RS"/>
              </w:rPr>
            </w:pPr>
          </w:p>
        </w:tc>
        <w:tc>
          <w:tcPr>
            <w:tcW w:w="179" w:type="pct"/>
            <w:shd w:val="clear" w:color="auto" w:fill="auto"/>
            <w:noWrap/>
            <w:vAlign w:val="center"/>
            <w:hideMark/>
          </w:tcPr>
          <w:p w14:paraId="7A1B08C7" w14:textId="5D33CAE7" w:rsidR="00DE6DD3" w:rsidRPr="00867625" w:rsidRDefault="00DE6DD3" w:rsidP="00867625">
            <w:pPr>
              <w:jc w:val="center"/>
              <w:rPr>
                <w:rFonts w:ascii="Times New Roman" w:eastAsia="Times New Roman" w:hAnsi="Times New Roman" w:cs="Times New Roman"/>
                <w:lang w:val="sr-Cyrl-RS"/>
              </w:rPr>
            </w:pPr>
          </w:p>
        </w:tc>
        <w:tc>
          <w:tcPr>
            <w:tcW w:w="201" w:type="pct"/>
            <w:shd w:val="clear" w:color="auto" w:fill="auto"/>
            <w:noWrap/>
            <w:vAlign w:val="center"/>
            <w:hideMark/>
          </w:tcPr>
          <w:p w14:paraId="7A2CBFE3" w14:textId="26FBEB24" w:rsidR="00DE6DD3" w:rsidRPr="00867625" w:rsidRDefault="00DE6DD3" w:rsidP="00867625">
            <w:pPr>
              <w:jc w:val="center"/>
              <w:rPr>
                <w:rFonts w:ascii="Times New Roman" w:eastAsia="Times New Roman" w:hAnsi="Times New Roman" w:cs="Times New Roman"/>
                <w:lang w:val="sr-Cyrl-RS"/>
              </w:rPr>
            </w:pPr>
          </w:p>
        </w:tc>
        <w:tc>
          <w:tcPr>
            <w:tcW w:w="221" w:type="pct"/>
            <w:shd w:val="clear" w:color="auto" w:fill="auto"/>
            <w:noWrap/>
            <w:vAlign w:val="center"/>
            <w:hideMark/>
          </w:tcPr>
          <w:p w14:paraId="21CA6293" w14:textId="29789B26" w:rsidR="00DE6DD3" w:rsidRPr="00867625" w:rsidRDefault="00DE6DD3" w:rsidP="00867625">
            <w:pPr>
              <w:jc w:val="center"/>
              <w:rPr>
                <w:rFonts w:ascii="Times New Roman" w:eastAsia="Times New Roman" w:hAnsi="Times New Roman" w:cs="Times New Roman"/>
                <w:lang w:val="sr-Cyrl-RS"/>
              </w:rPr>
            </w:pPr>
          </w:p>
        </w:tc>
      </w:tr>
      <w:tr w:rsidR="00DE6DD3" w:rsidRPr="004A0D41" w14:paraId="74127AF6" w14:textId="77777777" w:rsidTr="00867625">
        <w:trPr>
          <w:trHeight w:val="432"/>
        </w:trPr>
        <w:tc>
          <w:tcPr>
            <w:tcW w:w="1835" w:type="pct"/>
            <w:gridSpan w:val="2"/>
            <w:shd w:val="clear" w:color="auto" w:fill="FFCEBB"/>
            <w:noWrap/>
            <w:vAlign w:val="center"/>
            <w:hideMark/>
          </w:tcPr>
          <w:p w14:paraId="312CF071"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локацијска дозвола</w:t>
            </w:r>
          </w:p>
        </w:tc>
        <w:tc>
          <w:tcPr>
            <w:tcW w:w="1215" w:type="pct"/>
            <w:gridSpan w:val="4"/>
            <w:shd w:val="clear" w:color="auto" w:fill="auto"/>
            <w:vAlign w:val="center"/>
          </w:tcPr>
          <w:p w14:paraId="2410F632"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202" w:type="pct"/>
            <w:shd w:val="clear" w:color="auto" w:fill="auto"/>
            <w:noWrap/>
            <w:vAlign w:val="center"/>
            <w:hideMark/>
          </w:tcPr>
          <w:p w14:paraId="39C19928"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180" w:type="pct"/>
            <w:shd w:val="clear" w:color="auto" w:fill="auto"/>
            <w:noWrap/>
            <w:vAlign w:val="center"/>
            <w:hideMark/>
          </w:tcPr>
          <w:p w14:paraId="531D67D3" w14:textId="12E4B6D5" w:rsidR="00DE6DD3" w:rsidRPr="00867625" w:rsidRDefault="00DE6DD3" w:rsidP="00867625">
            <w:pPr>
              <w:jc w:val="center"/>
              <w:rPr>
                <w:rFonts w:ascii="Times New Roman" w:eastAsia="Times New Roman" w:hAnsi="Times New Roman" w:cs="Times New Roman"/>
                <w:lang w:val="sr-Cyrl-RS"/>
              </w:rPr>
            </w:pPr>
          </w:p>
        </w:tc>
        <w:tc>
          <w:tcPr>
            <w:tcW w:w="455" w:type="pct"/>
            <w:gridSpan w:val="2"/>
            <w:shd w:val="clear" w:color="auto" w:fill="auto"/>
            <w:noWrap/>
            <w:vAlign w:val="center"/>
            <w:hideMark/>
          </w:tcPr>
          <w:p w14:paraId="2A24F0C1" w14:textId="6B46BB6E" w:rsidR="00DE6DD3" w:rsidRPr="00867625" w:rsidRDefault="00DE6DD3" w:rsidP="00867625">
            <w:pPr>
              <w:jc w:val="center"/>
              <w:rPr>
                <w:rFonts w:ascii="Times New Roman" w:eastAsia="Times New Roman" w:hAnsi="Times New Roman" w:cs="Times New Roman"/>
                <w:lang w:val="sr-Cyrl-RS"/>
              </w:rPr>
            </w:pPr>
          </w:p>
        </w:tc>
        <w:tc>
          <w:tcPr>
            <w:tcW w:w="332" w:type="pct"/>
            <w:gridSpan w:val="2"/>
            <w:shd w:val="clear" w:color="auto" w:fill="auto"/>
            <w:noWrap/>
            <w:vAlign w:val="center"/>
            <w:hideMark/>
          </w:tcPr>
          <w:p w14:paraId="6634F38D" w14:textId="139151B1" w:rsidR="00DE6DD3" w:rsidRPr="00867625" w:rsidRDefault="00DE6DD3" w:rsidP="00867625">
            <w:pPr>
              <w:jc w:val="center"/>
              <w:rPr>
                <w:rFonts w:ascii="Times New Roman" w:eastAsia="Times New Roman" w:hAnsi="Times New Roman" w:cs="Times New Roman"/>
                <w:lang w:val="sr-Cyrl-RS"/>
              </w:rPr>
            </w:pPr>
          </w:p>
        </w:tc>
        <w:tc>
          <w:tcPr>
            <w:tcW w:w="179" w:type="pct"/>
            <w:shd w:val="clear" w:color="auto" w:fill="auto"/>
            <w:noWrap/>
            <w:vAlign w:val="center"/>
            <w:hideMark/>
          </w:tcPr>
          <w:p w14:paraId="18706774" w14:textId="48F7A7FA" w:rsidR="00DE6DD3" w:rsidRPr="00867625" w:rsidRDefault="00DE6DD3" w:rsidP="00867625">
            <w:pPr>
              <w:jc w:val="center"/>
              <w:rPr>
                <w:rFonts w:ascii="Times New Roman" w:eastAsia="Times New Roman" w:hAnsi="Times New Roman" w:cs="Times New Roman"/>
                <w:lang w:val="sr-Cyrl-RS"/>
              </w:rPr>
            </w:pPr>
          </w:p>
        </w:tc>
        <w:tc>
          <w:tcPr>
            <w:tcW w:w="179" w:type="pct"/>
            <w:shd w:val="clear" w:color="auto" w:fill="auto"/>
            <w:noWrap/>
            <w:vAlign w:val="center"/>
            <w:hideMark/>
          </w:tcPr>
          <w:p w14:paraId="2B3D90F4" w14:textId="5FF3EFE5" w:rsidR="00DE6DD3" w:rsidRPr="00867625" w:rsidRDefault="00DE6DD3" w:rsidP="00867625">
            <w:pPr>
              <w:jc w:val="center"/>
              <w:rPr>
                <w:rFonts w:ascii="Times New Roman" w:eastAsia="Times New Roman" w:hAnsi="Times New Roman" w:cs="Times New Roman"/>
                <w:lang w:val="sr-Cyrl-RS"/>
              </w:rPr>
            </w:pPr>
          </w:p>
        </w:tc>
        <w:tc>
          <w:tcPr>
            <w:tcW w:w="201" w:type="pct"/>
            <w:shd w:val="clear" w:color="auto" w:fill="auto"/>
            <w:noWrap/>
            <w:vAlign w:val="center"/>
            <w:hideMark/>
          </w:tcPr>
          <w:p w14:paraId="73EEA2E0" w14:textId="2C47085F" w:rsidR="00DE6DD3" w:rsidRPr="00867625" w:rsidRDefault="00DE6DD3" w:rsidP="00867625">
            <w:pPr>
              <w:jc w:val="center"/>
              <w:rPr>
                <w:rFonts w:ascii="Times New Roman" w:eastAsia="Times New Roman" w:hAnsi="Times New Roman" w:cs="Times New Roman"/>
                <w:lang w:val="sr-Cyrl-RS"/>
              </w:rPr>
            </w:pPr>
          </w:p>
        </w:tc>
        <w:tc>
          <w:tcPr>
            <w:tcW w:w="221" w:type="pct"/>
            <w:shd w:val="clear" w:color="auto" w:fill="auto"/>
            <w:noWrap/>
            <w:vAlign w:val="center"/>
            <w:hideMark/>
          </w:tcPr>
          <w:p w14:paraId="24EB5B18" w14:textId="3C18F8BB" w:rsidR="00DE6DD3" w:rsidRPr="00867625" w:rsidRDefault="00DE6DD3" w:rsidP="00867625">
            <w:pPr>
              <w:jc w:val="center"/>
              <w:rPr>
                <w:rFonts w:ascii="Times New Roman" w:eastAsia="Times New Roman" w:hAnsi="Times New Roman" w:cs="Times New Roman"/>
                <w:lang w:val="sr-Cyrl-RS"/>
              </w:rPr>
            </w:pPr>
          </w:p>
        </w:tc>
      </w:tr>
      <w:tr w:rsidR="00DE6DD3" w:rsidRPr="004A0D41" w14:paraId="6F4B9649" w14:textId="77777777" w:rsidTr="00867625">
        <w:trPr>
          <w:trHeight w:val="432"/>
        </w:trPr>
        <w:tc>
          <w:tcPr>
            <w:tcW w:w="1835" w:type="pct"/>
            <w:gridSpan w:val="2"/>
            <w:shd w:val="clear" w:color="auto" w:fill="FFCEBB"/>
            <w:noWrap/>
            <w:vAlign w:val="center"/>
            <w:hideMark/>
          </w:tcPr>
          <w:p w14:paraId="04042801" w14:textId="6CE4275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 на Студију о процени утицаја на животну средину</w:t>
            </w:r>
          </w:p>
        </w:tc>
        <w:tc>
          <w:tcPr>
            <w:tcW w:w="1215" w:type="pct"/>
            <w:gridSpan w:val="4"/>
            <w:shd w:val="clear" w:color="auto" w:fill="auto"/>
            <w:vAlign w:val="center"/>
          </w:tcPr>
          <w:p w14:paraId="2E7F72ED"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заштиту животне средине Републике Српске</w:t>
            </w:r>
          </w:p>
        </w:tc>
        <w:tc>
          <w:tcPr>
            <w:tcW w:w="202" w:type="pct"/>
            <w:shd w:val="clear" w:color="auto" w:fill="auto"/>
            <w:noWrap/>
            <w:vAlign w:val="center"/>
            <w:hideMark/>
          </w:tcPr>
          <w:p w14:paraId="6A68A94A" w14:textId="77777777" w:rsidR="00DE6DD3" w:rsidRPr="00867625" w:rsidRDefault="00DE6DD3" w:rsidP="00867625">
            <w:pPr>
              <w:jc w:val="center"/>
              <w:rPr>
                <w:rFonts w:ascii="Times New Roman" w:eastAsia="Times New Roman" w:hAnsi="Times New Roman" w:cs="Times New Roman"/>
                <w:lang w:val="sr-Cyrl-RS"/>
              </w:rPr>
            </w:pPr>
          </w:p>
        </w:tc>
        <w:tc>
          <w:tcPr>
            <w:tcW w:w="180" w:type="pct"/>
            <w:shd w:val="clear" w:color="auto" w:fill="auto"/>
            <w:noWrap/>
            <w:vAlign w:val="center"/>
            <w:hideMark/>
          </w:tcPr>
          <w:p w14:paraId="4C3368C1" w14:textId="250AFE12" w:rsidR="00DE6DD3" w:rsidRPr="00867625" w:rsidRDefault="00DE6DD3" w:rsidP="00867625">
            <w:pPr>
              <w:jc w:val="center"/>
              <w:rPr>
                <w:rFonts w:ascii="Times New Roman" w:eastAsia="Times New Roman" w:hAnsi="Times New Roman" w:cs="Times New Roman"/>
                <w:lang w:val="sr-Cyrl-RS"/>
              </w:rPr>
            </w:pPr>
          </w:p>
        </w:tc>
        <w:tc>
          <w:tcPr>
            <w:tcW w:w="455" w:type="pct"/>
            <w:gridSpan w:val="2"/>
            <w:shd w:val="clear" w:color="auto" w:fill="auto"/>
            <w:noWrap/>
            <w:vAlign w:val="center"/>
            <w:hideMark/>
          </w:tcPr>
          <w:p w14:paraId="6B468B07" w14:textId="31C1ADBD"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32" w:type="pct"/>
            <w:gridSpan w:val="2"/>
            <w:shd w:val="clear" w:color="auto" w:fill="auto"/>
            <w:noWrap/>
            <w:vAlign w:val="center"/>
            <w:hideMark/>
          </w:tcPr>
          <w:p w14:paraId="0C50805C" w14:textId="6E330426" w:rsidR="00DE6DD3" w:rsidRPr="00867625" w:rsidRDefault="00DE6DD3" w:rsidP="00867625">
            <w:pPr>
              <w:jc w:val="center"/>
              <w:rPr>
                <w:rFonts w:ascii="Times New Roman" w:eastAsia="Times New Roman" w:hAnsi="Times New Roman" w:cs="Times New Roman"/>
                <w:lang w:val="sr-Cyrl-RS"/>
              </w:rPr>
            </w:pPr>
          </w:p>
        </w:tc>
        <w:tc>
          <w:tcPr>
            <w:tcW w:w="179" w:type="pct"/>
            <w:shd w:val="clear" w:color="auto" w:fill="auto"/>
            <w:noWrap/>
            <w:vAlign w:val="center"/>
            <w:hideMark/>
          </w:tcPr>
          <w:p w14:paraId="075903CB" w14:textId="36331380" w:rsidR="00DE6DD3" w:rsidRPr="00867625" w:rsidRDefault="00DE6DD3" w:rsidP="00867625">
            <w:pPr>
              <w:jc w:val="center"/>
              <w:rPr>
                <w:rFonts w:ascii="Times New Roman" w:eastAsia="Times New Roman" w:hAnsi="Times New Roman" w:cs="Times New Roman"/>
                <w:lang w:val="sr-Cyrl-RS"/>
              </w:rPr>
            </w:pPr>
          </w:p>
        </w:tc>
        <w:tc>
          <w:tcPr>
            <w:tcW w:w="179" w:type="pct"/>
            <w:shd w:val="clear" w:color="auto" w:fill="auto"/>
            <w:noWrap/>
            <w:vAlign w:val="center"/>
            <w:hideMark/>
          </w:tcPr>
          <w:p w14:paraId="7CF34953" w14:textId="607FEC57" w:rsidR="00DE6DD3" w:rsidRPr="00867625" w:rsidRDefault="00DE6DD3" w:rsidP="00867625">
            <w:pPr>
              <w:jc w:val="center"/>
              <w:rPr>
                <w:rFonts w:ascii="Times New Roman" w:eastAsia="Times New Roman" w:hAnsi="Times New Roman" w:cs="Times New Roman"/>
                <w:lang w:val="sr-Cyrl-RS"/>
              </w:rPr>
            </w:pPr>
          </w:p>
        </w:tc>
        <w:tc>
          <w:tcPr>
            <w:tcW w:w="201" w:type="pct"/>
            <w:shd w:val="clear" w:color="auto" w:fill="auto"/>
            <w:noWrap/>
            <w:vAlign w:val="center"/>
            <w:hideMark/>
          </w:tcPr>
          <w:p w14:paraId="1C50F967" w14:textId="269AB374" w:rsidR="00DE6DD3" w:rsidRPr="00867625" w:rsidRDefault="00DE6DD3" w:rsidP="00867625">
            <w:pPr>
              <w:jc w:val="center"/>
              <w:rPr>
                <w:rFonts w:ascii="Times New Roman" w:eastAsia="Times New Roman" w:hAnsi="Times New Roman" w:cs="Times New Roman"/>
                <w:lang w:val="sr-Cyrl-RS"/>
              </w:rPr>
            </w:pPr>
          </w:p>
        </w:tc>
        <w:tc>
          <w:tcPr>
            <w:tcW w:w="221" w:type="pct"/>
            <w:shd w:val="clear" w:color="auto" w:fill="auto"/>
            <w:noWrap/>
            <w:vAlign w:val="center"/>
            <w:hideMark/>
          </w:tcPr>
          <w:p w14:paraId="697CAED2" w14:textId="17E3278F" w:rsidR="00DE6DD3" w:rsidRPr="00867625" w:rsidRDefault="00DE6DD3" w:rsidP="00867625">
            <w:pPr>
              <w:jc w:val="center"/>
              <w:rPr>
                <w:rFonts w:ascii="Times New Roman" w:eastAsia="Times New Roman" w:hAnsi="Times New Roman" w:cs="Times New Roman"/>
                <w:lang w:val="sr-Cyrl-RS"/>
              </w:rPr>
            </w:pPr>
          </w:p>
        </w:tc>
      </w:tr>
      <w:tr w:rsidR="00DE6DD3" w:rsidRPr="004A0D41" w14:paraId="785FF8A2" w14:textId="77777777" w:rsidTr="00867625">
        <w:trPr>
          <w:trHeight w:val="432"/>
        </w:trPr>
        <w:tc>
          <w:tcPr>
            <w:tcW w:w="1835" w:type="pct"/>
            <w:gridSpan w:val="2"/>
            <w:shd w:val="clear" w:color="auto" w:fill="FFCEBB"/>
            <w:noWrap/>
            <w:vAlign w:val="center"/>
            <w:hideMark/>
          </w:tcPr>
          <w:p w14:paraId="41D17338"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215" w:type="pct"/>
            <w:gridSpan w:val="4"/>
            <w:shd w:val="clear" w:color="auto" w:fill="auto"/>
            <w:vAlign w:val="center"/>
          </w:tcPr>
          <w:p w14:paraId="1B3DF932"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202" w:type="pct"/>
            <w:shd w:val="clear" w:color="auto" w:fill="auto"/>
            <w:noWrap/>
            <w:vAlign w:val="center"/>
            <w:hideMark/>
          </w:tcPr>
          <w:p w14:paraId="338DC270"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80" w:type="pct"/>
            <w:shd w:val="clear" w:color="auto" w:fill="auto"/>
            <w:noWrap/>
            <w:vAlign w:val="center"/>
            <w:hideMark/>
          </w:tcPr>
          <w:p w14:paraId="60692345" w14:textId="00715831" w:rsidR="00DE6DD3" w:rsidRPr="00867625" w:rsidRDefault="00DE6DD3" w:rsidP="00867625">
            <w:pPr>
              <w:jc w:val="center"/>
              <w:rPr>
                <w:rFonts w:ascii="Times New Roman" w:eastAsia="Times New Roman" w:hAnsi="Times New Roman" w:cs="Times New Roman"/>
                <w:lang w:val="sr-Cyrl-RS"/>
              </w:rPr>
            </w:pPr>
          </w:p>
        </w:tc>
        <w:tc>
          <w:tcPr>
            <w:tcW w:w="455" w:type="pct"/>
            <w:gridSpan w:val="2"/>
            <w:shd w:val="clear" w:color="auto" w:fill="auto"/>
            <w:noWrap/>
            <w:vAlign w:val="center"/>
            <w:hideMark/>
          </w:tcPr>
          <w:p w14:paraId="3C7AED13" w14:textId="17510EF8" w:rsidR="00DE6DD3" w:rsidRPr="00867625" w:rsidRDefault="00DE6DD3" w:rsidP="00867625">
            <w:pPr>
              <w:jc w:val="center"/>
              <w:rPr>
                <w:rFonts w:ascii="Times New Roman" w:eastAsia="Times New Roman" w:hAnsi="Times New Roman" w:cs="Times New Roman"/>
                <w:lang w:val="sr-Cyrl-RS"/>
              </w:rPr>
            </w:pPr>
          </w:p>
        </w:tc>
        <w:tc>
          <w:tcPr>
            <w:tcW w:w="332" w:type="pct"/>
            <w:gridSpan w:val="2"/>
            <w:shd w:val="clear" w:color="auto" w:fill="auto"/>
            <w:noWrap/>
            <w:vAlign w:val="center"/>
            <w:hideMark/>
          </w:tcPr>
          <w:p w14:paraId="52E5D807" w14:textId="1BB7F84B" w:rsidR="00DE6DD3" w:rsidRPr="00867625" w:rsidRDefault="00DE6DD3" w:rsidP="00867625">
            <w:pPr>
              <w:jc w:val="center"/>
              <w:rPr>
                <w:rFonts w:ascii="Times New Roman" w:eastAsia="Times New Roman" w:hAnsi="Times New Roman" w:cs="Times New Roman"/>
                <w:lang w:val="sr-Cyrl-RS"/>
              </w:rPr>
            </w:pPr>
          </w:p>
        </w:tc>
        <w:tc>
          <w:tcPr>
            <w:tcW w:w="179" w:type="pct"/>
            <w:shd w:val="clear" w:color="auto" w:fill="auto"/>
            <w:noWrap/>
            <w:vAlign w:val="center"/>
            <w:hideMark/>
          </w:tcPr>
          <w:p w14:paraId="569D747C" w14:textId="7BBD1D10" w:rsidR="00DE6DD3" w:rsidRPr="00867625" w:rsidRDefault="00DE6DD3" w:rsidP="00867625">
            <w:pPr>
              <w:jc w:val="center"/>
              <w:rPr>
                <w:rFonts w:ascii="Times New Roman" w:eastAsia="Times New Roman" w:hAnsi="Times New Roman" w:cs="Times New Roman"/>
                <w:lang w:val="sr-Cyrl-RS"/>
              </w:rPr>
            </w:pPr>
          </w:p>
        </w:tc>
        <w:tc>
          <w:tcPr>
            <w:tcW w:w="179" w:type="pct"/>
            <w:shd w:val="clear" w:color="auto" w:fill="auto"/>
            <w:noWrap/>
            <w:vAlign w:val="center"/>
            <w:hideMark/>
          </w:tcPr>
          <w:p w14:paraId="718AA11F" w14:textId="2110DFC5" w:rsidR="00DE6DD3" w:rsidRPr="00867625" w:rsidRDefault="00DE6DD3" w:rsidP="00867625">
            <w:pPr>
              <w:jc w:val="center"/>
              <w:rPr>
                <w:rFonts w:ascii="Times New Roman" w:eastAsia="Times New Roman" w:hAnsi="Times New Roman" w:cs="Times New Roman"/>
                <w:lang w:val="sr-Cyrl-RS"/>
              </w:rPr>
            </w:pPr>
          </w:p>
        </w:tc>
        <w:tc>
          <w:tcPr>
            <w:tcW w:w="201" w:type="pct"/>
            <w:shd w:val="clear" w:color="auto" w:fill="auto"/>
            <w:noWrap/>
            <w:vAlign w:val="center"/>
            <w:hideMark/>
          </w:tcPr>
          <w:p w14:paraId="6E540790" w14:textId="1F65487C" w:rsidR="00DE6DD3" w:rsidRPr="00867625" w:rsidRDefault="00DE6DD3" w:rsidP="00867625">
            <w:pPr>
              <w:jc w:val="center"/>
              <w:rPr>
                <w:rFonts w:ascii="Times New Roman" w:eastAsia="Times New Roman" w:hAnsi="Times New Roman" w:cs="Times New Roman"/>
                <w:lang w:val="sr-Cyrl-RS"/>
              </w:rPr>
            </w:pPr>
          </w:p>
        </w:tc>
        <w:tc>
          <w:tcPr>
            <w:tcW w:w="221" w:type="pct"/>
            <w:shd w:val="clear" w:color="auto" w:fill="auto"/>
            <w:noWrap/>
            <w:vAlign w:val="center"/>
            <w:hideMark/>
          </w:tcPr>
          <w:p w14:paraId="28B30F55" w14:textId="0B9A6E34" w:rsidR="00DE6DD3" w:rsidRPr="00867625" w:rsidRDefault="00DE6DD3" w:rsidP="00867625">
            <w:pPr>
              <w:jc w:val="center"/>
              <w:rPr>
                <w:rFonts w:ascii="Times New Roman" w:eastAsia="Times New Roman" w:hAnsi="Times New Roman" w:cs="Times New Roman"/>
                <w:lang w:val="sr-Cyrl-RS"/>
              </w:rPr>
            </w:pPr>
          </w:p>
        </w:tc>
      </w:tr>
      <w:tr w:rsidR="00DE6DD3" w:rsidRPr="004A0D41" w14:paraId="29CB8F8F" w14:textId="77777777" w:rsidTr="00867625">
        <w:trPr>
          <w:trHeight w:val="432"/>
        </w:trPr>
        <w:tc>
          <w:tcPr>
            <w:tcW w:w="1835" w:type="pct"/>
            <w:gridSpan w:val="2"/>
            <w:shd w:val="clear" w:color="auto" w:fill="FFCEBB"/>
            <w:noWrap/>
            <w:vAlign w:val="center"/>
            <w:hideMark/>
          </w:tcPr>
          <w:p w14:paraId="14D24701"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215" w:type="pct"/>
            <w:gridSpan w:val="4"/>
            <w:shd w:val="clear" w:color="auto" w:fill="auto"/>
            <w:vAlign w:val="center"/>
          </w:tcPr>
          <w:p w14:paraId="61FAB76B"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202" w:type="pct"/>
            <w:shd w:val="clear" w:color="auto" w:fill="auto"/>
            <w:noWrap/>
            <w:vAlign w:val="center"/>
            <w:hideMark/>
          </w:tcPr>
          <w:p w14:paraId="6A5B7DB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180" w:type="pct"/>
            <w:shd w:val="clear" w:color="auto" w:fill="auto"/>
            <w:noWrap/>
            <w:vAlign w:val="center"/>
            <w:hideMark/>
          </w:tcPr>
          <w:p w14:paraId="52F24991" w14:textId="3E827A5C" w:rsidR="00DE6DD3" w:rsidRPr="00867625" w:rsidRDefault="00DE6DD3" w:rsidP="00867625">
            <w:pPr>
              <w:jc w:val="center"/>
              <w:rPr>
                <w:rFonts w:ascii="Times New Roman" w:eastAsia="Times New Roman" w:hAnsi="Times New Roman" w:cs="Times New Roman"/>
                <w:lang w:val="sr-Cyrl-RS"/>
              </w:rPr>
            </w:pPr>
          </w:p>
        </w:tc>
        <w:tc>
          <w:tcPr>
            <w:tcW w:w="455" w:type="pct"/>
            <w:gridSpan w:val="2"/>
            <w:shd w:val="clear" w:color="auto" w:fill="auto"/>
            <w:noWrap/>
            <w:vAlign w:val="center"/>
            <w:hideMark/>
          </w:tcPr>
          <w:p w14:paraId="33FD1E16" w14:textId="2E9D017A" w:rsidR="00DE6DD3" w:rsidRPr="00867625" w:rsidRDefault="00DE6DD3" w:rsidP="00867625">
            <w:pPr>
              <w:jc w:val="center"/>
              <w:rPr>
                <w:rFonts w:ascii="Times New Roman" w:eastAsia="Times New Roman" w:hAnsi="Times New Roman" w:cs="Times New Roman"/>
                <w:lang w:val="sr-Cyrl-RS"/>
              </w:rPr>
            </w:pPr>
          </w:p>
        </w:tc>
        <w:tc>
          <w:tcPr>
            <w:tcW w:w="332" w:type="pct"/>
            <w:gridSpan w:val="2"/>
            <w:shd w:val="clear" w:color="auto" w:fill="auto"/>
            <w:noWrap/>
            <w:vAlign w:val="center"/>
            <w:hideMark/>
          </w:tcPr>
          <w:p w14:paraId="107806BD" w14:textId="584E67EE" w:rsidR="00DE6DD3" w:rsidRPr="00867625" w:rsidRDefault="00DE6DD3" w:rsidP="00867625">
            <w:pPr>
              <w:jc w:val="center"/>
              <w:rPr>
                <w:rFonts w:ascii="Times New Roman" w:eastAsia="Times New Roman" w:hAnsi="Times New Roman" w:cs="Times New Roman"/>
                <w:lang w:val="sr-Cyrl-RS"/>
              </w:rPr>
            </w:pPr>
          </w:p>
        </w:tc>
        <w:tc>
          <w:tcPr>
            <w:tcW w:w="179" w:type="pct"/>
            <w:shd w:val="clear" w:color="auto" w:fill="auto"/>
            <w:noWrap/>
            <w:vAlign w:val="center"/>
            <w:hideMark/>
          </w:tcPr>
          <w:p w14:paraId="67A744D8" w14:textId="52F601A8" w:rsidR="00DE6DD3" w:rsidRPr="00867625" w:rsidRDefault="00DE6DD3" w:rsidP="00867625">
            <w:pPr>
              <w:jc w:val="center"/>
              <w:rPr>
                <w:rFonts w:ascii="Times New Roman" w:eastAsia="Times New Roman" w:hAnsi="Times New Roman" w:cs="Times New Roman"/>
                <w:lang w:val="sr-Cyrl-RS"/>
              </w:rPr>
            </w:pPr>
          </w:p>
        </w:tc>
        <w:tc>
          <w:tcPr>
            <w:tcW w:w="179" w:type="pct"/>
            <w:shd w:val="clear" w:color="auto" w:fill="auto"/>
            <w:noWrap/>
            <w:vAlign w:val="center"/>
            <w:hideMark/>
          </w:tcPr>
          <w:p w14:paraId="1708F78D" w14:textId="42AA6EF6" w:rsidR="00DE6DD3" w:rsidRPr="00867625" w:rsidRDefault="00DE6DD3" w:rsidP="00867625">
            <w:pPr>
              <w:jc w:val="center"/>
              <w:rPr>
                <w:rFonts w:ascii="Times New Roman" w:eastAsia="Times New Roman" w:hAnsi="Times New Roman" w:cs="Times New Roman"/>
                <w:lang w:val="sr-Cyrl-RS"/>
              </w:rPr>
            </w:pPr>
          </w:p>
        </w:tc>
        <w:tc>
          <w:tcPr>
            <w:tcW w:w="201" w:type="pct"/>
            <w:shd w:val="clear" w:color="auto" w:fill="auto"/>
            <w:noWrap/>
            <w:vAlign w:val="center"/>
            <w:hideMark/>
          </w:tcPr>
          <w:p w14:paraId="4E0D90F9" w14:textId="1F6FA08C" w:rsidR="00DE6DD3" w:rsidRPr="00867625" w:rsidRDefault="00DE6DD3" w:rsidP="00867625">
            <w:pPr>
              <w:jc w:val="center"/>
              <w:rPr>
                <w:rFonts w:ascii="Times New Roman" w:eastAsia="Times New Roman" w:hAnsi="Times New Roman" w:cs="Times New Roman"/>
                <w:lang w:val="sr-Cyrl-RS"/>
              </w:rPr>
            </w:pPr>
          </w:p>
        </w:tc>
        <w:tc>
          <w:tcPr>
            <w:tcW w:w="221" w:type="pct"/>
            <w:shd w:val="clear" w:color="auto" w:fill="auto"/>
            <w:noWrap/>
            <w:vAlign w:val="center"/>
            <w:hideMark/>
          </w:tcPr>
          <w:p w14:paraId="797F757F" w14:textId="186ED1C9" w:rsidR="00DE6DD3" w:rsidRPr="00867625" w:rsidRDefault="00DE6DD3" w:rsidP="00867625">
            <w:pPr>
              <w:jc w:val="center"/>
              <w:rPr>
                <w:rFonts w:ascii="Times New Roman" w:eastAsia="Times New Roman" w:hAnsi="Times New Roman" w:cs="Times New Roman"/>
                <w:lang w:val="sr-Cyrl-RS"/>
              </w:rPr>
            </w:pPr>
          </w:p>
        </w:tc>
      </w:tr>
      <w:tr w:rsidR="00DE6DD3" w:rsidRPr="004A0D41" w14:paraId="3EC885A8" w14:textId="77777777" w:rsidTr="00867625">
        <w:trPr>
          <w:trHeight w:val="432"/>
        </w:trPr>
        <w:tc>
          <w:tcPr>
            <w:tcW w:w="1835" w:type="pct"/>
            <w:gridSpan w:val="2"/>
            <w:shd w:val="clear" w:color="auto" w:fill="FFCEBB"/>
            <w:noWrap/>
            <w:vAlign w:val="center"/>
            <w:hideMark/>
          </w:tcPr>
          <w:p w14:paraId="014F35B3"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215" w:type="pct"/>
            <w:gridSpan w:val="4"/>
            <w:shd w:val="clear" w:color="auto" w:fill="auto"/>
            <w:vAlign w:val="center"/>
          </w:tcPr>
          <w:p w14:paraId="56CBB1D9"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202" w:type="pct"/>
            <w:shd w:val="clear" w:color="auto" w:fill="auto"/>
            <w:noWrap/>
            <w:vAlign w:val="center"/>
            <w:hideMark/>
          </w:tcPr>
          <w:p w14:paraId="5F72B6E9" w14:textId="6E72C4F6" w:rsidR="00DE6DD3" w:rsidRPr="00867625" w:rsidRDefault="00DE6DD3" w:rsidP="00867625">
            <w:pPr>
              <w:jc w:val="center"/>
              <w:rPr>
                <w:rFonts w:ascii="Times New Roman" w:eastAsia="Times New Roman" w:hAnsi="Times New Roman" w:cs="Times New Roman"/>
                <w:lang w:val="sr-Cyrl-RS"/>
              </w:rPr>
            </w:pPr>
          </w:p>
        </w:tc>
        <w:tc>
          <w:tcPr>
            <w:tcW w:w="180" w:type="pct"/>
            <w:shd w:val="clear" w:color="auto" w:fill="auto"/>
            <w:noWrap/>
            <w:vAlign w:val="center"/>
            <w:hideMark/>
          </w:tcPr>
          <w:p w14:paraId="4EDFEF39" w14:textId="77777777" w:rsidR="00DE6DD3" w:rsidRPr="00867625" w:rsidRDefault="00DE6DD3" w:rsidP="00867625">
            <w:pPr>
              <w:jc w:val="center"/>
              <w:rPr>
                <w:rFonts w:ascii="Times New Roman" w:eastAsia="Times New Roman" w:hAnsi="Times New Roman" w:cs="Times New Roman"/>
                <w:lang w:val="sr-Cyrl-RS"/>
              </w:rPr>
            </w:pPr>
          </w:p>
        </w:tc>
        <w:tc>
          <w:tcPr>
            <w:tcW w:w="455" w:type="pct"/>
            <w:gridSpan w:val="2"/>
            <w:shd w:val="clear" w:color="auto" w:fill="auto"/>
            <w:noWrap/>
            <w:vAlign w:val="center"/>
            <w:hideMark/>
          </w:tcPr>
          <w:p w14:paraId="7FE92ABB" w14:textId="43FB135E" w:rsidR="00DE6DD3" w:rsidRPr="00867625" w:rsidRDefault="00DE6DD3" w:rsidP="00867625">
            <w:pPr>
              <w:jc w:val="center"/>
              <w:rPr>
                <w:rFonts w:ascii="Times New Roman" w:eastAsia="Times New Roman" w:hAnsi="Times New Roman" w:cs="Times New Roman"/>
                <w:lang w:val="sr-Cyrl-RS"/>
              </w:rPr>
            </w:pPr>
          </w:p>
        </w:tc>
        <w:tc>
          <w:tcPr>
            <w:tcW w:w="332" w:type="pct"/>
            <w:gridSpan w:val="2"/>
            <w:shd w:val="clear" w:color="auto" w:fill="auto"/>
            <w:noWrap/>
            <w:vAlign w:val="center"/>
            <w:hideMark/>
          </w:tcPr>
          <w:p w14:paraId="2F193DA6" w14:textId="1222DCAF"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79" w:type="pct"/>
            <w:shd w:val="clear" w:color="auto" w:fill="auto"/>
            <w:noWrap/>
            <w:vAlign w:val="center"/>
            <w:hideMark/>
          </w:tcPr>
          <w:p w14:paraId="765ECA90" w14:textId="5E78EFC0" w:rsidR="00DE6DD3" w:rsidRPr="00867625" w:rsidRDefault="00DE6DD3" w:rsidP="00867625">
            <w:pPr>
              <w:jc w:val="center"/>
              <w:rPr>
                <w:rFonts w:ascii="Times New Roman" w:eastAsia="Times New Roman" w:hAnsi="Times New Roman" w:cs="Times New Roman"/>
                <w:lang w:val="sr-Cyrl-RS"/>
              </w:rPr>
            </w:pPr>
          </w:p>
        </w:tc>
        <w:tc>
          <w:tcPr>
            <w:tcW w:w="179" w:type="pct"/>
            <w:shd w:val="clear" w:color="auto" w:fill="auto"/>
            <w:noWrap/>
            <w:vAlign w:val="center"/>
            <w:hideMark/>
          </w:tcPr>
          <w:p w14:paraId="2D8DFE89" w14:textId="60929235" w:rsidR="00DE6DD3" w:rsidRPr="00867625" w:rsidRDefault="00DE6DD3" w:rsidP="00867625">
            <w:pPr>
              <w:jc w:val="center"/>
              <w:rPr>
                <w:rFonts w:ascii="Times New Roman" w:eastAsia="Times New Roman" w:hAnsi="Times New Roman" w:cs="Times New Roman"/>
                <w:lang w:val="sr-Cyrl-RS"/>
              </w:rPr>
            </w:pPr>
          </w:p>
        </w:tc>
        <w:tc>
          <w:tcPr>
            <w:tcW w:w="201" w:type="pct"/>
            <w:shd w:val="clear" w:color="auto" w:fill="auto"/>
            <w:noWrap/>
            <w:vAlign w:val="center"/>
            <w:hideMark/>
          </w:tcPr>
          <w:p w14:paraId="3B6A89F0" w14:textId="71FFE5F3" w:rsidR="00DE6DD3" w:rsidRPr="00867625" w:rsidRDefault="00DE6DD3" w:rsidP="00867625">
            <w:pPr>
              <w:jc w:val="center"/>
              <w:rPr>
                <w:rFonts w:ascii="Times New Roman" w:eastAsia="Times New Roman" w:hAnsi="Times New Roman" w:cs="Times New Roman"/>
                <w:lang w:val="sr-Cyrl-RS"/>
              </w:rPr>
            </w:pPr>
          </w:p>
        </w:tc>
        <w:tc>
          <w:tcPr>
            <w:tcW w:w="221" w:type="pct"/>
            <w:shd w:val="clear" w:color="auto" w:fill="auto"/>
            <w:noWrap/>
            <w:vAlign w:val="center"/>
            <w:hideMark/>
          </w:tcPr>
          <w:p w14:paraId="013A9090" w14:textId="01258E4C" w:rsidR="00DE6DD3" w:rsidRPr="00867625" w:rsidRDefault="00DE6DD3" w:rsidP="00867625">
            <w:pPr>
              <w:jc w:val="center"/>
              <w:rPr>
                <w:rFonts w:ascii="Times New Roman" w:eastAsia="Times New Roman" w:hAnsi="Times New Roman" w:cs="Times New Roman"/>
                <w:lang w:val="sr-Cyrl-RS"/>
              </w:rPr>
            </w:pPr>
          </w:p>
        </w:tc>
      </w:tr>
      <w:tr w:rsidR="00DE6DD3" w:rsidRPr="004A0D41" w14:paraId="742DAB27" w14:textId="77777777" w:rsidTr="00867625">
        <w:trPr>
          <w:trHeight w:val="432"/>
        </w:trPr>
        <w:tc>
          <w:tcPr>
            <w:tcW w:w="1835" w:type="pct"/>
            <w:gridSpan w:val="2"/>
            <w:shd w:val="clear" w:color="auto" w:fill="FFCEBB"/>
            <w:noWrap/>
            <w:vAlign w:val="center"/>
            <w:hideMark/>
          </w:tcPr>
          <w:p w14:paraId="2DBC515B"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215" w:type="pct"/>
            <w:gridSpan w:val="4"/>
            <w:shd w:val="clear" w:color="auto" w:fill="auto"/>
            <w:vAlign w:val="center"/>
          </w:tcPr>
          <w:p w14:paraId="2C89CE67"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202" w:type="pct"/>
            <w:shd w:val="clear" w:color="auto" w:fill="auto"/>
            <w:noWrap/>
            <w:vAlign w:val="center"/>
            <w:hideMark/>
          </w:tcPr>
          <w:p w14:paraId="3DBFFDB1" w14:textId="18D0A632"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80" w:type="pct"/>
            <w:shd w:val="clear" w:color="auto" w:fill="auto"/>
            <w:noWrap/>
            <w:vAlign w:val="center"/>
          </w:tcPr>
          <w:p w14:paraId="09743297" w14:textId="77777777" w:rsidR="00DE6DD3" w:rsidRPr="00867625" w:rsidRDefault="00DE6DD3" w:rsidP="00867625">
            <w:pPr>
              <w:jc w:val="center"/>
              <w:rPr>
                <w:rFonts w:ascii="Times New Roman" w:eastAsia="Times New Roman" w:hAnsi="Times New Roman" w:cs="Times New Roman"/>
                <w:lang w:val="sr-Cyrl-RS"/>
              </w:rPr>
            </w:pPr>
          </w:p>
        </w:tc>
        <w:tc>
          <w:tcPr>
            <w:tcW w:w="455" w:type="pct"/>
            <w:gridSpan w:val="2"/>
            <w:shd w:val="clear" w:color="auto" w:fill="auto"/>
            <w:noWrap/>
            <w:vAlign w:val="center"/>
          </w:tcPr>
          <w:p w14:paraId="49C582AD" w14:textId="77777777" w:rsidR="00DE6DD3" w:rsidRPr="00867625" w:rsidRDefault="00DE6DD3" w:rsidP="00867625">
            <w:pPr>
              <w:jc w:val="center"/>
              <w:rPr>
                <w:rFonts w:ascii="Times New Roman" w:eastAsia="Times New Roman" w:hAnsi="Times New Roman" w:cs="Times New Roman"/>
                <w:lang w:val="sr-Cyrl-RS"/>
              </w:rPr>
            </w:pPr>
          </w:p>
        </w:tc>
        <w:tc>
          <w:tcPr>
            <w:tcW w:w="332" w:type="pct"/>
            <w:gridSpan w:val="2"/>
            <w:shd w:val="clear" w:color="auto" w:fill="auto"/>
            <w:noWrap/>
            <w:vAlign w:val="center"/>
          </w:tcPr>
          <w:p w14:paraId="39330D0D" w14:textId="77777777" w:rsidR="00DE6DD3" w:rsidRPr="00867625" w:rsidRDefault="00DE6DD3" w:rsidP="00867625">
            <w:pPr>
              <w:jc w:val="center"/>
              <w:rPr>
                <w:rFonts w:ascii="Times New Roman" w:eastAsia="Times New Roman" w:hAnsi="Times New Roman" w:cs="Times New Roman"/>
                <w:lang w:val="sr-Cyrl-RS"/>
              </w:rPr>
            </w:pPr>
          </w:p>
        </w:tc>
        <w:tc>
          <w:tcPr>
            <w:tcW w:w="179" w:type="pct"/>
            <w:shd w:val="clear" w:color="auto" w:fill="auto"/>
            <w:noWrap/>
            <w:vAlign w:val="center"/>
          </w:tcPr>
          <w:p w14:paraId="76887C44" w14:textId="77777777" w:rsidR="00DE6DD3" w:rsidRPr="00867625" w:rsidRDefault="00DE6DD3" w:rsidP="00867625">
            <w:pPr>
              <w:jc w:val="center"/>
              <w:rPr>
                <w:rFonts w:ascii="Times New Roman" w:eastAsia="Times New Roman" w:hAnsi="Times New Roman" w:cs="Times New Roman"/>
                <w:lang w:val="sr-Cyrl-RS"/>
              </w:rPr>
            </w:pPr>
          </w:p>
        </w:tc>
        <w:tc>
          <w:tcPr>
            <w:tcW w:w="179" w:type="pct"/>
            <w:shd w:val="clear" w:color="auto" w:fill="auto"/>
            <w:noWrap/>
            <w:vAlign w:val="center"/>
            <w:hideMark/>
          </w:tcPr>
          <w:p w14:paraId="6D144705" w14:textId="17848291" w:rsidR="00DE6DD3" w:rsidRPr="00867625" w:rsidRDefault="00DE6DD3" w:rsidP="00867625">
            <w:pPr>
              <w:jc w:val="center"/>
              <w:rPr>
                <w:rFonts w:ascii="Times New Roman" w:eastAsia="Times New Roman" w:hAnsi="Times New Roman" w:cs="Times New Roman"/>
                <w:lang w:val="sr-Cyrl-RS"/>
              </w:rPr>
            </w:pPr>
          </w:p>
        </w:tc>
        <w:tc>
          <w:tcPr>
            <w:tcW w:w="201" w:type="pct"/>
            <w:shd w:val="clear" w:color="auto" w:fill="auto"/>
            <w:noWrap/>
            <w:vAlign w:val="center"/>
            <w:hideMark/>
          </w:tcPr>
          <w:p w14:paraId="3DF570A5" w14:textId="5191AEB5" w:rsidR="00DE6DD3" w:rsidRPr="00867625" w:rsidRDefault="00DE6DD3" w:rsidP="00867625">
            <w:pPr>
              <w:jc w:val="center"/>
              <w:rPr>
                <w:rFonts w:ascii="Times New Roman" w:eastAsia="Times New Roman" w:hAnsi="Times New Roman" w:cs="Times New Roman"/>
                <w:lang w:val="sr-Cyrl-RS"/>
              </w:rPr>
            </w:pPr>
          </w:p>
        </w:tc>
        <w:tc>
          <w:tcPr>
            <w:tcW w:w="221" w:type="pct"/>
            <w:shd w:val="clear" w:color="auto" w:fill="auto"/>
            <w:noWrap/>
            <w:vAlign w:val="center"/>
            <w:hideMark/>
          </w:tcPr>
          <w:p w14:paraId="0BEF3E17" w14:textId="5CE83686" w:rsidR="00DE6DD3" w:rsidRPr="00867625" w:rsidRDefault="00DE6DD3" w:rsidP="00867625">
            <w:pPr>
              <w:jc w:val="center"/>
              <w:rPr>
                <w:rFonts w:ascii="Times New Roman" w:eastAsia="Times New Roman" w:hAnsi="Times New Roman" w:cs="Times New Roman"/>
                <w:lang w:val="sr-Cyrl-RS"/>
              </w:rPr>
            </w:pPr>
          </w:p>
        </w:tc>
      </w:tr>
      <w:tr w:rsidR="00DE6DD3" w:rsidRPr="004A0D41" w14:paraId="0B43D8C2" w14:textId="77777777" w:rsidTr="00867625">
        <w:trPr>
          <w:trHeight w:val="432"/>
        </w:trPr>
        <w:tc>
          <w:tcPr>
            <w:tcW w:w="1835" w:type="pct"/>
            <w:gridSpan w:val="2"/>
            <w:shd w:val="clear" w:color="auto" w:fill="FFCEBB"/>
            <w:noWrap/>
            <w:vAlign w:val="center"/>
            <w:hideMark/>
          </w:tcPr>
          <w:p w14:paraId="170BFD38"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215" w:type="pct"/>
            <w:gridSpan w:val="4"/>
            <w:shd w:val="clear" w:color="auto" w:fill="auto"/>
            <w:vAlign w:val="center"/>
          </w:tcPr>
          <w:p w14:paraId="41FDFF2C"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202" w:type="pct"/>
            <w:shd w:val="clear" w:color="auto" w:fill="auto"/>
            <w:noWrap/>
            <w:vAlign w:val="center"/>
            <w:hideMark/>
          </w:tcPr>
          <w:p w14:paraId="48330CCE" w14:textId="53808FE4" w:rsidR="00DE6DD3" w:rsidRPr="00867625" w:rsidRDefault="00DE6DD3" w:rsidP="00867625">
            <w:pPr>
              <w:jc w:val="center"/>
              <w:rPr>
                <w:rFonts w:ascii="Times New Roman" w:eastAsia="Times New Roman" w:hAnsi="Times New Roman" w:cs="Times New Roman"/>
                <w:lang w:val="sr-Cyrl-RS"/>
              </w:rPr>
            </w:pPr>
          </w:p>
        </w:tc>
        <w:tc>
          <w:tcPr>
            <w:tcW w:w="180" w:type="pct"/>
            <w:shd w:val="clear" w:color="auto" w:fill="auto"/>
            <w:noWrap/>
            <w:vAlign w:val="center"/>
          </w:tcPr>
          <w:p w14:paraId="697F2229" w14:textId="77777777" w:rsidR="00DE6DD3" w:rsidRPr="00867625" w:rsidRDefault="00DE6DD3" w:rsidP="00867625">
            <w:pPr>
              <w:jc w:val="center"/>
              <w:rPr>
                <w:rFonts w:ascii="Times New Roman" w:eastAsia="Times New Roman" w:hAnsi="Times New Roman" w:cs="Times New Roman"/>
                <w:lang w:val="sr-Cyrl-RS"/>
              </w:rPr>
            </w:pPr>
          </w:p>
        </w:tc>
        <w:tc>
          <w:tcPr>
            <w:tcW w:w="455" w:type="pct"/>
            <w:gridSpan w:val="2"/>
            <w:shd w:val="clear" w:color="auto" w:fill="auto"/>
            <w:noWrap/>
            <w:vAlign w:val="center"/>
          </w:tcPr>
          <w:p w14:paraId="4D4E6B3E" w14:textId="77777777" w:rsidR="00DE6DD3" w:rsidRPr="00867625" w:rsidRDefault="00DE6DD3" w:rsidP="00867625">
            <w:pPr>
              <w:jc w:val="center"/>
              <w:rPr>
                <w:rFonts w:ascii="Times New Roman" w:eastAsia="Times New Roman" w:hAnsi="Times New Roman" w:cs="Times New Roman"/>
                <w:lang w:val="sr-Cyrl-RS"/>
              </w:rPr>
            </w:pPr>
          </w:p>
        </w:tc>
        <w:tc>
          <w:tcPr>
            <w:tcW w:w="332" w:type="pct"/>
            <w:gridSpan w:val="2"/>
            <w:shd w:val="clear" w:color="auto" w:fill="auto"/>
            <w:noWrap/>
            <w:vAlign w:val="center"/>
          </w:tcPr>
          <w:p w14:paraId="5474F606"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79" w:type="pct"/>
            <w:shd w:val="clear" w:color="auto" w:fill="auto"/>
            <w:noWrap/>
            <w:vAlign w:val="center"/>
          </w:tcPr>
          <w:p w14:paraId="260F2F7B" w14:textId="77777777" w:rsidR="00DE6DD3" w:rsidRPr="00867625" w:rsidRDefault="00DE6DD3" w:rsidP="00867625">
            <w:pPr>
              <w:jc w:val="center"/>
              <w:rPr>
                <w:rFonts w:ascii="Times New Roman" w:eastAsia="Times New Roman" w:hAnsi="Times New Roman" w:cs="Times New Roman"/>
                <w:lang w:val="sr-Cyrl-RS"/>
              </w:rPr>
            </w:pPr>
          </w:p>
        </w:tc>
        <w:tc>
          <w:tcPr>
            <w:tcW w:w="179" w:type="pct"/>
            <w:shd w:val="clear" w:color="auto" w:fill="auto"/>
            <w:noWrap/>
            <w:vAlign w:val="center"/>
            <w:hideMark/>
          </w:tcPr>
          <w:p w14:paraId="2F9D395B" w14:textId="061CF62C" w:rsidR="00DE6DD3" w:rsidRPr="00867625" w:rsidRDefault="00DE6DD3" w:rsidP="00867625">
            <w:pPr>
              <w:jc w:val="center"/>
              <w:rPr>
                <w:rFonts w:ascii="Times New Roman" w:eastAsia="Times New Roman" w:hAnsi="Times New Roman" w:cs="Times New Roman"/>
                <w:lang w:val="sr-Cyrl-RS"/>
              </w:rPr>
            </w:pPr>
          </w:p>
        </w:tc>
        <w:tc>
          <w:tcPr>
            <w:tcW w:w="201" w:type="pct"/>
            <w:shd w:val="clear" w:color="auto" w:fill="auto"/>
            <w:noWrap/>
            <w:vAlign w:val="center"/>
            <w:hideMark/>
          </w:tcPr>
          <w:p w14:paraId="3DAE3053" w14:textId="201CAF62" w:rsidR="00DE6DD3" w:rsidRPr="00867625" w:rsidRDefault="00DE6DD3" w:rsidP="00867625">
            <w:pPr>
              <w:jc w:val="center"/>
              <w:rPr>
                <w:rFonts w:ascii="Times New Roman" w:eastAsia="Times New Roman" w:hAnsi="Times New Roman" w:cs="Times New Roman"/>
                <w:lang w:val="sr-Cyrl-RS"/>
              </w:rPr>
            </w:pPr>
          </w:p>
        </w:tc>
        <w:tc>
          <w:tcPr>
            <w:tcW w:w="221" w:type="pct"/>
            <w:shd w:val="clear" w:color="auto" w:fill="auto"/>
            <w:noWrap/>
            <w:vAlign w:val="center"/>
            <w:hideMark/>
          </w:tcPr>
          <w:p w14:paraId="5E80B8F1" w14:textId="0780FB53" w:rsidR="00DE6DD3" w:rsidRPr="00867625" w:rsidRDefault="00DE6DD3" w:rsidP="00867625">
            <w:pPr>
              <w:jc w:val="center"/>
              <w:rPr>
                <w:rFonts w:ascii="Times New Roman" w:eastAsia="Times New Roman" w:hAnsi="Times New Roman" w:cs="Times New Roman"/>
                <w:lang w:val="sr-Cyrl-RS"/>
              </w:rPr>
            </w:pPr>
          </w:p>
        </w:tc>
      </w:tr>
      <w:tr w:rsidR="00DE6DD3" w:rsidRPr="004A0D41" w14:paraId="4F6DED76" w14:textId="77777777" w:rsidTr="00867625">
        <w:trPr>
          <w:trHeight w:val="432"/>
        </w:trPr>
        <w:tc>
          <w:tcPr>
            <w:tcW w:w="1835" w:type="pct"/>
            <w:gridSpan w:val="2"/>
            <w:shd w:val="clear" w:color="auto" w:fill="FFCEBB"/>
            <w:noWrap/>
            <w:vAlign w:val="center"/>
            <w:hideMark/>
          </w:tcPr>
          <w:p w14:paraId="44DF50D6"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Изградња</w:t>
            </w:r>
          </w:p>
        </w:tc>
        <w:tc>
          <w:tcPr>
            <w:tcW w:w="1215" w:type="pct"/>
            <w:gridSpan w:val="4"/>
            <w:shd w:val="clear" w:color="auto" w:fill="auto"/>
            <w:vAlign w:val="center"/>
            <w:hideMark/>
          </w:tcPr>
          <w:p w14:paraId="462CEAB9"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202" w:type="pct"/>
            <w:shd w:val="clear" w:color="auto" w:fill="auto"/>
            <w:noWrap/>
            <w:vAlign w:val="center"/>
            <w:hideMark/>
          </w:tcPr>
          <w:p w14:paraId="443591E6" w14:textId="7A3665E2" w:rsidR="00DE6DD3" w:rsidRPr="00867625" w:rsidRDefault="00DE6DD3" w:rsidP="00867625">
            <w:pPr>
              <w:jc w:val="center"/>
              <w:rPr>
                <w:rFonts w:ascii="Times New Roman" w:eastAsia="Times New Roman" w:hAnsi="Times New Roman" w:cs="Times New Roman"/>
                <w:lang w:val="sr-Cyrl-RS"/>
              </w:rPr>
            </w:pPr>
          </w:p>
        </w:tc>
        <w:tc>
          <w:tcPr>
            <w:tcW w:w="180" w:type="pct"/>
            <w:shd w:val="clear" w:color="auto" w:fill="auto"/>
            <w:noWrap/>
            <w:vAlign w:val="center"/>
          </w:tcPr>
          <w:p w14:paraId="562B0476" w14:textId="77777777" w:rsidR="00DE6DD3" w:rsidRPr="00867625" w:rsidRDefault="00DE6DD3" w:rsidP="00867625">
            <w:pPr>
              <w:jc w:val="center"/>
              <w:rPr>
                <w:rFonts w:ascii="Times New Roman" w:eastAsia="Times New Roman" w:hAnsi="Times New Roman" w:cs="Times New Roman"/>
                <w:lang w:val="sr-Cyrl-RS"/>
              </w:rPr>
            </w:pPr>
          </w:p>
        </w:tc>
        <w:tc>
          <w:tcPr>
            <w:tcW w:w="455" w:type="pct"/>
            <w:gridSpan w:val="2"/>
            <w:shd w:val="clear" w:color="auto" w:fill="auto"/>
            <w:noWrap/>
            <w:vAlign w:val="center"/>
          </w:tcPr>
          <w:p w14:paraId="4B570FE3" w14:textId="77777777" w:rsidR="00DE6DD3" w:rsidRPr="00867625" w:rsidRDefault="00DE6DD3" w:rsidP="00867625">
            <w:pPr>
              <w:jc w:val="center"/>
              <w:rPr>
                <w:rFonts w:ascii="Times New Roman" w:eastAsia="Times New Roman" w:hAnsi="Times New Roman" w:cs="Times New Roman"/>
                <w:lang w:val="sr-Cyrl-RS"/>
              </w:rPr>
            </w:pPr>
          </w:p>
        </w:tc>
        <w:tc>
          <w:tcPr>
            <w:tcW w:w="332" w:type="pct"/>
            <w:gridSpan w:val="2"/>
            <w:shd w:val="clear" w:color="auto" w:fill="auto"/>
            <w:noWrap/>
            <w:vAlign w:val="center"/>
          </w:tcPr>
          <w:p w14:paraId="66095C51" w14:textId="77777777" w:rsidR="00DE6DD3" w:rsidRPr="00867625" w:rsidRDefault="00DE6DD3" w:rsidP="00867625">
            <w:pPr>
              <w:jc w:val="center"/>
              <w:rPr>
                <w:rFonts w:ascii="Times New Roman" w:eastAsia="Times New Roman" w:hAnsi="Times New Roman" w:cs="Times New Roman"/>
                <w:lang w:val="sr-Cyrl-RS"/>
              </w:rPr>
            </w:pPr>
          </w:p>
        </w:tc>
        <w:tc>
          <w:tcPr>
            <w:tcW w:w="179" w:type="pct"/>
            <w:shd w:val="clear" w:color="auto" w:fill="auto"/>
            <w:noWrap/>
            <w:vAlign w:val="center"/>
          </w:tcPr>
          <w:p w14:paraId="10277C00"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79" w:type="pct"/>
            <w:shd w:val="clear" w:color="auto" w:fill="auto"/>
            <w:noWrap/>
            <w:vAlign w:val="center"/>
            <w:hideMark/>
          </w:tcPr>
          <w:p w14:paraId="55CCC70B" w14:textId="13EF7AED"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01" w:type="pct"/>
            <w:shd w:val="clear" w:color="auto" w:fill="auto"/>
            <w:noWrap/>
            <w:vAlign w:val="center"/>
            <w:hideMark/>
          </w:tcPr>
          <w:p w14:paraId="2BFCCFEF" w14:textId="654B9842"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21" w:type="pct"/>
            <w:shd w:val="clear" w:color="auto" w:fill="auto"/>
            <w:noWrap/>
            <w:vAlign w:val="center"/>
            <w:hideMark/>
          </w:tcPr>
          <w:p w14:paraId="1CC1BC9F" w14:textId="201D04BB"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r>
    </w:tbl>
    <w:p w14:paraId="473BAF91" w14:textId="77777777" w:rsidR="00DE6DD3" w:rsidRPr="0038268D" w:rsidRDefault="00DE6DD3" w:rsidP="0038268D">
      <w:pPr>
        <w:rPr>
          <w:lang w:val="sr-Cyrl-RS"/>
        </w:rPr>
      </w:pPr>
    </w:p>
    <w:p w14:paraId="57CB3680" w14:textId="77777777" w:rsidR="00DE6DD3" w:rsidRDefault="00DE6DD3" w:rsidP="0038268D">
      <w:pPr>
        <w:rPr>
          <w:lang w:val="sr-Cyrl-RS"/>
        </w:rPr>
      </w:pPr>
    </w:p>
    <w:p w14:paraId="465AAC53" w14:textId="77777777" w:rsidR="004A0D41" w:rsidRDefault="004A0D41" w:rsidP="0038268D">
      <w:pPr>
        <w:rPr>
          <w:lang w:val="sr-Cyrl-RS"/>
        </w:rPr>
      </w:pPr>
    </w:p>
    <w:p w14:paraId="659DBF0A" w14:textId="77777777" w:rsidR="004A0D41" w:rsidRDefault="004A0D41" w:rsidP="0038268D">
      <w:pPr>
        <w:rPr>
          <w:lang w:val="sr-Cyrl-RS"/>
        </w:rPr>
      </w:pPr>
    </w:p>
    <w:p w14:paraId="2835E8AD" w14:textId="77777777" w:rsidR="004A0D41" w:rsidRDefault="004A0D41" w:rsidP="0038268D">
      <w:pPr>
        <w:rPr>
          <w:lang w:val="sr-Cyrl-RS"/>
        </w:rPr>
      </w:pPr>
    </w:p>
    <w:p w14:paraId="43D192E9" w14:textId="77777777" w:rsidR="004A0D41" w:rsidRDefault="004A0D41" w:rsidP="0038268D">
      <w:pPr>
        <w:rPr>
          <w:lang w:val="sr-Cyrl-RS"/>
        </w:rPr>
      </w:pPr>
    </w:p>
    <w:p w14:paraId="476C7BB9" w14:textId="77777777" w:rsidR="004A0D41" w:rsidRDefault="004A0D41" w:rsidP="0038268D">
      <w:pPr>
        <w:rPr>
          <w:lang w:val="sr-Cyrl-RS"/>
        </w:rPr>
      </w:pPr>
    </w:p>
    <w:p w14:paraId="2004899F" w14:textId="77777777" w:rsidR="004A0D41" w:rsidRDefault="004A0D41" w:rsidP="0038268D">
      <w:pPr>
        <w:rPr>
          <w:lang w:val="sr-Cyrl-RS"/>
        </w:rPr>
      </w:pPr>
    </w:p>
    <w:p w14:paraId="01051644" w14:textId="77777777" w:rsidR="004A0D41" w:rsidRDefault="004A0D41" w:rsidP="0038268D">
      <w:pPr>
        <w:rPr>
          <w:lang w:val="sr-Cyrl-RS"/>
        </w:rPr>
      </w:pPr>
    </w:p>
    <w:p w14:paraId="4015606D" w14:textId="77777777" w:rsidR="004A0D41" w:rsidRDefault="004A0D41" w:rsidP="0038268D">
      <w:pPr>
        <w:rPr>
          <w:lang w:val="sr-Cyrl-RS"/>
        </w:rPr>
      </w:pPr>
    </w:p>
    <w:p w14:paraId="352473D9" w14:textId="77777777" w:rsidR="004A0D41" w:rsidRDefault="004A0D41" w:rsidP="0038268D">
      <w:pPr>
        <w:rPr>
          <w:lang w:val="sr-Cyrl-RS"/>
        </w:rPr>
      </w:pPr>
    </w:p>
    <w:p w14:paraId="1F488003" w14:textId="77777777" w:rsidR="004A0D41" w:rsidRDefault="004A0D41" w:rsidP="0038268D">
      <w:pPr>
        <w:rPr>
          <w:lang w:val="sr-Cyrl-RS"/>
        </w:rPr>
      </w:pPr>
    </w:p>
    <w:p w14:paraId="5B5D8622" w14:textId="77777777" w:rsidR="004A0D41" w:rsidRDefault="004A0D41" w:rsidP="0038268D">
      <w:pPr>
        <w:rPr>
          <w:lang w:val="sr-Cyrl-RS"/>
        </w:rPr>
      </w:pPr>
    </w:p>
    <w:p w14:paraId="3165E2DC" w14:textId="77777777" w:rsidR="004A0D41" w:rsidRDefault="004A0D41" w:rsidP="0038268D">
      <w:pPr>
        <w:rPr>
          <w:lang w:val="sr-Cyrl-RS"/>
        </w:rPr>
      </w:pPr>
    </w:p>
    <w:p w14:paraId="47488D05" w14:textId="77777777" w:rsidR="004A0D41" w:rsidRDefault="004A0D41" w:rsidP="0038268D">
      <w:pPr>
        <w:rPr>
          <w:lang w:val="sr-Cyrl-RS"/>
        </w:rPr>
      </w:pPr>
    </w:p>
    <w:p w14:paraId="46B1AAF6" w14:textId="77777777" w:rsidR="004A0D41" w:rsidRDefault="004A0D41" w:rsidP="0038268D">
      <w:pPr>
        <w:rPr>
          <w:lang w:val="sr-Cyrl-RS"/>
        </w:rPr>
      </w:pPr>
    </w:p>
    <w:p w14:paraId="1C76658A" w14:textId="77777777" w:rsidR="004A0D41" w:rsidRPr="0038268D" w:rsidRDefault="004A0D41" w:rsidP="0038268D">
      <w:pPr>
        <w:rPr>
          <w:lang w:val="sr-Cyrl-RS"/>
        </w:rPr>
      </w:pPr>
    </w:p>
    <w:tbl>
      <w:tblPr>
        <w:tblW w:w="5000" w:type="pct"/>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776"/>
        <w:gridCol w:w="4825"/>
        <w:gridCol w:w="341"/>
        <w:gridCol w:w="2200"/>
        <w:gridCol w:w="1964"/>
        <w:gridCol w:w="742"/>
        <w:gridCol w:w="902"/>
        <w:gridCol w:w="902"/>
        <w:gridCol w:w="1605"/>
        <w:gridCol w:w="148"/>
        <w:gridCol w:w="1029"/>
        <w:gridCol w:w="956"/>
        <w:gridCol w:w="902"/>
        <w:gridCol w:w="902"/>
        <w:gridCol w:w="902"/>
        <w:gridCol w:w="983"/>
      </w:tblGrid>
      <w:tr w:rsidR="00DE6DD3" w:rsidRPr="004A0D41" w14:paraId="7701C1A5" w14:textId="77777777" w:rsidTr="00867625">
        <w:trPr>
          <w:trHeight w:val="432"/>
          <w:jc w:val="center"/>
        </w:trPr>
        <w:tc>
          <w:tcPr>
            <w:tcW w:w="5000" w:type="pct"/>
            <w:gridSpan w:val="16"/>
            <w:shd w:val="clear" w:color="auto" w:fill="auto"/>
            <w:hideMark/>
          </w:tcPr>
          <w:p w14:paraId="29F6AAC3" w14:textId="77777777" w:rsidR="00DE6DD3" w:rsidRPr="00867625" w:rsidRDefault="00DE6DD3" w:rsidP="0038268D">
            <w:pPr>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t>Ревитализација и повећање снаге ХЕ Ђердап 2</w:t>
            </w:r>
          </w:p>
        </w:tc>
      </w:tr>
      <w:tr w:rsidR="00DE6DD3" w:rsidRPr="004A0D41" w14:paraId="49626BEA" w14:textId="77777777" w:rsidTr="00867625">
        <w:trPr>
          <w:trHeight w:val="432"/>
          <w:jc w:val="center"/>
        </w:trPr>
        <w:tc>
          <w:tcPr>
            <w:tcW w:w="372" w:type="pct"/>
            <w:shd w:val="clear" w:color="auto" w:fill="FFCEBB"/>
            <w:vAlign w:val="center"/>
            <w:hideMark/>
          </w:tcPr>
          <w:p w14:paraId="196EC9BC" w14:textId="230B4189" w:rsidR="00DE6DD3" w:rsidRPr="00867625" w:rsidRDefault="00DE6DD3" w:rsidP="00867625">
            <w:pPr>
              <w:jc w:val="center"/>
              <w:rPr>
                <w:rFonts w:ascii="Times New Roman" w:eastAsia="Times New Roman" w:hAnsi="Times New Roman" w:cs="Times New Roman"/>
                <w:lang w:val="sr-Cyrl-RS"/>
              </w:rPr>
            </w:pPr>
          </w:p>
        </w:tc>
        <w:tc>
          <w:tcPr>
            <w:tcW w:w="1120" w:type="pct"/>
            <w:gridSpan w:val="2"/>
            <w:shd w:val="clear" w:color="auto" w:fill="FFCEBB"/>
            <w:vAlign w:val="center"/>
            <w:hideMark/>
          </w:tcPr>
          <w:p w14:paraId="4A3DEF43"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551" w:type="pct"/>
            <w:shd w:val="clear" w:color="auto" w:fill="FFCEBB"/>
            <w:vAlign w:val="center"/>
            <w:hideMark/>
          </w:tcPr>
          <w:p w14:paraId="4510BF7F"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495" w:type="pct"/>
            <w:shd w:val="clear" w:color="auto" w:fill="FFCEBB"/>
            <w:vAlign w:val="center"/>
            <w:hideMark/>
          </w:tcPr>
          <w:p w14:paraId="2E8F4307"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691" w:type="pct"/>
            <w:gridSpan w:val="3"/>
            <w:shd w:val="clear" w:color="auto" w:fill="FFCEBB"/>
            <w:vAlign w:val="center"/>
            <w:hideMark/>
          </w:tcPr>
          <w:p w14:paraId="490B3FDB"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375" w:type="pct"/>
            <w:shd w:val="clear" w:color="auto" w:fill="FFCEBB"/>
            <w:vAlign w:val="center"/>
            <w:hideMark/>
          </w:tcPr>
          <w:p w14:paraId="4F9D860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tc>
        <w:tc>
          <w:tcPr>
            <w:tcW w:w="22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692ABF35" w14:textId="77777777" w:rsidR="00DE6DD3" w:rsidRPr="00867625" w:rsidRDefault="00DE6DD3"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p w14:paraId="27F6553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 мил. Еур</w:t>
            </w:r>
            <w:r w:rsidRPr="00867625">
              <w:rPr>
                <w:rFonts w:ascii="Times New Roman" w:eastAsia="Times New Roman" w:hAnsi="Times New Roman" w:cs="Times New Roman"/>
                <w:lang w:val="sr-Latn-CS"/>
              </w:rPr>
              <w:t>)</w:t>
            </w:r>
          </w:p>
        </w:tc>
        <w:tc>
          <w:tcPr>
            <w:tcW w:w="18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302F9CE2"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IRR</w:t>
            </w:r>
          </w:p>
        </w:tc>
        <w:tc>
          <w:tcPr>
            <w:tcW w:w="990" w:type="pct"/>
            <w:gridSpan w:val="4"/>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000000" w:fill="FFCEBB"/>
            <w:vAlign w:val="center"/>
          </w:tcPr>
          <w:p w14:paraId="2DA260A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DE6DD3" w:rsidRPr="004A0D41" w14:paraId="5C404CF1" w14:textId="77777777" w:rsidTr="00867625">
        <w:trPr>
          <w:trHeight w:val="432"/>
          <w:jc w:val="center"/>
        </w:trPr>
        <w:tc>
          <w:tcPr>
            <w:tcW w:w="372" w:type="pct"/>
            <w:vMerge w:val="restart"/>
            <w:shd w:val="clear" w:color="auto" w:fill="FFCEBB"/>
            <w:vAlign w:val="center"/>
            <w:hideMark/>
          </w:tcPr>
          <w:p w14:paraId="5FD2BEE8" w14:textId="01DDF8EB"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1120" w:type="pct"/>
            <w:gridSpan w:val="2"/>
            <w:shd w:val="clear" w:color="auto" w:fill="FFCEBB"/>
            <w:vAlign w:val="center"/>
            <w:hideMark/>
          </w:tcPr>
          <w:p w14:paraId="32F2AE63"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Ревитализовани агрегати (турбине и генератори) биће повећане снаге и степена корисности са садашњих 270 MW на 320 MW.</w:t>
            </w:r>
          </w:p>
        </w:tc>
        <w:tc>
          <w:tcPr>
            <w:tcW w:w="551" w:type="pct"/>
            <w:shd w:val="clear" w:color="auto" w:fill="FFCEBB"/>
            <w:vAlign w:val="center"/>
            <w:hideMark/>
          </w:tcPr>
          <w:p w14:paraId="2318D938"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2038.</w:t>
            </w:r>
          </w:p>
        </w:tc>
        <w:tc>
          <w:tcPr>
            <w:tcW w:w="495" w:type="pct"/>
            <w:shd w:val="clear" w:color="auto" w:fill="FFCEBB"/>
            <w:vAlign w:val="center"/>
            <w:hideMark/>
          </w:tcPr>
          <w:p w14:paraId="0B51F73D" w14:textId="77777777" w:rsidR="00DE6DD3" w:rsidRPr="00867625" w:rsidRDefault="00DE6DD3" w:rsidP="00867625">
            <w:pPr>
              <w:spacing w:line="259" w:lineRule="auto"/>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230</w:t>
            </w:r>
          </w:p>
        </w:tc>
        <w:tc>
          <w:tcPr>
            <w:tcW w:w="691" w:type="pct"/>
            <w:gridSpan w:val="3"/>
            <w:shd w:val="clear" w:color="auto" w:fill="FFCEBB"/>
            <w:vAlign w:val="center"/>
            <w:hideMark/>
          </w:tcPr>
          <w:p w14:paraId="628693F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не</w:t>
            </w:r>
          </w:p>
        </w:tc>
        <w:tc>
          <w:tcPr>
            <w:tcW w:w="375" w:type="pct"/>
            <w:shd w:val="clear" w:color="auto" w:fill="FFCEBB"/>
            <w:vAlign w:val="center"/>
            <w:hideMark/>
          </w:tcPr>
          <w:p w14:paraId="5FE8068F" w14:textId="3BA3022C" w:rsidR="00DE6DD3" w:rsidRPr="00867625" w:rsidRDefault="00542965"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w:t>
            </w:r>
            <w:r w:rsidR="00DE6DD3" w:rsidRPr="00867625">
              <w:rPr>
                <w:rFonts w:ascii="Times New Roman" w:eastAsia="Times New Roman" w:hAnsi="Times New Roman" w:cs="Times New Roman"/>
                <w:lang w:val="sr-Cyrl-RS"/>
              </w:rPr>
              <w:t>редит</w:t>
            </w:r>
            <w:r w:rsidRPr="00867625">
              <w:rPr>
                <w:rFonts w:ascii="Times New Roman" w:eastAsia="Times New Roman" w:hAnsi="Times New Roman" w:cs="Times New Roman"/>
                <w:lang w:val="sr-Cyrl-RS"/>
              </w:rPr>
              <w:t xml:space="preserve"> </w:t>
            </w:r>
            <w:r w:rsidR="00AF01B7" w:rsidRPr="00867625">
              <w:rPr>
                <w:rFonts w:ascii="Times New Roman" w:eastAsia="Times New Roman" w:hAnsi="Times New Roman" w:cs="Times New Roman"/>
                <w:lang w:val="sr-Cyrl-RS"/>
              </w:rPr>
              <w:t>и сопствена средства</w:t>
            </w:r>
          </w:p>
        </w:tc>
        <w:tc>
          <w:tcPr>
            <w:tcW w:w="223" w:type="pct"/>
            <w:gridSpan w:val="2"/>
            <w:shd w:val="clear" w:color="000000" w:fill="FFCEBB"/>
            <w:vAlign w:val="center"/>
          </w:tcPr>
          <w:p w14:paraId="635077E2"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1.395,964</w:t>
            </w:r>
          </w:p>
        </w:tc>
        <w:tc>
          <w:tcPr>
            <w:tcW w:w="182" w:type="pct"/>
            <w:shd w:val="clear" w:color="000000" w:fill="FFCEBB"/>
            <w:vAlign w:val="center"/>
          </w:tcPr>
          <w:p w14:paraId="21141470" w14:textId="779731AB"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18,50%</w:t>
            </w:r>
          </w:p>
        </w:tc>
        <w:tc>
          <w:tcPr>
            <w:tcW w:w="990" w:type="pct"/>
            <w:gridSpan w:val="4"/>
            <w:shd w:val="clear" w:color="000000" w:fill="FFCEBB"/>
            <w:vAlign w:val="center"/>
          </w:tcPr>
          <w:p w14:paraId="0C9C1E3A"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 току 2025. године очекује се ажурирање локацијских услова и Идејног пројекта као и израда Тендерске документације.</w:t>
            </w:r>
          </w:p>
        </w:tc>
      </w:tr>
      <w:tr w:rsidR="00DE6DD3" w:rsidRPr="004A0D41" w14:paraId="489A16D3" w14:textId="77777777" w:rsidTr="00867625">
        <w:trPr>
          <w:trHeight w:val="432"/>
          <w:jc w:val="center"/>
        </w:trPr>
        <w:tc>
          <w:tcPr>
            <w:tcW w:w="372" w:type="pct"/>
            <w:vMerge/>
            <w:hideMark/>
          </w:tcPr>
          <w:p w14:paraId="29D4AA65" w14:textId="77777777" w:rsidR="00DE6DD3" w:rsidRPr="00867625" w:rsidRDefault="00DE6DD3" w:rsidP="0038268D">
            <w:pPr>
              <w:rPr>
                <w:rFonts w:ascii="Times New Roman" w:eastAsia="Times New Roman" w:hAnsi="Times New Roman" w:cs="Times New Roman"/>
                <w:lang w:val="sr-Cyrl-RS"/>
              </w:rPr>
            </w:pPr>
          </w:p>
        </w:tc>
        <w:tc>
          <w:tcPr>
            <w:tcW w:w="4628" w:type="pct"/>
            <w:gridSpan w:val="15"/>
            <w:shd w:val="clear" w:color="auto" w:fill="auto"/>
            <w:hideMark/>
          </w:tcPr>
          <w:p w14:paraId="5E99AD4C" w14:textId="77777777"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На основу до сада израђене техничке документације (Идејни пројекат са Студијом оправданости), пројектом се предвиђа делимична замена машинске и електро опреме агрегата ХЕ Ђердап 2 новом док се за делове који се задржавају врши поправка. Ревитализација се изводи због истека радног века опреме (застарелост, истрошеност, немогућност репарације или куповине нових делова постојеће опреме на тржишту). Ревитализовани агрегати (турбине и генератори) биће повећане снаге и степена корисности.</w:t>
            </w:r>
          </w:p>
        </w:tc>
      </w:tr>
      <w:tr w:rsidR="00DE6DD3" w:rsidRPr="004A0D41" w14:paraId="0A4D4190" w14:textId="77777777" w:rsidTr="00867625">
        <w:trPr>
          <w:trHeight w:val="432"/>
          <w:jc w:val="center"/>
        </w:trPr>
        <w:tc>
          <w:tcPr>
            <w:tcW w:w="1382" w:type="pct"/>
            <w:gridSpan w:val="2"/>
            <w:shd w:val="clear" w:color="auto" w:fill="FFCEBB"/>
            <w:noWrap/>
            <w:vAlign w:val="center"/>
            <w:hideMark/>
          </w:tcPr>
          <w:p w14:paraId="5A6A6ACD" w14:textId="77777777" w:rsidR="00DE6DD3" w:rsidRPr="00867625" w:rsidRDefault="00DE6DD3" w:rsidP="004A0D41">
            <w:pPr>
              <w:rPr>
                <w:rFonts w:ascii="Times New Roman" w:eastAsia="Times New Roman" w:hAnsi="Times New Roman" w:cs="Times New Roman"/>
                <w:lang w:val="sr-Cyrl-RS"/>
              </w:rPr>
            </w:pPr>
          </w:p>
        </w:tc>
        <w:tc>
          <w:tcPr>
            <w:tcW w:w="1361" w:type="pct"/>
            <w:gridSpan w:val="4"/>
            <w:shd w:val="clear" w:color="auto" w:fill="FFCEBB"/>
            <w:noWrap/>
            <w:vAlign w:val="center"/>
            <w:hideMark/>
          </w:tcPr>
          <w:p w14:paraId="3F90259F"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243" w:type="pct"/>
            <w:shd w:val="clear" w:color="auto" w:fill="FFCEBB"/>
            <w:noWrap/>
            <w:vAlign w:val="center"/>
            <w:hideMark/>
          </w:tcPr>
          <w:p w14:paraId="180014DD"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2023.</w:t>
            </w:r>
          </w:p>
        </w:tc>
        <w:tc>
          <w:tcPr>
            <w:tcW w:w="243" w:type="pct"/>
            <w:shd w:val="clear" w:color="auto" w:fill="FFCEBB"/>
            <w:noWrap/>
            <w:vAlign w:val="center"/>
            <w:hideMark/>
          </w:tcPr>
          <w:p w14:paraId="562D1C6E"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2024.</w:t>
            </w:r>
          </w:p>
        </w:tc>
        <w:tc>
          <w:tcPr>
            <w:tcW w:w="403" w:type="pct"/>
            <w:gridSpan w:val="2"/>
            <w:shd w:val="clear" w:color="auto" w:fill="FFCEBB"/>
            <w:noWrap/>
            <w:vAlign w:val="center"/>
            <w:hideMark/>
          </w:tcPr>
          <w:p w14:paraId="1BA8800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377" w:type="pct"/>
            <w:gridSpan w:val="2"/>
            <w:shd w:val="clear" w:color="auto" w:fill="FFCEBB"/>
            <w:noWrap/>
            <w:vAlign w:val="center"/>
            <w:hideMark/>
          </w:tcPr>
          <w:p w14:paraId="2A436A40"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243" w:type="pct"/>
            <w:shd w:val="clear" w:color="auto" w:fill="FFCEBB"/>
            <w:noWrap/>
            <w:vAlign w:val="center"/>
            <w:hideMark/>
          </w:tcPr>
          <w:p w14:paraId="774FE27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243" w:type="pct"/>
            <w:shd w:val="clear" w:color="auto" w:fill="FFCEBB"/>
            <w:noWrap/>
            <w:vAlign w:val="center"/>
            <w:hideMark/>
          </w:tcPr>
          <w:p w14:paraId="4EAF67BD"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243" w:type="pct"/>
            <w:shd w:val="clear" w:color="auto" w:fill="FFCEBB"/>
            <w:noWrap/>
            <w:vAlign w:val="center"/>
            <w:hideMark/>
          </w:tcPr>
          <w:p w14:paraId="3A2B913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262" w:type="pct"/>
            <w:shd w:val="clear" w:color="auto" w:fill="FFCEBB"/>
            <w:noWrap/>
            <w:vAlign w:val="center"/>
            <w:hideMark/>
          </w:tcPr>
          <w:p w14:paraId="346E6609"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DE6DD3" w:rsidRPr="004A0D41" w14:paraId="7D7308A8" w14:textId="77777777" w:rsidTr="00867625">
        <w:trPr>
          <w:trHeight w:val="432"/>
          <w:jc w:val="center"/>
        </w:trPr>
        <w:tc>
          <w:tcPr>
            <w:tcW w:w="1382" w:type="pct"/>
            <w:gridSpan w:val="2"/>
            <w:shd w:val="clear" w:color="auto" w:fill="FFCEBB"/>
            <w:noWrap/>
            <w:vAlign w:val="center"/>
            <w:hideMark/>
          </w:tcPr>
          <w:p w14:paraId="50D8E011"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361" w:type="pct"/>
            <w:gridSpan w:val="4"/>
            <w:shd w:val="clear" w:color="auto" w:fill="auto"/>
            <w:vAlign w:val="center"/>
            <w:hideMark/>
          </w:tcPr>
          <w:p w14:paraId="2B18D334"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EПС а.д.</w:t>
            </w:r>
          </w:p>
        </w:tc>
        <w:tc>
          <w:tcPr>
            <w:tcW w:w="243" w:type="pct"/>
            <w:shd w:val="clear" w:color="auto" w:fill="auto"/>
            <w:noWrap/>
            <w:vAlign w:val="center"/>
            <w:hideMark/>
          </w:tcPr>
          <w:p w14:paraId="726B425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43" w:type="pct"/>
            <w:shd w:val="clear" w:color="auto" w:fill="auto"/>
            <w:noWrap/>
            <w:vAlign w:val="center"/>
            <w:hideMark/>
          </w:tcPr>
          <w:p w14:paraId="17DDC6C6" w14:textId="77777777" w:rsidR="00DE6DD3" w:rsidRPr="00867625" w:rsidRDefault="00DE6DD3" w:rsidP="00867625">
            <w:pPr>
              <w:jc w:val="center"/>
              <w:rPr>
                <w:rFonts w:ascii="Times New Roman" w:eastAsia="Times New Roman" w:hAnsi="Times New Roman" w:cs="Times New Roman"/>
                <w:lang w:val="sr-Cyrl-RS"/>
              </w:rPr>
            </w:pPr>
          </w:p>
        </w:tc>
        <w:tc>
          <w:tcPr>
            <w:tcW w:w="403" w:type="pct"/>
            <w:gridSpan w:val="2"/>
            <w:shd w:val="clear" w:color="auto" w:fill="auto"/>
            <w:noWrap/>
            <w:vAlign w:val="center"/>
            <w:hideMark/>
          </w:tcPr>
          <w:p w14:paraId="321F5D71" w14:textId="77777777" w:rsidR="00DE6DD3" w:rsidRPr="00867625" w:rsidRDefault="00DE6DD3" w:rsidP="00867625">
            <w:pPr>
              <w:jc w:val="center"/>
              <w:rPr>
                <w:rFonts w:ascii="Times New Roman" w:eastAsia="Times New Roman" w:hAnsi="Times New Roman" w:cs="Times New Roman"/>
                <w:lang w:val="sr-Cyrl-RS"/>
              </w:rPr>
            </w:pPr>
          </w:p>
        </w:tc>
        <w:tc>
          <w:tcPr>
            <w:tcW w:w="377" w:type="pct"/>
            <w:gridSpan w:val="2"/>
            <w:shd w:val="clear" w:color="auto" w:fill="auto"/>
            <w:noWrap/>
            <w:vAlign w:val="center"/>
            <w:hideMark/>
          </w:tcPr>
          <w:p w14:paraId="785084C6"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hideMark/>
          </w:tcPr>
          <w:p w14:paraId="4402A022"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hideMark/>
          </w:tcPr>
          <w:p w14:paraId="33C60A19"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hideMark/>
          </w:tcPr>
          <w:p w14:paraId="4F7E4170" w14:textId="77777777" w:rsidR="00DE6DD3" w:rsidRPr="00867625" w:rsidRDefault="00DE6DD3" w:rsidP="00867625">
            <w:pPr>
              <w:jc w:val="center"/>
              <w:rPr>
                <w:rFonts w:ascii="Times New Roman" w:eastAsia="Times New Roman" w:hAnsi="Times New Roman" w:cs="Times New Roman"/>
                <w:lang w:val="sr-Cyrl-RS"/>
              </w:rPr>
            </w:pPr>
          </w:p>
        </w:tc>
        <w:tc>
          <w:tcPr>
            <w:tcW w:w="262" w:type="pct"/>
            <w:shd w:val="clear" w:color="auto" w:fill="auto"/>
            <w:noWrap/>
            <w:vAlign w:val="center"/>
            <w:hideMark/>
          </w:tcPr>
          <w:p w14:paraId="39A15628" w14:textId="77777777" w:rsidR="00DE6DD3" w:rsidRPr="00867625" w:rsidRDefault="00DE6DD3" w:rsidP="00867625">
            <w:pPr>
              <w:jc w:val="center"/>
              <w:rPr>
                <w:rFonts w:ascii="Times New Roman" w:eastAsia="Times New Roman" w:hAnsi="Times New Roman" w:cs="Times New Roman"/>
                <w:lang w:val="sr-Cyrl-RS"/>
              </w:rPr>
            </w:pPr>
          </w:p>
        </w:tc>
      </w:tr>
      <w:tr w:rsidR="00DE6DD3" w:rsidRPr="004A0D41" w14:paraId="23E71780" w14:textId="77777777" w:rsidTr="00867625">
        <w:trPr>
          <w:trHeight w:val="432"/>
          <w:jc w:val="center"/>
        </w:trPr>
        <w:tc>
          <w:tcPr>
            <w:tcW w:w="1382" w:type="pct"/>
            <w:gridSpan w:val="2"/>
            <w:shd w:val="clear" w:color="auto" w:fill="FFCEBB"/>
            <w:noWrap/>
            <w:vAlign w:val="center"/>
          </w:tcPr>
          <w:p w14:paraId="412003DA"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Претходна студија оправданости са генералним пројектом</w:t>
            </w:r>
          </w:p>
        </w:tc>
        <w:tc>
          <w:tcPr>
            <w:tcW w:w="1361" w:type="pct"/>
            <w:gridSpan w:val="4"/>
            <w:shd w:val="clear" w:color="auto" w:fill="auto"/>
            <w:vAlign w:val="center"/>
          </w:tcPr>
          <w:p w14:paraId="04408E8D"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EПС а.д.</w:t>
            </w:r>
          </w:p>
        </w:tc>
        <w:tc>
          <w:tcPr>
            <w:tcW w:w="243" w:type="pct"/>
            <w:shd w:val="clear" w:color="auto" w:fill="auto"/>
            <w:noWrap/>
            <w:vAlign w:val="center"/>
          </w:tcPr>
          <w:p w14:paraId="3BA96E38"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3" w:type="pct"/>
            <w:shd w:val="clear" w:color="auto" w:fill="auto"/>
            <w:noWrap/>
            <w:vAlign w:val="center"/>
          </w:tcPr>
          <w:p w14:paraId="6DF6409E" w14:textId="77777777" w:rsidR="00DE6DD3" w:rsidRPr="00867625" w:rsidRDefault="00DE6DD3" w:rsidP="00867625">
            <w:pPr>
              <w:jc w:val="center"/>
              <w:rPr>
                <w:rFonts w:ascii="Times New Roman" w:eastAsia="Times New Roman" w:hAnsi="Times New Roman" w:cs="Times New Roman"/>
                <w:lang w:val="sr-Cyrl-RS"/>
              </w:rPr>
            </w:pPr>
          </w:p>
        </w:tc>
        <w:tc>
          <w:tcPr>
            <w:tcW w:w="403" w:type="pct"/>
            <w:gridSpan w:val="2"/>
            <w:shd w:val="clear" w:color="auto" w:fill="auto"/>
            <w:noWrap/>
            <w:vAlign w:val="center"/>
          </w:tcPr>
          <w:p w14:paraId="1B19EB48" w14:textId="77777777" w:rsidR="00DE6DD3" w:rsidRPr="00867625" w:rsidRDefault="00DE6DD3" w:rsidP="00867625">
            <w:pPr>
              <w:jc w:val="center"/>
              <w:rPr>
                <w:rFonts w:ascii="Times New Roman" w:eastAsia="Times New Roman" w:hAnsi="Times New Roman" w:cs="Times New Roman"/>
                <w:lang w:val="sr-Cyrl-RS"/>
              </w:rPr>
            </w:pPr>
          </w:p>
        </w:tc>
        <w:tc>
          <w:tcPr>
            <w:tcW w:w="377" w:type="pct"/>
            <w:gridSpan w:val="2"/>
            <w:shd w:val="clear" w:color="auto" w:fill="auto"/>
            <w:noWrap/>
            <w:vAlign w:val="center"/>
          </w:tcPr>
          <w:p w14:paraId="4C63E2A0"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tcPr>
          <w:p w14:paraId="2EF9FA2E"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tcPr>
          <w:p w14:paraId="46FF7952"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tcPr>
          <w:p w14:paraId="51DE2AFC" w14:textId="77777777" w:rsidR="00DE6DD3" w:rsidRPr="00867625" w:rsidRDefault="00DE6DD3" w:rsidP="00867625">
            <w:pPr>
              <w:jc w:val="center"/>
              <w:rPr>
                <w:rFonts w:ascii="Times New Roman" w:eastAsia="Times New Roman" w:hAnsi="Times New Roman" w:cs="Times New Roman"/>
                <w:lang w:val="sr-Cyrl-RS"/>
              </w:rPr>
            </w:pPr>
          </w:p>
        </w:tc>
        <w:tc>
          <w:tcPr>
            <w:tcW w:w="262" w:type="pct"/>
            <w:shd w:val="clear" w:color="auto" w:fill="auto"/>
            <w:noWrap/>
            <w:vAlign w:val="center"/>
          </w:tcPr>
          <w:p w14:paraId="5323EA79" w14:textId="77777777" w:rsidR="00DE6DD3" w:rsidRPr="00867625" w:rsidRDefault="00DE6DD3" w:rsidP="00867625">
            <w:pPr>
              <w:jc w:val="center"/>
              <w:rPr>
                <w:rFonts w:ascii="Times New Roman" w:eastAsia="Times New Roman" w:hAnsi="Times New Roman" w:cs="Times New Roman"/>
                <w:lang w:val="sr-Cyrl-RS"/>
              </w:rPr>
            </w:pPr>
          </w:p>
        </w:tc>
      </w:tr>
      <w:tr w:rsidR="00DE6DD3" w:rsidRPr="004A0D41" w14:paraId="53E04798" w14:textId="77777777" w:rsidTr="00867625">
        <w:trPr>
          <w:trHeight w:val="432"/>
          <w:jc w:val="center"/>
        </w:trPr>
        <w:tc>
          <w:tcPr>
            <w:tcW w:w="1382" w:type="pct"/>
            <w:gridSpan w:val="2"/>
            <w:shd w:val="clear" w:color="auto" w:fill="FFCEBB"/>
            <w:noWrap/>
            <w:vAlign w:val="center"/>
            <w:hideMark/>
          </w:tcPr>
          <w:p w14:paraId="737D406B"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локацијска дозвола</w:t>
            </w:r>
          </w:p>
        </w:tc>
        <w:tc>
          <w:tcPr>
            <w:tcW w:w="1361" w:type="pct"/>
            <w:gridSpan w:val="4"/>
            <w:shd w:val="clear" w:color="auto" w:fill="auto"/>
            <w:vAlign w:val="center"/>
            <w:hideMark/>
          </w:tcPr>
          <w:p w14:paraId="271D4E8C"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EПС а.д.</w:t>
            </w:r>
          </w:p>
        </w:tc>
        <w:tc>
          <w:tcPr>
            <w:tcW w:w="243" w:type="pct"/>
            <w:shd w:val="clear" w:color="auto" w:fill="auto"/>
            <w:noWrap/>
            <w:vAlign w:val="center"/>
            <w:hideMark/>
          </w:tcPr>
          <w:p w14:paraId="2A5B0623"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hideMark/>
          </w:tcPr>
          <w:p w14:paraId="010725D0" w14:textId="77777777" w:rsidR="00DE6DD3" w:rsidRPr="00867625" w:rsidRDefault="00DE6DD3" w:rsidP="00867625">
            <w:pPr>
              <w:jc w:val="center"/>
              <w:rPr>
                <w:rFonts w:ascii="Times New Roman" w:eastAsia="Times New Roman" w:hAnsi="Times New Roman" w:cs="Times New Roman"/>
                <w:lang w:val="sr-Cyrl-RS"/>
              </w:rPr>
            </w:pPr>
          </w:p>
        </w:tc>
        <w:tc>
          <w:tcPr>
            <w:tcW w:w="403" w:type="pct"/>
            <w:gridSpan w:val="2"/>
            <w:shd w:val="clear" w:color="auto" w:fill="auto"/>
            <w:noWrap/>
            <w:vAlign w:val="center"/>
            <w:hideMark/>
          </w:tcPr>
          <w:p w14:paraId="0A425FC7"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377" w:type="pct"/>
            <w:gridSpan w:val="2"/>
            <w:shd w:val="clear" w:color="auto" w:fill="auto"/>
            <w:noWrap/>
            <w:vAlign w:val="center"/>
            <w:hideMark/>
          </w:tcPr>
          <w:p w14:paraId="2F610626"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hideMark/>
          </w:tcPr>
          <w:p w14:paraId="3835AF44"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hideMark/>
          </w:tcPr>
          <w:p w14:paraId="7E91A285"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hideMark/>
          </w:tcPr>
          <w:p w14:paraId="3414D688" w14:textId="77777777" w:rsidR="00DE6DD3" w:rsidRPr="00867625" w:rsidRDefault="00DE6DD3" w:rsidP="00867625">
            <w:pPr>
              <w:jc w:val="center"/>
              <w:rPr>
                <w:rFonts w:ascii="Times New Roman" w:eastAsia="Times New Roman" w:hAnsi="Times New Roman" w:cs="Times New Roman"/>
                <w:lang w:val="sr-Cyrl-RS"/>
              </w:rPr>
            </w:pPr>
          </w:p>
        </w:tc>
        <w:tc>
          <w:tcPr>
            <w:tcW w:w="262" w:type="pct"/>
            <w:shd w:val="clear" w:color="auto" w:fill="auto"/>
            <w:noWrap/>
            <w:vAlign w:val="center"/>
            <w:hideMark/>
          </w:tcPr>
          <w:p w14:paraId="1E76EFF5" w14:textId="77777777" w:rsidR="00DE6DD3" w:rsidRPr="00867625" w:rsidRDefault="00DE6DD3" w:rsidP="00867625">
            <w:pPr>
              <w:jc w:val="center"/>
              <w:rPr>
                <w:rFonts w:ascii="Times New Roman" w:eastAsia="Times New Roman" w:hAnsi="Times New Roman" w:cs="Times New Roman"/>
                <w:lang w:val="sr-Cyrl-RS"/>
              </w:rPr>
            </w:pPr>
          </w:p>
        </w:tc>
      </w:tr>
      <w:tr w:rsidR="00DE6DD3" w:rsidRPr="004A0D41" w14:paraId="6B8F62EC" w14:textId="77777777" w:rsidTr="00867625">
        <w:trPr>
          <w:trHeight w:val="432"/>
          <w:jc w:val="center"/>
        </w:trPr>
        <w:tc>
          <w:tcPr>
            <w:tcW w:w="1382" w:type="pct"/>
            <w:gridSpan w:val="2"/>
            <w:shd w:val="clear" w:color="auto" w:fill="FFCEBB"/>
            <w:noWrap/>
            <w:vAlign w:val="center"/>
            <w:hideMark/>
          </w:tcPr>
          <w:p w14:paraId="5E2777E5" w14:textId="07C625AD"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 на Студију о процени утицаја на животну средину</w:t>
            </w:r>
          </w:p>
        </w:tc>
        <w:tc>
          <w:tcPr>
            <w:tcW w:w="1361" w:type="pct"/>
            <w:gridSpan w:val="4"/>
            <w:shd w:val="clear" w:color="auto" w:fill="auto"/>
            <w:vAlign w:val="center"/>
            <w:hideMark/>
          </w:tcPr>
          <w:p w14:paraId="2B2F78B0"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заштиту животне средине</w:t>
            </w:r>
          </w:p>
        </w:tc>
        <w:tc>
          <w:tcPr>
            <w:tcW w:w="243" w:type="pct"/>
            <w:shd w:val="clear" w:color="auto" w:fill="auto"/>
            <w:noWrap/>
            <w:vAlign w:val="center"/>
            <w:hideMark/>
          </w:tcPr>
          <w:p w14:paraId="5735D260"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hideMark/>
          </w:tcPr>
          <w:p w14:paraId="46D48FEE" w14:textId="77777777" w:rsidR="00DE6DD3" w:rsidRPr="00867625" w:rsidRDefault="00DE6DD3" w:rsidP="00867625">
            <w:pPr>
              <w:jc w:val="center"/>
              <w:rPr>
                <w:rFonts w:ascii="Times New Roman" w:eastAsia="Times New Roman" w:hAnsi="Times New Roman" w:cs="Times New Roman"/>
                <w:lang w:val="sr-Cyrl-RS"/>
              </w:rPr>
            </w:pPr>
          </w:p>
        </w:tc>
        <w:tc>
          <w:tcPr>
            <w:tcW w:w="403" w:type="pct"/>
            <w:gridSpan w:val="2"/>
            <w:shd w:val="clear" w:color="auto" w:fill="auto"/>
            <w:noWrap/>
            <w:vAlign w:val="center"/>
            <w:hideMark/>
          </w:tcPr>
          <w:p w14:paraId="63A27C3E"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377" w:type="pct"/>
            <w:gridSpan w:val="2"/>
            <w:shd w:val="clear" w:color="auto" w:fill="auto"/>
            <w:noWrap/>
            <w:vAlign w:val="center"/>
            <w:hideMark/>
          </w:tcPr>
          <w:p w14:paraId="6B854E1B"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hideMark/>
          </w:tcPr>
          <w:p w14:paraId="74125E1D"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hideMark/>
          </w:tcPr>
          <w:p w14:paraId="7FB1658F"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hideMark/>
          </w:tcPr>
          <w:p w14:paraId="539215DC" w14:textId="77777777" w:rsidR="00DE6DD3" w:rsidRPr="00867625" w:rsidRDefault="00DE6DD3" w:rsidP="00867625">
            <w:pPr>
              <w:jc w:val="center"/>
              <w:rPr>
                <w:rFonts w:ascii="Times New Roman" w:eastAsia="Times New Roman" w:hAnsi="Times New Roman" w:cs="Times New Roman"/>
                <w:lang w:val="sr-Cyrl-RS"/>
              </w:rPr>
            </w:pPr>
          </w:p>
        </w:tc>
        <w:tc>
          <w:tcPr>
            <w:tcW w:w="262" w:type="pct"/>
            <w:shd w:val="clear" w:color="auto" w:fill="auto"/>
            <w:noWrap/>
            <w:vAlign w:val="center"/>
            <w:hideMark/>
          </w:tcPr>
          <w:p w14:paraId="265D7CF4" w14:textId="77777777" w:rsidR="00DE6DD3" w:rsidRPr="00867625" w:rsidRDefault="00DE6DD3" w:rsidP="00867625">
            <w:pPr>
              <w:jc w:val="center"/>
              <w:rPr>
                <w:rFonts w:ascii="Times New Roman" w:eastAsia="Times New Roman" w:hAnsi="Times New Roman" w:cs="Times New Roman"/>
                <w:lang w:val="sr-Cyrl-RS"/>
              </w:rPr>
            </w:pPr>
          </w:p>
        </w:tc>
      </w:tr>
      <w:tr w:rsidR="00DE6DD3" w:rsidRPr="004A0D41" w14:paraId="2B73EEBF" w14:textId="77777777" w:rsidTr="00867625">
        <w:trPr>
          <w:trHeight w:val="432"/>
          <w:jc w:val="center"/>
        </w:trPr>
        <w:tc>
          <w:tcPr>
            <w:tcW w:w="1382" w:type="pct"/>
            <w:gridSpan w:val="2"/>
            <w:shd w:val="clear" w:color="auto" w:fill="FFCEBB"/>
            <w:noWrap/>
            <w:vAlign w:val="center"/>
            <w:hideMark/>
          </w:tcPr>
          <w:p w14:paraId="76D2E01B"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361" w:type="pct"/>
            <w:gridSpan w:val="4"/>
            <w:shd w:val="clear" w:color="auto" w:fill="auto"/>
            <w:vAlign w:val="center"/>
            <w:hideMark/>
          </w:tcPr>
          <w:p w14:paraId="12EC6D10"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243" w:type="pct"/>
            <w:shd w:val="clear" w:color="auto" w:fill="auto"/>
            <w:noWrap/>
            <w:vAlign w:val="center"/>
            <w:hideMark/>
          </w:tcPr>
          <w:p w14:paraId="1320BF07"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hideMark/>
          </w:tcPr>
          <w:p w14:paraId="6A4D3C91" w14:textId="77777777" w:rsidR="00DE6DD3" w:rsidRPr="00867625" w:rsidRDefault="00DE6DD3" w:rsidP="00867625">
            <w:pPr>
              <w:jc w:val="center"/>
              <w:rPr>
                <w:rFonts w:ascii="Times New Roman" w:eastAsia="Times New Roman" w:hAnsi="Times New Roman" w:cs="Times New Roman"/>
                <w:lang w:val="sr-Cyrl-RS"/>
              </w:rPr>
            </w:pPr>
          </w:p>
        </w:tc>
        <w:tc>
          <w:tcPr>
            <w:tcW w:w="403" w:type="pct"/>
            <w:gridSpan w:val="2"/>
            <w:shd w:val="clear" w:color="auto" w:fill="auto"/>
            <w:noWrap/>
            <w:vAlign w:val="center"/>
            <w:hideMark/>
          </w:tcPr>
          <w:p w14:paraId="30197C6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377" w:type="pct"/>
            <w:gridSpan w:val="2"/>
            <w:shd w:val="clear" w:color="auto" w:fill="auto"/>
            <w:noWrap/>
            <w:vAlign w:val="center"/>
            <w:hideMark/>
          </w:tcPr>
          <w:p w14:paraId="5CC5C98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43" w:type="pct"/>
            <w:shd w:val="clear" w:color="auto" w:fill="auto"/>
            <w:noWrap/>
            <w:vAlign w:val="center"/>
            <w:hideMark/>
          </w:tcPr>
          <w:p w14:paraId="2AD0A7D8"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hideMark/>
          </w:tcPr>
          <w:p w14:paraId="21C3C99C"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hideMark/>
          </w:tcPr>
          <w:p w14:paraId="6F1A2BBA" w14:textId="77777777" w:rsidR="00DE6DD3" w:rsidRPr="00867625" w:rsidRDefault="00DE6DD3" w:rsidP="00867625">
            <w:pPr>
              <w:jc w:val="center"/>
              <w:rPr>
                <w:rFonts w:ascii="Times New Roman" w:eastAsia="Times New Roman" w:hAnsi="Times New Roman" w:cs="Times New Roman"/>
                <w:lang w:val="sr-Cyrl-RS"/>
              </w:rPr>
            </w:pPr>
          </w:p>
        </w:tc>
        <w:tc>
          <w:tcPr>
            <w:tcW w:w="262" w:type="pct"/>
            <w:shd w:val="clear" w:color="auto" w:fill="auto"/>
            <w:noWrap/>
            <w:vAlign w:val="center"/>
            <w:hideMark/>
          </w:tcPr>
          <w:p w14:paraId="5A0C7867" w14:textId="77777777" w:rsidR="00DE6DD3" w:rsidRPr="00867625" w:rsidRDefault="00DE6DD3" w:rsidP="00867625">
            <w:pPr>
              <w:jc w:val="center"/>
              <w:rPr>
                <w:rFonts w:ascii="Times New Roman" w:eastAsia="Times New Roman" w:hAnsi="Times New Roman" w:cs="Times New Roman"/>
                <w:lang w:val="sr-Cyrl-RS"/>
              </w:rPr>
            </w:pPr>
          </w:p>
        </w:tc>
      </w:tr>
      <w:tr w:rsidR="00DE6DD3" w:rsidRPr="004A0D41" w14:paraId="61300C3C" w14:textId="77777777" w:rsidTr="00867625">
        <w:trPr>
          <w:trHeight w:val="432"/>
          <w:jc w:val="center"/>
        </w:trPr>
        <w:tc>
          <w:tcPr>
            <w:tcW w:w="1382" w:type="pct"/>
            <w:gridSpan w:val="2"/>
            <w:shd w:val="clear" w:color="auto" w:fill="FFCEBB"/>
            <w:noWrap/>
            <w:vAlign w:val="center"/>
            <w:hideMark/>
          </w:tcPr>
          <w:p w14:paraId="199ADB5F"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361" w:type="pct"/>
            <w:gridSpan w:val="4"/>
            <w:shd w:val="clear" w:color="auto" w:fill="auto"/>
            <w:vAlign w:val="center"/>
            <w:hideMark/>
          </w:tcPr>
          <w:p w14:paraId="64DE9803"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243" w:type="pct"/>
            <w:shd w:val="clear" w:color="auto" w:fill="auto"/>
            <w:noWrap/>
            <w:vAlign w:val="center"/>
            <w:hideMark/>
          </w:tcPr>
          <w:p w14:paraId="4A7A9663"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hideMark/>
          </w:tcPr>
          <w:p w14:paraId="5BE83200" w14:textId="77777777" w:rsidR="00DE6DD3" w:rsidRPr="00867625" w:rsidRDefault="00DE6DD3" w:rsidP="00867625">
            <w:pPr>
              <w:jc w:val="center"/>
              <w:rPr>
                <w:rFonts w:ascii="Times New Roman" w:eastAsia="Times New Roman" w:hAnsi="Times New Roman" w:cs="Times New Roman"/>
                <w:lang w:val="sr-Cyrl-RS"/>
              </w:rPr>
            </w:pPr>
          </w:p>
        </w:tc>
        <w:tc>
          <w:tcPr>
            <w:tcW w:w="403" w:type="pct"/>
            <w:gridSpan w:val="2"/>
            <w:shd w:val="clear" w:color="auto" w:fill="auto"/>
            <w:noWrap/>
            <w:vAlign w:val="center"/>
            <w:hideMark/>
          </w:tcPr>
          <w:p w14:paraId="75D30243"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377" w:type="pct"/>
            <w:gridSpan w:val="2"/>
            <w:shd w:val="clear" w:color="auto" w:fill="auto"/>
            <w:noWrap/>
            <w:vAlign w:val="center"/>
            <w:hideMark/>
          </w:tcPr>
          <w:p w14:paraId="3B0AC37E"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hideMark/>
          </w:tcPr>
          <w:p w14:paraId="26FA9C0E"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hideMark/>
          </w:tcPr>
          <w:p w14:paraId="77419269"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hideMark/>
          </w:tcPr>
          <w:p w14:paraId="299AB15E" w14:textId="77777777" w:rsidR="00DE6DD3" w:rsidRPr="00867625" w:rsidRDefault="00DE6DD3" w:rsidP="00867625">
            <w:pPr>
              <w:jc w:val="center"/>
              <w:rPr>
                <w:rFonts w:ascii="Times New Roman" w:eastAsia="Times New Roman" w:hAnsi="Times New Roman" w:cs="Times New Roman"/>
                <w:lang w:val="sr-Cyrl-RS"/>
              </w:rPr>
            </w:pPr>
          </w:p>
        </w:tc>
        <w:tc>
          <w:tcPr>
            <w:tcW w:w="262" w:type="pct"/>
            <w:shd w:val="clear" w:color="auto" w:fill="auto"/>
            <w:noWrap/>
            <w:vAlign w:val="center"/>
            <w:hideMark/>
          </w:tcPr>
          <w:p w14:paraId="2E933A4B" w14:textId="77777777" w:rsidR="00DE6DD3" w:rsidRPr="00867625" w:rsidRDefault="00DE6DD3" w:rsidP="00867625">
            <w:pPr>
              <w:jc w:val="center"/>
              <w:rPr>
                <w:rFonts w:ascii="Times New Roman" w:eastAsia="Times New Roman" w:hAnsi="Times New Roman" w:cs="Times New Roman"/>
                <w:lang w:val="sr-Cyrl-RS"/>
              </w:rPr>
            </w:pPr>
          </w:p>
        </w:tc>
      </w:tr>
      <w:tr w:rsidR="00DE6DD3" w:rsidRPr="004A0D41" w14:paraId="1310274F" w14:textId="77777777" w:rsidTr="00867625">
        <w:trPr>
          <w:trHeight w:val="432"/>
          <w:jc w:val="center"/>
        </w:trPr>
        <w:tc>
          <w:tcPr>
            <w:tcW w:w="1382" w:type="pct"/>
            <w:gridSpan w:val="2"/>
            <w:shd w:val="clear" w:color="auto" w:fill="FFCEBB"/>
            <w:noWrap/>
            <w:vAlign w:val="center"/>
            <w:hideMark/>
          </w:tcPr>
          <w:p w14:paraId="0B525475"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Енергетска дозвола</w:t>
            </w:r>
          </w:p>
        </w:tc>
        <w:tc>
          <w:tcPr>
            <w:tcW w:w="1361" w:type="pct"/>
            <w:gridSpan w:val="4"/>
            <w:shd w:val="clear" w:color="auto" w:fill="auto"/>
            <w:vAlign w:val="center"/>
            <w:hideMark/>
          </w:tcPr>
          <w:p w14:paraId="707ECD3D"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43" w:type="pct"/>
            <w:shd w:val="clear" w:color="auto" w:fill="auto"/>
            <w:noWrap/>
            <w:vAlign w:val="center"/>
            <w:hideMark/>
          </w:tcPr>
          <w:p w14:paraId="4B949AF7"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hideMark/>
          </w:tcPr>
          <w:p w14:paraId="1F09CEAC" w14:textId="77777777" w:rsidR="00DE6DD3" w:rsidRPr="00867625" w:rsidRDefault="00DE6DD3" w:rsidP="00867625">
            <w:pPr>
              <w:jc w:val="center"/>
              <w:rPr>
                <w:rFonts w:ascii="Times New Roman" w:eastAsia="Times New Roman" w:hAnsi="Times New Roman" w:cs="Times New Roman"/>
                <w:lang w:val="sr-Cyrl-RS"/>
              </w:rPr>
            </w:pPr>
          </w:p>
        </w:tc>
        <w:tc>
          <w:tcPr>
            <w:tcW w:w="403" w:type="pct"/>
            <w:gridSpan w:val="2"/>
            <w:shd w:val="clear" w:color="auto" w:fill="auto"/>
            <w:noWrap/>
            <w:vAlign w:val="center"/>
            <w:hideMark/>
          </w:tcPr>
          <w:p w14:paraId="564A6743" w14:textId="77777777" w:rsidR="00DE6DD3" w:rsidRPr="00867625" w:rsidRDefault="00DE6DD3" w:rsidP="00867625">
            <w:pPr>
              <w:jc w:val="center"/>
              <w:rPr>
                <w:rFonts w:ascii="Times New Roman" w:eastAsia="Times New Roman" w:hAnsi="Times New Roman" w:cs="Times New Roman"/>
                <w:lang w:val="sr-Cyrl-RS"/>
              </w:rPr>
            </w:pPr>
          </w:p>
        </w:tc>
        <w:tc>
          <w:tcPr>
            <w:tcW w:w="377" w:type="pct"/>
            <w:gridSpan w:val="2"/>
            <w:shd w:val="clear" w:color="auto" w:fill="auto"/>
            <w:noWrap/>
            <w:vAlign w:val="center"/>
            <w:hideMark/>
          </w:tcPr>
          <w:p w14:paraId="7F6859D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43" w:type="pct"/>
            <w:shd w:val="clear" w:color="auto" w:fill="auto"/>
            <w:noWrap/>
            <w:vAlign w:val="center"/>
            <w:hideMark/>
          </w:tcPr>
          <w:p w14:paraId="614A9704"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hideMark/>
          </w:tcPr>
          <w:p w14:paraId="05906A78"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hideMark/>
          </w:tcPr>
          <w:p w14:paraId="1051344B" w14:textId="77777777" w:rsidR="00DE6DD3" w:rsidRPr="00867625" w:rsidRDefault="00DE6DD3" w:rsidP="00867625">
            <w:pPr>
              <w:jc w:val="center"/>
              <w:rPr>
                <w:rFonts w:ascii="Times New Roman" w:eastAsia="Times New Roman" w:hAnsi="Times New Roman" w:cs="Times New Roman"/>
                <w:lang w:val="sr-Cyrl-RS"/>
              </w:rPr>
            </w:pPr>
          </w:p>
        </w:tc>
        <w:tc>
          <w:tcPr>
            <w:tcW w:w="262" w:type="pct"/>
            <w:shd w:val="clear" w:color="auto" w:fill="auto"/>
            <w:noWrap/>
            <w:vAlign w:val="center"/>
            <w:hideMark/>
          </w:tcPr>
          <w:p w14:paraId="164FEBA7" w14:textId="77777777" w:rsidR="00DE6DD3" w:rsidRPr="00867625" w:rsidRDefault="00DE6DD3" w:rsidP="00867625">
            <w:pPr>
              <w:jc w:val="center"/>
              <w:rPr>
                <w:rFonts w:ascii="Times New Roman" w:eastAsia="Times New Roman" w:hAnsi="Times New Roman" w:cs="Times New Roman"/>
                <w:lang w:val="sr-Cyrl-RS"/>
              </w:rPr>
            </w:pPr>
          </w:p>
        </w:tc>
      </w:tr>
      <w:tr w:rsidR="00DE6DD3" w:rsidRPr="004A0D41" w14:paraId="6B21F941" w14:textId="77777777" w:rsidTr="00867625">
        <w:trPr>
          <w:trHeight w:val="432"/>
          <w:jc w:val="center"/>
        </w:trPr>
        <w:tc>
          <w:tcPr>
            <w:tcW w:w="1382" w:type="pct"/>
            <w:gridSpan w:val="2"/>
            <w:shd w:val="clear" w:color="auto" w:fill="FFCEBB"/>
            <w:noWrap/>
            <w:vAlign w:val="center"/>
            <w:hideMark/>
          </w:tcPr>
          <w:p w14:paraId="6DC0B9AB"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361" w:type="pct"/>
            <w:gridSpan w:val="4"/>
            <w:shd w:val="clear" w:color="auto" w:fill="auto"/>
            <w:vAlign w:val="center"/>
            <w:hideMark/>
          </w:tcPr>
          <w:p w14:paraId="159FC943"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243" w:type="pct"/>
            <w:shd w:val="clear" w:color="auto" w:fill="auto"/>
            <w:noWrap/>
            <w:vAlign w:val="center"/>
            <w:hideMark/>
          </w:tcPr>
          <w:p w14:paraId="2DF8D7CC"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tcPr>
          <w:p w14:paraId="3E7B7963" w14:textId="77777777" w:rsidR="00DE6DD3" w:rsidRPr="00867625" w:rsidRDefault="00DE6DD3" w:rsidP="00867625">
            <w:pPr>
              <w:jc w:val="center"/>
              <w:rPr>
                <w:rFonts w:ascii="Times New Roman" w:eastAsia="Times New Roman" w:hAnsi="Times New Roman" w:cs="Times New Roman"/>
                <w:lang w:val="sr-Cyrl-RS"/>
              </w:rPr>
            </w:pPr>
          </w:p>
        </w:tc>
        <w:tc>
          <w:tcPr>
            <w:tcW w:w="403" w:type="pct"/>
            <w:gridSpan w:val="2"/>
            <w:shd w:val="clear" w:color="auto" w:fill="auto"/>
            <w:noWrap/>
            <w:vAlign w:val="center"/>
          </w:tcPr>
          <w:p w14:paraId="21ECA15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77" w:type="pct"/>
            <w:gridSpan w:val="2"/>
            <w:shd w:val="clear" w:color="auto" w:fill="auto"/>
            <w:noWrap/>
            <w:vAlign w:val="center"/>
          </w:tcPr>
          <w:p w14:paraId="0DF70A76"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tcPr>
          <w:p w14:paraId="595901A5"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hideMark/>
          </w:tcPr>
          <w:p w14:paraId="46A0FA4C"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hideMark/>
          </w:tcPr>
          <w:p w14:paraId="28AF09E8" w14:textId="77777777" w:rsidR="00DE6DD3" w:rsidRPr="00867625" w:rsidRDefault="00DE6DD3" w:rsidP="00867625">
            <w:pPr>
              <w:jc w:val="center"/>
              <w:rPr>
                <w:rFonts w:ascii="Times New Roman" w:eastAsia="Times New Roman" w:hAnsi="Times New Roman" w:cs="Times New Roman"/>
                <w:lang w:val="sr-Cyrl-RS"/>
              </w:rPr>
            </w:pPr>
          </w:p>
        </w:tc>
        <w:tc>
          <w:tcPr>
            <w:tcW w:w="262" w:type="pct"/>
            <w:shd w:val="clear" w:color="auto" w:fill="auto"/>
            <w:noWrap/>
            <w:vAlign w:val="center"/>
            <w:hideMark/>
          </w:tcPr>
          <w:p w14:paraId="5E1BCA05" w14:textId="77777777" w:rsidR="00DE6DD3" w:rsidRPr="00867625" w:rsidRDefault="00DE6DD3" w:rsidP="00867625">
            <w:pPr>
              <w:jc w:val="center"/>
              <w:rPr>
                <w:rFonts w:ascii="Times New Roman" w:eastAsia="Times New Roman" w:hAnsi="Times New Roman" w:cs="Times New Roman"/>
                <w:lang w:val="sr-Cyrl-RS"/>
              </w:rPr>
            </w:pPr>
          </w:p>
        </w:tc>
      </w:tr>
      <w:tr w:rsidR="00DE6DD3" w:rsidRPr="004A0D41" w14:paraId="782C996D" w14:textId="77777777" w:rsidTr="00867625">
        <w:trPr>
          <w:trHeight w:val="432"/>
          <w:jc w:val="center"/>
        </w:trPr>
        <w:tc>
          <w:tcPr>
            <w:tcW w:w="1382" w:type="pct"/>
            <w:gridSpan w:val="2"/>
            <w:shd w:val="clear" w:color="auto" w:fill="FFCEBB"/>
            <w:noWrap/>
            <w:vAlign w:val="center"/>
            <w:hideMark/>
          </w:tcPr>
          <w:p w14:paraId="116431D8"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361" w:type="pct"/>
            <w:gridSpan w:val="4"/>
            <w:shd w:val="clear" w:color="auto" w:fill="auto"/>
            <w:vAlign w:val="center"/>
            <w:hideMark/>
          </w:tcPr>
          <w:p w14:paraId="4BD8EF6E"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243" w:type="pct"/>
            <w:shd w:val="clear" w:color="auto" w:fill="auto"/>
            <w:noWrap/>
            <w:vAlign w:val="center"/>
            <w:hideMark/>
          </w:tcPr>
          <w:p w14:paraId="5C661F22"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tcPr>
          <w:p w14:paraId="54C542D4" w14:textId="77777777" w:rsidR="00DE6DD3" w:rsidRPr="00867625" w:rsidRDefault="00DE6DD3" w:rsidP="00867625">
            <w:pPr>
              <w:jc w:val="center"/>
              <w:rPr>
                <w:rFonts w:ascii="Times New Roman" w:eastAsia="Times New Roman" w:hAnsi="Times New Roman" w:cs="Times New Roman"/>
                <w:lang w:val="sr-Cyrl-RS"/>
              </w:rPr>
            </w:pPr>
          </w:p>
        </w:tc>
        <w:tc>
          <w:tcPr>
            <w:tcW w:w="403" w:type="pct"/>
            <w:gridSpan w:val="2"/>
            <w:shd w:val="clear" w:color="auto" w:fill="auto"/>
            <w:noWrap/>
            <w:vAlign w:val="center"/>
          </w:tcPr>
          <w:p w14:paraId="2EA192F0" w14:textId="77777777" w:rsidR="00DE6DD3" w:rsidRPr="00867625" w:rsidRDefault="00DE6DD3" w:rsidP="00867625">
            <w:pPr>
              <w:jc w:val="center"/>
              <w:rPr>
                <w:rFonts w:ascii="Times New Roman" w:eastAsia="Times New Roman" w:hAnsi="Times New Roman" w:cs="Times New Roman"/>
                <w:lang w:val="sr-Cyrl-RS"/>
              </w:rPr>
            </w:pPr>
          </w:p>
        </w:tc>
        <w:tc>
          <w:tcPr>
            <w:tcW w:w="377" w:type="pct"/>
            <w:gridSpan w:val="2"/>
            <w:shd w:val="clear" w:color="auto" w:fill="auto"/>
            <w:noWrap/>
            <w:vAlign w:val="center"/>
          </w:tcPr>
          <w:p w14:paraId="078EC573"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tcPr>
          <w:p w14:paraId="0B399277"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3" w:type="pct"/>
            <w:shd w:val="clear" w:color="auto" w:fill="auto"/>
            <w:noWrap/>
            <w:vAlign w:val="center"/>
            <w:hideMark/>
          </w:tcPr>
          <w:p w14:paraId="3AB48FDC"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hideMark/>
          </w:tcPr>
          <w:p w14:paraId="3BFFC057" w14:textId="77777777" w:rsidR="00DE6DD3" w:rsidRPr="00867625" w:rsidRDefault="00DE6DD3" w:rsidP="00867625">
            <w:pPr>
              <w:jc w:val="center"/>
              <w:rPr>
                <w:rFonts w:ascii="Times New Roman" w:eastAsia="Times New Roman" w:hAnsi="Times New Roman" w:cs="Times New Roman"/>
                <w:lang w:val="sr-Cyrl-RS"/>
              </w:rPr>
            </w:pPr>
          </w:p>
        </w:tc>
        <w:tc>
          <w:tcPr>
            <w:tcW w:w="262" w:type="pct"/>
            <w:shd w:val="clear" w:color="auto" w:fill="auto"/>
            <w:noWrap/>
            <w:vAlign w:val="center"/>
            <w:hideMark/>
          </w:tcPr>
          <w:p w14:paraId="5D82A624" w14:textId="77777777" w:rsidR="00DE6DD3" w:rsidRPr="00867625" w:rsidRDefault="00DE6DD3" w:rsidP="00867625">
            <w:pPr>
              <w:jc w:val="center"/>
              <w:rPr>
                <w:rFonts w:ascii="Times New Roman" w:eastAsia="Times New Roman" w:hAnsi="Times New Roman" w:cs="Times New Roman"/>
                <w:lang w:val="sr-Cyrl-RS"/>
              </w:rPr>
            </w:pPr>
          </w:p>
        </w:tc>
      </w:tr>
      <w:tr w:rsidR="00DE6DD3" w:rsidRPr="004A0D41" w14:paraId="39634A84" w14:textId="77777777" w:rsidTr="00867625">
        <w:trPr>
          <w:trHeight w:val="432"/>
          <w:jc w:val="center"/>
        </w:trPr>
        <w:tc>
          <w:tcPr>
            <w:tcW w:w="1382" w:type="pct"/>
            <w:gridSpan w:val="2"/>
            <w:shd w:val="clear" w:color="auto" w:fill="FFCEBB"/>
            <w:noWrap/>
            <w:vAlign w:val="center"/>
            <w:hideMark/>
          </w:tcPr>
          <w:p w14:paraId="6206EF72"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Извођење радова на ревитализацији</w:t>
            </w:r>
          </w:p>
        </w:tc>
        <w:tc>
          <w:tcPr>
            <w:tcW w:w="1361" w:type="pct"/>
            <w:gridSpan w:val="4"/>
            <w:shd w:val="clear" w:color="auto" w:fill="auto"/>
            <w:vAlign w:val="center"/>
            <w:hideMark/>
          </w:tcPr>
          <w:p w14:paraId="3F1CC434" w14:textId="77777777" w:rsidR="00DE6DD3" w:rsidRPr="00867625" w:rsidRDefault="00DE6DD3" w:rsidP="004A0D4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EПС а.д.</w:t>
            </w:r>
          </w:p>
        </w:tc>
        <w:tc>
          <w:tcPr>
            <w:tcW w:w="243" w:type="pct"/>
            <w:shd w:val="clear" w:color="auto" w:fill="auto"/>
            <w:noWrap/>
            <w:vAlign w:val="center"/>
            <w:hideMark/>
          </w:tcPr>
          <w:p w14:paraId="4D9FC5EC"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tcPr>
          <w:p w14:paraId="0578D012" w14:textId="77777777" w:rsidR="00DE6DD3" w:rsidRPr="00867625" w:rsidRDefault="00DE6DD3" w:rsidP="00867625">
            <w:pPr>
              <w:jc w:val="center"/>
              <w:rPr>
                <w:rFonts w:ascii="Times New Roman" w:eastAsia="Times New Roman" w:hAnsi="Times New Roman" w:cs="Times New Roman"/>
                <w:lang w:val="sr-Cyrl-RS"/>
              </w:rPr>
            </w:pPr>
          </w:p>
        </w:tc>
        <w:tc>
          <w:tcPr>
            <w:tcW w:w="403" w:type="pct"/>
            <w:gridSpan w:val="2"/>
            <w:shd w:val="clear" w:color="auto" w:fill="auto"/>
            <w:noWrap/>
            <w:vAlign w:val="center"/>
          </w:tcPr>
          <w:p w14:paraId="06D2F425" w14:textId="77777777" w:rsidR="00DE6DD3" w:rsidRPr="00867625" w:rsidRDefault="00DE6DD3" w:rsidP="00867625">
            <w:pPr>
              <w:jc w:val="center"/>
              <w:rPr>
                <w:rFonts w:ascii="Times New Roman" w:eastAsia="Times New Roman" w:hAnsi="Times New Roman" w:cs="Times New Roman"/>
                <w:lang w:val="sr-Cyrl-RS"/>
              </w:rPr>
            </w:pPr>
          </w:p>
        </w:tc>
        <w:tc>
          <w:tcPr>
            <w:tcW w:w="377" w:type="pct"/>
            <w:gridSpan w:val="2"/>
            <w:shd w:val="clear" w:color="auto" w:fill="auto"/>
            <w:noWrap/>
            <w:vAlign w:val="center"/>
          </w:tcPr>
          <w:p w14:paraId="65ECEC5B" w14:textId="77777777" w:rsidR="00DE6DD3" w:rsidRPr="00867625" w:rsidRDefault="00DE6DD3" w:rsidP="00867625">
            <w:pPr>
              <w:jc w:val="center"/>
              <w:rPr>
                <w:rFonts w:ascii="Times New Roman" w:eastAsia="Times New Roman" w:hAnsi="Times New Roman" w:cs="Times New Roman"/>
                <w:lang w:val="sr-Cyrl-RS"/>
              </w:rPr>
            </w:pPr>
          </w:p>
        </w:tc>
        <w:tc>
          <w:tcPr>
            <w:tcW w:w="243" w:type="pct"/>
            <w:shd w:val="clear" w:color="auto" w:fill="auto"/>
            <w:noWrap/>
            <w:vAlign w:val="center"/>
          </w:tcPr>
          <w:p w14:paraId="4D3452BF"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3" w:type="pct"/>
            <w:shd w:val="clear" w:color="auto" w:fill="auto"/>
            <w:noWrap/>
            <w:vAlign w:val="center"/>
            <w:hideMark/>
          </w:tcPr>
          <w:p w14:paraId="6B57549B"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3" w:type="pct"/>
            <w:shd w:val="clear" w:color="auto" w:fill="auto"/>
            <w:noWrap/>
            <w:vAlign w:val="center"/>
            <w:hideMark/>
          </w:tcPr>
          <w:p w14:paraId="1055BBBE"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62" w:type="pct"/>
            <w:shd w:val="clear" w:color="auto" w:fill="auto"/>
            <w:noWrap/>
            <w:vAlign w:val="center"/>
            <w:hideMark/>
          </w:tcPr>
          <w:p w14:paraId="44101E32"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r>
    </w:tbl>
    <w:p w14:paraId="00DD16B7" w14:textId="77777777" w:rsidR="004A0D41" w:rsidRDefault="004A0D41" w:rsidP="004A0D41">
      <w:pPr>
        <w:rPr>
          <w:lang w:val="sr-Cyrl-RS"/>
        </w:rPr>
      </w:pPr>
    </w:p>
    <w:p w14:paraId="6211B3F6" w14:textId="77777777" w:rsidR="004A0D41" w:rsidRDefault="004A0D41" w:rsidP="004A0D41">
      <w:pPr>
        <w:rPr>
          <w:lang w:val="sr-Cyrl-RS"/>
        </w:rPr>
      </w:pPr>
    </w:p>
    <w:p w14:paraId="01ED499D" w14:textId="77777777" w:rsidR="004A0D41" w:rsidRDefault="004A0D41" w:rsidP="004A0D41">
      <w:pPr>
        <w:rPr>
          <w:lang w:val="sr-Cyrl-RS"/>
        </w:rPr>
      </w:pPr>
    </w:p>
    <w:p w14:paraId="76838FB9" w14:textId="77777777" w:rsidR="004A0D41" w:rsidRDefault="004A0D41" w:rsidP="004A0D41">
      <w:pPr>
        <w:rPr>
          <w:lang w:val="sr-Cyrl-RS"/>
        </w:rPr>
      </w:pPr>
    </w:p>
    <w:p w14:paraId="7E81A51D" w14:textId="77777777" w:rsidR="004A0D41" w:rsidRDefault="004A0D41" w:rsidP="004A0D41">
      <w:pPr>
        <w:rPr>
          <w:lang w:val="sr-Cyrl-RS"/>
        </w:rPr>
      </w:pPr>
    </w:p>
    <w:p w14:paraId="54A2BEC8" w14:textId="77777777" w:rsidR="004A0D41" w:rsidRDefault="004A0D41" w:rsidP="004A0D41">
      <w:pPr>
        <w:rPr>
          <w:lang w:val="sr-Cyrl-RS"/>
        </w:rPr>
      </w:pPr>
    </w:p>
    <w:p w14:paraId="69B5919C" w14:textId="77777777" w:rsidR="004A0D41" w:rsidRDefault="004A0D41" w:rsidP="004A0D41">
      <w:pPr>
        <w:rPr>
          <w:lang w:val="sr-Cyrl-RS"/>
        </w:rPr>
      </w:pPr>
    </w:p>
    <w:p w14:paraId="507EE356" w14:textId="77777777" w:rsidR="004A0D41" w:rsidRDefault="004A0D41" w:rsidP="004A0D41">
      <w:pPr>
        <w:rPr>
          <w:lang w:val="sr-Cyrl-RS"/>
        </w:rPr>
      </w:pPr>
    </w:p>
    <w:p w14:paraId="04446A63" w14:textId="77777777" w:rsidR="004A0D41" w:rsidRDefault="004A0D41" w:rsidP="004A0D41">
      <w:pPr>
        <w:rPr>
          <w:lang w:val="sr-Cyrl-RS"/>
        </w:rPr>
      </w:pPr>
    </w:p>
    <w:p w14:paraId="4FCBECE7" w14:textId="77777777" w:rsidR="004A0D41" w:rsidRDefault="004A0D41" w:rsidP="004A0D41">
      <w:pPr>
        <w:rPr>
          <w:lang w:val="sr-Cyrl-RS"/>
        </w:rPr>
      </w:pPr>
    </w:p>
    <w:p w14:paraId="4563A9CB" w14:textId="77777777" w:rsidR="004A0D41" w:rsidRDefault="004A0D41" w:rsidP="004A0D41">
      <w:pPr>
        <w:rPr>
          <w:lang w:val="sr-Cyrl-RS"/>
        </w:rPr>
      </w:pPr>
    </w:p>
    <w:p w14:paraId="3E2E0F62" w14:textId="77777777" w:rsidR="004A0D41" w:rsidRDefault="004A0D41" w:rsidP="004A0D41">
      <w:pPr>
        <w:rPr>
          <w:lang w:val="sr-Cyrl-RS"/>
        </w:rPr>
      </w:pPr>
    </w:p>
    <w:p w14:paraId="29B117E5" w14:textId="77777777" w:rsidR="004A0D41" w:rsidRDefault="004A0D41" w:rsidP="004A0D41">
      <w:pPr>
        <w:rPr>
          <w:lang w:val="sr-Cyrl-RS"/>
        </w:rPr>
      </w:pPr>
    </w:p>
    <w:p w14:paraId="6ABFD976" w14:textId="77777777" w:rsidR="004A0D41" w:rsidRDefault="004A0D41" w:rsidP="004A0D41">
      <w:pPr>
        <w:rPr>
          <w:lang w:val="sr-Cyrl-RS"/>
        </w:rPr>
      </w:pPr>
    </w:p>
    <w:p w14:paraId="2690846A" w14:textId="77777777" w:rsidR="004A0D41" w:rsidRDefault="004A0D41" w:rsidP="004A0D41">
      <w:pPr>
        <w:rPr>
          <w:lang w:val="sr-Cyrl-RS"/>
        </w:rPr>
      </w:pPr>
    </w:p>
    <w:p w14:paraId="5ECDBA19" w14:textId="77777777" w:rsidR="004A0D41" w:rsidRDefault="004A0D41" w:rsidP="004A0D41">
      <w:pPr>
        <w:rPr>
          <w:lang w:val="sr-Cyrl-RS"/>
        </w:rPr>
      </w:pPr>
    </w:p>
    <w:p w14:paraId="764981C6" w14:textId="77777777" w:rsidR="004A0D41" w:rsidRPr="00867625" w:rsidRDefault="004A0D41" w:rsidP="00867625">
      <w:pPr>
        <w:rPr>
          <w:lang w:val="sr-Cyrl-RS"/>
        </w:rPr>
      </w:pPr>
    </w:p>
    <w:p w14:paraId="61350C66" w14:textId="20072171" w:rsidR="00DE6DD3" w:rsidRPr="00867625" w:rsidRDefault="00516A65" w:rsidP="0038268D">
      <w:pPr>
        <w:pStyle w:val="Caption"/>
        <w:rPr>
          <w:rFonts w:ascii="Times New Roman" w:hAnsi="Times New Roman" w:cs="Times New Roman"/>
          <w:lang w:val="sr-Cyrl-RS" w:bidi="en-US"/>
        </w:rPr>
      </w:pPr>
      <w:r w:rsidRPr="00867625">
        <w:rPr>
          <w:rFonts w:ascii="Times New Roman" w:hAnsi="Times New Roman" w:cs="Times New Roman"/>
          <w:lang w:val="sr-Cyrl-RS"/>
        </w:rPr>
        <w:t>Т</w:t>
      </w:r>
      <w:r w:rsidR="00DE6DD3" w:rsidRPr="00867625">
        <w:rPr>
          <w:rFonts w:ascii="Times New Roman" w:hAnsi="Times New Roman" w:cs="Times New Roman"/>
          <w:lang w:val="sr-Cyrl-RS"/>
        </w:rPr>
        <w:t>абела</w:t>
      </w:r>
      <w:r w:rsidR="005102EB" w:rsidRPr="00867625">
        <w:rPr>
          <w:rFonts w:ascii="Times New Roman" w:hAnsi="Times New Roman" w:cs="Times New Roman"/>
          <w:lang w:val="sr-Latn-CS"/>
        </w:rPr>
        <w:t xml:space="preserve"> 14</w:t>
      </w:r>
      <w:r w:rsidR="00DE6DD3" w:rsidRPr="00867625">
        <w:rPr>
          <w:rFonts w:ascii="Times New Roman" w:hAnsi="Times New Roman" w:cs="Times New Roman"/>
          <w:lang w:val="sr-Cyrl-RS"/>
        </w:rPr>
        <w:t xml:space="preserve">: </w:t>
      </w:r>
      <w:r w:rsidR="00DE6DD3" w:rsidRPr="00867625">
        <w:rPr>
          <w:rFonts w:ascii="Times New Roman" w:hAnsi="Times New Roman" w:cs="Times New Roman"/>
          <w:lang w:val="sr-Cyrl-RS" w:bidi="en-US"/>
        </w:rPr>
        <w:t>Остали пројекти у области хидро капацитета</w:t>
      </w:r>
    </w:p>
    <w:p w14:paraId="4B298B7B" w14:textId="77777777" w:rsidR="00DE6DD3" w:rsidRPr="0038268D" w:rsidRDefault="00DE6DD3" w:rsidP="0038268D">
      <w:pPr>
        <w:rPr>
          <w:lang w:val="sr-Cyrl-RS" w:bidi="en-US"/>
        </w:rPr>
      </w:pPr>
    </w:p>
    <w:tbl>
      <w:tblPr>
        <w:tblStyle w:val="TableGrid"/>
        <w:tblW w:w="21505" w:type="dxa"/>
        <w:tblLook w:val="04A0" w:firstRow="1" w:lastRow="0" w:firstColumn="1" w:lastColumn="0" w:noHBand="0" w:noVBand="1"/>
      </w:tblPr>
      <w:tblGrid>
        <w:gridCol w:w="4108"/>
        <w:gridCol w:w="2007"/>
        <w:gridCol w:w="10710"/>
        <w:gridCol w:w="2160"/>
        <w:gridCol w:w="2520"/>
      </w:tblGrid>
      <w:tr w:rsidR="00DE6DD3" w:rsidRPr="004A0D41" w14:paraId="6AB97DBA" w14:textId="77777777" w:rsidTr="00867625">
        <w:trPr>
          <w:trHeight w:val="432"/>
          <w:tblHeader/>
        </w:trPr>
        <w:tc>
          <w:tcPr>
            <w:tcW w:w="4108" w:type="dxa"/>
            <w:shd w:val="clear" w:color="auto" w:fill="FFCEBB"/>
            <w:vAlign w:val="center"/>
            <w:hideMark/>
          </w:tcPr>
          <w:p w14:paraId="13D8D324"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lastRenderedPageBreak/>
              <w:t>Пројекат</w:t>
            </w:r>
          </w:p>
        </w:tc>
        <w:tc>
          <w:tcPr>
            <w:tcW w:w="2007" w:type="dxa"/>
            <w:shd w:val="clear" w:color="auto" w:fill="FFCEBB"/>
            <w:vAlign w:val="center"/>
            <w:hideMark/>
          </w:tcPr>
          <w:p w14:paraId="0028BD4F" w14:textId="64FE418A"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Очекивана година завршетка</w:t>
            </w:r>
          </w:p>
        </w:tc>
        <w:tc>
          <w:tcPr>
            <w:tcW w:w="10710" w:type="dxa"/>
            <w:shd w:val="clear" w:color="auto" w:fill="FFCEBB"/>
            <w:vAlign w:val="center"/>
            <w:hideMark/>
          </w:tcPr>
          <w:p w14:paraId="35F34023"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Опис пројекта</w:t>
            </w:r>
          </w:p>
        </w:tc>
        <w:tc>
          <w:tcPr>
            <w:tcW w:w="2160" w:type="dxa"/>
            <w:shd w:val="clear" w:color="auto" w:fill="FFCEBB"/>
            <w:vAlign w:val="center"/>
            <w:hideMark/>
          </w:tcPr>
          <w:p w14:paraId="4FF060A6"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 xml:space="preserve">Вредност </w:t>
            </w:r>
            <w:r w:rsidRPr="00867625">
              <w:rPr>
                <w:rFonts w:ascii="Times New Roman" w:hAnsi="Times New Roman" w:cs="Times New Roman"/>
                <w:lang w:val="sr-Cyrl-RS"/>
              </w:rPr>
              <w:br/>
              <w:t>(у мил. еур)</w:t>
            </w:r>
          </w:p>
        </w:tc>
        <w:tc>
          <w:tcPr>
            <w:tcW w:w="2520" w:type="dxa"/>
            <w:shd w:val="clear" w:color="auto" w:fill="FFCEBB"/>
            <w:vAlign w:val="center"/>
            <w:hideMark/>
          </w:tcPr>
          <w:p w14:paraId="53B891AD"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Обезбеђена средства</w:t>
            </w:r>
          </w:p>
        </w:tc>
      </w:tr>
      <w:tr w:rsidR="00DE6DD3" w:rsidRPr="004A0D41" w14:paraId="0D3AE922" w14:textId="77777777" w:rsidTr="00867625">
        <w:trPr>
          <w:trHeight w:val="432"/>
        </w:trPr>
        <w:tc>
          <w:tcPr>
            <w:tcW w:w="4108" w:type="dxa"/>
            <w:shd w:val="clear" w:color="auto" w:fill="auto"/>
            <w:vAlign w:val="center"/>
            <w:hideMark/>
          </w:tcPr>
          <w:p w14:paraId="69192747"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Ревитализација и повећање снаге Власинске</w:t>
            </w:r>
          </w:p>
        </w:tc>
        <w:tc>
          <w:tcPr>
            <w:tcW w:w="2007" w:type="dxa"/>
            <w:shd w:val="clear" w:color="auto" w:fill="auto"/>
            <w:vAlign w:val="center"/>
            <w:hideMark/>
          </w:tcPr>
          <w:p w14:paraId="0504BF6A"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2029</w:t>
            </w:r>
          </w:p>
        </w:tc>
        <w:tc>
          <w:tcPr>
            <w:tcW w:w="10710" w:type="dxa"/>
            <w:shd w:val="clear" w:color="auto" w:fill="auto"/>
            <w:vAlign w:val="center"/>
            <w:hideMark/>
          </w:tcPr>
          <w:p w14:paraId="222FF936" w14:textId="09252713"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 xml:space="preserve">На основу усвојене техничке документације (Идејног пројекта и Студије оправданости), пројектом се предвиђа замена комплетне машинске и електро опреме агрегата електрана Власинских ХЕ (ХЕ Врла 1 до ХЕ Врла 4), као и пратећих помоћних система електрана, због истека радног века опреме (застарелост, истрошеност, немогућност репарације или куповине нових делова постојеће опреме на тржишту). Нова опрема агрегата (турбине и генератори) биће савременог дизајна, повећане снаге и степена корисности.   </w:t>
            </w:r>
            <w:r w:rsidR="00882667" w:rsidRPr="00867625">
              <w:rPr>
                <w:rFonts w:ascii="Times New Roman" w:hAnsi="Times New Roman" w:cs="Times New Roman"/>
                <w:lang w:val="sr-Cyrl-RS"/>
              </w:rPr>
              <w:t xml:space="preserve">Финансијски показатељи су </w:t>
            </w:r>
            <w:r w:rsidR="00882667" w:rsidRPr="00867625">
              <w:rPr>
                <w:rFonts w:ascii="Times New Roman" w:hAnsi="Times New Roman" w:cs="Times New Roman"/>
              </w:rPr>
              <w:t>NVP</w:t>
            </w:r>
            <w:r w:rsidR="00882667" w:rsidRPr="00867625">
              <w:rPr>
                <w:rFonts w:ascii="Times New Roman" w:hAnsi="Times New Roman" w:cs="Times New Roman"/>
                <w:lang w:val="sr-Latn-CS"/>
              </w:rPr>
              <w:t>:1</w:t>
            </w:r>
            <w:r w:rsidR="00882667" w:rsidRPr="00867625">
              <w:rPr>
                <w:rFonts w:ascii="Times New Roman" w:hAnsi="Times New Roman" w:cs="Times New Roman"/>
                <w:lang w:val="sr-Cyrl-RS"/>
              </w:rPr>
              <w:t>03,1</w:t>
            </w:r>
            <w:r w:rsidR="00882667" w:rsidRPr="00867625">
              <w:rPr>
                <w:rFonts w:ascii="Times New Roman" w:hAnsi="Times New Roman" w:cs="Times New Roman"/>
                <w:lang w:val="sr-Latn-CS"/>
              </w:rPr>
              <w:t xml:space="preserve"> </w:t>
            </w:r>
            <w:r w:rsidR="00882667" w:rsidRPr="00867625">
              <w:rPr>
                <w:rFonts w:ascii="Times New Roman" w:hAnsi="Times New Roman" w:cs="Times New Roman"/>
                <w:lang w:val="sr-Cyrl-RS"/>
              </w:rPr>
              <w:t>милион евра</w:t>
            </w:r>
            <w:r w:rsidR="00882667" w:rsidRPr="00867625">
              <w:rPr>
                <w:rFonts w:ascii="Times New Roman" w:hAnsi="Times New Roman" w:cs="Times New Roman"/>
                <w:lang w:val="sr-Latn-CS"/>
              </w:rPr>
              <w:t xml:space="preserve"> </w:t>
            </w:r>
            <w:r w:rsidR="00882667" w:rsidRPr="00867625">
              <w:rPr>
                <w:rFonts w:ascii="Times New Roman" w:hAnsi="Times New Roman" w:cs="Times New Roman"/>
                <w:lang w:val="sr-Cyrl-CS"/>
              </w:rPr>
              <w:t xml:space="preserve">и </w:t>
            </w:r>
            <w:r w:rsidR="00882667" w:rsidRPr="00867625">
              <w:rPr>
                <w:rFonts w:ascii="Times New Roman" w:hAnsi="Times New Roman" w:cs="Times New Roman"/>
                <w:lang w:val="sr-Latn-CS"/>
              </w:rPr>
              <w:t>IRR:</w:t>
            </w:r>
            <w:r w:rsidR="00882667" w:rsidRPr="00867625">
              <w:rPr>
                <w:rFonts w:ascii="Times New Roman" w:hAnsi="Times New Roman" w:cs="Times New Roman"/>
                <w:lang w:val="sr-Cyrl-RS"/>
              </w:rPr>
              <w:t>9</w:t>
            </w:r>
            <w:r w:rsidR="00882667" w:rsidRPr="00867625">
              <w:rPr>
                <w:rFonts w:ascii="Times New Roman" w:hAnsi="Times New Roman" w:cs="Times New Roman"/>
                <w:lang w:val="sr-Latn-CS"/>
              </w:rPr>
              <w:t>,</w:t>
            </w:r>
            <w:r w:rsidR="00882667" w:rsidRPr="00867625">
              <w:rPr>
                <w:rFonts w:ascii="Times New Roman" w:hAnsi="Times New Roman" w:cs="Times New Roman"/>
                <w:lang w:val="sr-Cyrl-RS"/>
              </w:rPr>
              <w:t>33</w:t>
            </w:r>
            <w:r w:rsidR="00882667" w:rsidRPr="00867625">
              <w:rPr>
                <w:rFonts w:ascii="Times New Roman" w:hAnsi="Times New Roman" w:cs="Times New Roman"/>
                <w:lang w:val="sr-Latn-CS"/>
              </w:rPr>
              <w:t>%</w:t>
            </w:r>
          </w:p>
        </w:tc>
        <w:tc>
          <w:tcPr>
            <w:tcW w:w="2160" w:type="dxa"/>
            <w:shd w:val="clear" w:color="auto" w:fill="auto"/>
            <w:vAlign w:val="center"/>
            <w:hideMark/>
          </w:tcPr>
          <w:p w14:paraId="25784CD5"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82,50</w:t>
            </w:r>
          </w:p>
        </w:tc>
        <w:tc>
          <w:tcPr>
            <w:tcW w:w="2520" w:type="dxa"/>
            <w:shd w:val="clear" w:color="auto" w:fill="auto"/>
            <w:vAlign w:val="center"/>
            <w:hideMark/>
          </w:tcPr>
          <w:p w14:paraId="13285469"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да</w:t>
            </w:r>
          </w:p>
        </w:tc>
      </w:tr>
      <w:tr w:rsidR="00DE6DD3" w:rsidRPr="004A0D41" w14:paraId="52C7ED26" w14:textId="77777777" w:rsidTr="00867625">
        <w:trPr>
          <w:trHeight w:val="432"/>
        </w:trPr>
        <w:tc>
          <w:tcPr>
            <w:tcW w:w="4108" w:type="dxa"/>
            <w:shd w:val="clear" w:color="auto" w:fill="auto"/>
            <w:vAlign w:val="center"/>
            <w:hideMark/>
          </w:tcPr>
          <w:p w14:paraId="280E7E8A"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Изградња 4.агрегата и Ревитализација постојећих на ХЕ "Потпећ"</w:t>
            </w:r>
          </w:p>
        </w:tc>
        <w:tc>
          <w:tcPr>
            <w:tcW w:w="2007" w:type="dxa"/>
            <w:shd w:val="clear" w:color="auto" w:fill="auto"/>
            <w:vAlign w:val="center"/>
            <w:hideMark/>
          </w:tcPr>
          <w:p w14:paraId="4F194F05" w14:textId="77038CEB"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2031</w:t>
            </w:r>
            <w:r w:rsidR="00B347B2" w:rsidRPr="00867625">
              <w:rPr>
                <w:rFonts w:ascii="Times New Roman" w:hAnsi="Times New Roman" w:cs="Times New Roman"/>
                <w:lang w:val="sr-Cyrl-RS"/>
              </w:rPr>
              <w:t>.</w:t>
            </w:r>
          </w:p>
        </w:tc>
        <w:tc>
          <w:tcPr>
            <w:tcW w:w="10710" w:type="dxa"/>
            <w:shd w:val="clear" w:color="auto" w:fill="auto"/>
            <w:vAlign w:val="center"/>
            <w:hideMark/>
          </w:tcPr>
          <w:p w14:paraId="18F95952" w14:textId="7158B281" w:rsidR="00DE6DD3" w:rsidRPr="00867625" w:rsidRDefault="006E7EC7" w:rsidP="00867625">
            <w:pPr>
              <w:pStyle w:val="pf0"/>
              <w:jc w:val="center"/>
              <w:rPr>
                <w:lang w:val="sr-Cyrl-CS"/>
              </w:rPr>
            </w:pPr>
            <w:proofErr w:type="spellStart"/>
            <w:r w:rsidRPr="00867625">
              <w:rPr>
                <w:rStyle w:val="cf01"/>
                <w:rFonts w:ascii="Times New Roman" w:hAnsi="Times New Roman" w:cs="Times New Roman"/>
                <w:sz w:val="24"/>
                <w:szCs w:val="24"/>
              </w:rPr>
              <w:t>Пројектом</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је</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предвиђена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изградња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новог</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четвртог</w:t>
            </w:r>
            <w:proofErr w:type="spellEnd"/>
            <w:r w:rsidRPr="00867625">
              <w:rPr>
                <w:rStyle w:val="cf01"/>
                <w:rFonts w:ascii="Times New Roman" w:hAnsi="Times New Roman" w:cs="Times New Roman"/>
                <w:sz w:val="24"/>
                <w:szCs w:val="24"/>
              </w:rPr>
              <w:t xml:space="preserve">) и </w:t>
            </w:r>
            <w:proofErr w:type="spellStart"/>
            <w:r w:rsidRPr="00867625">
              <w:rPr>
                <w:rStyle w:val="cf01"/>
                <w:rFonts w:ascii="Times New Roman" w:hAnsi="Times New Roman" w:cs="Times New Roman"/>
                <w:sz w:val="24"/>
                <w:szCs w:val="24"/>
              </w:rPr>
              <w:t>ревитализација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постојећих</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агрегата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Код</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постојећих</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агрегата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пројектом</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се</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предвиђа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замена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комплетне</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машинске</w:t>
            </w:r>
            <w:proofErr w:type="spellEnd"/>
            <w:r w:rsidRPr="00867625">
              <w:rPr>
                <w:rStyle w:val="cf01"/>
                <w:rFonts w:ascii="Times New Roman" w:hAnsi="Times New Roman" w:cs="Times New Roman"/>
                <w:sz w:val="24"/>
                <w:szCs w:val="24"/>
              </w:rPr>
              <w:t xml:space="preserve"> и </w:t>
            </w:r>
            <w:proofErr w:type="spellStart"/>
            <w:r w:rsidRPr="00867625">
              <w:rPr>
                <w:rStyle w:val="cf01"/>
                <w:rFonts w:ascii="Times New Roman" w:hAnsi="Times New Roman" w:cs="Times New Roman"/>
                <w:sz w:val="24"/>
                <w:szCs w:val="24"/>
              </w:rPr>
              <w:t>електро</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опреме</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као</w:t>
            </w:r>
            <w:proofErr w:type="spellEnd"/>
            <w:r w:rsidRPr="00867625">
              <w:rPr>
                <w:rStyle w:val="cf01"/>
                <w:rFonts w:ascii="Times New Roman" w:hAnsi="Times New Roman" w:cs="Times New Roman"/>
                <w:sz w:val="24"/>
                <w:szCs w:val="24"/>
              </w:rPr>
              <w:t xml:space="preserve"> и </w:t>
            </w:r>
            <w:proofErr w:type="spellStart"/>
            <w:r w:rsidRPr="00867625">
              <w:rPr>
                <w:rStyle w:val="cf01"/>
                <w:rFonts w:ascii="Times New Roman" w:hAnsi="Times New Roman" w:cs="Times New Roman"/>
                <w:sz w:val="24"/>
                <w:szCs w:val="24"/>
              </w:rPr>
              <w:t>пратећих</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помоћних</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система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електрана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због</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истека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радног</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века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опреме</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застарелост</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истрошеност</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немогућност</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репарације</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или</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куповине</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нових</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делова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постојеће</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опреме</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на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тржишту</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Нова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опрема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агрегата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турбине</w:t>
            </w:r>
            <w:proofErr w:type="spellEnd"/>
            <w:r w:rsidRPr="00867625">
              <w:rPr>
                <w:rStyle w:val="cf01"/>
                <w:rFonts w:ascii="Times New Roman" w:hAnsi="Times New Roman" w:cs="Times New Roman"/>
                <w:sz w:val="24"/>
                <w:szCs w:val="24"/>
              </w:rPr>
              <w:t xml:space="preserve"> и </w:t>
            </w:r>
            <w:proofErr w:type="spellStart"/>
            <w:r w:rsidRPr="00867625">
              <w:rPr>
                <w:rStyle w:val="cf01"/>
                <w:rFonts w:ascii="Times New Roman" w:hAnsi="Times New Roman" w:cs="Times New Roman"/>
                <w:sz w:val="24"/>
                <w:szCs w:val="24"/>
              </w:rPr>
              <w:t>генератори</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биће</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савременог</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дизајна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повећане</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снаге</w:t>
            </w:r>
            <w:proofErr w:type="spellEnd"/>
            <w:r w:rsidRPr="00867625">
              <w:rPr>
                <w:rStyle w:val="cf01"/>
                <w:rFonts w:ascii="Times New Roman" w:hAnsi="Times New Roman" w:cs="Times New Roman"/>
                <w:sz w:val="24"/>
                <w:szCs w:val="24"/>
              </w:rPr>
              <w:t xml:space="preserve"> и </w:t>
            </w:r>
            <w:proofErr w:type="spellStart"/>
            <w:r w:rsidRPr="00867625">
              <w:rPr>
                <w:rStyle w:val="cf01"/>
                <w:rFonts w:ascii="Times New Roman" w:hAnsi="Times New Roman" w:cs="Times New Roman"/>
                <w:sz w:val="24"/>
                <w:szCs w:val="24"/>
              </w:rPr>
              <w:t>степена</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корисности</w:t>
            </w:r>
            <w:proofErr w:type="spellEnd"/>
            <w:r w:rsidRPr="00867625">
              <w:rPr>
                <w:rStyle w:val="cf01"/>
                <w:rFonts w:ascii="Times New Roman" w:hAnsi="Times New Roman" w:cs="Times New Roman"/>
                <w:sz w:val="24"/>
                <w:szCs w:val="24"/>
              </w:rPr>
              <w:t>. </w:t>
            </w:r>
            <w:proofErr w:type="spellStart"/>
            <w:r w:rsidRPr="00867625">
              <w:rPr>
                <w:rStyle w:val="cf01"/>
                <w:rFonts w:ascii="Times New Roman" w:hAnsi="Times New Roman" w:cs="Times New Roman"/>
                <w:sz w:val="24"/>
                <w:szCs w:val="24"/>
              </w:rPr>
              <w:t>Финансијски</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показатељи</w:t>
            </w:r>
            <w:proofErr w:type="spellEnd"/>
            <w:r w:rsidRPr="00867625">
              <w:rPr>
                <w:rStyle w:val="cf0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су</w:t>
            </w:r>
            <w:proofErr w:type="spellEnd"/>
            <w:r w:rsidRPr="00867625">
              <w:rPr>
                <w:rStyle w:val="cf01"/>
                <w:rFonts w:ascii="Times New Roman" w:hAnsi="Times New Roman" w:cs="Times New Roman"/>
                <w:sz w:val="24"/>
                <w:szCs w:val="24"/>
              </w:rPr>
              <w:t xml:space="preserve"> </w:t>
            </w:r>
            <w:r w:rsidRPr="00867625">
              <w:rPr>
                <w:rStyle w:val="cf11"/>
                <w:rFonts w:ascii="Times New Roman" w:hAnsi="Times New Roman" w:cs="Times New Roman"/>
                <w:sz w:val="24"/>
                <w:szCs w:val="24"/>
              </w:rPr>
              <w:t>NVP</w:t>
            </w:r>
            <w:r w:rsidRPr="00867625">
              <w:rPr>
                <w:rStyle w:val="cf21"/>
                <w:rFonts w:ascii="Times New Roman" w:hAnsi="Times New Roman" w:cs="Times New Roman"/>
                <w:sz w:val="24"/>
                <w:szCs w:val="24"/>
              </w:rPr>
              <w:t>:</w:t>
            </w:r>
            <w:r w:rsidRPr="00867625">
              <w:rPr>
                <w:rStyle w:val="cf01"/>
                <w:rFonts w:ascii="Times New Roman" w:hAnsi="Times New Roman" w:cs="Times New Roman"/>
                <w:sz w:val="24"/>
                <w:szCs w:val="24"/>
              </w:rPr>
              <w:t>213,2</w:t>
            </w:r>
            <w:r w:rsidRPr="00867625">
              <w:rPr>
                <w:rStyle w:val="cf2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милиона</w:t>
            </w:r>
            <w:proofErr w:type="spellEnd"/>
            <w:r w:rsidRPr="00867625">
              <w:rPr>
                <w:rStyle w:val="cf21"/>
                <w:rFonts w:ascii="Times New Roman" w:hAnsi="Times New Roman" w:cs="Times New Roman"/>
                <w:sz w:val="24"/>
                <w:szCs w:val="24"/>
              </w:rPr>
              <w:t xml:space="preserve"> </w:t>
            </w:r>
            <w:proofErr w:type="spellStart"/>
            <w:r w:rsidRPr="00867625">
              <w:rPr>
                <w:rStyle w:val="cf01"/>
                <w:rFonts w:ascii="Times New Roman" w:hAnsi="Times New Roman" w:cs="Times New Roman"/>
                <w:sz w:val="24"/>
                <w:szCs w:val="24"/>
              </w:rPr>
              <w:t>евра</w:t>
            </w:r>
            <w:proofErr w:type="spellEnd"/>
            <w:r w:rsidRPr="00867625">
              <w:rPr>
                <w:rStyle w:val="cf21"/>
                <w:rFonts w:ascii="Times New Roman" w:hAnsi="Times New Roman" w:cs="Times New Roman"/>
                <w:sz w:val="24"/>
                <w:szCs w:val="24"/>
              </w:rPr>
              <w:t xml:space="preserve"> </w:t>
            </w:r>
            <w:r w:rsidRPr="00867625">
              <w:rPr>
                <w:rStyle w:val="cf31"/>
                <w:rFonts w:ascii="Times New Roman" w:hAnsi="Times New Roman" w:cs="Times New Roman"/>
                <w:sz w:val="24"/>
                <w:szCs w:val="24"/>
              </w:rPr>
              <w:t xml:space="preserve">и </w:t>
            </w:r>
            <w:r w:rsidRPr="00867625">
              <w:rPr>
                <w:rStyle w:val="cf21"/>
                <w:rFonts w:ascii="Times New Roman" w:hAnsi="Times New Roman" w:cs="Times New Roman"/>
                <w:sz w:val="24"/>
                <w:szCs w:val="24"/>
              </w:rPr>
              <w:t>IRR:</w:t>
            </w:r>
            <w:r w:rsidRPr="00867625">
              <w:rPr>
                <w:rStyle w:val="cf01"/>
                <w:rFonts w:ascii="Times New Roman" w:hAnsi="Times New Roman" w:cs="Times New Roman"/>
                <w:sz w:val="24"/>
                <w:szCs w:val="24"/>
              </w:rPr>
              <w:t>31,42</w:t>
            </w:r>
            <w:r w:rsidRPr="00867625">
              <w:rPr>
                <w:rStyle w:val="cf21"/>
                <w:rFonts w:ascii="Times New Roman" w:hAnsi="Times New Roman" w:cs="Times New Roman"/>
                <w:sz w:val="24"/>
                <w:szCs w:val="24"/>
              </w:rPr>
              <w:t>%</w:t>
            </w:r>
            <w:r w:rsidRPr="00867625">
              <w:rPr>
                <w:rStyle w:val="cf01"/>
                <w:rFonts w:ascii="Times New Roman" w:hAnsi="Times New Roman" w:cs="Times New Roman"/>
                <w:sz w:val="24"/>
                <w:szCs w:val="24"/>
              </w:rPr>
              <w:t>.</w:t>
            </w:r>
          </w:p>
        </w:tc>
        <w:tc>
          <w:tcPr>
            <w:tcW w:w="2160" w:type="dxa"/>
            <w:shd w:val="clear" w:color="auto" w:fill="auto"/>
            <w:vAlign w:val="center"/>
            <w:hideMark/>
          </w:tcPr>
          <w:p w14:paraId="30E464D9" w14:textId="77777777" w:rsidR="00DE6DD3" w:rsidRPr="00867625" w:rsidRDefault="00DE6DD3" w:rsidP="00867625">
            <w:pPr>
              <w:spacing w:line="259" w:lineRule="auto"/>
              <w:jc w:val="center"/>
              <w:rPr>
                <w:rFonts w:ascii="Times New Roman" w:hAnsi="Times New Roman" w:cs="Times New Roman"/>
                <w:lang w:val="sr-Cyrl-RS"/>
              </w:rPr>
            </w:pPr>
            <w:r w:rsidRPr="00867625">
              <w:rPr>
                <w:rFonts w:ascii="Times New Roman" w:hAnsi="Times New Roman" w:cs="Times New Roman"/>
                <w:lang w:val="sr-Cyrl-RS"/>
              </w:rPr>
              <w:t>84,5</w:t>
            </w:r>
          </w:p>
        </w:tc>
        <w:tc>
          <w:tcPr>
            <w:tcW w:w="2520" w:type="dxa"/>
            <w:shd w:val="clear" w:color="auto" w:fill="auto"/>
            <w:vAlign w:val="center"/>
            <w:hideMark/>
          </w:tcPr>
          <w:p w14:paraId="44FDAC4D"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да</w:t>
            </w:r>
          </w:p>
        </w:tc>
      </w:tr>
      <w:tr w:rsidR="00DE6DD3" w:rsidRPr="004A0D41" w14:paraId="42AE7F0D" w14:textId="77777777" w:rsidTr="00867625">
        <w:trPr>
          <w:trHeight w:val="432"/>
        </w:trPr>
        <w:tc>
          <w:tcPr>
            <w:tcW w:w="4108" w:type="dxa"/>
            <w:shd w:val="clear" w:color="auto" w:fill="auto"/>
            <w:vAlign w:val="center"/>
            <w:hideMark/>
          </w:tcPr>
          <w:p w14:paraId="5AE1A937"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Адаптација и инвестиционо одржавање ХЕ "Бистрица"</w:t>
            </w:r>
          </w:p>
        </w:tc>
        <w:tc>
          <w:tcPr>
            <w:tcW w:w="2007" w:type="dxa"/>
            <w:shd w:val="clear" w:color="auto" w:fill="auto"/>
            <w:vAlign w:val="center"/>
            <w:hideMark/>
          </w:tcPr>
          <w:p w14:paraId="1E2577BA" w14:textId="6DFBFC1B"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2029</w:t>
            </w:r>
            <w:r w:rsidR="00B347B2" w:rsidRPr="00867625">
              <w:rPr>
                <w:rFonts w:ascii="Times New Roman" w:hAnsi="Times New Roman" w:cs="Times New Roman"/>
                <w:lang w:val="sr-Cyrl-RS"/>
              </w:rPr>
              <w:t>.</w:t>
            </w:r>
          </w:p>
        </w:tc>
        <w:tc>
          <w:tcPr>
            <w:tcW w:w="10710" w:type="dxa"/>
            <w:shd w:val="clear" w:color="auto" w:fill="auto"/>
            <w:vAlign w:val="center"/>
            <w:hideMark/>
          </w:tcPr>
          <w:p w14:paraId="1E6EDEC2" w14:textId="3A1610AC"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 xml:space="preserve">Имајући у виду да је опрема ХЕ стара више до 60 година значи да јој је прошао животни циклус и да је неопходна њена замена. Предмет пројекта је рехабилитација (адаптација и инвестиционо-одржавање) хидромеханичке, машинске и електро опреме. </w:t>
            </w:r>
            <w:r w:rsidR="007F53CB" w:rsidRPr="00867625">
              <w:rPr>
                <w:rFonts w:ascii="Times New Roman" w:hAnsi="Times New Roman" w:cs="Times New Roman"/>
                <w:lang w:val="sr-Cyrl-RS"/>
              </w:rPr>
              <w:t xml:space="preserve">Финансијски показатељи су </w:t>
            </w:r>
            <w:r w:rsidR="007F53CB" w:rsidRPr="00867625">
              <w:rPr>
                <w:rFonts w:ascii="Times New Roman" w:hAnsi="Times New Roman" w:cs="Times New Roman"/>
              </w:rPr>
              <w:t>NVP</w:t>
            </w:r>
            <w:r w:rsidR="007F53CB" w:rsidRPr="00867625">
              <w:rPr>
                <w:rFonts w:ascii="Times New Roman" w:hAnsi="Times New Roman" w:cs="Times New Roman"/>
                <w:lang w:val="sr-Latn-CS"/>
              </w:rPr>
              <w:t>:</w:t>
            </w:r>
            <w:r w:rsidR="007F53CB" w:rsidRPr="00867625">
              <w:rPr>
                <w:rFonts w:ascii="Times New Roman" w:hAnsi="Times New Roman" w:cs="Times New Roman"/>
                <w:lang w:val="sr-Cyrl-CS"/>
              </w:rPr>
              <w:t>386,5</w:t>
            </w:r>
            <w:r w:rsidR="007F53CB" w:rsidRPr="00867625">
              <w:rPr>
                <w:rFonts w:ascii="Times New Roman" w:hAnsi="Times New Roman" w:cs="Times New Roman"/>
                <w:lang w:val="sr-Latn-CS"/>
              </w:rPr>
              <w:t xml:space="preserve"> </w:t>
            </w:r>
            <w:r w:rsidR="00BE3557" w:rsidRPr="00867625">
              <w:rPr>
                <w:rFonts w:ascii="Times New Roman" w:hAnsi="Times New Roman" w:cs="Times New Roman"/>
                <w:lang w:val="sr-Cyrl-CS"/>
              </w:rPr>
              <w:t>милиона евра</w:t>
            </w:r>
            <w:r w:rsidR="007F53CB" w:rsidRPr="00867625">
              <w:rPr>
                <w:rFonts w:ascii="Times New Roman" w:hAnsi="Times New Roman" w:cs="Times New Roman"/>
                <w:lang w:val="sr-Latn-CS"/>
              </w:rPr>
              <w:t xml:space="preserve"> </w:t>
            </w:r>
            <w:r w:rsidR="007F53CB" w:rsidRPr="00867625">
              <w:rPr>
                <w:rFonts w:ascii="Times New Roman" w:hAnsi="Times New Roman" w:cs="Times New Roman"/>
                <w:lang w:val="sr-Cyrl-CS"/>
              </w:rPr>
              <w:t xml:space="preserve">и </w:t>
            </w:r>
            <w:r w:rsidR="007F53CB" w:rsidRPr="00867625">
              <w:rPr>
                <w:rFonts w:ascii="Times New Roman" w:hAnsi="Times New Roman" w:cs="Times New Roman"/>
                <w:lang w:val="sr-Latn-CS"/>
              </w:rPr>
              <w:t>IRR:</w:t>
            </w:r>
            <w:r w:rsidR="007F53CB" w:rsidRPr="00867625">
              <w:rPr>
                <w:rFonts w:ascii="Times New Roman" w:hAnsi="Times New Roman" w:cs="Times New Roman"/>
                <w:lang w:val="sr-Cyrl-CS"/>
              </w:rPr>
              <w:t>48</w:t>
            </w:r>
            <w:r w:rsidR="007F53CB" w:rsidRPr="00867625">
              <w:rPr>
                <w:rFonts w:ascii="Times New Roman" w:hAnsi="Times New Roman" w:cs="Times New Roman"/>
                <w:lang w:val="sr-Latn-CS"/>
              </w:rPr>
              <w:t>,</w:t>
            </w:r>
            <w:r w:rsidR="007F53CB" w:rsidRPr="00867625">
              <w:rPr>
                <w:rFonts w:ascii="Times New Roman" w:hAnsi="Times New Roman" w:cs="Times New Roman"/>
                <w:lang w:val="sr-Cyrl-CS"/>
              </w:rPr>
              <w:t>47</w:t>
            </w:r>
            <w:r w:rsidR="007F53CB" w:rsidRPr="00867625">
              <w:rPr>
                <w:rFonts w:ascii="Times New Roman" w:hAnsi="Times New Roman" w:cs="Times New Roman"/>
                <w:lang w:val="sr-Latn-CS"/>
              </w:rPr>
              <w:t>%</w:t>
            </w:r>
          </w:p>
        </w:tc>
        <w:tc>
          <w:tcPr>
            <w:tcW w:w="2160" w:type="dxa"/>
            <w:shd w:val="clear" w:color="auto" w:fill="auto"/>
            <w:vAlign w:val="center"/>
            <w:hideMark/>
          </w:tcPr>
          <w:p w14:paraId="1E647732"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53,38</w:t>
            </w:r>
          </w:p>
        </w:tc>
        <w:tc>
          <w:tcPr>
            <w:tcW w:w="2520" w:type="dxa"/>
            <w:shd w:val="clear" w:color="auto" w:fill="auto"/>
            <w:vAlign w:val="center"/>
            <w:hideMark/>
          </w:tcPr>
          <w:p w14:paraId="0F3D6DEB" w14:textId="77777777" w:rsidR="00DE6DD3" w:rsidRPr="00867625" w:rsidRDefault="00DE6DD3" w:rsidP="00867625">
            <w:pPr>
              <w:jc w:val="center"/>
              <w:rPr>
                <w:rFonts w:ascii="Times New Roman" w:hAnsi="Times New Roman" w:cs="Times New Roman"/>
                <w:lang w:val="sr-Cyrl-RS"/>
              </w:rPr>
            </w:pPr>
            <w:r w:rsidRPr="00867625">
              <w:rPr>
                <w:rFonts w:ascii="Times New Roman" w:hAnsi="Times New Roman" w:cs="Times New Roman"/>
                <w:lang w:val="sr-Cyrl-RS"/>
              </w:rPr>
              <w:t>да</w:t>
            </w:r>
          </w:p>
        </w:tc>
      </w:tr>
      <w:tr w:rsidR="001C0C6E" w:rsidRPr="004A0D41" w14:paraId="25EBCA66" w14:textId="77777777" w:rsidTr="00867625">
        <w:trPr>
          <w:trHeight w:val="432"/>
        </w:trPr>
        <w:tc>
          <w:tcPr>
            <w:tcW w:w="4108" w:type="dxa"/>
            <w:shd w:val="clear" w:color="auto" w:fill="auto"/>
            <w:vAlign w:val="center"/>
          </w:tcPr>
          <w:p w14:paraId="00BC2460" w14:textId="72C4FE50" w:rsidR="001C0C6E" w:rsidRPr="00867625" w:rsidRDefault="00A45021" w:rsidP="00867625">
            <w:pPr>
              <w:jc w:val="center"/>
              <w:rPr>
                <w:rFonts w:ascii="Times New Roman" w:hAnsi="Times New Roman" w:cs="Times New Roman"/>
                <w:lang w:val="sr-Cyrl-RS"/>
              </w:rPr>
            </w:pPr>
            <w:proofErr w:type="spellStart"/>
            <w:r w:rsidRPr="00867625">
              <w:rPr>
                <w:rFonts w:ascii="Times New Roman" w:eastAsia="Times New Roman" w:hAnsi="Times New Roman" w:cs="Times New Roman"/>
                <w:sz w:val="22"/>
                <w:szCs w:val="22"/>
              </w:rPr>
              <w:t>Пројекат</w:t>
            </w:r>
            <w:proofErr w:type="spellEnd"/>
            <w:r w:rsidRPr="00867625">
              <w:rPr>
                <w:rFonts w:ascii="Times New Roman" w:eastAsia="Times New Roman" w:hAnsi="Times New Roman" w:cs="Times New Roman"/>
                <w:sz w:val="22"/>
                <w:szCs w:val="22"/>
              </w:rPr>
              <w:t xml:space="preserve"> </w:t>
            </w:r>
            <w:proofErr w:type="spellStart"/>
            <w:r w:rsidRPr="00867625">
              <w:rPr>
                <w:rFonts w:ascii="Times New Roman" w:eastAsia="Times New Roman" w:hAnsi="Times New Roman" w:cs="Times New Roman"/>
                <w:sz w:val="22"/>
                <w:szCs w:val="22"/>
              </w:rPr>
              <w:t>изградње</w:t>
            </w:r>
            <w:proofErr w:type="spellEnd"/>
            <w:r w:rsidRPr="00867625">
              <w:rPr>
                <w:rFonts w:ascii="Times New Roman" w:eastAsia="Times New Roman" w:hAnsi="Times New Roman" w:cs="Times New Roman"/>
                <w:sz w:val="22"/>
                <w:szCs w:val="22"/>
              </w:rPr>
              <w:t xml:space="preserve"> </w:t>
            </w:r>
            <w:proofErr w:type="spellStart"/>
            <w:r w:rsidRPr="00867625">
              <w:rPr>
                <w:rFonts w:ascii="Times New Roman" w:eastAsia="Times New Roman" w:hAnsi="Times New Roman" w:cs="Times New Roman"/>
                <w:sz w:val="22"/>
                <w:szCs w:val="22"/>
              </w:rPr>
              <w:t>система</w:t>
            </w:r>
            <w:proofErr w:type="spellEnd"/>
            <w:r w:rsidRPr="00867625">
              <w:rPr>
                <w:rFonts w:ascii="Times New Roman" w:eastAsia="Times New Roman" w:hAnsi="Times New Roman" w:cs="Times New Roman"/>
                <w:sz w:val="22"/>
                <w:szCs w:val="22"/>
              </w:rPr>
              <w:t xml:space="preserve"> </w:t>
            </w:r>
            <w:proofErr w:type="spellStart"/>
            <w:r w:rsidRPr="00867625">
              <w:rPr>
                <w:rFonts w:ascii="Times New Roman" w:eastAsia="Times New Roman" w:hAnsi="Times New Roman" w:cs="Times New Roman"/>
                <w:sz w:val="22"/>
                <w:szCs w:val="22"/>
              </w:rPr>
              <w:t>хидроелектрана</w:t>
            </w:r>
            <w:proofErr w:type="spellEnd"/>
            <w:r w:rsidRPr="00867625">
              <w:rPr>
                <w:rFonts w:ascii="Times New Roman" w:eastAsia="Times New Roman" w:hAnsi="Times New Roman" w:cs="Times New Roman"/>
                <w:sz w:val="22"/>
                <w:szCs w:val="22"/>
              </w:rPr>
              <w:t xml:space="preserve"> </w:t>
            </w:r>
            <w:proofErr w:type="spellStart"/>
            <w:r w:rsidRPr="00867625">
              <w:rPr>
                <w:rFonts w:ascii="Times New Roman" w:eastAsia="Times New Roman" w:hAnsi="Times New Roman" w:cs="Times New Roman"/>
                <w:sz w:val="22"/>
                <w:szCs w:val="22"/>
              </w:rPr>
              <w:t>на</w:t>
            </w:r>
            <w:proofErr w:type="spellEnd"/>
            <w:r w:rsidRPr="00867625">
              <w:rPr>
                <w:rFonts w:ascii="Times New Roman" w:eastAsia="Times New Roman" w:hAnsi="Times New Roman" w:cs="Times New Roman"/>
                <w:sz w:val="22"/>
                <w:szCs w:val="22"/>
              </w:rPr>
              <w:t xml:space="preserve"> </w:t>
            </w:r>
            <w:proofErr w:type="spellStart"/>
            <w:r w:rsidRPr="00867625">
              <w:rPr>
                <w:rFonts w:ascii="Times New Roman" w:eastAsia="Times New Roman" w:hAnsi="Times New Roman" w:cs="Times New Roman"/>
                <w:sz w:val="22"/>
                <w:szCs w:val="22"/>
              </w:rPr>
              <w:t>реци</w:t>
            </w:r>
            <w:proofErr w:type="spellEnd"/>
            <w:r w:rsidRPr="00867625">
              <w:rPr>
                <w:rFonts w:ascii="Times New Roman" w:eastAsia="Times New Roman" w:hAnsi="Times New Roman" w:cs="Times New Roman"/>
                <w:sz w:val="22"/>
                <w:szCs w:val="22"/>
              </w:rPr>
              <w:t xml:space="preserve"> </w:t>
            </w:r>
            <w:proofErr w:type="spellStart"/>
            <w:r w:rsidRPr="00867625">
              <w:rPr>
                <w:rFonts w:ascii="Times New Roman" w:eastAsia="Times New Roman" w:hAnsi="Times New Roman" w:cs="Times New Roman"/>
                <w:sz w:val="22"/>
                <w:szCs w:val="22"/>
              </w:rPr>
              <w:t>Ибар</w:t>
            </w:r>
            <w:proofErr w:type="spellEnd"/>
          </w:p>
        </w:tc>
        <w:tc>
          <w:tcPr>
            <w:tcW w:w="2007" w:type="dxa"/>
            <w:shd w:val="clear" w:color="auto" w:fill="auto"/>
            <w:vAlign w:val="center"/>
          </w:tcPr>
          <w:p w14:paraId="4CCC1CF0" w14:textId="71B2A8A0" w:rsidR="001C0C6E" w:rsidRPr="00867625" w:rsidRDefault="00B347B2" w:rsidP="00867625">
            <w:pPr>
              <w:jc w:val="center"/>
              <w:rPr>
                <w:rFonts w:ascii="Times New Roman" w:hAnsi="Times New Roman" w:cs="Times New Roman"/>
                <w:lang w:val="sr-Cyrl-RS"/>
              </w:rPr>
            </w:pPr>
            <w:r w:rsidRPr="00867625">
              <w:rPr>
                <w:rFonts w:ascii="Times New Roman" w:hAnsi="Times New Roman" w:cs="Times New Roman"/>
                <w:lang w:val="sr-Cyrl-RS"/>
              </w:rPr>
              <w:t>2032.</w:t>
            </w:r>
          </w:p>
        </w:tc>
        <w:tc>
          <w:tcPr>
            <w:tcW w:w="10710" w:type="dxa"/>
            <w:shd w:val="clear" w:color="auto" w:fill="auto"/>
            <w:vAlign w:val="center"/>
          </w:tcPr>
          <w:p w14:paraId="4D7F0784" w14:textId="5E420FFA" w:rsidR="001C0C6E" w:rsidRPr="00867625" w:rsidRDefault="00B347B2" w:rsidP="00867625">
            <w:pPr>
              <w:jc w:val="center"/>
              <w:rPr>
                <w:rFonts w:ascii="Times New Roman" w:hAnsi="Times New Roman" w:cs="Times New Roman"/>
                <w:lang w:val="sr-Cyrl-RS"/>
              </w:rPr>
            </w:pPr>
            <w:r w:rsidRPr="00867625">
              <w:rPr>
                <w:rFonts w:ascii="Times New Roman" w:hAnsi="Times New Roman" w:cs="Times New Roman"/>
                <w:lang w:val="sr-Cyrl-RS"/>
              </w:rPr>
              <w:t>Пројекат подразумева изградњу система од десет проточних хидроелектрана са малим падом, на деоници тока између Рашке и Краљева у дужини од око 55 km, чија је укупна снага око 120 MW, док предвиђена просечна годишња производња електричне енергије износи око 450 GWh. Изградњом ових хидроелектрана повећава се стабилност функционисања електроенергетског система и сигурност снабдевања потрошача електричном енергијом у Републици Србији и шире.</w:t>
            </w:r>
          </w:p>
        </w:tc>
        <w:tc>
          <w:tcPr>
            <w:tcW w:w="2160" w:type="dxa"/>
            <w:shd w:val="clear" w:color="auto" w:fill="auto"/>
            <w:vAlign w:val="center"/>
          </w:tcPr>
          <w:p w14:paraId="1D504093" w14:textId="30E2D3FA" w:rsidR="001C0C6E" w:rsidRPr="00867625" w:rsidRDefault="00B347B2" w:rsidP="00867625">
            <w:pPr>
              <w:jc w:val="center"/>
              <w:rPr>
                <w:rFonts w:ascii="Times New Roman" w:hAnsi="Times New Roman" w:cs="Times New Roman"/>
                <w:lang w:val="sr-Cyrl-RS"/>
              </w:rPr>
            </w:pPr>
            <w:r w:rsidRPr="00867625">
              <w:rPr>
                <w:rFonts w:ascii="Times New Roman" w:hAnsi="Times New Roman" w:cs="Times New Roman"/>
                <w:lang w:val="sr-Cyrl-RS"/>
              </w:rPr>
              <w:t>350,00</w:t>
            </w:r>
          </w:p>
        </w:tc>
        <w:tc>
          <w:tcPr>
            <w:tcW w:w="2520" w:type="dxa"/>
            <w:shd w:val="clear" w:color="auto" w:fill="auto"/>
            <w:vAlign w:val="center"/>
          </w:tcPr>
          <w:p w14:paraId="2ACA1747" w14:textId="367469AE" w:rsidR="001C0C6E" w:rsidRPr="00867625" w:rsidRDefault="00A71A88"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bl>
    <w:p w14:paraId="3B4CF5C8" w14:textId="77777777" w:rsidR="00DE6DD3" w:rsidRPr="0038268D" w:rsidRDefault="00DE6DD3" w:rsidP="0038268D">
      <w:pPr>
        <w:jc w:val="both"/>
        <w:rPr>
          <w:rFonts w:ascii="Arial Narrow" w:hAnsi="Arial Narrow" w:cs="Times New Roman"/>
          <w:lang w:val="sr-Cyrl-RS"/>
        </w:rPr>
        <w:sectPr w:rsidR="00DE6DD3" w:rsidRPr="0038268D" w:rsidSect="00DE6DD3">
          <w:footerReference w:type="first" r:id="rId25"/>
          <w:pgSz w:w="23811" w:h="16838" w:orient="landscape" w:code="8"/>
          <w:pgMar w:top="1170" w:right="1440" w:bottom="1440" w:left="1282" w:header="720" w:footer="720" w:gutter="0"/>
          <w:cols w:space="720"/>
          <w:docGrid w:linePitch="360"/>
        </w:sectPr>
      </w:pPr>
    </w:p>
    <w:p w14:paraId="6E9AF42E" w14:textId="2B28B417" w:rsidR="00151696" w:rsidRPr="0038268D" w:rsidRDefault="005102EB" w:rsidP="002D1208">
      <w:pPr>
        <w:pStyle w:val="Heading3"/>
      </w:pPr>
      <w:bookmarkStart w:id="28" w:name="_Toc199403772"/>
      <w:r>
        <w:rPr>
          <w:lang w:val="sr-Latn-CS"/>
        </w:rPr>
        <w:lastRenderedPageBreak/>
        <w:t>3</w:t>
      </w:r>
      <w:r w:rsidR="00151696" w:rsidRPr="0038268D">
        <w:t>.</w:t>
      </w:r>
      <w:r w:rsidR="00D71496">
        <w:t>1</w:t>
      </w:r>
      <w:r w:rsidR="00151696" w:rsidRPr="0038268D">
        <w:t>.4 Обновљиви извори енергије</w:t>
      </w:r>
      <w:bookmarkEnd w:id="28"/>
    </w:p>
    <w:p w14:paraId="49968C23" w14:textId="77777777" w:rsidR="00151696" w:rsidRPr="0038268D" w:rsidRDefault="00151696" w:rsidP="0038268D">
      <w:pPr>
        <w:snapToGrid w:val="0"/>
        <w:jc w:val="both"/>
        <w:rPr>
          <w:rFonts w:ascii="Arial Narrow" w:hAnsi="Arial Narrow" w:cs="Times New Roman"/>
          <w:sz w:val="22"/>
          <w:szCs w:val="22"/>
          <w:lang w:val="sr-Cyrl-RS"/>
        </w:rPr>
      </w:pPr>
    </w:p>
    <w:p w14:paraId="2F8AE545" w14:textId="77777777" w:rsidR="00151696" w:rsidRDefault="00151696" w:rsidP="004A0D41">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Један од циљева овог плана је да прикаже реалне могућности, али и да сагледа све додатне мере које се могу предузети, како би Република Србија испунила преузете међународноправне обавезе које се односе учешће ОИЕ у укупној производњи електричне енергије.</w:t>
      </w:r>
    </w:p>
    <w:p w14:paraId="4E5DFDB3" w14:textId="77777777" w:rsidR="004A0D41" w:rsidRPr="00867625" w:rsidRDefault="004A0D41" w:rsidP="00867625">
      <w:pPr>
        <w:snapToGrid w:val="0"/>
        <w:ind w:firstLine="567"/>
        <w:jc w:val="both"/>
        <w:rPr>
          <w:rFonts w:ascii="Times New Roman" w:hAnsi="Times New Roman" w:cs="Times New Roman"/>
          <w:lang w:val="sr-Cyrl-RS"/>
        </w:rPr>
      </w:pPr>
    </w:p>
    <w:p w14:paraId="7E8A57A3" w14:textId="11285B0D" w:rsidR="00151696" w:rsidRDefault="00151696" w:rsidP="004A0D41">
      <w:pPr>
        <w:pStyle w:val="NormalWeb"/>
        <w:spacing w:before="0" w:beforeAutospacing="0" w:after="0" w:afterAutospacing="0"/>
        <w:ind w:firstLine="567"/>
        <w:jc w:val="both"/>
        <w:rPr>
          <w:lang w:val="sr-Cyrl-RS"/>
        </w:rPr>
      </w:pPr>
      <w:r w:rsidRPr="004A0D41">
        <w:rPr>
          <w:noProof/>
          <w:lang w:val="en-GB" w:eastAsia="en-GB"/>
        </w:rPr>
        <mc:AlternateContent>
          <mc:Choice Requires="wps">
            <w:drawing>
              <wp:anchor distT="0" distB="0" distL="114300" distR="114300" simplePos="0" relativeHeight="252136448" behindDoc="0" locked="0" layoutInCell="1" allowOverlap="1" wp14:anchorId="6E063FB4" wp14:editId="1DC4ED20">
                <wp:simplePos x="0" y="0"/>
                <wp:positionH relativeFrom="column">
                  <wp:posOffset>-1981200</wp:posOffset>
                </wp:positionH>
                <wp:positionV relativeFrom="margin">
                  <wp:align>center</wp:align>
                </wp:positionV>
                <wp:extent cx="1180465" cy="6353810"/>
                <wp:effectExtent l="0" t="0" r="0" b="0"/>
                <wp:wrapNone/>
                <wp:docPr id="954555872" name="Rectangle 954555872"/>
                <wp:cNvGraphicFramePr/>
                <a:graphic xmlns:a="http://schemas.openxmlformats.org/drawingml/2006/main">
                  <a:graphicData uri="http://schemas.microsoft.com/office/word/2010/wordprocessingShape">
                    <wps:wsp>
                      <wps:cNvSpPr/>
                      <wps:spPr>
                        <a:xfrm>
                          <a:off x="0" y="0"/>
                          <a:ext cx="1180465" cy="6353810"/>
                        </a:xfrm>
                        <a:prstGeom prst="rect">
                          <a:avLst/>
                        </a:prstGeom>
                        <a:solidFill>
                          <a:sysClr val="window" lastClr="FFFFFF">
                            <a:lumMod val="95000"/>
                            <a:alpha val="0"/>
                          </a:sysClr>
                        </a:solidFill>
                        <a:ln w="12700" cap="flat" cmpd="sng" algn="ctr">
                          <a:noFill/>
                          <a:prstDash val="solid"/>
                          <a:miter lim="800000"/>
                        </a:ln>
                        <a:effectLst/>
                      </wps:spPr>
                      <wps:txbx>
                        <w:txbxContent>
                          <w:p w14:paraId="1CE38F9C" w14:textId="77777777" w:rsidR="00590581" w:rsidRPr="008962B2" w:rsidRDefault="00590581" w:rsidP="00867625">
                            <w:pPr>
                              <w:jc w:val="center"/>
                              <w:rPr>
                                <w:rFonts w:ascii="Arial Narrow" w:hAnsi="Arial Narrow"/>
                                <w:color w:val="FF8979"/>
                                <w:sz w:val="144"/>
                                <w:szCs w:val="144"/>
                                <w:lang w:val="sr-Cyrl-RS"/>
                              </w:rPr>
                            </w:pPr>
                            <w:r>
                              <w:rPr>
                                <w:rFonts w:ascii="Arial Narrow" w:hAnsi="Arial Narrow"/>
                                <w:color w:val="FF8979"/>
                                <w:sz w:val="144"/>
                                <w:szCs w:val="144"/>
                                <w:lang w:val="sr-Cyrl-RS"/>
                              </w:rPr>
                              <w:t xml:space="preserve">ОИЕ </w:t>
                            </w:r>
                            <w:r>
                              <w:rPr>
                                <w:rFonts w:ascii="Arial Narrow" w:hAnsi="Arial Narrow"/>
                                <w:color w:val="FF8979"/>
                                <w:sz w:val="144"/>
                                <w:szCs w:val="144"/>
                                <w:lang w:val="sr-Cyrl-RS"/>
                              </w:rPr>
                              <w:t>СЕКТОР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63FB4" id="Rectangle 954555872" o:spid="_x0000_s1039" style="position:absolute;left:0;text-align:left;margin-left:-156pt;margin-top:0;width:92.95pt;height:500.3pt;z-index:252136448;visibility:visible;mso-wrap-style:square;mso-wrap-distance-left:9pt;mso-wrap-distance-top:0;mso-wrap-distance-right:9pt;mso-wrap-distance-bottom:0;mso-position-horizontal:absolute;mso-position-horizontal-relative:text;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ijgQIAAPwEAAAOAAAAZHJzL2Uyb0RvYy54bWysVFtv2yAUfp+0/4B4X22nSZdGdaqoVaZJ&#10;XVupnfpMMMRIwGFAYme/fgfsNF23p2l5IOfGuXx8x1fXvdFkL3xQYGtanZWUCMuhUXZb0+/P609z&#10;SkJktmEarKjpQQR6vfz44apzCzGBFnQjPMEkNiw6V9M2RrcoisBbYVg4AycsOiV4wyKqfls0nnWY&#10;3ehiUpYXRQe+cR64CAGtt4OTLnN+KQWPD1IGEYmuKfYW8+nzuUlnsbxii61nrlV8bIP9QxeGKYtF&#10;X1PdssjIzqs/UhnFPQSQ8YyDKUBKxUWeAaepynfTPLXMiTwLghPcK0zh/6Xl9/sn9+gRhs6FRUAx&#10;TdFLb9I/9kf6DNbhFSzRR8LRWFXzcnoxo4Sj7+J8dj6vMpzF6brzIX4RYEgSaurxNTJIbH8XIpbE&#10;0GNIqhZAq2attM7KIdxoT/YMHw7fu4GOEs1CRGNN1/mXc+md+QbNEHc5K8vxSZl2LRusx65Czpir&#10;/lZJW9LhOJPPeJdwhiSUmkUUjWtqGuyWEqa3yG4efS5pITWZmZPav2WhHSrltAOljIrIa61MTefY&#10;1NAWzqttGk5kZo4gnIBPUuw3PVFYuDpPmZJpA83h0RMPA3uD42uFde8QjUfmka7YN65gfMBDasBh&#10;YJQoacH//Js9xdc0nTg3JR1uAM76Y8e8QJy/WqTYZTWdppXJynT2eYKKf+vZvPXYnbkBfKsK993x&#10;LKb4qI+i9GBecFlXqTC6mOXY3IDqqNzEYTNx3blYrXIYrolj8c4+OZ6SJ/QS6M/9C/NuJFZETt7D&#10;cVvY4h2/hth008JqF0GqTL4TtMiJpOCKZXaMn4O0w2/1HHX6aC1/AQAA//8DAFBLAwQUAAYACAAA&#10;ACEAbJ3AmuAAAAALAQAADwAAAGRycy9kb3ducmV2LnhtbEyPQUvEMBCF74L/IYzgZemmrbhqbbos&#10;4gqCIK6C12wz2xSTSWmy3frvHU96GRje473v1evZOzHhGPtACoplDgKpDaanTsHH+za7BRGTJqNd&#10;IFTwjRHWzflZrSsTTvSG0y51gkMoVlqBTWmopIytRa/jMgxIrB3C6HXid+ykGfWJw72TZZ6vpNc9&#10;cYPVAz5YbL92R69g8/j5tPWL1+vDjZsXZCf58nw3KXV5MW/uQSSc058ZfvEZHRpm2ocjmSicguyq&#10;KHlMUsCX9awoVwWIPTtzLgbZ1PL/huYHAAD//wMAUEsBAi0AFAAGAAgAAAAhALaDOJL+AAAA4QEA&#10;ABMAAAAAAAAAAAAAAAAAAAAAAFtDb250ZW50X1R5cGVzXS54bWxQSwECLQAUAAYACAAAACEAOP0h&#10;/9YAAACUAQAACwAAAAAAAAAAAAAAAAAvAQAAX3JlbHMvLnJlbHNQSwECLQAUAAYACAAAACEAb9so&#10;o4ECAAD8BAAADgAAAAAAAAAAAAAAAAAuAgAAZHJzL2Uyb0RvYy54bWxQSwECLQAUAAYACAAAACEA&#10;bJ3AmuAAAAALAQAADwAAAAAAAAAAAAAAAADbBAAAZHJzL2Rvd25yZXYueG1sUEsFBgAAAAAEAAQA&#10;8wAAAOgFAAAAAA==&#10;" fillcolor="#f2f2f2" stroked="f" strokeweight="1pt">
                <v:fill opacity="0"/>
                <v:textbox style="layout-flow:vertical;mso-layout-flow-alt:bottom-to-top">
                  <w:txbxContent>
                    <w:p w14:paraId="1CE38F9C" w14:textId="77777777" w:rsidR="00590581" w:rsidRPr="008962B2" w:rsidRDefault="00590581" w:rsidP="00867625">
                      <w:pPr>
                        <w:jc w:val="center"/>
                        <w:rPr>
                          <w:rFonts w:ascii="Arial Narrow" w:hAnsi="Arial Narrow"/>
                          <w:color w:val="FF8979"/>
                          <w:sz w:val="144"/>
                          <w:szCs w:val="144"/>
                          <w:lang w:val="sr-Cyrl-RS"/>
                        </w:rPr>
                      </w:pPr>
                      <w:r>
                        <w:rPr>
                          <w:rFonts w:ascii="Arial Narrow" w:hAnsi="Arial Narrow"/>
                          <w:color w:val="FF8979"/>
                          <w:sz w:val="144"/>
                          <w:szCs w:val="144"/>
                          <w:lang w:val="sr-Cyrl-RS"/>
                        </w:rPr>
                        <w:t xml:space="preserve">ОИЕ </w:t>
                      </w:r>
                      <w:r>
                        <w:rPr>
                          <w:rFonts w:ascii="Arial Narrow" w:hAnsi="Arial Narrow"/>
                          <w:color w:val="FF8979"/>
                          <w:sz w:val="144"/>
                          <w:szCs w:val="144"/>
                          <w:lang w:val="sr-Cyrl-RS"/>
                        </w:rPr>
                        <w:t>СЕКТОР</w:t>
                      </w:r>
                    </w:p>
                  </w:txbxContent>
                </v:textbox>
                <w10:wrap anchory="margin"/>
              </v:rect>
            </w:pict>
          </mc:Fallback>
        </mc:AlternateContent>
      </w:r>
      <w:r w:rsidRPr="00867625">
        <w:rPr>
          <w:lang w:val="sr-Cyrl-RS"/>
        </w:rPr>
        <w:t>Повећање производње енергије из ОИЕ важно је због смањења увозне зависности, подизања нивоа енергетске безбедности и заштите животне средине. Коришћење ОИЕ, посебно ветра и сунца, за производњу електричне енергије је основна претпоставка енергетске транзиције. Због тога, у наредном периоду, у фокусу треба да буде интензивирање производње електричне енергије из ових извора. Уз коришћење хидроенергетског потенцијала, то је основа за постепену декарбонизацију електроенергетског сектора</w:t>
      </w:r>
      <w:r w:rsidRPr="00867625">
        <w:rPr>
          <w:lang w:val="sr-Latn-CS"/>
        </w:rPr>
        <w:t xml:space="preserve"> </w:t>
      </w:r>
      <w:r w:rsidR="005B1D34" w:rsidRPr="00867625">
        <w:rPr>
          <w:lang w:val="sr-Cyrl-CS"/>
        </w:rPr>
        <w:t>без угрожавања енергетске сигурности</w:t>
      </w:r>
      <w:r w:rsidR="005B1D34" w:rsidRPr="00867625">
        <w:rPr>
          <w:lang w:val="sr-Cyrl-RS"/>
        </w:rPr>
        <w:t xml:space="preserve">. </w:t>
      </w:r>
    </w:p>
    <w:p w14:paraId="7C3BCA8D" w14:textId="77777777" w:rsidR="004A0D41" w:rsidRPr="00867625" w:rsidRDefault="004A0D41" w:rsidP="00867625">
      <w:pPr>
        <w:pStyle w:val="NormalWeb"/>
        <w:spacing w:before="0" w:beforeAutospacing="0" w:after="0" w:afterAutospacing="0"/>
        <w:ind w:firstLine="567"/>
        <w:jc w:val="both"/>
        <w:rPr>
          <w:lang w:val="sr-Latn-CS"/>
        </w:rPr>
      </w:pPr>
    </w:p>
    <w:p w14:paraId="1C5104AC" w14:textId="77777777" w:rsidR="00151696" w:rsidRDefault="00151696" w:rsidP="004A0D41">
      <w:pPr>
        <w:ind w:firstLine="567"/>
        <w:jc w:val="both"/>
        <w:rPr>
          <w:rFonts w:ascii="Times New Roman" w:hAnsi="Times New Roman" w:cs="Times New Roman"/>
          <w:lang w:val="sr-Cyrl-RS"/>
        </w:rPr>
      </w:pPr>
      <w:r w:rsidRPr="00867625">
        <w:rPr>
          <w:rFonts w:ascii="Times New Roman" w:hAnsi="Times New Roman" w:cs="Times New Roman"/>
          <w:lang w:val="sr-Cyrl-RS"/>
        </w:rPr>
        <w:t>Република Србија располаже значајним потенцијалима обновљивих извора енергије за производњу електричне и топлотне енергије, као и за коришћење у саобраћају.</w:t>
      </w:r>
    </w:p>
    <w:p w14:paraId="2983CF8B" w14:textId="77777777" w:rsidR="004A0D41" w:rsidRPr="00867625" w:rsidRDefault="004A0D41" w:rsidP="00867625">
      <w:pPr>
        <w:ind w:firstLine="567"/>
        <w:jc w:val="both"/>
        <w:rPr>
          <w:rFonts w:ascii="Times New Roman" w:hAnsi="Times New Roman" w:cs="Times New Roman"/>
          <w:lang w:val="sr-Cyrl-RS"/>
        </w:rPr>
      </w:pPr>
    </w:p>
    <w:p w14:paraId="14EFAC0F" w14:textId="77777777" w:rsidR="004A0D41" w:rsidRDefault="00151696" w:rsidP="004A0D41">
      <w:pPr>
        <w:ind w:firstLine="567"/>
        <w:jc w:val="both"/>
        <w:rPr>
          <w:rFonts w:ascii="Times New Roman" w:eastAsia="Times New Roman" w:hAnsi="Times New Roman" w:cs="Times New Roman"/>
          <w:lang w:val="sr-Cyrl-RS" w:eastAsia="sr-Latn-RS"/>
        </w:rPr>
      </w:pPr>
      <w:r w:rsidRPr="00867625">
        <w:rPr>
          <w:rFonts w:ascii="Times New Roman" w:eastAsia="Times New Roman" w:hAnsi="Times New Roman" w:cs="Times New Roman"/>
          <w:lang w:val="sr-Cyrl-RS" w:eastAsia="sr-Latn-RS"/>
        </w:rPr>
        <w:t>Енергија ветра у Републици Србији, упркос одређеном напретку у последњих пет година, и даље представља неискоришћени енергетски потенцијал. Технички расположиви потенцијал за изградњу ветроелектрана у Србији износи око 10,75 GW, које би збирно могле производити око 30 TWh електричне енергије годишње. Највећи потенцијал енергије ветра имају локације у регионима Баната и Бачке, али су значајни потенцијали и у источном делу Србије. Фактор капацитета ветроелектрана се креће од 0,20 до 0,38, док је просечна вредност за целокупан капацитет око 0,32, односно око 2.800 сати је еквивалентно годишње време рада са називном снагом.</w:t>
      </w:r>
    </w:p>
    <w:p w14:paraId="6B2D0915" w14:textId="6F0E5C16" w:rsidR="00151696" w:rsidRPr="00867625" w:rsidRDefault="00151696" w:rsidP="00867625">
      <w:pPr>
        <w:ind w:firstLine="567"/>
        <w:jc w:val="both"/>
        <w:rPr>
          <w:rFonts w:ascii="Times New Roman" w:eastAsia="Times New Roman" w:hAnsi="Times New Roman" w:cs="Times New Roman"/>
          <w:lang w:val="sr-Cyrl-RS" w:eastAsia="sr-Latn-RS"/>
        </w:rPr>
      </w:pPr>
      <w:r w:rsidRPr="00867625">
        <w:rPr>
          <w:rFonts w:ascii="Times New Roman" w:hAnsi="Times New Roman" w:cs="Times New Roman"/>
          <w:noProof/>
          <w:lang w:val="en-GB" w:eastAsia="en-GB"/>
        </w:rPr>
        <mc:AlternateContent>
          <mc:Choice Requires="wps">
            <w:drawing>
              <wp:anchor distT="0" distB="0" distL="114300" distR="114300" simplePos="0" relativeHeight="252135424" behindDoc="0" locked="0" layoutInCell="1" allowOverlap="1" wp14:anchorId="643DF0AD" wp14:editId="5015F062">
                <wp:simplePos x="0" y="0"/>
                <wp:positionH relativeFrom="page">
                  <wp:posOffset>-2592070</wp:posOffset>
                </wp:positionH>
                <wp:positionV relativeFrom="page">
                  <wp:posOffset>5315267</wp:posOffset>
                </wp:positionV>
                <wp:extent cx="8830800" cy="46800"/>
                <wp:effectExtent l="0" t="8573" r="318" b="317"/>
                <wp:wrapSquare wrapText="bothSides"/>
                <wp:docPr id="95455587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16F130" id="Rectangle 9" o:spid="_x0000_s1026" style="position:absolute;margin-left:-204.1pt;margin-top:418.5pt;width:695.35pt;height:3.7pt;rotation:90;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NIajzTjAAAADAEAAA8AAABkcnMvZG93bnJldi54&#10;bWxMj8tOwzAQRfdI/IM1SGwQtUlISUKcCiEhsQFEWh5LNzZJhD2OYrcNfD3DCpYz9+rMmWo1O8v2&#10;ZgqDRwkXCwHMYOv1gJ2EzfruPAcWokKtrEcj4csEWNXHR5UqtT/gs9k3sWMEwVAqCX2MY8l5aHvj&#10;VFj40SBlH35yKtI4dVxP6kBwZ3kixJI7NSBd6NVobnvTfjY7JyF5/J5fnt7um/7q3dqz16IdHjCX&#10;8vRkvrkGFs0c/8rwq0/qUJPT1u9QB2aJkacZVSm4zFJg1EgKUQDb0iZLlwJ4XfH/T9Q/AAAA//8D&#10;AFBLAQItABQABgAIAAAAIQC2gziS/gAAAOEBAAATAAAAAAAAAAAAAAAAAAAAAABbQ29udGVudF9U&#10;eXBlc10ueG1sUEsBAi0AFAAGAAgAAAAhADj9If/WAAAAlAEAAAsAAAAAAAAAAAAAAAAALwEAAF9y&#10;ZWxzLy5yZWxzUEsBAi0AFAAGAAgAAAAhAKy8OoXvAQAAwgMAAA4AAAAAAAAAAAAAAAAALgIAAGRy&#10;cy9lMm9Eb2MueG1sUEsBAi0AFAAGAAgAAAAhANIajzTjAAAADAEAAA8AAAAAAAAAAAAAAAAASQQA&#10;AGRycy9kb3ducmV2LnhtbFBLBQYAAAAABAAEAPMAAABZBQAAAAA=&#10;" fillcolor="#ff8978" stroked="f">
                <w10:wrap type="square" anchorx="page" anchory="page"/>
              </v:rect>
            </w:pict>
          </mc:Fallback>
        </mc:AlternateContent>
      </w:r>
    </w:p>
    <w:p w14:paraId="39C25939" w14:textId="77777777" w:rsidR="00151696" w:rsidRDefault="00151696" w:rsidP="004A0D41">
      <w:pPr>
        <w:ind w:firstLine="567"/>
        <w:jc w:val="both"/>
        <w:rPr>
          <w:rFonts w:ascii="Times New Roman" w:eastAsia="Times New Roman" w:hAnsi="Times New Roman" w:cs="Times New Roman"/>
          <w:lang w:val="sr-Cyrl-RS" w:eastAsia="sr-Latn-RS"/>
        </w:rPr>
      </w:pPr>
      <w:r w:rsidRPr="00867625">
        <w:rPr>
          <w:rFonts w:ascii="Times New Roman" w:eastAsia="Times New Roman" w:hAnsi="Times New Roman" w:cs="Times New Roman"/>
          <w:lang w:val="sr-Cyrl-RS" w:eastAsia="sr-Latn-RS"/>
        </w:rPr>
        <w:t>Енергија Сунца представља енергетски потенцијал Републике Србије, који се може користити за производњу топлотне или електричне енергије. На већем делу територије Републике Србије број часова сунчевог зрачења знатно је већи него у многим европским земљама (између 1.500 и 2.200 часова годишње). Просечан интензитет сунчевог зрачења на територији Републике Србије се креће од 1,1 kWh/m2/дан на северу до 1,7 kWh/m2/дан на југу – током јануара, а од 5,9 до 6,6 kWh/m2/дан – током јула. На годишњем нивоу, просечна вредност енергије зрачења износи од 1.200 kWh/m2/годишње у северозападној Србији, до 1.550 kWh/m2/годишње у југоисточној Србији, док у централном делу износи око 1.400 kWh/m2/годишње.</w:t>
      </w:r>
    </w:p>
    <w:p w14:paraId="05657FF8" w14:textId="77777777" w:rsidR="004A0D41" w:rsidRPr="00867625" w:rsidRDefault="004A0D41" w:rsidP="00867625">
      <w:pPr>
        <w:ind w:firstLine="567"/>
        <w:jc w:val="both"/>
        <w:rPr>
          <w:rFonts w:ascii="Times New Roman" w:eastAsia="Times New Roman" w:hAnsi="Times New Roman" w:cs="Times New Roman"/>
          <w:lang w:val="sr-Cyrl-RS" w:eastAsia="sr-Latn-RS"/>
        </w:rPr>
      </w:pPr>
    </w:p>
    <w:p w14:paraId="6FE5BD71" w14:textId="77777777" w:rsidR="00151696" w:rsidRDefault="00151696" w:rsidP="004A0D41">
      <w:pPr>
        <w:pStyle w:val="NormalWeb"/>
        <w:spacing w:before="0" w:beforeAutospacing="0" w:after="0" w:afterAutospacing="0"/>
        <w:ind w:firstLine="567"/>
        <w:jc w:val="both"/>
        <w:rPr>
          <w:lang w:val="sr-Cyrl-RS"/>
        </w:rPr>
      </w:pPr>
      <w:r w:rsidRPr="00867625">
        <w:rPr>
          <w:lang w:val="sr-Cyrl-RS"/>
        </w:rPr>
        <w:t xml:space="preserve">Предност изградње соларних електрана у односу на све остале обновљиве изворе електричне енергије што је овај ресурс </w:t>
      </w:r>
      <w:r w:rsidRPr="00867625">
        <w:rPr>
          <w:lang w:val="sr-Cyrl-RS"/>
        </w:rPr>
        <w:lastRenderedPageBreak/>
        <w:t xml:space="preserve">доступан на свакој локацији и што је његова просторна варијабилност значајно мања него што је случај са енергијом ветра. </w:t>
      </w:r>
    </w:p>
    <w:p w14:paraId="53931330" w14:textId="77777777" w:rsidR="004A0D41" w:rsidRPr="00867625" w:rsidRDefault="004A0D41" w:rsidP="00867625">
      <w:pPr>
        <w:pStyle w:val="NormalWeb"/>
        <w:spacing w:before="0" w:beforeAutospacing="0" w:after="0" w:afterAutospacing="0"/>
        <w:ind w:firstLine="567"/>
        <w:jc w:val="both"/>
        <w:rPr>
          <w:lang w:val="sr-Cyrl-RS"/>
        </w:rPr>
      </w:pPr>
    </w:p>
    <w:p w14:paraId="718278A4" w14:textId="77777777" w:rsidR="004A0D41" w:rsidRDefault="00151696" w:rsidP="004A0D41">
      <w:pPr>
        <w:pStyle w:val="NormalWeb"/>
        <w:spacing w:before="0" w:beforeAutospacing="0" w:after="0" w:afterAutospacing="0"/>
        <w:ind w:firstLine="567"/>
        <w:jc w:val="both"/>
        <w:rPr>
          <w:lang w:val="sr-Cyrl-RS"/>
        </w:rPr>
      </w:pPr>
      <w:r w:rsidRPr="00867625">
        <w:rPr>
          <w:lang w:val="sr-Cyrl-RS"/>
        </w:rPr>
        <w:t>Главни ограничавајући фактор у погледу инсталисања фотонапонских система јесте релативно мала специфична снага по јединици површине што захтева заузеће великих површина.</w:t>
      </w:r>
      <w:r w:rsidRPr="0038268D">
        <w:rPr>
          <w:lang w:val="sr-Cyrl-RS"/>
        </w:rPr>
        <w:t xml:space="preserve"> </w:t>
      </w:r>
      <w:r w:rsidRPr="00867625">
        <w:rPr>
          <w:lang w:val="sr-Cyrl-RS"/>
        </w:rPr>
        <w:t>У технолошком погледу данас се развијају системи са соларним тракерима и системи са фиксним конструкцијама. Системи са соларним тракерима захтевају релативно равно земљиште са нагибом мањим од 10º, док фиксне конструкције могу бити постављене и на терену сложеније топографије.</w:t>
      </w:r>
    </w:p>
    <w:p w14:paraId="5BA17ACE" w14:textId="21A5D253" w:rsidR="00151696" w:rsidRPr="00867625" w:rsidRDefault="00151696" w:rsidP="00867625">
      <w:pPr>
        <w:pStyle w:val="NormalWeb"/>
        <w:spacing w:before="0" w:beforeAutospacing="0" w:after="0" w:afterAutospacing="0"/>
        <w:ind w:firstLine="567"/>
        <w:jc w:val="both"/>
        <w:rPr>
          <w:lang w:val="sr-Cyrl-RS"/>
        </w:rPr>
      </w:pPr>
      <w:r w:rsidRPr="00867625">
        <w:rPr>
          <w:noProof/>
          <w:lang w:val="sr-Cyrl-RS"/>
        </w:rPr>
        <mc:AlternateContent>
          <mc:Choice Requires="wps">
            <w:drawing>
              <wp:anchor distT="0" distB="0" distL="114300" distR="114300" simplePos="0" relativeHeight="252138496" behindDoc="0" locked="0" layoutInCell="1" allowOverlap="1" wp14:anchorId="3B32DB64" wp14:editId="30BE951F">
                <wp:simplePos x="0" y="0"/>
                <wp:positionH relativeFrom="column">
                  <wp:posOffset>-2009775</wp:posOffset>
                </wp:positionH>
                <wp:positionV relativeFrom="margin">
                  <wp:align>center</wp:align>
                </wp:positionV>
                <wp:extent cx="1180465" cy="6353810"/>
                <wp:effectExtent l="0" t="0" r="0" b="0"/>
                <wp:wrapNone/>
                <wp:docPr id="189382609" name="Rectangle 189382609"/>
                <wp:cNvGraphicFramePr/>
                <a:graphic xmlns:a="http://schemas.openxmlformats.org/drawingml/2006/main">
                  <a:graphicData uri="http://schemas.microsoft.com/office/word/2010/wordprocessingShape">
                    <wps:wsp>
                      <wps:cNvSpPr/>
                      <wps:spPr>
                        <a:xfrm>
                          <a:off x="0" y="0"/>
                          <a:ext cx="1180465" cy="6353810"/>
                        </a:xfrm>
                        <a:prstGeom prst="rect">
                          <a:avLst/>
                        </a:prstGeom>
                        <a:solidFill>
                          <a:sysClr val="window" lastClr="FFFFFF">
                            <a:lumMod val="95000"/>
                            <a:alpha val="0"/>
                          </a:sysClr>
                        </a:solidFill>
                        <a:ln w="12700" cap="flat" cmpd="sng" algn="ctr">
                          <a:noFill/>
                          <a:prstDash val="solid"/>
                          <a:miter lim="800000"/>
                        </a:ln>
                        <a:effectLst/>
                      </wps:spPr>
                      <wps:txbx>
                        <w:txbxContent>
                          <w:p w14:paraId="610911C9" w14:textId="77777777" w:rsidR="00590581" w:rsidRPr="008962B2" w:rsidRDefault="00590581" w:rsidP="00867625">
                            <w:pPr>
                              <w:jc w:val="center"/>
                              <w:rPr>
                                <w:rFonts w:ascii="Arial Narrow" w:hAnsi="Arial Narrow"/>
                                <w:color w:val="FF8979"/>
                                <w:sz w:val="144"/>
                                <w:szCs w:val="144"/>
                                <w:lang w:val="sr-Cyrl-RS"/>
                              </w:rPr>
                            </w:pPr>
                            <w:r>
                              <w:rPr>
                                <w:rFonts w:ascii="Arial Narrow" w:hAnsi="Arial Narrow"/>
                                <w:color w:val="FF8979"/>
                                <w:sz w:val="144"/>
                                <w:szCs w:val="144"/>
                                <w:lang w:val="sr-Cyrl-RS"/>
                              </w:rPr>
                              <w:t xml:space="preserve">ОИЕ </w:t>
                            </w:r>
                            <w:r>
                              <w:rPr>
                                <w:rFonts w:ascii="Arial Narrow" w:hAnsi="Arial Narrow"/>
                                <w:color w:val="FF8979"/>
                                <w:sz w:val="144"/>
                                <w:szCs w:val="144"/>
                                <w:lang w:val="sr-Cyrl-RS"/>
                              </w:rPr>
                              <w:t>СЕКТОР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32DB64" id="Rectangle 189382609" o:spid="_x0000_s1040" style="position:absolute;left:0;text-align:left;margin-left:-158.25pt;margin-top:0;width:92.95pt;height:500.3pt;z-index:252138496;visibility:visible;mso-wrap-style:square;mso-wrap-distance-left:9pt;mso-wrap-distance-top:0;mso-wrap-distance-right:9pt;mso-wrap-distance-bottom:0;mso-position-horizontal:absolute;mso-position-horizontal-relative:text;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AmIgQIAAPwEAAAOAAAAZHJzL2Uyb0RvYy54bWysVFtv2yAUfp+0/4B4X22nSZdGdaqoVaZJ&#10;XVupnfpMMMRIwGFAYme/fgfsNF23p2l5IOfGuXx8x1fXvdFkL3xQYGtanZWUCMuhUXZb0+/P609z&#10;SkJktmEarKjpQQR6vfz44apzCzGBFnQjPMEkNiw6V9M2RrcoisBbYVg4AycsOiV4wyKqfls0nnWY&#10;3ehiUpYXRQe+cR64CAGtt4OTLnN+KQWPD1IGEYmuKfYW8+nzuUlnsbxii61nrlV8bIP9QxeGKYtF&#10;X1PdssjIzqs/UhnFPQSQ8YyDKUBKxUWeAaepynfTPLXMiTwLghPcK0zh/6Xl9/sn9+gRhs6FRUAx&#10;TdFLb9I/9kf6DNbhFSzRR8LRWFXzcnoxo4Sj7+J8dj6vMpzF6brzIX4RYEgSaurxNTJIbH8XIpbE&#10;0GNIqhZAq2attM7KIdxoT/YMHw7fu4GOEs1CRGNN1/mXc+md+QbNEHc5K8vxSZl2LRusx65Czpir&#10;/lZJW9LhOJPPeJdwhiSUmkUUjWtqGuyWEqa3yG4efS5pITWZmZPav2WhHSrltAOljIrIa61MTefY&#10;1NAWzqttGk5kZo4gnIBPUuw3PVFYuJqmTMm0gebw6ImHgb3B8bXCuneIxiPzSFfsG1cwPuAhNeAw&#10;MEqUtOB//s2e4muaTpybkg43AGf9sWNeIM5fLVLssppO08pkZTr7PEHFv/Vs3nrsztwAvlWF++54&#10;FlN81EdRejAvuKyrVBhdzHJsbkB1VG7isJm47lysVjkM18SxeGefHE/JE3oJ9Of+hXk3EisiJ+/h&#10;uC1s8Y5fQ2y6aWG1iyBVJt8JWuREUnDFMjvGz0Ha4bd6jjp9tJa/AAAA//8DAFBLAwQUAAYACAAA&#10;ACEAgt0Ji+AAAAALAQAADwAAAGRycy9kb3ducmV2LnhtbEyPUUvDMBSF3wX/Q7iCL6NL6ljV2nQM&#10;cYIwELeBr1mTNcXkpjRZV/+91yd9PJzDOd+pVpN3bDRD7AJKyOcCmMEm6A5bCYf9JnsAFpNCrVxA&#10;I+HbRFjV11eVKnW44IcZd6llVIKxVBJsSn3JeWys8SrOQ2+QvFMYvEokh5brQV2o3Dt+J0TBveqQ&#10;FqzqzbM1zdfu7CWsXz5fN372vjzdu2mGduTbt8dRytubaf0ELJkp/YXhF5/QoSamYzijjsxJyBZ5&#10;saSsBLpEfpYvRAHsSElBw8Driv//UP8AAAD//wMAUEsBAi0AFAAGAAgAAAAhALaDOJL+AAAA4QEA&#10;ABMAAAAAAAAAAAAAAAAAAAAAAFtDb250ZW50X1R5cGVzXS54bWxQSwECLQAUAAYACAAAACEAOP0h&#10;/9YAAACUAQAACwAAAAAAAAAAAAAAAAAvAQAAX3JlbHMvLnJlbHNQSwECLQAUAAYACAAAACEAdugJ&#10;iIECAAD8BAAADgAAAAAAAAAAAAAAAAAuAgAAZHJzL2Uyb0RvYy54bWxQSwECLQAUAAYACAAAACEA&#10;gt0Ji+AAAAALAQAADwAAAAAAAAAAAAAAAADbBAAAZHJzL2Rvd25yZXYueG1sUEsFBgAAAAAEAAQA&#10;8wAAAOgFAAAAAA==&#10;" fillcolor="#f2f2f2" stroked="f" strokeweight="1pt">
                <v:fill opacity="0"/>
                <v:textbox style="layout-flow:vertical;mso-layout-flow-alt:bottom-to-top">
                  <w:txbxContent>
                    <w:p w14:paraId="610911C9" w14:textId="77777777" w:rsidR="00590581" w:rsidRPr="008962B2" w:rsidRDefault="00590581" w:rsidP="00867625">
                      <w:pPr>
                        <w:jc w:val="center"/>
                        <w:rPr>
                          <w:rFonts w:ascii="Arial Narrow" w:hAnsi="Arial Narrow"/>
                          <w:color w:val="FF8979"/>
                          <w:sz w:val="144"/>
                          <w:szCs w:val="144"/>
                          <w:lang w:val="sr-Cyrl-RS"/>
                        </w:rPr>
                      </w:pPr>
                      <w:r>
                        <w:rPr>
                          <w:rFonts w:ascii="Arial Narrow" w:hAnsi="Arial Narrow"/>
                          <w:color w:val="FF8979"/>
                          <w:sz w:val="144"/>
                          <w:szCs w:val="144"/>
                          <w:lang w:val="sr-Cyrl-RS"/>
                        </w:rPr>
                        <w:t xml:space="preserve">ОИЕ </w:t>
                      </w:r>
                      <w:r>
                        <w:rPr>
                          <w:rFonts w:ascii="Arial Narrow" w:hAnsi="Arial Narrow"/>
                          <w:color w:val="FF8979"/>
                          <w:sz w:val="144"/>
                          <w:szCs w:val="144"/>
                          <w:lang w:val="sr-Cyrl-RS"/>
                        </w:rPr>
                        <w:t>СЕКТОР</w:t>
                      </w:r>
                    </w:p>
                  </w:txbxContent>
                </v:textbox>
                <w10:wrap anchory="margin"/>
              </v:rect>
            </w:pict>
          </mc:Fallback>
        </mc:AlternateContent>
      </w:r>
    </w:p>
    <w:p w14:paraId="5CF11A42" w14:textId="77777777" w:rsidR="00151696" w:rsidRDefault="00151696" w:rsidP="004A0D41">
      <w:pPr>
        <w:pStyle w:val="NormalWeb"/>
        <w:spacing w:before="0" w:beforeAutospacing="0" w:after="0" w:afterAutospacing="0"/>
        <w:ind w:firstLine="567"/>
        <w:jc w:val="both"/>
        <w:rPr>
          <w:lang w:val="sr-Cyrl-RS"/>
        </w:rPr>
      </w:pPr>
      <w:r w:rsidRPr="00867625">
        <w:rPr>
          <w:noProof/>
          <w:lang w:val="sr-Cyrl-RS"/>
        </w:rPr>
        <mc:AlternateContent>
          <mc:Choice Requires="wps">
            <w:drawing>
              <wp:anchor distT="0" distB="0" distL="114300" distR="114300" simplePos="0" relativeHeight="252137472" behindDoc="0" locked="0" layoutInCell="1" allowOverlap="1" wp14:anchorId="7E7797FC" wp14:editId="631559BD">
                <wp:simplePos x="0" y="0"/>
                <wp:positionH relativeFrom="page">
                  <wp:posOffset>-2592070</wp:posOffset>
                </wp:positionH>
                <wp:positionV relativeFrom="page">
                  <wp:posOffset>5314315</wp:posOffset>
                </wp:positionV>
                <wp:extent cx="8830800" cy="46800"/>
                <wp:effectExtent l="0" t="8573" r="318" b="317"/>
                <wp:wrapSquare wrapText="bothSides"/>
                <wp:docPr id="18938260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2973A3" id="Rectangle 9" o:spid="_x0000_s1026" style="position:absolute;margin-left:-204.1pt;margin-top:418.45pt;width:695.35pt;height:3.7pt;rotation:90;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Cc37cjiAAAADAEAAA8AAABkcnMvZG93bnJldi54&#10;bWxMj01PwzAMhu9I/IfISFwQS+kotKXphJCQuDBE+TxmjWkrEqdqsq3w6zEnONrvq8ePq9XsrNjh&#10;FAZPCs4WCQik1puBOgXPT7enOYgQNRltPaGCLwywqg8PKl0av6dH3DWxEwyhUGoFfYxjKWVoe3Q6&#10;LPyIxNmHn5yOPE6dNJPeM9xZmSbJhXR6IL7Q6xFvemw/m61TkK6/55eHt7umv3y39uS1aId7ypU6&#10;Ppqvr0BEnONfGX71WR1qdtr4LZkgLDPyZcZVDs6zFAQ30iIpQGx4ky2zAmRdyf9P1D8AAAD//wMA&#10;UEsBAi0AFAAGAAgAAAAhALaDOJL+AAAA4QEAABMAAAAAAAAAAAAAAAAAAAAAAFtDb250ZW50X1R5&#10;cGVzXS54bWxQSwECLQAUAAYACAAAACEAOP0h/9YAAACUAQAACwAAAAAAAAAAAAAAAAAvAQAAX3Jl&#10;bHMvLnJlbHNQSwECLQAUAAYACAAAACEArLw6he8BAADCAwAADgAAAAAAAAAAAAAAAAAuAgAAZHJz&#10;L2Uyb0RvYy54bWxQSwECLQAUAAYACAAAACEAJzftyOIAAAAMAQAADwAAAAAAAAAAAAAAAABJBAAA&#10;ZHJzL2Rvd25yZXYueG1sUEsFBgAAAAAEAAQA8wAAAFgFAAAAAA==&#10;" fillcolor="#ff8978" stroked="f">
                <w10:wrap type="square" anchorx="page" anchory="page"/>
              </v:rect>
            </w:pict>
          </mc:Fallback>
        </mc:AlternateContent>
      </w:r>
      <w:r w:rsidRPr="00867625">
        <w:rPr>
          <w:lang w:val="sr-Cyrl-RS"/>
        </w:rPr>
        <w:t>Што се тиче производње електричне енергије из варијабилних извора, основно техничко ограничење, представља могућност електроенергетског система да је безбедно интегрише у систем. С тим у вези, од посебног значаја је увођење законске обавезе за електране које користе варијабилне обновљиве изворе енергије да обезбеде батеријско складиштење електричне енергије (storage), у случају да оператор преносног система у анализи адекватности система процени да нема  резервног капацитета за балансирање система.</w:t>
      </w:r>
    </w:p>
    <w:p w14:paraId="1088EDD9" w14:textId="77777777" w:rsidR="004A0D41" w:rsidRPr="00867625" w:rsidRDefault="004A0D41" w:rsidP="00867625">
      <w:pPr>
        <w:pStyle w:val="NormalWeb"/>
        <w:spacing w:before="0" w:beforeAutospacing="0" w:after="0" w:afterAutospacing="0"/>
        <w:ind w:firstLine="567"/>
        <w:jc w:val="both"/>
        <w:rPr>
          <w:lang w:val="sr-Cyrl-RS"/>
        </w:rPr>
      </w:pPr>
    </w:p>
    <w:p w14:paraId="2889459F" w14:textId="77777777" w:rsidR="00151696" w:rsidRDefault="00151696" w:rsidP="004A0D41">
      <w:pPr>
        <w:pStyle w:val="NormalWeb"/>
        <w:spacing w:before="0" w:beforeAutospacing="0" w:after="0" w:afterAutospacing="0"/>
        <w:ind w:firstLine="567"/>
        <w:jc w:val="both"/>
        <w:rPr>
          <w:lang w:val="sr-Cyrl-RS"/>
        </w:rPr>
      </w:pPr>
      <w:r w:rsidRPr="00867625">
        <w:rPr>
          <w:lang w:val="sr-Cyrl-RS"/>
        </w:rPr>
        <w:t>Технички искористиви потенцијал ветра и Сунца за производњу електричне енергије је променљива величина која ће зависити од динамике којом се буду развијале преносна и дистрибутивна мрежа електроенергетског система Републике Србије. Изградња нових конвенционалних електроенергетских капацитета (природни гас, велике хидроелектране), а посебно реверзибилних хидроелектрана (РХЕ Бистрица и/или Ђердап 3), ће значајно повећати интеграцију ових интермитентних извора, због проширења могућности балансирања снага у систему.</w:t>
      </w:r>
    </w:p>
    <w:p w14:paraId="63D48A79" w14:textId="77777777" w:rsidR="004A0D41" w:rsidRPr="00867625" w:rsidRDefault="004A0D41" w:rsidP="00867625">
      <w:pPr>
        <w:pStyle w:val="NormalWeb"/>
        <w:spacing w:before="0" w:beforeAutospacing="0" w:after="0" w:afterAutospacing="0"/>
        <w:ind w:firstLine="567"/>
        <w:jc w:val="both"/>
        <w:rPr>
          <w:lang w:val="sr-Cyrl-RS"/>
        </w:rPr>
      </w:pPr>
    </w:p>
    <w:p w14:paraId="0BF496D7" w14:textId="77777777" w:rsidR="005B1D34" w:rsidRDefault="00151696" w:rsidP="004A0D41">
      <w:pPr>
        <w:pStyle w:val="NormalWeb"/>
        <w:spacing w:before="0" w:beforeAutospacing="0" w:after="0" w:afterAutospacing="0"/>
        <w:ind w:firstLine="567"/>
        <w:jc w:val="both"/>
        <w:rPr>
          <w:lang w:val="sr-Cyrl-RS" w:eastAsia="sr-Latn-RS"/>
        </w:rPr>
      </w:pPr>
      <w:r w:rsidRPr="00867625">
        <w:rPr>
          <w:lang w:val="sr-Cyrl-RS"/>
        </w:rPr>
        <w:t xml:space="preserve">Најважнији производни пројекат ЕПС-а из интермитентних извора је    Пројекат изградње само-балансираних соларних електрана инсталисане 1 GW снаге са батеријским системима за складиштење електричне енергије у Републици Србији који се развија  кроз институт стратешког партнерства.  Поред тог пројекта, најдаље су одмакли у развоју, односно реализацији Ветропарк Костолац и соларне електране Колубара и Морава и који ће се, стога, третирати у наредном периоду као приоритетни. У остале пројекте ЕПС-а у овој области који нису међу приоритетнима, али имају добар потенцијал да буду развијени су соларне електране Средње костолачко острво и Кленовник. Са друге стране у остале пројекте смештен је и пројекат изградње ветроелектране, при чему је дефинисан на флексибилан начин како у погледу снаге, тако и у погледу начина реализације где су предвиђене опције да ЕПС или сам развије пројекат ветроелектране или изврши аквизицију одређеног пројекта на тржишту.  </w:t>
      </w:r>
      <w:r w:rsidR="005B1D34" w:rsidRPr="00867625">
        <w:rPr>
          <w:lang w:val="sr-Cyrl-RS"/>
        </w:rPr>
        <w:t xml:space="preserve">Број ОИЕ пројеката у овим полазним основама јесте мањи у односу на претходне Полазне основе, али је реалнији и </w:t>
      </w:r>
      <w:r w:rsidR="005B1D34" w:rsidRPr="00867625">
        <w:rPr>
          <w:lang w:val="sr-Cyrl-RS"/>
        </w:rPr>
        <w:lastRenderedPageBreak/>
        <w:t>боље оптимизован, имајући у виду целокупан инвестициони порфолио ЕПС-а у свим областима, а који захтева значајна финансијска улагања и задуживања, те не би било реално предвиђати већи број пројеката велике вредности који се не могу ни</w:t>
      </w:r>
      <w:r w:rsidR="005B1D34" w:rsidRPr="00867625">
        <w:rPr>
          <w:lang w:val="sr-Cyrl-RS" w:eastAsia="sr-Latn-RS"/>
        </w:rPr>
        <w:t xml:space="preserve"> финансијски, ни физички реализовати у разумном року. Узето је у обзир и да се у овој области развија велики број приватних пројеката преко система аукција – углавном ветроелектрана, па је акценат ЕПС-ових пројеката пре свега на соларним електранама како се би направио избалансиран однос ветроелектрана и соларних електрана у систему, док пројекат израдње ветроелектране ЕПС-а остаје као резервна опција уколико се покаже да ће бити потребно за додатним капацитетима.</w:t>
      </w:r>
    </w:p>
    <w:p w14:paraId="11246A40" w14:textId="77777777" w:rsidR="004A0D41" w:rsidRPr="00867625" w:rsidRDefault="004A0D41" w:rsidP="00867625">
      <w:pPr>
        <w:pStyle w:val="NormalWeb"/>
        <w:spacing w:before="0" w:beforeAutospacing="0" w:after="0" w:afterAutospacing="0"/>
        <w:ind w:firstLine="567"/>
        <w:jc w:val="both"/>
        <w:rPr>
          <w:lang w:val="sr-Cyrl-RS" w:eastAsia="sr-Latn-RS"/>
        </w:rPr>
      </w:pPr>
    </w:p>
    <w:p w14:paraId="0DD1C328" w14:textId="414B75DF" w:rsidR="00151696" w:rsidRPr="00867625" w:rsidRDefault="00151696" w:rsidP="00867625">
      <w:pPr>
        <w:ind w:firstLine="567"/>
        <w:jc w:val="both"/>
        <w:rPr>
          <w:rFonts w:ascii="Times New Roman" w:hAnsi="Times New Roman" w:cs="Times New Roman"/>
          <w:lang w:val="sr-Cyrl-RS"/>
        </w:rPr>
      </w:pPr>
      <w:r w:rsidRPr="00867625">
        <w:rPr>
          <w:rFonts w:ascii="Times New Roman" w:eastAsia="Times New Roman" w:hAnsi="Times New Roman" w:cs="Times New Roman"/>
          <w:noProof/>
          <w:lang w:val="en-GB" w:eastAsia="en-GB"/>
        </w:rPr>
        <mc:AlternateContent>
          <mc:Choice Requires="wps">
            <w:drawing>
              <wp:anchor distT="0" distB="0" distL="114300" distR="114300" simplePos="0" relativeHeight="252140544" behindDoc="0" locked="0" layoutInCell="1" allowOverlap="1" wp14:anchorId="42D6558D" wp14:editId="467F68E5">
                <wp:simplePos x="0" y="0"/>
                <wp:positionH relativeFrom="column">
                  <wp:posOffset>-2009775</wp:posOffset>
                </wp:positionH>
                <wp:positionV relativeFrom="margin">
                  <wp:align>center</wp:align>
                </wp:positionV>
                <wp:extent cx="1180465" cy="6353810"/>
                <wp:effectExtent l="0" t="0" r="0" b="0"/>
                <wp:wrapNone/>
                <wp:docPr id="189382611" name="Rectangle 189382611"/>
                <wp:cNvGraphicFramePr/>
                <a:graphic xmlns:a="http://schemas.openxmlformats.org/drawingml/2006/main">
                  <a:graphicData uri="http://schemas.microsoft.com/office/word/2010/wordprocessingShape">
                    <wps:wsp>
                      <wps:cNvSpPr/>
                      <wps:spPr>
                        <a:xfrm>
                          <a:off x="0" y="0"/>
                          <a:ext cx="1180465" cy="6353810"/>
                        </a:xfrm>
                        <a:prstGeom prst="rect">
                          <a:avLst/>
                        </a:prstGeom>
                        <a:solidFill>
                          <a:sysClr val="window" lastClr="FFFFFF">
                            <a:lumMod val="95000"/>
                            <a:alpha val="0"/>
                          </a:sysClr>
                        </a:solidFill>
                        <a:ln w="12700" cap="flat" cmpd="sng" algn="ctr">
                          <a:noFill/>
                          <a:prstDash val="solid"/>
                          <a:miter lim="800000"/>
                        </a:ln>
                        <a:effectLst/>
                      </wps:spPr>
                      <wps:txbx>
                        <w:txbxContent>
                          <w:p w14:paraId="33FC3C1D" w14:textId="77777777" w:rsidR="00590581" w:rsidRPr="008962B2" w:rsidRDefault="00590581" w:rsidP="00867625">
                            <w:pPr>
                              <w:jc w:val="center"/>
                              <w:rPr>
                                <w:rFonts w:ascii="Arial Narrow" w:hAnsi="Arial Narrow"/>
                                <w:color w:val="FF8979"/>
                                <w:sz w:val="144"/>
                                <w:szCs w:val="144"/>
                                <w:lang w:val="sr-Cyrl-RS"/>
                              </w:rPr>
                            </w:pPr>
                            <w:r>
                              <w:rPr>
                                <w:rFonts w:ascii="Arial Narrow" w:hAnsi="Arial Narrow"/>
                                <w:color w:val="FF8979"/>
                                <w:sz w:val="144"/>
                                <w:szCs w:val="144"/>
                                <w:lang w:val="sr-Cyrl-RS"/>
                              </w:rPr>
                              <w:t xml:space="preserve">ОИЕ </w:t>
                            </w:r>
                            <w:r>
                              <w:rPr>
                                <w:rFonts w:ascii="Arial Narrow" w:hAnsi="Arial Narrow"/>
                                <w:color w:val="FF8979"/>
                                <w:sz w:val="144"/>
                                <w:szCs w:val="144"/>
                                <w:lang w:val="sr-Cyrl-RS"/>
                              </w:rPr>
                              <w:t>СЕКТОР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D6558D" id="Rectangle 189382611" o:spid="_x0000_s1041" style="position:absolute;left:0;text-align:left;margin-left:-158.25pt;margin-top:0;width:92.95pt;height:500.3pt;z-index:252140544;visibility:visible;mso-wrap-style:square;mso-wrap-distance-left:9pt;mso-wrap-distance-top:0;mso-wrap-distance-right:9pt;mso-wrap-distance-bottom:0;mso-position-horizontal:absolute;mso-position-horizontal-relative:text;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nnDgQIAAPwEAAAOAAAAZHJzL2Uyb0RvYy54bWysVFtv2yAUfp+0/4B4X22nSZdGdaqoVaZJ&#10;XVupnfpMMMRIwGFAYme/fgfsNF23p2l5IOfGuXx8x1fXvdFkL3xQYGtanZWUCMuhUXZb0+/P609z&#10;SkJktmEarKjpQQR6vfz44apzCzGBFnQjPMEkNiw6V9M2RrcoisBbYVg4AycsOiV4wyKqfls0nnWY&#10;3ehiUpYXRQe+cR64CAGtt4OTLnN+KQWPD1IGEYmuKfYW8+nzuUlnsbxii61nrlV8bIP9QxeGKYtF&#10;X1PdssjIzqs/UhnFPQSQ8YyDKUBKxUWeAaepynfTPLXMiTwLghPcK0zh/6Xl9/sn9+gRhs6FRUAx&#10;TdFLb9I/9kf6DNbhFSzRR8LRWFXzcnoxo4Sj7+J8dj6vMpzF6brzIX4RYEgSaurxNTJIbH8XIpbE&#10;0GNIqhZAq2attM7KIdxoT/YMHw7fu4GOEs1CRGNN1/mXc+md+QbNEHc5K8vxSZl2LRusx65Czpir&#10;/lZJW9LhOJPPeJdwhiSUmkUUjWtqGuyWEqa3yG4efS5pITWZmZPav2WhHSrltAOljIrIa61MTefY&#10;1NAWzqttGk5kZo4gnIBPUuw3PVFYuJqlTMm0gebw6ImHgb3B8bXCuneIxiPzSFfsG1cwPuAhNeAw&#10;MEqUtOB//s2e4muaTpybkg43AGf9sWNeIM5fLVLssppO08pkZTr7PEHFv/Vs3nrsztwAvlWF++54&#10;FlN81EdRejAvuKyrVBhdzHJsbkB1VG7isJm47lysVjkM18SxeGefHE/JE3oJ9Of+hXk3EisiJ+/h&#10;uC1s8Y5fQ2y6aWG1iyBVJt8JWuREUnDFMjvGz0Ha4bd6jjp9tJa/AAAA//8DAFBLAwQUAAYACAAA&#10;ACEAgt0Ji+AAAAALAQAADwAAAGRycy9kb3ducmV2LnhtbEyPUUvDMBSF3wX/Q7iCL6NL6ljV2nQM&#10;cYIwELeBr1mTNcXkpjRZV/+91yd9PJzDOd+pVpN3bDRD7AJKyOcCmMEm6A5bCYf9JnsAFpNCrVxA&#10;I+HbRFjV11eVKnW44IcZd6llVIKxVBJsSn3JeWys8SrOQ2+QvFMYvEokh5brQV2o3Dt+J0TBveqQ&#10;FqzqzbM1zdfu7CWsXz5fN372vjzdu2mGduTbt8dRytubaf0ELJkp/YXhF5/QoSamYzijjsxJyBZ5&#10;saSsBLpEfpYvRAHsSElBw8Driv//UP8AAAD//wMAUEsBAi0AFAAGAAgAAAAhALaDOJL+AAAA4QEA&#10;ABMAAAAAAAAAAAAAAAAAAAAAAFtDb250ZW50X1R5cGVzXS54bWxQSwECLQAUAAYACAAAACEAOP0h&#10;/9YAAACUAQAACwAAAAAAAAAAAAAAAAAvAQAAX3JlbHMvLnJlbHNQSwECLQAUAAYACAAAACEA3uJ5&#10;w4ECAAD8BAAADgAAAAAAAAAAAAAAAAAuAgAAZHJzL2Uyb0RvYy54bWxQSwECLQAUAAYACAAAACEA&#10;gt0Ji+AAAAALAQAADwAAAAAAAAAAAAAAAADbBAAAZHJzL2Rvd25yZXYueG1sUEsFBgAAAAAEAAQA&#10;8wAAAOgFAAAAAA==&#10;" fillcolor="#f2f2f2" stroked="f" strokeweight="1pt">
                <v:fill opacity="0"/>
                <v:textbox style="layout-flow:vertical;mso-layout-flow-alt:bottom-to-top">
                  <w:txbxContent>
                    <w:p w14:paraId="33FC3C1D" w14:textId="77777777" w:rsidR="00590581" w:rsidRPr="008962B2" w:rsidRDefault="00590581" w:rsidP="00867625">
                      <w:pPr>
                        <w:jc w:val="center"/>
                        <w:rPr>
                          <w:rFonts w:ascii="Arial Narrow" w:hAnsi="Arial Narrow"/>
                          <w:color w:val="FF8979"/>
                          <w:sz w:val="144"/>
                          <w:szCs w:val="144"/>
                          <w:lang w:val="sr-Cyrl-RS"/>
                        </w:rPr>
                      </w:pPr>
                      <w:r>
                        <w:rPr>
                          <w:rFonts w:ascii="Arial Narrow" w:hAnsi="Arial Narrow"/>
                          <w:color w:val="FF8979"/>
                          <w:sz w:val="144"/>
                          <w:szCs w:val="144"/>
                          <w:lang w:val="sr-Cyrl-RS"/>
                        </w:rPr>
                        <w:t xml:space="preserve">ОИЕ </w:t>
                      </w:r>
                      <w:r>
                        <w:rPr>
                          <w:rFonts w:ascii="Arial Narrow" w:hAnsi="Arial Narrow"/>
                          <w:color w:val="FF8979"/>
                          <w:sz w:val="144"/>
                          <w:szCs w:val="144"/>
                          <w:lang w:val="sr-Cyrl-RS"/>
                        </w:rPr>
                        <w:t>СЕКТОР</w:t>
                      </w:r>
                    </w:p>
                  </w:txbxContent>
                </v:textbox>
                <w10:wrap anchory="margin"/>
              </v:rect>
            </w:pict>
          </mc:Fallback>
        </mc:AlternateContent>
      </w:r>
      <w:r w:rsidRPr="00867625">
        <w:rPr>
          <w:rFonts w:ascii="Times New Roman" w:hAnsi="Times New Roman" w:cs="Times New Roman"/>
          <w:lang w:val="sr-Cyrl-RS"/>
        </w:rPr>
        <w:t>У табели 15 дати су приоритетни пројекти, док су у табели 16 дати остали пројекти у области обновљивих извора енергије.</w:t>
      </w:r>
    </w:p>
    <w:p w14:paraId="43389DB0" w14:textId="77777777" w:rsidR="00151696" w:rsidRPr="0038268D" w:rsidRDefault="00151696" w:rsidP="0038268D">
      <w:pPr>
        <w:jc w:val="both"/>
        <w:rPr>
          <w:rFonts w:ascii="Arial Narrow" w:hAnsi="Arial Narrow" w:cs="Times New Roman"/>
          <w:lang w:val="sr-Cyrl-RS"/>
        </w:rPr>
      </w:pPr>
      <w:r w:rsidRPr="0038268D">
        <w:rPr>
          <w:rFonts w:ascii="Arial Narrow" w:eastAsia="Times New Roman" w:hAnsi="Arial Narrow" w:cs="Times New Roman"/>
          <w:noProof/>
          <w:lang w:val="en-GB" w:eastAsia="en-GB"/>
        </w:rPr>
        <mc:AlternateContent>
          <mc:Choice Requires="wps">
            <w:drawing>
              <wp:anchor distT="0" distB="0" distL="114300" distR="114300" simplePos="0" relativeHeight="252139520" behindDoc="0" locked="0" layoutInCell="1" allowOverlap="1" wp14:anchorId="24907987" wp14:editId="547F0B99">
                <wp:simplePos x="0" y="0"/>
                <wp:positionH relativeFrom="page">
                  <wp:posOffset>-2592070</wp:posOffset>
                </wp:positionH>
                <wp:positionV relativeFrom="page">
                  <wp:posOffset>5314315</wp:posOffset>
                </wp:positionV>
                <wp:extent cx="8830800" cy="46800"/>
                <wp:effectExtent l="0" t="8573" r="318" b="317"/>
                <wp:wrapSquare wrapText="bothSides"/>
                <wp:docPr id="1893826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54AB91" id="Rectangle 9" o:spid="_x0000_s1026" style="position:absolute;margin-left:-204.1pt;margin-top:418.45pt;width:695.35pt;height:3.7pt;rotation:90;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Cc37cjiAAAADAEAAA8AAABkcnMvZG93bnJldi54&#10;bWxMj01PwzAMhu9I/IfISFwQS+kotKXphJCQuDBE+TxmjWkrEqdqsq3w6zEnONrvq8ePq9XsrNjh&#10;FAZPCs4WCQik1puBOgXPT7enOYgQNRltPaGCLwywqg8PKl0av6dH3DWxEwyhUGoFfYxjKWVoe3Q6&#10;LPyIxNmHn5yOPE6dNJPeM9xZmSbJhXR6IL7Q6xFvemw/m61TkK6/55eHt7umv3y39uS1aId7ypU6&#10;Ppqvr0BEnONfGX71WR1qdtr4LZkgLDPyZcZVDs6zFAQ30iIpQGx4ky2zAmRdyf9P1D8AAAD//wMA&#10;UEsBAi0AFAAGAAgAAAAhALaDOJL+AAAA4QEAABMAAAAAAAAAAAAAAAAAAAAAAFtDb250ZW50X1R5&#10;cGVzXS54bWxQSwECLQAUAAYACAAAACEAOP0h/9YAAACUAQAACwAAAAAAAAAAAAAAAAAvAQAAX3Jl&#10;bHMvLnJlbHNQSwECLQAUAAYACAAAACEArLw6he8BAADCAwAADgAAAAAAAAAAAAAAAAAuAgAAZHJz&#10;L2Uyb0RvYy54bWxQSwECLQAUAAYACAAAACEAJzftyOIAAAAMAQAADwAAAAAAAAAAAAAAAABJBAAA&#10;ZHJzL2Rvd25yZXYueG1sUEsFBgAAAAAEAAQA8wAAAFgFAAAAAA==&#10;" fillcolor="#ff8978" stroked="f">
                <w10:wrap type="square" anchorx="page" anchory="page"/>
              </v:rect>
            </w:pict>
          </mc:Fallback>
        </mc:AlternateContent>
      </w:r>
    </w:p>
    <w:p w14:paraId="55F88BD5" w14:textId="77777777" w:rsidR="00DE6DD3" w:rsidRPr="0038268D" w:rsidRDefault="00DE6DD3" w:rsidP="0038268D">
      <w:pPr>
        <w:jc w:val="both"/>
        <w:rPr>
          <w:rFonts w:ascii="Arial Narrow" w:hAnsi="Arial Narrow" w:cs="Times New Roman"/>
          <w:sz w:val="22"/>
          <w:szCs w:val="22"/>
          <w:lang w:val="sr-Cyrl-RS"/>
        </w:rPr>
        <w:sectPr w:rsidR="00DE6DD3" w:rsidRPr="0038268D" w:rsidSect="00DE6DD3">
          <w:footerReference w:type="default" r:id="rId26"/>
          <w:footerReference w:type="first" r:id="rId27"/>
          <w:pgSz w:w="11907" w:h="16839" w:code="9"/>
          <w:pgMar w:top="1440" w:right="1440" w:bottom="1276" w:left="3780" w:header="720" w:footer="720" w:gutter="0"/>
          <w:cols w:space="720"/>
          <w:docGrid w:linePitch="360"/>
        </w:sectPr>
      </w:pPr>
    </w:p>
    <w:p w14:paraId="3B19412F" w14:textId="423ED1B2" w:rsidR="00DE6DD3" w:rsidRPr="00867625" w:rsidRDefault="00DE6DD3" w:rsidP="0038268D">
      <w:pPr>
        <w:pStyle w:val="Caption"/>
        <w:rPr>
          <w:rFonts w:ascii="Times New Roman" w:hAnsi="Times New Roman" w:cs="Times New Roman"/>
          <w:lang w:val="sr-Cyrl-RS"/>
        </w:rPr>
      </w:pPr>
      <w:r w:rsidRPr="00867625">
        <w:rPr>
          <w:rFonts w:ascii="Times New Roman" w:hAnsi="Times New Roman" w:cs="Times New Roman"/>
          <w:lang w:val="sr-Cyrl-RS"/>
        </w:rPr>
        <w:lastRenderedPageBreak/>
        <w:t xml:space="preserve">Табела </w:t>
      </w:r>
      <w:r w:rsidR="005102EB" w:rsidRPr="00867625">
        <w:rPr>
          <w:rFonts w:ascii="Times New Roman" w:hAnsi="Times New Roman" w:cs="Times New Roman"/>
          <w:lang w:val="sr-Latn-CS"/>
        </w:rPr>
        <w:t>15</w:t>
      </w:r>
      <w:r w:rsidRPr="00867625">
        <w:rPr>
          <w:rFonts w:ascii="Times New Roman" w:hAnsi="Times New Roman" w:cs="Times New Roman"/>
          <w:lang w:val="sr-Cyrl-RS"/>
        </w:rPr>
        <w:t>: Приоритетни пројекти из области обновљивих извора енергије</w:t>
      </w:r>
    </w:p>
    <w:p w14:paraId="00B5D8B3" w14:textId="77777777" w:rsidR="00230058" w:rsidRPr="0038268D" w:rsidRDefault="00230058" w:rsidP="0038268D">
      <w:pPr>
        <w:rPr>
          <w:lang w:val="sr-Cyrl-RS"/>
        </w:rPr>
      </w:pPr>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103"/>
        <w:gridCol w:w="5631"/>
        <w:gridCol w:w="383"/>
        <w:gridCol w:w="2272"/>
        <w:gridCol w:w="1400"/>
        <w:gridCol w:w="1248"/>
        <w:gridCol w:w="898"/>
        <w:gridCol w:w="898"/>
        <w:gridCol w:w="902"/>
        <w:gridCol w:w="1037"/>
        <w:gridCol w:w="569"/>
        <w:gridCol w:w="756"/>
        <w:gridCol w:w="237"/>
        <w:gridCol w:w="599"/>
        <w:gridCol w:w="388"/>
        <w:gridCol w:w="868"/>
        <w:gridCol w:w="890"/>
      </w:tblGrid>
      <w:tr w:rsidR="00230058" w:rsidRPr="00907ACD" w14:paraId="4FCC1372" w14:textId="77777777" w:rsidTr="00867625">
        <w:trPr>
          <w:trHeight w:val="432"/>
        </w:trPr>
        <w:tc>
          <w:tcPr>
            <w:tcW w:w="5000" w:type="pct"/>
            <w:gridSpan w:val="17"/>
            <w:shd w:val="clear" w:color="auto" w:fill="auto"/>
            <w:hideMark/>
          </w:tcPr>
          <w:p w14:paraId="5B470D0A" w14:textId="77777777" w:rsidR="00230058" w:rsidRPr="00867625" w:rsidRDefault="00230058" w:rsidP="0038268D">
            <w:pPr>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t>Изградња самобалансираних соларних електрана </w:t>
            </w:r>
          </w:p>
        </w:tc>
      </w:tr>
      <w:tr w:rsidR="00230058" w:rsidRPr="00907ACD" w14:paraId="1F437CE8" w14:textId="77777777" w:rsidTr="00867625">
        <w:trPr>
          <w:trHeight w:val="432"/>
        </w:trPr>
        <w:tc>
          <w:tcPr>
            <w:tcW w:w="499" w:type="pct"/>
            <w:shd w:val="clear" w:color="auto" w:fill="FFCEBB"/>
            <w:vAlign w:val="center"/>
            <w:hideMark/>
          </w:tcPr>
          <w:p w14:paraId="6312E769" w14:textId="09DC2403" w:rsidR="00230058" w:rsidRPr="00867625" w:rsidRDefault="00230058" w:rsidP="00867625">
            <w:pPr>
              <w:jc w:val="center"/>
              <w:rPr>
                <w:rFonts w:ascii="Times New Roman" w:eastAsia="Times New Roman" w:hAnsi="Times New Roman" w:cs="Times New Roman"/>
                <w:lang w:val="sr-Cyrl-RS"/>
              </w:rPr>
            </w:pPr>
          </w:p>
        </w:tc>
        <w:tc>
          <w:tcPr>
            <w:tcW w:w="1427" w:type="pct"/>
            <w:gridSpan w:val="2"/>
            <w:shd w:val="clear" w:color="auto" w:fill="FFCEBB"/>
            <w:vAlign w:val="center"/>
            <w:hideMark/>
          </w:tcPr>
          <w:p w14:paraId="67448FAB"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539" w:type="pct"/>
            <w:shd w:val="clear" w:color="auto" w:fill="FFCEBB"/>
            <w:vAlign w:val="center"/>
            <w:hideMark/>
          </w:tcPr>
          <w:p w14:paraId="4C487BDF" w14:textId="5D5E4FD8"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332" w:type="pct"/>
            <w:shd w:val="clear" w:color="auto" w:fill="FFCEBB"/>
            <w:vAlign w:val="center"/>
            <w:hideMark/>
          </w:tcPr>
          <w:p w14:paraId="13C4F14E"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936" w:type="pct"/>
            <w:gridSpan w:val="4"/>
            <w:shd w:val="clear" w:color="auto" w:fill="FFCEBB"/>
            <w:vAlign w:val="center"/>
            <w:hideMark/>
          </w:tcPr>
          <w:p w14:paraId="056A0845"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381" w:type="pct"/>
            <w:gridSpan w:val="2"/>
            <w:shd w:val="clear" w:color="auto" w:fill="FFCEBB"/>
            <w:vAlign w:val="center"/>
            <w:hideMark/>
          </w:tcPr>
          <w:p w14:paraId="4FCBE4C1"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tc>
        <w:tc>
          <w:tcPr>
            <w:tcW w:w="1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5C13A7F6" w14:textId="77777777" w:rsidR="00230058" w:rsidRPr="00867625" w:rsidRDefault="00230058"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p w14:paraId="791F7F20"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 мил. Еур</w:t>
            </w:r>
            <w:r w:rsidRPr="00867625">
              <w:rPr>
                <w:rFonts w:ascii="Times New Roman" w:eastAsia="Times New Roman" w:hAnsi="Times New Roman" w:cs="Times New Roman"/>
                <w:lang w:val="sr-Latn-CS"/>
              </w:rPr>
              <w:t>)</w:t>
            </w:r>
          </w:p>
        </w:tc>
        <w:tc>
          <w:tcPr>
            <w:tcW w:w="19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485CEB01"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IRR</w:t>
            </w:r>
          </w:p>
        </w:tc>
        <w:tc>
          <w:tcPr>
            <w:tcW w:w="50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000000" w:fill="FFCEBB"/>
            <w:vAlign w:val="center"/>
          </w:tcPr>
          <w:p w14:paraId="2FB07349"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230058" w:rsidRPr="00907ACD" w14:paraId="173252E6" w14:textId="77777777" w:rsidTr="00867625">
        <w:trPr>
          <w:trHeight w:val="432"/>
        </w:trPr>
        <w:tc>
          <w:tcPr>
            <w:tcW w:w="499" w:type="pct"/>
            <w:vMerge w:val="restart"/>
            <w:shd w:val="clear" w:color="auto" w:fill="FFCEBB"/>
            <w:vAlign w:val="center"/>
            <w:hideMark/>
          </w:tcPr>
          <w:p w14:paraId="7B1B8B65" w14:textId="0629F99F"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1427" w:type="pct"/>
            <w:gridSpan w:val="2"/>
            <w:shd w:val="clear" w:color="auto" w:fill="FFCEBB"/>
            <w:vAlign w:val="center"/>
            <w:hideMark/>
          </w:tcPr>
          <w:p w14:paraId="6ABFADF4" w14:textId="6F5A632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xml:space="preserve">Додатних 1 GW ОИЕ са очекиваном годишњом производњом од </w:t>
            </w:r>
            <w:r w:rsidR="00A03666" w:rsidRPr="00867625">
              <w:rPr>
                <w:rFonts w:ascii="Times New Roman" w:eastAsia="Times New Roman" w:hAnsi="Times New Roman" w:cs="Times New Roman"/>
                <w:lang w:val="sr-Latn-RS"/>
              </w:rPr>
              <w:t>1,7</w:t>
            </w:r>
            <w:r w:rsidR="00A03666" w:rsidRPr="00867625">
              <w:rPr>
                <w:rFonts w:ascii="Times New Roman" w:eastAsia="Times New Roman" w:hAnsi="Times New Roman" w:cs="Times New Roman"/>
                <w:lang w:val="sr-Cyrl-RS"/>
              </w:rPr>
              <w:t xml:space="preserve"> TWh</w:t>
            </w:r>
            <w:r w:rsidRPr="00867625">
              <w:rPr>
                <w:rFonts w:ascii="Times New Roman" w:eastAsia="Times New Roman" w:hAnsi="Times New Roman" w:cs="Times New Roman"/>
                <w:lang w:val="sr-Cyrl-RS"/>
              </w:rPr>
              <w:t>.</w:t>
            </w:r>
            <w:r w:rsidRPr="00867625">
              <w:rPr>
                <w:rFonts w:ascii="Times New Roman" w:eastAsia="Times New Roman" w:hAnsi="Times New Roman" w:cs="Times New Roman"/>
                <w:lang w:val="sr-Cyrl-RS"/>
              </w:rPr>
              <w:br/>
              <w:t>Батеријски систем за складиштење до 400 МW</w:t>
            </w:r>
            <w:r w:rsidR="008D24A4" w:rsidRPr="00867625">
              <w:rPr>
                <w:rFonts w:ascii="Times New Roman" w:eastAsia="Times New Roman" w:hAnsi="Times New Roman" w:cs="Times New Roman"/>
                <w:lang w:val="sr-Latn-CS"/>
              </w:rPr>
              <w:t>h</w:t>
            </w:r>
            <w:r w:rsidRPr="00867625">
              <w:rPr>
                <w:rFonts w:ascii="Times New Roman" w:eastAsia="Times New Roman" w:hAnsi="Times New Roman" w:cs="Times New Roman"/>
                <w:lang w:val="sr-Cyrl-RS"/>
              </w:rPr>
              <w:t>.</w:t>
            </w:r>
          </w:p>
        </w:tc>
        <w:tc>
          <w:tcPr>
            <w:tcW w:w="539" w:type="pct"/>
            <w:shd w:val="clear" w:color="auto" w:fill="FFCEBB"/>
            <w:vAlign w:val="center"/>
            <w:hideMark/>
          </w:tcPr>
          <w:p w14:paraId="56816B0A"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332" w:type="pct"/>
            <w:shd w:val="clear" w:color="auto" w:fill="FFCEBB"/>
            <w:vAlign w:val="center"/>
            <w:hideMark/>
          </w:tcPr>
          <w:p w14:paraId="3DF45312"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1.698</w:t>
            </w:r>
          </w:p>
        </w:tc>
        <w:tc>
          <w:tcPr>
            <w:tcW w:w="936" w:type="pct"/>
            <w:gridSpan w:val="4"/>
            <w:shd w:val="clear" w:color="auto" w:fill="FFCEBB"/>
            <w:vAlign w:val="center"/>
            <w:hideMark/>
          </w:tcPr>
          <w:p w14:paraId="6123BDB7"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Не, али у току су преговори</w:t>
            </w:r>
          </w:p>
        </w:tc>
        <w:tc>
          <w:tcPr>
            <w:tcW w:w="381" w:type="pct"/>
            <w:gridSpan w:val="2"/>
            <w:shd w:val="clear" w:color="auto" w:fill="FFCEBB"/>
            <w:vAlign w:val="center"/>
            <w:hideMark/>
          </w:tcPr>
          <w:p w14:paraId="33321010" w14:textId="135A0EAC"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кредит</w:t>
            </w:r>
          </w:p>
        </w:tc>
        <w:tc>
          <w:tcPr>
            <w:tcW w:w="179" w:type="pct"/>
            <w:shd w:val="clear" w:color="auto" w:fill="FFCEBB"/>
            <w:vAlign w:val="center"/>
          </w:tcPr>
          <w:p w14:paraId="229F15F3" w14:textId="77777777" w:rsidR="00230058" w:rsidRPr="00867625" w:rsidRDefault="00230058"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133,6</w:t>
            </w:r>
          </w:p>
        </w:tc>
        <w:tc>
          <w:tcPr>
            <w:tcW w:w="198" w:type="pct"/>
            <w:gridSpan w:val="2"/>
            <w:shd w:val="clear" w:color="auto" w:fill="FFCEBB"/>
            <w:vAlign w:val="center"/>
          </w:tcPr>
          <w:p w14:paraId="4C19C07A" w14:textId="77777777" w:rsidR="00230058" w:rsidRPr="00867625" w:rsidRDefault="00230058"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3,2%*</w:t>
            </w:r>
          </w:p>
        </w:tc>
        <w:tc>
          <w:tcPr>
            <w:tcW w:w="508" w:type="pct"/>
            <w:gridSpan w:val="3"/>
            <w:shd w:val="clear" w:color="auto" w:fill="FFCEBB"/>
            <w:vAlign w:val="center"/>
          </w:tcPr>
          <w:p w14:paraId="12F9E0D0"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Недостајућа планска и техничка документација</w:t>
            </w:r>
          </w:p>
        </w:tc>
      </w:tr>
      <w:tr w:rsidR="00230058" w:rsidRPr="00907ACD" w14:paraId="7A75C824" w14:textId="77777777" w:rsidTr="00867625">
        <w:trPr>
          <w:trHeight w:val="432"/>
        </w:trPr>
        <w:tc>
          <w:tcPr>
            <w:tcW w:w="499" w:type="pct"/>
            <w:vMerge/>
            <w:hideMark/>
          </w:tcPr>
          <w:p w14:paraId="00A2F20A" w14:textId="77777777" w:rsidR="00230058" w:rsidRPr="00867625" w:rsidRDefault="00230058" w:rsidP="0038268D">
            <w:pPr>
              <w:rPr>
                <w:rFonts w:ascii="Times New Roman" w:eastAsia="Times New Roman" w:hAnsi="Times New Roman" w:cs="Times New Roman"/>
                <w:lang w:val="sr-Cyrl-RS"/>
              </w:rPr>
            </w:pPr>
          </w:p>
        </w:tc>
        <w:tc>
          <w:tcPr>
            <w:tcW w:w="4501" w:type="pct"/>
            <w:gridSpan w:val="16"/>
            <w:shd w:val="clear" w:color="auto" w:fill="auto"/>
            <w:hideMark/>
          </w:tcPr>
          <w:p w14:paraId="062C0AC1" w14:textId="64133C68" w:rsidR="00230058" w:rsidRPr="00867625" w:rsidRDefault="00230058" w:rsidP="0038268D">
            <w:pPr>
              <w:rPr>
                <w:rFonts w:ascii="Times New Roman" w:eastAsia="Times New Roman" w:hAnsi="Times New Roman" w:cs="Times New Roman"/>
                <w:lang w:val="sr-Cyrl-CS"/>
              </w:rPr>
            </w:pPr>
            <w:r w:rsidRPr="00867625">
              <w:rPr>
                <w:rFonts w:ascii="Times New Roman" w:eastAsia="Times New Roman" w:hAnsi="Times New Roman" w:cs="Times New Roman"/>
                <w:lang w:val="sr-Cyrl-RS"/>
              </w:rPr>
              <w:t xml:space="preserve">Пројекат се  </w:t>
            </w:r>
            <w:r w:rsidRPr="00867625">
              <w:rPr>
                <w:rFonts w:ascii="Times New Roman" w:eastAsia="Times New Roman" w:hAnsi="Times New Roman" w:cs="Times New Roman"/>
                <w:lang w:val="sr-Cyrl-CS"/>
              </w:rPr>
              <w:t>реализује</w:t>
            </w:r>
            <w:r w:rsidRPr="00867625">
              <w:rPr>
                <w:rFonts w:ascii="Times New Roman" w:eastAsia="Times New Roman" w:hAnsi="Times New Roman" w:cs="Times New Roman"/>
                <w:lang w:val="sr-Cyrl-RS"/>
              </w:rPr>
              <w:t xml:space="preserve"> применом института избора стратешког партнера у складу са Законом о коришћењу обновљивих извора енергије на основу Одлуке Владе</w:t>
            </w:r>
            <w:r w:rsidR="00F50D4C" w:rsidRPr="00867625">
              <w:rPr>
                <w:rFonts w:ascii="Times New Roman" w:eastAsia="Times New Roman" w:hAnsi="Times New Roman" w:cs="Times New Roman"/>
                <w:lang w:val="sr-Cyrl-RS"/>
              </w:rPr>
              <w:t xml:space="preserve"> РС</w:t>
            </w:r>
            <w:r w:rsidRPr="00867625">
              <w:rPr>
                <w:rFonts w:ascii="Times New Roman" w:eastAsia="Times New Roman" w:hAnsi="Times New Roman" w:cs="Times New Roman"/>
                <w:lang w:val="sr-Cyrl-RS"/>
              </w:rPr>
              <w:t xml:space="preserve">, који је дужан да по систему кључ у руке развије, изгради и преда у власништво ЕПС-а најмање 5 соларних електрана високог капацитета, као и батеријског система за складиштење електричне енергије од најмање 200 </w:t>
            </w:r>
            <w:r w:rsidRPr="00867625">
              <w:rPr>
                <w:rFonts w:ascii="Times New Roman" w:eastAsia="Times New Roman" w:hAnsi="Times New Roman" w:cs="Times New Roman"/>
              </w:rPr>
              <w:t>MW</w:t>
            </w:r>
            <w:r w:rsidRPr="00867625">
              <w:rPr>
                <w:rFonts w:ascii="Times New Roman" w:eastAsia="Times New Roman" w:hAnsi="Times New Roman" w:cs="Times New Roman"/>
                <w:lang w:val="sr-Cyrl-RS"/>
              </w:rPr>
              <w:t>.</w:t>
            </w:r>
          </w:p>
          <w:p w14:paraId="7A12BE2C" w14:textId="77777777" w:rsidR="00230058" w:rsidRPr="00867625" w:rsidRDefault="00230058"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CS"/>
              </w:rPr>
              <w:t>*Економске користи од Пројекта нису рачунате, а оне су значајне за ЕПС и РС.</w:t>
            </w:r>
          </w:p>
          <w:p w14:paraId="62A54C87" w14:textId="7E860B11" w:rsidR="00BA40ED" w:rsidRPr="00867625" w:rsidRDefault="00BA40ED"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CS"/>
              </w:rPr>
              <w:t>*</w:t>
            </w:r>
            <w:r w:rsidRPr="00867625">
              <w:rPr>
                <w:rFonts w:ascii="Times New Roman" w:eastAsia="Times New Roman" w:hAnsi="Times New Roman" w:cs="Times New Roman"/>
                <w:lang w:val="sr-Cyrl-RS"/>
              </w:rPr>
              <w:t>Студија</w:t>
            </w:r>
            <w:r w:rsidR="00655C13">
              <w:rPr>
                <w:rFonts w:ascii="Times New Roman" w:eastAsia="Times New Roman" w:hAnsi="Times New Roman" w:cs="Times New Roman"/>
                <w:lang w:val="sr-Cyrl-RS"/>
              </w:rPr>
              <w:t xml:space="preserve"> оправданости</w:t>
            </w:r>
            <w:r w:rsidRPr="00867625">
              <w:rPr>
                <w:rFonts w:ascii="Times New Roman" w:eastAsia="Times New Roman" w:hAnsi="Times New Roman" w:cs="Times New Roman"/>
                <w:lang w:val="sr-Cyrl-RS"/>
              </w:rPr>
              <w:t xml:space="preserve"> треба да покаже </w:t>
            </w:r>
            <w:r w:rsidRPr="00867625">
              <w:rPr>
                <w:rFonts w:ascii="Times New Roman" w:eastAsia="Times New Roman" w:hAnsi="Times New Roman" w:cs="Times New Roman"/>
              </w:rPr>
              <w:t>NPV</w:t>
            </w:r>
            <w:r w:rsidRPr="00867625">
              <w:rPr>
                <w:rFonts w:ascii="Times New Roman" w:eastAsia="Times New Roman" w:hAnsi="Times New Roman" w:cs="Times New Roman"/>
                <w:lang w:val="sr-Cyrl-RS"/>
              </w:rPr>
              <w:t xml:space="preserve"> и</w:t>
            </w:r>
            <w:r w:rsidRPr="00867625">
              <w:rPr>
                <w:rFonts w:ascii="Times New Roman" w:eastAsia="Times New Roman" w:hAnsi="Times New Roman" w:cs="Times New Roman"/>
              </w:rPr>
              <w:t xml:space="preserve"> IRR</w:t>
            </w:r>
          </w:p>
        </w:tc>
      </w:tr>
      <w:tr w:rsidR="00230058" w:rsidRPr="00907ACD" w14:paraId="012DE44D" w14:textId="77777777" w:rsidTr="00867625">
        <w:trPr>
          <w:trHeight w:val="432"/>
        </w:trPr>
        <w:tc>
          <w:tcPr>
            <w:tcW w:w="1835" w:type="pct"/>
            <w:gridSpan w:val="2"/>
            <w:shd w:val="clear" w:color="auto" w:fill="FFCEBB"/>
            <w:noWrap/>
            <w:vAlign w:val="center"/>
            <w:hideMark/>
          </w:tcPr>
          <w:p w14:paraId="138BF9A7" w14:textId="20183CD2" w:rsidR="00230058" w:rsidRPr="00867625" w:rsidRDefault="00230058" w:rsidP="00867625">
            <w:pPr>
              <w:jc w:val="center"/>
              <w:rPr>
                <w:rFonts w:ascii="Times New Roman" w:eastAsia="Times New Roman" w:hAnsi="Times New Roman" w:cs="Times New Roman"/>
                <w:lang w:val="sr-Cyrl-RS"/>
              </w:rPr>
            </w:pPr>
          </w:p>
        </w:tc>
        <w:tc>
          <w:tcPr>
            <w:tcW w:w="1258" w:type="pct"/>
            <w:gridSpan w:val="4"/>
            <w:shd w:val="clear" w:color="auto" w:fill="FFCEBB"/>
            <w:noWrap/>
            <w:vAlign w:val="center"/>
            <w:hideMark/>
          </w:tcPr>
          <w:p w14:paraId="7BF536C8"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213" w:type="pct"/>
            <w:shd w:val="clear" w:color="auto" w:fill="FFCEBB"/>
            <w:noWrap/>
            <w:vAlign w:val="center"/>
            <w:hideMark/>
          </w:tcPr>
          <w:p w14:paraId="0943A2ED"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2023.</w:t>
            </w:r>
          </w:p>
        </w:tc>
        <w:tc>
          <w:tcPr>
            <w:tcW w:w="213" w:type="pct"/>
            <w:shd w:val="clear" w:color="auto" w:fill="FFCEBB"/>
            <w:noWrap/>
            <w:vAlign w:val="center"/>
            <w:hideMark/>
          </w:tcPr>
          <w:p w14:paraId="02CE12C7"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2024.</w:t>
            </w:r>
          </w:p>
        </w:tc>
        <w:tc>
          <w:tcPr>
            <w:tcW w:w="213" w:type="pct"/>
            <w:shd w:val="clear" w:color="auto" w:fill="FFCEBB"/>
            <w:noWrap/>
            <w:vAlign w:val="center"/>
            <w:hideMark/>
          </w:tcPr>
          <w:p w14:paraId="36B30402"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246" w:type="pct"/>
            <w:shd w:val="clear" w:color="auto" w:fill="FFCEBB"/>
            <w:noWrap/>
            <w:vAlign w:val="center"/>
            <w:hideMark/>
          </w:tcPr>
          <w:p w14:paraId="0CAD7E8C"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370" w:type="pct"/>
            <w:gridSpan w:val="3"/>
            <w:shd w:val="clear" w:color="auto" w:fill="FFCEBB"/>
            <w:noWrap/>
            <w:vAlign w:val="center"/>
            <w:hideMark/>
          </w:tcPr>
          <w:p w14:paraId="76DC85B7"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234" w:type="pct"/>
            <w:gridSpan w:val="2"/>
            <w:shd w:val="clear" w:color="auto" w:fill="FFCEBB"/>
            <w:noWrap/>
            <w:vAlign w:val="center"/>
            <w:hideMark/>
          </w:tcPr>
          <w:p w14:paraId="0502BAEA"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206" w:type="pct"/>
            <w:shd w:val="clear" w:color="auto" w:fill="FFCEBB"/>
            <w:noWrap/>
            <w:vAlign w:val="center"/>
            <w:hideMark/>
          </w:tcPr>
          <w:p w14:paraId="54C9592E"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212" w:type="pct"/>
            <w:shd w:val="clear" w:color="auto" w:fill="FFCEBB"/>
            <w:noWrap/>
            <w:vAlign w:val="center"/>
            <w:hideMark/>
          </w:tcPr>
          <w:p w14:paraId="4B6F2010"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230058" w:rsidRPr="00907ACD" w14:paraId="0A7C9D39" w14:textId="77777777" w:rsidTr="00867625">
        <w:trPr>
          <w:trHeight w:val="397"/>
        </w:trPr>
        <w:tc>
          <w:tcPr>
            <w:tcW w:w="1835" w:type="pct"/>
            <w:gridSpan w:val="2"/>
            <w:shd w:val="clear" w:color="auto" w:fill="FFCEBB"/>
            <w:noWrap/>
            <w:vAlign w:val="center"/>
            <w:hideMark/>
          </w:tcPr>
          <w:p w14:paraId="589C1352" w14:textId="77777777" w:rsidR="00230058" w:rsidRPr="00867625" w:rsidRDefault="00230058" w:rsidP="00907A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258" w:type="pct"/>
            <w:gridSpan w:val="4"/>
            <w:shd w:val="clear" w:color="auto" w:fill="auto"/>
            <w:vAlign w:val="center"/>
            <w:hideMark/>
          </w:tcPr>
          <w:p w14:paraId="769E1737" w14:textId="77777777" w:rsidR="00230058" w:rsidRPr="00867625" w:rsidRDefault="00230058" w:rsidP="00907A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Изабрани стратешки партнер и министарство надлежно за послове рударства и енергетике</w:t>
            </w:r>
          </w:p>
        </w:tc>
        <w:tc>
          <w:tcPr>
            <w:tcW w:w="213" w:type="pct"/>
            <w:shd w:val="clear" w:color="auto" w:fill="auto"/>
            <w:noWrap/>
            <w:vAlign w:val="center"/>
          </w:tcPr>
          <w:p w14:paraId="29ED89E6" w14:textId="77777777" w:rsidR="00230058" w:rsidRPr="00867625" w:rsidRDefault="00230058" w:rsidP="00867625">
            <w:pPr>
              <w:jc w:val="center"/>
              <w:rPr>
                <w:rFonts w:ascii="Times New Roman" w:eastAsia="Times New Roman" w:hAnsi="Times New Roman" w:cs="Times New Roman"/>
                <w:lang w:val="sr-Cyrl-RS"/>
              </w:rPr>
            </w:pPr>
          </w:p>
        </w:tc>
        <w:tc>
          <w:tcPr>
            <w:tcW w:w="213" w:type="pct"/>
            <w:shd w:val="clear" w:color="auto" w:fill="auto"/>
            <w:noWrap/>
            <w:vAlign w:val="center"/>
          </w:tcPr>
          <w:p w14:paraId="18D00C35" w14:textId="77777777" w:rsidR="00230058" w:rsidRPr="00867625" w:rsidRDefault="00230058" w:rsidP="00867625">
            <w:pPr>
              <w:jc w:val="center"/>
              <w:rPr>
                <w:rFonts w:ascii="Times New Roman" w:eastAsia="Times New Roman" w:hAnsi="Times New Roman" w:cs="Times New Roman"/>
                <w:lang w:val="sr-Cyrl-RS"/>
              </w:rPr>
            </w:pPr>
          </w:p>
        </w:tc>
        <w:tc>
          <w:tcPr>
            <w:tcW w:w="213" w:type="pct"/>
            <w:shd w:val="clear" w:color="auto" w:fill="auto"/>
            <w:noWrap/>
            <w:vAlign w:val="center"/>
          </w:tcPr>
          <w:p w14:paraId="007103F5"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6" w:type="pct"/>
            <w:shd w:val="clear" w:color="auto" w:fill="auto"/>
            <w:noWrap/>
            <w:vAlign w:val="center"/>
          </w:tcPr>
          <w:p w14:paraId="0AB1720C" w14:textId="77777777" w:rsidR="00230058" w:rsidRPr="00867625" w:rsidRDefault="00230058" w:rsidP="00867625">
            <w:pPr>
              <w:jc w:val="center"/>
              <w:rPr>
                <w:rFonts w:ascii="Times New Roman" w:eastAsia="Times New Roman" w:hAnsi="Times New Roman" w:cs="Times New Roman"/>
                <w:lang w:val="sr-Cyrl-RS"/>
              </w:rPr>
            </w:pPr>
          </w:p>
        </w:tc>
        <w:tc>
          <w:tcPr>
            <w:tcW w:w="370" w:type="pct"/>
            <w:gridSpan w:val="3"/>
            <w:shd w:val="clear" w:color="auto" w:fill="auto"/>
            <w:noWrap/>
            <w:vAlign w:val="center"/>
          </w:tcPr>
          <w:p w14:paraId="5470F7FF" w14:textId="77777777" w:rsidR="00230058" w:rsidRPr="00867625" w:rsidRDefault="00230058" w:rsidP="00867625">
            <w:pPr>
              <w:jc w:val="center"/>
              <w:rPr>
                <w:rFonts w:ascii="Times New Roman" w:eastAsia="Times New Roman" w:hAnsi="Times New Roman" w:cs="Times New Roman"/>
                <w:lang w:val="sr-Cyrl-RS"/>
              </w:rPr>
            </w:pPr>
          </w:p>
        </w:tc>
        <w:tc>
          <w:tcPr>
            <w:tcW w:w="234" w:type="pct"/>
            <w:gridSpan w:val="2"/>
            <w:shd w:val="clear" w:color="auto" w:fill="auto"/>
            <w:noWrap/>
            <w:vAlign w:val="center"/>
            <w:hideMark/>
          </w:tcPr>
          <w:p w14:paraId="0CE6DB7A" w14:textId="5CE205A0" w:rsidR="00230058" w:rsidRPr="00867625" w:rsidRDefault="00230058" w:rsidP="00867625">
            <w:pPr>
              <w:jc w:val="center"/>
              <w:rPr>
                <w:rFonts w:ascii="Times New Roman" w:eastAsia="Times New Roman" w:hAnsi="Times New Roman" w:cs="Times New Roman"/>
                <w:lang w:val="sr-Cyrl-RS"/>
              </w:rPr>
            </w:pPr>
          </w:p>
        </w:tc>
        <w:tc>
          <w:tcPr>
            <w:tcW w:w="206" w:type="pct"/>
            <w:shd w:val="clear" w:color="auto" w:fill="auto"/>
            <w:noWrap/>
            <w:vAlign w:val="center"/>
            <w:hideMark/>
          </w:tcPr>
          <w:p w14:paraId="0F7E8D6C" w14:textId="65FEB3F3" w:rsidR="00230058" w:rsidRPr="00867625" w:rsidRDefault="00230058" w:rsidP="00867625">
            <w:pPr>
              <w:jc w:val="center"/>
              <w:rPr>
                <w:rFonts w:ascii="Times New Roman" w:eastAsia="Times New Roman" w:hAnsi="Times New Roman" w:cs="Times New Roman"/>
                <w:lang w:val="sr-Cyrl-RS"/>
              </w:rPr>
            </w:pPr>
          </w:p>
        </w:tc>
        <w:tc>
          <w:tcPr>
            <w:tcW w:w="212" w:type="pct"/>
            <w:shd w:val="clear" w:color="auto" w:fill="auto"/>
            <w:noWrap/>
            <w:vAlign w:val="center"/>
            <w:hideMark/>
          </w:tcPr>
          <w:p w14:paraId="05042142" w14:textId="774A4F89" w:rsidR="00230058" w:rsidRPr="00867625" w:rsidRDefault="00230058" w:rsidP="00867625">
            <w:pPr>
              <w:jc w:val="center"/>
              <w:rPr>
                <w:rFonts w:ascii="Times New Roman" w:eastAsia="Times New Roman" w:hAnsi="Times New Roman" w:cs="Times New Roman"/>
                <w:lang w:val="sr-Cyrl-RS"/>
              </w:rPr>
            </w:pPr>
          </w:p>
        </w:tc>
      </w:tr>
      <w:tr w:rsidR="00230058" w:rsidRPr="00907ACD" w14:paraId="179A074F" w14:textId="77777777" w:rsidTr="00867625">
        <w:trPr>
          <w:trHeight w:val="397"/>
        </w:trPr>
        <w:tc>
          <w:tcPr>
            <w:tcW w:w="1835" w:type="pct"/>
            <w:gridSpan w:val="2"/>
            <w:shd w:val="clear" w:color="auto" w:fill="FFCEBB"/>
            <w:noWrap/>
            <w:vAlign w:val="center"/>
            <w:hideMark/>
          </w:tcPr>
          <w:p w14:paraId="69A848AE" w14:textId="77777777" w:rsidR="00230058" w:rsidRPr="00867625" w:rsidRDefault="00230058" w:rsidP="00907A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локацијски услови</w:t>
            </w:r>
          </w:p>
        </w:tc>
        <w:tc>
          <w:tcPr>
            <w:tcW w:w="1258" w:type="pct"/>
            <w:gridSpan w:val="4"/>
            <w:shd w:val="clear" w:color="auto" w:fill="auto"/>
            <w:vAlign w:val="center"/>
            <w:hideMark/>
          </w:tcPr>
          <w:p w14:paraId="77F92528" w14:textId="77777777" w:rsidR="00230058" w:rsidRPr="00867625" w:rsidRDefault="00230058" w:rsidP="00907A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Изабрани стратешки партнер и министарство надлежно за послове рударства и енергетике</w:t>
            </w:r>
          </w:p>
        </w:tc>
        <w:tc>
          <w:tcPr>
            <w:tcW w:w="213" w:type="pct"/>
            <w:shd w:val="clear" w:color="auto" w:fill="auto"/>
            <w:noWrap/>
            <w:vAlign w:val="center"/>
          </w:tcPr>
          <w:p w14:paraId="2C136997" w14:textId="77777777" w:rsidR="00230058" w:rsidRPr="00867625" w:rsidRDefault="00230058" w:rsidP="00867625">
            <w:pPr>
              <w:jc w:val="center"/>
              <w:rPr>
                <w:rFonts w:ascii="Times New Roman" w:eastAsia="Times New Roman" w:hAnsi="Times New Roman" w:cs="Times New Roman"/>
                <w:lang w:val="sr-Cyrl-RS"/>
              </w:rPr>
            </w:pPr>
          </w:p>
        </w:tc>
        <w:tc>
          <w:tcPr>
            <w:tcW w:w="213" w:type="pct"/>
            <w:shd w:val="clear" w:color="auto" w:fill="auto"/>
            <w:noWrap/>
            <w:vAlign w:val="center"/>
          </w:tcPr>
          <w:p w14:paraId="7FC69BA5" w14:textId="77777777" w:rsidR="00230058" w:rsidRPr="00867625" w:rsidRDefault="00230058" w:rsidP="00867625">
            <w:pPr>
              <w:jc w:val="center"/>
              <w:rPr>
                <w:rFonts w:ascii="Times New Roman" w:eastAsia="Times New Roman" w:hAnsi="Times New Roman" w:cs="Times New Roman"/>
                <w:lang w:val="sr-Cyrl-RS"/>
              </w:rPr>
            </w:pPr>
          </w:p>
        </w:tc>
        <w:tc>
          <w:tcPr>
            <w:tcW w:w="213" w:type="pct"/>
            <w:shd w:val="clear" w:color="auto" w:fill="auto"/>
            <w:noWrap/>
            <w:vAlign w:val="center"/>
          </w:tcPr>
          <w:p w14:paraId="014E0853"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6" w:type="pct"/>
            <w:shd w:val="clear" w:color="auto" w:fill="auto"/>
            <w:noWrap/>
            <w:vAlign w:val="center"/>
          </w:tcPr>
          <w:p w14:paraId="29A2038A" w14:textId="77777777" w:rsidR="00230058" w:rsidRPr="00867625" w:rsidRDefault="00230058" w:rsidP="00867625">
            <w:pPr>
              <w:jc w:val="center"/>
              <w:rPr>
                <w:rFonts w:ascii="Times New Roman" w:eastAsia="Times New Roman" w:hAnsi="Times New Roman" w:cs="Times New Roman"/>
                <w:lang w:val="sr-Cyrl-RS"/>
              </w:rPr>
            </w:pPr>
          </w:p>
        </w:tc>
        <w:tc>
          <w:tcPr>
            <w:tcW w:w="370" w:type="pct"/>
            <w:gridSpan w:val="3"/>
            <w:shd w:val="clear" w:color="auto" w:fill="auto"/>
            <w:noWrap/>
            <w:vAlign w:val="center"/>
          </w:tcPr>
          <w:p w14:paraId="476E7F21" w14:textId="77777777" w:rsidR="00230058" w:rsidRPr="00867625" w:rsidRDefault="00230058" w:rsidP="00867625">
            <w:pPr>
              <w:jc w:val="center"/>
              <w:rPr>
                <w:rFonts w:ascii="Times New Roman" w:eastAsia="Times New Roman" w:hAnsi="Times New Roman" w:cs="Times New Roman"/>
                <w:lang w:val="sr-Cyrl-RS"/>
              </w:rPr>
            </w:pPr>
          </w:p>
        </w:tc>
        <w:tc>
          <w:tcPr>
            <w:tcW w:w="234" w:type="pct"/>
            <w:gridSpan w:val="2"/>
            <w:shd w:val="clear" w:color="auto" w:fill="auto"/>
            <w:noWrap/>
            <w:vAlign w:val="center"/>
            <w:hideMark/>
          </w:tcPr>
          <w:p w14:paraId="750FEA97" w14:textId="78DA27F0" w:rsidR="00230058" w:rsidRPr="00867625" w:rsidRDefault="00230058" w:rsidP="00867625">
            <w:pPr>
              <w:jc w:val="center"/>
              <w:rPr>
                <w:rFonts w:ascii="Times New Roman" w:eastAsia="Times New Roman" w:hAnsi="Times New Roman" w:cs="Times New Roman"/>
                <w:lang w:val="sr-Cyrl-RS"/>
              </w:rPr>
            </w:pPr>
          </w:p>
        </w:tc>
        <w:tc>
          <w:tcPr>
            <w:tcW w:w="206" w:type="pct"/>
            <w:shd w:val="clear" w:color="auto" w:fill="auto"/>
            <w:noWrap/>
            <w:vAlign w:val="center"/>
            <w:hideMark/>
          </w:tcPr>
          <w:p w14:paraId="7EA7A407" w14:textId="643B150D" w:rsidR="00230058" w:rsidRPr="00867625" w:rsidRDefault="00230058" w:rsidP="00867625">
            <w:pPr>
              <w:jc w:val="center"/>
              <w:rPr>
                <w:rFonts w:ascii="Times New Roman" w:eastAsia="Times New Roman" w:hAnsi="Times New Roman" w:cs="Times New Roman"/>
                <w:lang w:val="sr-Cyrl-RS"/>
              </w:rPr>
            </w:pPr>
          </w:p>
        </w:tc>
        <w:tc>
          <w:tcPr>
            <w:tcW w:w="212" w:type="pct"/>
            <w:shd w:val="clear" w:color="auto" w:fill="auto"/>
            <w:noWrap/>
            <w:vAlign w:val="center"/>
            <w:hideMark/>
          </w:tcPr>
          <w:p w14:paraId="004CA672" w14:textId="49A37F18" w:rsidR="00230058" w:rsidRPr="00867625" w:rsidRDefault="00230058" w:rsidP="00867625">
            <w:pPr>
              <w:jc w:val="center"/>
              <w:rPr>
                <w:rFonts w:ascii="Times New Roman" w:eastAsia="Times New Roman" w:hAnsi="Times New Roman" w:cs="Times New Roman"/>
                <w:lang w:val="sr-Cyrl-RS"/>
              </w:rPr>
            </w:pPr>
          </w:p>
        </w:tc>
      </w:tr>
      <w:tr w:rsidR="00230058" w:rsidRPr="00907ACD" w14:paraId="5382B546" w14:textId="77777777" w:rsidTr="00867625">
        <w:trPr>
          <w:trHeight w:val="397"/>
        </w:trPr>
        <w:tc>
          <w:tcPr>
            <w:tcW w:w="1835" w:type="pct"/>
            <w:gridSpan w:val="2"/>
            <w:shd w:val="clear" w:color="auto" w:fill="FFCEBB"/>
            <w:noWrap/>
            <w:vAlign w:val="center"/>
            <w:hideMark/>
          </w:tcPr>
          <w:p w14:paraId="0B171568" w14:textId="3355285C" w:rsidR="00230058" w:rsidRPr="00867625" w:rsidRDefault="00230058" w:rsidP="00907A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 на Студију о процени утицаја на животну средину</w:t>
            </w:r>
          </w:p>
        </w:tc>
        <w:tc>
          <w:tcPr>
            <w:tcW w:w="1258" w:type="pct"/>
            <w:gridSpan w:val="4"/>
            <w:shd w:val="clear" w:color="auto" w:fill="auto"/>
            <w:vAlign w:val="center"/>
            <w:hideMark/>
          </w:tcPr>
          <w:p w14:paraId="0F9CDF01" w14:textId="77777777" w:rsidR="00230058" w:rsidRPr="00867625" w:rsidRDefault="00230058" w:rsidP="00907A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заштиту животне средине</w:t>
            </w:r>
          </w:p>
        </w:tc>
        <w:tc>
          <w:tcPr>
            <w:tcW w:w="213" w:type="pct"/>
            <w:shd w:val="clear" w:color="auto" w:fill="auto"/>
            <w:noWrap/>
            <w:vAlign w:val="center"/>
          </w:tcPr>
          <w:p w14:paraId="1023D315" w14:textId="77777777" w:rsidR="00230058" w:rsidRPr="00867625" w:rsidRDefault="00230058" w:rsidP="00867625">
            <w:pPr>
              <w:jc w:val="center"/>
              <w:rPr>
                <w:rFonts w:ascii="Times New Roman" w:eastAsia="Times New Roman" w:hAnsi="Times New Roman" w:cs="Times New Roman"/>
                <w:lang w:val="sr-Cyrl-RS"/>
              </w:rPr>
            </w:pPr>
          </w:p>
        </w:tc>
        <w:tc>
          <w:tcPr>
            <w:tcW w:w="213" w:type="pct"/>
            <w:shd w:val="clear" w:color="auto" w:fill="auto"/>
            <w:noWrap/>
            <w:vAlign w:val="center"/>
          </w:tcPr>
          <w:p w14:paraId="49658E9F" w14:textId="77777777" w:rsidR="00230058" w:rsidRPr="00867625" w:rsidRDefault="00230058" w:rsidP="00867625">
            <w:pPr>
              <w:jc w:val="center"/>
              <w:rPr>
                <w:rFonts w:ascii="Times New Roman" w:eastAsia="Times New Roman" w:hAnsi="Times New Roman" w:cs="Times New Roman"/>
                <w:lang w:val="sr-Cyrl-RS"/>
              </w:rPr>
            </w:pPr>
          </w:p>
        </w:tc>
        <w:tc>
          <w:tcPr>
            <w:tcW w:w="213" w:type="pct"/>
            <w:shd w:val="clear" w:color="auto" w:fill="auto"/>
            <w:noWrap/>
            <w:vAlign w:val="center"/>
          </w:tcPr>
          <w:p w14:paraId="581D4C6C"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6" w:type="pct"/>
            <w:shd w:val="clear" w:color="auto" w:fill="auto"/>
            <w:noWrap/>
            <w:vAlign w:val="center"/>
          </w:tcPr>
          <w:p w14:paraId="7709B568"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70" w:type="pct"/>
            <w:gridSpan w:val="3"/>
            <w:shd w:val="clear" w:color="auto" w:fill="auto"/>
            <w:noWrap/>
            <w:vAlign w:val="center"/>
          </w:tcPr>
          <w:p w14:paraId="4A813F61" w14:textId="77777777" w:rsidR="00230058" w:rsidRPr="00867625" w:rsidRDefault="00230058" w:rsidP="00867625">
            <w:pPr>
              <w:jc w:val="center"/>
              <w:rPr>
                <w:rFonts w:ascii="Times New Roman" w:eastAsia="Times New Roman" w:hAnsi="Times New Roman" w:cs="Times New Roman"/>
                <w:lang w:val="sr-Cyrl-RS"/>
              </w:rPr>
            </w:pPr>
          </w:p>
        </w:tc>
        <w:tc>
          <w:tcPr>
            <w:tcW w:w="234" w:type="pct"/>
            <w:gridSpan w:val="2"/>
            <w:shd w:val="clear" w:color="auto" w:fill="auto"/>
            <w:noWrap/>
            <w:vAlign w:val="center"/>
            <w:hideMark/>
          </w:tcPr>
          <w:p w14:paraId="5B695BF4" w14:textId="204FA0B9" w:rsidR="00230058" w:rsidRPr="00867625" w:rsidRDefault="00230058" w:rsidP="00867625">
            <w:pPr>
              <w:jc w:val="center"/>
              <w:rPr>
                <w:rFonts w:ascii="Times New Roman" w:eastAsia="Times New Roman" w:hAnsi="Times New Roman" w:cs="Times New Roman"/>
                <w:lang w:val="sr-Cyrl-RS"/>
              </w:rPr>
            </w:pPr>
          </w:p>
        </w:tc>
        <w:tc>
          <w:tcPr>
            <w:tcW w:w="206" w:type="pct"/>
            <w:shd w:val="clear" w:color="auto" w:fill="auto"/>
            <w:noWrap/>
            <w:vAlign w:val="center"/>
            <w:hideMark/>
          </w:tcPr>
          <w:p w14:paraId="73F9992C" w14:textId="29D5AD5A" w:rsidR="00230058" w:rsidRPr="00867625" w:rsidRDefault="00230058" w:rsidP="00867625">
            <w:pPr>
              <w:jc w:val="center"/>
              <w:rPr>
                <w:rFonts w:ascii="Times New Roman" w:eastAsia="Times New Roman" w:hAnsi="Times New Roman" w:cs="Times New Roman"/>
                <w:lang w:val="sr-Cyrl-RS"/>
              </w:rPr>
            </w:pPr>
          </w:p>
        </w:tc>
        <w:tc>
          <w:tcPr>
            <w:tcW w:w="212" w:type="pct"/>
            <w:shd w:val="clear" w:color="auto" w:fill="auto"/>
            <w:noWrap/>
            <w:vAlign w:val="center"/>
            <w:hideMark/>
          </w:tcPr>
          <w:p w14:paraId="49761EA6" w14:textId="05682EDD" w:rsidR="00230058" w:rsidRPr="00867625" w:rsidRDefault="00230058" w:rsidP="00867625">
            <w:pPr>
              <w:jc w:val="center"/>
              <w:rPr>
                <w:rFonts w:ascii="Times New Roman" w:eastAsia="Times New Roman" w:hAnsi="Times New Roman" w:cs="Times New Roman"/>
                <w:lang w:val="sr-Cyrl-RS"/>
              </w:rPr>
            </w:pPr>
          </w:p>
        </w:tc>
      </w:tr>
      <w:tr w:rsidR="00230058" w:rsidRPr="00907ACD" w14:paraId="7D087B2A" w14:textId="77777777" w:rsidTr="00867625">
        <w:trPr>
          <w:trHeight w:val="397"/>
        </w:trPr>
        <w:tc>
          <w:tcPr>
            <w:tcW w:w="1835" w:type="pct"/>
            <w:gridSpan w:val="2"/>
            <w:shd w:val="clear" w:color="auto" w:fill="FFCEBB"/>
            <w:noWrap/>
            <w:vAlign w:val="center"/>
            <w:hideMark/>
          </w:tcPr>
          <w:p w14:paraId="587118A4" w14:textId="77777777" w:rsidR="00230058" w:rsidRPr="00867625" w:rsidRDefault="00230058" w:rsidP="00907A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258" w:type="pct"/>
            <w:gridSpan w:val="4"/>
            <w:shd w:val="clear" w:color="auto" w:fill="auto"/>
            <w:vAlign w:val="center"/>
            <w:hideMark/>
          </w:tcPr>
          <w:p w14:paraId="05CB4018" w14:textId="77777777" w:rsidR="00230058" w:rsidRPr="00867625" w:rsidRDefault="00230058" w:rsidP="00907A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 ЕПС а.д.</w:t>
            </w:r>
          </w:p>
        </w:tc>
        <w:tc>
          <w:tcPr>
            <w:tcW w:w="213" w:type="pct"/>
            <w:shd w:val="clear" w:color="auto" w:fill="auto"/>
            <w:noWrap/>
            <w:vAlign w:val="center"/>
          </w:tcPr>
          <w:p w14:paraId="61669D80" w14:textId="77777777" w:rsidR="00230058" w:rsidRPr="00867625" w:rsidRDefault="00230058" w:rsidP="00867625">
            <w:pPr>
              <w:jc w:val="center"/>
              <w:rPr>
                <w:rFonts w:ascii="Times New Roman" w:eastAsia="Times New Roman" w:hAnsi="Times New Roman" w:cs="Times New Roman"/>
                <w:lang w:val="sr-Cyrl-RS"/>
              </w:rPr>
            </w:pPr>
          </w:p>
        </w:tc>
        <w:tc>
          <w:tcPr>
            <w:tcW w:w="213" w:type="pct"/>
            <w:shd w:val="clear" w:color="auto" w:fill="auto"/>
            <w:noWrap/>
            <w:vAlign w:val="center"/>
          </w:tcPr>
          <w:p w14:paraId="38B52DF6" w14:textId="77777777" w:rsidR="00230058" w:rsidRPr="00867625" w:rsidRDefault="00230058" w:rsidP="00867625">
            <w:pPr>
              <w:jc w:val="center"/>
              <w:rPr>
                <w:rFonts w:ascii="Times New Roman" w:eastAsia="Times New Roman" w:hAnsi="Times New Roman" w:cs="Times New Roman"/>
                <w:lang w:val="sr-Cyrl-RS"/>
              </w:rPr>
            </w:pPr>
          </w:p>
        </w:tc>
        <w:tc>
          <w:tcPr>
            <w:tcW w:w="213" w:type="pct"/>
            <w:shd w:val="clear" w:color="auto" w:fill="auto"/>
            <w:noWrap/>
            <w:vAlign w:val="center"/>
          </w:tcPr>
          <w:p w14:paraId="19B116E1"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6" w:type="pct"/>
            <w:shd w:val="clear" w:color="auto" w:fill="auto"/>
            <w:noWrap/>
            <w:vAlign w:val="center"/>
          </w:tcPr>
          <w:p w14:paraId="39C7676B"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70" w:type="pct"/>
            <w:gridSpan w:val="3"/>
            <w:shd w:val="clear" w:color="auto" w:fill="auto"/>
            <w:noWrap/>
            <w:vAlign w:val="center"/>
          </w:tcPr>
          <w:p w14:paraId="31D737C2"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34" w:type="pct"/>
            <w:gridSpan w:val="2"/>
            <w:shd w:val="clear" w:color="auto" w:fill="auto"/>
            <w:noWrap/>
            <w:vAlign w:val="center"/>
            <w:hideMark/>
          </w:tcPr>
          <w:p w14:paraId="2882D6AF" w14:textId="08DA8D9C" w:rsidR="00230058" w:rsidRPr="00867625" w:rsidRDefault="00230058" w:rsidP="00867625">
            <w:pPr>
              <w:jc w:val="center"/>
              <w:rPr>
                <w:rFonts w:ascii="Times New Roman" w:eastAsia="Times New Roman" w:hAnsi="Times New Roman" w:cs="Times New Roman"/>
                <w:lang w:val="sr-Cyrl-RS"/>
              </w:rPr>
            </w:pPr>
          </w:p>
        </w:tc>
        <w:tc>
          <w:tcPr>
            <w:tcW w:w="206" w:type="pct"/>
            <w:shd w:val="clear" w:color="auto" w:fill="auto"/>
            <w:noWrap/>
            <w:vAlign w:val="center"/>
            <w:hideMark/>
          </w:tcPr>
          <w:p w14:paraId="3E72BCCF" w14:textId="43774B6D" w:rsidR="00230058" w:rsidRPr="00867625" w:rsidRDefault="00230058" w:rsidP="00867625">
            <w:pPr>
              <w:jc w:val="center"/>
              <w:rPr>
                <w:rFonts w:ascii="Times New Roman" w:eastAsia="Times New Roman" w:hAnsi="Times New Roman" w:cs="Times New Roman"/>
                <w:lang w:val="sr-Cyrl-RS"/>
              </w:rPr>
            </w:pPr>
          </w:p>
        </w:tc>
        <w:tc>
          <w:tcPr>
            <w:tcW w:w="212" w:type="pct"/>
            <w:shd w:val="clear" w:color="auto" w:fill="auto"/>
            <w:noWrap/>
            <w:vAlign w:val="center"/>
            <w:hideMark/>
          </w:tcPr>
          <w:p w14:paraId="52C224BE" w14:textId="52955F73" w:rsidR="00230058" w:rsidRPr="00867625" w:rsidRDefault="00230058" w:rsidP="00867625">
            <w:pPr>
              <w:jc w:val="center"/>
              <w:rPr>
                <w:rFonts w:ascii="Times New Roman" w:eastAsia="Times New Roman" w:hAnsi="Times New Roman" w:cs="Times New Roman"/>
                <w:lang w:val="sr-Cyrl-RS"/>
              </w:rPr>
            </w:pPr>
          </w:p>
        </w:tc>
      </w:tr>
      <w:tr w:rsidR="00230058" w:rsidRPr="00907ACD" w14:paraId="4E4DD176" w14:textId="77777777" w:rsidTr="00867625">
        <w:trPr>
          <w:trHeight w:val="397"/>
        </w:trPr>
        <w:tc>
          <w:tcPr>
            <w:tcW w:w="1835" w:type="pct"/>
            <w:gridSpan w:val="2"/>
            <w:shd w:val="clear" w:color="auto" w:fill="FFCEBB"/>
            <w:noWrap/>
            <w:vAlign w:val="center"/>
            <w:hideMark/>
          </w:tcPr>
          <w:p w14:paraId="4969FAE9" w14:textId="77777777" w:rsidR="00230058" w:rsidRPr="00867625" w:rsidRDefault="00230058" w:rsidP="00907A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258" w:type="pct"/>
            <w:gridSpan w:val="4"/>
            <w:shd w:val="clear" w:color="auto" w:fill="auto"/>
            <w:vAlign w:val="center"/>
            <w:hideMark/>
          </w:tcPr>
          <w:p w14:paraId="01CB91D8" w14:textId="77777777" w:rsidR="00230058" w:rsidRPr="00867625" w:rsidRDefault="00230058" w:rsidP="00907A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Изабрани стратешки партнер и министарство надлежно за послове рударства и енергетике</w:t>
            </w:r>
          </w:p>
        </w:tc>
        <w:tc>
          <w:tcPr>
            <w:tcW w:w="213" w:type="pct"/>
            <w:shd w:val="clear" w:color="auto" w:fill="auto"/>
            <w:noWrap/>
            <w:vAlign w:val="center"/>
          </w:tcPr>
          <w:p w14:paraId="79A6ACBC" w14:textId="77777777" w:rsidR="00230058" w:rsidRPr="00867625" w:rsidRDefault="00230058" w:rsidP="00867625">
            <w:pPr>
              <w:jc w:val="center"/>
              <w:rPr>
                <w:rFonts w:ascii="Times New Roman" w:eastAsia="Times New Roman" w:hAnsi="Times New Roman" w:cs="Times New Roman"/>
                <w:lang w:val="sr-Cyrl-RS"/>
              </w:rPr>
            </w:pPr>
          </w:p>
        </w:tc>
        <w:tc>
          <w:tcPr>
            <w:tcW w:w="213" w:type="pct"/>
            <w:shd w:val="clear" w:color="auto" w:fill="auto"/>
            <w:noWrap/>
            <w:vAlign w:val="center"/>
          </w:tcPr>
          <w:p w14:paraId="0A3D9B05" w14:textId="77777777" w:rsidR="00230058" w:rsidRPr="00867625" w:rsidRDefault="00230058" w:rsidP="00867625">
            <w:pPr>
              <w:jc w:val="center"/>
              <w:rPr>
                <w:rFonts w:ascii="Times New Roman" w:eastAsia="Times New Roman" w:hAnsi="Times New Roman" w:cs="Times New Roman"/>
                <w:lang w:val="sr-Cyrl-RS"/>
              </w:rPr>
            </w:pPr>
          </w:p>
        </w:tc>
        <w:tc>
          <w:tcPr>
            <w:tcW w:w="213" w:type="pct"/>
            <w:shd w:val="clear" w:color="auto" w:fill="auto"/>
            <w:noWrap/>
            <w:vAlign w:val="center"/>
          </w:tcPr>
          <w:p w14:paraId="7870B673"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6" w:type="pct"/>
            <w:shd w:val="clear" w:color="auto" w:fill="auto"/>
            <w:noWrap/>
            <w:vAlign w:val="center"/>
          </w:tcPr>
          <w:p w14:paraId="17145D5B"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70" w:type="pct"/>
            <w:gridSpan w:val="3"/>
            <w:shd w:val="clear" w:color="auto" w:fill="auto"/>
            <w:noWrap/>
            <w:vAlign w:val="center"/>
          </w:tcPr>
          <w:p w14:paraId="034E1E0A" w14:textId="77777777" w:rsidR="00230058" w:rsidRPr="00867625" w:rsidRDefault="00230058" w:rsidP="00867625">
            <w:pPr>
              <w:jc w:val="center"/>
              <w:rPr>
                <w:rFonts w:ascii="Times New Roman" w:eastAsia="Times New Roman" w:hAnsi="Times New Roman" w:cs="Times New Roman"/>
                <w:lang w:val="sr-Cyrl-RS"/>
              </w:rPr>
            </w:pPr>
          </w:p>
        </w:tc>
        <w:tc>
          <w:tcPr>
            <w:tcW w:w="234" w:type="pct"/>
            <w:gridSpan w:val="2"/>
            <w:shd w:val="clear" w:color="auto" w:fill="auto"/>
            <w:noWrap/>
            <w:vAlign w:val="center"/>
            <w:hideMark/>
          </w:tcPr>
          <w:p w14:paraId="66E31F07" w14:textId="477BAA39" w:rsidR="00230058" w:rsidRPr="00867625" w:rsidRDefault="00230058" w:rsidP="00867625">
            <w:pPr>
              <w:jc w:val="center"/>
              <w:rPr>
                <w:rFonts w:ascii="Times New Roman" w:eastAsia="Times New Roman" w:hAnsi="Times New Roman" w:cs="Times New Roman"/>
                <w:lang w:val="sr-Cyrl-RS"/>
              </w:rPr>
            </w:pPr>
          </w:p>
        </w:tc>
        <w:tc>
          <w:tcPr>
            <w:tcW w:w="206" w:type="pct"/>
            <w:shd w:val="clear" w:color="auto" w:fill="auto"/>
            <w:noWrap/>
            <w:vAlign w:val="center"/>
            <w:hideMark/>
          </w:tcPr>
          <w:p w14:paraId="322A2EA1" w14:textId="6E3E38AD" w:rsidR="00230058" w:rsidRPr="00867625" w:rsidRDefault="00230058" w:rsidP="00867625">
            <w:pPr>
              <w:jc w:val="center"/>
              <w:rPr>
                <w:rFonts w:ascii="Times New Roman" w:eastAsia="Times New Roman" w:hAnsi="Times New Roman" w:cs="Times New Roman"/>
                <w:lang w:val="sr-Cyrl-RS"/>
              </w:rPr>
            </w:pPr>
          </w:p>
        </w:tc>
        <w:tc>
          <w:tcPr>
            <w:tcW w:w="212" w:type="pct"/>
            <w:shd w:val="clear" w:color="auto" w:fill="auto"/>
            <w:noWrap/>
            <w:vAlign w:val="center"/>
            <w:hideMark/>
          </w:tcPr>
          <w:p w14:paraId="174BB43A" w14:textId="64113B3C" w:rsidR="00230058" w:rsidRPr="00867625" w:rsidRDefault="00230058" w:rsidP="00867625">
            <w:pPr>
              <w:jc w:val="center"/>
              <w:rPr>
                <w:rFonts w:ascii="Times New Roman" w:eastAsia="Times New Roman" w:hAnsi="Times New Roman" w:cs="Times New Roman"/>
                <w:lang w:val="sr-Cyrl-RS"/>
              </w:rPr>
            </w:pPr>
          </w:p>
        </w:tc>
      </w:tr>
      <w:tr w:rsidR="00230058" w:rsidRPr="00907ACD" w14:paraId="21B5509F" w14:textId="77777777" w:rsidTr="00867625">
        <w:trPr>
          <w:trHeight w:val="397"/>
        </w:trPr>
        <w:tc>
          <w:tcPr>
            <w:tcW w:w="1835" w:type="pct"/>
            <w:gridSpan w:val="2"/>
            <w:shd w:val="clear" w:color="auto" w:fill="FFCEBB"/>
            <w:noWrap/>
            <w:vAlign w:val="center"/>
            <w:hideMark/>
          </w:tcPr>
          <w:p w14:paraId="1A698525" w14:textId="77777777" w:rsidR="00230058" w:rsidRPr="00867625" w:rsidRDefault="00230058" w:rsidP="00907A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258" w:type="pct"/>
            <w:gridSpan w:val="4"/>
            <w:shd w:val="clear" w:color="auto" w:fill="auto"/>
            <w:vAlign w:val="center"/>
            <w:hideMark/>
          </w:tcPr>
          <w:p w14:paraId="5D2597C8" w14:textId="77777777" w:rsidR="00230058" w:rsidRPr="00867625" w:rsidRDefault="00230058" w:rsidP="00907A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Изабрани стратешки партнер и министарство надлежно за послове рударства и енергетике</w:t>
            </w:r>
          </w:p>
        </w:tc>
        <w:tc>
          <w:tcPr>
            <w:tcW w:w="213" w:type="pct"/>
            <w:shd w:val="clear" w:color="auto" w:fill="auto"/>
            <w:noWrap/>
            <w:vAlign w:val="center"/>
          </w:tcPr>
          <w:p w14:paraId="063CCE78" w14:textId="77777777" w:rsidR="00230058" w:rsidRPr="00867625" w:rsidRDefault="00230058" w:rsidP="00867625">
            <w:pPr>
              <w:jc w:val="center"/>
              <w:rPr>
                <w:rFonts w:ascii="Times New Roman" w:eastAsia="Times New Roman" w:hAnsi="Times New Roman" w:cs="Times New Roman"/>
                <w:lang w:val="sr-Cyrl-RS"/>
              </w:rPr>
            </w:pPr>
          </w:p>
        </w:tc>
        <w:tc>
          <w:tcPr>
            <w:tcW w:w="213" w:type="pct"/>
            <w:shd w:val="clear" w:color="auto" w:fill="auto"/>
            <w:noWrap/>
            <w:vAlign w:val="center"/>
          </w:tcPr>
          <w:p w14:paraId="65C979E7" w14:textId="77777777" w:rsidR="00230058" w:rsidRPr="00867625" w:rsidRDefault="00230058" w:rsidP="00867625">
            <w:pPr>
              <w:jc w:val="center"/>
              <w:rPr>
                <w:rFonts w:ascii="Times New Roman" w:eastAsia="Times New Roman" w:hAnsi="Times New Roman" w:cs="Times New Roman"/>
                <w:lang w:val="sr-Cyrl-RS"/>
              </w:rPr>
            </w:pPr>
          </w:p>
        </w:tc>
        <w:tc>
          <w:tcPr>
            <w:tcW w:w="213" w:type="pct"/>
            <w:shd w:val="clear" w:color="auto" w:fill="auto"/>
            <w:noWrap/>
            <w:vAlign w:val="center"/>
          </w:tcPr>
          <w:p w14:paraId="7D56887A" w14:textId="77777777" w:rsidR="00230058" w:rsidRPr="00867625" w:rsidRDefault="00230058" w:rsidP="00867625">
            <w:pPr>
              <w:jc w:val="center"/>
              <w:rPr>
                <w:rFonts w:ascii="Times New Roman" w:eastAsia="Times New Roman" w:hAnsi="Times New Roman" w:cs="Times New Roman"/>
                <w:lang w:val="sr-Cyrl-RS"/>
              </w:rPr>
            </w:pPr>
          </w:p>
        </w:tc>
        <w:tc>
          <w:tcPr>
            <w:tcW w:w="246" w:type="pct"/>
            <w:shd w:val="clear" w:color="auto" w:fill="auto"/>
            <w:noWrap/>
            <w:vAlign w:val="center"/>
          </w:tcPr>
          <w:p w14:paraId="7BBEB04B"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70" w:type="pct"/>
            <w:gridSpan w:val="3"/>
            <w:shd w:val="clear" w:color="auto" w:fill="auto"/>
            <w:noWrap/>
            <w:vAlign w:val="center"/>
          </w:tcPr>
          <w:p w14:paraId="5D7E36BD" w14:textId="77777777" w:rsidR="00230058" w:rsidRPr="00867625" w:rsidRDefault="00230058" w:rsidP="00867625">
            <w:pPr>
              <w:jc w:val="center"/>
              <w:rPr>
                <w:rFonts w:ascii="Times New Roman" w:eastAsia="Times New Roman" w:hAnsi="Times New Roman" w:cs="Times New Roman"/>
                <w:lang w:val="sr-Cyrl-RS"/>
              </w:rPr>
            </w:pPr>
          </w:p>
        </w:tc>
        <w:tc>
          <w:tcPr>
            <w:tcW w:w="234" w:type="pct"/>
            <w:gridSpan w:val="2"/>
            <w:shd w:val="clear" w:color="auto" w:fill="auto"/>
            <w:noWrap/>
            <w:vAlign w:val="center"/>
            <w:hideMark/>
          </w:tcPr>
          <w:p w14:paraId="4E06D67D" w14:textId="041A4657" w:rsidR="00230058" w:rsidRPr="00867625" w:rsidRDefault="00230058" w:rsidP="00867625">
            <w:pPr>
              <w:jc w:val="center"/>
              <w:rPr>
                <w:rFonts w:ascii="Times New Roman" w:eastAsia="Times New Roman" w:hAnsi="Times New Roman" w:cs="Times New Roman"/>
                <w:lang w:val="sr-Cyrl-RS"/>
              </w:rPr>
            </w:pPr>
          </w:p>
        </w:tc>
        <w:tc>
          <w:tcPr>
            <w:tcW w:w="206" w:type="pct"/>
            <w:shd w:val="clear" w:color="auto" w:fill="auto"/>
            <w:noWrap/>
            <w:vAlign w:val="center"/>
            <w:hideMark/>
          </w:tcPr>
          <w:p w14:paraId="775F4D7A" w14:textId="7F092D67" w:rsidR="00230058" w:rsidRPr="00867625" w:rsidRDefault="00230058" w:rsidP="00867625">
            <w:pPr>
              <w:jc w:val="center"/>
              <w:rPr>
                <w:rFonts w:ascii="Times New Roman" w:eastAsia="Times New Roman" w:hAnsi="Times New Roman" w:cs="Times New Roman"/>
                <w:lang w:val="sr-Cyrl-RS"/>
              </w:rPr>
            </w:pPr>
          </w:p>
        </w:tc>
        <w:tc>
          <w:tcPr>
            <w:tcW w:w="212" w:type="pct"/>
            <w:shd w:val="clear" w:color="auto" w:fill="auto"/>
            <w:noWrap/>
            <w:vAlign w:val="center"/>
            <w:hideMark/>
          </w:tcPr>
          <w:p w14:paraId="1E2C39E2" w14:textId="1E1FB24B" w:rsidR="00230058" w:rsidRPr="00867625" w:rsidRDefault="00230058" w:rsidP="00867625">
            <w:pPr>
              <w:jc w:val="center"/>
              <w:rPr>
                <w:rFonts w:ascii="Times New Roman" w:eastAsia="Times New Roman" w:hAnsi="Times New Roman" w:cs="Times New Roman"/>
                <w:lang w:val="sr-Cyrl-RS"/>
              </w:rPr>
            </w:pPr>
          </w:p>
        </w:tc>
      </w:tr>
      <w:tr w:rsidR="00230058" w:rsidRPr="00907ACD" w14:paraId="20789369" w14:textId="77777777" w:rsidTr="00867625">
        <w:trPr>
          <w:trHeight w:val="397"/>
        </w:trPr>
        <w:tc>
          <w:tcPr>
            <w:tcW w:w="1835" w:type="pct"/>
            <w:gridSpan w:val="2"/>
            <w:shd w:val="clear" w:color="auto" w:fill="FFCEBB"/>
            <w:noWrap/>
            <w:vAlign w:val="center"/>
            <w:hideMark/>
          </w:tcPr>
          <w:p w14:paraId="43E29C1C" w14:textId="77777777" w:rsidR="00230058" w:rsidRPr="00867625" w:rsidRDefault="00230058" w:rsidP="00907A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258" w:type="pct"/>
            <w:gridSpan w:val="4"/>
            <w:shd w:val="clear" w:color="auto" w:fill="auto"/>
            <w:vAlign w:val="center"/>
            <w:hideMark/>
          </w:tcPr>
          <w:p w14:paraId="678BA86C" w14:textId="77777777" w:rsidR="00230058" w:rsidRPr="00867625" w:rsidRDefault="00230058" w:rsidP="00907A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13" w:type="pct"/>
            <w:shd w:val="clear" w:color="auto" w:fill="auto"/>
            <w:noWrap/>
            <w:vAlign w:val="center"/>
          </w:tcPr>
          <w:p w14:paraId="73C937A9"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13" w:type="pct"/>
            <w:shd w:val="clear" w:color="auto" w:fill="auto"/>
            <w:noWrap/>
            <w:vAlign w:val="center"/>
          </w:tcPr>
          <w:p w14:paraId="096934FA" w14:textId="77777777" w:rsidR="00230058" w:rsidRPr="00867625" w:rsidRDefault="00230058" w:rsidP="00867625">
            <w:pPr>
              <w:jc w:val="center"/>
              <w:rPr>
                <w:rFonts w:ascii="Times New Roman" w:eastAsia="Times New Roman" w:hAnsi="Times New Roman" w:cs="Times New Roman"/>
                <w:lang w:val="sr-Cyrl-RS"/>
              </w:rPr>
            </w:pPr>
          </w:p>
        </w:tc>
        <w:tc>
          <w:tcPr>
            <w:tcW w:w="213" w:type="pct"/>
            <w:shd w:val="clear" w:color="auto" w:fill="auto"/>
            <w:noWrap/>
            <w:vAlign w:val="center"/>
          </w:tcPr>
          <w:p w14:paraId="2422018F" w14:textId="77777777" w:rsidR="00230058" w:rsidRPr="00867625" w:rsidRDefault="00230058" w:rsidP="00867625">
            <w:pPr>
              <w:jc w:val="center"/>
              <w:rPr>
                <w:rFonts w:ascii="Times New Roman" w:eastAsia="Times New Roman" w:hAnsi="Times New Roman" w:cs="Times New Roman"/>
                <w:lang w:val="sr-Cyrl-RS"/>
              </w:rPr>
            </w:pPr>
          </w:p>
        </w:tc>
        <w:tc>
          <w:tcPr>
            <w:tcW w:w="246" w:type="pct"/>
            <w:shd w:val="clear" w:color="auto" w:fill="auto"/>
            <w:noWrap/>
            <w:vAlign w:val="center"/>
          </w:tcPr>
          <w:p w14:paraId="47A2A144" w14:textId="77777777" w:rsidR="00230058" w:rsidRPr="00867625" w:rsidRDefault="00230058" w:rsidP="00867625">
            <w:pPr>
              <w:jc w:val="center"/>
              <w:rPr>
                <w:rFonts w:ascii="Times New Roman" w:eastAsia="Times New Roman" w:hAnsi="Times New Roman" w:cs="Times New Roman"/>
                <w:lang w:val="sr-Cyrl-RS"/>
              </w:rPr>
            </w:pPr>
          </w:p>
        </w:tc>
        <w:tc>
          <w:tcPr>
            <w:tcW w:w="370" w:type="pct"/>
            <w:gridSpan w:val="3"/>
            <w:shd w:val="clear" w:color="auto" w:fill="auto"/>
            <w:noWrap/>
            <w:vAlign w:val="center"/>
          </w:tcPr>
          <w:p w14:paraId="45119122" w14:textId="77777777" w:rsidR="00230058" w:rsidRPr="00867625" w:rsidRDefault="00230058" w:rsidP="00867625">
            <w:pPr>
              <w:jc w:val="center"/>
              <w:rPr>
                <w:rFonts w:ascii="Times New Roman" w:eastAsia="Times New Roman" w:hAnsi="Times New Roman" w:cs="Times New Roman"/>
                <w:lang w:val="sr-Cyrl-RS"/>
              </w:rPr>
            </w:pPr>
          </w:p>
        </w:tc>
        <w:tc>
          <w:tcPr>
            <w:tcW w:w="234" w:type="pct"/>
            <w:gridSpan w:val="2"/>
            <w:shd w:val="clear" w:color="auto" w:fill="auto"/>
            <w:noWrap/>
            <w:vAlign w:val="center"/>
            <w:hideMark/>
          </w:tcPr>
          <w:p w14:paraId="4DF9A09D" w14:textId="4107B40C" w:rsidR="00230058" w:rsidRPr="00867625" w:rsidRDefault="00230058" w:rsidP="00867625">
            <w:pPr>
              <w:jc w:val="center"/>
              <w:rPr>
                <w:rFonts w:ascii="Times New Roman" w:eastAsia="Times New Roman" w:hAnsi="Times New Roman" w:cs="Times New Roman"/>
                <w:lang w:val="sr-Cyrl-RS"/>
              </w:rPr>
            </w:pPr>
          </w:p>
        </w:tc>
        <w:tc>
          <w:tcPr>
            <w:tcW w:w="206" w:type="pct"/>
            <w:shd w:val="clear" w:color="auto" w:fill="auto"/>
            <w:noWrap/>
            <w:vAlign w:val="center"/>
            <w:hideMark/>
          </w:tcPr>
          <w:p w14:paraId="7C938A03" w14:textId="5F93112A" w:rsidR="00230058" w:rsidRPr="00867625" w:rsidRDefault="00230058" w:rsidP="00867625">
            <w:pPr>
              <w:jc w:val="center"/>
              <w:rPr>
                <w:rFonts w:ascii="Times New Roman" w:eastAsia="Times New Roman" w:hAnsi="Times New Roman" w:cs="Times New Roman"/>
                <w:lang w:val="sr-Cyrl-RS"/>
              </w:rPr>
            </w:pPr>
          </w:p>
        </w:tc>
        <w:tc>
          <w:tcPr>
            <w:tcW w:w="212" w:type="pct"/>
            <w:shd w:val="clear" w:color="auto" w:fill="auto"/>
            <w:noWrap/>
            <w:vAlign w:val="center"/>
            <w:hideMark/>
          </w:tcPr>
          <w:p w14:paraId="43229345" w14:textId="28066C2C" w:rsidR="00230058" w:rsidRPr="00867625" w:rsidRDefault="00230058" w:rsidP="00867625">
            <w:pPr>
              <w:jc w:val="center"/>
              <w:rPr>
                <w:rFonts w:ascii="Times New Roman" w:eastAsia="Times New Roman" w:hAnsi="Times New Roman" w:cs="Times New Roman"/>
                <w:lang w:val="sr-Cyrl-RS"/>
              </w:rPr>
            </w:pPr>
          </w:p>
        </w:tc>
      </w:tr>
      <w:tr w:rsidR="00230058" w:rsidRPr="00907ACD" w14:paraId="61273100" w14:textId="77777777" w:rsidTr="00867625">
        <w:trPr>
          <w:trHeight w:val="397"/>
        </w:trPr>
        <w:tc>
          <w:tcPr>
            <w:tcW w:w="1835" w:type="pct"/>
            <w:gridSpan w:val="2"/>
            <w:shd w:val="clear" w:color="auto" w:fill="FFCEBB"/>
            <w:noWrap/>
            <w:vAlign w:val="center"/>
            <w:hideMark/>
          </w:tcPr>
          <w:p w14:paraId="4CBBF8B6" w14:textId="77777777" w:rsidR="00230058" w:rsidRPr="00867625" w:rsidRDefault="00230058" w:rsidP="00907A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258" w:type="pct"/>
            <w:gridSpan w:val="4"/>
            <w:shd w:val="clear" w:color="auto" w:fill="auto"/>
            <w:vAlign w:val="center"/>
            <w:hideMark/>
          </w:tcPr>
          <w:p w14:paraId="62414897" w14:textId="77777777" w:rsidR="00230058" w:rsidRPr="00867625" w:rsidRDefault="00230058" w:rsidP="00907A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Изабрани стратешки партнер и министарство надлежно за послове рударства и енергетике</w:t>
            </w:r>
          </w:p>
        </w:tc>
        <w:tc>
          <w:tcPr>
            <w:tcW w:w="213" w:type="pct"/>
            <w:shd w:val="clear" w:color="auto" w:fill="auto"/>
            <w:noWrap/>
            <w:vAlign w:val="center"/>
          </w:tcPr>
          <w:p w14:paraId="7D8AA6F6" w14:textId="77777777" w:rsidR="00230058" w:rsidRPr="00867625" w:rsidRDefault="00230058" w:rsidP="00867625">
            <w:pPr>
              <w:jc w:val="center"/>
              <w:rPr>
                <w:rFonts w:ascii="Times New Roman" w:eastAsia="Times New Roman" w:hAnsi="Times New Roman" w:cs="Times New Roman"/>
                <w:lang w:val="sr-Cyrl-RS"/>
              </w:rPr>
            </w:pPr>
          </w:p>
        </w:tc>
        <w:tc>
          <w:tcPr>
            <w:tcW w:w="213" w:type="pct"/>
            <w:shd w:val="clear" w:color="auto" w:fill="auto"/>
            <w:noWrap/>
            <w:vAlign w:val="center"/>
          </w:tcPr>
          <w:p w14:paraId="4B3430F7" w14:textId="77777777" w:rsidR="00230058" w:rsidRPr="00867625" w:rsidRDefault="00230058" w:rsidP="00867625">
            <w:pPr>
              <w:jc w:val="center"/>
              <w:rPr>
                <w:rFonts w:ascii="Times New Roman" w:eastAsia="Times New Roman" w:hAnsi="Times New Roman" w:cs="Times New Roman"/>
                <w:lang w:val="sr-Cyrl-RS"/>
              </w:rPr>
            </w:pPr>
          </w:p>
        </w:tc>
        <w:tc>
          <w:tcPr>
            <w:tcW w:w="213" w:type="pct"/>
            <w:shd w:val="clear" w:color="auto" w:fill="auto"/>
            <w:noWrap/>
            <w:vAlign w:val="center"/>
          </w:tcPr>
          <w:p w14:paraId="2C47487A" w14:textId="77777777" w:rsidR="00230058" w:rsidRPr="00867625" w:rsidRDefault="00230058" w:rsidP="00867625">
            <w:pPr>
              <w:jc w:val="center"/>
              <w:rPr>
                <w:rFonts w:ascii="Times New Roman" w:eastAsia="Times New Roman" w:hAnsi="Times New Roman" w:cs="Times New Roman"/>
                <w:lang w:val="sr-Cyrl-RS"/>
              </w:rPr>
            </w:pPr>
          </w:p>
        </w:tc>
        <w:tc>
          <w:tcPr>
            <w:tcW w:w="246" w:type="pct"/>
            <w:shd w:val="clear" w:color="auto" w:fill="auto"/>
            <w:noWrap/>
            <w:vAlign w:val="center"/>
          </w:tcPr>
          <w:p w14:paraId="45B43481"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70" w:type="pct"/>
            <w:gridSpan w:val="3"/>
            <w:shd w:val="clear" w:color="auto" w:fill="auto"/>
            <w:noWrap/>
            <w:vAlign w:val="center"/>
          </w:tcPr>
          <w:p w14:paraId="2D4F1DF1" w14:textId="77777777" w:rsidR="00230058" w:rsidRPr="00867625" w:rsidRDefault="00230058" w:rsidP="00867625">
            <w:pPr>
              <w:jc w:val="center"/>
              <w:rPr>
                <w:rFonts w:ascii="Times New Roman" w:eastAsia="Times New Roman" w:hAnsi="Times New Roman" w:cs="Times New Roman"/>
                <w:lang w:val="sr-Cyrl-RS"/>
              </w:rPr>
            </w:pPr>
          </w:p>
        </w:tc>
        <w:tc>
          <w:tcPr>
            <w:tcW w:w="234" w:type="pct"/>
            <w:gridSpan w:val="2"/>
            <w:shd w:val="clear" w:color="auto" w:fill="auto"/>
            <w:noWrap/>
            <w:vAlign w:val="center"/>
            <w:hideMark/>
          </w:tcPr>
          <w:p w14:paraId="4F3C81AA" w14:textId="1970ADC0" w:rsidR="00230058" w:rsidRPr="00867625" w:rsidRDefault="00230058" w:rsidP="00867625">
            <w:pPr>
              <w:jc w:val="center"/>
              <w:rPr>
                <w:rFonts w:ascii="Times New Roman" w:eastAsia="Times New Roman" w:hAnsi="Times New Roman" w:cs="Times New Roman"/>
                <w:lang w:val="sr-Cyrl-RS"/>
              </w:rPr>
            </w:pPr>
          </w:p>
        </w:tc>
        <w:tc>
          <w:tcPr>
            <w:tcW w:w="206" w:type="pct"/>
            <w:shd w:val="clear" w:color="auto" w:fill="auto"/>
            <w:noWrap/>
            <w:vAlign w:val="center"/>
            <w:hideMark/>
          </w:tcPr>
          <w:p w14:paraId="5F472BCD" w14:textId="12C66975" w:rsidR="00230058" w:rsidRPr="00867625" w:rsidRDefault="00230058" w:rsidP="00867625">
            <w:pPr>
              <w:jc w:val="center"/>
              <w:rPr>
                <w:rFonts w:ascii="Times New Roman" w:eastAsia="Times New Roman" w:hAnsi="Times New Roman" w:cs="Times New Roman"/>
                <w:lang w:val="sr-Cyrl-RS"/>
              </w:rPr>
            </w:pPr>
          </w:p>
        </w:tc>
        <w:tc>
          <w:tcPr>
            <w:tcW w:w="212" w:type="pct"/>
            <w:shd w:val="clear" w:color="auto" w:fill="auto"/>
            <w:noWrap/>
            <w:vAlign w:val="center"/>
            <w:hideMark/>
          </w:tcPr>
          <w:p w14:paraId="48683788" w14:textId="60C864A6" w:rsidR="00230058" w:rsidRPr="00867625" w:rsidRDefault="00230058" w:rsidP="00867625">
            <w:pPr>
              <w:jc w:val="center"/>
              <w:rPr>
                <w:rFonts w:ascii="Times New Roman" w:eastAsia="Times New Roman" w:hAnsi="Times New Roman" w:cs="Times New Roman"/>
                <w:lang w:val="sr-Cyrl-RS"/>
              </w:rPr>
            </w:pPr>
          </w:p>
        </w:tc>
      </w:tr>
      <w:tr w:rsidR="00230058" w:rsidRPr="00907ACD" w14:paraId="6D00AB3F" w14:textId="77777777" w:rsidTr="00867625">
        <w:trPr>
          <w:trHeight w:val="397"/>
        </w:trPr>
        <w:tc>
          <w:tcPr>
            <w:tcW w:w="1835" w:type="pct"/>
            <w:gridSpan w:val="2"/>
            <w:shd w:val="clear" w:color="auto" w:fill="FFCEBB"/>
            <w:noWrap/>
            <w:vAlign w:val="center"/>
            <w:hideMark/>
          </w:tcPr>
          <w:p w14:paraId="378FA99D" w14:textId="77777777" w:rsidR="00230058" w:rsidRPr="00867625" w:rsidRDefault="00230058" w:rsidP="00907A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Изградња</w:t>
            </w:r>
          </w:p>
        </w:tc>
        <w:tc>
          <w:tcPr>
            <w:tcW w:w="1258" w:type="pct"/>
            <w:gridSpan w:val="4"/>
            <w:shd w:val="clear" w:color="auto" w:fill="auto"/>
            <w:vAlign w:val="center"/>
            <w:hideMark/>
          </w:tcPr>
          <w:p w14:paraId="1D6AB2FF" w14:textId="77777777" w:rsidR="00230058" w:rsidRPr="00867625" w:rsidRDefault="00230058" w:rsidP="00907A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Изабрани стратешки партнер и министарство надлежно за послове рударства и енергетике</w:t>
            </w:r>
          </w:p>
        </w:tc>
        <w:tc>
          <w:tcPr>
            <w:tcW w:w="213" w:type="pct"/>
            <w:shd w:val="clear" w:color="auto" w:fill="auto"/>
            <w:noWrap/>
            <w:vAlign w:val="center"/>
          </w:tcPr>
          <w:p w14:paraId="216194A4" w14:textId="77777777" w:rsidR="00230058" w:rsidRPr="00867625" w:rsidRDefault="00230058" w:rsidP="00867625">
            <w:pPr>
              <w:jc w:val="center"/>
              <w:rPr>
                <w:rFonts w:ascii="Times New Roman" w:eastAsia="Times New Roman" w:hAnsi="Times New Roman" w:cs="Times New Roman"/>
                <w:lang w:val="sr-Cyrl-RS"/>
              </w:rPr>
            </w:pPr>
          </w:p>
        </w:tc>
        <w:tc>
          <w:tcPr>
            <w:tcW w:w="213" w:type="pct"/>
            <w:shd w:val="clear" w:color="auto" w:fill="auto"/>
            <w:noWrap/>
            <w:vAlign w:val="center"/>
          </w:tcPr>
          <w:p w14:paraId="37900D4D" w14:textId="77777777" w:rsidR="00230058" w:rsidRPr="00867625" w:rsidRDefault="00230058" w:rsidP="00867625">
            <w:pPr>
              <w:jc w:val="center"/>
              <w:rPr>
                <w:rFonts w:ascii="Times New Roman" w:eastAsia="Times New Roman" w:hAnsi="Times New Roman" w:cs="Times New Roman"/>
                <w:lang w:val="sr-Cyrl-RS"/>
              </w:rPr>
            </w:pPr>
          </w:p>
        </w:tc>
        <w:tc>
          <w:tcPr>
            <w:tcW w:w="213" w:type="pct"/>
            <w:shd w:val="clear" w:color="auto" w:fill="auto"/>
            <w:noWrap/>
            <w:vAlign w:val="center"/>
          </w:tcPr>
          <w:p w14:paraId="2C5B25E1" w14:textId="77777777" w:rsidR="00230058" w:rsidRPr="00867625" w:rsidRDefault="00230058" w:rsidP="00867625">
            <w:pPr>
              <w:jc w:val="center"/>
              <w:rPr>
                <w:rFonts w:ascii="Times New Roman" w:eastAsia="Times New Roman" w:hAnsi="Times New Roman" w:cs="Times New Roman"/>
                <w:lang w:val="sr-Cyrl-RS"/>
              </w:rPr>
            </w:pPr>
          </w:p>
        </w:tc>
        <w:tc>
          <w:tcPr>
            <w:tcW w:w="246" w:type="pct"/>
            <w:shd w:val="clear" w:color="auto" w:fill="auto"/>
            <w:noWrap/>
            <w:vAlign w:val="center"/>
          </w:tcPr>
          <w:p w14:paraId="3FC8F996"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70" w:type="pct"/>
            <w:gridSpan w:val="3"/>
            <w:shd w:val="clear" w:color="auto" w:fill="auto"/>
            <w:noWrap/>
            <w:vAlign w:val="center"/>
          </w:tcPr>
          <w:p w14:paraId="1C1BC8F6"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34" w:type="pct"/>
            <w:gridSpan w:val="2"/>
            <w:shd w:val="clear" w:color="auto" w:fill="auto"/>
            <w:noWrap/>
            <w:vAlign w:val="center"/>
            <w:hideMark/>
          </w:tcPr>
          <w:p w14:paraId="70F93432" w14:textId="02CA2886"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06" w:type="pct"/>
            <w:shd w:val="clear" w:color="auto" w:fill="auto"/>
            <w:noWrap/>
            <w:vAlign w:val="center"/>
            <w:hideMark/>
          </w:tcPr>
          <w:p w14:paraId="23545029" w14:textId="20814598" w:rsidR="00230058" w:rsidRPr="00867625" w:rsidRDefault="00230058" w:rsidP="00867625">
            <w:pPr>
              <w:jc w:val="center"/>
              <w:rPr>
                <w:rFonts w:ascii="Times New Roman" w:eastAsia="Times New Roman" w:hAnsi="Times New Roman" w:cs="Times New Roman"/>
                <w:lang w:val="sr-Cyrl-RS"/>
              </w:rPr>
            </w:pPr>
          </w:p>
        </w:tc>
        <w:tc>
          <w:tcPr>
            <w:tcW w:w="212" w:type="pct"/>
            <w:shd w:val="clear" w:color="auto" w:fill="auto"/>
            <w:noWrap/>
            <w:vAlign w:val="center"/>
            <w:hideMark/>
          </w:tcPr>
          <w:p w14:paraId="7494013E" w14:textId="1A579271" w:rsidR="00230058" w:rsidRPr="00867625" w:rsidRDefault="00230058" w:rsidP="00867625">
            <w:pPr>
              <w:jc w:val="center"/>
              <w:rPr>
                <w:rFonts w:ascii="Times New Roman" w:eastAsia="Times New Roman" w:hAnsi="Times New Roman" w:cs="Times New Roman"/>
                <w:lang w:val="sr-Cyrl-RS"/>
              </w:rPr>
            </w:pPr>
          </w:p>
        </w:tc>
      </w:tr>
    </w:tbl>
    <w:p w14:paraId="4DB67650" w14:textId="77777777" w:rsidR="00230058" w:rsidRDefault="00230058" w:rsidP="0038268D">
      <w:pPr>
        <w:rPr>
          <w:rFonts w:ascii="Arial Narrow" w:hAnsi="Arial Narrow" w:cs="Times New Roman"/>
          <w:lang w:val="sr-Cyrl-RS"/>
        </w:rPr>
      </w:pPr>
    </w:p>
    <w:p w14:paraId="5C21ECBF" w14:textId="77777777" w:rsidR="0030484F" w:rsidRDefault="0030484F" w:rsidP="0038268D">
      <w:pPr>
        <w:rPr>
          <w:rFonts w:ascii="Arial Narrow" w:hAnsi="Arial Narrow" w:cs="Times New Roman"/>
          <w:lang w:val="sr-Cyrl-RS"/>
        </w:rPr>
      </w:pPr>
    </w:p>
    <w:p w14:paraId="1494F1D8" w14:textId="77777777" w:rsidR="0030484F" w:rsidRDefault="0030484F" w:rsidP="0038268D">
      <w:pPr>
        <w:rPr>
          <w:rFonts w:ascii="Arial Narrow" w:hAnsi="Arial Narrow" w:cs="Times New Roman"/>
          <w:lang w:val="sr-Cyrl-RS"/>
        </w:rPr>
      </w:pPr>
    </w:p>
    <w:p w14:paraId="15874B2F" w14:textId="77777777" w:rsidR="0030484F" w:rsidRDefault="0030484F" w:rsidP="0038268D">
      <w:pPr>
        <w:rPr>
          <w:rFonts w:ascii="Arial Narrow" w:hAnsi="Arial Narrow" w:cs="Times New Roman"/>
          <w:lang w:val="sr-Cyrl-RS"/>
        </w:rPr>
      </w:pPr>
    </w:p>
    <w:p w14:paraId="26405A5C" w14:textId="77777777" w:rsidR="0030484F" w:rsidRDefault="0030484F" w:rsidP="0038268D">
      <w:pPr>
        <w:rPr>
          <w:rFonts w:ascii="Arial Narrow" w:hAnsi="Arial Narrow" w:cs="Times New Roman"/>
          <w:lang w:val="sr-Cyrl-RS"/>
        </w:rPr>
      </w:pPr>
    </w:p>
    <w:p w14:paraId="214102C0" w14:textId="77777777" w:rsidR="0030484F" w:rsidRDefault="0030484F" w:rsidP="0038268D">
      <w:pPr>
        <w:rPr>
          <w:rFonts w:ascii="Arial Narrow" w:hAnsi="Arial Narrow" w:cs="Times New Roman"/>
          <w:lang w:val="sr-Cyrl-RS"/>
        </w:rPr>
      </w:pPr>
    </w:p>
    <w:p w14:paraId="7383DFF8" w14:textId="77777777" w:rsidR="0030484F" w:rsidRDefault="0030484F" w:rsidP="0038268D">
      <w:pPr>
        <w:rPr>
          <w:rFonts w:ascii="Arial Narrow" w:hAnsi="Arial Narrow" w:cs="Times New Roman"/>
          <w:lang w:val="sr-Cyrl-RS"/>
        </w:rPr>
      </w:pPr>
    </w:p>
    <w:p w14:paraId="02B04E95" w14:textId="77777777" w:rsidR="0030484F" w:rsidRDefault="0030484F" w:rsidP="0038268D">
      <w:pPr>
        <w:rPr>
          <w:rFonts w:ascii="Arial Narrow" w:hAnsi="Arial Narrow" w:cs="Times New Roman"/>
          <w:lang w:val="sr-Cyrl-RS"/>
        </w:rPr>
      </w:pPr>
    </w:p>
    <w:p w14:paraId="35BA1AB6" w14:textId="77777777" w:rsidR="0030484F" w:rsidRDefault="0030484F" w:rsidP="0038268D">
      <w:pPr>
        <w:rPr>
          <w:rFonts w:ascii="Arial Narrow" w:hAnsi="Arial Narrow" w:cs="Times New Roman"/>
          <w:lang w:val="sr-Cyrl-RS"/>
        </w:rPr>
      </w:pPr>
    </w:p>
    <w:p w14:paraId="7878929C" w14:textId="77777777" w:rsidR="0030484F" w:rsidRDefault="0030484F" w:rsidP="0038268D">
      <w:pPr>
        <w:rPr>
          <w:rFonts w:ascii="Arial Narrow" w:hAnsi="Arial Narrow" w:cs="Times New Roman"/>
          <w:lang w:val="sr-Cyrl-RS"/>
        </w:rPr>
      </w:pPr>
    </w:p>
    <w:p w14:paraId="0A281BD0" w14:textId="77777777" w:rsidR="0030484F" w:rsidRDefault="0030484F" w:rsidP="0038268D">
      <w:pPr>
        <w:rPr>
          <w:rFonts w:ascii="Arial Narrow" w:hAnsi="Arial Narrow" w:cs="Times New Roman"/>
          <w:lang w:val="sr-Cyrl-RS"/>
        </w:rPr>
      </w:pPr>
    </w:p>
    <w:p w14:paraId="16A078DC" w14:textId="77777777" w:rsidR="0030484F" w:rsidRDefault="0030484F" w:rsidP="0038268D">
      <w:pPr>
        <w:rPr>
          <w:rFonts w:ascii="Arial Narrow" w:hAnsi="Arial Narrow" w:cs="Times New Roman"/>
          <w:lang w:val="sr-Cyrl-RS"/>
        </w:rPr>
      </w:pPr>
    </w:p>
    <w:p w14:paraId="25146944" w14:textId="77777777" w:rsidR="0030484F" w:rsidRPr="0038268D" w:rsidRDefault="0030484F" w:rsidP="0038268D">
      <w:pPr>
        <w:rPr>
          <w:rFonts w:ascii="Arial Narrow" w:hAnsi="Arial Narrow" w:cs="Times New Roman"/>
          <w:lang w:val="sr-Cyrl-RS"/>
        </w:rPr>
      </w:pPr>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104"/>
        <w:gridCol w:w="5632"/>
        <w:gridCol w:w="388"/>
        <w:gridCol w:w="2268"/>
        <w:gridCol w:w="1404"/>
        <w:gridCol w:w="1252"/>
        <w:gridCol w:w="902"/>
        <w:gridCol w:w="80"/>
        <w:gridCol w:w="700"/>
        <w:gridCol w:w="986"/>
        <w:gridCol w:w="805"/>
        <w:gridCol w:w="756"/>
        <w:gridCol w:w="957"/>
        <w:gridCol w:w="712"/>
        <w:gridCol w:w="902"/>
        <w:gridCol w:w="1231"/>
      </w:tblGrid>
      <w:tr w:rsidR="00230058" w:rsidRPr="0030484F" w14:paraId="681A3F6A" w14:textId="77777777" w:rsidTr="00867625">
        <w:trPr>
          <w:trHeight w:val="429"/>
        </w:trPr>
        <w:tc>
          <w:tcPr>
            <w:tcW w:w="5000" w:type="pct"/>
            <w:gridSpan w:val="16"/>
            <w:shd w:val="clear" w:color="auto" w:fill="auto"/>
          </w:tcPr>
          <w:p w14:paraId="6BE5C097" w14:textId="77777777" w:rsidR="00230058" w:rsidRPr="00867625" w:rsidRDefault="00230058" w:rsidP="0038268D">
            <w:pPr>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lastRenderedPageBreak/>
              <w:t>Пројекат изградње соларне електране Морава</w:t>
            </w:r>
          </w:p>
        </w:tc>
      </w:tr>
      <w:tr w:rsidR="0030484F" w:rsidRPr="0030484F" w14:paraId="4BE888D1" w14:textId="77777777" w:rsidTr="0030484F">
        <w:trPr>
          <w:trHeight w:val="429"/>
        </w:trPr>
        <w:tc>
          <w:tcPr>
            <w:tcW w:w="499" w:type="pct"/>
            <w:shd w:val="clear" w:color="auto" w:fill="FFCEBB"/>
            <w:vAlign w:val="center"/>
            <w:hideMark/>
          </w:tcPr>
          <w:p w14:paraId="51FFA856" w14:textId="368E5ADE" w:rsidR="00230058" w:rsidRPr="00867625" w:rsidRDefault="00230058" w:rsidP="00867625">
            <w:pPr>
              <w:jc w:val="center"/>
              <w:rPr>
                <w:rFonts w:ascii="Times New Roman" w:eastAsia="Times New Roman" w:hAnsi="Times New Roman" w:cs="Times New Roman"/>
                <w:lang w:val="sr-Cyrl-RS"/>
              </w:rPr>
            </w:pPr>
          </w:p>
        </w:tc>
        <w:tc>
          <w:tcPr>
            <w:tcW w:w="1428" w:type="pct"/>
            <w:gridSpan w:val="2"/>
            <w:shd w:val="clear" w:color="auto" w:fill="FFCEBB"/>
            <w:vAlign w:val="center"/>
            <w:hideMark/>
          </w:tcPr>
          <w:p w14:paraId="57E9DB7C"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538" w:type="pct"/>
            <w:shd w:val="clear" w:color="auto" w:fill="FFCEBB"/>
            <w:vAlign w:val="center"/>
            <w:hideMark/>
          </w:tcPr>
          <w:p w14:paraId="419601A2" w14:textId="0E40D822"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333" w:type="pct"/>
            <w:shd w:val="clear" w:color="auto" w:fill="FFCEBB"/>
            <w:vAlign w:val="center"/>
            <w:hideMark/>
          </w:tcPr>
          <w:p w14:paraId="32C978AC"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530" w:type="pct"/>
            <w:gridSpan w:val="3"/>
            <w:shd w:val="clear" w:color="auto" w:fill="FFCEBB"/>
            <w:vAlign w:val="center"/>
            <w:hideMark/>
          </w:tcPr>
          <w:p w14:paraId="762729A2"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400" w:type="pct"/>
            <w:gridSpan w:val="2"/>
            <w:shd w:val="clear" w:color="auto" w:fill="FFCEBB"/>
            <w:vAlign w:val="center"/>
            <w:hideMark/>
          </w:tcPr>
          <w:p w14:paraId="5775332C"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tc>
        <w:tc>
          <w:tcPr>
            <w:tcW w:w="37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4638FA9F" w14:textId="77777777" w:rsidR="00230058" w:rsidRPr="00867625" w:rsidRDefault="00230058"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p w14:paraId="12F38539"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 мил. Еур</w:t>
            </w:r>
            <w:r w:rsidRPr="00867625">
              <w:rPr>
                <w:rFonts w:ascii="Times New Roman" w:eastAsia="Times New Roman" w:hAnsi="Times New Roman" w:cs="Times New Roman"/>
                <w:lang w:val="sr-Latn-CS"/>
              </w:rPr>
              <w:t>)</w:t>
            </w:r>
          </w:p>
        </w:tc>
        <w:tc>
          <w:tcPr>
            <w:tcW w:w="22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234A9EEB"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IRR</w:t>
            </w:r>
          </w:p>
        </w:tc>
        <w:tc>
          <w:tcPr>
            <w:tcW w:w="67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000000" w:fill="FFCEBB"/>
            <w:vAlign w:val="center"/>
          </w:tcPr>
          <w:p w14:paraId="00BF7498"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30484F" w:rsidRPr="0030484F" w14:paraId="07F10BDC" w14:textId="77777777" w:rsidTr="0030484F">
        <w:trPr>
          <w:trHeight w:val="429"/>
        </w:trPr>
        <w:tc>
          <w:tcPr>
            <w:tcW w:w="499" w:type="pct"/>
            <w:vMerge w:val="restart"/>
            <w:shd w:val="clear" w:color="auto" w:fill="FFCEBB"/>
            <w:vAlign w:val="center"/>
            <w:hideMark/>
          </w:tcPr>
          <w:p w14:paraId="32D58A1A" w14:textId="68B04FE3"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1428" w:type="pct"/>
            <w:gridSpan w:val="2"/>
            <w:shd w:val="clear" w:color="auto" w:fill="FFCEBB"/>
            <w:vAlign w:val="center"/>
            <w:hideMark/>
          </w:tcPr>
          <w:p w14:paraId="451FD406"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31,8 MW</w:t>
            </w:r>
            <w:r w:rsidRPr="00867625">
              <w:rPr>
                <w:rFonts w:ascii="Times New Roman" w:eastAsia="Times New Roman" w:hAnsi="Times New Roman" w:cs="Times New Roman"/>
                <w:lang w:val="sr-Latn-CS"/>
              </w:rPr>
              <w:t xml:space="preserve">, </w:t>
            </w:r>
            <w:r w:rsidRPr="00867625">
              <w:rPr>
                <w:rFonts w:ascii="Times New Roman" w:eastAsia="Times New Roman" w:hAnsi="Times New Roman" w:cs="Times New Roman"/>
                <w:lang w:val="sr-Cyrl-CS"/>
              </w:rPr>
              <w:t xml:space="preserve">годишња производња 56 </w:t>
            </w:r>
            <w:r w:rsidRPr="00867625">
              <w:rPr>
                <w:rFonts w:ascii="Times New Roman" w:eastAsia="Times New Roman" w:hAnsi="Times New Roman" w:cs="Times New Roman"/>
                <w:lang w:val="sr-Latn-CS"/>
              </w:rPr>
              <w:t>GWh</w:t>
            </w:r>
            <w:r w:rsidRPr="00867625">
              <w:rPr>
                <w:rFonts w:ascii="Times New Roman" w:eastAsia="Times New Roman" w:hAnsi="Times New Roman" w:cs="Times New Roman"/>
                <w:lang w:val="sr-Cyrl-RS"/>
              </w:rPr>
              <w:br/>
            </w:r>
          </w:p>
        </w:tc>
        <w:tc>
          <w:tcPr>
            <w:tcW w:w="538" w:type="pct"/>
            <w:shd w:val="clear" w:color="auto" w:fill="FFCEBB"/>
            <w:vAlign w:val="center"/>
            <w:hideMark/>
          </w:tcPr>
          <w:p w14:paraId="7115B614"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333" w:type="pct"/>
            <w:shd w:val="clear" w:color="auto" w:fill="FFCEBB"/>
            <w:vAlign w:val="center"/>
            <w:hideMark/>
          </w:tcPr>
          <w:p w14:paraId="68F71D8A" w14:textId="4EF5B8DE" w:rsidR="00230058" w:rsidRPr="00867625" w:rsidRDefault="00230058" w:rsidP="00867625">
            <w:pPr>
              <w:pStyle w:val="Default"/>
              <w:jc w:val="center"/>
              <w:rPr>
                <w:rFonts w:ascii="Times New Roman" w:eastAsia="Times New Roman" w:hAnsi="Times New Roman" w:cs="Times New Roman"/>
                <w:color w:val="auto"/>
                <w:lang w:val="sr-Cyrl-RS"/>
              </w:rPr>
            </w:pPr>
            <w:r w:rsidRPr="00867625">
              <w:rPr>
                <w:rFonts w:ascii="Times New Roman" w:eastAsia="Times New Roman" w:hAnsi="Times New Roman" w:cs="Times New Roman"/>
                <w:color w:val="auto"/>
                <w:lang w:val="sr-Cyrl-RS"/>
              </w:rPr>
              <w:t>29.9</w:t>
            </w:r>
          </w:p>
          <w:p w14:paraId="6B353622" w14:textId="77777777" w:rsidR="00230058" w:rsidRPr="00867625" w:rsidRDefault="00230058" w:rsidP="00867625">
            <w:pPr>
              <w:jc w:val="center"/>
              <w:rPr>
                <w:rFonts w:ascii="Times New Roman" w:eastAsia="Times New Roman" w:hAnsi="Times New Roman" w:cs="Times New Roman"/>
                <w:lang w:val="sr-Cyrl-RS"/>
              </w:rPr>
            </w:pPr>
          </w:p>
        </w:tc>
        <w:tc>
          <w:tcPr>
            <w:tcW w:w="530" w:type="pct"/>
            <w:gridSpan w:val="3"/>
            <w:shd w:val="clear" w:color="auto" w:fill="FFCEBB"/>
            <w:vAlign w:val="center"/>
            <w:hideMark/>
          </w:tcPr>
          <w:p w14:paraId="736AB1FB" w14:textId="77777777" w:rsidR="00230058" w:rsidRPr="00867625" w:rsidRDefault="00230058" w:rsidP="00867625">
            <w:pPr>
              <w:jc w:val="center"/>
              <w:rPr>
                <w:rFonts w:ascii="Times New Roman" w:eastAsia="Times New Roman" w:hAnsi="Times New Roman" w:cs="Times New Roman"/>
                <w:lang w:val="sr-Cyrl-CS"/>
              </w:rPr>
            </w:pPr>
            <w:r w:rsidRPr="00867625">
              <w:rPr>
                <w:rFonts w:ascii="Times New Roman" w:eastAsia="Times New Roman" w:hAnsi="Times New Roman" w:cs="Times New Roman"/>
                <w:lang w:val="sr-Cyrl-CS"/>
              </w:rPr>
              <w:t>Бесповратна средства обезбеђена из ЕУ за развој пројекта</w:t>
            </w:r>
          </w:p>
        </w:tc>
        <w:tc>
          <w:tcPr>
            <w:tcW w:w="400" w:type="pct"/>
            <w:gridSpan w:val="2"/>
            <w:shd w:val="clear" w:color="auto" w:fill="FFCEBB"/>
            <w:vAlign w:val="center"/>
            <w:hideMark/>
          </w:tcPr>
          <w:p w14:paraId="5F3ADF4C" w14:textId="43C1EAB9"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кредит</w:t>
            </w:r>
          </w:p>
        </w:tc>
        <w:tc>
          <w:tcPr>
            <w:tcW w:w="370" w:type="pct"/>
            <w:gridSpan w:val="2"/>
            <w:shd w:val="clear" w:color="auto" w:fill="FFCEBB"/>
            <w:vAlign w:val="center"/>
          </w:tcPr>
          <w:p w14:paraId="70953CD9"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34,39</w:t>
            </w:r>
          </w:p>
        </w:tc>
        <w:tc>
          <w:tcPr>
            <w:tcW w:w="227" w:type="pct"/>
            <w:shd w:val="clear" w:color="auto" w:fill="FFCEBB"/>
            <w:vAlign w:val="center"/>
          </w:tcPr>
          <w:p w14:paraId="284C53A9"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12,76%</w:t>
            </w:r>
          </w:p>
        </w:tc>
        <w:tc>
          <w:tcPr>
            <w:tcW w:w="676" w:type="pct"/>
            <w:gridSpan w:val="3"/>
            <w:shd w:val="clear" w:color="auto" w:fill="FFCEBB"/>
            <w:vAlign w:val="center"/>
          </w:tcPr>
          <w:p w14:paraId="13323391"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Недостајућа планска и техничка документација</w:t>
            </w:r>
          </w:p>
        </w:tc>
      </w:tr>
      <w:tr w:rsidR="00230058" w:rsidRPr="0030484F" w14:paraId="07E06ACE" w14:textId="77777777" w:rsidTr="00867625">
        <w:trPr>
          <w:trHeight w:val="429"/>
        </w:trPr>
        <w:tc>
          <w:tcPr>
            <w:tcW w:w="499" w:type="pct"/>
            <w:vMerge/>
            <w:hideMark/>
          </w:tcPr>
          <w:p w14:paraId="4560A3A7" w14:textId="77777777" w:rsidR="00230058" w:rsidRPr="00867625" w:rsidRDefault="00230058" w:rsidP="0038268D">
            <w:pPr>
              <w:rPr>
                <w:rFonts w:ascii="Times New Roman" w:eastAsia="Times New Roman" w:hAnsi="Times New Roman" w:cs="Times New Roman"/>
                <w:lang w:val="sr-Cyrl-RS"/>
              </w:rPr>
            </w:pPr>
          </w:p>
        </w:tc>
        <w:tc>
          <w:tcPr>
            <w:tcW w:w="4501" w:type="pct"/>
            <w:gridSpan w:val="15"/>
            <w:shd w:val="clear" w:color="auto" w:fill="auto"/>
          </w:tcPr>
          <w:p w14:paraId="2773285E" w14:textId="77777777" w:rsidR="00230058" w:rsidRPr="00867625" w:rsidRDefault="00230058" w:rsidP="0038268D">
            <w:pPr>
              <w:rPr>
                <w:rFonts w:ascii="Times New Roman" w:eastAsia="Times New Roman" w:hAnsi="Times New Roman" w:cs="Times New Roman"/>
                <w:lang w:val="sr-Cyrl-CS"/>
              </w:rPr>
            </w:pPr>
            <w:r w:rsidRPr="00867625">
              <w:rPr>
                <w:rFonts w:ascii="Times New Roman" w:eastAsia="Times New Roman" w:hAnsi="Times New Roman" w:cs="Times New Roman"/>
                <w:lang w:val="sr-Cyrl-RS"/>
              </w:rPr>
              <w:t xml:space="preserve"> </w:t>
            </w:r>
            <w:r w:rsidRPr="00867625">
              <w:rPr>
                <w:rFonts w:ascii="Times New Roman" w:eastAsia="Times New Roman" w:hAnsi="Times New Roman" w:cs="Times New Roman"/>
                <w:lang w:val="sr-Cyrl-CS"/>
              </w:rPr>
              <w:t>Соларна електрана налази се на територији општине Свијаланац, обухвата подручје  одлагања пепела  и друге приступачне области термоелектране Морава. Вредност инвестиције дата је са трошковим рекултивације депоније у износу од 5.100.000,00 евра</w:t>
            </w:r>
          </w:p>
        </w:tc>
      </w:tr>
      <w:tr w:rsidR="0030484F" w:rsidRPr="0030484F" w14:paraId="27EA3A14" w14:textId="77777777" w:rsidTr="0030484F">
        <w:trPr>
          <w:trHeight w:val="429"/>
        </w:trPr>
        <w:tc>
          <w:tcPr>
            <w:tcW w:w="1835" w:type="pct"/>
            <w:gridSpan w:val="2"/>
            <w:shd w:val="clear" w:color="auto" w:fill="FFCEBB"/>
            <w:noWrap/>
            <w:hideMark/>
          </w:tcPr>
          <w:p w14:paraId="476E0D58" w14:textId="77777777" w:rsidR="00230058" w:rsidRPr="00867625" w:rsidRDefault="00230058"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1260" w:type="pct"/>
            <w:gridSpan w:val="4"/>
            <w:shd w:val="clear" w:color="auto" w:fill="FFCEBB"/>
            <w:noWrap/>
            <w:vAlign w:val="center"/>
            <w:hideMark/>
          </w:tcPr>
          <w:p w14:paraId="6402BEC3"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214" w:type="pct"/>
            <w:shd w:val="clear" w:color="auto" w:fill="FFCEBB"/>
            <w:noWrap/>
            <w:vAlign w:val="center"/>
            <w:hideMark/>
          </w:tcPr>
          <w:p w14:paraId="585D17DA"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2023.</w:t>
            </w:r>
          </w:p>
        </w:tc>
        <w:tc>
          <w:tcPr>
            <w:tcW w:w="185" w:type="pct"/>
            <w:gridSpan w:val="2"/>
            <w:shd w:val="clear" w:color="auto" w:fill="FFCEBB"/>
            <w:noWrap/>
            <w:vAlign w:val="center"/>
            <w:hideMark/>
          </w:tcPr>
          <w:p w14:paraId="0668FE4F"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2024.</w:t>
            </w:r>
          </w:p>
        </w:tc>
        <w:tc>
          <w:tcPr>
            <w:tcW w:w="234" w:type="pct"/>
            <w:shd w:val="clear" w:color="auto" w:fill="FFCEBB"/>
            <w:noWrap/>
            <w:vAlign w:val="center"/>
            <w:hideMark/>
          </w:tcPr>
          <w:p w14:paraId="04F0D6B3"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191" w:type="pct"/>
            <w:shd w:val="clear" w:color="auto" w:fill="FFCEBB"/>
            <w:noWrap/>
            <w:vAlign w:val="center"/>
            <w:hideMark/>
          </w:tcPr>
          <w:p w14:paraId="266934C5"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179" w:type="pct"/>
            <w:shd w:val="clear" w:color="auto" w:fill="FFCEBB"/>
            <w:noWrap/>
            <w:vAlign w:val="center"/>
            <w:hideMark/>
          </w:tcPr>
          <w:p w14:paraId="2D1A35B2"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396" w:type="pct"/>
            <w:gridSpan w:val="2"/>
            <w:shd w:val="clear" w:color="auto" w:fill="FFCEBB"/>
            <w:noWrap/>
            <w:vAlign w:val="center"/>
            <w:hideMark/>
          </w:tcPr>
          <w:p w14:paraId="618AB61E"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214" w:type="pct"/>
            <w:shd w:val="clear" w:color="auto" w:fill="FFCEBB"/>
            <w:noWrap/>
            <w:vAlign w:val="center"/>
            <w:hideMark/>
          </w:tcPr>
          <w:p w14:paraId="21798F8A"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292" w:type="pct"/>
            <w:shd w:val="clear" w:color="auto" w:fill="FFCEBB"/>
            <w:noWrap/>
            <w:vAlign w:val="center"/>
            <w:hideMark/>
          </w:tcPr>
          <w:p w14:paraId="4F847786"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230058" w:rsidRPr="0030484F" w14:paraId="0A8FD5B1" w14:textId="77777777" w:rsidTr="00867625">
        <w:trPr>
          <w:trHeight w:val="397"/>
        </w:trPr>
        <w:tc>
          <w:tcPr>
            <w:tcW w:w="1835" w:type="pct"/>
            <w:gridSpan w:val="2"/>
            <w:shd w:val="clear" w:color="auto" w:fill="FFCEBB"/>
            <w:noWrap/>
            <w:vAlign w:val="center"/>
            <w:hideMark/>
          </w:tcPr>
          <w:p w14:paraId="5FC2E868"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260" w:type="pct"/>
            <w:gridSpan w:val="4"/>
            <w:shd w:val="clear" w:color="auto" w:fill="auto"/>
            <w:vAlign w:val="center"/>
            <w:hideMark/>
          </w:tcPr>
          <w:p w14:paraId="535AC123" w14:textId="77777777" w:rsidR="00230058" w:rsidRPr="00867625" w:rsidRDefault="00230058" w:rsidP="0030484F">
            <w:pPr>
              <w:rPr>
                <w:rFonts w:ascii="Times New Roman" w:eastAsia="Times New Roman" w:hAnsi="Times New Roman" w:cs="Times New Roman"/>
                <w:lang w:val="sr-Cyrl-RS"/>
              </w:rPr>
            </w:pPr>
            <w:r w:rsidRPr="00867625">
              <w:rPr>
                <w:rFonts w:ascii="Times New Roman" w:hAnsi="Times New Roman" w:cs="Times New Roman"/>
              </w:rPr>
              <w:t xml:space="preserve">ЕПС </w:t>
            </w:r>
            <w:proofErr w:type="spellStart"/>
            <w:r w:rsidRPr="00867625">
              <w:rPr>
                <w:rFonts w:ascii="Times New Roman" w:hAnsi="Times New Roman" w:cs="Times New Roman"/>
              </w:rPr>
              <w:t>а.д</w:t>
            </w:r>
            <w:proofErr w:type="spellEnd"/>
            <w:r w:rsidRPr="00867625">
              <w:rPr>
                <w:rFonts w:ascii="Times New Roman" w:hAnsi="Times New Roman" w:cs="Times New Roman"/>
              </w:rPr>
              <w:t>.</w:t>
            </w:r>
          </w:p>
        </w:tc>
        <w:tc>
          <w:tcPr>
            <w:tcW w:w="214" w:type="pct"/>
            <w:shd w:val="clear" w:color="auto" w:fill="auto"/>
            <w:noWrap/>
            <w:vAlign w:val="center"/>
          </w:tcPr>
          <w:p w14:paraId="5BB03002" w14:textId="77777777" w:rsidR="00230058" w:rsidRPr="00867625" w:rsidRDefault="00230058" w:rsidP="00867625">
            <w:pPr>
              <w:jc w:val="center"/>
              <w:rPr>
                <w:rFonts w:ascii="Times New Roman" w:eastAsia="Times New Roman" w:hAnsi="Times New Roman" w:cs="Times New Roman"/>
                <w:lang w:val="sr-Cyrl-RS"/>
              </w:rPr>
            </w:pPr>
          </w:p>
        </w:tc>
        <w:tc>
          <w:tcPr>
            <w:tcW w:w="185" w:type="pct"/>
            <w:gridSpan w:val="2"/>
            <w:shd w:val="clear" w:color="auto" w:fill="auto"/>
            <w:noWrap/>
            <w:vAlign w:val="center"/>
          </w:tcPr>
          <w:p w14:paraId="112EA3D5" w14:textId="77777777" w:rsidR="00230058" w:rsidRPr="00867625" w:rsidRDefault="00230058" w:rsidP="00867625">
            <w:pPr>
              <w:jc w:val="center"/>
              <w:rPr>
                <w:rFonts w:ascii="Times New Roman" w:eastAsia="Times New Roman" w:hAnsi="Times New Roman" w:cs="Times New Roman"/>
                <w:lang w:val="sr-Cyrl-RS"/>
              </w:rPr>
            </w:pPr>
          </w:p>
        </w:tc>
        <w:tc>
          <w:tcPr>
            <w:tcW w:w="234" w:type="pct"/>
            <w:shd w:val="clear" w:color="auto" w:fill="auto"/>
            <w:noWrap/>
            <w:vAlign w:val="center"/>
          </w:tcPr>
          <w:p w14:paraId="454FD375" w14:textId="77777777" w:rsidR="00230058" w:rsidRPr="00867625" w:rsidRDefault="00230058"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x</w:t>
            </w:r>
          </w:p>
        </w:tc>
        <w:tc>
          <w:tcPr>
            <w:tcW w:w="191" w:type="pct"/>
            <w:shd w:val="clear" w:color="auto" w:fill="auto"/>
            <w:noWrap/>
            <w:vAlign w:val="center"/>
          </w:tcPr>
          <w:p w14:paraId="2270085F" w14:textId="77777777" w:rsidR="00230058" w:rsidRPr="00867625" w:rsidRDefault="00230058" w:rsidP="00867625">
            <w:pPr>
              <w:jc w:val="center"/>
              <w:rPr>
                <w:rFonts w:ascii="Times New Roman" w:eastAsia="Times New Roman" w:hAnsi="Times New Roman" w:cs="Times New Roman"/>
                <w:lang w:val="sr-Cyrl-RS"/>
              </w:rPr>
            </w:pPr>
          </w:p>
        </w:tc>
        <w:tc>
          <w:tcPr>
            <w:tcW w:w="179" w:type="pct"/>
            <w:shd w:val="clear" w:color="auto" w:fill="auto"/>
            <w:noWrap/>
            <w:vAlign w:val="center"/>
          </w:tcPr>
          <w:p w14:paraId="3EFDE852" w14:textId="77777777" w:rsidR="00230058" w:rsidRPr="00867625" w:rsidRDefault="00230058" w:rsidP="00867625">
            <w:pPr>
              <w:jc w:val="center"/>
              <w:rPr>
                <w:rFonts w:ascii="Times New Roman" w:eastAsia="Times New Roman" w:hAnsi="Times New Roman" w:cs="Times New Roman"/>
                <w:lang w:val="sr-Cyrl-RS"/>
              </w:rPr>
            </w:pPr>
          </w:p>
        </w:tc>
        <w:tc>
          <w:tcPr>
            <w:tcW w:w="396" w:type="pct"/>
            <w:gridSpan w:val="2"/>
            <w:shd w:val="clear" w:color="auto" w:fill="auto"/>
            <w:noWrap/>
            <w:vAlign w:val="center"/>
            <w:hideMark/>
          </w:tcPr>
          <w:p w14:paraId="2DC67A64" w14:textId="61BB7A40" w:rsidR="00230058" w:rsidRPr="00867625" w:rsidRDefault="00230058" w:rsidP="00867625">
            <w:pPr>
              <w:jc w:val="center"/>
              <w:rPr>
                <w:rFonts w:ascii="Times New Roman" w:eastAsia="Times New Roman" w:hAnsi="Times New Roman" w:cs="Times New Roman"/>
                <w:lang w:val="sr-Cyrl-RS"/>
              </w:rPr>
            </w:pPr>
          </w:p>
        </w:tc>
        <w:tc>
          <w:tcPr>
            <w:tcW w:w="214" w:type="pct"/>
            <w:shd w:val="clear" w:color="auto" w:fill="auto"/>
            <w:noWrap/>
            <w:vAlign w:val="center"/>
            <w:hideMark/>
          </w:tcPr>
          <w:p w14:paraId="325217AF" w14:textId="704DDD76" w:rsidR="00230058" w:rsidRPr="00867625" w:rsidRDefault="00230058" w:rsidP="00867625">
            <w:pPr>
              <w:jc w:val="center"/>
              <w:rPr>
                <w:rFonts w:ascii="Times New Roman" w:eastAsia="Times New Roman" w:hAnsi="Times New Roman" w:cs="Times New Roman"/>
                <w:lang w:val="sr-Cyrl-RS"/>
              </w:rPr>
            </w:pPr>
          </w:p>
        </w:tc>
        <w:tc>
          <w:tcPr>
            <w:tcW w:w="292" w:type="pct"/>
            <w:shd w:val="clear" w:color="auto" w:fill="auto"/>
            <w:noWrap/>
            <w:vAlign w:val="center"/>
            <w:hideMark/>
          </w:tcPr>
          <w:p w14:paraId="126367BF" w14:textId="7635ED80" w:rsidR="00230058" w:rsidRPr="00867625" w:rsidRDefault="00230058" w:rsidP="00867625">
            <w:pPr>
              <w:jc w:val="center"/>
              <w:rPr>
                <w:rFonts w:ascii="Times New Roman" w:eastAsia="Times New Roman" w:hAnsi="Times New Roman" w:cs="Times New Roman"/>
                <w:lang w:val="sr-Cyrl-RS"/>
              </w:rPr>
            </w:pPr>
          </w:p>
        </w:tc>
      </w:tr>
      <w:tr w:rsidR="00230058" w:rsidRPr="0030484F" w14:paraId="225F5E43" w14:textId="77777777" w:rsidTr="00867625">
        <w:trPr>
          <w:trHeight w:val="397"/>
        </w:trPr>
        <w:tc>
          <w:tcPr>
            <w:tcW w:w="1835" w:type="pct"/>
            <w:gridSpan w:val="2"/>
            <w:shd w:val="clear" w:color="auto" w:fill="FFCEBB"/>
            <w:noWrap/>
            <w:vAlign w:val="center"/>
          </w:tcPr>
          <w:p w14:paraId="4B05AFD5" w14:textId="77777777" w:rsidR="00230058" w:rsidRPr="00867625" w:rsidRDefault="00230058" w:rsidP="0030484F">
            <w:pPr>
              <w:rPr>
                <w:rFonts w:ascii="Times New Roman" w:eastAsia="Times New Roman" w:hAnsi="Times New Roman" w:cs="Times New Roman"/>
                <w:lang w:val="sr-Cyrl-CS"/>
              </w:rPr>
            </w:pPr>
            <w:r w:rsidRPr="00867625">
              <w:rPr>
                <w:rFonts w:ascii="Times New Roman" w:eastAsia="Times New Roman" w:hAnsi="Times New Roman" w:cs="Times New Roman"/>
                <w:lang w:val="sr-Cyrl-CS"/>
              </w:rPr>
              <w:t>Претходна испитивања</w:t>
            </w:r>
          </w:p>
        </w:tc>
        <w:tc>
          <w:tcPr>
            <w:tcW w:w="1260" w:type="pct"/>
            <w:gridSpan w:val="4"/>
            <w:shd w:val="clear" w:color="auto" w:fill="auto"/>
            <w:vAlign w:val="center"/>
          </w:tcPr>
          <w:p w14:paraId="343751A0" w14:textId="77777777" w:rsidR="00230058" w:rsidRPr="00867625" w:rsidRDefault="00230058" w:rsidP="0030484F">
            <w:pPr>
              <w:rPr>
                <w:rFonts w:ascii="Times New Roman" w:eastAsia="Times New Roman" w:hAnsi="Times New Roman" w:cs="Times New Roman"/>
                <w:lang w:val="sr-Cyrl-RS"/>
              </w:rPr>
            </w:pPr>
            <w:r w:rsidRPr="00867625">
              <w:rPr>
                <w:rFonts w:ascii="Times New Roman" w:hAnsi="Times New Roman" w:cs="Times New Roman"/>
              </w:rPr>
              <w:t xml:space="preserve">ЕПС </w:t>
            </w:r>
            <w:proofErr w:type="spellStart"/>
            <w:r w:rsidRPr="00867625">
              <w:rPr>
                <w:rFonts w:ascii="Times New Roman" w:hAnsi="Times New Roman" w:cs="Times New Roman"/>
              </w:rPr>
              <w:t>а.д</w:t>
            </w:r>
            <w:proofErr w:type="spellEnd"/>
            <w:r w:rsidRPr="00867625">
              <w:rPr>
                <w:rFonts w:ascii="Times New Roman" w:hAnsi="Times New Roman" w:cs="Times New Roman"/>
              </w:rPr>
              <w:t>.</w:t>
            </w:r>
          </w:p>
        </w:tc>
        <w:tc>
          <w:tcPr>
            <w:tcW w:w="214" w:type="pct"/>
            <w:shd w:val="clear" w:color="auto" w:fill="auto"/>
            <w:noWrap/>
            <w:vAlign w:val="center"/>
          </w:tcPr>
          <w:p w14:paraId="49433965" w14:textId="77777777" w:rsidR="00230058" w:rsidRPr="00867625" w:rsidRDefault="00230058" w:rsidP="00867625">
            <w:pPr>
              <w:jc w:val="center"/>
              <w:rPr>
                <w:rFonts w:ascii="Times New Roman" w:eastAsia="Times New Roman" w:hAnsi="Times New Roman" w:cs="Times New Roman"/>
                <w:lang w:val="sr-Cyrl-RS"/>
              </w:rPr>
            </w:pPr>
          </w:p>
        </w:tc>
        <w:tc>
          <w:tcPr>
            <w:tcW w:w="185" w:type="pct"/>
            <w:gridSpan w:val="2"/>
            <w:shd w:val="clear" w:color="auto" w:fill="auto"/>
            <w:noWrap/>
            <w:vAlign w:val="center"/>
          </w:tcPr>
          <w:p w14:paraId="32FDC277" w14:textId="77777777" w:rsidR="00230058" w:rsidRPr="00867625" w:rsidRDefault="00230058" w:rsidP="00867625">
            <w:pPr>
              <w:jc w:val="center"/>
              <w:rPr>
                <w:rFonts w:ascii="Times New Roman" w:eastAsia="Times New Roman" w:hAnsi="Times New Roman" w:cs="Times New Roman"/>
              </w:rPr>
            </w:pPr>
            <w:r w:rsidRPr="00867625">
              <w:rPr>
                <w:rFonts w:ascii="Times New Roman" w:eastAsia="Times New Roman" w:hAnsi="Times New Roman" w:cs="Times New Roman"/>
              </w:rPr>
              <w:t>x</w:t>
            </w:r>
          </w:p>
        </w:tc>
        <w:tc>
          <w:tcPr>
            <w:tcW w:w="234" w:type="pct"/>
            <w:shd w:val="clear" w:color="auto" w:fill="auto"/>
            <w:noWrap/>
            <w:vAlign w:val="center"/>
          </w:tcPr>
          <w:p w14:paraId="4C1A22DA" w14:textId="77777777" w:rsidR="00230058" w:rsidRPr="00867625" w:rsidRDefault="00230058" w:rsidP="00867625">
            <w:pPr>
              <w:jc w:val="center"/>
              <w:rPr>
                <w:rFonts w:ascii="Times New Roman" w:eastAsia="Times New Roman" w:hAnsi="Times New Roman" w:cs="Times New Roman"/>
                <w:lang w:val="sr-Latn-CS"/>
              </w:rPr>
            </w:pPr>
          </w:p>
        </w:tc>
        <w:tc>
          <w:tcPr>
            <w:tcW w:w="191" w:type="pct"/>
            <w:shd w:val="clear" w:color="auto" w:fill="auto"/>
            <w:noWrap/>
            <w:vAlign w:val="center"/>
          </w:tcPr>
          <w:p w14:paraId="21B7D3F2" w14:textId="77777777" w:rsidR="00230058" w:rsidRPr="00867625" w:rsidRDefault="00230058" w:rsidP="00867625">
            <w:pPr>
              <w:jc w:val="center"/>
              <w:rPr>
                <w:rFonts w:ascii="Times New Roman" w:eastAsia="Times New Roman" w:hAnsi="Times New Roman" w:cs="Times New Roman"/>
                <w:lang w:val="sr-Cyrl-RS"/>
              </w:rPr>
            </w:pPr>
          </w:p>
        </w:tc>
        <w:tc>
          <w:tcPr>
            <w:tcW w:w="179" w:type="pct"/>
            <w:shd w:val="clear" w:color="auto" w:fill="auto"/>
            <w:noWrap/>
            <w:vAlign w:val="center"/>
          </w:tcPr>
          <w:p w14:paraId="244AC115" w14:textId="77777777" w:rsidR="00230058" w:rsidRPr="00867625" w:rsidRDefault="00230058" w:rsidP="00867625">
            <w:pPr>
              <w:jc w:val="center"/>
              <w:rPr>
                <w:rFonts w:ascii="Times New Roman" w:eastAsia="Times New Roman" w:hAnsi="Times New Roman" w:cs="Times New Roman"/>
                <w:lang w:val="sr-Cyrl-RS"/>
              </w:rPr>
            </w:pPr>
          </w:p>
        </w:tc>
        <w:tc>
          <w:tcPr>
            <w:tcW w:w="396" w:type="pct"/>
            <w:gridSpan w:val="2"/>
            <w:shd w:val="clear" w:color="auto" w:fill="auto"/>
            <w:noWrap/>
            <w:vAlign w:val="center"/>
          </w:tcPr>
          <w:p w14:paraId="62DE181F" w14:textId="77777777" w:rsidR="00230058" w:rsidRPr="00867625" w:rsidRDefault="00230058" w:rsidP="00867625">
            <w:pPr>
              <w:jc w:val="center"/>
              <w:rPr>
                <w:rFonts w:ascii="Times New Roman" w:eastAsia="Times New Roman" w:hAnsi="Times New Roman" w:cs="Times New Roman"/>
                <w:lang w:val="sr-Cyrl-RS"/>
              </w:rPr>
            </w:pPr>
          </w:p>
        </w:tc>
        <w:tc>
          <w:tcPr>
            <w:tcW w:w="214" w:type="pct"/>
            <w:shd w:val="clear" w:color="auto" w:fill="auto"/>
            <w:noWrap/>
            <w:vAlign w:val="center"/>
          </w:tcPr>
          <w:p w14:paraId="7D5040C3" w14:textId="77777777" w:rsidR="00230058" w:rsidRPr="00867625" w:rsidRDefault="00230058" w:rsidP="00867625">
            <w:pPr>
              <w:jc w:val="center"/>
              <w:rPr>
                <w:rFonts w:ascii="Times New Roman" w:eastAsia="Times New Roman" w:hAnsi="Times New Roman" w:cs="Times New Roman"/>
                <w:lang w:val="sr-Cyrl-RS"/>
              </w:rPr>
            </w:pPr>
          </w:p>
        </w:tc>
        <w:tc>
          <w:tcPr>
            <w:tcW w:w="292" w:type="pct"/>
            <w:shd w:val="clear" w:color="auto" w:fill="auto"/>
            <w:noWrap/>
            <w:vAlign w:val="center"/>
          </w:tcPr>
          <w:p w14:paraId="0AD18170" w14:textId="77777777" w:rsidR="00230058" w:rsidRPr="00867625" w:rsidRDefault="00230058" w:rsidP="00867625">
            <w:pPr>
              <w:jc w:val="center"/>
              <w:rPr>
                <w:rFonts w:ascii="Times New Roman" w:eastAsia="Times New Roman" w:hAnsi="Times New Roman" w:cs="Times New Roman"/>
                <w:lang w:val="sr-Cyrl-RS"/>
              </w:rPr>
            </w:pPr>
          </w:p>
        </w:tc>
      </w:tr>
      <w:tr w:rsidR="00230058" w:rsidRPr="0030484F" w14:paraId="12C1F437" w14:textId="77777777" w:rsidTr="00867625">
        <w:trPr>
          <w:trHeight w:val="397"/>
        </w:trPr>
        <w:tc>
          <w:tcPr>
            <w:tcW w:w="1835" w:type="pct"/>
            <w:gridSpan w:val="2"/>
            <w:shd w:val="clear" w:color="auto" w:fill="FFCEBB"/>
            <w:noWrap/>
            <w:vAlign w:val="center"/>
            <w:hideMark/>
          </w:tcPr>
          <w:p w14:paraId="3FAFE923"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локацијски услови</w:t>
            </w:r>
          </w:p>
        </w:tc>
        <w:tc>
          <w:tcPr>
            <w:tcW w:w="1260" w:type="pct"/>
            <w:gridSpan w:val="4"/>
            <w:shd w:val="clear" w:color="auto" w:fill="auto"/>
            <w:vAlign w:val="center"/>
            <w:hideMark/>
          </w:tcPr>
          <w:p w14:paraId="5A8FB16A" w14:textId="77777777" w:rsidR="00230058" w:rsidRPr="00867625" w:rsidRDefault="00230058" w:rsidP="0030484F">
            <w:pPr>
              <w:rPr>
                <w:rFonts w:ascii="Times New Roman" w:eastAsia="Times New Roman" w:hAnsi="Times New Roman" w:cs="Times New Roman"/>
                <w:lang w:val="sr-Cyrl-RS"/>
              </w:rPr>
            </w:pPr>
            <w:r w:rsidRPr="00867625">
              <w:rPr>
                <w:rFonts w:ascii="Times New Roman" w:hAnsi="Times New Roman" w:cs="Times New Roman"/>
              </w:rPr>
              <w:t xml:space="preserve">ЕПС </w:t>
            </w:r>
            <w:proofErr w:type="spellStart"/>
            <w:r w:rsidRPr="00867625">
              <w:rPr>
                <w:rFonts w:ascii="Times New Roman" w:hAnsi="Times New Roman" w:cs="Times New Roman"/>
              </w:rPr>
              <w:t>а.д</w:t>
            </w:r>
            <w:proofErr w:type="spellEnd"/>
            <w:r w:rsidRPr="00867625">
              <w:rPr>
                <w:rFonts w:ascii="Times New Roman" w:hAnsi="Times New Roman" w:cs="Times New Roman"/>
              </w:rPr>
              <w:t>.</w:t>
            </w:r>
          </w:p>
        </w:tc>
        <w:tc>
          <w:tcPr>
            <w:tcW w:w="214" w:type="pct"/>
            <w:shd w:val="clear" w:color="auto" w:fill="auto"/>
            <w:noWrap/>
            <w:vAlign w:val="center"/>
          </w:tcPr>
          <w:p w14:paraId="55961735" w14:textId="77777777" w:rsidR="00230058" w:rsidRPr="00867625" w:rsidRDefault="00230058" w:rsidP="00867625">
            <w:pPr>
              <w:jc w:val="center"/>
              <w:rPr>
                <w:rFonts w:ascii="Times New Roman" w:eastAsia="Times New Roman" w:hAnsi="Times New Roman" w:cs="Times New Roman"/>
                <w:lang w:val="sr-Cyrl-RS"/>
              </w:rPr>
            </w:pPr>
          </w:p>
        </w:tc>
        <w:tc>
          <w:tcPr>
            <w:tcW w:w="185" w:type="pct"/>
            <w:gridSpan w:val="2"/>
            <w:shd w:val="clear" w:color="auto" w:fill="auto"/>
            <w:noWrap/>
            <w:vAlign w:val="center"/>
          </w:tcPr>
          <w:p w14:paraId="7A053513" w14:textId="77777777" w:rsidR="00230058" w:rsidRPr="00867625" w:rsidRDefault="00230058" w:rsidP="00867625">
            <w:pPr>
              <w:jc w:val="center"/>
              <w:rPr>
                <w:rFonts w:ascii="Times New Roman" w:eastAsia="Times New Roman" w:hAnsi="Times New Roman" w:cs="Times New Roman"/>
                <w:lang w:val="sr-Cyrl-RS"/>
              </w:rPr>
            </w:pPr>
          </w:p>
        </w:tc>
        <w:tc>
          <w:tcPr>
            <w:tcW w:w="234" w:type="pct"/>
            <w:shd w:val="clear" w:color="auto" w:fill="auto"/>
            <w:noWrap/>
            <w:vAlign w:val="center"/>
          </w:tcPr>
          <w:p w14:paraId="34D21E87" w14:textId="77777777" w:rsidR="00230058" w:rsidRPr="00867625" w:rsidRDefault="00230058"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x</w:t>
            </w:r>
          </w:p>
        </w:tc>
        <w:tc>
          <w:tcPr>
            <w:tcW w:w="191" w:type="pct"/>
            <w:shd w:val="clear" w:color="auto" w:fill="auto"/>
            <w:noWrap/>
            <w:vAlign w:val="center"/>
          </w:tcPr>
          <w:p w14:paraId="7BE9E7FF" w14:textId="77777777" w:rsidR="00230058" w:rsidRPr="00867625" w:rsidRDefault="00230058" w:rsidP="00867625">
            <w:pPr>
              <w:jc w:val="center"/>
              <w:rPr>
                <w:rFonts w:ascii="Times New Roman" w:eastAsia="Times New Roman" w:hAnsi="Times New Roman" w:cs="Times New Roman"/>
                <w:lang w:val="sr-Cyrl-RS"/>
              </w:rPr>
            </w:pPr>
          </w:p>
        </w:tc>
        <w:tc>
          <w:tcPr>
            <w:tcW w:w="179" w:type="pct"/>
            <w:shd w:val="clear" w:color="auto" w:fill="auto"/>
            <w:noWrap/>
            <w:vAlign w:val="center"/>
          </w:tcPr>
          <w:p w14:paraId="5776225D" w14:textId="77777777" w:rsidR="00230058" w:rsidRPr="00867625" w:rsidRDefault="00230058" w:rsidP="00867625">
            <w:pPr>
              <w:jc w:val="center"/>
              <w:rPr>
                <w:rFonts w:ascii="Times New Roman" w:eastAsia="Times New Roman" w:hAnsi="Times New Roman" w:cs="Times New Roman"/>
                <w:lang w:val="sr-Cyrl-RS"/>
              </w:rPr>
            </w:pPr>
          </w:p>
        </w:tc>
        <w:tc>
          <w:tcPr>
            <w:tcW w:w="396" w:type="pct"/>
            <w:gridSpan w:val="2"/>
            <w:shd w:val="clear" w:color="auto" w:fill="auto"/>
            <w:noWrap/>
            <w:vAlign w:val="center"/>
            <w:hideMark/>
          </w:tcPr>
          <w:p w14:paraId="6A112605" w14:textId="0DE54E99" w:rsidR="00230058" w:rsidRPr="00867625" w:rsidRDefault="00230058" w:rsidP="00867625">
            <w:pPr>
              <w:jc w:val="center"/>
              <w:rPr>
                <w:rFonts w:ascii="Times New Roman" w:eastAsia="Times New Roman" w:hAnsi="Times New Roman" w:cs="Times New Roman"/>
                <w:lang w:val="sr-Cyrl-RS"/>
              </w:rPr>
            </w:pPr>
          </w:p>
        </w:tc>
        <w:tc>
          <w:tcPr>
            <w:tcW w:w="214" w:type="pct"/>
            <w:shd w:val="clear" w:color="auto" w:fill="auto"/>
            <w:noWrap/>
            <w:vAlign w:val="center"/>
            <w:hideMark/>
          </w:tcPr>
          <w:p w14:paraId="2EEC7EA9" w14:textId="31050A3E" w:rsidR="00230058" w:rsidRPr="00867625" w:rsidRDefault="00230058" w:rsidP="00867625">
            <w:pPr>
              <w:jc w:val="center"/>
              <w:rPr>
                <w:rFonts w:ascii="Times New Roman" w:eastAsia="Times New Roman" w:hAnsi="Times New Roman" w:cs="Times New Roman"/>
                <w:lang w:val="sr-Cyrl-RS"/>
              </w:rPr>
            </w:pPr>
          </w:p>
        </w:tc>
        <w:tc>
          <w:tcPr>
            <w:tcW w:w="292" w:type="pct"/>
            <w:shd w:val="clear" w:color="auto" w:fill="auto"/>
            <w:noWrap/>
            <w:vAlign w:val="center"/>
            <w:hideMark/>
          </w:tcPr>
          <w:p w14:paraId="41C3E200" w14:textId="2966AB04" w:rsidR="00230058" w:rsidRPr="00867625" w:rsidRDefault="00230058" w:rsidP="00867625">
            <w:pPr>
              <w:jc w:val="center"/>
              <w:rPr>
                <w:rFonts w:ascii="Times New Roman" w:eastAsia="Times New Roman" w:hAnsi="Times New Roman" w:cs="Times New Roman"/>
                <w:lang w:val="sr-Cyrl-RS"/>
              </w:rPr>
            </w:pPr>
          </w:p>
        </w:tc>
      </w:tr>
      <w:tr w:rsidR="00230058" w:rsidRPr="0030484F" w14:paraId="2068EB45" w14:textId="77777777" w:rsidTr="00867625">
        <w:trPr>
          <w:trHeight w:val="397"/>
        </w:trPr>
        <w:tc>
          <w:tcPr>
            <w:tcW w:w="1835" w:type="pct"/>
            <w:gridSpan w:val="2"/>
            <w:shd w:val="clear" w:color="auto" w:fill="FFCEBB"/>
            <w:noWrap/>
            <w:vAlign w:val="center"/>
            <w:hideMark/>
          </w:tcPr>
          <w:p w14:paraId="35C2B022" w14:textId="7844E8E8"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 на Студију о процени утицаја на животну средину</w:t>
            </w:r>
          </w:p>
        </w:tc>
        <w:tc>
          <w:tcPr>
            <w:tcW w:w="1260" w:type="pct"/>
            <w:gridSpan w:val="4"/>
            <w:shd w:val="clear" w:color="auto" w:fill="auto"/>
            <w:vAlign w:val="center"/>
            <w:hideMark/>
          </w:tcPr>
          <w:p w14:paraId="08EBCD24"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заштиту животне средине</w:t>
            </w:r>
          </w:p>
        </w:tc>
        <w:tc>
          <w:tcPr>
            <w:tcW w:w="214" w:type="pct"/>
            <w:shd w:val="clear" w:color="auto" w:fill="auto"/>
            <w:noWrap/>
            <w:vAlign w:val="center"/>
          </w:tcPr>
          <w:p w14:paraId="592987D0" w14:textId="77777777" w:rsidR="00230058" w:rsidRPr="00867625" w:rsidRDefault="00230058" w:rsidP="00867625">
            <w:pPr>
              <w:jc w:val="center"/>
              <w:rPr>
                <w:rFonts w:ascii="Times New Roman" w:eastAsia="Times New Roman" w:hAnsi="Times New Roman" w:cs="Times New Roman"/>
                <w:lang w:val="sr-Cyrl-RS"/>
              </w:rPr>
            </w:pPr>
          </w:p>
        </w:tc>
        <w:tc>
          <w:tcPr>
            <w:tcW w:w="185" w:type="pct"/>
            <w:gridSpan w:val="2"/>
            <w:shd w:val="clear" w:color="auto" w:fill="auto"/>
            <w:noWrap/>
            <w:vAlign w:val="center"/>
          </w:tcPr>
          <w:p w14:paraId="294C1712" w14:textId="77777777" w:rsidR="00230058" w:rsidRPr="00867625" w:rsidRDefault="00230058" w:rsidP="00867625">
            <w:pPr>
              <w:jc w:val="center"/>
              <w:rPr>
                <w:rFonts w:ascii="Times New Roman" w:eastAsia="Times New Roman" w:hAnsi="Times New Roman" w:cs="Times New Roman"/>
                <w:lang w:val="sr-Cyrl-RS"/>
              </w:rPr>
            </w:pPr>
          </w:p>
        </w:tc>
        <w:tc>
          <w:tcPr>
            <w:tcW w:w="234" w:type="pct"/>
            <w:shd w:val="clear" w:color="auto" w:fill="auto"/>
            <w:noWrap/>
            <w:vAlign w:val="center"/>
          </w:tcPr>
          <w:p w14:paraId="671DE594" w14:textId="62BB7EA9" w:rsidR="00230058" w:rsidRPr="00867625" w:rsidRDefault="00230058"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x</w:t>
            </w:r>
          </w:p>
        </w:tc>
        <w:tc>
          <w:tcPr>
            <w:tcW w:w="191" w:type="pct"/>
            <w:shd w:val="clear" w:color="auto" w:fill="auto"/>
            <w:noWrap/>
            <w:vAlign w:val="center"/>
          </w:tcPr>
          <w:p w14:paraId="00FD4905" w14:textId="77777777" w:rsidR="00230058" w:rsidRPr="00867625" w:rsidRDefault="00230058" w:rsidP="00867625">
            <w:pPr>
              <w:jc w:val="center"/>
              <w:rPr>
                <w:rFonts w:ascii="Times New Roman" w:eastAsia="Times New Roman" w:hAnsi="Times New Roman" w:cs="Times New Roman"/>
                <w:lang w:val="sr-Cyrl-RS"/>
              </w:rPr>
            </w:pPr>
          </w:p>
        </w:tc>
        <w:tc>
          <w:tcPr>
            <w:tcW w:w="179" w:type="pct"/>
            <w:shd w:val="clear" w:color="auto" w:fill="auto"/>
            <w:noWrap/>
            <w:vAlign w:val="center"/>
          </w:tcPr>
          <w:p w14:paraId="0FE6E7A9" w14:textId="77777777" w:rsidR="00230058" w:rsidRPr="00867625" w:rsidRDefault="00230058" w:rsidP="00867625">
            <w:pPr>
              <w:jc w:val="center"/>
              <w:rPr>
                <w:rFonts w:ascii="Times New Roman" w:eastAsia="Times New Roman" w:hAnsi="Times New Roman" w:cs="Times New Roman"/>
                <w:lang w:val="sr-Cyrl-RS"/>
              </w:rPr>
            </w:pPr>
          </w:p>
        </w:tc>
        <w:tc>
          <w:tcPr>
            <w:tcW w:w="396" w:type="pct"/>
            <w:gridSpan w:val="2"/>
            <w:shd w:val="clear" w:color="auto" w:fill="auto"/>
            <w:noWrap/>
            <w:vAlign w:val="center"/>
            <w:hideMark/>
          </w:tcPr>
          <w:p w14:paraId="285203A2" w14:textId="4DF6FACD" w:rsidR="00230058" w:rsidRPr="00867625" w:rsidRDefault="00230058" w:rsidP="00867625">
            <w:pPr>
              <w:jc w:val="center"/>
              <w:rPr>
                <w:rFonts w:ascii="Times New Roman" w:eastAsia="Times New Roman" w:hAnsi="Times New Roman" w:cs="Times New Roman"/>
                <w:lang w:val="sr-Cyrl-RS"/>
              </w:rPr>
            </w:pPr>
          </w:p>
        </w:tc>
        <w:tc>
          <w:tcPr>
            <w:tcW w:w="214" w:type="pct"/>
            <w:shd w:val="clear" w:color="auto" w:fill="auto"/>
            <w:noWrap/>
            <w:vAlign w:val="center"/>
            <w:hideMark/>
          </w:tcPr>
          <w:p w14:paraId="6D621688" w14:textId="17006969" w:rsidR="00230058" w:rsidRPr="00867625" w:rsidRDefault="00230058" w:rsidP="00867625">
            <w:pPr>
              <w:jc w:val="center"/>
              <w:rPr>
                <w:rFonts w:ascii="Times New Roman" w:eastAsia="Times New Roman" w:hAnsi="Times New Roman" w:cs="Times New Roman"/>
                <w:lang w:val="sr-Cyrl-RS"/>
              </w:rPr>
            </w:pPr>
          </w:p>
        </w:tc>
        <w:tc>
          <w:tcPr>
            <w:tcW w:w="292" w:type="pct"/>
            <w:shd w:val="clear" w:color="auto" w:fill="auto"/>
            <w:noWrap/>
            <w:vAlign w:val="center"/>
            <w:hideMark/>
          </w:tcPr>
          <w:p w14:paraId="67075C32" w14:textId="05D899F2" w:rsidR="00230058" w:rsidRPr="00867625" w:rsidRDefault="00230058" w:rsidP="00867625">
            <w:pPr>
              <w:jc w:val="center"/>
              <w:rPr>
                <w:rFonts w:ascii="Times New Roman" w:eastAsia="Times New Roman" w:hAnsi="Times New Roman" w:cs="Times New Roman"/>
                <w:lang w:val="sr-Cyrl-RS"/>
              </w:rPr>
            </w:pPr>
          </w:p>
        </w:tc>
      </w:tr>
      <w:tr w:rsidR="00230058" w:rsidRPr="0030484F" w14:paraId="457F828B" w14:textId="77777777" w:rsidTr="00867625">
        <w:trPr>
          <w:trHeight w:val="397"/>
        </w:trPr>
        <w:tc>
          <w:tcPr>
            <w:tcW w:w="1835" w:type="pct"/>
            <w:gridSpan w:val="2"/>
            <w:shd w:val="clear" w:color="auto" w:fill="FFCEBB"/>
            <w:noWrap/>
            <w:vAlign w:val="center"/>
            <w:hideMark/>
          </w:tcPr>
          <w:p w14:paraId="74166844"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260" w:type="pct"/>
            <w:gridSpan w:val="4"/>
            <w:shd w:val="clear" w:color="auto" w:fill="auto"/>
            <w:vAlign w:val="center"/>
            <w:hideMark/>
          </w:tcPr>
          <w:p w14:paraId="1AAAED5E"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214" w:type="pct"/>
            <w:shd w:val="clear" w:color="auto" w:fill="auto"/>
            <w:noWrap/>
            <w:vAlign w:val="center"/>
          </w:tcPr>
          <w:p w14:paraId="2A6101F2" w14:textId="77777777" w:rsidR="00230058" w:rsidRPr="00867625" w:rsidRDefault="00230058" w:rsidP="00867625">
            <w:pPr>
              <w:jc w:val="center"/>
              <w:rPr>
                <w:rFonts w:ascii="Times New Roman" w:eastAsia="Times New Roman" w:hAnsi="Times New Roman" w:cs="Times New Roman"/>
                <w:lang w:val="sr-Latn-CS"/>
              </w:rPr>
            </w:pPr>
          </w:p>
        </w:tc>
        <w:tc>
          <w:tcPr>
            <w:tcW w:w="185" w:type="pct"/>
            <w:gridSpan w:val="2"/>
            <w:shd w:val="clear" w:color="auto" w:fill="auto"/>
            <w:noWrap/>
            <w:vAlign w:val="center"/>
          </w:tcPr>
          <w:p w14:paraId="66946FBD" w14:textId="77777777" w:rsidR="00230058" w:rsidRPr="00867625" w:rsidRDefault="00230058" w:rsidP="00867625">
            <w:pPr>
              <w:jc w:val="center"/>
              <w:rPr>
                <w:rFonts w:ascii="Times New Roman" w:eastAsia="Times New Roman" w:hAnsi="Times New Roman" w:cs="Times New Roman"/>
                <w:lang w:val="sr-Cyrl-RS"/>
              </w:rPr>
            </w:pPr>
          </w:p>
        </w:tc>
        <w:tc>
          <w:tcPr>
            <w:tcW w:w="234" w:type="pct"/>
            <w:shd w:val="clear" w:color="auto" w:fill="auto"/>
            <w:noWrap/>
            <w:vAlign w:val="center"/>
          </w:tcPr>
          <w:p w14:paraId="678F82CB" w14:textId="61968040"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191" w:type="pct"/>
            <w:shd w:val="clear" w:color="auto" w:fill="auto"/>
            <w:noWrap/>
            <w:vAlign w:val="center"/>
          </w:tcPr>
          <w:p w14:paraId="07999D7C" w14:textId="77777777" w:rsidR="00230058" w:rsidRPr="00867625" w:rsidRDefault="00230058" w:rsidP="00867625">
            <w:pPr>
              <w:jc w:val="center"/>
              <w:rPr>
                <w:rFonts w:ascii="Times New Roman" w:eastAsia="Times New Roman" w:hAnsi="Times New Roman" w:cs="Times New Roman"/>
              </w:rPr>
            </w:pPr>
            <w:r w:rsidRPr="00867625">
              <w:rPr>
                <w:rFonts w:ascii="Times New Roman" w:eastAsia="Times New Roman" w:hAnsi="Times New Roman" w:cs="Times New Roman"/>
              </w:rPr>
              <w:t>x</w:t>
            </w:r>
          </w:p>
        </w:tc>
        <w:tc>
          <w:tcPr>
            <w:tcW w:w="179" w:type="pct"/>
            <w:shd w:val="clear" w:color="auto" w:fill="auto"/>
            <w:noWrap/>
            <w:vAlign w:val="center"/>
          </w:tcPr>
          <w:p w14:paraId="2B3B5B91" w14:textId="77777777" w:rsidR="00230058" w:rsidRPr="00867625" w:rsidRDefault="00230058" w:rsidP="00867625">
            <w:pPr>
              <w:jc w:val="center"/>
              <w:rPr>
                <w:rFonts w:ascii="Times New Roman" w:eastAsia="Times New Roman" w:hAnsi="Times New Roman" w:cs="Times New Roman"/>
                <w:lang w:val="sr-Cyrl-RS"/>
              </w:rPr>
            </w:pPr>
          </w:p>
        </w:tc>
        <w:tc>
          <w:tcPr>
            <w:tcW w:w="396" w:type="pct"/>
            <w:gridSpan w:val="2"/>
            <w:shd w:val="clear" w:color="auto" w:fill="auto"/>
            <w:noWrap/>
            <w:vAlign w:val="center"/>
            <w:hideMark/>
          </w:tcPr>
          <w:p w14:paraId="1F348206" w14:textId="65C2FEF3" w:rsidR="00230058" w:rsidRPr="00867625" w:rsidRDefault="00230058" w:rsidP="00867625">
            <w:pPr>
              <w:jc w:val="center"/>
              <w:rPr>
                <w:rFonts w:ascii="Times New Roman" w:eastAsia="Times New Roman" w:hAnsi="Times New Roman" w:cs="Times New Roman"/>
                <w:lang w:val="sr-Cyrl-RS"/>
              </w:rPr>
            </w:pPr>
          </w:p>
        </w:tc>
        <w:tc>
          <w:tcPr>
            <w:tcW w:w="214" w:type="pct"/>
            <w:shd w:val="clear" w:color="auto" w:fill="auto"/>
            <w:noWrap/>
            <w:vAlign w:val="center"/>
            <w:hideMark/>
          </w:tcPr>
          <w:p w14:paraId="3C6CEA6F" w14:textId="04BB991B" w:rsidR="00230058" w:rsidRPr="00867625" w:rsidRDefault="00230058" w:rsidP="00867625">
            <w:pPr>
              <w:jc w:val="center"/>
              <w:rPr>
                <w:rFonts w:ascii="Times New Roman" w:eastAsia="Times New Roman" w:hAnsi="Times New Roman" w:cs="Times New Roman"/>
                <w:lang w:val="sr-Cyrl-RS"/>
              </w:rPr>
            </w:pPr>
          </w:p>
        </w:tc>
        <w:tc>
          <w:tcPr>
            <w:tcW w:w="292" w:type="pct"/>
            <w:shd w:val="clear" w:color="auto" w:fill="auto"/>
            <w:noWrap/>
            <w:vAlign w:val="center"/>
            <w:hideMark/>
          </w:tcPr>
          <w:p w14:paraId="396A7E64" w14:textId="2BED58B5" w:rsidR="00230058" w:rsidRPr="00867625" w:rsidRDefault="00230058" w:rsidP="00867625">
            <w:pPr>
              <w:jc w:val="center"/>
              <w:rPr>
                <w:rFonts w:ascii="Times New Roman" w:eastAsia="Times New Roman" w:hAnsi="Times New Roman" w:cs="Times New Roman"/>
                <w:lang w:val="sr-Cyrl-RS"/>
              </w:rPr>
            </w:pPr>
          </w:p>
        </w:tc>
      </w:tr>
      <w:tr w:rsidR="00230058" w:rsidRPr="0030484F" w14:paraId="31A6C410" w14:textId="77777777" w:rsidTr="00867625">
        <w:trPr>
          <w:trHeight w:val="397"/>
        </w:trPr>
        <w:tc>
          <w:tcPr>
            <w:tcW w:w="1835" w:type="pct"/>
            <w:gridSpan w:val="2"/>
            <w:shd w:val="clear" w:color="auto" w:fill="FFCEBB"/>
            <w:noWrap/>
            <w:vAlign w:val="center"/>
            <w:hideMark/>
          </w:tcPr>
          <w:p w14:paraId="47BFDB86"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260" w:type="pct"/>
            <w:gridSpan w:val="4"/>
            <w:shd w:val="clear" w:color="auto" w:fill="auto"/>
            <w:vAlign w:val="center"/>
            <w:hideMark/>
          </w:tcPr>
          <w:p w14:paraId="26557308" w14:textId="77777777" w:rsidR="00230058" w:rsidRPr="00867625" w:rsidRDefault="00230058" w:rsidP="0030484F">
            <w:pPr>
              <w:rPr>
                <w:rFonts w:ascii="Times New Roman" w:eastAsia="Times New Roman" w:hAnsi="Times New Roman" w:cs="Times New Roman"/>
                <w:lang w:val="sr-Cyrl-RS"/>
              </w:rPr>
            </w:pPr>
            <w:r w:rsidRPr="00867625">
              <w:rPr>
                <w:rFonts w:ascii="Times New Roman" w:hAnsi="Times New Roman" w:cs="Times New Roman"/>
              </w:rPr>
              <w:t xml:space="preserve">ЕПС </w:t>
            </w:r>
            <w:proofErr w:type="spellStart"/>
            <w:r w:rsidRPr="00867625">
              <w:rPr>
                <w:rFonts w:ascii="Times New Roman" w:hAnsi="Times New Roman" w:cs="Times New Roman"/>
              </w:rPr>
              <w:t>а.д</w:t>
            </w:r>
            <w:proofErr w:type="spellEnd"/>
            <w:r w:rsidRPr="00867625">
              <w:rPr>
                <w:rFonts w:ascii="Times New Roman" w:hAnsi="Times New Roman" w:cs="Times New Roman"/>
              </w:rPr>
              <w:t>.</w:t>
            </w:r>
          </w:p>
        </w:tc>
        <w:tc>
          <w:tcPr>
            <w:tcW w:w="214" w:type="pct"/>
            <w:shd w:val="clear" w:color="auto" w:fill="auto"/>
            <w:noWrap/>
            <w:vAlign w:val="center"/>
          </w:tcPr>
          <w:p w14:paraId="372ABB18" w14:textId="77777777" w:rsidR="00230058" w:rsidRPr="00867625" w:rsidRDefault="00230058" w:rsidP="00867625">
            <w:pPr>
              <w:jc w:val="center"/>
              <w:rPr>
                <w:rFonts w:ascii="Times New Roman" w:eastAsia="Times New Roman" w:hAnsi="Times New Roman" w:cs="Times New Roman"/>
                <w:lang w:val="sr-Cyrl-RS"/>
              </w:rPr>
            </w:pPr>
          </w:p>
        </w:tc>
        <w:tc>
          <w:tcPr>
            <w:tcW w:w="185" w:type="pct"/>
            <w:gridSpan w:val="2"/>
            <w:shd w:val="clear" w:color="auto" w:fill="auto"/>
            <w:noWrap/>
            <w:vAlign w:val="center"/>
          </w:tcPr>
          <w:p w14:paraId="7D58629A" w14:textId="77777777" w:rsidR="00230058" w:rsidRPr="00867625" w:rsidRDefault="00230058" w:rsidP="00867625">
            <w:pPr>
              <w:jc w:val="center"/>
              <w:rPr>
                <w:rFonts w:ascii="Times New Roman" w:eastAsia="Times New Roman" w:hAnsi="Times New Roman" w:cs="Times New Roman"/>
                <w:lang w:val="sr-Cyrl-RS"/>
              </w:rPr>
            </w:pPr>
          </w:p>
        </w:tc>
        <w:tc>
          <w:tcPr>
            <w:tcW w:w="234" w:type="pct"/>
            <w:shd w:val="clear" w:color="auto" w:fill="auto"/>
            <w:noWrap/>
            <w:vAlign w:val="center"/>
          </w:tcPr>
          <w:p w14:paraId="42CBBAD0"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191" w:type="pct"/>
            <w:shd w:val="clear" w:color="auto" w:fill="auto"/>
            <w:noWrap/>
            <w:vAlign w:val="center"/>
          </w:tcPr>
          <w:p w14:paraId="1CCA839F" w14:textId="77777777" w:rsidR="00230058" w:rsidRPr="00867625" w:rsidRDefault="00230058" w:rsidP="00867625">
            <w:pPr>
              <w:jc w:val="center"/>
              <w:rPr>
                <w:rFonts w:ascii="Times New Roman" w:eastAsia="Times New Roman" w:hAnsi="Times New Roman" w:cs="Times New Roman"/>
              </w:rPr>
            </w:pPr>
          </w:p>
        </w:tc>
        <w:tc>
          <w:tcPr>
            <w:tcW w:w="179" w:type="pct"/>
            <w:shd w:val="clear" w:color="auto" w:fill="auto"/>
            <w:noWrap/>
            <w:vAlign w:val="center"/>
          </w:tcPr>
          <w:p w14:paraId="20283E3C" w14:textId="77777777" w:rsidR="00230058" w:rsidRPr="00867625" w:rsidRDefault="00230058" w:rsidP="00867625">
            <w:pPr>
              <w:jc w:val="center"/>
              <w:rPr>
                <w:rFonts w:ascii="Times New Roman" w:eastAsia="Times New Roman" w:hAnsi="Times New Roman" w:cs="Times New Roman"/>
                <w:lang w:val="sr-Cyrl-RS"/>
              </w:rPr>
            </w:pPr>
          </w:p>
        </w:tc>
        <w:tc>
          <w:tcPr>
            <w:tcW w:w="396" w:type="pct"/>
            <w:gridSpan w:val="2"/>
            <w:shd w:val="clear" w:color="auto" w:fill="auto"/>
            <w:noWrap/>
            <w:vAlign w:val="center"/>
            <w:hideMark/>
          </w:tcPr>
          <w:p w14:paraId="42E8449C" w14:textId="4B70DE90" w:rsidR="00230058" w:rsidRPr="00867625" w:rsidRDefault="00230058" w:rsidP="00867625">
            <w:pPr>
              <w:jc w:val="center"/>
              <w:rPr>
                <w:rFonts w:ascii="Times New Roman" w:eastAsia="Times New Roman" w:hAnsi="Times New Roman" w:cs="Times New Roman"/>
                <w:lang w:val="sr-Cyrl-RS"/>
              </w:rPr>
            </w:pPr>
          </w:p>
        </w:tc>
        <w:tc>
          <w:tcPr>
            <w:tcW w:w="214" w:type="pct"/>
            <w:shd w:val="clear" w:color="auto" w:fill="auto"/>
            <w:noWrap/>
            <w:vAlign w:val="center"/>
            <w:hideMark/>
          </w:tcPr>
          <w:p w14:paraId="639CF314" w14:textId="441706BD" w:rsidR="00230058" w:rsidRPr="00867625" w:rsidRDefault="00230058" w:rsidP="00867625">
            <w:pPr>
              <w:jc w:val="center"/>
              <w:rPr>
                <w:rFonts w:ascii="Times New Roman" w:eastAsia="Times New Roman" w:hAnsi="Times New Roman" w:cs="Times New Roman"/>
                <w:lang w:val="sr-Cyrl-RS"/>
              </w:rPr>
            </w:pPr>
          </w:p>
        </w:tc>
        <w:tc>
          <w:tcPr>
            <w:tcW w:w="292" w:type="pct"/>
            <w:shd w:val="clear" w:color="auto" w:fill="auto"/>
            <w:noWrap/>
            <w:vAlign w:val="center"/>
            <w:hideMark/>
          </w:tcPr>
          <w:p w14:paraId="17264160" w14:textId="426A64FD" w:rsidR="00230058" w:rsidRPr="00867625" w:rsidRDefault="00230058" w:rsidP="00867625">
            <w:pPr>
              <w:jc w:val="center"/>
              <w:rPr>
                <w:rFonts w:ascii="Times New Roman" w:eastAsia="Times New Roman" w:hAnsi="Times New Roman" w:cs="Times New Roman"/>
                <w:lang w:val="sr-Cyrl-RS"/>
              </w:rPr>
            </w:pPr>
          </w:p>
        </w:tc>
      </w:tr>
      <w:tr w:rsidR="00230058" w:rsidRPr="0030484F" w14:paraId="0C6BE392" w14:textId="77777777" w:rsidTr="00867625">
        <w:trPr>
          <w:trHeight w:val="397"/>
        </w:trPr>
        <w:tc>
          <w:tcPr>
            <w:tcW w:w="1835" w:type="pct"/>
            <w:gridSpan w:val="2"/>
            <w:shd w:val="clear" w:color="auto" w:fill="FFCEBB"/>
            <w:noWrap/>
            <w:vAlign w:val="center"/>
            <w:hideMark/>
          </w:tcPr>
          <w:p w14:paraId="65BC5887"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Енергетска дозвола</w:t>
            </w:r>
          </w:p>
        </w:tc>
        <w:tc>
          <w:tcPr>
            <w:tcW w:w="1260" w:type="pct"/>
            <w:gridSpan w:val="4"/>
            <w:shd w:val="clear" w:color="auto" w:fill="auto"/>
            <w:vAlign w:val="center"/>
            <w:hideMark/>
          </w:tcPr>
          <w:p w14:paraId="059D0E29" w14:textId="77777777" w:rsidR="00230058" w:rsidRPr="00867625" w:rsidRDefault="00230058" w:rsidP="0030484F">
            <w:pPr>
              <w:rPr>
                <w:rFonts w:ascii="Times New Roman" w:eastAsia="Times New Roman" w:hAnsi="Times New Roman" w:cs="Times New Roman"/>
                <w:lang w:val="sr-Cyrl-RS"/>
              </w:rPr>
            </w:pPr>
            <w:r w:rsidRPr="00867625">
              <w:rPr>
                <w:rFonts w:ascii="Times New Roman" w:hAnsi="Times New Roman" w:cs="Times New Roman"/>
              </w:rPr>
              <w:t xml:space="preserve">ЕПС </w:t>
            </w:r>
            <w:proofErr w:type="spellStart"/>
            <w:r w:rsidRPr="00867625">
              <w:rPr>
                <w:rFonts w:ascii="Times New Roman" w:hAnsi="Times New Roman" w:cs="Times New Roman"/>
              </w:rPr>
              <w:t>а.д</w:t>
            </w:r>
            <w:proofErr w:type="spellEnd"/>
            <w:r w:rsidRPr="00867625">
              <w:rPr>
                <w:rFonts w:ascii="Times New Roman" w:hAnsi="Times New Roman" w:cs="Times New Roman"/>
              </w:rPr>
              <w:t>.</w:t>
            </w:r>
          </w:p>
        </w:tc>
        <w:tc>
          <w:tcPr>
            <w:tcW w:w="214" w:type="pct"/>
            <w:shd w:val="clear" w:color="auto" w:fill="auto"/>
            <w:noWrap/>
            <w:vAlign w:val="center"/>
          </w:tcPr>
          <w:p w14:paraId="7534E992" w14:textId="77777777" w:rsidR="00230058" w:rsidRPr="00867625" w:rsidRDefault="00230058" w:rsidP="00867625">
            <w:pPr>
              <w:jc w:val="center"/>
              <w:rPr>
                <w:rFonts w:ascii="Times New Roman" w:eastAsia="Times New Roman" w:hAnsi="Times New Roman" w:cs="Times New Roman"/>
                <w:lang w:val="sr-Cyrl-RS"/>
              </w:rPr>
            </w:pPr>
          </w:p>
        </w:tc>
        <w:tc>
          <w:tcPr>
            <w:tcW w:w="185" w:type="pct"/>
            <w:gridSpan w:val="2"/>
            <w:shd w:val="clear" w:color="auto" w:fill="auto"/>
            <w:noWrap/>
            <w:vAlign w:val="center"/>
          </w:tcPr>
          <w:p w14:paraId="09F18C77" w14:textId="77777777" w:rsidR="00230058" w:rsidRPr="00867625" w:rsidRDefault="00230058" w:rsidP="00867625">
            <w:pPr>
              <w:jc w:val="center"/>
              <w:rPr>
                <w:rFonts w:ascii="Times New Roman" w:eastAsia="Times New Roman" w:hAnsi="Times New Roman" w:cs="Times New Roman"/>
                <w:lang w:val="sr-Cyrl-RS"/>
              </w:rPr>
            </w:pPr>
          </w:p>
        </w:tc>
        <w:tc>
          <w:tcPr>
            <w:tcW w:w="234" w:type="pct"/>
            <w:shd w:val="clear" w:color="auto" w:fill="auto"/>
            <w:noWrap/>
            <w:vAlign w:val="center"/>
          </w:tcPr>
          <w:p w14:paraId="12A65F9D" w14:textId="77777777" w:rsidR="00230058" w:rsidRPr="00867625" w:rsidRDefault="00230058" w:rsidP="00867625">
            <w:pPr>
              <w:jc w:val="center"/>
              <w:rPr>
                <w:rFonts w:ascii="Times New Roman" w:eastAsia="Times New Roman" w:hAnsi="Times New Roman" w:cs="Times New Roman"/>
              </w:rPr>
            </w:pPr>
            <w:r w:rsidRPr="00867625">
              <w:rPr>
                <w:rFonts w:ascii="Times New Roman" w:eastAsia="Times New Roman" w:hAnsi="Times New Roman" w:cs="Times New Roman"/>
              </w:rPr>
              <w:t>x</w:t>
            </w:r>
          </w:p>
        </w:tc>
        <w:tc>
          <w:tcPr>
            <w:tcW w:w="191" w:type="pct"/>
            <w:shd w:val="clear" w:color="auto" w:fill="auto"/>
            <w:noWrap/>
            <w:vAlign w:val="center"/>
          </w:tcPr>
          <w:p w14:paraId="13AECE39" w14:textId="77777777" w:rsidR="00230058" w:rsidRPr="00867625" w:rsidRDefault="00230058" w:rsidP="00867625">
            <w:pPr>
              <w:jc w:val="center"/>
              <w:rPr>
                <w:rFonts w:ascii="Times New Roman" w:eastAsia="Times New Roman" w:hAnsi="Times New Roman" w:cs="Times New Roman"/>
                <w:lang w:val="sr-Cyrl-RS"/>
              </w:rPr>
            </w:pPr>
          </w:p>
        </w:tc>
        <w:tc>
          <w:tcPr>
            <w:tcW w:w="179" w:type="pct"/>
            <w:shd w:val="clear" w:color="auto" w:fill="auto"/>
            <w:noWrap/>
            <w:vAlign w:val="center"/>
          </w:tcPr>
          <w:p w14:paraId="342A1F6C" w14:textId="77777777" w:rsidR="00230058" w:rsidRPr="00867625" w:rsidRDefault="00230058" w:rsidP="00867625">
            <w:pPr>
              <w:jc w:val="center"/>
              <w:rPr>
                <w:rFonts w:ascii="Times New Roman" w:eastAsia="Times New Roman" w:hAnsi="Times New Roman" w:cs="Times New Roman"/>
                <w:lang w:val="sr-Cyrl-RS"/>
              </w:rPr>
            </w:pPr>
          </w:p>
        </w:tc>
        <w:tc>
          <w:tcPr>
            <w:tcW w:w="396" w:type="pct"/>
            <w:gridSpan w:val="2"/>
            <w:shd w:val="clear" w:color="auto" w:fill="auto"/>
            <w:noWrap/>
            <w:vAlign w:val="center"/>
            <w:hideMark/>
          </w:tcPr>
          <w:p w14:paraId="4F044D59" w14:textId="06B12012" w:rsidR="00230058" w:rsidRPr="00867625" w:rsidRDefault="00230058" w:rsidP="00867625">
            <w:pPr>
              <w:jc w:val="center"/>
              <w:rPr>
                <w:rFonts w:ascii="Times New Roman" w:eastAsia="Times New Roman" w:hAnsi="Times New Roman" w:cs="Times New Roman"/>
                <w:lang w:val="sr-Cyrl-RS"/>
              </w:rPr>
            </w:pPr>
          </w:p>
        </w:tc>
        <w:tc>
          <w:tcPr>
            <w:tcW w:w="214" w:type="pct"/>
            <w:shd w:val="clear" w:color="auto" w:fill="auto"/>
            <w:noWrap/>
            <w:vAlign w:val="center"/>
            <w:hideMark/>
          </w:tcPr>
          <w:p w14:paraId="7318245F" w14:textId="54280411" w:rsidR="00230058" w:rsidRPr="00867625" w:rsidRDefault="00230058" w:rsidP="00867625">
            <w:pPr>
              <w:jc w:val="center"/>
              <w:rPr>
                <w:rFonts w:ascii="Times New Roman" w:eastAsia="Times New Roman" w:hAnsi="Times New Roman" w:cs="Times New Roman"/>
                <w:lang w:val="sr-Cyrl-RS"/>
              </w:rPr>
            </w:pPr>
          </w:p>
        </w:tc>
        <w:tc>
          <w:tcPr>
            <w:tcW w:w="292" w:type="pct"/>
            <w:shd w:val="clear" w:color="auto" w:fill="auto"/>
            <w:noWrap/>
            <w:vAlign w:val="center"/>
            <w:hideMark/>
          </w:tcPr>
          <w:p w14:paraId="003856F0" w14:textId="1E30DC7D" w:rsidR="00230058" w:rsidRPr="00867625" w:rsidRDefault="00230058" w:rsidP="00867625">
            <w:pPr>
              <w:jc w:val="center"/>
              <w:rPr>
                <w:rFonts w:ascii="Times New Roman" w:eastAsia="Times New Roman" w:hAnsi="Times New Roman" w:cs="Times New Roman"/>
                <w:lang w:val="sr-Cyrl-RS"/>
              </w:rPr>
            </w:pPr>
          </w:p>
        </w:tc>
      </w:tr>
      <w:tr w:rsidR="00230058" w:rsidRPr="0030484F" w14:paraId="277E703C" w14:textId="77777777" w:rsidTr="00867625">
        <w:trPr>
          <w:trHeight w:val="397"/>
        </w:trPr>
        <w:tc>
          <w:tcPr>
            <w:tcW w:w="1835" w:type="pct"/>
            <w:gridSpan w:val="2"/>
            <w:shd w:val="clear" w:color="auto" w:fill="FFCEBB"/>
            <w:noWrap/>
            <w:vAlign w:val="center"/>
            <w:hideMark/>
          </w:tcPr>
          <w:p w14:paraId="22061C3A"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260" w:type="pct"/>
            <w:gridSpan w:val="4"/>
            <w:shd w:val="clear" w:color="auto" w:fill="auto"/>
            <w:vAlign w:val="center"/>
            <w:hideMark/>
          </w:tcPr>
          <w:p w14:paraId="5F75AA29" w14:textId="77777777" w:rsidR="00230058" w:rsidRPr="00867625" w:rsidRDefault="00230058" w:rsidP="0030484F">
            <w:pPr>
              <w:rPr>
                <w:rFonts w:ascii="Times New Roman" w:eastAsia="Times New Roman" w:hAnsi="Times New Roman" w:cs="Times New Roman"/>
                <w:lang w:val="sr-Cyrl-RS"/>
              </w:rPr>
            </w:pPr>
            <w:r w:rsidRPr="00867625">
              <w:rPr>
                <w:rFonts w:ascii="Times New Roman" w:hAnsi="Times New Roman" w:cs="Times New Roman"/>
              </w:rPr>
              <w:t xml:space="preserve">ЕПС </w:t>
            </w:r>
            <w:proofErr w:type="spellStart"/>
            <w:r w:rsidRPr="00867625">
              <w:rPr>
                <w:rFonts w:ascii="Times New Roman" w:hAnsi="Times New Roman" w:cs="Times New Roman"/>
              </w:rPr>
              <w:t>а.д</w:t>
            </w:r>
            <w:proofErr w:type="spellEnd"/>
            <w:r w:rsidRPr="00867625">
              <w:rPr>
                <w:rFonts w:ascii="Times New Roman" w:hAnsi="Times New Roman" w:cs="Times New Roman"/>
              </w:rPr>
              <w:t>.</w:t>
            </w:r>
          </w:p>
        </w:tc>
        <w:tc>
          <w:tcPr>
            <w:tcW w:w="214" w:type="pct"/>
            <w:shd w:val="clear" w:color="auto" w:fill="auto"/>
            <w:noWrap/>
            <w:vAlign w:val="center"/>
          </w:tcPr>
          <w:p w14:paraId="400DD454" w14:textId="77777777" w:rsidR="00230058" w:rsidRPr="00867625" w:rsidRDefault="00230058" w:rsidP="00867625">
            <w:pPr>
              <w:jc w:val="center"/>
              <w:rPr>
                <w:rFonts w:ascii="Times New Roman" w:eastAsia="Times New Roman" w:hAnsi="Times New Roman" w:cs="Times New Roman"/>
                <w:lang w:val="sr-Cyrl-RS"/>
              </w:rPr>
            </w:pPr>
          </w:p>
        </w:tc>
        <w:tc>
          <w:tcPr>
            <w:tcW w:w="185" w:type="pct"/>
            <w:gridSpan w:val="2"/>
            <w:shd w:val="clear" w:color="auto" w:fill="auto"/>
            <w:noWrap/>
            <w:vAlign w:val="center"/>
          </w:tcPr>
          <w:p w14:paraId="6D976C2F" w14:textId="77777777" w:rsidR="00230058" w:rsidRPr="00867625" w:rsidRDefault="00230058" w:rsidP="00867625">
            <w:pPr>
              <w:jc w:val="center"/>
              <w:rPr>
                <w:rFonts w:ascii="Times New Roman" w:eastAsia="Times New Roman" w:hAnsi="Times New Roman" w:cs="Times New Roman"/>
                <w:lang w:val="sr-Cyrl-RS"/>
              </w:rPr>
            </w:pPr>
          </w:p>
        </w:tc>
        <w:tc>
          <w:tcPr>
            <w:tcW w:w="234" w:type="pct"/>
            <w:shd w:val="clear" w:color="auto" w:fill="auto"/>
            <w:noWrap/>
            <w:vAlign w:val="center"/>
          </w:tcPr>
          <w:p w14:paraId="651E46D3"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91" w:type="pct"/>
            <w:shd w:val="clear" w:color="auto" w:fill="auto"/>
            <w:noWrap/>
            <w:vAlign w:val="center"/>
          </w:tcPr>
          <w:p w14:paraId="55900151"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79" w:type="pct"/>
            <w:shd w:val="clear" w:color="auto" w:fill="auto"/>
            <w:noWrap/>
            <w:vAlign w:val="center"/>
          </w:tcPr>
          <w:p w14:paraId="108F5326" w14:textId="77777777" w:rsidR="00230058" w:rsidRPr="00867625" w:rsidRDefault="00230058" w:rsidP="00867625">
            <w:pPr>
              <w:jc w:val="center"/>
              <w:rPr>
                <w:rFonts w:ascii="Times New Roman" w:eastAsia="Times New Roman" w:hAnsi="Times New Roman" w:cs="Times New Roman"/>
                <w:lang w:val="sr-Cyrl-RS"/>
              </w:rPr>
            </w:pPr>
          </w:p>
        </w:tc>
        <w:tc>
          <w:tcPr>
            <w:tcW w:w="396" w:type="pct"/>
            <w:gridSpan w:val="2"/>
            <w:shd w:val="clear" w:color="auto" w:fill="auto"/>
            <w:noWrap/>
            <w:vAlign w:val="center"/>
            <w:hideMark/>
          </w:tcPr>
          <w:p w14:paraId="6575A0A9" w14:textId="538778DB" w:rsidR="00230058" w:rsidRPr="00867625" w:rsidRDefault="00230058" w:rsidP="00867625">
            <w:pPr>
              <w:jc w:val="center"/>
              <w:rPr>
                <w:rFonts w:ascii="Times New Roman" w:eastAsia="Times New Roman" w:hAnsi="Times New Roman" w:cs="Times New Roman"/>
                <w:lang w:val="sr-Cyrl-RS"/>
              </w:rPr>
            </w:pPr>
          </w:p>
        </w:tc>
        <w:tc>
          <w:tcPr>
            <w:tcW w:w="214" w:type="pct"/>
            <w:shd w:val="clear" w:color="auto" w:fill="auto"/>
            <w:noWrap/>
            <w:vAlign w:val="center"/>
            <w:hideMark/>
          </w:tcPr>
          <w:p w14:paraId="6CA154A6" w14:textId="0F345469" w:rsidR="00230058" w:rsidRPr="00867625" w:rsidRDefault="00230058" w:rsidP="00867625">
            <w:pPr>
              <w:jc w:val="center"/>
              <w:rPr>
                <w:rFonts w:ascii="Times New Roman" w:eastAsia="Times New Roman" w:hAnsi="Times New Roman" w:cs="Times New Roman"/>
                <w:lang w:val="sr-Cyrl-RS"/>
              </w:rPr>
            </w:pPr>
          </w:p>
        </w:tc>
        <w:tc>
          <w:tcPr>
            <w:tcW w:w="292" w:type="pct"/>
            <w:shd w:val="clear" w:color="auto" w:fill="auto"/>
            <w:noWrap/>
            <w:vAlign w:val="center"/>
            <w:hideMark/>
          </w:tcPr>
          <w:p w14:paraId="04395BAB" w14:textId="6596F45E" w:rsidR="00230058" w:rsidRPr="00867625" w:rsidRDefault="00230058" w:rsidP="00867625">
            <w:pPr>
              <w:jc w:val="center"/>
              <w:rPr>
                <w:rFonts w:ascii="Times New Roman" w:eastAsia="Times New Roman" w:hAnsi="Times New Roman" w:cs="Times New Roman"/>
                <w:lang w:val="sr-Cyrl-RS"/>
              </w:rPr>
            </w:pPr>
          </w:p>
        </w:tc>
      </w:tr>
      <w:tr w:rsidR="00230058" w:rsidRPr="0030484F" w14:paraId="39CE2E35" w14:textId="77777777" w:rsidTr="00867625">
        <w:trPr>
          <w:trHeight w:val="397"/>
        </w:trPr>
        <w:tc>
          <w:tcPr>
            <w:tcW w:w="1835" w:type="pct"/>
            <w:gridSpan w:val="2"/>
            <w:shd w:val="clear" w:color="auto" w:fill="FFCEBB"/>
            <w:noWrap/>
            <w:vAlign w:val="center"/>
            <w:hideMark/>
          </w:tcPr>
          <w:p w14:paraId="38A481B8"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260" w:type="pct"/>
            <w:gridSpan w:val="4"/>
            <w:shd w:val="clear" w:color="auto" w:fill="auto"/>
            <w:vAlign w:val="center"/>
            <w:hideMark/>
          </w:tcPr>
          <w:p w14:paraId="1A11341B" w14:textId="77777777" w:rsidR="00230058" w:rsidRPr="00867625" w:rsidRDefault="00230058" w:rsidP="0030484F">
            <w:pPr>
              <w:rPr>
                <w:rFonts w:ascii="Times New Roman" w:eastAsia="Times New Roman" w:hAnsi="Times New Roman" w:cs="Times New Roman"/>
                <w:lang w:val="sr-Cyrl-RS"/>
              </w:rPr>
            </w:pPr>
            <w:r w:rsidRPr="00867625">
              <w:rPr>
                <w:rFonts w:ascii="Times New Roman" w:hAnsi="Times New Roman" w:cs="Times New Roman"/>
              </w:rPr>
              <w:t xml:space="preserve">ЕПС </w:t>
            </w:r>
            <w:proofErr w:type="spellStart"/>
            <w:r w:rsidRPr="00867625">
              <w:rPr>
                <w:rFonts w:ascii="Times New Roman" w:hAnsi="Times New Roman" w:cs="Times New Roman"/>
              </w:rPr>
              <w:t>а.д</w:t>
            </w:r>
            <w:proofErr w:type="spellEnd"/>
            <w:r w:rsidRPr="00867625">
              <w:rPr>
                <w:rFonts w:ascii="Times New Roman" w:hAnsi="Times New Roman" w:cs="Times New Roman"/>
              </w:rPr>
              <w:t>.</w:t>
            </w:r>
          </w:p>
        </w:tc>
        <w:tc>
          <w:tcPr>
            <w:tcW w:w="214" w:type="pct"/>
            <w:shd w:val="clear" w:color="auto" w:fill="auto"/>
            <w:noWrap/>
            <w:vAlign w:val="center"/>
          </w:tcPr>
          <w:p w14:paraId="2108B57E" w14:textId="77777777" w:rsidR="00230058" w:rsidRPr="00867625" w:rsidRDefault="00230058" w:rsidP="00867625">
            <w:pPr>
              <w:jc w:val="center"/>
              <w:rPr>
                <w:rFonts w:ascii="Times New Roman" w:eastAsia="Times New Roman" w:hAnsi="Times New Roman" w:cs="Times New Roman"/>
                <w:lang w:val="sr-Cyrl-RS"/>
              </w:rPr>
            </w:pPr>
          </w:p>
        </w:tc>
        <w:tc>
          <w:tcPr>
            <w:tcW w:w="185" w:type="pct"/>
            <w:gridSpan w:val="2"/>
            <w:shd w:val="clear" w:color="auto" w:fill="auto"/>
            <w:noWrap/>
            <w:vAlign w:val="center"/>
          </w:tcPr>
          <w:p w14:paraId="662779C3" w14:textId="77777777" w:rsidR="00230058" w:rsidRPr="00867625" w:rsidRDefault="00230058" w:rsidP="00867625">
            <w:pPr>
              <w:jc w:val="center"/>
              <w:rPr>
                <w:rFonts w:ascii="Times New Roman" w:eastAsia="Times New Roman" w:hAnsi="Times New Roman" w:cs="Times New Roman"/>
                <w:lang w:val="sr-Cyrl-RS"/>
              </w:rPr>
            </w:pPr>
          </w:p>
        </w:tc>
        <w:tc>
          <w:tcPr>
            <w:tcW w:w="234" w:type="pct"/>
            <w:shd w:val="clear" w:color="auto" w:fill="auto"/>
            <w:noWrap/>
            <w:vAlign w:val="center"/>
          </w:tcPr>
          <w:p w14:paraId="137729A0" w14:textId="77777777" w:rsidR="00230058" w:rsidRPr="00867625" w:rsidRDefault="00230058" w:rsidP="00867625">
            <w:pPr>
              <w:jc w:val="center"/>
              <w:rPr>
                <w:rFonts w:ascii="Times New Roman" w:eastAsia="Times New Roman" w:hAnsi="Times New Roman" w:cs="Times New Roman"/>
                <w:lang w:val="sr-Cyrl-RS"/>
              </w:rPr>
            </w:pPr>
          </w:p>
        </w:tc>
        <w:tc>
          <w:tcPr>
            <w:tcW w:w="191" w:type="pct"/>
            <w:shd w:val="clear" w:color="auto" w:fill="auto"/>
            <w:noWrap/>
            <w:vAlign w:val="center"/>
          </w:tcPr>
          <w:p w14:paraId="5D84954C"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79" w:type="pct"/>
            <w:shd w:val="clear" w:color="auto" w:fill="auto"/>
            <w:noWrap/>
            <w:vAlign w:val="center"/>
          </w:tcPr>
          <w:p w14:paraId="42606AF6" w14:textId="77777777" w:rsidR="00230058" w:rsidRPr="00867625" w:rsidRDefault="00230058" w:rsidP="00867625">
            <w:pPr>
              <w:jc w:val="center"/>
              <w:rPr>
                <w:rFonts w:ascii="Times New Roman" w:eastAsia="Times New Roman" w:hAnsi="Times New Roman" w:cs="Times New Roman"/>
                <w:lang w:val="sr-Cyrl-RS"/>
              </w:rPr>
            </w:pPr>
          </w:p>
        </w:tc>
        <w:tc>
          <w:tcPr>
            <w:tcW w:w="396" w:type="pct"/>
            <w:gridSpan w:val="2"/>
            <w:shd w:val="clear" w:color="auto" w:fill="auto"/>
            <w:noWrap/>
            <w:vAlign w:val="center"/>
            <w:hideMark/>
          </w:tcPr>
          <w:p w14:paraId="07F43DDB" w14:textId="6B29AB23" w:rsidR="00230058" w:rsidRPr="00867625" w:rsidRDefault="00230058" w:rsidP="00867625">
            <w:pPr>
              <w:jc w:val="center"/>
              <w:rPr>
                <w:rFonts w:ascii="Times New Roman" w:eastAsia="Times New Roman" w:hAnsi="Times New Roman" w:cs="Times New Roman"/>
                <w:lang w:val="sr-Cyrl-RS"/>
              </w:rPr>
            </w:pPr>
          </w:p>
        </w:tc>
        <w:tc>
          <w:tcPr>
            <w:tcW w:w="214" w:type="pct"/>
            <w:shd w:val="clear" w:color="auto" w:fill="auto"/>
            <w:noWrap/>
            <w:vAlign w:val="center"/>
            <w:hideMark/>
          </w:tcPr>
          <w:p w14:paraId="3FF5AFE8" w14:textId="38975A9F" w:rsidR="00230058" w:rsidRPr="00867625" w:rsidRDefault="00230058" w:rsidP="00867625">
            <w:pPr>
              <w:jc w:val="center"/>
              <w:rPr>
                <w:rFonts w:ascii="Times New Roman" w:eastAsia="Times New Roman" w:hAnsi="Times New Roman" w:cs="Times New Roman"/>
                <w:lang w:val="sr-Cyrl-RS"/>
              </w:rPr>
            </w:pPr>
          </w:p>
        </w:tc>
        <w:tc>
          <w:tcPr>
            <w:tcW w:w="292" w:type="pct"/>
            <w:shd w:val="clear" w:color="auto" w:fill="auto"/>
            <w:noWrap/>
            <w:vAlign w:val="center"/>
            <w:hideMark/>
          </w:tcPr>
          <w:p w14:paraId="4F6A3DB5" w14:textId="217C57CF" w:rsidR="00230058" w:rsidRPr="00867625" w:rsidRDefault="00230058" w:rsidP="00867625">
            <w:pPr>
              <w:jc w:val="center"/>
              <w:rPr>
                <w:rFonts w:ascii="Times New Roman" w:eastAsia="Times New Roman" w:hAnsi="Times New Roman" w:cs="Times New Roman"/>
                <w:lang w:val="sr-Cyrl-RS"/>
              </w:rPr>
            </w:pPr>
          </w:p>
        </w:tc>
      </w:tr>
      <w:tr w:rsidR="00230058" w:rsidRPr="0030484F" w14:paraId="679A0429" w14:textId="77777777" w:rsidTr="00867625">
        <w:trPr>
          <w:trHeight w:val="397"/>
        </w:trPr>
        <w:tc>
          <w:tcPr>
            <w:tcW w:w="1835" w:type="pct"/>
            <w:gridSpan w:val="2"/>
            <w:shd w:val="clear" w:color="auto" w:fill="FFCEBB"/>
            <w:noWrap/>
            <w:vAlign w:val="center"/>
            <w:hideMark/>
          </w:tcPr>
          <w:p w14:paraId="35CF7ED9"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260" w:type="pct"/>
            <w:gridSpan w:val="4"/>
            <w:shd w:val="clear" w:color="auto" w:fill="auto"/>
            <w:vAlign w:val="center"/>
            <w:hideMark/>
          </w:tcPr>
          <w:p w14:paraId="74420B44" w14:textId="77777777" w:rsidR="00230058" w:rsidRPr="00867625" w:rsidRDefault="00230058" w:rsidP="0030484F">
            <w:pPr>
              <w:rPr>
                <w:rFonts w:ascii="Times New Roman" w:eastAsia="Times New Roman" w:hAnsi="Times New Roman" w:cs="Times New Roman"/>
                <w:lang w:val="sr-Cyrl-RS"/>
              </w:rPr>
            </w:pPr>
            <w:r w:rsidRPr="00867625">
              <w:rPr>
                <w:rFonts w:ascii="Times New Roman" w:hAnsi="Times New Roman" w:cs="Times New Roman"/>
              </w:rPr>
              <w:t xml:space="preserve">ЕПС </w:t>
            </w:r>
            <w:proofErr w:type="spellStart"/>
            <w:r w:rsidRPr="00867625">
              <w:rPr>
                <w:rFonts w:ascii="Times New Roman" w:hAnsi="Times New Roman" w:cs="Times New Roman"/>
              </w:rPr>
              <w:t>а.д</w:t>
            </w:r>
            <w:proofErr w:type="spellEnd"/>
            <w:r w:rsidRPr="00867625">
              <w:rPr>
                <w:rFonts w:ascii="Times New Roman" w:hAnsi="Times New Roman" w:cs="Times New Roman"/>
              </w:rPr>
              <w:t>.</w:t>
            </w:r>
          </w:p>
        </w:tc>
        <w:tc>
          <w:tcPr>
            <w:tcW w:w="214" w:type="pct"/>
            <w:shd w:val="clear" w:color="auto" w:fill="auto"/>
            <w:noWrap/>
            <w:vAlign w:val="center"/>
          </w:tcPr>
          <w:p w14:paraId="24B73800" w14:textId="77777777" w:rsidR="00230058" w:rsidRPr="00867625" w:rsidRDefault="00230058" w:rsidP="00867625">
            <w:pPr>
              <w:jc w:val="center"/>
              <w:rPr>
                <w:rFonts w:ascii="Times New Roman" w:eastAsia="Times New Roman" w:hAnsi="Times New Roman" w:cs="Times New Roman"/>
                <w:lang w:val="sr-Cyrl-RS"/>
              </w:rPr>
            </w:pPr>
          </w:p>
        </w:tc>
        <w:tc>
          <w:tcPr>
            <w:tcW w:w="185" w:type="pct"/>
            <w:gridSpan w:val="2"/>
            <w:shd w:val="clear" w:color="auto" w:fill="auto"/>
            <w:noWrap/>
            <w:vAlign w:val="center"/>
          </w:tcPr>
          <w:p w14:paraId="23EC1B10" w14:textId="77777777" w:rsidR="00230058" w:rsidRPr="00867625" w:rsidRDefault="00230058" w:rsidP="00867625">
            <w:pPr>
              <w:jc w:val="center"/>
              <w:rPr>
                <w:rFonts w:ascii="Times New Roman" w:eastAsia="Times New Roman" w:hAnsi="Times New Roman" w:cs="Times New Roman"/>
                <w:lang w:val="sr-Cyrl-RS"/>
              </w:rPr>
            </w:pPr>
          </w:p>
        </w:tc>
        <w:tc>
          <w:tcPr>
            <w:tcW w:w="234" w:type="pct"/>
            <w:shd w:val="clear" w:color="auto" w:fill="auto"/>
            <w:noWrap/>
            <w:vAlign w:val="center"/>
          </w:tcPr>
          <w:p w14:paraId="33D6FE18" w14:textId="77777777" w:rsidR="00230058" w:rsidRPr="00867625" w:rsidRDefault="00230058" w:rsidP="00867625">
            <w:pPr>
              <w:jc w:val="center"/>
              <w:rPr>
                <w:rFonts w:ascii="Times New Roman" w:eastAsia="Times New Roman" w:hAnsi="Times New Roman" w:cs="Times New Roman"/>
                <w:lang w:val="sr-Cyrl-RS"/>
              </w:rPr>
            </w:pPr>
          </w:p>
        </w:tc>
        <w:tc>
          <w:tcPr>
            <w:tcW w:w="191" w:type="pct"/>
            <w:shd w:val="clear" w:color="auto" w:fill="auto"/>
            <w:noWrap/>
            <w:vAlign w:val="center"/>
          </w:tcPr>
          <w:p w14:paraId="59DEAAEB" w14:textId="77777777" w:rsidR="00230058" w:rsidRPr="00867625" w:rsidRDefault="00230058" w:rsidP="00867625">
            <w:pPr>
              <w:jc w:val="center"/>
              <w:rPr>
                <w:rFonts w:ascii="Times New Roman" w:eastAsia="Times New Roman" w:hAnsi="Times New Roman" w:cs="Times New Roman"/>
                <w:lang w:val="sr-Cyrl-RS"/>
              </w:rPr>
            </w:pPr>
          </w:p>
        </w:tc>
        <w:tc>
          <w:tcPr>
            <w:tcW w:w="179" w:type="pct"/>
            <w:shd w:val="clear" w:color="auto" w:fill="auto"/>
            <w:noWrap/>
            <w:vAlign w:val="center"/>
          </w:tcPr>
          <w:p w14:paraId="4E4FEF28" w14:textId="77777777" w:rsidR="00230058" w:rsidRPr="00867625" w:rsidRDefault="00230058" w:rsidP="00867625">
            <w:pPr>
              <w:jc w:val="center"/>
              <w:rPr>
                <w:rFonts w:ascii="Times New Roman" w:eastAsia="Times New Roman" w:hAnsi="Times New Roman" w:cs="Times New Roman"/>
              </w:rPr>
            </w:pPr>
            <w:r w:rsidRPr="00867625">
              <w:rPr>
                <w:rFonts w:ascii="Times New Roman" w:eastAsia="Times New Roman" w:hAnsi="Times New Roman" w:cs="Times New Roman"/>
              </w:rPr>
              <w:t>x</w:t>
            </w:r>
          </w:p>
        </w:tc>
        <w:tc>
          <w:tcPr>
            <w:tcW w:w="396" w:type="pct"/>
            <w:gridSpan w:val="2"/>
            <w:shd w:val="clear" w:color="auto" w:fill="auto"/>
            <w:noWrap/>
            <w:vAlign w:val="center"/>
            <w:hideMark/>
          </w:tcPr>
          <w:p w14:paraId="6B96C00C" w14:textId="3A417611" w:rsidR="00230058" w:rsidRPr="00867625" w:rsidRDefault="00230058" w:rsidP="00867625">
            <w:pPr>
              <w:jc w:val="center"/>
              <w:rPr>
                <w:rFonts w:ascii="Times New Roman" w:eastAsia="Times New Roman" w:hAnsi="Times New Roman" w:cs="Times New Roman"/>
                <w:lang w:val="sr-Cyrl-RS"/>
              </w:rPr>
            </w:pPr>
          </w:p>
        </w:tc>
        <w:tc>
          <w:tcPr>
            <w:tcW w:w="214" w:type="pct"/>
            <w:shd w:val="clear" w:color="auto" w:fill="auto"/>
            <w:noWrap/>
            <w:vAlign w:val="center"/>
            <w:hideMark/>
          </w:tcPr>
          <w:p w14:paraId="1152897E" w14:textId="7C5B4A28" w:rsidR="00230058" w:rsidRPr="00867625" w:rsidRDefault="00230058" w:rsidP="00867625">
            <w:pPr>
              <w:jc w:val="center"/>
              <w:rPr>
                <w:rFonts w:ascii="Times New Roman" w:eastAsia="Times New Roman" w:hAnsi="Times New Roman" w:cs="Times New Roman"/>
                <w:lang w:val="sr-Cyrl-RS"/>
              </w:rPr>
            </w:pPr>
          </w:p>
        </w:tc>
        <w:tc>
          <w:tcPr>
            <w:tcW w:w="292" w:type="pct"/>
            <w:shd w:val="clear" w:color="auto" w:fill="auto"/>
            <w:noWrap/>
            <w:vAlign w:val="center"/>
            <w:hideMark/>
          </w:tcPr>
          <w:p w14:paraId="26716770" w14:textId="5538D485" w:rsidR="00230058" w:rsidRPr="00867625" w:rsidRDefault="00230058" w:rsidP="00867625">
            <w:pPr>
              <w:jc w:val="center"/>
              <w:rPr>
                <w:rFonts w:ascii="Times New Roman" w:eastAsia="Times New Roman" w:hAnsi="Times New Roman" w:cs="Times New Roman"/>
                <w:lang w:val="sr-Cyrl-RS"/>
              </w:rPr>
            </w:pPr>
          </w:p>
        </w:tc>
      </w:tr>
      <w:tr w:rsidR="00230058" w:rsidRPr="0030484F" w14:paraId="23E1B869" w14:textId="77777777" w:rsidTr="00867625">
        <w:trPr>
          <w:trHeight w:val="397"/>
        </w:trPr>
        <w:tc>
          <w:tcPr>
            <w:tcW w:w="1835" w:type="pct"/>
            <w:gridSpan w:val="2"/>
            <w:shd w:val="clear" w:color="auto" w:fill="FFCEBB"/>
            <w:noWrap/>
            <w:vAlign w:val="center"/>
            <w:hideMark/>
          </w:tcPr>
          <w:p w14:paraId="1A9E75E2"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Изградња</w:t>
            </w:r>
          </w:p>
        </w:tc>
        <w:tc>
          <w:tcPr>
            <w:tcW w:w="1260" w:type="pct"/>
            <w:gridSpan w:val="4"/>
            <w:shd w:val="clear" w:color="auto" w:fill="auto"/>
            <w:vAlign w:val="center"/>
            <w:hideMark/>
          </w:tcPr>
          <w:p w14:paraId="4C1D2289" w14:textId="77777777" w:rsidR="00230058" w:rsidRPr="00867625" w:rsidRDefault="00230058" w:rsidP="0030484F">
            <w:pPr>
              <w:rPr>
                <w:rFonts w:ascii="Times New Roman" w:eastAsia="Times New Roman" w:hAnsi="Times New Roman" w:cs="Times New Roman"/>
                <w:lang w:val="sr-Cyrl-RS"/>
              </w:rPr>
            </w:pPr>
            <w:r w:rsidRPr="00867625">
              <w:rPr>
                <w:rFonts w:ascii="Times New Roman" w:hAnsi="Times New Roman" w:cs="Times New Roman"/>
              </w:rPr>
              <w:t xml:space="preserve">ЕПС </w:t>
            </w:r>
            <w:proofErr w:type="spellStart"/>
            <w:r w:rsidRPr="00867625">
              <w:rPr>
                <w:rFonts w:ascii="Times New Roman" w:hAnsi="Times New Roman" w:cs="Times New Roman"/>
              </w:rPr>
              <w:t>а.д</w:t>
            </w:r>
            <w:proofErr w:type="spellEnd"/>
            <w:r w:rsidRPr="00867625">
              <w:rPr>
                <w:rFonts w:ascii="Times New Roman" w:hAnsi="Times New Roman" w:cs="Times New Roman"/>
              </w:rPr>
              <w:t>.</w:t>
            </w:r>
          </w:p>
        </w:tc>
        <w:tc>
          <w:tcPr>
            <w:tcW w:w="214" w:type="pct"/>
            <w:shd w:val="clear" w:color="auto" w:fill="auto"/>
            <w:noWrap/>
            <w:vAlign w:val="center"/>
          </w:tcPr>
          <w:p w14:paraId="14C2CDE5" w14:textId="77777777" w:rsidR="00230058" w:rsidRPr="00867625" w:rsidRDefault="00230058" w:rsidP="00867625">
            <w:pPr>
              <w:jc w:val="center"/>
              <w:rPr>
                <w:rFonts w:ascii="Times New Roman" w:eastAsia="Times New Roman" w:hAnsi="Times New Roman" w:cs="Times New Roman"/>
                <w:lang w:val="sr-Cyrl-RS"/>
              </w:rPr>
            </w:pPr>
          </w:p>
        </w:tc>
        <w:tc>
          <w:tcPr>
            <w:tcW w:w="185" w:type="pct"/>
            <w:gridSpan w:val="2"/>
            <w:shd w:val="clear" w:color="auto" w:fill="auto"/>
            <w:noWrap/>
            <w:vAlign w:val="center"/>
          </w:tcPr>
          <w:p w14:paraId="106181CB" w14:textId="77777777" w:rsidR="00230058" w:rsidRPr="00867625" w:rsidRDefault="00230058" w:rsidP="00867625">
            <w:pPr>
              <w:jc w:val="center"/>
              <w:rPr>
                <w:rFonts w:ascii="Times New Roman" w:eastAsia="Times New Roman" w:hAnsi="Times New Roman" w:cs="Times New Roman"/>
                <w:lang w:val="sr-Cyrl-RS"/>
              </w:rPr>
            </w:pPr>
          </w:p>
        </w:tc>
        <w:tc>
          <w:tcPr>
            <w:tcW w:w="234" w:type="pct"/>
            <w:shd w:val="clear" w:color="auto" w:fill="auto"/>
            <w:noWrap/>
            <w:vAlign w:val="center"/>
          </w:tcPr>
          <w:p w14:paraId="07BCF3AF" w14:textId="77777777" w:rsidR="00230058" w:rsidRPr="00867625" w:rsidRDefault="00230058" w:rsidP="00867625">
            <w:pPr>
              <w:jc w:val="center"/>
              <w:rPr>
                <w:rFonts w:ascii="Times New Roman" w:eastAsia="Times New Roman" w:hAnsi="Times New Roman" w:cs="Times New Roman"/>
                <w:lang w:val="sr-Cyrl-RS"/>
              </w:rPr>
            </w:pPr>
          </w:p>
        </w:tc>
        <w:tc>
          <w:tcPr>
            <w:tcW w:w="191" w:type="pct"/>
            <w:shd w:val="clear" w:color="auto" w:fill="auto"/>
            <w:noWrap/>
            <w:vAlign w:val="center"/>
          </w:tcPr>
          <w:p w14:paraId="76DD371E" w14:textId="77777777" w:rsidR="00230058" w:rsidRPr="00867625" w:rsidRDefault="00230058" w:rsidP="00867625">
            <w:pPr>
              <w:jc w:val="center"/>
              <w:rPr>
                <w:rFonts w:ascii="Times New Roman" w:eastAsia="Times New Roman" w:hAnsi="Times New Roman" w:cs="Times New Roman"/>
                <w:lang w:val="sr-Cyrl-RS"/>
              </w:rPr>
            </w:pPr>
          </w:p>
        </w:tc>
        <w:tc>
          <w:tcPr>
            <w:tcW w:w="179" w:type="pct"/>
            <w:shd w:val="clear" w:color="auto" w:fill="auto"/>
            <w:noWrap/>
            <w:vAlign w:val="center"/>
          </w:tcPr>
          <w:p w14:paraId="1F988318" w14:textId="003DD30E"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96" w:type="pct"/>
            <w:gridSpan w:val="2"/>
            <w:shd w:val="clear" w:color="auto" w:fill="auto"/>
            <w:noWrap/>
            <w:vAlign w:val="center"/>
            <w:hideMark/>
          </w:tcPr>
          <w:p w14:paraId="38E9F9AC" w14:textId="61396E39"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214" w:type="pct"/>
            <w:shd w:val="clear" w:color="auto" w:fill="auto"/>
            <w:noWrap/>
            <w:vAlign w:val="center"/>
            <w:hideMark/>
          </w:tcPr>
          <w:p w14:paraId="031C200B" w14:textId="6CE16078" w:rsidR="00230058" w:rsidRPr="00867625" w:rsidRDefault="00230058" w:rsidP="00867625">
            <w:pPr>
              <w:jc w:val="center"/>
              <w:rPr>
                <w:rFonts w:ascii="Times New Roman" w:eastAsia="Times New Roman" w:hAnsi="Times New Roman" w:cs="Times New Roman"/>
              </w:rPr>
            </w:pPr>
            <w:r w:rsidRPr="00867625">
              <w:rPr>
                <w:rFonts w:ascii="Times New Roman" w:eastAsia="Times New Roman" w:hAnsi="Times New Roman" w:cs="Times New Roman"/>
              </w:rPr>
              <w:t>x</w:t>
            </w:r>
          </w:p>
        </w:tc>
        <w:tc>
          <w:tcPr>
            <w:tcW w:w="292" w:type="pct"/>
            <w:shd w:val="clear" w:color="auto" w:fill="auto"/>
            <w:noWrap/>
            <w:vAlign w:val="center"/>
            <w:hideMark/>
          </w:tcPr>
          <w:p w14:paraId="6905F054" w14:textId="1D3ECC83" w:rsidR="00230058" w:rsidRPr="00867625" w:rsidRDefault="00230058" w:rsidP="00867625">
            <w:pPr>
              <w:jc w:val="center"/>
              <w:rPr>
                <w:rFonts w:ascii="Times New Roman" w:eastAsia="Times New Roman" w:hAnsi="Times New Roman" w:cs="Times New Roman"/>
                <w:lang w:val="sr-Cyrl-RS"/>
              </w:rPr>
            </w:pPr>
          </w:p>
        </w:tc>
      </w:tr>
    </w:tbl>
    <w:p w14:paraId="256C6239" w14:textId="77777777" w:rsidR="00230058" w:rsidRDefault="00230058" w:rsidP="0038268D">
      <w:pPr>
        <w:rPr>
          <w:rFonts w:ascii="Arial Narrow" w:hAnsi="Arial Narrow" w:cs="Times New Roman"/>
          <w:lang w:val="sr-Cyrl-RS"/>
        </w:rPr>
      </w:pPr>
    </w:p>
    <w:p w14:paraId="400815F6" w14:textId="77777777" w:rsidR="0030484F" w:rsidRDefault="0030484F" w:rsidP="0038268D">
      <w:pPr>
        <w:rPr>
          <w:rFonts w:ascii="Arial Narrow" w:hAnsi="Arial Narrow" w:cs="Times New Roman"/>
          <w:lang w:val="sr-Cyrl-RS"/>
        </w:rPr>
      </w:pPr>
    </w:p>
    <w:p w14:paraId="56A9768A" w14:textId="77777777" w:rsidR="0030484F" w:rsidRDefault="0030484F" w:rsidP="0038268D">
      <w:pPr>
        <w:rPr>
          <w:rFonts w:ascii="Arial Narrow" w:hAnsi="Arial Narrow" w:cs="Times New Roman"/>
          <w:lang w:val="sr-Cyrl-RS"/>
        </w:rPr>
      </w:pPr>
    </w:p>
    <w:p w14:paraId="22002E59" w14:textId="77777777" w:rsidR="0030484F" w:rsidRDefault="0030484F" w:rsidP="0038268D">
      <w:pPr>
        <w:rPr>
          <w:rFonts w:ascii="Arial Narrow" w:hAnsi="Arial Narrow" w:cs="Times New Roman"/>
          <w:lang w:val="sr-Cyrl-RS"/>
        </w:rPr>
      </w:pPr>
    </w:p>
    <w:p w14:paraId="772558F6" w14:textId="77777777" w:rsidR="0030484F" w:rsidRDefault="0030484F" w:rsidP="0038268D">
      <w:pPr>
        <w:rPr>
          <w:rFonts w:ascii="Arial Narrow" w:hAnsi="Arial Narrow" w:cs="Times New Roman"/>
          <w:lang w:val="sr-Cyrl-RS"/>
        </w:rPr>
      </w:pPr>
    </w:p>
    <w:p w14:paraId="2AB6C402" w14:textId="77777777" w:rsidR="0030484F" w:rsidRDefault="0030484F" w:rsidP="0038268D">
      <w:pPr>
        <w:rPr>
          <w:rFonts w:ascii="Arial Narrow" w:hAnsi="Arial Narrow" w:cs="Times New Roman"/>
          <w:lang w:val="sr-Cyrl-RS"/>
        </w:rPr>
      </w:pPr>
    </w:p>
    <w:p w14:paraId="1722F9F4" w14:textId="77777777" w:rsidR="0030484F" w:rsidRDefault="0030484F" w:rsidP="0038268D">
      <w:pPr>
        <w:rPr>
          <w:rFonts w:ascii="Arial Narrow" w:hAnsi="Arial Narrow" w:cs="Times New Roman"/>
          <w:lang w:val="sr-Cyrl-RS"/>
        </w:rPr>
      </w:pPr>
    </w:p>
    <w:p w14:paraId="5F7D68A5" w14:textId="77777777" w:rsidR="0030484F" w:rsidRDefault="0030484F" w:rsidP="0038268D">
      <w:pPr>
        <w:rPr>
          <w:rFonts w:ascii="Arial Narrow" w:hAnsi="Arial Narrow" w:cs="Times New Roman"/>
          <w:lang w:val="sr-Cyrl-RS"/>
        </w:rPr>
      </w:pPr>
    </w:p>
    <w:p w14:paraId="247E11C0" w14:textId="77777777" w:rsidR="0030484F" w:rsidRDefault="0030484F" w:rsidP="0038268D">
      <w:pPr>
        <w:rPr>
          <w:rFonts w:ascii="Arial Narrow" w:hAnsi="Arial Narrow" w:cs="Times New Roman"/>
          <w:lang w:val="sr-Cyrl-RS"/>
        </w:rPr>
      </w:pPr>
    </w:p>
    <w:p w14:paraId="0E083D84" w14:textId="77777777" w:rsidR="0030484F" w:rsidRDefault="0030484F" w:rsidP="0038268D">
      <w:pPr>
        <w:rPr>
          <w:rFonts w:ascii="Arial Narrow" w:hAnsi="Arial Narrow" w:cs="Times New Roman"/>
          <w:lang w:val="sr-Cyrl-RS"/>
        </w:rPr>
      </w:pPr>
    </w:p>
    <w:p w14:paraId="38DCDBAD" w14:textId="77777777" w:rsidR="0030484F" w:rsidRDefault="0030484F" w:rsidP="0038268D">
      <w:pPr>
        <w:rPr>
          <w:rFonts w:ascii="Arial Narrow" w:hAnsi="Arial Narrow" w:cs="Times New Roman"/>
          <w:lang w:val="sr-Cyrl-RS"/>
        </w:rPr>
      </w:pPr>
    </w:p>
    <w:p w14:paraId="2252303A" w14:textId="77777777" w:rsidR="0030484F" w:rsidRDefault="0030484F" w:rsidP="0038268D">
      <w:pPr>
        <w:rPr>
          <w:rFonts w:ascii="Arial Narrow" w:hAnsi="Arial Narrow" w:cs="Times New Roman"/>
          <w:lang w:val="sr-Cyrl-RS"/>
        </w:rPr>
      </w:pPr>
    </w:p>
    <w:p w14:paraId="58BACE90" w14:textId="77777777" w:rsidR="0030484F" w:rsidRDefault="0030484F" w:rsidP="0038268D">
      <w:pPr>
        <w:rPr>
          <w:rFonts w:ascii="Arial Narrow" w:hAnsi="Arial Narrow" w:cs="Times New Roman"/>
          <w:lang w:val="sr-Cyrl-RS"/>
        </w:rPr>
      </w:pPr>
    </w:p>
    <w:p w14:paraId="11BE2FD6" w14:textId="77777777" w:rsidR="0030484F" w:rsidRDefault="0030484F" w:rsidP="0038268D">
      <w:pPr>
        <w:rPr>
          <w:rFonts w:ascii="Arial Narrow" w:hAnsi="Arial Narrow" w:cs="Times New Roman"/>
          <w:lang w:val="sr-Cyrl-RS"/>
        </w:rPr>
      </w:pPr>
    </w:p>
    <w:p w14:paraId="2AD35E5B" w14:textId="77777777" w:rsidR="0030484F" w:rsidRDefault="0030484F" w:rsidP="0038268D">
      <w:pPr>
        <w:rPr>
          <w:rFonts w:ascii="Arial Narrow" w:hAnsi="Arial Narrow" w:cs="Times New Roman"/>
          <w:lang w:val="sr-Cyrl-RS"/>
        </w:rPr>
      </w:pPr>
    </w:p>
    <w:p w14:paraId="0DFB4B41" w14:textId="77777777" w:rsidR="0030484F" w:rsidRDefault="0030484F" w:rsidP="0038268D">
      <w:pPr>
        <w:rPr>
          <w:rFonts w:ascii="Arial Narrow" w:hAnsi="Arial Narrow" w:cs="Times New Roman"/>
          <w:lang w:val="sr-Cyrl-RS"/>
        </w:rPr>
      </w:pPr>
    </w:p>
    <w:p w14:paraId="2266E281" w14:textId="77777777" w:rsidR="0030484F" w:rsidRDefault="0030484F" w:rsidP="0038268D">
      <w:pPr>
        <w:rPr>
          <w:rFonts w:ascii="Arial Narrow" w:hAnsi="Arial Narrow" w:cs="Times New Roman"/>
          <w:lang w:val="sr-Cyrl-RS"/>
        </w:rPr>
      </w:pPr>
    </w:p>
    <w:p w14:paraId="7CE11942" w14:textId="77777777" w:rsidR="0030484F" w:rsidRDefault="0030484F" w:rsidP="0038268D">
      <w:pPr>
        <w:rPr>
          <w:rFonts w:ascii="Arial Narrow" w:hAnsi="Arial Narrow" w:cs="Times New Roman"/>
          <w:lang w:val="sr-Cyrl-RS"/>
        </w:rPr>
      </w:pPr>
    </w:p>
    <w:p w14:paraId="500B35B1" w14:textId="77777777" w:rsidR="0030484F" w:rsidRDefault="0030484F" w:rsidP="0038268D">
      <w:pPr>
        <w:rPr>
          <w:rFonts w:ascii="Arial Narrow" w:hAnsi="Arial Narrow" w:cs="Times New Roman"/>
          <w:lang w:val="sr-Cyrl-RS"/>
        </w:rPr>
      </w:pPr>
    </w:p>
    <w:p w14:paraId="1C07505A" w14:textId="77777777" w:rsidR="00A86609" w:rsidRDefault="00A86609" w:rsidP="0038268D">
      <w:pPr>
        <w:rPr>
          <w:rFonts w:ascii="Arial Narrow" w:hAnsi="Arial Narrow" w:cs="Times New Roman"/>
          <w:lang w:val="sr-Cyrl-RS"/>
        </w:rPr>
      </w:pPr>
    </w:p>
    <w:p w14:paraId="4118E7EB" w14:textId="77777777" w:rsidR="0030484F" w:rsidRPr="0038268D" w:rsidRDefault="0030484F" w:rsidP="0038268D">
      <w:pPr>
        <w:rPr>
          <w:rFonts w:ascii="Arial Narrow" w:hAnsi="Arial Narrow" w:cs="Times New Roman"/>
          <w:lang w:val="sr-Cyrl-RS"/>
        </w:rPr>
      </w:pPr>
    </w:p>
    <w:tbl>
      <w:tblPr>
        <w:tblW w:w="5000" w:type="pct"/>
        <w:tblLook w:val="04A0" w:firstRow="1" w:lastRow="0" w:firstColumn="1" w:lastColumn="0" w:noHBand="0" w:noVBand="1"/>
      </w:tblPr>
      <w:tblGrid>
        <w:gridCol w:w="1792"/>
        <w:gridCol w:w="4809"/>
        <w:gridCol w:w="457"/>
        <w:gridCol w:w="2266"/>
        <w:gridCol w:w="1436"/>
        <w:gridCol w:w="1288"/>
        <w:gridCol w:w="1061"/>
        <w:gridCol w:w="1061"/>
        <w:gridCol w:w="723"/>
        <w:gridCol w:w="323"/>
        <w:gridCol w:w="1282"/>
        <w:gridCol w:w="756"/>
        <w:gridCol w:w="329"/>
        <w:gridCol w:w="627"/>
        <w:gridCol w:w="591"/>
        <w:gridCol w:w="1061"/>
        <w:gridCol w:w="1217"/>
      </w:tblGrid>
      <w:tr w:rsidR="00230058" w:rsidRPr="0030484F" w14:paraId="1EFF02E7" w14:textId="77777777" w:rsidTr="00867625">
        <w:trPr>
          <w:trHeight w:val="430"/>
        </w:trPr>
        <w:tc>
          <w:tcPr>
            <w:tcW w:w="5000" w:type="pct"/>
            <w:gridSpan w:val="17"/>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hideMark/>
          </w:tcPr>
          <w:p w14:paraId="4A00E286" w14:textId="77777777" w:rsidR="00230058" w:rsidRPr="00867625" w:rsidRDefault="00230058" w:rsidP="0038268D">
            <w:pPr>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lastRenderedPageBreak/>
              <w:t>Пројекат изградње соларне електране Колубара</w:t>
            </w:r>
          </w:p>
        </w:tc>
      </w:tr>
      <w:tr w:rsidR="00230058" w:rsidRPr="0030484F" w14:paraId="2D010AC8" w14:textId="77777777" w:rsidTr="00867625">
        <w:trPr>
          <w:trHeight w:val="430"/>
        </w:trPr>
        <w:tc>
          <w:tcPr>
            <w:tcW w:w="37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381F11B0" w14:textId="70E8599A" w:rsidR="00230058" w:rsidRPr="00867625" w:rsidRDefault="00230058" w:rsidP="00867625">
            <w:pPr>
              <w:jc w:val="center"/>
              <w:rPr>
                <w:rFonts w:ascii="Times New Roman" w:eastAsia="Times New Roman" w:hAnsi="Times New Roman" w:cs="Times New Roman"/>
                <w:lang w:val="sr-Cyrl-RS"/>
              </w:rPr>
            </w:pPr>
          </w:p>
        </w:tc>
        <w:tc>
          <w:tcPr>
            <w:tcW w:w="112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1AF66881" w14:textId="77777777" w:rsidR="00230058" w:rsidRPr="00867625" w:rsidRDefault="00230058" w:rsidP="00867625">
            <w:pPr>
              <w:jc w:val="center"/>
              <w:rPr>
                <w:rFonts w:ascii="Times New Roman" w:eastAsia="Times New Roman" w:hAnsi="Times New Roman" w:cs="Times New Roman"/>
                <w:lang w:val="sr-Cyrl-RS"/>
              </w:rPr>
            </w:pPr>
            <w:proofErr w:type="spellStart"/>
            <w:r w:rsidRPr="00867625">
              <w:rPr>
                <w:rFonts w:ascii="Times New Roman" w:hAnsi="Times New Roman" w:cs="Times New Roman"/>
              </w:rPr>
              <w:t>Технички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ефекат</w:t>
            </w:r>
            <w:proofErr w:type="spellEnd"/>
          </w:p>
        </w:tc>
        <w:tc>
          <w:tcPr>
            <w:tcW w:w="55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7A13CEFD" w14:textId="1CC25F42" w:rsidR="00230058" w:rsidRPr="00867625" w:rsidRDefault="00230058" w:rsidP="00867625">
            <w:pPr>
              <w:jc w:val="center"/>
              <w:rPr>
                <w:rFonts w:ascii="Times New Roman" w:eastAsia="Times New Roman" w:hAnsi="Times New Roman" w:cs="Times New Roman"/>
                <w:lang w:val="sr-Cyrl-RS"/>
              </w:rPr>
            </w:pPr>
            <w:proofErr w:type="spellStart"/>
            <w:r w:rsidRPr="00867625">
              <w:rPr>
                <w:rFonts w:ascii="Times New Roman" w:hAnsi="Times New Roman" w:cs="Times New Roman"/>
              </w:rPr>
              <w:t>Очекивана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година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завршетка</w:t>
            </w:r>
            <w:proofErr w:type="spellEnd"/>
          </w:p>
        </w:tc>
        <w:tc>
          <w:tcPr>
            <w:tcW w:w="35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64F8AD9A" w14:textId="77777777" w:rsidR="00230058" w:rsidRPr="00867625" w:rsidRDefault="00230058" w:rsidP="00867625">
            <w:pPr>
              <w:jc w:val="center"/>
              <w:rPr>
                <w:rFonts w:ascii="Times New Roman" w:eastAsia="Times New Roman" w:hAnsi="Times New Roman" w:cs="Times New Roman"/>
                <w:lang w:val="sr-Cyrl-RS"/>
              </w:rPr>
            </w:pPr>
            <w:proofErr w:type="spellStart"/>
            <w:r w:rsidRPr="00867625">
              <w:rPr>
                <w:rFonts w:ascii="Times New Roman" w:hAnsi="Times New Roman" w:cs="Times New Roman"/>
              </w:rPr>
              <w:t>Вредност</w:t>
            </w:r>
            <w:proofErr w:type="spellEnd"/>
            <w:r w:rsidRPr="00867625">
              <w:rPr>
                <w:rFonts w:ascii="Times New Roman" w:hAnsi="Times New Roman" w:cs="Times New Roman"/>
              </w:rPr>
              <w:t xml:space="preserve"> (у </w:t>
            </w:r>
            <w:proofErr w:type="spellStart"/>
            <w:r w:rsidRPr="00867625">
              <w:rPr>
                <w:rFonts w:ascii="Times New Roman" w:hAnsi="Times New Roman" w:cs="Times New Roman"/>
              </w:rPr>
              <w:t>мил</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еур</w:t>
            </w:r>
            <w:proofErr w:type="spellEnd"/>
            <w:r w:rsidRPr="00867625">
              <w:rPr>
                <w:rFonts w:ascii="Times New Roman" w:hAnsi="Times New Roman" w:cs="Times New Roman"/>
              </w:rPr>
              <w:t>)</w:t>
            </w:r>
          </w:p>
        </w:tc>
        <w:tc>
          <w:tcPr>
            <w:tcW w:w="1042"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3328EA27" w14:textId="77777777" w:rsidR="00230058" w:rsidRPr="00867625" w:rsidRDefault="00230058" w:rsidP="00867625">
            <w:pPr>
              <w:jc w:val="center"/>
              <w:rPr>
                <w:rFonts w:ascii="Times New Roman" w:eastAsia="Times New Roman" w:hAnsi="Times New Roman" w:cs="Times New Roman"/>
                <w:lang w:val="sr-Cyrl-RS"/>
              </w:rPr>
            </w:pPr>
            <w:proofErr w:type="spellStart"/>
            <w:r w:rsidRPr="00867625">
              <w:rPr>
                <w:rFonts w:ascii="Times New Roman" w:hAnsi="Times New Roman" w:cs="Times New Roman"/>
              </w:rPr>
              <w:t>Обезбеђена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средства</w:t>
            </w:r>
            <w:proofErr w:type="spellEnd"/>
          </w:p>
        </w:tc>
        <w:tc>
          <w:tcPr>
            <w:tcW w:w="39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43ABA1A6" w14:textId="77777777" w:rsidR="00230058" w:rsidRPr="00867625" w:rsidRDefault="00230058" w:rsidP="00867625">
            <w:pPr>
              <w:jc w:val="center"/>
              <w:rPr>
                <w:rFonts w:ascii="Times New Roman" w:eastAsia="Times New Roman" w:hAnsi="Times New Roman" w:cs="Times New Roman"/>
                <w:lang w:val="sr-Cyrl-RS"/>
              </w:rPr>
            </w:pPr>
            <w:proofErr w:type="spellStart"/>
            <w:r w:rsidRPr="00867625">
              <w:rPr>
                <w:rFonts w:ascii="Times New Roman" w:hAnsi="Times New Roman" w:cs="Times New Roman"/>
              </w:rPr>
              <w:t>Извори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финансирања</w:t>
            </w:r>
            <w:proofErr w:type="spellEnd"/>
          </w:p>
        </w:tc>
        <w:tc>
          <w:tcPr>
            <w:tcW w:w="20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2A654216" w14:textId="77777777" w:rsidR="00230058" w:rsidRPr="00867625" w:rsidRDefault="00230058"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p w14:paraId="09A5053C"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 мил. Еур</w:t>
            </w:r>
            <w:r w:rsidRPr="00867625">
              <w:rPr>
                <w:rFonts w:ascii="Times New Roman" w:eastAsia="Times New Roman" w:hAnsi="Times New Roman" w:cs="Times New Roman"/>
                <w:lang w:val="sr-Latn-CS"/>
              </w:rPr>
              <w:t>)</w:t>
            </w:r>
          </w:p>
        </w:tc>
        <w:tc>
          <w:tcPr>
            <w:tcW w:w="21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1AC68DF7"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IRR</w:t>
            </w:r>
          </w:p>
        </w:tc>
        <w:tc>
          <w:tcPr>
            <w:tcW w:w="73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4E40F4ED"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hAnsi="Times New Roman" w:cs="Times New Roman"/>
                <w:lang w:val="sr-Cyrl-RS"/>
              </w:rPr>
              <w:t>Планска и техничка документација - статус</w:t>
            </w:r>
          </w:p>
        </w:tc>
      </w:tr>
      <w:tr w:rsidR="00230058" w:rsidRPr="0030484F" w14:paraId="4AA6E67A" w14:textId="77777777" w:rsidTr="00867625">
        <w:trPr>
          <w:trHeight w:val="430"/>
        </w:trPr>
        <w:tc>
          <w:tcPr>
            <w:tcW w:w="373" w:type="pct"/>
            <w:vMerge w:val="restart"/>
            <w:tcBorders>
              <w:top w:val="single" w:sz="4" w:space="0" w:color="767171" w:themeColor="background2" w:themeShade="80"/>
              <w:left w:val="single" w:sz="4" w:space="0" w:color="000000" w:themeColor="text1"/>
              <w:bottom w:val="single" w:sz="4" w:space="0" w:color="767171" w:themeColor="background2" w:themeShade="80"/>
              <w:right w:val="single" w:sz="4" w:space="0" w:color="767171" w:themeColor="background2" w:themeShade="80"/>
            </w:tcBorders>
            <w:shd w:val="clear" w:color="auto" w:fill="FFCEBB"/>
            <w:vAlign w:val="center"/>
          </w:tcPr>
          <w:p w14:paraId="1C07569A" w14:textId="67CD399F" w:rsidR="00230058" w:rsidRPr="00867625" w:rsidRDefault="00230058" w:rsidP="00867625">
            <w:pPr>
              <w:jc w:val="center"/>
              <w:rPr>
                <w:rFonts w:ascii="Times New Roman" w:eastAsia="Times New Roman" w:hAnsi="Times New Roman" w:cs="Times New Roman"/>
                <w:lang w:val="sr-Cyrl-RS"/>
              </w:rPr>
            </w:pPr>
            <w:proofErr w:type="spellStart"/>
            <w:r w:rsidRPr="00867625">
              <w:rPr>
                <w:rFonts w:ascii="Times New Roman" w:hAnsi="Times New Roman" w:cs="Times New Roman"/>
              </w:rPr>
              <w:t>Oпис</w:t>
            </w:r>
            <w:proofErr w:type="spellEnd"/>
          </w:p>
          <w:p w14:paraId="60921168" w14:textId="77777777" w:rsidR="00230058" w:rsidRPr="00867625" w:rsidRDefault="00230058" w:rsidP="00867625">
            <w:pPr>
              <w:jc w:val="center"/>
              <w:rPr>
                <w:rFonts w:ascii="Times New Roman" w:eastAsia="Times New Roman" w:hAnsi="Times New Roman" w:cs="Times New Roman"/>
                <w:lang w:val="sr-Cyrl-RS"/>
              </w:rPr>
            </w:pPr>
          </w:p>
        </w:tc>
        <w:tc>
          <w:tcPr>
            <w:tcW w:w="112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5EB2BD36"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hAnsi="Times New Roman" w:cs="Times New Roman"/>
                <w:lang w:val="sr-Cyrl-CS"/>
              </w:rPr>
              <w:t>78</w:t>
            </w:r>
            <w:r w:rsidRPr="00867625">
              <w:rPr>
                <w:rFonts w:ascii="Times New Roman" w:hAnsi="Times New Roman" w:cs="Times New Roman"/>
              </w:rPr>
              <w:t>,</w:t>
            </w:r>
            <w:r w:rsidRPr="00867625">
              <w:rPr>
                <w:rFonts w:ascii="Times New Roman" w:hAnsi="Times New Roman" w:cs="Times New Roman"/>
                <w:lang w:val="sr-Cyrl-CS"/>
              </w:rPr>
              <w:t>6</w:t>
            </w:r>
            <w:r w:rsidRPr="00867625">
              <w:rPr>
                <w:rFonts w:ascii="Times New Roman" w:hAnsi="Times New Roman" w:cs="Times New Roman"/>
              </w:rPr>
              <w:t xml:space="preserve"> MW</w:t>
            </w:r>
            <w:r w:rsidRPr="00867625">
              <w:rPr>
                <w:rFonts w:ascii="Times New Roman" w:hAnsi="Times New Roman" w:cs="Times New Roman"/>
                <w:lang w:val="sr-Cyrl-CS"/>
              </w:rPr>
              <w:t xml:space="preserve"> годишња производња 116 </w:t>
            </w:r>
            <w:r w:rsidRPr="00867625">
              <w:rPr>
                <w:rFonts w:ascii="Times New Roman" w:hAnsi="Times New Roman" w:cs="Times New Roman"/>
                <w:lang w:val="sr-Latn-CS"/>
              </w:rPr>
              <w:t>GWh</w:t>
            </w:r>
          </w:p>
        </w:tc>
        <w:tc>
          <w:tcPr>
            <w:tcW w:w="55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0A11B92E"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35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64F9D726" w14:textId="47287003"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63,5</w:t>
            </w:r>
          </w:p>
        </w:tc>
        <w:tc>
          <w:tcPr>
            <w:tcW w:w="1042"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5FBFCAE8"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Безповратна средства обезбеђења из ЕУ за развој пројекта</w:t>
            </w:r>
          </w:p>
        </w:tc>
        <w:tc>
          <w:tcPr>
            <w:tcW w:w="39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5BD81B05"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кредит</w:t>
            </w:r>
          </w:p>
        </w:tc>
        <w:tc>
          <w:tcPr>
            <w:tcW w:w="20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0C916882"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77,89</w:t>
            </w:r>
          </w:p>
        </w:tc>
        <w:tc>
          <w:tcPr>
            <w:tcW w:w="21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416306F6"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13,63%</w:t>
            </w:r>
          </w:p>
        </w:tc>
        <w:tc>
          <w:tcPr>
            <w:tcW w:w="73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0F0EED01" w14:textId="755E08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Недостајућа планска и техничка документација</w:t>
            </w:r>
          </w:p>
        </w:tc>
      </w:tr>
      <w:tr w:rsidR="00230058" w:rsidRPr="0030484F" w14:paraId="542D4058" w14:textId="77777777" w:rsidTr="00867625">
        <w:trPr>
          <w:trHeight w:val="430"/>
        </w:trPr>
        <w:tc>
          <w:tcPr>
            <w:tcW w:w="373" w:type="pct"/>
            <w:vMerge/>
            <w:tcBorders>
              <w:left w:val="single" w:sz="4" w:space="0" w:color="000000" w:themeColor="text1"/>
            </w:tcBorders>
          </w:tcPr>
          <w:p w14:paraId="7FE4A91D" w14:textId="77777777" w:rsidR="00230058" w:rsidRPr="00867625" w:rsidRDefault="00230058" w:rsidP="0038268D">
            <w:pPr>
              <w:rPr>
                <w:rFonts w:ascii="Times New Roman" w:eastAsia="Times New Roman" w:hAnsi="Times New Roman" w:cs="Times New Roman"/>
                <w:lang w:val="sr-Cyrl-RS"/>
              </w:rPr>
            </w:pPr>
          </w:p>
        </w:tc>
        <w:tc>
          <w:tcPr>
            <w:tcW w:w="4627" w:type="pct"/>
            <w:gridSpan w:val="1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tcPr>
          <w:p w14:paraId="0238B2BA" w14:textId="77777777" w:rsidR="00230058" w:rsidRPr="00867625" w:rsidRDefault="00230058"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Предвиђено је да се соларна електрана Колубара А протеже преко депоније пепела, депоније угља и других расположивих површина Термоелектране Колубара А. Локација се налази у централној Србији, у насељу Велики Црљени, око 40 километара југоисточно од Београда. У вредност пројекта укључени су трошкови рекултивације у износу од 12.467.000 евра</w:t>
            </w:r>
          </w:p>
        </w:tc>
      </w:tr>
      <w:tr w:rsidR="00230058" w:rsidRPr="0030484F" w14:paraId="62BF0575" w14:textId="77777777" w:rsidTr="00867625">
        <w:trPr>
          <w:trHeight w:val="430"/>
        </w:trPr>
        <w:tc>
          <w:tcPr>
            <w:tcW w:w="137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tcPr>
          <w:p w14:paraId="670A4157" w14:textId="09607CD3" w:rsidR="00230058" w:rsidRPr="00867625" w:rsidRDefault="00230058" w:rsidP="00867625">
            <w:pPr>
              <w:jc w:val="center"/>
              <w:rPr>
                <w:rFonts w:ascii="Times New Roman" w:eastAsia="Times New Roman" w:hAnsi="Times New Roman" w:cs="Times New Roman"/>
                <w:lang w:val="sr-Cyrl-RS"/>
              </w:rPr>
            </w:pPr>
          </w:p>
        </w:tc>
        <w:tc>
          <w:tcPr>
            <w:tcW w:w="1354"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tcPr>
          <w:p w14:paraId="0F79A17E" w14:textId="77777777" w:rsidR="00230058" w:rsidRPr="00867625" w:rsidRDefault="00230058" w:rsidP="00867625">
            <w:pPr>
              <w:jc w:val="center"/>
              <w:rPr>
                <w:rFonts w:ascii="Times New Roman" w:eastAsia="Times New Roman" w:hAnsi="Times New Roman" w:cs="Times New Roman"/>
                <w:lang w:val="sr-Cyrl-RS"/>
              </w:rPr>
            </w:pPr>
            <w:proofErr w:type="spellStart"/>
            <w:r w:rsidRPr="00867625">
              <w:rPr>
                <w:rFonts w:ascii="Times New Roman" w:hAnsi="Times New Roman" w:cs="Times New Roman"/>
              </w:rPr>
              <w:t>Одговорни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субјекат</w:t>
            </w:r>
            <w:proofErr w:type="spellEnd"/>
            <w:r w:rsidRPr="00867625">
              <w:rPr>
                <w:rFonts w:ascii="Times New Roman" w:hAnsi="Times New Roman" w:cs="Times New Roman"/>
                <w:lang w:val="sr-Cyrl-CS"/>
              </w:rPr>
              <w:t>.</w:t>
            </w: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tcPr>
          <w:p w14:paraId="48350E0E"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hAnsi="Times New Roman" w:cs="Times New Roman"/>
              </w:rPr>
              <w:t>2023.</w:t>
            </w: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tcPr>
          <w:p w14:paraId="3668FA2A"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hAnsi="Times New Roman" w:cs="Times New Roman"/>
              </w:rPr>
              <w:t>2024.</w:t>
            </w:r>
          </w:p>
        </w:tc>
        <w:tc>
          <w:tcPr>
            <w:tcW w:w="26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tcPr>
          <w:p w14:paraId="7451F73E"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hAnsi="Times New Roman" w:cs="Times New Roman"/>
              </w:rPr>
              <w:t>2025.</w:t>
            </w:r>
          </w:p>
        </w:tc>
        <w:tc>
          <w:tcPr>
            <w:tcW w:w="3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tcPr>
          <w:p w14:paraId="07870B80"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hAnsi="Times New Roman" w:cs="Times New Roman"/>
              </w:rPr>
              <w:t>2026.</w:t>
            </w:r>
          </w:p>
        </w:tc>
        <w:tc>
          <w:tcPr>
            <w:tcW w:w="27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tcPr>
          <w:p w14:paraId="62D0D848"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hAnsi="Times New Roman" w:cs="Times New Roman"/>
              </w:rPr>
              <w:t>2027.</w:t>
            </w:r>
          </w:p>
        </w:tc>
        <w:tc>
          <w:tcPr>
            <w:tcW w:w="30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tcPr>
          <w:p w14:paraId="01063780"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hAnsi="Times New Roman" w:cs="Times New Roman"/>
              </w:rPr>
              <w:t>2028.</w:t>
            </w: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tcPr>
          <w:p w14:paraId="668BC7D8"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hAnsi="Times New Roman" w:cs="Times New Roman"/>
              </w:rPr>
              <w:t>2029.</w:t>
            </w:r>
          </w:p>
        </w:tc>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tcPr>
          <w:p w14:paraId="1B7E98F7"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hAnsi="Times New Roman" w:cs="Times New Roman"/>
              </w:rPr>
              <w:t>2030.</w:t>
            </w:r>
          </w:p>
        </w:tc>
      </w:tr>
      <w:tr w:rsidR="00230058" w:rsidRPr="0030484F" w14:paraId="2FCB7C1D" w14:textId="77777777" w:rsidTr="00867625">
        <w:trPr>
          <w:trHeight w:val="397"/>
        </w:trPr>
        <w:tc>
          <w:tcPr>
            <w:tcW w:w="137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tcPr>
          <w:p w14:paraId="55414F84" w14:textId="77777777" w:rsidR="00230058" w:rsidRPr="00867625" w:rsidRDefault="00230058" w:rsidP="0030484F">
            <w:pPr>
              <w:rPr>
                <w:rFonts w:ascii="Times New Roman" w:eastAsia="Times New Roman" w:hAnsi="Times New Roman" w:cs="Times New Roman"/>
                <w:lang w:val="sr-Cyrl-RS"/>
              </w:rPr>
            </w:pPr>
            <w:proofErr w:type="spellStart"/>
            <w:r w:rsidRPr="00867625">
              <w:rPr>
                <w:rFonts w:ascii="Times New Roman" w:hAnsi="Times New Roman" w:cs="Times New Roman"/>
              </w:rPr>
              <w:t>Просторна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документација</w:t>
            </w:r>
            <w:proofErr w:type="spellEnd"/>
          </w:p>
        </w:tc>
        <w:tc>
          <w:tcPr>
            <w:tcW w:w="1354"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45945804" w14:textId="77777777" w:rsidR="00230058" w:rsidRPr="00867625" w:rsidRDefault="00230058" w:rsidP="0030484F">
            <w:pPr>
              <w:rPr>
                <w:rFonts w:ascii="Times New Roman" w:eastAsia="Times New Roman" w:hAnsi="Times New Roman" w:cs="Times New Roman"/>
                <w:lang w:val="sr-Cyrl-RS"/>
              </w:rPr>
            </w:pPr>
            <w:r w:rsidRPr="00867625">
              <w:rPr>
                <w:rFonts w:ascii="Times New Roman" w:hAnsi="Times New Roman" w:cs="Times New Roman"/>
              </w:rPr>
              <w:t xml:space="preserve">ЕПС </w:t>
            </w:r>
            <w:proofErr w:type="spellStart"/>
            <w:r w:rsidRPr="00867625">
              <w:rPr>
                <w:rFonts w:ascii="Times New Roman" w:hAnsi="Times New Roman" w:cs="Times New Roman"/>
              </w:rPr>
              <w:t>а.д</w:t>
            </w:r>
            <w:proofErr w:type="spellEnd"/>
            <w:r w:rsidRPr="00867625">
              <w:rPr>
                <w:rFonts w:ascii="Times New Roman" w:hAnsi="Times New Roman" w:cs="Times New Roman"/>
              </w:rPr>
              <w:t>.</w:t>
            </w: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7015BDB" w14:textId="77777777" w:rsidR="00230058" w:rsidRPr="00867625" w:rsidRDefault="00230058" w:rsidP="00867625">
            <w:pPr>
              <w:jc w:val="center"/>
              <w:rPr>
                <w:rFonts w:ascii="Times New Roman" w:eastAsia="Times New Roman" w:hAnsi="Times New Roman" w:cs="Times New Roman"/>
                <w:lang w:val="sr-Cyrl-RS"/>
              </w:rPr>
            </w:pP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A2DC88F" w14:textId="77777777" w:rsidR="00230058" w:rsidRPr="00867625" w:rsidRDefault="00230058" w:rsidP="00867625">
            <w:pPr>
              <w:jc w:val="center"/>
              <w:rPr>
                <w:rFonts w:ascii="Times New Roman" w:eastAsia="Times New Roman" w:hAnsi="Times New Roman" w:cs="Times New Roman"/>
                <w:lang w:val="sr-Cyrl-RS"/>
              </w:rPr>
            </w:pPr>
          </w:p>
        </w:tc>
        <w:tc>
          <w:tcPr>
            <w:tcW w:w="26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973F44A"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hAnsi="Times New Roman" w:cs="Times New Roman"/>
              </w:rPr>
              <w:t>x</w:t>
            </w:r>
          </w:p>
        </w:tc>
        <w:tc>
          <w:tcPr>
            <w:tcW w:w="3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06F624C" w14:textId="77777777" w:rsidR="00230058" w:rsidRPr="00867625" w:rsidRDefault="00230058" w:rsidP="00867625">
            <w:pPr>
              <w:jc w:val="center"/>
              <w:rPr>
                <w:rFonts w:ascii="Times New Roman" w:eastAsia="Times New Roman" w:hAnsi="Times New Roman" w:cs="Times New Roman"/>
                <w:lang w:val="sr-Cyrl-RS"/>
              </w:rPr>
            </w:pPr>
          </w:p>
        </w:tc>
        <w:tc>
          <w:tcPr>
            <w:tcW w:w="27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C1AC5EB" w14:textId="77777777" w:rsidR="00230058" w:rsidRPr="00867625" w:rsidRDefault="00230058" w:rsidP="00867625">
            <w:pPr>
              <w:jc w:val="center"/>
              <w:rPr>
                <w:rFonts w:ascii="Times New Roman" w:eastAsia="Times New Roman" w:hAnsi="Times New Roman" w:cs="Times New Roman"/>
                <w:lang w:val="sr-Cyrl-RS"/>
              </w:rPr>
            </w:pPr>
          </w:p>
        </w:tc>
        <w:tc>
          <w:tcPr>
            <w:tcW w:w="30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A2786B5" w14:textId="55A155E3" w:rsidR="00230058" w:rsidRPr="00867625" w:rsidRDefault="00230058" w:rsidP="00867625">
            <w:pPr>
              <w:jc w:val="center"/>
              <w:rPr>
                <w:rFonts w:ascii="Times New Roman" w:eastAsia="Times New Roman" w:hAnsi="Times New Roman" w:cs="Times New Roman"/>
                <w:lang w:val="sr-Cyrl-RS"/>
              </w:rPr>
            </w:pP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967D2C0" w14:textId="2968B7E3" w:rsidR="00230058" w:rsidRPr="00867625" w:rsidRDefault="00230058" w:rsidP="00867625">
            <w:pPr>
              <w:jc w:val="center"/>
              <w:rPr>
                <w:rFonts w:ascii="Times New Roman" w:eastAsia="Times New Roman" w:hAnsi="Times New Roman" w:cs="Times New Roman"/>
                <w:lang w:val="sr-Cyrl-RS"/>
              </w:rPr>
            </w:pPr>
          </w:p>
        </w:tc>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F0CF978" w14:textId="316351D0" w:rsidR="00230058" w:rsidRPr="00867625" w:rsidRDefault="00230058" w:rsidP="00867625">
            <w:pPr>
              <w:jc w:val="center"/>
              <w:rPr>
                <w:rFonts w:ascii="Times New Roman" w:eastAsia="Times New Roman" w:hAnsi="Times New Roman" w:cs="Times New Roman"/>
                <w:lang w:val="sr-Cyrl-RS"/>
              </w:rPr>
            </w:pPr>
          </w:p>
        </w:tc>
      </w:tr>
      <w:tr w:rsidR="00230058" w:rsidRPr="0030484F" w14:paraId="18703DF6" w14:textId="77777777" w:rsidTr="00867625">
        <w:trPr>
          <w:trHeight w:val="397"/>
        </w:trPr>
        <w:tc>
          <w:tcPr>
            <w:tcW w:w="137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tcPr>
          <w:p w14:paraId="2C652068" w14:textId="77777777" w:rsidR="00230058" w:rsidRPr="00867625" w:rsidRDefault="00230058" w:rsidP="0030484F">
            <w:pPr>
              <w:rPr>
                <w:rFonts w:ascii="Times New Roman" w:eastAsia="Times New Roman" w:hAnsi="Times New Roman" w:cs="Times New Roman"/>
                <w:lang w:val="sr-Cyrl-RS"/>
              </w:rPr>
            </w:pPr>
            <w:proofErr w:type="spellStart"/>
            <w:r w:rsidRPr="00867625">
              <w:rPr>
                <w:rFonts w:ascii="Times New Roman" w:hAnsi="Times New Roman" w:cs="Times New Roman"/>
              </w:rPr>
              <w:t>Претходна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испитивања</w:t>
            </w:r>
            <w:proofErr w:type="spellEnd"/>
          </w:p>
        </w:tc>
        <w:tc>
          <w:tcPr>
            <w:tcW w:w="1354"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3E98EE47" w14:textId="77777777" w:rsidR="00230058" w:rsidRPr="00867625" w:rsidRDefault="00230058" w:rsidP="0030484F">
            <w:pPr>
              <w:rPr>
                <w:rFonts w:ascii="Times New Roman" w:eastAsia="Times New Roman" w:hAnsi="Times New Roman" w:cs="Times New Roman"/>
                <w:lang w:val="sr-Cyrl-RS"/>
              </w:rPr>
            </w:pPr>
            <w:r w:rsidRPr="00867625">
              <w:rPr>
                <w:rFonts w:ascii="Times New Roman" w:hAnsi="Times New Roman" w:cs="Times New Roman"/>
              </w:rPr>
              <w:t xml:space="preserve">ЕПС </w:t>
            </w:r>
            <w:proofErr w:type="spellStart"/>
            <w:r w:rsidRPr="00867625">
              <w:rPr>
                <w:rFonts w:ascii="Times New Roman" w:hAnsi="Times New Roman" w:cs="Times New Roman"/>
              </w:rPr>
              <w:t>а.д</w:t>
            </w:r>
            <w:proofErr w:type="spellEnd"/>
            <w:r w:rsidRPr="00867625">
              <w:rPr>
                <w:rFonts w:ascii="Times New Roman" w:hAnsi="Times New Roman" w:cs="Times New Roman"/>
              </w:rPr>
              <w:t>.</w:t>
            </w: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BF9F1FD" w14:textId="77777777" w:rsidR="00230058" w:rsidRPr="00867625" w:rsidRDefault="00230058" w:rsidP="00867625">
            <w:pPr>
              <w:jc w:val="center"/>
              <w:rPr>
                <w:rFonts w:ascii="Times New Roman" w:eastAsia="Times New Roman" w:hAnsi="Times New Roman" w:cs="Times New Roman"/>
                <w:lang w:val="sr-Cyrl-RS"/>
              </w:rPr>
            </w:pP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EC5225F"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hAnsi="Times New Roman" w:cs="Times New Roman"/>
              </w:rPr>
              <w:t>x</w:t>
            </w:r>
          </w:p>
        </w:tc>
        <w:tc>
          <w:tcPr>
            <w:tcW w:w="26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BC4577A" w14:textId="77777777" w:rsidR="00230058" w:rsidRPr="00867625" w:rsidRDefault="00230058" w:rsidP="00867625">
            <w:pPr>
              <w:jc w:val="center"/>
              <w:rPr>
                <w:rFonts w:ascii="Times New Roman" w:eastAsia="Times New Roman" w:hAnsi="Times New Roman" w:cs="Times New Roman"/>
                <w:lang w:val="sr-Cyrl-RS"/>
              </w:rPr>
            </w:pPr>
          </w:p>
        </w:tc>
        <w:tc>
          <w:tcPr>
            <w:tcW w:w="3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65CA94D" w14:textId="77777777" w:rsidR="00230058" w:rsidRPr="00867625" w:rsidRDefault="00230058" w:rsidP="00867625">
            <w:pPr>
              <w:jc w:val="center"/>
              <w:rPr>
                <w:rFonts w:ascii="Times New Roman" w:eastAsia="Times New Roman" w:hAnsi="Times New Roman" w:cs="Times New Roman"/>
                <w:lang w:val="sr-Cyrl-RS"/>
              </w:rPr>
            </w:pPr>
          </w:p>
        </w:tc>
        <w:tc>
          <w:tcPr>
            <w:tcW w:w="27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BD7E1D6" w14:textId="77777777" w:rsidR="00230058" w:rsidRPr="00867625" w:rsidRDefault="00230058" w:rsidP="00867625">
            <w:pPr>
              <w:jc w:val="center"/>
              <w:rPr>
                <w:rFonts w:ascii="Times New Roman" w:eastAsia="Times New Roman" w:hAnsi="Times New Roman" w:cs="Times New Roman"/>
                <w:lang w:val="sr-Cyrl-RS"/>
              </w:rPr>
            </w:pPr>
          </w:p>
        </w:tc>
        <w:tc>
          <w:tcPr>
            <w:tcW w:w="30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3FFBA1E" w14:textId="77777777" w:rsidR="00230058" w:rsidRPr="00867625" w:rsidRDefault="00230058" w:rsidP="00867625">
            <w:pPr>
              <w:jc w:val="center"/>
              <w:rPr>
                <w:rFonts w:ascii="Times New Roman" w:eastAsia="Times New Roman" w:hAnsi="Times New Roman" w:cs="Times New Roman"/>
                <w:lang w:val="sr-Cyrl-RS"/>
              </w:rPr>
            </w:pP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493CF8B" w14:textId="77777777" w:rsidR="00230058" w:rsidRPr="00867625" w:rsidRDefault="00230058" w:rsidP="00867625">
            <w:pPr>
              <w:jc w:val="center"/>
              <w:rPr>
                <w:rFonts w:ascii="Times New Roman" w:eastAsia="Times New Roman" w:hAnsi="Times New Roman" w:cs="Times New Roman"/>
                <w:lang w:val="sr-Cyrl-RS"/>
              </w:rPr>
            </w:pPr>
          </w:p>
        </w:tc>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58DB547" w14:textId="77777777" w:rsidR="00230058" w:rsidRPr="00867625" w:rsidRDefault="00230058" w:rsidP="00867625">
            <w:pPr>
              <w:jc w:val="center"/>
              <w:rPr>
                <w:rFonts w:ascii="Times New Roman" w:eastAsia="Times New Roman" w:hAnsi="Times New Roman" w:cs="Times New Roman"/>
                <w:lang w:val="sr-Cyrl-RS"/>
              </w:rPr>
            </w:pPr>
          </w:p>
        </w:tc>
      </w:tr>
      <w:tr w:rsidR="00230058" w:rsidRPr="0030484F" w14:paraId="2D49AAE9" w14:textId="77777777" w:rsidTr="00867625">
        <w:trPr>
          <w:trHeight w:val="397"/>
        </w:trPr>
        <w:tc>
          <w:tcPr>
            <w:tcW w:w="137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tcPr>
          <w:p w14:paraId="2505BFB0" w14:textId="77777777" w:rsidR="00230058" w:rsidRPr="00867625" w:rsidRDefault="00230058" w:rsidP="0030484F">
            <w:pPr>
              <w:rPr>
                <w:rFonts w:ascii="Times New Roman" w:eastAsia="Times New Roman" w:hAnsi="Times New Roman" w:cs="Times New Roman"/>
                <w:lang w:val="sr-Cyrl-RS"/>
              </w:rPr>
            </w:pPr>
            <w:proofErr w:type="spellStart"/>
            <w:r w:rsidRPr="00867625">
              <w:rPr>
                <w:rFonts w:ascii="Times New Roman" w:hAnsi="Times New Roman" w:cs="Times New Roman"/>
              </w:rPr>
              <w:t>Идејно</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решење</w:t>
            </w:r>
            <w:proofErr w:type="spellEnd"/>
            <w:r w:rsidRPr="00867625">
              <w:rPr>
                <w:rFonts w:ascii="Times New Roman" w:hAnsi="Times New Roman" w:cs="Times New Roman"/>
              </w:rPr>
              <w:t xml:space="preserve"> и </w:t>
            </w:r>
            <w:proofErr w:type="spellStart"/>
            <w:r w:rsidRPr="00867625">
              <w:rPr>
                <w:rFonts w:ascii="Times New Roman" w:hAnsi="Times New Roman" w:cs="Times New Roman"/>
              </w:rPr>
              <w:t>локацијски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услови</w:t>
            </w:r>
            <w:proofErr w:type="spellEnd"/>
          </w:p>
        </w:tc>
        <w:tc>
          <w:tcPr>
            <w:tcW w:w="1354"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68979B0D" w14:textId="77777777" w:rsidR="00230058" w:rsidRPr="00867625" w:rsidRDefault="00230058" w:rsidP="0030484F">
            <w:pPr>
              <w:rPr>
                <w:rFonts w:ascii="Times New Roman" w:eastAsia="Times New Roman" w:hAnsi="Times New Roman" w:cs="Times New Roman"/>
                <w:lang w:val="sr-Cyrl-RS"/>
              </w:rPr>
            </w:pPr>
            <w:r w:rsidRPr="00867625">
              <w:rPr>
                <w:rFonts w:ascii="Times New Roman" w:hAnsi="Times New Roman" w:cs="Times New Roman"/>
              </w:rPr>
              <w:t xml:space="preserve">ЕПС </w:t>
            </w:r>
            <w:proofErr w:type="spellStart"/>
            <w:r w:rsidRPr="00867625">
              <w:rPr>
                <w:rFonts w:ascii="Times New Roman" w:hAnsi="Times New Roman" w:cs="Times New Roman"/>
              </w:rPr>
              <w:t>а.д</w:t>
            </w:r>
            <w:proofErr w:type="spellEnd"/>
            <w:r w:rsidRPr="00867625">
              <w:rPr>
                <w:rFonts w:ascii="Times New Roman" w:hAnsi="Times New Roman" w:cs="Times New Roman"/>
              </w:rPr>
              <w:t>.</w:t>
            </w: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B2432F1" w14:textId="77777777" w:rsidR="00230058" w:rsidRPr="00867625" w:rsidRDefault="00230058" w:rsidP="00867625">
            <w:pPr>
              <w:jc w:val="center"/>
              <w:rPr>
                <w:rFonts w:ascii="Times New Roman" w:eastAsia="Times New Roman" w:hAnsi="Times New Roman" w:cs="Times New Roman"/>
                <w:lang w:val="sr-Cyrl-RS"/>
              </w:rPr>
            </w:pP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6C30CA2" w14:textId="77777777" w:rsidR="00230058" w:rsidRPr="00867625" w:rsidRDefault="00230058" w:rsidP="00867625">
            <w:pPr>
              <w:jc w:val="center"/>
              <w:rPr>
                <w:rFonts w:ascii="Times New Roman" w:eastAsia="Times New Roman" w:hAnsi="Times New Roman" w:cs="Times New Roman"/>
                <w:lang w:val="sr-Cyrl-RS"/>
              </w:rPr>
            </w:pPr>
          </w:p>
        </w:tc>
        <w:tc>
          <w:tcPr>
            <w:tcW w:w="26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3C88ED4"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hAnsi="Times New Roman" w:cs="Times New Roman"/>
              </w:rPr>
              <w:t>x</w:t>
            </w:r>
          </w:p>
        </w:tc>
        <w:tc>
          <w:tcPr>
            <w:tcW w:w="3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01C04AE" w14:textId="77777777" w:rsidR="00230058" w:rsidRPr="00867625" w:rsidRDefault="00230058" w:rsidP="00867625">
            <w:pPr>
              <w:jc w:val="center"/>
              <w:rPr>
                <w:rFonts w:ascii="Times New Roman" w:eastAsia="Times New Roman" w:hAnsi="Times New Roman" w:cs="Times New Roman"/>
                <w:lang w:val="sr-Cyrl-RS"/>
              </w:rPr>
            </w:pPr>
          </w:p>
        </w:tc>
        <w:tc>
          <w:tcPr>
            <w:tcW w:w="27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DEC3A64" w14:textId="77777777" w:rsidR="00230058" w:rsidRPr="00867625" w:rsidRDefault="00230058" w:rsidP="00867625">
            <w:pPr>
              <w:jc w:val="center"/>
              <w:rPr>
                <w:rFonts w:ascii="Times New Roman" w:eastAsia="Times New Roman" w:hAnsi="Times New Roman" w:cs="Times New Roman"/>
                <w:lang w:val="sr-Cyrl-RS"/>
              </w:rPr>
            </w:pPr>
          </w:p>
        </w:tc>
        <w:tc>
          <w:tcPr>
            <w:tcW w:w="30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A88C421" w14:textId="4A4663F1" w:rsidR="00230058" w:rsidRPr="00867625" w:rsidRDefault="00230058" w:rsidP="00867625">
            <w:pPr>
              <w:jc w:val="center"/>
              <w:rPr>
                <w:rFonts w:ascii="Times New Roman" w:eastAsia="Times New Roman" w:hAnsi="Times New Roman" w:cs="Times New Roman"/>
                <w:lang w:val="sr-Cyrl-RS"/>
              </w:rPr>
            </w:pP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BD8E980" w14:textId="0974E40E" w:rsidR="00230058" w:rsidRPr="00867625" w:rsidRDefault="00230058" w:rsidP="00867625">
            <w:pPr>
              <w:jc w:val="center"/>
              <w:rPr>
                <w:rFonts w:ascii="Times New Roman" w:eastAsia="Times New Roman" w:hAnsi="Times New Roman" w:cs="Times New Roman"/>
                <w:lang w:val="sr-Cyrl-RS"/>
              </w:rPr>
            </w:pPr>
          </w:p>
        </w:tc>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B82A03B" w14:textId="645D95D8" w:rsidR="00230058" w:rsidRPr="00867625" w:rsidRDefault="00230058" w:rsidP="00867625">
            <w:pPr>
              <w:jc w:val="center"/>
              <w:rPr>
                <w:rFonts w:ascii="Times New Roman" w:eastAsia="Times New Roman" w:hAnsi="Times New Roman" w:cs="Times New Roman"/>
                <w:lang w:val="sr-Cyrl-RS"/>
              </w:rPr>
            </w:pPr>
          </w:p>
        </w:tc>
      </w:tr>
      <w:tr w:rsidR="00230058" w:rsidRPr="0030484F" w14:paraId="2FCC781A" w14:textId="77777777" w:rsidTr="00867625">
        <w:trPr>
          <w:trHeight w:val="397"/>
        </w:trPr>
        <w:tc>
          <w:tcPr>
            <w:tcW w:w="137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tcPr>
          <w:p w14:paraId="7E2E7E50" w14:textId="76B4B112" w:rsidR="00230058" w:rsidRPr="00867625" w:rsidRDefault="00230058" w:rsidP="0030484F">
            <w:pPr>
              <w:rPr>
                <w:rFonts w:ascii="Times New Roman" w:eastAsia="Times New Roman" w:hAnsi="Times New Roman" w:cs="Times New Roman"/>
                <w:lang w:val="sr-Cyrl-RS"/>
              </w:rPr>
            </w:pPr>
            <w:proofErr w:type="spellStart"/>
            <w:r w:rsidRPr="00867625">
              <w:rPr>
                <w:rFonts w:ascii="Times New Roman" w:hAnsi="Times New Roman" w:cs="Times New Roman"/>
              </w:rPr>
              <w:t>Сагласност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Студију</w:t>
            </w:r>
            <w:proofErr w:type="spellEnd"/>
            <w:r w:rsidRPr="00867625">
              <w:rPr>
                <w:rFonts w:ascii="Times New Roman" w:hAnsi="Times New Roman" w:cs="Times New Roman"/>
              </w:rPr>
              <w:t xml:space="preserve"> о </w:t>
            </w:r>
            <w:proofErr w:type="spellStart"/>
            <w:r w:rsidRPr="00867625">
              <w:rPr>
                <w:rFonts w:ascii="Times New Roman" w:hAnsi="Times New Roman" w:cs="Times New Roman"/>
              </w:rPr>
              <w:t>процени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утицаја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животну</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средину</w:t>
            </w:r>
            <w:proofErr w:type="spellEnd"/>
          </w:p>
        </w:tc>
        <w:tc>
          <w:tcPr>
            <w:tcW w:w="1354"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58B0C2D0" w14:textId="77777777" w:rsidR="00230058" w:rsidRPr="00867625" w:rsidRDefault="00230058" w:rsidP="0030484F">
            <w:pPr>
              <w:rPr>
                <w:rFonts w:ascii="Times New Roman" w:eastAsia="Times New Roman" w:hAnsi="Times New Roman" w:cs="Times New Roman"/>
                <w:lang w:val="sr-Cyrl-RS"/>
              </w:rPr>
            </w:pPr>
            <w:r w:rsidRPr="00867625">
              <w:rPr>
                <w:rFonts w:ascii="Times New Roman" w:hAnsi="Times New Roman" w:cs="Times New Roman"/>
                <w:lang w:val="sr-Cyrl-RS"/>
              </w:rPr>
              <w:t>министарство надлежно за заштиту животне средине</w:t>
            </w: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02E9A3B" w14:textId="77777777" w:rsidR="00230058" w:rsidRPr="00867625" w:rsidRDefault="00230058" w:rsidP="00867625">
            <w:pPr>
              <w:jc w:val="center"/>
              <w:rPr>
                <w:rFonts w:ascii="Times New Roman" w:eastAsia="Times New Roman" w:hAnsi="Times New Roman" w:cs="Times New Roman"/>
                <w:lang w:val="sr-Cyrl-RS"/>
              </w:rPr>
            </w:pP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6DF75CA" w14:textId="77777777" w:rsidR="00230058" w:rsidRPr="00867625" w:rsidRDefault="00230058" w:rsidP="00867625">
            <w:pPr>
              <w:jc w:val="center"/>
              <w:rPr>
                <w:rFonts w:ascii="Times New Roman" w:eastAsia="Times New Roman" w:hAnsi="Times New Roman" w:cs="Times New Roman"/>
                <w:lang w:val="sr-Cyrl-RS"/>
              </w:rPr>
            </w:pPr>
          </w:p>
        </w:tc>
        <w:tc>
          <w:tcPr>
            <w:tcW w:w="26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5B6B49B" w14:textId="754A787A" w:rsidR="00230058" w:rsidRPr="00867625" w:rsidRDefault="00230058" w:rsidP="00867625">
            <w:pPr>
              <w:jc w:val="center"/>
              <w:rPr>
                <w:rFonts w:ascii="Times New Roman" w:eastAsia="Times New Roman" w:hAnsi="Times New Roman" w:cs="Times New Roman"/>
                <w:lang w:val="sr-Cyrl-RS"/>
              </w:rPr>
            </w:pPr>
            <w:r w:rsidRPr="00867625">
              <w:rPr>
                <w:rFonts w:ascii="Times New Roman" w:hAnsi="Times New Roman" w:cs="Times New Roman"/>
              </w:rPr>
              <w:t>x</w:t>
            </w:r>
          </w:p>
        </w:tc>
        <w:tc>
          <w:tcPr>
            <w:tcW w:w="3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D3B5933" w14:textId="77777777" w:rsidR="00230058" w:rsidRPr="00867625" w:rsidRDefault="00230058" w:rsidP="00867625">
            <w:pPr>
              <w:jc w:val="center"/>
              <w:rPr>
                <w:rFonts w:ascii="Times New Roman" w:eastAsia="Times New Roman" w:hAnsi="Times New Roman" w:cs="Times New Roman"/>
                <w:lang w:val="sr-Cyrl-RS"/>
              </w:rPr>
            </w:pPr>
          </w:p>
        </w:tc>
        <w:tc>
          <w:tcPr>
            <w:tcW w:w="27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8D9F0E4" w14:textId="77777777" w:rsidR="00230058" w:rsidRPr="00867625" w:rsidRDefault="00230058" w:rsidP="00867625">
            <w:pPr>
              <w:jc w:val="center"/>
              <w:rPr>
                <w:rFonts w:ascii="Times New Roman" w:eastAsia="Times New Roman" w:hAnsi="Times New Roman" w:cs="Times New Roman"/>
                <w:lang w:val="sr-Cyrl-RS"/>
              </w:rPr>
            </w:pPr>
          </w:p>
        </w:tc>
        <w:tc>
          <w:tcPr>
            <w:tcW w:w="30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BFB1BF0" w14:textId="44FCC792" w:rsidR="00230058" w:rsidRPr="00867625" w:rsidRDefault="00230058" w:rsidP="00867625">
            <w:pPr>
              <w:jc w:val="center"/>
              <w:rPr>
                <w:rFonts w:ascii="Times New Roman" w:eastAsia="Times New Roman" w:hAnsi="Times New Roman" w:cs="Times New Roman"/>
                <w:lang w:val="sr-Cyrl-RS"/>
              </w:rPr>
            </w:pP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B6BC078" w14:textId="30811191" w:rsidR="00230058" w:rsidRPr="00867625" w:rsidRDefault="00230058" w:rsidP="00867625">
            <w:pPr>
              <w:jc w:val="center"/>
              <w:rPr>
                <w:rFonts w:ascii="Times New Roman" w:eastAsia="Times New Roman" w:hAnsi="Times New Roman" w:cs="Times New Roman"/>
                <w:lang w:val="sr-Cyrl-RS"/>
              </w:rPr>
            </w:pPr>
          </w:p>
        </w:tc>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FC3A638" w14:textId="628BC63C" w:rsidR="00230058" w:rsidRPr="00867625" w:rsidRDefault="00230058" w:rsidP="00867625">
            <w:pPr>
              <w:jc w:val="center"/>
              <w:rPr>
                <w:rFonts w:ascii="Times New Roman" w:eastAsia="Times New Roman" w:hAnsi="Times New Roman" w:cs="Times New Roman"/>
                <w:lang w:val="sr-Cyrl-RS"/>
              </w:rPr>
            </w:pPr>
          </w:p>
        </w:tc>
      </w:tr>
      <w:tr w:rsidR="00230058" w:rsidRPr="0030484F" w14:paraId="36AFF9AA" w14:textId="77777777" w:rsidTr="00867625">
        <w:trPr>
          <w:trHeight w:val="397"/>
        </w:trPr>
        <w:tc>
          <w:tcPr>
            <w:tcW w:w="137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tcPr>
          <w:p w14:paraId="52285B68" w14:textId="77777777" w:rsidR="00230058" w:rsidRPr="00867625" w:rsidRDefault="00230058" w:rsidP="0030484F">
            <w:pPr>
              <w:rPr>
                <w:rFonts w:ascii="Times New Roman" w:eastAsia="Times New Roman" w:hAnsi="Times New Roman" w:cs="Times New Roman"/>
                <w:lang w:val="sr-Cyrl-RS"/>
              </w:rPr>
            </w:pPr>
            <w:proofErr w:type="spellStart"/>
            <w:r w:rsidRPr="00867625">
              <w:rPr>
                <w:rFonts w:ascii="Times New Roman" w:hAnsi="Times New Roman" w:cs="Times New Roman"/>
              </w:rPr>
              <w:t>Решавање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имовинско-правних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послова</w:t>
            </w:r>
            <w:proofErr w:type="spellEnd"/>
          </w:p>
        </w:tc>
        <w:tc>
          <w:tcPr>
            <w:tcW w:w="1354"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71477613" w14:textId="77777777" w:rsidR="00230058" w:rsidRPr="00867625" w:rsidRDefault="00230058" w:rsidP="0030484F">
            <w:pPr>
              <w:rPr>
                <w:rFonts w:ascii="Times New Roman" w:eastAsia="Times New Roman" w:hAnsi="Times New Roman" w:cs="Times New Roman"/>
                <w:lang w:val="sr-Cyrl-RS"/>
              </w:rPr>
            </w:pPr>
            <w:r w:rsidRPr="00867625">
              <w:rPr>
                <w:rFonts w:ascii="Times New Roman" w:hAnsi="Times New Roman" w:cs="Times New Roman"/>
              </w:rPr>
              <w:t xml:space="preserve">ЕПС </w:t>
            </w:r>
            <w:proofErr w:type="spellStart"/>
            <w:r w:rsidRPr="00867625">
              <w:rPr>
                <w:rFonts w:ascii="Times New Roman" w:hAnsi="Times New Roman" w:cs="Times New Roman"/>
              </w:rPr>
              <w:t>а.д</w:t>
            </w:r>
            <w:proofErr w:type="spellEnd"/>
            <w:r w:rsidRPr="00867625">
              <w:rPr>
                <w:rFonts w:ascii="Times New Roman" w:hAnsi="Times New Roman" w:cs="Times New Roman"/>
              </w:rPr>
              <w:t>.</w:t>
            </w: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D89BA2D" w14:textId="77777777" w:rsidR="00230058" w:rsidRPr="00867625" w:rsidRDefault="00230058" w:rsidP="00867625">
            <w:pPr>
              <w:jc w:val="center"/>
              <w:rPr>
                <w:rFonts w:ascii="Times New Roman" w:eastAsia="Times New Roman" w:hAnsi="Times New Roman" w:cs="Times New Roman"/>
                <w:lang w:val="sr-Cyrl-RS"/>
              </w:rPr>
            </w:pP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7B8332F" w14:textId="77777777" w:rsidR="00230058" w:rsidRPr="00867625" w:rsidRDefault="00230058" w:rsidP="00867625">
            <w:pPr>
              <w:jc w:val="center"/>
              <w:rPr>
                <w:rFonts w:ascii="Times New Roman" w:eastAsia="Times New Roman" w:hAnsi="Times New Roman" w:cs="Times New Roman"/>
                <w:lang w:val="sr-Cyrl-RS"/>
              </w:rPr>
            </w:pPr>
          </w:p>
        </w:tc>
        <w:tc>
          <w:tcPr>
            <w:tcW w:w="26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0903597" w14:textId="2740CE7B" w:rsidR="00230058" w:rsidRPr="00867625" w:rsidRDefault="00230058" w:rsidP="00867625">
            <w:pPr>
              <w:jc w:val="center"/>
              <w:rPr>
                <w:rFonts w:ascii="Times New Roman" w:eastAsia="Times New Roman" w:hAnsi="Times New Roman" w:cs="Times New Roman"/>
                <w:lang w:val="sr-Cyrl-RS"/>
              </w:rPr>
            </w:pPr>
            <w:r w:rsidRPr="00867625">
              <w:rPr>
                <w:rFonts w:ascii="Times New Roman" w:hAnsi="Times New Roman" w:cs="Times New Roman"/>
              </w:rPr>
              <w:t>x</w:t>
            </w:r>
          </w:p>
        </w:tc>
        <w:tc>
          <w:tcPr>
            <w:tcW w:w="3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764BF70"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hAnsi="Times New Roman" w:cs="Times New Roman"/>
              </w:rPr>
              <w:t>x</w:t>
            </w:r>
          </w:p>
        </w:tc>
        <w:tc>
          <w:tcPr>
            <w:tcW w:w="27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F1126DE" w14:textId="77777777" w:rsidR="00230058" w:rsidRPr="00867625" w:rsidRDefault="00230058" w:rsidP="00867625">
            <w:pPr>
              <w:jc w:val="center"/>
              <w:rPr>
                <w:rFonts w:ascii="Times New Roman" w:eastAsia="Times New Roman" w:hAnsi="Times New Roman" w:cs="Times New Roman"/>
                <w:lang w:val="sr-Cyrl-RS"/>
              </w:rPr>
            </w:pPr>
          </w:p>
        </w:tc>
        <w:tc>
          <w:tcPr>
            <w:tcW w:w="30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00D042B" w14:textId="7C3E009F" w:rsidR="00230058" w:rsidRPr="00867625" w:rsidRDefault="00230058" w:rsidP="00867625">
            <w:pPr>
              <w:jc w:val="center"/>
              <w:rPr>
                <w:rFonts w:ascii="Times New Roman" w:eastAsia="Times New Roman" w:hAnsi="Times New Roman" w:cs="Times New Roman"/>
                <w:lang w:val="sr-Cyrl-RS"/>
              </w:rPr>
            </w:pP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E65A04B" w14:textId="71AADFF3" w:rsidR="00230058" w:rsidRPr="00867625" w:rsidRDefault="00230058" w:rsidP="00867625">
            <w:pPr>
              <w:jc w:val="center"/>
              <w:rPr>
                <w:rFonts w:ascii="Times New Roman" w:eastAsia="Times New Roman" w:hAnsi="Times New Roman" w:cs="Times New Roman"/>
                <w:lang w:val="sr-Cyrl-RS"/>
              </w:rPr>
            </w:pPr>
          </w:p>
        </w:tc>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BC31956" w14:textId="435E67C9" w:rsidR="00230058" w:rsidRPr="00867625" w:rsidRDefault="00230058" w:rsidP="00867625">
            <w:pPr>
              <w:jc w:val="center"/>
              <w:rPr>
                <w:rFonts w:ascii="Times New Roman" w:eastAsia="Times New Roman" w:hAnsi="Times New Roman" w:cs="Times New Roman"/>
                <w:lang w:val="sr-Cyrl-RS"/>
              </w:rPr>
            </w:pPr>
          </w:p>
        </w:tc>
      </w:tr>
      <w:tr w:rsidR="00230058" w:rsidRPr="0030484F" w14:paraId="2F0DB733" w14:textId="77777777" w:rsidTr="00867625">
        <w:trPr>
          <w:trHeight w:val="397"/>
        </w:trPr>
        <w:tc>
          <w:tcPr>
            <w:tcW w:w="137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tcPr>
          <w:p w14:paraId="1809B51E" w14:textId="77777777" w:rsidR="00230058" w:rsidRPr="00867625" w:rsidRDefault="00230058" w:rsidP="0030484F">
            <w:pPr>
              <w:rPr>
                <w:rFonts w:ascii="Times New Roman" w:eastAsia="Times New Roman" w:hAnsi="Times New Roman" w:cs="Times New Roman"/>
                <w:lang w:val="sr-Cyrl-RS"/>
              </w:rPr>
            </w:pPr>
            <w:proofErr w:type="spellStart"/>
            <w:r w:rsidRPr="00867625">
              <w:rPr>
                <w:rFonts w:ascii="Times New Roman" w:hAnsi="Times New Roman" w:cs="Times New Roman"/>
              </w:rPr>
              <w:t>Идејни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пројекат</w:t>
            </w:r>
            <w:proofErr w:type="spellEnd"/>
            <w:r w:rsidRPr="00867625">
              <w:rPr>
                <w:rFonts w:ascii="Times New Roman" w:hAnsi="Times New Roman" w:cs="Times New Roman"/>
              </w:rPr>
              <w:t xml:space="preserve"> и </w:t>
            </w:r>
            <w:proofErr w:type="spellStart"/>
            <w:r w:rsidRPr="00867625">
              <w:rPr>
                <w:rFonts w:ascii="Times New Roman" w:hAnsi="Times New Roman" w:cs="Times New Roman"/>
              </w:rPr>
              <w:t>студија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оправданости</w:t>
            </w:r>
            <w:proofErr w:type="spellEnd"/>
          </w:p>
        </w:tc>
        <w:tc>
          <w:tcPr>
            <w:tcW w:w="1354"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477608E1" w14:textId="77777777" w:rsidR="00230058" w:rsidRPr="00867625" w:rsidRDefault="00230058" w:rsidP="0030484F">
            <w:pPr>
              <w:rPr>
                <w:rFonts w:ascii="Times New Roman" w:eastAsia="Times New Roman" w:hAnsi="Times New Roman" w:cs="Times New Roman"/>
                <w:lang w:val="sr-Cyrl-RS"/>
              </w:rPr>
            </w:pPr>
            <w:r w:rsidRPr="00867625">
              <w:rPr>
                <w:rFonts w:ascii="Times New Roman" w:hAnsi="Times New Roman" w:cs="Times New Roman"/>
              </w:rPr>
              <w:t xml:space="preserve">ЕПС </w:t>
            </w:r>
            <w:proofErr w:type="spellStart"/>
            <w:r w:rsidRPr="00867625">
              <w:rPr>
                <w:rFonts w:ascii="Times New Roman" w:hAnsi="Times New Roman" w:cs="Times New Roman"/>
              </w:rPr>
              <w:t>а.д</w:t>
            </w:r>
            <w:proofErr w:type="spellEnd"/>
            <w:r w:rsidRPr="00867625">
              <w:rPr>
                <w:rFonts w:ascii="Times New Roman" w:hAnsi="Times New Roman" w:cs="Times New Roman"/>
              </w:rPr>
              <w:t>.</w:t>
            </w: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63F766F" w14:textId="77777777" w:rsidR="00230058" w:rsidRPr="00867625" w:rsidRDefault="00230058" w:rsidP="00867625">
            <w:pPr>
              <w:jc w:val="center"/>
              <w:rPr>
                <w:rFonts w:ascii="Times New Roman" w:eastAsia="Times New Roman" w:hAnsi="Times New Roman" w:cs="Times New Roman"/>
                <w:lang w:val="sr-Cyrl-RS"/>
              </w:rPr>
            </w:pP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BAF39DF" w14:textId="77777777" w:rsidR="00230058" w:rsidRPr="00867625" w:rsidRDefault="00230058" w:rsidP="00867625">
            <w:pPr>
              <w:jc w:val="center"/>
              <w:rPr>
                <w:rFonts w:ascii="Times New Roman" w:eastAsia="Times New Roman" w:hAnsi="Times New Roman" w:cs="Times New Roman"/>
                <w:lang w:val="sr-Cyrl-RS"/>
              </w:rPr>
            </w:pPr>
          </w:p>
        </w:tc>
        <w:tc>
          <w:tcPr>
            <w:tcW w:w="26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C4BE6AC"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hAnsi="Times New Roman" w:cs="Times New Roman"/>
              </w:rPr>
              <w:t>x</w:t>
            </w:r>
          </w:p>
        </w:tc>
        <w:tc>
          <w:tcPr>
            <w:tcW w:w="3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6DD12F9" w14:textId="77777777" w:rsidR="00230058" w:rsidRPr="00867625" w:rsidRDefault="00230058" w:rsidP="00867625">
            <w:pPr>
              <w:jc w:val="center"/>
              <w:rPr>
                <w:rFonts w:ascii="Times New Roman" w:eastAsia="Times New Roman" w:hAnsi="Times New Roman" w:cs="Times New Roman"/>
                <w:lang w:val="sr-Cyrl-RS"/>
              </w:rPr>
            </w:pPr>
          </w:p>
        </w:tc>
        <w:tc>
          <w:tcPr>
            <w:tcW w:w="27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A2DC708" w14:textId="77777777" w:rsidR="00230058" w:rsidRPr="00867625" w:rsidRDefault="00230058" w:rsidP="00867625">
            <w:pPr>
              <w:jc w:val="center"/>
              <w:rPr>
                <w:rFonts w:ascii="Times New Roman" w:eastAsia="Times New Roman" w:hAnsi="Times New Roman" w:cs="Times New Roman"/>
                <w:lang w:val="sr-Cyrl-RS"/>
              </w:rPr>
            </w:pPr>
          </w:p>
        </w:tc>
        <w:tc>
          <w:tcPr>
            <w:tcW w:w="30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9393906" w14:textId="17C06343" w:rsidR="00230058" w:rsidRPr="00867625" w:rsidRDefault="00230058" w:rsidP="00867625">
            <w:pPr>
              <w:jc w:val="center"/>
              <w:rPr>
                <w:rFonts w:ascii="Times New Roman" w:eastAsia="Times New Roman" w:hAnsi="Times New Roman" w:cs="Times New Roman"/>
                <w:lang w:val="sr-Cyrl-RS"/>
              </w:rPr>
            </w:pP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34D8115" w14:textId="4AACC1A1" w:rsidR="00230058" w:rsidRPr="00867625" w:rsidRDefault="00230058" w:rsidP="00867625">
            <w:pPr>
              <w:jc w:val="center"/>
              <w:rPr>
                <w:rFonts w:ascii="Times New Roman" w:eastAsia="Times New Roman" w:hAnsi="Times New Roman" w:cs="Times New Roman"/>
                <w:lang w:val="sr-Cyrl-RS"/>
              </w:rPr>
            </w:pPr>
          </w:p>
        </w:tc>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F5DDDAA" w14:textId="608D117B" w:rsidR="00230058" w:rsidRPr="00867625" w:rsidRDefault="00230058" w:rsidP="00867625">
            <w:pPr>
              <w:jc w:val="center"/>
              <w:rPr>
                <w:rFonts w:ascii="Times New Roman" w:eastAsia="Times New Roman" w:hAnsi="Times New Roman" w:cs="Times New Roman"/>
                <w:lang w:val="sr-Cyrl-RS"/>
              </w:rPr>
            </w:pPr>
          </w:p>
        </w:tc>
      </w:tr>
      <w:tr w:rsidR="00230058" w:rsidRPr="0030484F" w14:paraId="5D510700" w14:textId="77777777" w:rsidTr="00867625">
        <w:trPr>
          <w:trHeight w:val="397"/>
        </w:trPr>
        <w:tc>
          <w:tcPr>
            <w:tcW w:w="137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tcPr>
          <w:p w14:paraId="3C39DD58" w14:textId="77777777" w:rsidR="00230058" w:rsidRPr="00867625" w:rsidRDefault="00230058" w:rsidP="0030484F">
            <w:pPr>
              <w:rPr>
                <w:rFonts w:ascii="Times New Roman" w:eastAsia="Times New Roman" w:hAnsi="Times New Roman" w:cs="Times New Roman"/>
                <w:lang w:val="sr-Cyrl-RS"/>
              </w:rPr>
            </w:pPr>
            <w:proofErr w:type="spellStart"/>
            <w:r w:rsidRPr="00867625">
              <w:rPr>
                <w:rFonts w:ascii="Times New Roman" w:hAnsi="Times New Roman" w:cs="Times New Roman"/>
              </w:rPr>
              <w:t>Енергетска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дозвола</w:t>
            </w:r>
            <w:proofErr w:type="spellEnd"/>
          </w:p>
        </w:tc>
        <w:tc>
          <w:tcPr>
            <w:tcW w:w="1354"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12ED4D31" w14:textId="77777777" w:rsidR="00230058" w:rsidRPr="00867625" w:rsidRDefault="00230058" w:rsidP="0030484F">
            <w:pPr>
              <w:rPr>
                <w:rFonts w:ascii="Times New Roman" w:eastAsia="Times New Roman" w:hAnsi="Times New Roman" w:cs="Times New Roman"/>
                <w:lang w:val="sr-Cyrl-RS"/>
              </w:rPr>
            </w:pPr>
            <w:r w:rsidRPr="00867625">
              <w:rPr>
                <w:rFonts w:ascii="Times New Roman" w:hAnsi="Times New Roman" w:cs="Times New Roman"/>
              </w:rPr>
              <w:t xml:space="preserve">ЕПС </w:t>
            </w:r>
            <w:proofErr w:type="spellStart"/>
            <w:r w:rsidRPr="00867625">
              <w:rPr>
                <w:rFonts w:ascii="Times New Roman" w:hAnsi="Times New Roman" w:cs="Times New Roman"/>
              </w:rPr>
              <w:t>а.д</w:t>
            </w:r>
            <w:proofErr w:type="spellEnd"/>
            <w:r w:rsidRPr="00867625">
              <w:rPr>
                <w:rFonts w:ascii="Times New Roman" w:hAnsi="Times New Roman" w:cs="Times New Roman"/>
              </w:rPr>
              <w:t>.</w:t>
            </w: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4B70A92" w14:textId="77777777" w:rsidR="00230058" w:rsidRPr="00867625" w:rsidRDefault="00230058" w:rsidP="00867625">
            <w:pPr>
              <w:jc w:val="center"/>
              <w:rPr>
                <w:rFonts w:ascii="Times New Roman" w:eastAsia="Times New Roman" w:hAnsi="Times New Roman" w:cs="Times New Roman"/>
                <w:lang w:val="sr-Cyrl-RS"/>
              </w:rPr>
            </w:pP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D1D5E99" w14:textId="77777777" w:rsidR="00230058" w:rsidRPr="00867625" w:rsidRDefault="00230058" w:rsidP="00867625">
            <w:pPr>
              <w:jc w:val="center"/>
              <w:rPr>
                <w:rFonts w:ascii="Times New Roman" w:eastAsia="Times New Roman" w:hAnsi="Times New Roman" w:cs="Times New Roman"/>
                <w:lang w:val="sr-Cyrl-RS"/>
              </w:rPr>
            </w:pPr>
          </w:p>
        </w:tc>
        <w:tc>
          <w:tcPr>
            <w:tcW w:w="26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AC31270"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hAnsi="Times New Roman" w:cs="Times New Roman"/>
              </w:rPr>
              <w:t>x</w:t>
            </w:r>
          </w:p>
        </w:tc>
        <w:tc>
          <w:tcPr>
            <w:tcW w:w="3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8A71A18" w14:textId="77777777" w:rsidR="00230058" w:rsidRPr="00867625" w:rsidRDefault="00230058" w:rsidP="00867625">
            <w:pPr>
              <w:jc w:val="center"/>
              <w:rPr>
                <w:rFonts w:ascii="Times New Roman" w:eastAsia="Times New Roman" w:hAnsi="Times New Roman" w:cs="Times New Roman"/>
                <w:lang w:val="sr-Cyrl-RS"/>
              </w:rPr>
            </w:pPr>
          </w:p>
        </w:tc>
        <w:tc>
          <w:tcPr>
            <w:tcW w:w="27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DA0E887" w14:textId="77777777" w:rsidR="00230058" w:rsidRPr="00867625" w:rsidRDefault="00230058" w:rsidP="00867625">
            <w:pPr>
              <w:jc w:val="center"/>
              <w:rPr>
                <w:rFonts w:ascii="Times New Roman" w:eastAsia="Times New Roman" w:hAnsi="Times New Roman" w:cs="Times New Roman"/>
                <w:lang w:val="sr-Cyrl-RS"/>
              </w:rPr>
            </w:pPr>
          </w:p>
        </w:tc>
        <w:tc>
          <w:tcPr>
            <w:tcW w:w="30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1056CC5" w14:textId="1EE48D47" w:rsidR="00230058" w:rsidRPr="00867625" w:rsidRDefault="00230058" w:rsidP="00867625">
            <w:pPr>
              <w:jc w:val="center"/>
              <w:rPr>
                <w:rFonts w:ascii="Times New Roman" w:eastAsia="Times New Roman" w:hAnsi="Times New Roman" w:cs="Times New Roman"/>
                <w:lang w:val="sr-Cyrl-RS"/>
              </w:rPr>
            </w:pP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82A805B" w14:textId="410C9E5B" w:rsidR="00230058" w:rsidRPr="00867625" w:rsidRDefault="00230058" w:rsidP="00867625">
            <w:pPr>
              <w:jc w:val="center"/>
              <w:rPr>
                <w:rFonts w:ascii="Times New Roman" w:eastAsia="Times New Roman" w:hAnsi="Times New Roman" w:cs="Times New Roman"/>
                <w:lang w:val="sr-Cyrl-RS"/>
              </w:rPr>
            </w:pPr>
          </w:p>
        </w:tc>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18B0524" w14:textId="1C23E06D" w:rsidR="00230058" w:rsidRPr="00867625" w:rsidRDefault="00230058" w:rsidP="00867625">
            <w:pPr>
              <w:jc w:val="center"/>
              <w:rPr>
                <w:rFonts w:ascii="Times New Roman" w:eastAsia="Times New Roman" w:hAnsi="Times New Roman" w:cs="Times New Roman"/>
                <w:lang w:val="sr-Cyrl-RS"/>
              </w:rPr>
            </w:pPr>
          </w:p>
        </w:tc>
      </w:tr>
      <w:tr w:rsidR="00230058" w:rsidRPr="0030484F" w14:paraId="7B15A4C3" w14:textId="77777777" w:rsidTr="00867625">
        <w:trPr>
          <w:trHeight w:val="397"/>
        </w:trPr>
        <w:tc>
          <w:tcPr>
            <w:tcW w:w="137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tcPr>
          <w:p w14:paraId="08866B70" w14:textId="77777777" w:rsidR="00230058" w:rsidRPr="00867625" w:rsidRDefault="00230058" w:rsidP="0030484F">
            <w:pPr>
              <w:rPr>
                <w:rFonts w:ascii="Times New Roman" w:eastAsia="Times New Roman" w:hAnsi="Times New Roman" w:cs="Times New Roman"/>
                <w:lang w:val="sr-Cyrl-RS"/>
              </w:rPr>
            </w:pPr>
            <w:proofErr w:type="spellStart"/>
            <w:r w:rsidRPr="00867625">
              <w:rPr>
                <w:rFonts w:ascii="Times New Roman" w:hAnsi="Times New Roman" w:cs="Times New Roman"/>
              </w:rPr>
              <w:t>Пројекат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грађевинску</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дозволу</w:t>
            </w:r>
            <w:proofErr w:type="spellEnd"/>
            <w:r w:rsidRPr="00867625">
              <w:rPr>
                <w:rFonts w:ascii="Times New Roman" w:hAnsi="Times New Roman" w:cs="Times New Roman"/>
              </w:rPr>
              <w:t xml:space="preserve"> и </w:t>
            </w:r>
            <w:proofErr w:type="spellStart"/>
            <w:r w:rsidRPr="00867625">
              <w:rPr>
                <w:rFonts w:ascii="Times New Roman" w:hAnsi="Times New Roman" w:cs="Times New Roman"/>
              </w:rPr>
              <w:t>грађевинска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дозвола</w:t>
            </w:r>
            <w:proofErr w:type="spellEnd"/>
          </w:p>
        </w:tc>
        <w:tc>
          <w:tcPr>
            <w:tcW w:w="1354"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27D45266" w14:textId="77777777" w:rsidR="00230058" w:rsidRPr="00867625" w:rsidRDefault="00230058" w:rsidP="0030484F">
            <w:pPr>
              <w:rPr>
                <w:rFonts w:ascii="Times New Roman" w:eastAsia="Times New Roman" w:hAnsi="Times New Roman" w:cs="Times New Roman"/>
                <w:lang w:val="sr-Cyrl-RS"/>
              </w:rPr>
            </w:pPr>
            <w:r w:rsidRPr="00867625">
              <w:rPr>
                <w:rFonts w:ascii="Times New Roman" w:hAnsi="Times New Roman" w:cs="Times New Roman"/>
              </w:rPr>
              <w:t xml:space="preserve">ЕПС </w:t>
            </w:r>
            <w:proofErr w:type="spellStart"/>
            <w:r w:rsidRPr="00867625">
              <w:rPr>
                <w:rFonts w:ascii="Times New Roman" w:hAnsi="Times New Roman" w:cs="Times New Roman"/>
              </w:rPr>
              <w:t>а.д</w:t>
            </w:r>
            <w:proofErr w:type="spellEnd"/>
            <w:r w:rsidRPr="00867625">
              <w:rPr>
                <w:rFonts w:ascii="Times New Roman" w:hAnsi="Times New Roman" w:cs="Times New Roman"/>
              </w:rPr>
              <w:t>.</w:t>
            </w: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769DB10" w14:textId="77777777" w:rsidR="00230058" w:rsidRPr="00867625" w:rsidRDefault="00230058" w:rsidP="00867625">
            <w:pPr>
              <w:jc w:val="center"/>
              <w:rPr>
                <w:rFonts w:ascii="Times New Roman" w:eastAsia="Times New Roman" w:hAnsi="Times New Roman" w:cs="Times New Roman"/>
                <w:lang w:val="sr-Cyrl-RS"/>
              </w:rPr>
            </w:pP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305BDA4" w14:textId="77777777" w:rsidR="00230058" w:rsidRPr="00867625" w:rsidRDefault="00230058" w:rsidP="00867625">
            <w:pPr>
              <w:jc w:val="center"/>
              <w:rPr>
                <w:rFonts w:ascii="Times New Roman" w:eastAsia="Times New Roman" w:hAnsi="Times New Roman" w:cs="Times New Roman"/>
                <w:lang w:val="sr-Cyrl-RS"/>
              </w:rPr>
            </w:pPr>
          </w:p>
        </w:tc>
        <w:tc>
          <w:tcPr>
            <w:tcW w:w="26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E492BB3"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hAnsi="Times New Roman" w:cs="Times New Roman"/>
              </w:rPr>
              <w:t>x</w:t>
            </w:r>
          </w:p>
        </w:tc>
        <w:tc>
          <w:tcPr>
            <w:tcW w:w="3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81E33D0"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hAnsi="Times New Roman" w:cs="Times New Roman"/>
              </w:rPr>
              <w:t>x</w:t>
            </w:r>
          </w:p>
        </w:tc>
        <w:tc>
          <w:tcPr>
            <w:tcW w:w="27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9B69ED6" w14:textId="77777777" w:rsidR="00230058" w:rsidRPr="00867625" w:rsidRDefault="00230058" w:rsidP="00867625">
            <w:pPr>
              <w:jc w:val="center"/>
              <w:rPr>
                <w:rFonts w:ascii="Times New Roman" w:eastAsia="Times New Roman" w:hAnsi="Times New Roman" w:cs="Times New Roman"/>
                <w:lang w:val="sr-Cyrl-RS"/>
              </w:rPr>
            </w:pPr>
          </w:p>
        </w:tc>
        <w:tc>
          <w:tcPr>
            <w:tcW w:w="30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DF83D5A" w14:textId="2765877F" w:rsidR="00230058" w:rsidRPr="00867625" w:rsidRDefault="00230058" w:rsidP="00867625">
            <w:pPr>
              <w:jc w:val="center"/>
              <w:rPr>
                <w:rFonts w:ascii="Times New Roman" w:eastAsia="Times New Roman" w:hAnsi="Times New Roman" w:cs="Times New Roman"/>
                <w:lang w:val="sr-Cyrl-RS"/>
              </w:rPr>
            </w:pP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75675B8" w14:textId="7D0BDB11" w:rsidR="00230058" w:rsidRPr="00867625" w:rsidRDefault="00230058" w:rsidP="00867625">
            <w:pPr>
              <w:jc w:val="center"/>
              <w:rPr>
                <w:rFonts w:ascii="Times New Roman" w:eastAsia="Times New Roman" w:hAnsi="Times New Roman" w:cs="Times New Roman"/>
                <w:lang w:val="sr-Cyrl-RS"/>
              </w:rPr>
            </w:pPr>
          </w:p>
        </w:tc>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AEEED62" w14:textId="4AE00367" w:rsidR="00230058" w:rsidRPr="00867625" w:rsidRDefault="00230058" w:rsidP="00867625">
            <w:pPr>
              <w:jc w:val="center"/>
              <w:rPr>
                <w:rFonts w:ascii="Times New Roman" w:eastAsia="Times New Roman" w:hAnsi="Times New Roman" w:cs="Times New Roman"/>
                <w:lang w:val="sr-Cyrl-RS"/>
              </w:rPr>
            </w:pPr>
          </w:p>
        </w:tc>
      </w:tr>
      <w:tr w:rsidR="00230058" w:rsidRPr="0030484F" w14:paraId="65C505FE" w14:textId="77777777" w:rsidTr="00867625">
        <w:trPr>
          <w:trHeight w:val="397"/>
        </w:trPr>
        <w:tc>
          <w:tcPr>
            <w:tcW w:w="137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tcPr>
          <w:p w14:paraId="085EB6B8" w14:textId="77777777" w:rsidR="00230058" w:rsidRPr="00867625" w:rsidRDefault="00230058" w:rsidP="0030484F">
            <w:pPr>
              <w:rPr>
                <w:rFonts w:ascii="Times New Roman" w:eastAsia="Times New Roman" w:hAnsi="Times New Roman" w:cs="Times New Roman"/>
                <w:lang w:val="sr-Cyrl-RS"/>
              </w:rPr>
            </w:pPr>
            <w:proofErr w:type="spellStart"/>
            <w:r w:rsidRPr="00867625">
              <w:rPr>
                <w:rFonts w:ascii="Times New Roman" w:hAnsi="Times New Roman" w:cs="Times New Roman"/>
              </w:rPr>
              <w:t>Израда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тендерске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документације</w:t>
            </w:r>
            <w:proofErr w:type="spellEnd"/>
          </w:p>
        </w:tc>
        <w:tc>
          <w:tcPr>
            <w:tcW w:w="1354"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34945748" w14:textId="77777777" w:rsidR="00230058" w:rsidRPr="00867625" w:rsidRDefault="00230058" w:rsidP="0030484F">
            <w:pPr>
              <w:rPr>
                <w:rFonts w:ascii="Times New Roman" w:eastAsia="Times New Roman" w:hAnsi="Times New Roman" w:cs="Times New Roman"/>
                <w:lang w:val="sr-Cyrl-RS"/>
              </w:rPr>
            </w:pPr>
            <w:r w:rsidRPr="00867625">
              <w:rPr>
                <w:rFonts w:ascii="Times New Roman" w:hAnsi="Times New Roman" w:cs="Times New Roman"/>
              </w:rPr>
              <w:t xml:space="preserve">ЕПС </w:t>
            </w:r>
            <w:proofErr w:type="spellStart"/>
            <w:r w:rsidRPr="00867625">
              <w:rPr>
                <w:rFonts w:ascii="Times New Roman" w:hAnsi="Times New Roman" w:cs="Times New Roman"/>
              </w:rPr>
              <w:t>а.д</w:t>
            </w:r>
            <w:proofErr w:type="spellEnd"/>
            <w:r w:rsidRPr="00867625">
              <w:rPr>
                <w:rFonts w:ascii="Times New Roman" w:hAnsi="Times New Roman" w:cs="Times New Roman"/>
              </w:rPr>
              <w:t>.</w:t>
            </w: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9E545F7" w14:textId="77777777" w:rsidR="00230058" w:rsidRPr="00867625" w:rsidRDefault="00230058" w:rsidP="00867625">
            <w:pPr>
              <w:jc w:val="center"/>
              <w:rPr>
                <w:rFonts w:ascii="Times New Roman" w:eastAsia="Times New Roman" w:hAnsi="Times New Roman" w:cs="Times New Roman"/>
                <w:lang w:val="sr-Cyrl-RS"/>
              </w:rPr>
            </w:pP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BB9E248" w14:textId="77777777" w:rsidR="00230058" w:rsidRPr="00867625" w:rsidRDefault="00230058" w:rsidP="00867625">
            <w:pPr>
              <w:jc w:val="center"/>
              <w:rPr>
                <w:rFonts w:ascii="Times New Roman" w:eastAsia="Times New Roman" w:hAnsi="Times New Roman" w:cs="Times New Roman"/>
                <w:lang w:val="sr-Cyrl-RS"/>
              </w:rPr>
            </w:pPr>
          </w:p>
        </w:tc>
        <w:tc>
          <w:tcPr>
            <w:tcW w:w="26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52ABDEC" w14:textId="77777777" w:rsidR="00230058" w:rsidRPr="00867625" w:rsidRDefault="00230058" w:rsidP="00867625">
            <w:pPr>
              <w:jc w:val="center"/>
              <w:rPr>
                <w:rFonts w:ascii="Times New Roman" w:eastAsia="Times New Roman" w:hAnsi="Times New Roman" w:cs="Times New Roman"/>
                <w:lang w:val="sr-Cyrl-RS"/>
              </w:rPr>
            </w:pPr>
          </w:p>
        </w:tc>
        <w:tc>
          <w:tcPr>
            <w:tcW w:w="3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3C4D171"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hAnsi="Times New Roman" w:cs="Times New Roman"/>
              </w:rPr>
              <w:t>x</w:t>
            </w:r>
          </w:p>
        </w:tc>
        <w:tc>
          <w:tcPr>
            <w:tcW w:w="27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0A39333" w14:textId="77777777" w:rsidR="00230058" w:rsidRPr="00867625" w:rsidRDefault="00230058" w:rsidP="00867625">
            <w:pPr>
              <w:jc w:val="center"/>
              <w:rPr>
                <w:rFonts w:ascii="Times New Roman" w:eastAsia="Times New Roman" w:hAnsi="Times New Roman" w:cs="Times New Roman"/>
                <w:lang w:val="sr-Cyrl-RS"/>
              </w:rPr>
            </w:pPr>
          </w:p>
        </w:tc>
        <w:tc>
          <w:tcPr>
            <w:tcW w:w="30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E52D961" w14:textId="0EEF535F" w:rsidR="00230058" w:rsidRPr="00867625" w:rsidRDefault="00230058" w:rsidP="00867625">
            <w:pPr>
              <w:jc w:val="center"/>
              <w:rPr>
                <w:rFonts w:ascii="Times New Roman" w:eastAsia="Times New Roman" w:hAnsi="Times New Roman" w:cs="Times New Roman"/>
                <w:lang w:val="sr-Cyrl-RS"/>
              </w:rPr>
            </w:pP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B6A2D83" w14:textId="0E5E2BE5" w:rsidR="00230058" w:rsidRPr="00867625" w:rsidRDefault="00230058" w:rsidP="00867625">
            <w:pPr>
              <w:jc w:val="center"/>
              <w:rPr>
                <w:rFonts w:ascii="Times New Roman" w:eastAsia="Times New Roman" w:hAnsi="Times New Roman" w:cs="Times New Roman"/>
                <w:lang w:val="sr-Cyrl-RS"/>
              </w:rPr>
            </w:pPr>
          </w:p>
        </w:tc>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360DB2B" w14:textId="4DC6B580" w:rsidR="00230058" w:rsidRPr="00867625" w:rsidRDefault="00230058" w:rsidP="00867625">
            <w:pPr>
              <w:jc w:val="center"/>
              <w:rPr>
                <w:rFonts w:ascii="Times New Roman" w:eastAsia="Times New Roman" w:hAnsi="Times New Roman" w:cs="Times New Roman"/>
                <w:lang w:val="sr-Cyrl-RS"/>
              </w:rPr>
            </w:pPr>
          </w:p>
        </w:tc>
      </w:tr>
      <w:tr w:rsidR="00230058" w:rsidRPr="0030484F" w14:paraId="21F74FD5" w14:textId="77777777" w:rsidTr="00867625">
        <w:trPr>
          <w:trHeight w:val="397"/>
        </w:trPr>
        <w:tc>
          <w:tcPr>
            <w:tcW w:w="137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tcPr>
          <w:p w14:paraId="5283C766" w14:textId="77777777" w:rsidR="00230058" w:rsidRPr="00867625" w:rsidRDefault="00230058" w:rsidP="0030484F">
            <w:pPr>
              <w:rPr>
                <w:rFonts w:ascii="Times New Roman" w:eastAsia="Times New Roman" w:hAnsi="Times New Roman" w:cs="Times New Roman"/>
                <w:lang w:val="sr-Cyrl-RS"/>
              </w:rPr>
            </w:pPr>
            <w:proofErr w:type="spellStart"/>
            <w:r w:rsidRPr="00867625">
              <w:rPr>
                <w:rFonts w:ascii="Times New Roman" w:hAnsi="Times New Roman" w:cs="Times New Roman"/>
              </w:rPr>
              <w:t>Пројекат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извођење</w:t>
            </w:r>
            <w:proofErr w:type="spellEnd"/>
          </w:p>
        </w:tc>
        <w:tc>
          <w:tcPr>
            <w:tcW w:w="1354"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24858400" w14:textId="77777777" w:rsidR="00230058" w:rsidRPr="00867625" w:rsidRDefault="00230058" w:rsidP="0030484F">
            <w:pPr>
              <w:rPr>
                <w:rFonts w:ascii="Times New Roman" w:eastAsia="Times New Roman" w:hAnsi="Times New Roman" w:cs="Times New Roman"/>
                <w:lang w:val="sr-Cyrl-RS"/>
              </w:rPr>
            </w:pPr>
            <w:r w:rsidRPr="00867625">
              <w:rPr>
                <w:rFonts w:ascii="Times New Roman" w:hAnsi="Times New Roman" w:cs="Times New Roman"/>
              </w:rPr>
              <w:t xml:space="preserve">ЕПС </w:t>
            </w:r>
            <w:proofErr w:type="spellStart"/>
            <w:r w:rsidRPr="00867625">
              <w:rPr>
                <w:rFonts w:ascii="Times New Roman" w:hAnsi="Times New Roman" w:cs="Times New Roman"/>
              </w:rPr>
              <w:t>а.д</w:t>
            </w:r>
            <w:proofErr w:type="spellEnd"/>
            <w:r w:rsidRPr="00867625">
              <w:rPr>
                <w:rFonts w:ascii="Times New Roman" w:hAnsi="Times New Roman" w:cs="Times New Roman"/>
              </w:rPr>
              <w:t>.</w:t>
            </w: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125B5B7" w14:textId="77777777" w:rsidR="00230058" w:rsidRPr="00867625" w:rsidRDefault="00230058" w:rsidP="00867625">
            <w:pPr>
              <w:jc w:val="center"/>
              <w:rPr>
                <w:rFonts w:ascii="Times New Roman" w:eastAsia="Times New Roman" w:hAnsi="Times New Roman" w:cs="Times New Roman"/>
                <w:lang w:val="sr-Cyrl-RS"/>
              </w:rPr>
            </w:pP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EB8EC6C" w14:textId="77777777" w:rsidR="00230058" w:rsidRPr="00867625" w:rsidRDefault="00230058" w:rsidP="00867625">
            <w:pPr>
              <w:jc w:val="center"/>
              <w:rPr>
                <w:rFonts w:ascii="Times New Roman" w:eastAsia="Times New Roman" w:hAnsi="Times New Roman" w:cs="Times New Roman"/>
                <w:lang w:val="sr-Cyrl-RS"/>
              </w:rPr>
            </w:pPr>
          </w:p>
        </w:tc>
        <w:tc>
          <w:tcPr>
            <w:tcW w:w="26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752B4E3" w14:textId="77777777" w:rsidR="00230058" w:rsidRPr="00867625" w:rsidRDefault="00230058" w:rsidP="00867625">
            <w:pPr>
              <w:jc w:val="center"/>
              <w:rPr>
                <w:rFonts w:ascii="Times New Roman" w:eastAsia="Times New Roman" w:hAnsi="Times New Roman" w:cs="Times New Roman"/>
                <w:lang w:val="sr-Cyrl-RS"/>
              </w:rPr>
            </w:pPr>
          </w:p>
        </w:tc>
        <w:tc>
          <w:tcPr>
            <w:tcW w:w="3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AF25782" w14:textId="77777777" w:rsidR="00230058" w:rsidRPr="00867625" w:rsidRDefault="00230058" w:rsidP="00867625">
            <w:pPr>
              <w:jc w:val="center"/>
              <w:rPr>
                <w:rFonts w:ascii="Times New Roman" w:eastAsia="Times New Roman" w:hAnsi="Times New Roman" w:cs="Times New Roman"/>
                <w:lang w:val="sr-Cyrl-RS"/>
              </w:rPr>
            </w:pPr>
          </w:p>
        </w:tc>
        <w:tc>
          <w:tcPr>
            <w:tcW w:w="27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E13F768"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hAnsi="Times New Roman" w:cs="Times New Roman"/>
              </w:rPr>
              <w:t>x</w:t>
            </w:r>
          </w:p>
        </w:tc>
        <w:tc>
          <w:tcPr>
            <w:tcW w:w="30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F074140" w14:textId="5B2DCA03" w:rsidR="00230058" w:rsidRPr="00867625" w:rsidRDefault="00230058" w:rsidP="00867625">
            <w:pPr>
              <w:jc w:val="center"/>
              <w:rPr>
                <w:rFonts w:ascii="Times New Roman" w:eastAsia="Times New Roman" w:hAnsi="Times New Roman" w:cs="Times New Roman"/>
                <w:lang w:val="sr-Cyrl-RS"/>
              </w:rPr>
            </w:pP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45F0074" w14:textId="06ABBF1E" w:rsidR="00230058" w:rsidRPr="00867625" w:rsidRDefault="00230058" w:rsidP="00867625">
            <w:pPr>
              <w:jc w:val="center"/>
              <w:rPr>
                <w:rFonts w:ascii="Times New Roman" w:eastAsia="Times New Roman" w:hAnsi="Times New Roman" w:cs="Times New Roman"/>
                <w:lang w:val="sr-Cyrl-RS"/>
              </w:rPr>
            </w:pPr>
          </w:p>
        </w:tc>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BA13190" w14:textId="05CF9634" w:rsidR="00230058" w:rsidRPr="00867625" w:rsidRDefault="00230058" w:rsidP="00867625">
            <w:pPr>
              <w:jc w:val="center"/>
              <w:rPr>
                <w:rFonts w:ascii="Times New Roman" w:eastAsia="Times New Roman" w:hAnsi="Times New Roman" w:cs="Times New Roman"/>
                <w:lang w:val="sr-Cyrl-RS"/>
              </w:rPr>
            </w:pPr>
          </w:p>
        </w:tc>
      </w:tr>
      <w:tr w:rsidR="00230058" w:rsidRPr="0030484F" w14:paraId="3F19D98F" w14:textId="77777777" w:rsidTr="00867625">
        <w:trPr>
          <w:trHeight w:val="397"/>
        </w:trPr>
        <w:tc>
          <w:tcPr>
            <w:tcW w:w="137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tcPr>
          <w:p w14:paraId="27BE7539" w14:textId="77777777" w:rsidR="00230058" w:rsidRPr="00867625" w:rsidRDefault="00230058" w:rsidP="0030484F">
            <w:pPr>
              <w:rPr>
                <w:rFonts w:ascii="Times New Roman" w:eastAsia="Times New Roman" w:hAnsi="Times New Roman" w:cs="Times New Roman"/>
                <w:lang w:val="sr-Cyrl-RS"/>
              </w:rPr>
            </w:pPr>
            <w:proofErr w:type="spellStart"/>
            <w:r w:rsidRPr="00867625">
              <w:rPr>
                <w:rFonts w:ascii="Times New Roman" w:hAnsi="Times New Roman" w:cs="Times New Roman"/>
              </w:rPr>
              <w:t>Изградња</w:t>
            </w:r>
            <w:proofErr w:type="spellEnd"/>
          </w:p>
        </w:tc>
        <w:tc>
          <w:tcPr>
            <w:tcW w:w="1354"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50A3D330" w14:textId="77777777" w:rsidR="00230058" w:rsidRPr="00867625" w:rsidRDefault="00230058" w:rsidP="0030484F">
            <w:pPr>
              <w:rPr>
                <w:rFonts w:ascii="Times New Roman" w:eastAsia="Times New Roman" w:hAnsi="Times New Roman" w:cs="Times New Roman"/>
                <w:lang w:val="sr-Cyrl-RS"/>
              </w:rPr>
            </w:pPr>
            <w:r w:rsidRPr="00867625">
              <w:rPr>
                <w:rFonts w:ascii="Times New Roman" w:hAnsi="Times New Roman" w:cs="Times New Roman"/>
              </w:rPr>
              <w:t xml:space="preserve">ЕПС </w:t>
            </w:r>
            <w:proofErr w:type="spellStart"/>
            <w:r w:rsidRPr="00867625">
              <w:rPr>
                <w:rFonts w:ascii="Times New Roman" w:hAnsi="Times New Roman" w:cs="Times New Roman"/>
              </w:rPr>
              <w:t>а.д</w:t>
            </w:r>
            <w:proofErr w:type="spellEnd"/>
            <w:r w:rsidRPr="00867625">
              <w:rPr>
                <w:rFonts w:ascii="Times New Roman" w:hAnsi="Times New Roman" w:cs="Times New Roman"/>
              </w:rPr>
              <w:t>.</w:t>
            </w: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7E9BD38" w14:textId="77777777" w:rsidR="00230058" w:rsidRPr="00867625" w:rsidRDefault="00230058" w:rsidP="00867625">
            <w:pPr>
              <w:jc w:val="center"/>
              <w:rPr>
                <w:rFonts w:ascii="Times New Roman" w:eastAsia="Times New Roman" w:hAnsi="Times New Roman" w:cs="Times New Roman"/>
                <w:lang w:val="sr-Cyrl-RS"/>
              </w:rPr>
            </w:pP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D0CCC96" w14:textId="77777777" w:rsidR="00230058" w:rsidRPr="00867625" w:rsidRDefault="00230058" w:rsidP="00867625">
            <w:pPr>
              <w:jc w:val="center"/>
              <w:rPr>
                <w:rFonts w:ascii="Times New Roman" w:eastAsia="Times New Roman" w:hAnsi="Times New Roman" w:cs="Times New Roman"/>
                <w:lang w:val="sr-Cyrl-RS"/>
              </w:rPr>
            </w:pPr>
          </w:p>
        </w:tc>
        <w:tc>
          <w:tcPr>
            <w:tcW w:w="26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F1155A9" w14:textId="77777777" w:rsidR="00230058" w:rsidRPr="00867625" w:rsidRDefault="00230058" w:rsidP="00867625">
            <w:pPr>
              <w:jc w:val="center"/>
              <w:rPr>
                <w:rFonts w:ascii="Times New Roman" w:eastAsia="Times New Roman" w:hAnsi="Times New Roman" w:cs="Times New Roman"/>
                <w:lang w:val="sr-Cyrl-RS"/>
              </w:rPr>
            </w:pPr>
          </w:p>
        </w:tc>
        <w:tc>
          <w:tcPr>
            <w:tcW w:w="3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70FEC98" w14:textId="77777777" w:rsidR="00230058" w:rsidRPr="00867625" w:rsidRDefault="00230058" w:rsidP="00867625">
            <w:pPr>
              <w:jc w:val="center"/>
              <w:rPr>
                <w:rFonts w:ascii="Times New Roman" w:eastAsia="Times New Roman" w:hAnsi="Times New Roman" w:cs="Times New Roman"/>
                <w:lang w:val="sr-Cyrl-RS"/>
              </w:rPr>
            </w:pPr>
          </w:p>
        </w:tc>
        <w:tc>
          <w:tcPr>
            <w:tcW w:w="27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8F43F8A" w14:textId="07C1F421" w:rsidR="00230058" w:rsidRPr="00867625" w:rsidRDefault="00230058" w:rsidP="00867625">
            <w:pPr>
              <w:jc w:val="center"/>
              <w:rPr>
                <w:rFonts w:ascii="Times New Roman" w:eastAsia="Times New Roman" w:hAnsi="Times New Roman" w:cs="Times New Roman"/>
                <w:lang w:val="sr-Cyrl-RS"/>
              </w:rPr>
            </w:pPr>
            <w:r w:rsidRPr="00867625">
              <w:rPr>
                <w:rFonts w:ascii="Times New Roman" w:hAnsi="Times New Roman" w:cs="Times New Roman"/>
              </w:rPr>
              <w:t>x</w:t>
            </w:r>
          </w:p>
        </w:tc>
        <w:tc>
          <w:tcPr>
            <w:tcW w:w="30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D364D13" w14:textId="625598B4" w:rsidR="00230058" w:rsidRPr="00867625" w:rsidRDefault="00230058" w:rsidP="00867625">
            <w:pPr>
              <w:jc w:val="center"/>
              <w:rPr>
                <w:rFonts w:ascii="Times New Roman" w:eastAsia="Times New Roman" w:hAnsi="Times New Roman" w:cs="Times New Roman"/>
                <w:lang w:val="sr-Cyrl-RS"/>
              </w:rPr>
            </w:pPr>
            <w:r w:rsidRPr="00867625">
              <w:rPr>
                <w:rFonts w:ascii="Times New Roman" w:hAnsi="Times New Roman" w:cs="Times New Roman"/>
              </w:rPr>
              <w:t>x</w:t>
            </w:r>
          </w:p>
        </w:tc>
        <w:tc>
          <w:tcPr>
            <w:tcW w:w="26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737B7BA" w14:textId="33E09EDA" w:rsidR="00230058" w:rsidRPr="00867625" w:rsidRDefault="00230058" w:rsidP="00867625">
            <w:pPr>
              <w:jc w:val="center"/>
              <w:rPr>
                <w:rFonts w:ascii="Times New Roman" w:eastAsia="Times New Roman" w:hAnsi="Times New Roman" w:cs="Times New Roman"/>
                <w:lang w:val="sr-Cyrl-RS"/>
              </w:rPr>
            </w:pPr>
            <w:r w:rsidRPr="00867625">
              <w:rPr>
                <w:rFonts w:ascii="Times New Roman" w:hAnsi="Times New Roman" w:cs="Times New Roman"/>
              </w:rPr>
              <w:t>x</w:t>
            </w:r>
          </w:p>
        </w:tc>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F905500" w14:textId="4B3AE052" w:rsidR="00230058" w:rsidRPr="00867625" w:rsidRDefault="00230058" w:rsidP="00867625">
            <w:pPr>
              <w:jc w:val="center"/>
              <w:rPr>
                <w:rFonts w:ascii="Times New Roman" w:eastAsia="Times New Roman" w:hAnsi="Times New Roman" w:cs="Times New Roman"/>
                <w:lang w:val="sr-Cyrl-RS"/>
              </w:rPr>
            </w:pPr>
          </w:p>
        </w:tc>
      </w:tr>
    </w:tbl>
    <w:p w14:paraId="162791DB" w14:textId="77777777" w:rsidR="00230058" w:rsidRPr="0038268D" w:rsidRDefault="00230058" w:rsidP="0038268D">
      <w:pPr>
        <w:rPr>
          <w:rFonts w:ascii="Arial Narrow" w:eastAsia="Times New Roman" w:hAnsi="Arial Narrow" w:cs="Times New Roman"/>
          <w:sz w:val="22"/>
          <w:szCs w:val="22"/>
        </w:rPr>
      </w:pPr>
    </w:p>
    <w:p w14:paraId="4508AC65" w14:textId="77777777" w:rsidR="00230058" w:rsidRPr="0038268D" w:rsidRDefault="00230058" w:rsidP="0038268D">
      <w:pPr>
        <w:rPr>
          <w:rFonts w:ascii="Arial Narrow" w:eastAsia="Times New Roman" w:hAnsi="Arial Narrow" w:cs="Times New Roman"/>
          <w:sz w:val="22"/>
          <w:szCs w:val="22"/>
        </w:rPr>
      </w:pPr>
    </w:p>
    <w:p w14:paraId="08CF9E7B" w14:textId="77777777" w:rsidR="00230058" w:rsidRPr="0038268D" w:rsidRDefault="00230058" w:rsidP="0038268D">
      <w:pPr>
        <w:rPr>
          <w:rFonts w:ascii="Arial Narrow" w:eastAsia="Times New Roman" w:hAnsi="Arial Narrow" w:cs="Times New Roman"/>
          <w:sz w:val="22"/>
          <w:szCs w:val="22"/>
        </w:rPr>
      </w:pPr>
    </w:p>
    <w:p w14:paraId="29ACD7D8" w14:textId="77777777" w:rsidR="00230058" w:rsidRPr="0038268D" w:rsidRDefault="00230058" w:rsidP="0038268D">
      <w:pPr>
        <w:rPr>
          <w:rFonts w:ascii="Arial Narrow" w:eastAsia="Times New Roman" w:hAnsi="Arial Narrow" w:cs="Times New Roman"/>
          <w:sz w:val="22"/>
          <w:szCs w:val="22"/>
        </w:rPr>
      </w:pPr>
    </w:p>
    <w:p w14:paraId="69D636F1" w14:textId="77777777" w:rsidR="00230058" w:rsidRPr="0038268D" w:rsidRDefault="00230058" w:rsidP="0038268D">
      <w:pPr>
        <w:rPr>
          <w:rFonts w:ascii="Arial Narrow" w:eastAsia="Times New Roman" w:hAnsi="Arial Narrow" w:cs="Times New Roman"/>
          <w:sz w:val="22"/>
          <w:szCs w:val="22"/>
        </w:rPr>
      </w:pPr>
    </w:p>
    <w:p w14:paraId="4E8EB619" w14:textId="77777777" w:rsidR="00230058" w:rsidRPr="0038268D" w:rsidRDefault="00230058" w:rsidP="0038268D">
      <w:pPr>
        <w:rPr>
          <w:rFonts w:ascii="Arial Narrow" w:eastAsia="Times New Roman" w:hAnsi="Arial Narrow" w:cs="Times New Roman"/>
          <w:sz w:val="22"/>
          <w:szCs w:val="22"/>
        </w:rPr>
      </w:pPr>
    </w:p>
    <w:p w14:paraId="399A1FC5" w14:textId="77777777" w:rsidR="00230058" w:rsidRPr="0038268D" w:rsidRDefault="00230058" w:rsidP="0038268D">
      <w:pPr>
        <w:rPr>
          <w:rFonts w:ascii="Arial Narrow" w:eastAsia="Times New Roman" w:hAnsi="Arial Narrow" w:cs="Times New Roman"/>
          <w:sz w:val="22"/>
          <w:szCs w:val="22"/>
        </w:rPr>
      </w:pPr>
    </w:p>
    <w:p w14:paraId="68E4B16A" w14:textId="77777777" w:rsidR="00230058" w:rsidRPr="0038268D" w:rsidRDefault="00230058" w:rsidP="0038268D">
      <w:pPr>
        <w:rPr>
          <w:rFonts w:ascii="Arial Narrow" w:eastAsia="Times New Roman" w:hAnsi="Arial Narrow" w:cs="Times New Roman"/>
          <w:sz w:val="22"/>
          <w:szCs w:val="22"/>
        </w:rPr>
      </w:pPr>
    </w:p>
    <w:p w14:paraId="7D8580C5" w14:textId="77777777" w:rsidR="00230058" w:rsidRPr="0038268D" w:rsidRDefault="00230058" w:rsidP="0038268D">
      <w:pPr>
        <w:rPr>
          <w:rFonts w:ascii="Arial Narrow" w:eastAsia="Times New Roman" w:hAnsi="Arial Narrow" w:cs="Times New Roman"/>
          <w:sz w:val="22"/>
          <w:szCs w:val="22"/>
        </w:rPr>
      </w:pPr>
    </w:p>
    <w:p w14:paraId="681C17C2" w14:textId="77777777" w:rsidR="00230058" w:rsidRDefault="00230058" w:rsidP="0038268D">
      <w:pPr>
        <w:rPr>
          <w:rFonts w:ascii="Arial Narrow" w:eastAsia="Times New Roman" w:hAnsi="Arial Narrow" w:cs="Times New Roman"/>
          <w:sz w:val="22"/>
          <w:szCs w:val="22"/>
          <w:lang w:val="sr-Cyrl-CS"/>
        </w:rPr>
      </w:pPr>
    </w:p>
    <w:p w14:paraId="0673183C" w14:textId="77777777" w:rsidR="00E34D40" w:rsidRDefault="00E34D40" w:rsidP="0038268D">
      <w:pPr>
        <w:rPr>
          <w:rFonts w:ascii="Arial Narrow" w:eastAsia="Times New Roman" w:hAnsi="Arial Narrow" w:cs="Times New Roman"/>
          <w:sz w:val="22"/>
          <w:szCs w:val="22"/>
          <w:lang w:val="sr-Cyrl-CS"/>
        </w:rPr>
      </w:pPr>
    </w:p>
    <w:p w14:paraId="5CFCFC0C" w14:textId="77777777" w:rsidR="0030484F" w:rsidRDefault="0030484F" w:rsidP="0038268D">
      <w:pPr>
        <w:rPr>
          <w:rFonts w:ascii="Arial Narrow" w:eastAsia="Times New Roman" w:hAnsi="Arial Narrow" w:cs="Times New Roman"/>
          <w:sz w:val="22"/>
          <w:szCs w:val="22"/>
          <w:lang w:val="sr-Cyrl-CS"/>
        </w:rPr>
      </w:pPr>
    </w:p>
    <w:p w14:paraId="4C833FDB" w14:textId="77777777" w:rsidR="0030484F" w:rsidRDefault="0030484F" w:rsidP="0038268D">
      <w:pPr>
        <w:rPr>
          <w:rFonts w:ascii="Arial Narrow" w:eastAsia="Times New Roman" w:hAnsi="Arial Narrow" w:cs="Times New Roman"/>
          <w:sz w:val="22"/>
          <w:szCs w:val="22"/>
          <w:lang w:val="sr-Cyrl-CS"/>
        </w:rPr>
      </w:pPr>
    </w:p>
    <w:p w14:paraId="26CF18AB" w14:textId="77777777" w:rsidR="0030484F" w:rsidRDefault="0030484F" w:rsidP="0038268D">
      <w:pPr>
        <w:rPr>
          <w:rFonts w:ascii="Arial Narrow" w:eastAsia="Times New Roman" w:hAnsi="Arial Narrow" w:cs="Times New Roman"/>
          <w:sz w:val="22"/>
          <w:szCs w:val="22"/>
          <w:lang w:val="sr-Cyrl-CS"/>
        </w:rPr>
      </w:pPr>
    </w:p>
    <w:p w14:paraId="0DBEEC17" w14:textId="77777777" w:rsidR="0030484F" w:rsidRDefault="0030484F" w:rsidP="0038268D">
      <w:pPr>
        <w:rPr>
          <w:rFonts w:ascii="Arial Narrow" w:eastAsia="Times New Roman" w:hAnsi="Arial Narrow" w:cs="Times New Roman"/>
          <w:sz w:val="22"/>
          <w:szCs w:val="22"/>
          <w:lang w:val="sr-Cyrl-CS"/>
        </w:rPr>
      </w:pPr>
    </w:p>
    <w:p w14:paraId="46CDAE8B" w14:textId="77777777" w:rsidR="0030484F" w:rsidRDefault="0030484F" w:rsidP="0038268D">
      <w:pPr>
        <w:rPr>
          <w:rFonts w:ascii="Arial Narrow" w:eastAsia="Times New Roman" w:hAnsi="Arial Narrow" w:cs="Times New Roman"/>
          <w:sz w:val="22"/>
          <w:szCs w:val="22"/>
          <w:lang w:val="sr-Cyrl-CS"/>
        </w:rPr>
      </w:pPr>
    </w:p>
    <w:p w14:paraId="4C34A43F" w14:textId="77777777" w:rsidR="0030484F" w:rsidRDefault="0030484F" w:rsidP="0038268D">
      <w:pPr>
        <w:rPr>
          <w:rFonts w:ascii="Arial Narrow" w:eastAsia="Times New Roman" w:hAnsi="Arial Narrow" w:cs="Times New Roman"/>
          <w:sz w:val="22"/>
          <w:szCs w:val="22"/>
          <w:lang w:val="sr-Cyrl-CS"/>
        </w:rPr>
      </w:pPr>
    </w:p>
    <w:p w14:paraId="6C1B3745" w14:textId="77777777" w:rsidR="0030484F" w:rsidRDefault="0030484F" w:rsidP="0038268D">
      <w:pPr>
        <w:rPr>
          <w:rFonts w:ascii="Arial Narrow" w:eastAsia="Times New Roman" w:hAnsi="Arial Narrow" w:cs="Times New Roman"/>
          <w:sz w:val="22"/>
          <w:szCs w:val="22"/>
          <w:lang w:val="sr-Cyrl-CS"/>
        </w:rPr>
      </w:pPr>
    </w:p>
    <w:p w14:paraId="235A0B3A" w14:textId="77777777" w:rsidR="006923AD" w:rsidRDefault="006923AD" w:rsidP="0038268D">
      <w:pPr>
        <w:rPr>
          <w:rFonts w:ascii="Arial Narrow" w:eastAsia="Times New Roman" w:hAnsi="Arial Narrow" w:cs="Times New Roman"/>
          <w:sz w:val="22"/>
          <w:szCs w:val="22"/>
          <w:lang w:val="sr-Cyrl-CS"/>
        </w:rPr>
      </w:pPr>
    </w:p>
    <w:p w14:paraId="33E52736" w14:textId="77777777" w:rsidR="006923AD" w:rsidRDefault="006923AD" w:rsidP="0038268D">
      <w:pPr>
        <w:rPr>
          <w:rFonts w:ascii="Arial Narrow" w:eastAsia="Times New Roman" w:hAnsi="Arial Narrow" w:cs="Times New Roman"/>
          <w:sz w:val="22"/>
          <w:szCs w:val="22"/>
          <w:lang w:val="sr-Cyrl-CS"/>
        </w:rPr>
      </w:pPr>
    </w:p>
    <w:p w14:paraId="7CEFA700" w14:textId="77777777" w:rsidR="006923AD" w:rsidRDefault="006923AD" w:rsidP="0038268D">
      <w:pPr>
        <w:rPr>
          <w:rFonts w:ascii="Arial Narrow" w:eastAsia="Times New Roman" w:hAnsi="Arial Narrow" w:cs="Times New Roman"/>
          <w:sz w:val="22"/>
          <w:szCs w:val="22"/>
          <w:lang w:val="sr-Cyrl-CS"/>
        </w:rPr>
      </w:pPr>
    </w:p>
    <w:p w14:paraId="1ED4738A" w14:textId="77777777" w:rsidR="0030484F" w:rsidRDefault="0030484F" w:rsidP="0038268D">
      <w:pPr>
        <w:rPr>
          <w:rFonts w:ascii="Arial Narrow" w:eastAsia="Times New Roman" w:hAnsi="Arial Narrow" w:cs="Times New Roman"/>
          <w:sz w:val="22"/>
          <w:szCs w:val="22"/>
          <w:lang w:val="sr-Cyrl-CS"/>
        </w:rPr>
      </w:pPr>
    </w:p>
    <w:p w14:paraId="1D375E61" w14:textId="77777777" w:rsidR="00E34D40" w:rsidRPr="00E34D40" w:rsidRDefault="00E34D40" w:rsidP="0038268D">
      <w:pPr>
        <w:rPr>
          <w:rFonts w:ascii="Arial Narrow" w:eastAsia="Times New Roman" w:hAnsi="Arial Narrow" w:cs="Times New Roman"/>
          <w:sz w:val="22"/>
          <w:szCs w:val="22"/>
          <w:lang w:val="sr-Cyrl-CS"/>
        </w:rPr>
      </w:pPr>
    </w:p>
    <w:p w14:paraId="58CEC44B" w14:textId="77777777" w:rsidR="00230058" w:rsidRPr="0038268D" w:rsidRDefault="00230058" w:rsidP="0038268D"/>
    <w:tbl>
      <w:tblPr>
        <w:tblW w:w="5000" w:type="pct"/>
        <w:tblLayout w:type="fixed"/>
        <w:tblLook w:val="04A0" w:firstRow="1" w:lastRow="0" w:firstColumn="1" w:lastColumn="0" w:noHBand="0" w:noVBand="1"/>
      </w:tblPr>
      <w:tblGrid>
        <w:gridCol w:w="1627"/>
        <w:gridCol w:w="4363"/>
        <w:gridCol w:w="540"/>
        <w:gridCol w:w="2513"/>
        <w:gridCol w:w="2500"/>
        <w:gridCol w:w="350"/>
        <w:gridCol w:w="1054"/>
        <w:gridCol w:w="953"/>
        <w:gridCol w:w="101"/>
        <w:gridCol w:w="1054"/>
        <w:gridCol w:w="1033"/>
        <w:gridCol w:w="118"/>
        <w:gridCol w:w="759"/>
        <w:gridCol w:w="447"/>
        <w:gridCol w:w="430"/>
        <w:gridCol w:w="691"/>
        <w:gridCol w:w="1033"/>
        <w:gridCol w:w="1513"/>
      </w:tblGrid>
      <w:tr w:rsidR="00230058" w:rsidRPr="0030484F" w14:paraId="0A7B4684" w14:textId="77777777" w:rsidTr="00867625">
        <w:trPr>
          <w:trHeight w:val="431"/>
        </w:trPr>
        <w:tc>
          <w:tcPr>
            <w:tcW w:w="5000" w:type="pct"/>
            <w:gridSpan w:val="18"/>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hideMark/>
          </w:tcPr>
          <w:p w14:paraId="07134CF0" w14:textId="77777777" w:rsidR="00230058" w:rsidRPr="00867625" w:rsidRDefault="00230058" w:rsidP="0038268D">
            <w:pPr>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lastRenderedPageBreak/>
              <w:t>Изградња Ветропарка Костолац </w:t>
            </w:r>
          </w:p>
        </w:tc>
      </w:tr>
      <w:tr w:rsidR="00230058" w:rsidRPr="0030484F" w14:paraId="1998E54A" w14:textId="77777777" w:rsidTr="00867625">
        <w:trPr>
          <w:trHeight w:val="431"/>
        </w:trPr>
        <w:tc>
          <w:tcPr>
            <w:tcW w:w="38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hideMark/>
          </w:tcPr>
          <w:p w14:paraId="364CF9B0" w14:textId="5003245E" w:rsidR="00230058" w:rsidRPr="00867625" w:rsidRDefault="00230058" w:rsidP="00867625">
            <w:pPr>
              <w:jc w:val="center"/>
              <w:rPr>
                <w:rFonts w:ascii="Times New Roman" w:eastAsia="Times New Roman" w:hAnsi="Times New Roman" w:cs="Times New Roman"/>
                <w:lang w:val="sr-Cyrl-RS"/>
              </w:rPr>
            </w:pPr>
          </w:p>
        </w:tc>
        <w:tc>
          <w:tcPr>
            <w:tcW w:w="116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hideMark/>
          </w:tcPr>
          <w:p w14:paraId="4213B692"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5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hideMark/>
          </w:tcPr>
          <w:p w14:paraId="094FCC85" w14:textId="239713B9"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59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hideMark/>
          </w:tcPr>
          <w:p w14:paraId="5565B6BF"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планирана(у мил. еур)</w:t>
            </w:r>
          </w:p>
        </w:tc>
        <w:tc>
          <w:tcPr>
            <w:tcW w:w="559"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hideMark/>
          </w:tcPr>
          <w:p w14:paraId="3A20B293"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519"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hideMark/>
          </w:tcPr>
          <w:p w14:paraId="136F8E8B"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tc>
        <w:tc>
          <w:tcPr>
            <w:tcW w:w="20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39BC1581" w14:textId="77777777" w:rsidR="00230058" w:rsidRPr="00867625" w:rsidRDefault="00230058"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p w14:paraId="7F91D9BD"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 мил. Еур</w:t>
            </w:r>
            <w:r w:rsidRPr="00867625">
              <w:rPr>
                <w:rFonts w:ascii="Times New Roman" w:eastAsia="Times New Roman" w:hAnsi="Times New Roman" w:cs="Times New Roman"/>
                <w:lang w:val="sr-Latn-CS"/>
              </w:rPr>
              <w:t>)</w:t>
            </w:r>
          </w:p>
        </w:tc>
        <w:tc>
          <w:tcPr>
            <w:tcW w:w="20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195B2CBC"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IRR</w:t>
            </w:r>
          </w:p>
        </w:tc>
        <w:tc>
          <w:tcPr>
            <w:tcW w:w="76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FFCEBB"/>
            <w:vAlign w:val="center"/>
          </w:tcPr>
          <w:p w14:paraId="59CFF28D"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230058" w:rsidRPr="0030484F" w14:paraId="64E1796A" w14:textId="77777777" w:rsidTr="00867625">
        <w:trPr>
          <w:trHeight w:val="431"/>
        </w:trPr>
        <w:tc>
          <w:tcPr>
            <w:tcW w:w="386" w:type="pct"/>
            <w:vMerge w:val="restart"/>
            <w:tcBorders>
              <w:top w:val="single" w:sz="4" w:space="0" w:color="767171" w:themeColor="background2" w:themeShade="80"/>
              <w:left w:val="single" w:sz="4" w:space="0" w:color="000000" w:themeColor="text1"/>
              <w:bottom w:val="single" w:sz="4" w:space="0" w:color="767171" w:themeColor="background2" w:themeShade="80"/>
              <w:right w:val="single" w:sz="4" w:space="0" w:color="767171" w:themeColor="background2" w:themeShade="80"/>
            </w:tcBorders>
            <w:shd w:val="clear" w:color="auto" w:fill="FFCEBB"/>
            <w:vAlign w:val="center"/>
            <w:hideMark/>
          </w:tcPr>
          <w:p w14:paraId="19A10819" w14:textId="75DC776C"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116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hideMark/>
          </w:tcPr>
          <w:p w14:paraId="51C0741C"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Нових 66 MW производни капацитет, годишња производња 167 GWh</w:t>
            </w:r>
          </w:p>
        </w:tc>
        <w:tc>
          <w:tcPr>
            <w:tcW w:w="5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hideMark/>
          </w:tcPr>
          <w:p w14:paraId="5F332585"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59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hideMark/>
          </w:tcPr>
          <w:p w14:paraId="483346DE"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144,00</w:t>
            </w:r>
          </w:p>
        </w:tc>
        <w:tc>
          <w:tcPr>
            <w:tcW w:w="559"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hideMark/>
          </w:tcPr>
          <w:p w14:paraId="72328D89"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да</w:t>
            </w:r>
          </w:p>
        </w:tc>
        <w:tc>
          <w:tcPr>
            <w:tcW w:w="519"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hideMark/>
          </w:tcPr>
          <w:p w14:paraId="186CA746" w14:textId="5374C48B" w:rsidR="00230058" w:rsidRPr="00867625" w:rsidRDefault="00C12676"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w:t>
            </w:r>
            <w:r w:rsidR="00230058" w:rsidRPr="00867625">
              <w:rPr>
                <w:rFonts w:ascii="Times New Roman" w:eastAsia="Times New Roman" w:hAnsi="Times New Roman" w:cs="Times New Roman"/>
                <w:lang w:val="sr-Cyrl-RS"/>
              </w:rPr>
              <w:t>редит</w:t>
            </w:r>
            <w:r w:rsidRPr="00867625">
              <w:rPr>
                <w:rFonts w:ascii="Times New Roman" w:eastAsia="Times New Roman" w:hAnsi="Times New Roman" w:cs="Times New Roman"/>
                <w:lang w:val="sr-Cyrl-RS"/>
              </w:rPr>
              <w:t xml:space="preserve"> и </w:t>
            </w:r>
            <w:r w:rsidR="00230058" w:rsidRPr="00867625">
              <w:rPr>
                <w:rFonts w:ascii="Times New Roman" w:eastAsia="Times New Roman" w:hAnsi="Times New Roman" w:cs="Times New Roman"/>
                <w:lang w:val="sr-Cyrl-RS"/>
              </w:rPr>
              <w:t>грант</w:t>
            </w:r>
            <w:r w:rsidR="003753F6" w:rsidRPr="00867625">
              <w:rPr>
                <w:rFonts w:ascii="Times New Roman" w:eastAsia="Times New Roman" w:hAnsi="Times New Roman" w:cs="Times New Roman"/>
                <w:lang w:val="sr-Cyrl-RS"/>
              </w:rPr>
              <w:t xml:space="preserve"> 20</w:t>
            </w:r>
            <w:r w:rsidR="00404A00" w:rsidRPr="00867625">
              <w:rPr>
                <w:rFonts w:ascii="Times New Roman" w:eastAsia="Times New Roman" w:hAnsi="Times New Roman" w:cs="Times New Roman"/>
                <w:lang w:val="sr-Cyrl-RS"/>
              </w:rPr>
              <w:t>,8%</w:t>
            </w:r>
          </w:p>
        </w:tc>
        <w:tc>
          <w:tcPr>
            <w:tcW w:w="20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1B59EE7D" w14:textId="77777777" w:rsidR="00230058" w:rsidRPr="00867625" w:rsidRDefault="00230058" w:rsidP="00867625">
            <w:pPr>
              <w:jc w:val="center"/>
              <w:rPr>
                <w:rFonts w:ascii="Times New Roman" w:eastAsia="Times New Roman" w:hAnsi="Times New Roman" w:cs="Times New Roman"/>
              </w:rPr>
            </w:pPr>
            <w:r w:rsidRPr="00867625">
              <w:rPr>
                <w:rFonts w:ascii="Times New Roman" w:eastAsia="Times New Roman" w:hAnsi="Times New Roman" w:cs="Times New Roman"/>
              </w:rPr>
              <w:t>83,13</w:t>
            </w:r>
          </w:p>
        </w:tc>
        <w:tc>
          <w:tcPr>
            <w:tcW w:w="20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641F04E1" w14:textId="77777777" w:rsidR="00230058" w:rsidRPr="00867625" w:rsidRDefault="00230058" w:rsidP="00867625">
            <w:pPr>
              <w:jc w:val="center"/>
              <w:rPr>
                <w:rFonts w:ascii="Times New Roman" w:eastAsia="Times New Roman" w:hAnsi="Times New Roman" w:cs="Times New Roman"/>
              </w:rPr>
            </w:pPr>
            <w:r w:rsidRPr="00867625">
              <w:rPr>
                <w:rFonts w:ascii="Times New Roman" w:eastAsia="Times New Roman" w:hAnsi="Times New Roman" w:cs="Times New Roman"/>
              </w:rPr>
              <w:t>8,89%</w:t>
            </w:r>
          </w:p>
        </w:tc>
        <w:tc>
          <w:tcPr>
            <w:tcW w:w="76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vAlign w:val="center"/>
          </w:tcPr>
          <w:p w14:paraId="150B12EB"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да</w:t>
            </w:r>
          </w:p>
        </w:tc>
      </w:tr>
      <w:tr w:rsidR="00230058" w:rsidRPr="0030484F" w14:paraId="265B545E" w14:textId="77777777" w:rsidTr="00867625">
        <w:trPr>
          <w:trHeight w:val="431"/>
        </w:trPr>
        <w:tc>
          <w:tcPr>
            <w:tcW w:w="386" w:type="pct"/>
            <w:vMerge/>
            <w:tcBorders>
              <w:left w:val="single" w:sz="4" w:space="0" w:color="000000" w:themeColor="text1"/>
            </w:tcBorders>
            <w:hideMark/>
          </w:tcPr>
          <w:p w14:paraId="38FBD29E" w14:textId="77777777" w:rsidR="00230058" w:rsidRPr="00867625" w:rsidRDefault="00230058" w:rsidP="0038268D">
            <w:pPr>
              <w:rPr>
                <w:rFonts w:ascii="Times New Roman" w:eastAsia="Times New Roman" w:hAnsi="Times New Roman" w:cs="Times New Roman"/>
                <w:lang w:val="sr-Cyrl-RS"/>
              </w:rPr>
            </w:pPr>
          </w:p>
        </w:tc>
        <w:tc>
          <w:tcPr>
            <w:tcW w:w="4614" w:type="pct"/>
            <w:gridSpan w:val="17"/>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auto"/>
            <w:hideMark/>
          </w:tcPr>
          <w:p w14:paraId="2FCBBB96" w14:textId="77777777" w:rsidR="00230058" w:rsidRPr="00867625" w:rsidRDefault="00230058"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ветроелектране Костолац обухвата изградњу 20 генератора укупне снаге 66 МW и простираће се на локацијама Дрмно, Петка, Ћириковац и Кленовник, на простору затворених површинских копова и одлагалишта огранка „ТЕ-КО Костолац“.</w:t>
            </w:r>
          </w:p>
          <w:p w14:paraId="35E82835" w14:textId="77777777" w:rsidR="00230058" w:rsidRPr="00867625" w:rsidRDefault="00230058"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r>
      <w:tr w:rsidR="00230058" w:rsidRPr="0030484F" w14:paraId="1E0DC437" w14:textId="77777777" w:rsidTr="00867625">
        <w:trPr>
          <w:trHeight w:val="431"/>
        </w:trPr>
        <w:tc>
          <w:tcPr>
            <w:tcW w:w="142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18C06F32" w14:textId="787780CF" w:rsidR="00230058" w:rsidRPr="00867625" w:rsidRDefault="00230058" w:rsidP="00867625">
            <w:pPr>
              <w:jc w:val="center"/>
              <w:rPr>
                <w:rFonts w:ascii="Times New Roman" w:eastAsia="Times New Roman" w:hAnsi="Times New Roman" w:cs="Times New Roman"/>
                <w:lang w:val="sr-Cyrl-RS"/>
              </w:rPr>
            </w:pPr>
          </w:p>
        </w:tc>
        <w:tc>
          <w:tcPr>
            <w:tcW w:w="1400"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29768ADC"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43B9EE84"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2023.</w:t>
            </w:r>
          </w:p>
        </w:tc>
        <w:tc>
          <w:tcPr>
            <w:tcW w:w="25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4F001A90"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2024.</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5207F3A2"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27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161A6838"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28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0E1CE212"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26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05198916"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3FACBB7A"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35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60A110C8"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230058" w:rsidRPr="0030484F" w14:paraId="54223D7A" w14:textId="77777777" w:rsidTr="00867625">
        <w:trPr>
          <w:trHeight w:val="397"/>
        </w:trPr>
        <w:tc>
          <w:tcPr>
            <w:tcW w:w="142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112D399D"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400"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0F080864"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EПС а.д.</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2369B53"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3F1A56E" w14:textId="1B958DF2" w:rsidR="00230058" w:rsidRPr="00867625" w:rsidRDefault="00230058" w:rsidP="00867625">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864447B" w14:textId="5373436C" w:rsidR="00230058" w:rsidRPr="00867625" w:rsidRDefault="00230058" w:rsidP="00867625">
            <w:pPr>
              <w:jc w:val="center"/>
              <w:rPr>
                <w:rFonts w:ascii="Times New Roman" w:eastAsia="Times New Roman" w:hAnsi="Times New Roman" w:cs="Times New Roman"/>
                <w:lang w:val="sr-Cyrl-RS"/>
              </w:rPr>
            </w:pPr>
          </w:p>
        </w:tc>
        <w:tc>
          <w:tcPr>
            <w:tcW w:w="27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9A3DC28" w14:textId="07EE5D28" w:rsidR="00230058" w:rsidRPr="00867625" w:rsidRDefault="00230058" w:rsidP="00867625">
            <w:pPr>
              <w:jc w:val="center"/>
              <w:rPr>
                <w:rFonts w:ascii="Times New Roman" w:eastAsia="Times New Roman" w:hAnsi="Times New Roman" w:cs="Times New Roman"/>
                <w:lang w:val="sr-Cyrl-RS"/>
              </w:rPr>
            </w:pPr>
          </w:p>
        </w:tc>
        <w:tc>
          <w:tcPr>
            <w:tcW w:w="28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E41AA39" w14:textId="5E786F9E" w:rsidR="00230058" w:rsidRPr="00867625" w:rsidRDefault="00230058" w:rsidP="00867625">
            <w:pPr>
              <w:jc w:val="center"/>
              <w:rPr>
                <w:rFonts w:ascii="Times New Roman" w:eastAsia="Times New Roman" w:hAnsi="Times New Roman" w:cs="Times New Roman"/>
                <w:lang w:val="sr-Cyrl-RS"/>
              </w:rPr>
            </w:pPr>
          </w:p>
        </w:tc>
        <w:tc>
          <w:tcPr>
            <w:tcW w:w="26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82C0F52" w14:textId="4D5EE10E" w:rsidR="00230058" w:rsidRPr="00867625" w:rsidRDefault="00230058" w:rsidP="00867625">
            <w:pPr>
              <w:jc w:val="center"/>
              <w:rPr>
                <w:rFonts w:ascii="Times New Roman" w:eastAsia="Times New Roman" w:hAnsi="Times New Roman" w:cs="Times New Roman"/>
                <w:lang w:val="sr-Cyrl-RS"/>
              </w:rPr>
            </w:pP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D5482A0" w14:textId="4BECBC10" w:rsidR="00230058" w:rsidRPr="00867625" w:rsidRDefault="00230058" w:rsidP="00867625">
            <w:pPr>
              <w:jc w:val="center"/>
              <w:rPr>
                <w:rFonts w:ascii="Times New Roman" w:eastAsia="Times New Roman" w:hAnsi="Times New Roman" w:cs="Times New Roman"/>
                <w:lang w:val="sr-Cyrl-RS"/>
              </w:rPr>
            </w:pPr>
          </w:p>
        </w:tc>
        <w:tc>
          <w:tcPr>
            <w:tcW w:w="35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E23F2B1" w14:textId="53F793D1" w:rsidR="00230058" w:rsidRPr="00867625" w:rsidRDefault="00230058" w:rsidP="00867625">
            <w:pPr>
              <w:jc w:val="center"/>
              <w:rPr>
                <w:rFonts w:ascii="Times New Roman" w:eastAsia="Times New Roman" w:hAnsi="Times New Roman" w:cs="Times New Roman"/>
                <w:lang w:val="sr-Cyrl-RS"/>
              </w:rPr>
            </w:pPr>
          </w:p>
        </w:tc>
      </w:tr>
      <w:tr w:rsidR="00230058" w:rsidRPr="0030484F" w14:paraId="01ED3AAD" w14:textId="77777777" w:rsidTr="00867625">
        <w:trPr>
          <w:trHeight w:val="397"/>
        </w:trPr>
        <w:tc>
          <w:tcPr>
            <w:tcW w:w="142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409D4E9B"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локацијска дозвола</w:t>
            </w:r>
          </w:p>
        </w:tc>
        <w:tc>
          <w:tcPr>
            <w:tcW w:w="1400"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6DDD6F9D"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EПС а.</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30FDC09"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27924CD" w14:textId="5BEEA93E" w:rsidR="00230058" w:rsidRPr="00867625" w:rsidRDefault="00230058" w:rsidP="00867625">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C85BD04" w14:textId="6DDF9413" w:rsidR="00230058" w:rsidRPr="00867625" w:rsidRDefault="00230058" w:rsidP="00867625">
            <w:pPr>
              <w:jc w:val="center"/>
              <w:rPr>
                <w:rFonts w:ascii="Times New Roman" w:eastAsia="Times New Roman" w:hAnsi="Times New Roman" w:cs="Times New Roman"/>
                <w:lang w:val="sr-Cyrl-RS"/>
              </w:rPr>
            </w:pPr>
          </w:p>
        </w:tc>
        <w:tc>
          <w:tcPr>
            <w:tcW w:w="27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1B115B3" w14:textId="354093F7" w:rsidR="00230058" w:rsidRPr="00867625" w:rsidRDefault="00230058" w:rsidP="00867625">
            <w:pPr>
              <w:jc w:val="center"/>
              <w:rPr>
                <w:rFonts w:ascii="Times New Roman" w:eastAsia="Times New Roman" w:hAnsi="Times New Roman" w:cs="Times New Roman"/>
                <w:lang w:val="sr-Cyrl-RS"/>
              </w:rPr>
            </w:pPr>
          </w:p>
        </w:tc>
        <w:tc>
          <w:tcPr>
            <w:tcW w:w="28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19A464D" w14:textId="09793656" w:rsidR="00230058" w:rsidRPr="00867625" w:rsidRDefault="00230058" w:rsidP="00867625">
            <w:pPr>
              <w:jc w:val="center"/>
              <w:rPr>
                <w:rFonts w:ascii="Times New Roman" w:eastAsia="Times New Roman" w:hAnsi="Times New Roman" w:cs="Times New Roman"/>
                <w:lang w:val="sr-Cyrl-RS"/>
              </w:rPr>
            </w:pPr>
          </w:p>
        </w:tc>
        <w:tc>
          <w:tcPr>
            <w:tcW w:w="26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687BC62" w14:textId="0A263F49" w:rsidR="00230058" w:rsidRPr="00867625" w:rsidRDefault="00230058" w:rsidP="00867625">
            <w:pPr>
              <w:jc w:val="center"/>
              <w:rPr>
                <w:rFonts w:ascii="Times New Roman" w:eastAsia="Times New Roman" w:hAnsi="Times New Roman" w:cs="Times New Roman"/>
                <w:lang w:val="sr-Cyrl-RS"/>
              </w:rPr>
            </w:pP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052CF3A" w14:textId="78569647" w:rsidR="00230058" w:rsidRPr="00867625" w:rsidRDefault="00230058" w:rsidP="00867625">
            <w:pPr>
              <w:jc w:val="center"/>
              <w:rPr>
                <w:rFonts w:ascii="Times New Roman" w:eastAsia="Times New Roman" w:hAnsi="Times New Roman" w:cs="Times New Roman"/>
                <w:lang w:val="sr-Cyrl-RS"/>
              </w:rPr>
            </w:pPr>
          </w:p>
        </w:tc>
        <w:tc>
          <w:tcPr>
            <w:tcW w:w="35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3E48C75" w14:textId="2CD01BED" w:rsidR="00230058" w:rsidRPr="00867625" w:rsidRDefault="00230058" w:rsidP="00867625">
            <w:pPr>
              <w:jc w:val="center"/>
              <w:rPr>
                <w:rFonts w:ascii="Times New Roman" w:eastAsia="Times New Roman" w:hAnsi="Times New Roman" w:cs="Times New Roman"/>
                <w:lang w:val="sr-Cyrl-RS"/>
              </w:rPr>
            </w:pPr>
          </w:p>
        </w:tc>
      </w:tr>
      <w:tr w:rsidR="00230058" w:rsidRPr="0030484F" w14:paraId="440E7436" w14:textId="77777777" w:rsidTr="00867625">
        <w:trPr>
          <w:trHeight w:val="397"/>
        </w:trPr>
        <w:tc>
          <w:tcPr>
            <w:tcW w:w="142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04F0ADFB" w14:textId="6D5393AA"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 на Студију о процени утицаја на животну средину</w:t>
            </w:r>
          </w:p>
        </w:tc>
        <w:tc>
          <w:tcPr>
            <w:tcW w:w="1400"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204F3354"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заштите животне средине</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970F061"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CC27FC9" w14:textId="46CC2FEF" w:rsidR="00230058" w:rsidRPr="00867625" w:rsidRDefault="00230058" w:rsidP="00867625">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CAD093D" w14:textId="2257BFB0" w:rsidR="00230058" w:rsidRPr="00867625" w:rsidRDefault="00230058" w:rsidP="00867625">
            <w:pPr>
              <w:jc w:val="center"/>
              <w:rPr>
                <w:rFonts w:ascii="Times New Roman" w:eastAsia="Times New Roman" w:hAnsi="Times New Roman" w:cs="Times New Roman"/>
                <w:lang w:val="sr-Cyrl-RS"/>
              </w:rPr>
            </w:pPr>
          </w:p>
        </w:tc>
        <w:tc>
          <w:tcPr>
            <w:tcW w:w="27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54848BB" w14:textId="1B6190F1" w:rsidR="00230058" w:rsidRPr="00867625" w:rsidRDefault="00230058" w:rsidP="00867625">
            <w:pPr>
              <w:jc w:val="center"/>
              <w:rPr>
                <w:rFonts w:ascii="Times New Roman" w:eastAsia="Times New Roman" w:hAnsi="Times New Roman" w:cs="Times New Roman"/>
                <w:lang w:val="sr-Cyrl-RS"/>
              </w:rPr>
            </w:pPr>
          </w:p>
        </w:tc>
        <w:tc>
          <w:tcPr>
            <w:tcW w:w="28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11B0ED2" w14:textId="09022467" w:rsidR="00230058" w:rsidRPr="00867625" w:rsidRDefault="00230058" w:rsidP="00867625">
            <w:pPr>
              <w:jc w:val="center"/>
              <w:rPr>
                <w:rFonts w:ascii="Times New Roman" w:eastAsia="Times New Roman" w:hAnsi="Times New Roman" w:cs="Times New Roman"/>
                <w:lang w:val="sr-Cyrl-RS"/>
              </w:rPr>
            </w:pPr>
          </w:p>
        </w:tc>
        <w:tc>
          <w:tcPr>
            <w:tcW w:w="26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6143C73" w14:textId="323B3565" w:rsidR="00230058" w:rsidRPr="00867625" w:rsidRDefault="00230058" w:rsidP="00867625">
            <w:pPr>
              <w:jc w:val="center"/>
              <w:rPr>
                <w:rFonts w:ascii="Times New Roman" w:eastAsia="Times New Roman" w:hAnsi="Times New Roman" w:cs="Times New Roman"/>
                <w:lang w:val="sr-Cyrl-RS"/>
              </w:rPr>
            </w:pP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15FB70F" w14:textId="247C4374" w:rsidR="00230058" w:rsidRPr="00867625" w:rsidRDefault="00230058" w:rsidP="00867625">
            <w:pPr>
              <w:jc w:val="center"/>
              <w:rPr>
                <w:rFonts w:ascii="Times New Roman" w:eastAsia="Times New Roman" w:hAnsi="Times New Roman" w:cs="Times New Roman"/>
                <w:lang w:val="sr-Cyrl-RS"/>
              </w:rPr>
            </w:pPr>
          </w:p>
        </w:tc>
        <w:tc>
          <w:tcPr>
            <w:tcW w:w="35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FFE9106" w14:textId="4E3471DC" w:rsidR="00230058" w:rsidRPr="00867625" w:rsidRDefault="00230058" w:rsidP="00867625">
            <w:pPr>
              <w:jc w:val="center"/>
              <w:rPr>
                <w:rFonts w:ascii="Times New Roman" w:eastAsia="Times New Roman" w:hAnsi="Times New Roman" w:cs="Times New Roman"/>
                <w:lang w:val="sr-Cyrl-RS"/>
              </w:rPr>
            </w:pPr>
          </w:p>
        </w:tc>
      </w:tr>
      <w:tr w:rsidR="00230058" w:rsidRPr="0030484F" w14:paraId="37C5087B" w14:textId="77777777" w:rsidTr="00867625">
        <w:trPr>
          <w:trHeight w:val="397"/>
        </w:trPr>
        <w:tc>
          <w:tcPr>
            <w:tcW w:w="142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798D1E12"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400"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35C78C4E"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35E583D"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56BF614" w14:textId="4D00F204" w:rsidR="00230058" w:rsidRPr="00867625" w:rsidRDefault="00230058" w:rsidP="00867625">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9CC0F8A" w14:textId="38516F47" w:rsidR="00230058" w:rsidRPr="00867625" w:rsidRDefault="00230058" w:rsidP="00867625">
            <w:pPr>
              <w:jc w:val="center"/>
              <w:rPr>
                <w:rFonts w:ascii="Times New Roman" w:eastAsia="Times New Roman" w:hAnsi="Times New Roman" w:cs="Times New Roman"/>
                <w:lang w:val="sr-Cyrl-RS"/>
              </w:rPr>
            </w:pPr>
          </w:p>
        </w:tc>
        <w:tc>
          <w:tcPr>
            <w:tcW w:w="27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47D1CC3" w14:textId="2726B8E2" w:rsidR="00230058" w:rsidRPr="00867625" w:rsidRDefault="00230058" w:rsidP="00867625">
            <w:pPr>
              <w:jc w:val="center"/>
              <w:rPr>
                <w:rFonts w:ascii="Times New Roman" w:eastAsia="Times New Roman" w:hAnsi="Times New Roman" w:cs="Times New Roman"/>
                <w:lang w:val="sr-Cyrl-RS"/>
              </w:rPr>
            </w:pPr>
          </w:p>
        </w:tc>
        <w:tc>
          <w:tcPr>
            <w:tcW w:w="28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EC559CD" w14:textId="138F7186" w:rsidR="00230058" w:rsidRPr="00867625" w:rsidRDefault="00230058" w:rsidP="00867625">
            <w:pPr>
              <w:jc w:val="center"/>
              <w:rPr>
                <w:rFonts w:ascii="Times New Roman" w:eastAsia="Times New Roman" w:hAnsi="Times New Roman" w:cs="Times New Roman"/>
                <w:lang w:val="sr-Cyrl-RS"/>
              </w:rPr>
            </w:pPr>
          </w:p>
        </w:tc>
        <w:tc>
          <w:tcPr>
            <w:tcW w:w="26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412FC11" w14:textId="0102D6BC" w:rsidR="00230058" w:rsidRPr="00867625" w:rsidRDefault="00230058" w:rsidP="00867625">
            <w:pPr>
              <w:jc w:val="center"/>
              <w:rPr>
                <w:rFonts w:ascii="Times New Roman" w:eastAsia="Times New Roman" w:hAnsi="Times New Roman" w:cs="Times New Roman"/>
                <w:lang w:val="sr-Cyrl-RS"/>
              </w:rPr>
            </w:pP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75CF5E8" w14:textId="64F48E7C" w:rsidR="00230058" w:rsidRPr="00867625" w:rsidRDefault="00230058" w:rsidP="00867625">
            <w:pPr>
              <w:jc w:val="center"/>
              <w:rPr>
                <w:rFonts w:ascii="Times New Roman" w:eastAsia="Times New Roman" w:hAnsi="Times New Roman" w:cs="Times New Roman"/>
                <w:lang w:val="sr-Cyrl-RS"/>
              </w:rPr>
            </w:pPr>
          </w:p>
        </w:tc>
        <w:tc>
          <w:tcPr>
            <w:tcW w:w="35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452CE66" w14:textId="150B20FD" w:rsidR="00230058" w:rsidRPr="00867625" w:rsidRDefault="00230058" w:rsidP="00867625">
            <w:pPr>
              <w:jc w:val="center"/>
              <w:rPr>
                <w:rFonts w:ascii="Times New Roman" w:eastAsia="Times New Roman" w:hAnsi="Times New Roman" w:cs="Times New Roman"/>
                <w:lang w:val="sr-Cyrl-RS"/>
              </w:rPr>
            </w:pPr>
          </w:p>
        </w:tc>
      </w:tr>
      <w:tr w:rsidR="00230058" w:rsidRPr="0030484F" w14:paraId="1F1D8D71" w14:textId="77777777" w:rsidTr="00867625">
        <w:trPr>
          <w:trHeight w:val="397"/>
        </w:trPr>
        <w:tc>
          <w:tcPr>
            <w:tcW w:w="142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1CE31FF7"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400"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504E12EF"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E392A3F"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216A168" w14:textId="66FD451A" w:rsidR="00230058" w:rsidRPr="00867625" w:rsidRDefault="00230058" w:rsidP="00867625">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93AE98C" w14:textId="1D50E352" w:rsidR="00230058" w:rsidRPr="00867625" w:rsidRDefault="00230058" w:rsidP="00867625">
            <w:pPr>
              <w:jc w:val="center"/>
              <w:rPr>
                <w:rFonts w:ascii="Times New Roman" w:eastAsia="Times New Roman" w:hAnsi="Times New Roman" w:cs="Times New Roman"/>
                <w:lang w:val="sr-Cyrl-RS"/>
              </w:rPr>
            </w:pPr>
          </w:p>
        </w:tc>
        <w:tc>
          <w:tcPr>
            <w:tcW w:w="27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41E86BC" w14:textId="432D7158" w:rsidR="00230058" w:rsidRPr="00867625" w:rsidRDefault="00230058" w:rsidP="00867625">
            <w:pPr>
              <w:jc w:val="center"/>
              <w:rPr>
                <w:rFonts w:ascii="Times New Roman" w:eastAsia="Times New Roman" w:hAnsi="Times New Roman" w:cs="Times New Roman"/>
                <w:lang w:val="sr-Cyrl-RS"/>
              </w:rPr>
            </w:pPr>
          </w:p>
        </w:tc>
        <w:tc>
          <w:tcPr>
            <w:tcW w:w="28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223C332" w14:textId="41620B6B" w:rsidR="00230058" w:rsidRPr="00867625" w:rsidRDefault="00230058" w:rsidP="00867625">
            <w:pPr>
              <w:jc w:val="center"/>
              <w:rPr>
                <w:rFonts w:ascii="Times New Roman" w:eastAsia="Times New Roman" w:hAnsi="Times New Roman" w:cs="Times New Roman"/>
                <w:lang w:val="sr-Cyrl-RS"/>
              </w:rPr>
            </w:pPr>
          </w:p>
        </w:tc>
        <w:tc>
          <w:tcPr>
            <w:tcW w:w="26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1043A64" w14:textId="695CE887" w:rsidR="00230058" w:rsidRPr="00867625" w:rsidRDefault="00230058" w:rsidP="00867625">
            <w:pPr>
              <w:jc w:val="center"/>
              <w:rPr>
                <w:rFonts w:ascii="Times New Roman" w:eastAsia="Times New Roman" w:hAnsi="Times New Roman" w:cs="Times New Roman"/>
                <w:lang w:val="sr-Cyrl-RS"/>
              </w:rPr>
            </w:pP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A40F760" w14:textId="2C516906" w:rsidR="00230058" w:rsidRPr="00867625" w:rsidRDefault="00230058" w:rsidP="00867625">
            <w:pPr>
              <w:jc w:val="center"/>
              <w:rPr>
                <w:rFonts w:ascii="Times New Roman" w:eastAsia="Times New Roman" w:hAnsi="Times New Roman" w:cs="Times New Roman"/>
                <w:lang w:val="sr-Cyrl-RS"/>
              </w:rPr>
            </w:pPr>
          </w:p>
        </w:tc>
        <w:tc>
          <w:tcPr>
            <w:tcW w:w="35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95F110B" w14:textId="4A36C6D3" w:rsidR="00230058" w:rsidRPr="00867625" w:rsidRDefault="00230058" w:rsidP="00867625">
            <w:pPr>
              <w:jc w:val="center"/>
              <w:rPr>
                <w:rFonts w:ascii="Times New Roman" w:eastAsia="Times New Roman" w:hAnsi="Times New Roman" w:cs="Times New Roman"/>
                <w:lang w:val="sr-Cyrl-RS"/>
              </w:rPr>
            </w:pPr>
          </w:p>
        </w:tc>
      </w:tr>
      <w:tr w:rsidR="00230058" w:rsidRPr="0030484F" w14:paraId="49F27859" w14:textId="77777777" w:rsidTr="00867625">
        <w:trPr>
          <w:trHeight w:val="397"/>
        </w:trPr>
        <w:tc>
          <w:tcPr>
            <w:tcW w:w="142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4BC7F59A"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Енергетска дозвола</w:t>
            </w:r>
          </w:p>
        </w:tc>
        <w:tc>
          <w:tcPr>
            <w:tcW w:w="1400"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5125EEB5"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74386D2"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49803CD" w14:textId="77777777" w:rsidR="00230058" w:rsidRPr="00867625" w:rsidRDefault="00230058" w:rsidP="00867625">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6D69D53" w14:textId="77777777" w:rsidR="00230058" w:rsidRPr="00867625" w:rsidRDefault="00230058" w:rsidP="00867625">
            <w:pPr>
              <w:jc w:val="center"/>
              <w:rPr>
                <w:rFonts w:ascii="Times New Roman" w:eastAsia="Times New Roman" w:hAnsi="Times New Roman" w:cs="Times New Roman"/>
                <w:lang w:val="sr-Cyrl-RS"/>
              </w:rPr>
            </w:pPr>
          </w:p>
        </w:tc>
        <w:tc>
          <w:tcPr>
            <w:tcW w:w="27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25E486D" w14:textId="77777777" w:rsidR="00230058" w:rsidRPr="00867625" w:rsidRDefault="00230058" w:rsidP="00867625">
            <w:pPr>
              <w:jc w:val="center"/>
              <w:rPr>
                <w:rFonts w:ascii="Times New Roman" w:eastAsia="Times New Roman" w:hAnsi="Times New Roman" w:cs="Times New Roman"/>
                <w:lang w:val="sr-Cyrl-RS"/>
              </w:rPr>
            </w:pPr>
          </w:p>
        </w:tc>
        <w:tc>
          <w:tcPr>
            <w:tcW w:w="28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60D5E2E" w14:textId="77777777" w:rsidR="00230058" w:rsidRPr="00867625" w:rsidRDefault="00230058" w:rsidP="00867625">
            <w:pPr>
              <w:jc w:val="center"/>
              <w:rPr>
                <w:rFonts w:ascii="Times New Roman" w:eastAsia="Times New Roman" w:hAnsi="Times New Roman" w:cs="Times New Roman"/>
                <w:lang w:val="sr-Cyrl-RS"/>
              </w:rPr>
            </w:pPr>
          </w:p>
        </w:tc>
        <w:tc>
          <w:tcPr>
            <w:tcW w:w="26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9E2E9B9" w14:textId="3276569C" w:rsidR="00230058" w:rsidRPr="00867625" w:rsidRDefault="00230058" w:rsidP="00867625">
            <w:pPr>
              <w:jc w:val="center"/>
              <w:rPr>
                <w:rFonts w:ascii="Times New Roman" w:eastAsia="Times New Roman" w:hAnsi="Times New Roman" w:cs="Times New Roman"/>
                <w:lang w:val="sr-Cyrl-RS"/>
              </w:rPr>
            </w:pP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12D1DFA" w14:textId="00E55CDE" w:rsidR="00230058" w:rsidRPr="00867625" w:rsidRDefault="00230058" w:rsidP="00867625">
            <w:pPr>
              <w:jc w:val="center"/>
              <w:rPr>
                <w:rFonts w:ascii="Times New Roman" w:eastAsia="Times New Roman" w:hAnsi="Times New Roman" w:cs="Times New Roman"/>
                <w:lang w:val="sr-Cyrl-RS"/>
              </w:rPr>
            </w:pPr>
          </w:p>
        </w:tc>
        <w:tc>
          <w:tcPr>
            <w:tcW w:w="35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AE3A30A" w14:textId="7A285AFB" w:rsidR="00230058" w:rsidRPr="00867625" w:rsidRDefault="00230058" w:rsidP="00867625">
            <w:pPr>
              <w:jc w:val="center"/>
              <w:rPr>
                <w:rFonts w:ascii="Times New Roman" w:eastAsia="Times New Roman" w:hAnsi="Times New Roman" w:cs="Times New Roman"/>
                <w:lang w:val="sr-Cyrl-RS"/>
              </w:rPr>
            </w:pPr>
          </w:p>
        </w:tc>
      </w:tr>
      <w:tr w:rsidR="00230058" w:rsidRPr="0030484F" w14:paraId="1B6C368B" w14:textId="77777777" w:rsidTr="00867625">
        <w:trPr>
          <w:trHeight w:val="397"/>
        </w:trPr>
        <w:tc>
          <w:tcPr>
            <w:tcW w:w="142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75FFB8BC"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400"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6E5EEC4B"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A9BFDF2"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5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D69FAC3" w14:textId="77777777" w:rsidR="00230058" w:rsidRPr="00867625" w:rsidRDefault="00230058" w:rsidP="00867625">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5C6007A" w14:textId="77777777" w:rsidR="00230058" w:rsidRPr="00867625" w:rsidRDefault="00230058" w:rsidP="00867625">
            <w:pPr>
              <w:jc w:val="center"/>
              <w:rPr>
                <w:rFonts w:ascii="Times New Roman" w:eastAsia="Times New Roman" w:hAnsi="Times New Roman" w:cs="Times New Roman"/>
                <w:lang w:val="sr-Cyrl-RS"/>
              </w:rPr>
            </w:pPr>
          </w:p>
        </w:tc>
        <w:tc>
          <w:tcPr>
            <w:tcW w:w="27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80D28E7" w14:textId="77777777" w:rsidR="00230058" w:rsidRPr="00867625" w:rsidRDefault="00230058" w:rsidP="00867625">
            <w:pPr>
              <w:jc w:val="center"/>
              <w:rPr>
                <w:rFonts w:ascii="Times New Roman" w:eastAsia="Times New Roman" w:hAnsi="Times New Roman" w:cs="Times New Roman"/>
                <w:lang w:val="sr-Cyrl-RS"/>
              </w:rPr>
            </w:pPr>
          </w:p>
        </w:tc>
        <w:tc>
          <w:tcPr>
            <w:tcW w:w="28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BE704EE" w14:textId="77777777" w:rsidR="00230058" w:rsidRPr="00867625" w:rsidRDefault="00230058" w:rsidP="00867625">
            <w:pPr>
              <w:jc w:val="center"/>
              <w:rPr>
                <w:rFonts w:ascii="Times New Roman" w:eastAsia="Times New Roman" w:hAnsi="Times New Roman" w:cs="Times New Roman"/>
                <w:lang w:val="sr-Cyrl-RS"/>
              </w:rPr>
            </w:pPr>
          </w:p>
        </w:tc>
        <w:tc>
          <w:tcPr>
            <w:tcW w:w="26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8B4DE3A" w14:textId="79374113" w:rsidR="00230058" w:rsidRPr="00867625" w:rsidRDefault="00230058" w:rsidP="00867625">
            <w:pPr>
              <w:jc w:val="center"/>
              <w:rPr>
                <w:rFonts w:ascii="Times New Roman" w:eastAsia="Times New Roman" w:hAnsi="Times New Roman" w:cs="Times New Roman"/>
                <w:lang w:val="sr-Cyrl-RS"/>
              </w:rPr>
            </w:pP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DBE20A7" w14:textId="57C85EE0" w:rsidR="00230058" w:rsidRPr="00867625" w:rsidRDefault="00230058" w:rsidP="00867625">
            <w:pPr>
              <w:jc w:val="center"/>
              <w:rPr>
                <w:rFonts w:ascii="Times New Roman" w:eastAsia="Times New Roman" w:hAnsi="Times New Roman" w:cs="Times New Roman"/>
                <w:lang w:val="sr-Cyrl-RS"/>
              </w:rPr>
            </w:pPr>
          </w:p>
        </w:tc>
        <w:tc>
          <w:tcPr>
            <w:tcW w:w="35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1F76861" w14:textId="3CECA3A6" w:rsidR="00230058" w:rsidRPr="00867625" w:rsidRDefault="00230058" w:rsidP="00867625">
            <w:pPr>
              <w:jc w:val="center"/>
              <w:rPr>
                <w:rFonts w:ascii="Times New Roman" w:eastAsia="Times New Roman" w:hAnsi="Times New Roman" w:cs="Times New Roman"/>
                <w:lang w:val="sr-Cyrl-RS"/>
              </w:rPr>
            </w:pPr>
          </w:p>
        </w:tc>
      </w:tr>
      <w:tr w:rsidR="00230058" w:rsidRPr="0030484F" w14:paraId="26F222C9" w14:textId="77777777" w:rsidTr="00867625">
        <w:trPr>
          <w:trHeight w:val="397"/>
        </w:trPr>
        <w:tc>
          <w:tcPr>
            <w:tcW w:w="142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21753C27"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400"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29916CDA"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B09A204" w14:textId="5D4EDCD6"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5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B993D7B" w14:textId="77777777" w:rsidR="00230058" w:rsidRPr="00867625" w:rsidRDefault="00230058" w:rsidP="00867625">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0D88334" w14:textId="77777777" w:rsidR="00230058" w:rsidRPr="00867625" w:rsidRDefault="00230058" w:rsidP="00867625">
            <w:pPr>
              <w:jc w:val="center"/>
              <w:rPr>
                <w:rFonts w:ascii="Times New Roman" w:eastAsia="Times New Roman" w:hAnsi="Times New Roman" w:cs="Times New Roman"/>
                <w:lang w:val="sr-Cyrl-RS"/>
              </w:rPr>
            </w:pPr>
          </w:p>
        </w:tc>
        <w:tc>
          <w:tcPr>
            <w:tcW w:w="27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D2E54D5" w14:textId="77777777" w:rsidR="00230058" w:rsidRPr="00867625" w:rsidRDefault="00230058" w:rsidP="00867625">
            <w:pPr>
              <w:jc w:val="center"/>
              <w:rPr>
                <w:rFonts w:ascii="Times New Roman" w:eastAsia="Times New Roman" w:hAnsi="Times New Roman" w:cs="Times New Roman"/>
                <w:lang w:val="sr-Cyrl-RS"/>
              </w:rPr>
            </w:pPr>
          </w:p>
        </w:tc>
        <w:tc>
          <w:tcPr>
            <w:tcW w:w="28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5793B49" w14:textId="77777777" w:rsidR="00230058" w:rsidRPr="00867625" w:rsidRDefault="00230058" w:rsidP="00867625">
            <w:pPr>
              <w:jc w:val="center"/>
              <w:rPr>
                <w:rFonts w:ascii="Times New Roman" w:eastAsia="Times New Roman" w:hAnsi="Times New Roman" w:cs="Times New Roman"/>
                <w:lang w:val="sr-Cyrl-RS"/>
              </w:rPr>
            </w:pPr>
          </w:p>
        </w:tc>
        <w:tc>
          <w:tcPr>
            <w:tcW w:w="26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6E41311" w14:textId="357AED29" w:rsidR="00230058" w:rsidRPr="00867625" w:rsidRDefault="00230058" w:rsidP="00867625">
            <w:pPr>
              <w:jc w:val="center"/>
              <w:rPr>
                <w:rFonts w:ascii="Times New Roman" w:eastAsia="Times New Roman" w:hAnsi="Times New Roman" w:cs="Times New Roman"/>
                <w:lang w:val="sr-Cyrl-RS"/>
              </w:rPr>
            </w:pP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6BC722E" w14:textId="47E91B8E" w:rsidR="00230058" w:rsidRPr="00867625" w:rsidRDefault="00230058" w:rsidP="00867625">
            <w:pPr>
              <w:jc w:val="center"/>
              <w:rPr>
                <w:rFonts w:ascii="Times New Roman" w:eastAsia="Times New Roman" w:hAnsi="Times New Roman" w:cs="Times New Roman"/>
                <w:lang w:val="sr-Cyrl-RS"/>
              </w:rPr>
            </w:pPr>
          </w:p>
        </w:tc>
        <w:tc>
          <w:tcPr>
            <w:tcW w:w="35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67523FB" w14:textId="54D2F25F" w:rsidR="00230058" w:rsidRPr="00867625" w:rsidRDefault="00230058" w:rsidP="00867625">
            <w:pPr>
              <w:jc w:val="center"/>
              <w:rPr>
                <w:rFonts w:ascii="Times New Roman" w:eastAsia="Times New Roman" w:hAnsi="Times New Roman" w:cs="Times New Roman"/>
                <w:lang w:val="sr-Cyrl-RS"/>
              </w:rPr>
            </w:pPr>
          </w:p>
        </w:tc>
      </w:tr>
      <w:tr w:rsidR="00230058" w:rsidRPr="0030484F" w14:paraId="715E66A0" w14:textId="77777777" w:rsidTr="00867625">
        <w:trPr>
          <w:trHeight w:val="397"/>
        </w:trPr>
        <w:tc>
          <w:tcPr>
            <w:tcW w:w="142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322D4140"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400"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0D2D11FD"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517D34E" w14:textId="3BA913E8"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5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E121A3F" w14:textId="77777777" w:rsidR="00230058" w:rsidRPr="00867625" w:rsidRDefault="00230058" w:rsidP="00867625">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785C498" w14:textId="77777777" w:rsidR="00230058" w:rsidRPr="00867625" w:rsidRDefault="00230058" w:rsidP="00867625">
            <w:pPr>
              <w:jc w:val="center"/>
              <w:rPr>
                <w:rFonts w:ascii="Times New Roman" w:eastAsia="Times New Roman" w:hAnsi="Times New Roman" w:cs="Times New Roman"/>
                <w:lang w:val="sr-Cyrl-RS"/>
              </w:rPr>
            </w:pPr>
          </w:p>
        </w:tc>
        <w:tc>
          <w:tcPr>
            <w:tcW w:w="27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1D3CFAA" w14:textId="77777777" w:rsidR="00230058" w:rsidRPr="00867625" w:rsidRDefault="00230058" w:rsidP="00867625">
            <w:pPr>
              <w:jc w:val="center"/>
              <w:rPr>
                <w:rFonts w:ascii="Times New Roman" w:eastAsia="Times New Roman" w:hAnsi="Times New Roman" w:cs="Times New Roman"/>
                <w:lang w:val="sr-Cyrl-RS"/>
              </w:rPr>
            </w:pPr>
          </w:p>
        </w:tc>
        <w:tc>
          <w:tcPr>
            <w:tcW w:w="28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5D27B6F" w14:textId="77777777" w:rsidR="00230058" w:rsidRPr="00867625" w:rsidRDefault="00230058" w:rsidP="00867625">
            <w:pPr>
              <w:jc w:val="center"/>
              <w:rPr>
                <w:rFonts w:ascii="Times New Roman" w:eastAsia="Times New Roman" w:hAnsi="Times New Roman" w:cs="Times New Roman"/>
                <w:lang w:val="sr-Cyrl-RS"/>
              </w:rPr>
            </w:pPr>
          </w:p>
        </w:tc>
        <w:tc>
          <w:tcPr>
            <w:tcW w:w="26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6D62086" w14:textId="606D8C9D" w:rsidR="00230058" w:rsidRPr="00867625" w:rsidRDefault="00230058" w:rsidP="00867625">
            <w:pPr>
              <w:jc w:val="center"/>
              <w:rPr>
                <w:rFonts w:ascii="Times New Roman" w:eastAsia="Times New Roman" w:hAnsi="Times New Roman" w:cs="Times New Roman"/>
                <w:lang w:val="sr-Cyrl-RS"/>
              </w:rPr>
            </w:pP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FAA8E4B" w14:textId="65B83B00" w:rsidR="00230058" w:rsidRPr="00867625" w:rsidRDefault="00230058" w:rsidP="00867625">
            <w:pPr>
              <w:jc w:val="center"/>
              <w:rPr>
                <w:rFonts w:ascii="Times New Roman" w:eastAsia="Times New Roman" w:hAnsi="Times New Roman" w:cs="Times New Roman"/>
                <w:lang w:val="sr-Cyrl-RS"/>
              </w:rPr>
            </w:pPr>
          </w:p>
        </w:tc>
        <w:tc>
          <w:tcPr>
            <w:tcW w:w="35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D21B660" w14:textId="67BC5247" w:rsidR="00230058" w:rsidRPr="00867625" w:rsidRDefault="00230058" w:rsidP="00867625">
            <w:pPr>
              <w:jc w:val="center"/>
              <w:rPr>
                <w:rFonts w:ascii="Times New Roman" w:eastAsia="Times New Roman" w:hAnsi="Times New Roman" w:cs="Times New Roman"/>
                <w:lang w:val="sr-Cyrl-RS"/>
              </w:rPr>
            </w:pPr>
          </w:p>
        </w:tc>
      </w:tr>
      <w:tr w:rsidR="00230058" w:rsidRPr="0030484F" w14:paraId="4BE522B8" w14:textId="77777777" w:rsidTr="00867625">
        <w:trPr>
          <w:trHeight w:val="397"/>
        </w:trPr>
        <w:tc>
          <w:tcPr>
            <w:tcW w:w="142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CEBB"/>
            <w:noWrap/>
            <w:vAlign w:val="center"/>
            <w:hideMark/>
          </w:tcPr>
          <w:p w14:paraId="4D93FB97"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Изградња</w:t>
            </w:r>
          </w:p>
        </w:tc>
        <w:tc>
          <w:tcPr>
            <w:tcW w:w="1400"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4127A63F" w14:textId="77777777" w:rsidR="00230058" w:rsidRPr="00867625" w:rsidRDefault="00230058" w:rsidP="0030484F">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ЕПС а.д.</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921A949" w14:textId="3EAD617C"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5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B682CAA"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68632C0" w14:textId="77777777" w:rsidR="00230058" w:rsidRPr="00867625" w:rsidRDefault="0023005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7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555C40B" w14:textId="77777777" w:rsidR="00230058" w:rsidRPr="00867625" w:rsidRDefault="00230058" w:rsidP="00867625">
            <w:pPr>
              <w:jc w:val="center"/>
              <w:rPr>
                <w:rFonts w:ascii="Times New Roman" w:eastAsia="Times New Roman" w:hAnsi="Times New Roman" w:cs="Times New Roman"/>
                <w:lang w:val="sr-Cyrl-RS"/>
              </w:rPr>
            </w:pPr>
          </w:p>
        </w:tc>
        <w:tc>
          <w:tcPr>
            <w:tcW w:w="28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64EC119" w14:textId="77777777" w:rsidR="00230058" w:rsidRPr="00867625" w:rsidRDefault="00230058" w:rsidP="00867625">
            <w:pPr>
              <w:jc w:val="center"/>
              <w:rPr>
                <w:rFonts w:ascii="Times New Roman" w:eastAsia="Times New Roman" w:hAnsi="Times New Roman" w:cs="Times New Roman"/>
                <w:lang w:val="sr-Cyrl-RS"/>
              </w:rPr>
            </w:pPr>
          </w:p>
        </w:tc>
        <w:tc>
          <w:tcPr>
            <w:tcW w:w="26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652B386" w14:textId="1C8196E9" w:rsidR="00230058" w:rsidRPr="00867625" w:rsidRDefault="00230058" w:rsidP="00867625">
            <w:pPr>
              <w:jc w:val="center"/>
              <w:rPr>
                <w:rFonts w:ascii="Times New Roman" w:eastAsia="Times New Roman" w:hAnsi="Times New Roman" w:cs="Times New Roman"/>
                <w:lang w:val="sr-Cyrl-RS"/>
              </w:rPr>
            </w:pP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DBDF48B" w14:textId="32871959" w:rsidR="00230058" w:rsidRPr="00867625" w:rsidRDefault="00230058" w:rsidP="00867625">
            <w:pPr>
              <w:jc w:val="center"/>
              <w:rPr>
                <w:rFonts w:ascii="Times New Roman" w:eastAsia="Times New Roman" w:hAnsi="Times New Roman" w:cs="Times New Roman"/>
                <w:lang w:val="sr-Cyrl-RS"/>
              </w:rPr>
            </w:pPr>
          </w:p>
        </w:tc>
        <w:tc>
          <w:tcPr>
            <w:tcW w:w="35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B5B62AC" w14:textId="03E447B9" w:rsidR="00230058" w:rsidRPr="00867625" w:rsidRDefault="00230058" w:rsidP="00867625">
            <w:pPr>
              <w:jc w:val="center"/>
              <w:rPr>
                <w:rFonts w:ascii="Times New Roman" w:eastAsia="Times New Roman" w:hAnsi="Times New Roman" w:cs="Times New Roman"/>
                <w:lang w:val="sr-Cyrl-RS"/>
              </w:rPr>
            </w:pPr>
          </w:p>
        </w:tc>
      </w:tr>
    </w:tbl>
    <w:p w14:paraId="3071DC90" w14:textId="77777777" w:rsidR="00230058" w:rsidRPr="00867625" w:rsidRDefault="00230058" w:rsidP="0038268D">
      <w:pPr>
        <w:jc w:val="both"/>
        <w:rPr>
          <w:rFonts w:ascii="Arial Narrow" w:hAnsi="Arial Narrow" w:cs="Times New Roman"/>
          <w:lang w:val="sr-Cyrl-RS"/>
        </w:rPr>
      </w:pPr>
    </w:p>
    <w:p w14:paraId="1B27537C" w14:textId="23D229FA" w:rsidR="00230058" w:rsidRPr="00867625" w:rsidRDefault="00230058" w:rsidP="0038268D">
      <w:pPr>
        <w:pStyle w:val="Caption"/>
        <w:rPr>
          <w:rFonts w:ascii="Times New Roman" w:hAnsi="Times New Roman" w:cs="Times New Roman"/>
          <w:lang w:val="sr-Cyrl-RS"/>
        </w:rPr>
      </w:pPr>
      <w:r w:rsidRPr="00867625">
        <w:rPr>
          <w:rFonts w:ascii="Times New Roman" w:hAnsi="Times New Roman" w:cs="Times New Roman"/>
          <w:lang w:val="sr-Cyrl-RS"/>
        </w:rPr>
        <w:t xml:space="preserve">Табела </w:t>
      </w:r>
      <w:r w:rsidR="00E34D40" w:rsidRPr="00867625">
        <w:rPr>
          <w:rFonts w:ascii="Times New Roman" w:hAnsi="Times New Roman" w:cs="Times New Roman"/>
          <w:lang w:val="sr-Cyrl-RS"/>
        </w:rPr>
        <w:t>16</w:t>
      </w:r>
      <w:r w:rsidRPr="00867625">
        <w:rPr>
          <w:rFonts w:ascii="Times New Roman" w:hAnsi="Times New Roman" w:cs="Times New Roman"/>
          <w:lang w:val="sr-Cyrl-RS"/>
        </w:rPr>
        <w:t>: Остали пројекти из области обновљивих извора енергије</w:t>
      </w:r>
    </w:p>
    <w:p w14:paraId="4EBA8759" w14:textId="77777777" w:rsidR="00230058" w:rsidRPr="0038268D" w:rsidRDefault="00230058" w:rsidP="0038268D">
      <w:pPr>
        <w:rPr>
          <w:lang w:val="sr-Cyrl-RS"/>
        </w:rPr>
      </w:pPr>
    </w:p>
    <w:tbl>
      <w:tblPr>
        <w:tblStyle w:val="TableGrid"/>
        <w:tblW w:w="21685" w:type="dxa"/>
        <w:tblLook w:val="04A0" w:firstRow="1" w:lastRow="0" w:firstColumn="1" w:lastColumn="0" w:noHBand="0" w:noVBand="1"/>
      </w:tblPr>
      <w:tblGrid>
        <w:gridCol w:w="3325"/>
        <w:gridCol w:w="2250"/>
        <w:gridCol w:w="10392"/>
        <w:gridCol w:w="2786"/>
        <w:gridCol w:w="2932"/>
      </w:tblGrid>
      <w:tr w:rsidR="00230058" w:rsidRPr="006923AD" w14:paraId="73097D72" w14:textId="77777777" w:rsidTr="00867625">
        <w:trPr>
          <w:trHeight w:val="432"/>
          <w:tblHeader/>
        </w:trPr>
        <w:tc>
          <w:tcPr>
            <w:tcW w:w="3325" w:type="dxa"/>
            <w:shd w:val="clear" w:color="auto" w:fill="FFCEBB"/>
            <w:vAlign w:val="center"/>
            <w:hideMark/>
          </w:tcPr>
          <w:p w14:paraId="64E75039" w14:textId="77777777" w:rsidR="00230058" w:rsidRPr="00867625" w:rsidRDefault="00230058" w:rsidP="00867625">
            <w:pPr>
              <w:jc w:val="center"/>
              <w:rPr>
                <w:rFonts w:ascii="Times New Roman" w:hAnsi="Times New Roman" w:cs="Times New Roman"/>
                <w:lang w:val="sr-Cyrl-RS"/>
              </w:rPr>
            </w:pPr>
            <w:r w:rsidRPr="00867625">
              <w:rPr>
                <w:rFonts w:ascii="Times New Roman" w:hAnsi="Times New Roman" w:cs="Times New Roman"/>
                <w:lang w:val="sr-Cyrl-RS"/>
              </w:rPr>
              <w:t>Пројекат</w:t>
            </w:r>
          </w:p>
        </w:tc>
        <w:tc>
          <w:tcPr>
            <w:tcW w:w="2250" w:type="dxa"/>
            <w:shd w:val="clear" w:color="auto" w:fill="FFCEBB"/>
            <w:vAlign w:val="center"/>
            <w:hideMark/>
          </w:tcPr>
          <w:p w14:paraId="18FD9451" w14:textId="6078F45C" w:rsidR="00230058" w:rsidRPr="00867625" w:rsidRDefault="00230058" w:rsidP="00867625">
            <w:pPr>
              <w:jc w:val="center"/>
              <w:rPr>
                <w:rFonts w:ascii="Times New Roman" w:hAnsi="Times New Roman" w:cs="Times New Roman"/>
                <w:lang w:val="sr-Cyrl-RS"/>
              </w:rPr>
            </w:pPr>
            <w:r w:rsidRPr="00867625">
              <w:rPr>
                <w:rFonts w:ascii="Times New Roman" w:hAnsi="Times New Roman" w:cs="Times New Roman"/>
                <w:lang w:val="sr-Cyrl-RS"/>
              </w:rPr>
              <w:t>Очекивана година завршетка</w:t>
            </w:r>
          </w:p>
        </w:tc>
        <w:tc>
          <w:tcPr>
            <w:tcW w:w="10392" w:type="dxa"/>
            <w:shd w:val="clear" w:color="auto" w:fill="FFCEBB"/>
            <w:vAlign w:val="center"/>
            <w:hideMark/>
          </w:tcPr>
          <w:p w14:paraId="532FB9B2" w14:textId="77777777" w:rsidR="00230058" w:rsidRPr="00867625" w:rsidRDefault="00230058" w:rsidP="00867625">
            <w:pPr>
              <w:jc w:val="center"/>
              <w:rPr>
                <w:rFonts w:ascii="Times New Roman" w:hAnsi="Times New Roman" w:cs="Times New Roman"/>
                <w:lang w:val="sr-Cyrl-RS"/>
              </w:rPr>
            </w:pPr>
            <w:r w:rsidRPr="00867625">
              <w:rPr>
                <w:rFonts w:ascii="Times New Roman" w:hAnsi="Times New Roman" w:cs="Times New Roman"/>
                <w:lang w:val="sr-Cyrl-RS"/>
              </w:rPr>
              <w:t>Опис пројекта</w:t>
            </w:r>
          </w:p>
        </w:tc>
        <w:tc>
          <w:tcPr>
            <w:tcW w:w="2786" w:type="dxa"/>
            <w:shd w:val="clear" w:color="auto" w:fill="FFCEBB"/>
            <w:vAlign w:val="center"/>
            <w:hideMark/>
          </w:tcPr>
          <w:p w14:paraId="68F3CC6F" w14:textId="77777777" w:rsidR="00230058" w:rsidRPr="00867625" w:rsidRDefault="00230058" w:rsidP="00867625">
            <w:pPr>
              <w:jc w:val="center"/>
              <w:rPr>
                <w:rFonts w:ascii="Times New Roman" w:hAnsi="Times New Roman" w:cs="Times New Roman"/>
                <w:lang w:val="sr-Cyrl-RS"/>
              </w:rPr>
            </w:pPr>
            <w:r w:rsidRPr="00867625">
              <w:rPr>
                <w:rFonts w:ascii="Times New Roman" w:hAnsi="Times New Roman" w:cs="Times New Roman"/>
                <w:lang w:val="sr-Cyrl-RS"/>
              </w:rPr>
              <w:t xml:space="preserve">Вредност </w:t>
            </w:r>
            <w:r w:rsidRPr="00867625">
              <w:rPr>
                <w:rFonts w:ascii="Times New Roman" w:hAnsi="Times New Roman" w:cs="Times New Roman"/>
                <w:lang w:val="sr-Cyrl-RS"/>
              </w:rPr>
              <w:br/>
              <w:t>(у мил. еур)</w:t>
            </w:r>
          </w:p>
        </w:tc>
        <w:tc>
          <w:tcPr>
            <w:tcW w:w="2932" w:type="dxa"/>
            <w:shd w:val="clear" w:color="auto" w:fill="FFCEBB"/>
            <w:vAlign w:val="center"/>
            <w:hideMark/>
          </w:tcPr>
          <w:p w14:paraId="6BF6B84E" w14:textId="77777777" w:rsidR="00230058" w:rsidRPr="00867625" w:rsidRDefault="00230058" w:rsidP="00867625">
            <w:pPr>
              <w:jc w:val="center"/>
              <w:rPr>
                <w:rFonts w:ascii="Times New Roman" w:hAnsi="Times New Roman" w:cs="Times New Roman"/>
                <w:lang w:val="sr-Cyrl-RS"/>
              </w:rPr>
            </w:pPr>
            <w:r w:rsidRPr="00867625">
              <w:rPr>
                <w:rFonts w:ascii="Times New Roman" w:hAnsi="Times New Roman" w:cs="Times New Roman"/>
                <w:lang w:val="sr-Cyrl-RS"/>
              </w:rPr>
              <w:t>Обезбеђена средства</w:t>
            </w:r>
          </w:p>
        </w:tc>
      </w:tr>
      <w:tr w:rsidR="00230058" w:rsidRPr="006923AD" w14:paraId="38DDF970" w14:textId="77777777" w:rsidTr="00867625">
        <w:trPr>
          <w:trHeight w:val="432"/>
        </w:trPr>
        <w:tc>
          <w:tcPr>
            <w:tcW w:w="3325" w:type="dxa"/>
            <w:shd w:val="clear" w:color="auto" w:fill="auto"/>
            <w:vAlign w:val="center"/>
            <w:hideMark/>
          </w:tcPr>
          <w:p w14:paraId="4E1E7B05" w14:textId="77777777" w:rsidR="00230058" w:rsidRPr="00867625" w:rsidRDefault="00230058" w:rsidP="00867625">
            <w:pPr>
              <w:jc w:val="center"/>
              <w:rPr>
                <w:rFonts w:ascii="Times New Roman" w:hAnsi="Times New Roman" w:cs="Times New Roman"/>
                <w:lang w:val="sr-Cyrl-RS"/>
              </w:rPr>
            </w:pPr>
            <w:r w:rsidRPr="00867625">
              <w:rPr>
                <w:rFonts w:ascii="Times New Roman" w:hAnsi="Times New Roman" w:cs="Times New Roman"/>
                <w:lang w:val="sr-Cyrl-RS"/>
              </w:rPr>
              <w:t>СЕ Кленовник</w:t>
            </w:r>
          </w:p>
        </w:tc>
        <w:tc>
          <w:tcPr>
            <w:tcW w:w="2250" w:type="dxa"/>
            <w:shd w:val="clear" w:color="auto" w:fill="auto"/>
            <w:vAlign w:val="center"/>
            <w:hideMark/>
          </w:tcPr>
          <w:p w14:paraId="02624B5B" w14:textId="77777777" w:rsidR="00230058" w:rsidRPr="00867625" w:rsidRDefault="00230058" w:rsidP="00867625">
            <w:pPr>
              <w:jc w:val="center"/>
              <w:rPr>
                <w:rFonts w:ascii="Times New Roman" w:hAnsi="Times New Roman" w:cs="Times New Roman"/>
                <w:lang w:val="sr-Cyrl-RS"/>
              </w:rPr>
            </w:pPr>
            <w:r w:rsidRPr="00867625">
              <w:rPr>
                <w:rFonts w:ascii="Times New Roman" w:hAnsi="Times New Roman" w:cs="Times New Roman"/>
                <w:lang w:val="sr-Cyrl-RS"/>
              </w:rPr>
              <w:t>2032</w:t>
            </w:r>
          </w:p>
        </w:tc>
        <w:tc>
          <w:tcPr>
            <w:tcW w:w="10392" w:type="dxa"/>
            <w:shd w:val="clear" w:color="auto" w:fill="auto"/>
            <w:vAlign w:val="center"/>
            <w:hideMark/>
          </w:tcPr>
          <w:p w14:paraId="0FF1A20D" w14:textId="77777777" w:rsidR="00230058" w:rsidRPr="00867625" w:rsidRDefault="00230058" w:rsidP="00867625">
            <w:pPr>
              <w:jc w:val="center"/>
              <w:rPr>
                <w:rFonts w:ascii="Times New Roman" w:hAnsi="Times New Roman" w:cs="Times New Roman"/>
                <w:lang w:val="sr-Cyrl-RS"/>
              </w:rPr>
            </w:pPr>
            <w:r w:rsidRPr="00867625">
              <w:rPr>
                <w:rFonts w:ascii="Times New Roman" w:hAnsi="Times New Roman" w:cs="Times New Roman"/>
                <w:lang w:val="sr-Cyrl-RS"/>
              </w:rPr>
              <w:t>Пројекат изградње Соларне електране на старом одлагалишту, на површини 400 хектара (велики део ове локације не може да се искористи за постављање панела због укрштања са ветропарком Костолац. Оријентациона снага електране је 109 М</w:t>
            </w:r>
            <w:r w:rsidRPr="00867625">
              <w:rPr>
                <w:rFonts w:ascii="Times New Roman" w:hAnsi="Times New Roman" w:cs="Times New Roman"/>
                <w:lang w:val="sr-Latn-CS"/>
              </w:rPr>
              <w:t>W</w:t>
            </w:r>
            <w:r w:rsidRPr="00867625">
              <w:rPr>
                <w:rFonts w:ascii="Times New Roman" w:hAnsi="Times New Roman" w:cs="Times New Roman"/>
                <w:lang w:val="sr-Cyrl-CS"/>
              </w:rPr>
              <w:t>.</w:t>
            </w:r>
          </w:p>
        </w:tc>
        <w:tc>
          <w:tcPr>
            <w:tcW w:w="2786" w:type="dxa"/>
            <w:shd w:val="clear" w:color="auto" w:fill="auto"/>
            <w:vAlign w:val="center"/>
            <w:hideMark/>
          </w:tcPr>
          <w:p w14:paraId="43E284D9" w14:textId="77777777" w:rsidR="00230058" w:rsidRPr="00867625" w:rsidRDefault="00230058" w:rsidP="00867625">
            <w:pPr>
              <w:jc w:val="center"/>
              <w:rPr>
                <w:rFonts w:ascii="Times New Roman" w:hAnsi="Times New Roman" w:cs="Times New Roman"/>
                <w:lang w:val="sr-Cyrl-RS"/>
              </w:rPr>
            </w:pPr>
            <w:r w:rsidRPr="00867625">
              <w:rPr>
                <w:rFonts w:ascii="Times New Roman" w:hAnsi="Times New Roman" w:cs="Times New Roman"/>
                <w:lang w:val="sr-Cyrl-RS"/>
              </w:rPr>
              <w:t>око 90</w:t>
            </w:r>
          </w:p>
        </w:tc>
        <w:tc>
          <w:tcPr>
            <w:tcW w:w="2932" w:type="dxa"/>
            <w:shd w:val="clear" w:color="auto" w:fill="auto"/>
            <w:vAlign w:val="center"/>
            <w:hideMark/>
          </w:tcPr>
          <w:p w14:paraId="640F452F" w14:textId="77777777" w:rsidR="00230058" w:rsidRPr="00867625" w:rsidRDefault="00230058"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r w:rsidR="00230058" w:rsidRPr="006923AD" w14:paraId="64AF735B" w14:textId="77777777" w:rsidTr="00867625">
        <w:trPr>
          <w:trHeight w:val="432"/>
        </w:trPr>
        <w:tc>
          <w:tcPr>
            <w:tcW w:w="3325" w:type="dxa"/>
            <w:shd w:val="clear" w:color="auto" w:fill="auto"/>
            <w:vAlign w:val="center"/>
            <w:hideMark/>
          </w:tcPr>
          <w:p w14:paraId="36B6FD9A" w14:textId="77777777" w:rsidR="00230058" w:rsidRPr="00867625" w:rsidRDefault="00230058" w:rsidP="00867625">
            <w:pPr>
              <w:jc w:val="center"/>
              <w:rPr>
                <w:rFonts w:ascii="Times New Roman" w:hAnsi="Times New Roman" w:cs="Times New Roman"/>
                <w:lang w:val="sr-Cyrl-RS"/>
              </w:rPr>
            </w:pPr>
            <w:r w:rsidRPr="00867625">
              <w:rPr>
                <w:rFonts w:ascii="Times New Roman" w:hAnsi="Times New Roman" w:cs="Times New Roman"/>
                <w:lang w:val="sr-Cyrl-RS"/>
              </w:rPr>
              <w:t>СЕ Средње костолачко острво</w:t>
            </w:r>
          </w:p>
        </w:tc>
        <w:tc>
          <w:tcPr>
            <w:tcW w:w="2250" w:type="dxa"/>
            <w:shd w:val="clear" w:color="auto" w:fill="auto"/>
            <w:vAlign w:val="center"/>
            <w:hideMark/>
          </w:tcPr>
          <w:p w14:paraId="252BD477" w14:textId="77777777" w:rsidR="00230058" w:rsidRPr="00867625" w:rsidRDefault="00230058" w:rsidP="00867625">
            <w:pPr>
              <w:jc w:val="center"/>
              <w:rPr>
                <w:rFonts w:ascii="Times New Roman" w:hAnsi="Times New Roman" w:cs="Times New Roman"/>
                <w:lang w:val="sr-Cyrl-RS"/>
              </w:rPr>
            </w:pPr>
            <w:r w:rsidRPr="00867625">
              <w:rPr>
                <w:rFonts w:ascii="Times New Roman" w:hAnsi="Times New Roman" w:cs="Times New Roman"/>
                <w:lang w:val="sr-Cyrl-RS"/>
              </w:rPr>
              <w:t>2032</w:t>
            </w:r>
          </w:p>
        </w:tc>
        <w:tc>
          <w:tcPr>
            <w:tcW w:w="10392" w:type="dxa"/>
            <w:shd w:val="clear" w:color="auto" w:fill="auto"/>
            <w:vAlign w:val="center"/>
            <w:hideMark/>
          </w:tcPr>
          <w:p w14:paraId="1D8292B4" w14:textId="1B4344DE" w:rsidR="00230058" w:rsidRPr="00867625" w:rsidRDefault="00230058" w:rsidP="00867625">
            <w:pPr>
              <w:jc w:val="center"/>
              <w:rPr>
                <w:rFonts w:ascii="Times New Roman" w:hAnsi="Times New Roman" w:cs="Times New Roman"/>
                <w:lang w:val="sr-Cyrl-RS"/>
              </w:rPr>
            </w:pPr>
            <w:r w:rsidRPr="00867625">
              <w:rPr>
                <w:rFonts w:ascii="Times New Roman" w:hAnsi="Times New Roman" w:cs="Times New Roman"/>
                <w:lang w:val="sr-Cyrl-RS"/>
              </w:rPr>
              <w:br/>
              <w:t>Пројекат изградње Соларне електране на средњем костолачком острву (СЕ СКО) предвиђа да се по завршетку одлагања пепела и шљаке,а након конзервације касета, изгради соларна електрана снаге 97 MW, могуће годишње производње 115 GWh.</w:t>
            </w:r>
          </w:p>
        </w:tc>
        <w:tc>
          <w:tcPr>
            <w:tcW w:w="2786" w:type="dxa"/>
            <w:shd w:val="clear" w:color="auto" w:fill="auto"/>
            <w:vAlign w:val="center"/>
            <w:hideMark/>
          </w:tcPr>
          <w:p w14:paraId="3542C315" w14:textId="77777777" w:rsidR="00230058" w:rsidRPr="00867625" w:rsidRDefault="00230058" w:rsidP="00867625">
            <w:pPr>
              <w:jc w:val="center"/>
              <w:rPr>
                <w:rFonts w:ascii="Times New Roman" w:hAnsi="Times New Roman" w:cs="Times New Roman"/>
                <w:lang w:val="sr-Cyrl-RS"/>
              </w:rPr>
            </w:pPr>
            <w:r w:rsidRPr="00867625">
              <w:rPr>
                <w:rFonts w:ascii="Times New Roman" w:hAnsi="Times New Roman" w:cs="Times New Roman"/>
                <w:lang w:val="sr-Cyrl-RS"/>
              </w:rPr>
              <w:t>105</w:t>
            </w:r>
          </w:p>
        </w:tc>
        <w:tc>
          <w:tcPr>
            <w:tcW w:w="2932" w:type="dxa"/>
            <w:shd w:val="clear" w:color="auto" w:fill="auto"/>
            <w:vAlign w:val="center"/>
            <w:hideMark/>
          </w:tcPr>
          <w:p w14:paraId="5D42BF3D" w14:textId="77777777" w:rsidR="00230058" w:rsidRPr="00867625" w:rsidRDefault="00230058"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r w:rsidR="00230058" w:rsidRPr="006923AD" w14:paraId="2F9F6717" w14:textId="77777777" w:rsidTr="00867625">
        <w:trPr>
          <w:trHeight w:val="432"/>
        </w:trPr>
        <w:tc>
          <w:tcPr>
            <w:tcW w:w="3325" w:type="dxa"/>
            <w:shd w:val="clear" w:color="auto" w:fill="auto"/>
            <w:vAlign w:val="center"/>
          </w:tcPr>
          <w:p w14:paraId="39E94EFD" w14:textId="7EB5AB26" w:rsidR="00230058" w:rsidRPr="00867625" w:rsidRDefault="00230058" w:rsidP="00867625">
            <w:pPr>
              <w:jc w:val="center"/>
              <w:rPr>
                <w:rFonts w:ascii="Times New Roman" w:hAnsi="Times New Roman" w:cs="Times New Roman"/>
                <w:lang w:val="sr-Cyrl-RS"/>
              </w:rPr>
            </w:pPr>
            <w:r w:rsidRPr="00867625">
              <w:rPr>
                <w:rFonts w:ascii="Times New Roman" w:hAnsi="Times New Roman" w:cs="Times New Roman"/>
                <w:lang w:val="sr-Cyrl-RS"/>
              </w:rPr>
              <w:t>Изградња ветропарка укупне инсталисане снаге до 500 МW</w:t>
            </w:r>
          </w:p>
        </w:tc>
        <w:tc>
          <w:tcPr>
            <w:tcW w:w="2250" w:type="dxa"/>
            <w:shd w:val="clear" w:color="auto" w:fill="auto"/>
            <w:vAlign w:val="center"/>
          </w:tcPr>
          <w:p w14:paraId="46880D16" w14:textId="6E316851" w:rsidR="00230058" w:rsidRPr="00867625" w:rsidRDefault="00230058" w:rsidP="00867625">
            <w:pPr>
              <w:jc w:val="center"/>
              <w:rPr>
                <w:rFonts w:ascii="Times New Roman" w:hAnsi="Times New Roman" w:cs="Times New Roman"/>
                <w:lang w:val="sr-Cyrl-RS"/>
              </w:rPr>
            </w:pPr>
            <w:r w:rsidRPr="00867625">
              <w:rPr>
                <w:rFonts w:ascii="Times New Roman" w:hAnsi="Times New Roman" w:cs="Times New Roman"/>
                <w:lang w:val="sr-Cyrl-RS"/>
              </w:rPr>
              <w:t>тачна година биће накнадно утврђена</w:t>
            </w:r>
          </w:p>
        </w:tc>
        <w:tc>
          <w:tcPr>
            <w:tcW w:w="10392" w:type="dxa"/>
            <w:shd w:val="clear" w:color="auto" w:fill="auto"/>
            <w:vAlign w:val="center"/>
          </w:tcPr>
          <w:p w14:paraId="6C6AE247" w14:textId="77777777" w:rsidR="00230058" w:rsidRPr="00867625" w:rsidRDefault="00230058" w:rsidP="00867625">
            <w:pPr>
              <w:jc w:val="center"/>
              <w:rPr>
                <w:rFonts w:ascii="Times New Roman" w:hAnsi="Times New Roman" w:cs="Times New Roman"/>
                <w:lang w:val="sr-Cyrl-RS"/>
              </w:rPr>
            </w:pPr>
            <w:r w:rsidRPr="00867625">
              <w:rPr>
                <w:rFonts w:ascii="Times New Roman" w:hAnsi="Times New Roman" w:cs="Times New Roman"/>
                <w:lang w:val="sr-Cyrl-RS"/>
              </w:rPr>
              <w:t>Овај пројекат може да обухваи сопствени развој пројекта или куповина пројекта на трећих учесника на тржишту</w:t>
            </w:r>
          </w:p>
        </w:tc>
        <w:tc>
          <w:tcPr>
            <w:tcW w:w="2786" w:type="dxa"/>
            <w:shd w:val="clear" w:color="auto" w:fill="auto"/>
            <w:vAlign w:val="center"/>
          </w:tcPr>
          <w:p w14:paraId="5B779D1A" w14:textId="6CD39C2A" w:rsidR="00230058" w:rsidRPr="00867625" w:rsidRDefault="00797CBB" w:rsidP="00867625">
            <w:pPr>
              <w:jc w:val="center"/>
              <w:rPr>
                <w:rFonts w:ascii="Times New Roman" w:hAnsi="Times New Roman" w:cs="Times New Roman"/>
                <w:lang w:val="sr-Cyrl-RS"/>
              </w:rPr>
            </w:pPr>
            <w:r w:rsidRPr="00867625">
              <w:rPr>
                <w:rFonts w:ascii="Times New Roman" w:hAnsi="Times New Roman" w:cs="Times New Roman"/>
                <w:lang w:val="sr-Cyrl-RS"/>
              </w:rPr>
              <w:t>д</w:t>
            </w:r>
            <w:r w:rsidR="00230058" w:rsidRPr="00867625">
              <w:rPr>
                <w:rFonts w:ascii="Times New Roman" w:hAnsi="Times New Roman" w:cs="Times New Roman"/>
                <w:lang w:val="sr-Cyrl-RS"/>
              </w:rPr>
              <w:t>о 800</w:t>
            </w:r>
          </w:p>
        </w:tc>
        <w:tc>
          <w:tcPr>
            <w:tcW w:w="2932" w:type="dxa"/>
            <w:shd w:val="clear" w:color="auto" w:fill="auto"/>
            <w:vAlign w:val="center"/>
          </w:tcPr>
          <w:p w14:paraId="16D2CA16" w14:textId="77777777" w:rsidR="00230058" w:rsidRPr="00867625" w:rsidRDefault="00230058"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bl>
    <w:p w14:paraId="1142A092" w14:textId="77777777" w:rsidR="00230058" w:rsidRPr="0038268D" w:rsidRDefault="00230058" w:rsidP="0038268D">
      <w:pPr>
        <w:jc w:val="both"/>
        <w:rPr>
          <w:rFonts w:ascii="Arial Narrow" w:hAnsi="Arial Narrow" w:cs="Times New Roman"/>
          <w:sz w:val="22"/>
          <w:szCs w:val="22"/>
          <w:lang w:val="sr-Cyrl-RS"/>
        </w:rPr>
      </w:pPr>
    </w:p>
    <w:p w14:paraId="1F029438" w14:textId="77777777" w:rsidR="00DE6DD3" w:rsidRPr="0038268D" w:rsidRDefault="00DE6DD3" w:rsidP="0038268D">
      <w:pPr>
        <w:spacing w:before="240" w:after="120"/>
        <w:rPr>
          <w:rFonts w:ascii="Arial Narrow" w:hAnsi="Arial Narrow" w:cs="Times New Roman"/>
          <w:sz w:val="22"/>
          <w:szCs w:val="22"/>
          <w:lang w:val="sr-Cyrl-RS"/>
        </w:rPr>
        <w:sectPr w:rsidR="00DE6DD3" w:rsidRPr="0038268D" w:rsidSect="00DE6DD3">
          <w:footerReference w:type="default" r:id="rId28"/>
          <w:footerReference w:type="first" r:id="rId29"/>
          <w:pgSz w:w="23811" w:h="16838" w:orient="landscape" w:code="8"/>
          <w:pgMar w:top="1440" w:right="1440" w:bottom="540" w:left="1282" w:header="720" w:footer="720" w:gutter="0"/>
          <w:cols w:space="720"/>
          <w:docGrid w:linePitch="360"/>
        </w:sectPr>
      </w:pPr>
    </w:p>
    <w:p w14:paraId="40FCED81" w14:textId="2119B194" w:rsidR="00DE6DD3" w:rsidRPr="0038268D" w:rsidRDefault="00DE6DD3" w:rsidP="002D1208">
      <w:pPr>
        <w:pStyle w:val="Heading3"/>
      </w:pPr>
      <w:bookmarkStart w:id="29" w:name="_Toc199403773"/>
      <w:r w:rsidRPr="0038268D">
        <w:rPr>
          <w:noProof/>
          <w:lang w:val="en-GB" w:eastAsia="en-GB"/>
        </w:rPr>
        <w:lastRenderedPageBreak/>
        <mc:AlternateContent>
          <mc:Choice Requires="wps">
            <w:drawing>
              <wp:anchor distT="0" distB="0" distL="114300" distR="114300" simplePos="0" relativeHeight="252104704" behindDoc="0" locked="0" layoutInCell="1" allowOverlap="1" wp14:anchorId="7D0C3072" wp14:editId="7CAF03BE">
                <wp:simplePos x="0" y="0"/>
                <wp:positionH relativeFrom="column">
                  <wp:posOffset>-1924050</wp:posOffset>
                </wp:positionH>
                <wp:positionV relativeFrom="margin">
                  <wp:align>center</wp:align>
                </wp:positionV>
                <wp:extent cx="1180465" cy="10331450"/>
                <wp:effectExtent l="0" t="0" r="0" b="0"/>
                <wp:wrapNone/>
                <wp:docPr id="954555878" name="Rectangle 954555878"/>
                <wp:cNvGraphicFramePr/>
                <a:graphic xmlns:a="http://schemas.openxmlformats.org/drawingml/2006/main">
                  <a:graphicData uri="http://schemas.microsoft.com/office/word/2010/wordprocessingShape">
                    <wps:wsp>
                      <wps:cNvSpPr/>
                      <wps:spPr>
                        <a:xfrm>
                          <a:off x="0" y="0"/>
                          <a:ext cx="1180465" cy="10331450"/>
                        </a:xfrm>
                        <a:prstGeom prst="rect">
                          <a:avLst/>
                        </a:prstGeom>
                        <a:solidFill>
                          <a:sysClr val="window" lastClr="FFFFFF">
                            <a:lumMod val="95000"/>
                            <a:alpha val="0"/>
                          </a:sysClr>
                        </a:solidFill>
                        <a:ln w="12700" cap="flat" cmpd="sng" algn="ctr">
                          <a:noFill/>
                          <a:prstDash val="solid"/>
                          <a:miter lim="800000"/>
                        </a:ln>
                        <a:effectLst/>
                      </wps:spPr>
                      <wps:txbx>
                        <w:txbxContent>
                          <w:p w14:paraId="578D8B71" w14:textId="77777777" w:rsidR="00590581" w:rsidRPr="00D91B87" w:rsidRDefault="00590581" w:rsidP="00867625">
                            <w:pPr>
                              <w:jc w:val="center"/>
                              <w:rPr>
                                <w:rFonts w:ascii="Arial Narrow" w:hAnsi="Arial Narrow"/>
                                <w:color w:val="FF8979"/>
                                <w:sz w:val="130"/>
                                <w:szCs w:val="130"/>
                                <w:lang w:val="sr-Cyrl-RS"/>
                              </w:rPr>
                            </w:pPr>
                            <w:r w:rsidRPr="00D91B87">
                              <w:rPr>
                                <w:rFonts w:ascii="Arial Narrow" w:hAnsi="Arial Narrow"/>
                                <w:color w:val="FF8979"/>
                                <w:sz w:val="130"/>
                                <w:szCs w:val="130"/>
                                <w:lang w:val="sr-Cyrl-RS"/>
                              </w:rPr>
                              <w:t xml:space="preserve">ГАСНО-ПАРНЕ </w:t>
                            </w:r>
                            <w:r w:rsidRPr="00D91B87">
                              <w:rPr>
                                <w:rFonts w:ascii="Arial Narrow" w:hAnsi="Arial Narrow"/>
                                <w:color w:val="FF8979"/>
                                <w:sz w:val="130"/>
                                <w:szCs w:val="130"/>
                                <w:lang w:val="sr-Cyrl-RS"/>
                              </w:rPr>
                              <w:t>ЕЛЕКТРАНЕ</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0C3072" id="Rectangle 954555878" o:spid="_x0000_s1042" style="position:absolute;left:0;text-align:left;margin-left:-151.5pt;margin-top:0;width:92.95pt;height:813.5pt;z-index:252104704;visibility:visible;mso-wrap-style:square;mso-height-percent:0;mso-wrap-distance-left:9pt;mso-wrap-distance-top:0;mso-wrap-distance-right:9pt;mso-wrap-distance-bottom:0;mso-position-horizontal:absolute;mso-position-horizontal-relative:text;mso-position-vertical:center;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5PgQIAAP0EAAAOAAAAZHJzL2Uyb0RvYy54bWysVFtv2yAUfp+0/4B4X22nSS9RnSpqlWlS&#10;11Zqpz4TDDEScBiQ2Nmv3wE7TdvtaVoeyLlxLh/f8dV1bzTZCR8U2JpWJyUlwnJolN3U9Mfz6ssF&#10;JSEy2zANVtR0LwK9Xnz+dNW5uZhAC7oRnmASG+adq2kbo5sXReCtMCycgBMWnRK8YRFVvykazzrM&#10;bnQxKcuzogPfOA9chIDW28FJFzm/lILHBymDiETXFHuL+fT5XKezWFyx+cYz1yo+tsH+oQvDlMWi&#10;r6luWWRk69UfqYziHgLIeMLBFCCl4iLPgNNU5YdpnlrmRJ4FwQnuFabw/9Ly+92Te/QIQ+fCPKCY&#10;puilN+kf+yN9Bmv/CpboI+ForKqLcno2o4SjrypPT6vpLONZHO87H+JXAYYkoaYenyOjxHZ3IWJN&#10;DD2EpHIBtGpWSuus7MON9mTH8OXwwRvoKNEsRDTWdJV/OZfemu/QDHGXs7Ic35Rp17LBeugq5Iy5&#10;6rtK2pIOR5ic413CGbJQahZRNK6pabAbSpjeIL159LmkhdRkpk5q/5aFdqiU0w6cMioisbUyNb3A&#10;poa2cF5t03AiU3ME4Yh8kmK/7onCwtVZypRMa2j2j554GOgbHF8prHuHaDwyj3zFvnEH4wMeUgMO&#10;A6NESQv+19/sKb6m6cS5KelwBXDWn1vmBeL8zSLHLqvpNO1MVqaz8wkq/q1n/dZjt+YG8K0qXHjH&#10;s5jioz6I0oN5wW1dpsLoYpZjcwOqo3ITh9XEfediucxhuCeOxTv75HhKntBLoD/3L8y7kVgRSXkP&#10;h3Vh8w/8GmLTTQvLbQSpMvmO0CInkoI7ltkxfg/SEr/Vc9Txq7X4DQAA//8DAFBLAwQUAAYACAAA&#10;ACEAnCGVSeIAAAALAQAADwAAAGRycy9kb3ducmV2LnhtbEyPUUvDMBSF3wX/Q7iCL6NLuuGqtekY&#10;4gRBELeBr1mTNcXkpjRZV/+91yd9uXA4h3O/U60n79hohtgFlJDPBTCDTdAdthIO+212DywmhVq5&#10;gEbCt4mwrq+vKlXqcMEPM+5Sy6gEY6kk2JT6kvPYWONVnIfeIHmnMHiVSA4t14O6ULl3fCHEinvV&#10;IX2wqjdP1jRfu7OXsHn+fNn62fvdqXDTDO3I314fRilvb6bNI7BkpvQXhl98QoeamI7hjDoyJyFb&#10;iiWNSRLokp/leZEDO1JytSgE8Lri/zfUPwAAAP//AwBQSwECLQAUAAYACAAAACEAtoM4kv4AAADh&#10;AQAAEwAAAAAAAAAAAAAAAAAAAAAAW0NvbnRlbnRfVHlwZXNdLnhtbFBLAQItABQABgAIAAAAIQA4&#10;/SH/1gAAAJQBAAALAAAAAAAAAAAAAAAAAC8BAABfcmVscy8ucmVsc1BLAQItABQABgAIAAAAIQBI&#10;k05PgQIAAP0EAAAOAAAAAAAAAAAAAAAAAC4CAABkcnMvZTJvRG9jLnhtbFBLAQItABQABgAIAAAA&#10;IQCcIZVJ4gAAAAsBAAAPAAAAAAAAAAAAAAAAANsEAABkcnMvZG93bnJldi54bWxQSwUGAAAAAAQA&#10;BADzAAAA6gUAAAAA&#10;" fillcolor="#f2f2f2" stroked="f" strokeweight="1pt">
                <v:fill opacity="0"/>
                <v:textbox style="layout-flow:vertical;mso-layout-flow-alt:bottom-to-top">
                  <w:txbxContent>
                    <w:p w14:paraId="578D8B71" w14:textId="77777777" w:rsidR="00590581" w:rsidRPr="00D91B87" w:rsidRDefault="00590581" w:rsidP="00867625">
                      <w:pPr>
                        <w:jc w:val="center"/>
                        <w:rPr>
                          <w:rFonts w:ascii="Arial Narrow" w:hAnsi="Arial Narrow"/>
                          <w:color w:val="FF8979"/>
                          <w:sz w:val="130"/>
                          <w:szCs w:val="130"/>
                          <w:lang w:val="sr-Cyrl-RS"/>
                        </w:rPr>
                      </w:pPr>
                      <w:r w:rsidRPr="00D91B87">
                        <w:rPr>
                          <w:rFonts w:ascii="Arial Narrow" w:hAnsi="Arial Narrow"/>
                          <w:color w:val="FF8979"/>
                          <w:sz w:val="130"/>
                          <w:szCs w:val="130"/>
                          <w:lang w:val="sr-Cyrl-RS"/>
                        </w:rPr>
                        <w:t xml:space="preserve">ГАСНО-ПАРНЕ </w:t>
                      </w:r>
                      <w:r w:rsidRPr="00D91B87">
                        <w:rPr>
                          <w:rFonts w:ascii="Arial Narrow" w:hAnsi="Arial Narrow"/>
                          <w:color w:val="FF8979"/>
                          <w:sz w:val="130"/>
                          <w:szCs w:val="130"/>
                          <w:lang w:val="sr-Cyrl-RS"/>
                        </w:rPr>
                        <w:t>ЕЛЕКТРАНЕ</w:t>
                      </w:r>
                    </w:p>
                  </w:txbxContent>
                </v:textbox>
                <w10:wrap anchory="margin"/>
              </v:rect>
            </w:pict>
          </mc:Fallback>
        </mc:AlternateContent>
      </w:r>
      <w:r w:rsidRPr="0038268D">
        <w:t>3.</w:t>
      </w:r>
      <w:r w:rsidR="00D71496">
        <w:t>1</w:t>
      </w:r>
      <w:r w:rsidRPr="0038268D">
        <w:t>.5 Пројекти гасно-парних постројења</w:t>
      </w:r>
      <w:bookmarkEnd w:id="29"/>
      <w:r w:rsidRPr="0038268D">
        <w:t xml:space="preserve"> </w:t>
      </w:r>
    </w:p>
    <w:p w14:paraId="42303A71" w14:textId="77777777" w:rsidR="00DE6DD3" w:rsidRPr="0038268D" w:rsidRDefault="00DE6DD3" w:rsidP="0038268D">
      <w:pPr>
        <w:snapToGrid w:val="0"/>
        <w:jc w:val="both"/>
        <w:rPr>
          <w:rFonts w:ascii="Arial Narrow" w:hAnsi="Arial Narrow" w:cs="Times New Roman"/>
          <w:lang w:val="sr-Cyrl-RS" w:bidi="en-US"/>
        </w:rPr>
      </w:pPr>
    </w:p>
    <w:p w14:paraId="4F3ECCF4" w14:textId="317DB5A2" w:rsidR="00DE6DD3" w:rsidRPr="00867625" w:rsidRDefault="00DE6DD3" w:rsidP="00867625">
      <w:pPr>
        <w:snapToGrid w:val="0"/>
        <w:ind w:firstLine="567"/>
        <w:jc w:val="both"/>
        <w:rPr>
          <w:rFonts w:ascii="Times New Roman" w:hAnsi="Times New Roman" w:cs="Times New Roman"/>
          <w:lang w:val="sr-Cyrl-RS" w:bidi="en-US"/>
        </w:rPr>
      </w:pPr>
      <w:r w:rsidRPr="00867625">
        <w:rPr>
          <w:rFonts w:ascii="Times New Roman" w:hAnsi="Times New Roman" w:cs="Times New Roman"/>
          <w:lang w:val="sr-Cyrl-RS" w:bidi="en-US"/>
        </w:rPr>
        <w:t>Гасно-</w:t>
      </w:r>
      <w:r w:rsidR="00D82FB9" w:rsidRPr="00867625">
        <w:rPr>
          <w:rFonts w:ascii="Times New Roman" w:hAnsi="Times New Roman" w:cs="Times New Roman"/>
          <w:lang w:val="sr-Cyrl-RS" w:bidi="en-US"/>
        </w:rPr>
        <w:t xml:space="preserve"> парна турбинска постројења </w:t>
      </w:r>
      <w:r w:rsidRPr="00867625">
        <w:rPr>
          <w:rFonts w:ascii="Times New Roman" w:hAnsi="Times New Roman" w:cs="Times New Roman"/>
          <w:lang w:val="sr-Cyrl-RS" w:bidi="en-US"/>
        </w:rPr>
        <w:t xml:space="preserve">на природни гас су производни погони који не захтевају велика финансијска улагања и карактерише их брзо изградња. Такође имају веома високу термодинамичку ефикасност у поређењу са другим електранама. </w:t>
      </w:r>
    </w:p>
    <w:p w14:paraId="00976DFF" w14:textId="77777777" w:rsidR="00346475" w:rsidRPr="00867625" w:rsidRDefault="00346475" w:rsidP="00867625">
      <w:pPr>
        <w:snapToGrid w:val="0"/>
        <w:ind w:firstLine="567"/>
        <w:jc w:val="both"/>
        <w:rPr>
          <w:rFonts w:ascii="Times New Roman" w:hAnsi="Times New Roman" w:cs="Times New Roman"/>
          <w:lang w:val="sr-Latn-CS" w:bidi="en-US"/>
        </w:rPr>
      </w:pPr>
    </w:p>
    <w:p w14:paraId="619DD19C" w14:textId="516C0F5B" w:rsidR="00D82FB9" w:rsidRPr="00867625" w:rsidRDefault="00D82FB9" w:rsidP="00867625">
      <w:pPr>
        <w:ind w:firstLine="567"/>
        <w:jc w:val="both"/>
        <w:rPr>
          <w:rFonts w:ascii="Times New Roman" w:hAnsi="Times New Roman" w:cs="Times New Roman"/>
        </w:rPr>
      </w:pPr>
      <w:r w:rsidRPr="00867625">
        <w:rPr>
          <w:rFonts w:ascii="Times New Roman" w:hAnsi="Times New Roman" w:cs="Times New Roman"/>
          <w:lang w:val="sr-Cyrl-RS" w:bidi="en-US"/>
        </w:rPr>
        <w:t>У подели термоенергетских производних постројења по начину трансформације енергије се издвајају когенерацијско парно постројење за производњу електричне и топлотне енергије, гасно - турбинска когенерација с котлом за</w:t>
      </w:r>
      <w:r w:rsidR="008B3180">
        <w:rPr>
          <w:rFonts w:ascii="Times New Roman" w:hAnsi="Times New Roman" w:cs="Times New Roman"/>
          <w:lang w:val="sr-Cyrl-RS" w:bidi="en-US"/>
        </w:rPr>
        <w:t xml:space="preserve"> топлотну енергију добијену третманом отпада или након енергетског искоришћења отпада</w:t>
      </w:r>
      <w:r w:rsidRPr="00867625">
        <w:rPr>
          <w:rFonts w:ascii="Times New Roman" w:hAnsi="Times New Roman" w:cs="Times New Roman"/>
          <w:lang w:val="sr-Cyrl-RS" w:bidi="en-US"/>
        </w:rPr>
        <w:t xml:space="preserve">, комбиновано гасно - парно турбинско  (комби) постројење и когенерацијско комбиновано гасно - парно постројење. На територији Републике Србије је од 2022.године успешно започело са радом комбиновано гасно - парно турбинско постројење са главним деловима и то гасна турбина и генератор, котао на </w:t>
      </w:r>
      <w:r w:rsidR="008B3180">
        <w:rPr>
          <w:rFonts w:ascii="Times New Roman" w:hAnsi="Times New Roman" w:cs="Times New Roman"/>
          <w:lang w:val="sr-Cyrl-RS" w:bidi="en-US"/>
        </w:rPr>
        <w:t xml:space="preserve">топлотну енергију добијену третманом отпада или након енергетског искоришћења отпада </w:t>
      </w:r>
      <w:r w:rsidRPr="00867625">
        <w:rPr>
          <w:rFonts w:ascii="Times New Roman" w:hAnsi="Times New Roman" w:cs="Times New Roman"/>
          <w:lang w:val="sr-Cyrl-RS" w:bidi="en-US"/>
        </w:rPr>
        <w:t>гасне турбине (утилизатор), и њима припојене парне турбине и генератор. Такав систем има један улаз енергента (у гасну турбину) и два излаза електричне енергије (из генератора гасне турбине и генератора парне турбине).</w:t>
      </w:r>
    </w:p>
    <w:p w14:paraId="7E7F30F3" w14:textId="77777777" w:rsidR="00D82FB9" w:rsidRPr="00867625" w:rsidRDefault="00D82FB9" w:rsidP="00867625">
      <w:pPr>
        <w:snapToGrid w:val="0"/>
        <w:ind w:firstLine="567"/>
        <w:jc w:val="both"/>
        <w:rPr>
          <w:rFonts w:ascii="Times New Roman" w:hAnsi="Times New Roman" w:cs="Times New Roman"/>
          <w:lang w:val="sr-Cyrl-RS" w:bidi="en-US"/>
        </w:rPr>
      </w:pPr>
    </w:p>
    <w:p w14:paraId="761D6AF9" w14:textId="46FF9A56" w:rsidR="00D82FB9" w:rsidRPr="00867625" w:rsidRDefault="006923AD" w:rsidP="00867625">
      <w:pPr>
        <w:snapToGrid w:val="0"/>
        <w:ind w:firstLine="567"/>
        <w:jc w:val="both"/>
        <w:rPr>
          <w:rFonts w:ascii="Times New Roman" w:hAnsi="Times New Roman" w:cs="Times New Roman"/>
          <w:lang w:val="sr-Latn-CS" w:bidi="en-US"/>
        </w:rPr>
      </w:pPr>
      <w:r w:rsidRPr="00867625">
        <w:rPr>
          <w:rFonts w:ascii="Times New Roman" w:hAnsi="Times New Roman" w:cs="Times New Roman"/>
          <w:noProof/>
          <w:lang w:val="sr-Latn-CS" w:bidi="en-US"/>
        </w:rPr>
        <mc:AlternateContent>
          <mc:Choice Requires="wps">
            <w:drawing>
              <wp:anchor distT="0" distB="0" distL="114300" distR="114300" simplePos="0" relativeHeight="252176384" behindDoc="0" locked="0" layoutInCell="1" allowOverlap="1" wp14:anchorId="7AE1DD5C" wp14:editId="59A6B633">
                <wp:simplePos x="0" y="0"/>
                <wp:positionH relativeFrom="page">
                  <wp:posOffset>-2592070</wp:posOffset>
                </wp:positionH>
                <wp:positionV relativeFrom="page">
                  <wp:posOffset>5314315</wp:posOffset>
                </wp:positionV>
                <wp:extent cx="8830800" cy="46800"/>
                <wp:effectExtent l="0" t="8573" r="318" b="317"/>
                <wp:wrapSquare wrapText="bothSides"/>
                <wp:docPr id="181227046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DEE77A" id="Rectangle 9" o:spid="_x0000_s1026" style="position:absolute;margin-left:-204.1pt;margin-top:418.45pt;width:695.35pt;height:3.7pt;rotation:90;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Cc37cjiAAAADAEAAA8AAABkcnMvZG93bnJldi54&#10;bWxMj01PwzAMhu9I/IfISFwQS+kotKXphJCQuDBE+TxmjWkrEqdqsq3w6zEnONrvq8ePq9XsrNjh&#10;FAZPCs4WCQik1puBOgXPT7enOYgQNRltPaGCLwywqg8PKl0av6dH3DWxEwyhUGoFfYxjKWVoe3Q6&#10;LPyIxNmHn5yOPE6dNJPeM9xZmSbJhXR6IL7Q6xFvemw/m61TkK6/55eHt7umv3y39uS1aId7ypU6&#10;Ppqvr0BEnONfGX71WR1qdtr4LZkgLDPyZcZVDs6zFAQ30iIpQGx4ky2zAmRdyf9P1D8AAAD//wMA&#10;UEsBAi0AFAAGAAgAAAAhALaDOJL+AAAA4QEAABMAAAAAAAAAAAAAAAAAAAAAAFtDb250ZW50X1R5&#10;cGVzXS54bWxQSwECLQAUAAYACAAAACEAOP0h/9YAAACUAQAACwAAAAAAAAAAAAAAAAAvAQAAX3Jl&#10;bHMvLnJlbHNQSwECLQAUAAYACAAAACEArLw6he8BAADCAwAADgAAAAAAAAAAAAAAAAAuAgAAZHJz&#10;L2Uyb0RvYy54bWxQSwECLQAUAAYACAAAACEAJzftyOIAAAAMAQAADwAAAAAAAAAAAAAAAABJBAAA&#10;ZHJzL2Rvd25yZXYueG1sUEsFBgAAAAAEAAQA8wAAAFgFAAAAAA==&#10;" fillcolor="#ff8978" stroked="f">
                <w10:wrap type="square" anchorx="page" anchory="page"/>
              </v:rect>
            </w:pict>
          </mc:Fallback>
        </mc:AlternateContent>
      </w:r>
      <w:r w:rsidR="00D82FB9" w:rsidRPr="00867625">
        <w:rPr>
          <w:rFonts w:ascii="Times New Roman" w:hAnsi="Times New Roman" w:cs="Times New Roman"/>
          <w:lang w:val="sr-Cyrl-RS" w:bidi="en-US"/>
        </w:rPr>
        <w:t>Помоћни објекти, су дефинисани као пратећи део гасно-парног турбинског постројења и састављени су од система за хлађење са расхладним торњевима и пумпном станицом, главне мерно регулационе станице природног гаса, трансформаторске јединице и високонапонског постројења за дистрибуцију електричне енергије, постројења средњег и ниског напона, управне зграде, контролне сале за управљање радом опреме, хемијске лабораторије за вршење анализа и др. објеката.</w:t>
      </w:r>
    </w:p>
    <w:p w14:paraId="3749868E" w14:textId="020F20CC" w:rsidR="00DE6DD3" w:rsidRPr="00867625" w:rsidRDefault="00DE6DD3" w:rsidP="00867625">
      <w:pPr>
        <w:snapToGrid w:val="0"/>
        <w:ind w:firstLine="567"/>
        <w:jc w:val="both"/>
        <w:rPr>
          <w:rFonts w:ascii="Times New Roman" w:hAnsi="Times New Roman" w:cs="Times New Roman"/>
          <w:lang w:val="sr-Cyrl-RS" w:bidi="en-US"/>
        </w:rPr>
      </w:pPr>
    </w:p>
    <w:p w14:paraId="1ABBCE3B" w14:textId="605B5090" w:rsidR="00DE6DD3" w:rsidRPr="00867625" w:rsidRDefault="00DE6DD3" w:rsidP="00867625">
      <w:pPr>
        <w:snapToGrid w:val="0"/>
        <w:ind w:firstLine="567"/>
        <w:jc w:val="both"/>
        <w:rPr>
          <w:rFonts w:ascii="Times New Roman" w:hAnsi="Times New Roman" w:cs="Times New Roman"/>
          <w:lang w:val="sr-Latn-CS" w:bidi="en-US"/>
        </w:rPr>
      </w:pPr>
      <w:r w:rsidRPr="00867625">
        <w:rPr>
          <w:rFonts w:ascii="Times New Roman" w:hAnsi="Times New Roman" w:cs="Times New Roman"/>
          <w:lang w:val="sr-Cyrl-RS" w:bidi="en-US"/>
        </w:rPr>
        <w:t xml:space="preserve">Сагоревање природног гаса производи мање загађивача као што су NOx, SOx у поређењу са угљем и нафтом. Позитиван фактор у употреби гасних електрана је минимални садржај штетних материја у емисијама. Низак садржај штетних емисија током рада гасних турбина остварује значајне уштеде приликом изградње димњака и набавке катализатора. </w:t>
      </w:r>
    </w:p>
    <w:p w14:paraId="5F06D8E2" w14:textId="77777777" w:rsidR="00D82FB9" w:rsidRPr="00867625" w:rsidRDefault="00D82FB9" w:rsidP="00867625">
      <w:pPr>
        <w:snapToGrid w:val="0"/>
        <w:ind w:firstLine="567"/>
        <w:jc w:val="both"/>
        <w:rPr>
          <w:rFonts w:ascii="Times New Roman" w:hAnsi="Times New Roman" w:cs="Times New Roman"/>
          <w:lang w:val="sr-Latn-CS" w:bidi="en-US"/>
        </w:rPr>
      </w:pPr>
    </w:p>
    <w:p w14:paraId="24BB4DD7" w14:textId="77777777" w:rsidR="00D82FB9" w:rsidRPr="00867625" w:rsidRDefault="00D82FB9" w:rsidP="00867625">
      <w:pPr>
        <w:snapToGrid w:val="0"/>
        <w:ind w:firstLine="567"/>
        <w:jc w:val="both"/>
        <w:rPr>
          <w:rFonts w:ascii="Times New Roman" w:hAnsi="Times New Roman" w:cs="Times New Roman"/>
          <w:lang w:val="sr-Cyrl-RS" w:bidi="en-US"/>
        </w:rPr>
      </w:pPr>
      <w:r w:rsidRPr="00867625">
        <w:rPr>
          <w:rFonts w:ascii="Times New Roman" w:hAnsi="Times New Roman" w:cs="Times New Roman"/>
          <w:lang w:val="sr-Cyrl-RS" w:bidi="en-US"/>
        </w:rPr>
        <w:t xml:space="preserve">Са претходним анализама потребних предуслова за изградњу оваквих постројења закључило се да они обезбеђују балансирање система и енергетску стабилност електричног конзума,  великом брзином улазе у погон са флексибилном могућношћу промене оптерећења, као додатни капацитет доприноси стабилизацији рада преносне мреже и обезбеђује потребну реактивну снагу, увећава топлотни конзум за грејање и увећава могућност конзума технолошке паре. </w:t>
      </w:r>
    </w:p>
    <w:p w14:paraId="31E35C57" w14:textId="77777777" w:rsidR="00DE6DD3" w:rsidRPr="00867625" w:rsidRDefault="00DE6DD3" w:rsidP="00867625">
      <w:pPr>
        <w:snapToGrid w:val="0"/>
        <w:ind w:firstLine="567"/>
        <w:jc w:val="both"/>
        <w:rPr>
          <w:rFonts w:ascii="Times New Roman" w:hAnsi="Times New Roman" w:cs="Times New Roman"/>
          <w:lang w:val="sr-Cyrl-RS" w:bidi="en-US"/>
        </w:rPr>
      </w:pPr>
    </w:p>
    <w:p w14:paraId="7A5A4434" w14:textId="3300B68C" w:rsidR="00DE6DD3" w:rsidRPr="00867625" w:rsidRDefault="00DE6DD3" w:rsidP="00867625">
      <w:pPr>
        <w:snapToGrid w:val="0"/>
        <w:ind w:firstLine="567"/>
        <w:jc w:val="both"/>
        <w:rPr>
          <w:rFonts w:ascii="Times New Roman" w:hAnsi="Times New Roman" w:cs="Times New Roman"/>
          <w:lang w:val="sr-Latn-CS" w:bidi="en-US"/>
        </w:rPr>
      </w:pPr>
      <w:r w:rsidRPr="00867625">
        <w:rPr>
          <w:rFonts w:ascii="Times New Roman" w:hAnsi="Times New Roman" w:cs="Times New Roman"/>
          <w:lang w:val="sr-Cyrl-RS" w:bidi="en-US"/>
        </w:rPr>
        <w:lastRenderedPageBreak/>
        <w:t xml:space="preserve">Европска комисија је природни гас уврстила у допунски делегирани акт о таксономији климатски одрживих делатности. С тим у вези, електране на природни гас сматрају се „зеленим“ ако не испуштају више од 270 грама угљен диоксида по киловату </w:t>
      </w:r>
      <w:r w:rsidR="006923AD" w:rsidRPr="0038268D">
        <w:rPr>
          <w:noProof/>
          <w:lang w:val="en-GB" w:eastAsia="en-GB"/>
        </w:rPr>
        <mc:AlternateContent>
          <mc:Choice Requires="wps">
            <w:drawing>
              <wp:anchor distT="0" distB="0" distL="114300" distR="114300" simplePos="0" relativeHeight="252178432" behindDoc="0" locked="0" layoutInCell="1" allowOverlap="1" wp14:anchorId="6089B003" wp14:editId="294A88E0">
                <wp:simplePos x="0" y="0"/>
                <wp:positionH relativeFrom="column">
                  <wp:posOffset>-1922780</wp:posOffset>
                </wp:positionH>
                <wp:positionV relativeFrom="margin">
                  <wp:align>center</wp:align>
                </wp:positionV>
                <wp:extent cx="1180800" cy="10332000"/>
                <wp:effectExtent l="0" t="0" r="0" b="0"/>
                <wp:wrapNone/>
                <wp:docPr id="1459347305" name="Rectangle 1459347305"/>
                <wp:cNvGraphicFramePr/>
                <a:graphic xmlns:a="http://schemas.openxmlformats.org/drawingml/2006/main">
                  <a:graphicData uri="http://schemas.microsoft.com/office/word/2010/wordprocessingShape">
                    <wps:wsp>
                      <wps:cNvSpPr/>
                      <wps:spPr>
                        <a:xfrm>
                          <a:off x="0" y="0"/>
                          <a:ext cx="1180800" cy="10332000"/>
                        </a:xfrm>
                        <a:prstGeom prst="rect">
                          <a:avLst/>
                        </a:prstGeom>
                        <a:solidFill>
                          <a:sysClr val="window" lastClr="FFFFFF">
                            <a:lumMod val="95000"/>
                            <a:alpha val="0"/>
                          </a:sysClr>
                        </a:solidFill>
                        <a:ln w="12700" cap="flat" cmpd="sng" algn="ctr">
                          <a:noFill/>
                          <a:prstDash val="solid"/>
                          <a:miter lim="800000"/>
                        </a:ln>
                        <a:effectLst/>
                      </wps:spPr>
                      <wps:txbx>
                        <w:txbxContent>
                          <w:p w14:paraId="25A3D3C8" w14:textId="77777777" w:rsidR="006923AD" w:rsidRPr="00D91B87" w:rsidRDefault="006923AD" w:rsidP="00867625">
                            <w:pPr>
                              <w:jc w:val="center"/>
                              <w:rPr>
                                <w:rFonts w:ascii="Arial Narrow" w:hAnsi="Arial Narrow"/>
                                <w:color w:val="FF8979"/>
                                <w:sz w:val="130"/>
                                <w:szCs w:val="130"/>
                                <w:lang w:val="sr-Cyrl-RS"/>
                              </w:rPr>
                            </w:pPr>
                            <w:r w:rsidRPr="00D91B87">
                              <w:rPr>
                                <w:rFonts w:ascii="Arial Narrow" w:hAnsi="Arial Narrow"/>
                                <w:color w:val="FF8979"/>
                                <w:sz w:val="130"/>
                                <w:szCs w:val="130"/>
                                <w:lang w:val="sr-Cyrl-RS"/>
                              </w:rPr>
                              <w:t xml:space="preserve">ГАСНО-ПАРНЕ </w:t>
                            </w:r>
                            <w:r w:rsidRPr="00D91B87">
                              <w:rPr>
                                <w:rFonts w:ascii="Arial Narrow" w:hAnsi="Arial Narrow"/>
                                <w:color w:val="FF8979"/>
                                <w:sz w:val="130"/>
                                <w:szCs w:val="130"/>
                                <w:lang w:val="sr-Cyrl-RS"/>
                              </w:rPr>
                              <w:t>ЕЛЕКТРАНЕ</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9B003" id="Rectangle 1459347305" o:spid="_x0000_s1043" style="position:absolute;left:0;text-align:left;margin-left:-151.4pt;margin-top:0;width:93pt;height:813.55pt;z-index:252178432;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7afgIAAP0EAAAOAAAAZHJzL2Uyb0RvYy54bWysVN1P2zAQf5+0/8Hy+0hSYJSKFFWgTpMY&#10;IMHE89VxGku2z7Pdpt1fv7OTUtj2NC0Pju8j9/G73+Xqemc020ofFNqaVyclZ9IKbJRd1/z78/LT&#10;lLMQwTag0cqa72Xg1/OPH656N5MT7FA30jMKYsOsdzXvYnSzogiikwbCCTppydiiNxBJ9Oui8dBT&#10;dKOLSVl+Lnr0jfMoZAikvR2MfJ7jt60U8aFtg4xM15xqi/n0+Vyls5hfwWztwXVKjGXAP1RhQFlK&#10;+hrqFiKwjVd/hDJKeAzYxhOBpsC2VULmHqibqvytm6cOnMy9EDjBvcIU/l9Ycb99co+eYOhdmAW6&#10;pi52rTfpTfWxXQZr/wqW3EUmSFlV03JaEqaCbFV5ekrjyHgWx++dD/GLRMPSpeaexpFRgu1diJST&#10;XA8uKV1ArZql0joL+3CjPdsCTY4G3mDPmYYQSVnzZX5yLL0x37AZ/C7PxxpgBtp1MGgPVYUcMWd9&#10;l0lb1lMLk4vcDRALWw2RGjOuqXmwa85Ar4neIvqc0mIqMlMnlX8LoRsy5bADp4yKRGytTM0JpSM0&#10;2qbmZKbmCMIR+XSLu9WOKUpcXaRISbXCZv/omceBvsGJpaK8d4TGI3jiK02BdjA+0NFqpGZwvHHW&#10;of/5N33yr3k6qW/OeloB6vXHBrwknL9a4thldXaWdiYLZ+cXExL8W8vqrcVuzA3SrCpaeCfyNflH&#10;fbi2Hs0LbesiJSYTWEHFDaiOwk0cVpP2XcjFIrvRnjiId/bJiRQ8oZdAf969gHcjsSKR8h4P60LD&#10;f8+vwTd9aXGxidiqTL4jtMSJJNCOZXaM/4O0xG/l7HX8a81/AQAA//8DAFBLAwQUAAYACAAAACEA&#10;fpTjDOAAAAALAQAADwAAAGRycy9kb3ducmV2LnhtbEyPQUvDQBSE74L/YXmCl5JuEjHVmE0pYgWh&#10;IFbB6zb7mgR334bsNo3/3udJj8MMM99U69lZMeEYek8KsmUKAqnxpqdWwcf7NrkDEaImo60nVPCN&#10;Adb15UWlS+PP9IbTPraCSyiUWkEX41BKGZoOnQ5LPyCxd/Sj05Hl2Eoz6jOXOyvzNC2k0z3xQqcH&#10;fOyw+dqfnILN0+fz1i1eb48rOy+om+Tu5X5S6vpq3jyAiDjHvzD84jM61Mx08CcyQVgFyU2aM3tU&#10;wJfYT7KsYH3gZJGvMpB1Jf9/qH8AAAD//wMAUEsBAi0AFAAGAAgAAAAhALaDOJL+AAAA4QEAABMA&#10;AAAAAAAAAAAAAAAAAAAAAFtDb250ZW50X1R5cGVzXS54bWxQSwECLQAUAAYACAAAACEAOP0h/9YA&#10;AACUAQAACwAAAAAAAAAAAAAAAAAvAQAAX3JlbHMvLnJlbHNQSwECLQAUAAYACAAAACEAulCO2n4C&#10;AAD9BAAADgAAAAAAAAAAAAAAAAAuAgAAZHJzL2Uyb0RvYy54bWxQSwECLQAUAAYACAAAACEAfpTj&#10;DOAAAAALAQAADwAAAAAAAAAAAAAAAADYBAAAZHJzL2Rvd25yZXYueG1sUEsFBgAAAAAEAAQA8wAA&#10;AOUFAAAAAA==&#10;" fillcolor="#f2f2f2" stroked="f" strokeweight="1pt">
                <v:fill opacity="0"/>
                <v:textbox style="layout-flow:vertical;mso-layout-flow-alt:bottom-to-top">
                  <w:txbxContent>
                    <w:p w14:paraId="25A3D3C8" w14:textId="77777777" w:rsidR="006923AD" w:rsidRPr="00D91B87" w:rsidRDefault="006923AD" w:rsidP="00867625">
                      <w:pPr>
                        <w:jc w:val="center"/>
                        <w:rPr>
                          <w:rFonts w:ascii="Arial Narrow" w:hAnsi="Arial Narrow"/>
                          <w:color w:val="FF8979"/>
                          <w:sz w:val="130"/>
                          <w:szCs w:val="130"/>
                          <w:lang w:val="sr-Cyrl-RS"/>
                        </w:rPr>
                      </w:pPr>
                      <w:r w:rsidRPr="00D91B87">
                        <w:rPr>
                          <w:rFonts w:ascii="Arial Narrow" w:hAnsi="Arial Narrow"/>
                          <w:color w:val="FF8979"/>
                          <w:sz w:val="130"/>
                          <w:szCs w:val="130"/>
                          <w:lang w:val="sr-Cyrl-RS"/>
                        </w:rPr>
                        <w:t xml:space="preserve">ГАСНО-ПАРНЕ </w:t>
                      </w:r>
                      <w:r w:rsidRPr="00D91B87">
                        <w:rPr>
                          <w:rFonts w:ascii="Arial Narrow" w:hAnsi="Arial Narrow"/>
                          <w:color w:val="FF8979"/>
                          <w:sz w:val="130"/>
                          <w:szCs w:val="130"/>
                          <w:lang w:val="sr-Cyrl-RS"/>
                        </w:rPr>
                        <w:t>ЕЛЕКТРАНЕ</w:t>
                      </w:r>
                    </w:p>
                  </w:txbxContent>
                </v:textbox>
                <w10:wrap anchory="margin"/>
              </v:rect>
            </w:pict>
          </mc:Fallback>
        </mc:AlternateContent>
      </w:r>
      <w:r w:rsidRPr="00867625">
        <w:rPr>
          <w:rFonts w:ascii="Times New Roman" w:hAnsi="Times New Roman" w:cs="Times New Roman"/>
          <w:lang w:val="sr-Cyrl-RS" w:bidi="en-US"/>
        </w:rPr>
        <w:t xml:space="preserve">произведене енергије. То важи и ако не прелазе одређене </w:t>
      </w:r>
      <w:r w:rsidRPr="00867625">
        <w:rPr>
          <w:rFonts w:ascii="Times New Roman" w:hAnsi="Times New Roman" w:cs="Times New Roman"/>
          <w:lang w:val="sr-Latn-CS" w:bidi="en-US"/>
        </w:rPr>
        <w:t xml:space="preserve">вредности током 20 година. </w:t>
      </w:r>
    </w:p>
    <w:p w14:paraId="73F76D7B" w14:textId="77777777" w:rsidR="00DE6DD3" w:rsidRPr="00867625" w:rsidRDefault="00DE6DD3" w:rsidP="00867625">
      <w:pPr>
        <w:snapToGrid w:val="0"/>
        <w:ind w:firstLine="567"/>
        <w:jc w:val="both"/>
        <w:rPr>
          <w:rFonts w:ascii="Times New Roman" w:hAnsi="Times New Roman" w:cs="Times New Roman"/>
          <w:lang w:val="sr-Latn-CS" w:bidi="en-US"/>
        </w:rPr>
      </w:pPr>
      <w:r w:rsidRPr="00867625">
        <w:rPr>
          <w:rFonts w:ascii="Times New Roman" w:hAnsi="Times New Roman" w:cs="Times New Roman"/>
          <w:lang w:val="sr-Latn-CS" w:bidi="en-US"/>
        </w:rPr>
        <w:tab/>
      </w:r>
    </w:p>
    <w:p w14:paraId="76300BC7" w14:textId="1D205B51" w:rsidR="00DE6DD3" w:rsidRPr="00867625" w:rsidRDefault="00DE6DD3" w:rsidP="00867625">
      <w:pPr>
        <w:snapToGrid w:val="0"/>
        <w:ind w:firstLine="567"/>
        <w:jc w:val="both"/>
        <w:rPr>
          <w:rFonts w:ascii="Times New Roman" w:hAnsi="Times New Roman" w:cs="Times New Roman"/>
          <w:lang w:val="sr-Latn-CS" w:bidi="en-US"/>
        </w:rPr>
      </w:pPr>
      <w:r w:rsidRPr="00867625">
        <w:rPr>
          <w:rFonts w:ascii="Times New Roman" w:hAnsi="Times New Roman" w:cs="Times New Roman"/>
          <w:lang w:val="sr-Latn-CS" w:bidi="en-US"/>
        </w:rPr>
        <w:t xml:space="preserve">Гасне електране су </w:t>
      </w:r>
      <w:r w:rsidR="00D82FB9" w:rsidRPr="00867625">
        <w:rPr>
          <w:rFonts w:ascii="Times New Roman" w:hAnsi="Times New Roman" w:cs="Times New Roman"/>
          <w:lang w:val="sr-Latn-CS" w:bidi="en-US"/>
        </w:rPr>
        <w:t xml:space="preserve">такође </w:t>
      </w:r>
      <w:r w:rsidRPr="00867625">
        <w:rPr>
          <w:rFonts w:ascii="Times New Roman" w:hAnsi="Times New Roman" w:cs="Times New Roman"/>
          <w:lang w:val="sr-Latn-CS" w:bidi="en-US"/>
        </w:rPr>
        <w:t xml:space="preserve">важне и из угла балансирања електронергетског система у односу на потребе система који ће у наредним годинама примити на мрежу значајнији обим производње електричне енергије из ОИЕ. </w:t>
      </w:r>
    </w:p>
    <w:p w14:paraId="2C40DA7D" w14:textId="77777777" w:rsidR="00DE6DD3" w:rsidRPr="00867625" w:rsidRDefault="00DE6DD3" w:rsidP="00867625">
      <w:pPr>
        <w:snapToGrid w:val="0"/>
        <w:ind w:firstLine="567"/>
        <w:jc w:val="both"/>
        <w:rPr>
          <w:rFonts w:ascii="Times New Roman" w:hAnsi="Times New Roman" w:cs="Times New Roman"/>
          <w:lang w:val="sr-Latn-CS" w:bidi="en-US"/>
        </w:rPr>
      </w:pPr>
    </w:p>
    <w:p w14:paraId="028EF2F3" w14:textId="6C63AD63" w:rsidR="005B1D34" w:rsidRPr="00867625" w:rsidRDefault="005B1D34" w:rsidP="00867625">
      <w:pPr>
        <w:snapToGrid w:val="0"/>
        <w:ind w:firstLine="567"/>
        <w:jc w:val="both"/>
        <w:rPr>
          <w:rFonts w:ascii="Times New Roman" w:hAnsi="Times New Roman" w:cs="Times New Roman"/>
          <w:lang w:val="sr-Latn-CS" w:bidi="en-US"/>
        </w:rPr>
      </w:pPr>
      <w:r w:rsidRPr="00867625">
        <w:rPr>
          <w:rFonts w:ascii="Times New Roman" w:hAnsi="Times New Roman" w:cs="Times New Roman"/>
          <w:noProof/>
          <w:lang w:val="sr-Latn-CS" w:bidi="en-US"/>
        </w:rPr>
        <mc:AlternateContent>
          <mc:Choice Requires="wps">
            <w:drawing>
              <wp:anchor distT="0" distB="0" distL="114300" distR="114300" simplePos="0" relativeHeight="252142592" behindDoc="0" locked="0" layoutInCell="1" allowOverlap="1" wp14:anchorId="2E14EBCD" wp14:editId="2C8FB0DC">
                <wp:simplePos x="0" y="0"/>
                <wp:positionH relativeFrom="page">
                  <wp:posOffset>-2592070</wp:posOffset>
                </wp:positionH>
                <wp:positionV relativeFrom="page">
                  <wp:posOffset>5314315</wp:posOffset>
                </wp:positionV>
                <wp:extent cx="8830800" cy="46800"/>
                <wp:effectExtent l="0" t="8573" r="318" b="317"/>
                <wp:wrapSquare wrapText="bothSides"/>
                <wp:docPr id="95455587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E91DC4" id="Rectangle 9" o:spid="_x0000_s1026" style="position:absolute;margin-left:-204.1pt;margin-top:418.45pt;width:695.35pt;height:3.7pt;rotation:90;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Cc37cjiAAAADAEAAA8AAABkcnMvZG93bnJldi54&#10;bWxMj01PwzAMhu9I/IfISFwQS+kotKXphJCQuDBE+TxmjWkrEqdqsq3w6zEnONrvq8ePq9XsrNjh&#10;FAZPCs4WCQik1puBOgXPT7enOYgQNRltPaGCLwywqg8PKl0av6dH3DWxEwyhUGoFfYxjKWVoe3Q6&#10;LPyIxNmHn5yOPE6dNJPeM9xZmSbJhXR6IL7Q6xFvemw/m61TkK6/55eHt7umv3y39uS1aId7ypU6&#10;Ppqvr0BEnONfGX71WR1qdtr4LZkgLDPyZcZVDs6zFAQ30iIpQGx4ky2zAmRdyf9P1D8AAAD//wMA&#10;UEsBAi0AFAAGAAgAAAAhALaDOJL+AAAA4QEAABMAAAAAAAAAAAAAAAAAAAAAAFtDb250ZW50X1R5&#10;cGVzXS54bWxQSwECLQAUAAYACAAAACEAOP0h/9YAAACUAQAACwAAAAAAAAAAAAAAAAAvAQAAX3Jl&#10;bHMvLnJlbHNQSwECLQAUAAYACAAAACEArLw6he8BAADCAwAADgAAAAAAAAAAAAAAAAAuAgAAZHJz&#10;L2Uyb0RvYy54bWxQSwECLQAUAAYACAAAACEAJzftyOIAAAAMAQAADwAAAAAAAAAAAAAAAABJBAAA&#10;ZHJzL2Rvd25yZXYueG1sUEsFBgAAAAAEAAQA8wAAAFgFAAAAAA==&#10;" fillcolor="#ff8978" stroked="f">
                <w10:wrap type="square" anchorx="page" anchory="page"/>
              </v:rect>
            </w:pict>
          </mc:Fallback>
        </mc:AlternateContent>
      </w:r>
      <w:r w:rsidRPr="00867625">
        <w:rPr>
          <w:rFonts w:ascii="Times New Roman" w:hAnsi="Times New Roman" w:cs="Times New Roman"/>
          <w:lang w:val="sr-Latn-CS" w:bidi="en-US"/>
        </w:rPr>
        <w:t xml:space="preserve">У наведеном смислу намеће се потреба разматрања могућности да ревитализацијом будућа гасна електрана у Новом Саду, поред обезбеђивања конзума топлотне енергије, добије статус стратешке резерве који ће се користити онда када постоји хитна потреба за балансирањем у односу на интермитентне изворе или када нема више доступних капацитета или цене електричне енергије достигну одређени ниво. </w:t>
      </w:r>
    </w:p>
    <w:p w14:paraId="410B00A3" w14:textId="77777777" w:rsidR="005B1D34" w:rsidRPr="00867625" w:rsidRDefault="005B1D34" w:rsidP="00867625">
      <w:pPr>
        <w:snapToGrid w:val="0"/>
        <w:ind w:firstLine="567"/>
        <w:jc w:val="both"/>
        <w:rPr>
          <w:rFonts w:ascii="Times New Roman" w:hAnsi="Times New Roman" w:cs="Times New Roman"/>
          <w:lang w:val="sr-Latn-CS" w:bidi="en-US"/>
        </w:rPr>
      </w:pPr>
    </w:p>
    <w:p w14:paraId="5E243512" w14:textId="2FA1A0D8" w:rsidR="005B1D34" w:rsidRPr="00867625" w:rsidRDefault="005B1D34" w:rsidP="00867625">
      <w:pPr>
        <w:snapToGrid w:val="0"/>
        <w:ind w:firstLine="567"/>
        <w:jc w:val="both"/>
        <w:rPr>
          <w:rFonts w:ascii="Times New Roman" w:hAnsi="Times New Roman" w:cs="Times New Roman"/>
          <w:lang w:val="sr-Latn-CS" w:bidi="en-US"/>
        </w:rPr>
      </w:pPr>
      <w:r w:rsidRPr="00867625">
        <w:rPr>
          <w:rFonts w:ascii="Times New Roman" w:hAnsi="Times New Roman" w:cs="Times New Roman"/>
          <w:lang w:val="sr-Latn-CS" w:bidi="en-US"/>
        </w:rPr>
        <w:t>Изградња гасне електране код Ниша предвиђа стабилније снадбевање и већу производњу електричне енергије за јужни регион Србије</w:t>
      </w:r>
      <w:r w:rsidR="00346475" w:rsidRPr="00867625">
        <w:rPr>
          <w:rFonts w:ascii="Times New Roman" w:hAnsi="Times New Roman" w:cs="Times New Roman"/>
          <w:lang w:val="sr-Latn-CS" w:bidi="en-US"/>
        </w:rPr>
        <w:t xml:space="preserve">, као и за балансирање </w:t>
      </w:r>
      <w:r w:rsidR="00FD239C" w:rsidRPr="00867625">
        <w:rPr>
          <w:rFonts w:ascii="Times New Roman" w:hAnsi="Times New Roman" w:cs="Times New Roman"/>
          <w:lang w:val="sr-Latn-CS" w:bidi="en-US"/>
        </w:rPr>
        <w:t>електроенергетског система.</w:t>
      </w:r>
    </w:p>
    <w:p w14:paraId="48759191" w14:textId="77777777" w:rsidR="005B1D34" w:rsidRPr="00867625" w:rsidRDefault="005B1D34" w:rsidP="00867625">
      <w:pPr>
        <w:snapToGrid w:val="0"/>
        <w:ind w:firstLine="567"/>
        <w:jc w:val="both"/>
        <w:rPr>
          <w:rFonts w:ascii="Times New Roman" w:hAnsi="Times New Roman" w:cs="Times New Roman"/>
          <w:lang w:val="sr-Latn-CS" w:bidi="en-US"/>
        </w:rPr>
      </w:pPr>
    </w:p>
    <w:p w14:paraId="70D58D4D" w14:textId="58CB7A42" w:rsidR="00DE6DD3" w:rsidRPr="00867625" w:rsidRDefault="00DE6DD3" w:rsidP="00867625">
      <w:pPr>
        <w:snapToGrid w:val="0"/>
        <w:ind w:firstLine="567"/>
        <w:jc w:val="both"/>
        <w:rPr>
          <w:rFonts w:ascii="Times New Roman" w:hAnsi="Times New Roman" w:cs="Times New Roman"/>
          <w:lang w:val="sr-Latn-CS" w:bidi="en-US"/>
        </w:rPr>
      </w:pPr>
      <w:r w:rsidRPr="00867625">
        <w:rPr>
          <w:rFonts w:ascii="Times New Roman" w:hAnsi="Times New Roman" w:cs="Times New Roman"/>
          <w:lang w:val="sr-Latn-CS" w:bidi="en-US"/>
        </w:rPr>
        <w:t xml:space="preserve">Претходно наведено подразумева и одређене нормативне активности у домену избора модела тзв. „капацитативних механизама“. Имајући у виду потребу за спровођењем одложеног „opt-out“ механизма који предвиђа да значајни термо блокови раде искључиво у зимском периоду (октобар-април), антиципира се могућност/ризик да ће у преосталим месецима током године, нарочито у вршним периодима, недостајати капацитети за покривање укупне потрошње. У том случају предлаже се тзв. „стратешка резерва“ као модел капацитативног механизма при чему би нова гасна електрана у Новом Саду могла да има ову улогу.      </w:t>
      </w:r>
    </w:p>
    <w:p w14:paraId="4B9AB4DD" w14:textId="77777777" w:rsidR="00DE6DD3" w:rsidRPr="00867625" w:rsidRDefault="00DE6DD3" w:rsidP="00867625">
      <w:pPr>
        <w:snapToGrid w:val="0"/>
        <w:ind w:firstLine="567"/>
        <w:jc w:val="both"/>
        <w:rPr>
          <w:rFonts w:ascii="Times New Roman" w:hAnsi="Times New Roman" w:cs="Times New Roman"/>
          <w:lang w:val="sr-Latn-CS" w:bidi="en-US"/>
        </w:rPr>
      </w:pPr>
    </w:p>
    <w:p w14:paraId="09195FB9" w14:textId="77777777" w:rsidR="00DE6DD3" w:rsidRPr="0038268D" w:rsidRDefault="00DE6DD3" w:rsidP="00867625">
      <w:pPr>
        <w:snapToGrid w:val="0"/>
        <w:ind w:firstLine="567"/>
        <w:jc w:val="both"/>
        <w:rPr>
          <w:rFonts w:ascii="Arial Narrow" w:hAnsi="Arial Narrow" w:cs="Times New Roman"/>
          <w:sz w:val="22"/>
          <w:szCs w:val="22"/>
          <w:lang w:val="sr-Cyrl-RS" w:bidi="en-US"/>
        </w:rPr>
        <w:sectPr w:rsidR="00DE6DD3" w:rsidRPr="0038268D" w:rsidSect="00DE6DD3">
          <w:pgSz w:w="11906" w:h="16838" w:code="9"/>
          <w:pgMar w:top="1440" w:right="1440" w:bottom="1282" w:left="3690" w:header="720" w:footer="720" w:gutter="0"/>
          <w:cols w:space="720"/>
          <w:titlePg/>
          <w:docGrid w:linePitch="360"/>
        </w:sectPr>
      </w:pPr>
      <w:r w:rsidRPr="00867625">
        <w:rPr>
          <w:rFonts w:ascii="Times New Roman" w:hAnsi="Times New Roman" w:cs="Times New Roman"/>
          <w:lang w:val="sr-Latn-CS" w:bidi="en-US"/>
        </w:rPr>
        <w:t>У Табели 17 приказани су приоритетни пројекти за гасно-парна постројења на локацији Ниш и Нови Сад</w:t>
      </w:r>
    </w:p>
    <w:p w14:paraId="2D7A0317" w14:textId="77777777" w:rsidR="00DE6DD3" w:rsidRPr="0038268D" w:rsidRDefault="00DE6DD3" w:rsidP="0038268D">
      <w:pPr>
        <w:pStyle w:val="Caption"/>
        <w:rPr>
          <w:rFonts w:ascii="Arial Narrow" w:hAnsi="Arial Narrow" w:cs="Times New Roman"/>
          <w:lang w:val="sr-Cyrl-RS"/>
        </w:rPr>
      </w:pPr>
    </w:p>
    <w:p w14:paraId="3CD55CC0" w14:textId="643D3CD4" w:rsidR="00DE6DD3" w:rsidRDefault="00DE6DD3" w:rsidP="0038268D">
      <w:pPr>
        <w:pStyle w:val="Caption"/>
        <w:rPr>
          <w:rFonts w:ascii="Times New Roman" w:hAnsi="Times New Roman" w:cs="Times New Roman"/>
          <w:lang w:val="sr-Cyrl-RS"/>
        </w:rPr>
      </w:pPr>
      <w:r w:rsidRPr="00867625">
        <w:rPr>
          <w:rFonts w:ascii="Times New Roman" w:hAnsi="Times New Roman" w:cs="Times New Roman"/>
          <w:lang w:val="sr-Cyrl-RS"/>
        </w:rPr>
        <w:t xml:space="preserve">Табела </w:t>
      </w:r>
      <w:r w:rsidR="00E34D40" w:rsidRPr="00867625">
        <w:rPr>
          <w:rFonts w:ascii="Times New Roman" w:hAnsi="Times New Roman" w:cs="Times New Roman"/>
          <w:lang w:val="sr-Cyrl-RS"/>
        </w:rPr>
        <w:t>17</w:t>
      </w:r>
      <w:r w:rsidRPr="00867625">
        <w:rPr>
          <w:rFonts w:ascii="Times New Roman" w:hAnsi="Times New Roman" w:cs="Times New Roman"/>
          <w:lang w:val="sr-Cyrl-RS"/>
        </w:rPr>
        <w:t>: Приоритетни пројекти гасно-парних постројења</w:t>
      </w:r>
    </w:p>
    <w:p w14:paraId="10505CC4" w14:textId="77777777" w:rsidR="00E04EA1" w:rsidRDefault="00E04EA1" w:rsidP="00E04EA1">
      <w:pPr>
        <w:rPr>
          <w:lang w:val="sr-Cyrl-RS"/>
        </w:rPr>
      </w:pPr>
    </w:p>
    <w:p w14:paraId="52F71781" w14:textId="77777777" w:rsidR="00E04EA1" w:rsidRPr="00867625" w:rsidRDefault="00E04EA1" w:rsidP="00867625">
      <w:pPr>
        <w:rPr>
          <w:lang w:val="sr-Cyrl-RS"/>
        </w:rPr>
      </w:pPr>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739"/>
        <w:gridCol w:w="4862"/>
        <w:gridCol w:w="271"/>
        <w:gridCol w:w="2577"/>
        <w:gridCol w:w="2130"/>
        <w:gridCol w:w="638"/>
        <w:gridCol w:w="988"/>
        <w:gridCol w:w="988"/>
        <w:gridCol w:w="1605"/>
        <w:gridCol w:w="292"/>
        <w:gridCol w:w="608"/>
        <w:gridCol w:w="196"/>
        <w:gridCol w:w="423"/>
        <w:gridCol w:w="574"/>
        <w:gridCol w:w="988"/>
        <w:gridCol w:w="988"/>
        <w:gridCol w:w="1212"/>
      </w:tblGrid>
      <w:tr w:rsidR="00DE6DD3" w:rsidRPr="00E04EA1" w14:paraId="1441C68A" w14:textId="77777777" w:rsidTr="00867625">
        <w:trPr>
          <w:trHeight w:val="432"/>
        </w:trPr>
        <w:tc>
          <w:tcPr>
            <w:tcW w:w="5000" w:type="pct"/>
            <w:gridSpan w:val="17"/>
            <w:shd w:val="clear" w:color="auto" w:fill="auto"/>
            <w:hideMark/>
          </w:tcPr>
          <w:p w14:paraId="605411F5" w14:textId="360FF6C9" w:rsidR="00DE6DD3" w:rsidRPr="00867625" w:rsidRDefault="00DE6DD3" w:rsidP="0038268D">
            <w:pPr>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t xml:space="preserve">Гасна електрана у Нишу </w:t>
            </w:r>
            <w:r w:rsidR="00C71EA8" w:rsidRPr="00867625">
              <w:rPr>
                <w:rFonts w:ascii="Times New Roman" w:eastAsia="Times New Roman" w:hAnsi="Times New Roman" w:cs="Times New Roman"/>
                <w:sz w:val="40"/>
                <w:szCs w:val="40"/>
                <w:lang w:val="sr-Cyrl-RS"/>
              </w:rPr>
              <w:t>350</w:t>
            </w:r>
            <w:r w:rsidRPr="00867625">
              <w:rPr>
                <w:rFonts w:ascii="Times New Roman" w:eastAsia="Times New Roman" w:hAnsi="Times New Roman" w:cs="Times New Roman"/>
                <w:sz w:val="40"/>
                <w:szCs w:val="40"/>
                <w:lang w:val="sr-Cyrl-RS"/>
              </w:rPr>
              <w:t xml:space="preserve"> MW електричне енергије и 150 MW топлотне енергије</w:t>
            </w:r>
          </w:p>
        </w:tc>
      </w:tr>
      <w:tr w:rsidR="00DE6DD3" w:rsidRPr="00E04EA1" w14:paraId="56CAA472" w14:textId="77777777" w:rsidTr="00867625">
        <w:trPr>
          <w:trHeight w:val="432"/>
        </w:trPr>
        <w:tc>
          <w:tcPr>
            <w:tcW w:w="370" w:type="pct"/>
            <w:shd w:val="clear" w:color="000000" w:fill="FFCEBB"/>
            <w:vAlign w:val="center"/>
            <w:hideMark/>
          </w:tcPr>
          <w:p w14:paraId="3A6A4A24" w14:textId="51D9958A" w:rsidR="00DE6DD3" w:rsidRPr="00867625" w:rsidRDefault="00DE6DD3" w:rsidP="00867625">
            <w:pPr>
              <w:jc w:val="center"/>
              <w:rPr>
                <w:rFonts w:ascii="Times New Roman" w:eastAsia="Times New Roman" w:hAnsi="Times New Roman" w:cs="Times New Roman"/>
                <w:lang w:val="sr-Cyrl-RS"/>
              </w:rPr>
            </w:pPr>
          </w:p>
        </w:tc>
        <w:tc>
          <w:tcPr>
            <w:tcW w:w="1112" w:type="pct"/>
            <w:gridSpan w:val="2"/>
            <w:shd w:val="clear" w:color="000000" w:fill="FFCEBB"/>
            <w:vAlign w:val="center"/>
            <w:hideMark/>
          </w:tcPr>
          <w:p w14:paraId="1AAB0EC9"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625" w:type="pct"/>
            <w:shd w:val="clear" w:color="000000" w:fill="FFCEBB"/>
            <w:vAlign w:val="center"/>
            <w:hideMark/>
          </w:tcPr>
          <w:p w14:paraId="2F630857" w14:textId="234AC299"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519" w:type="pct"/>
            <w:shd w:val="clear" w:color="000000" w:fill="FFCEBB"/>
            <w:vAlign w:val="center"/>
            <w:hideMark/>
          </w:tcPr>
          <w:p w14:paraId="0543CAD9"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659" w:type="pct"/>
            <w:gridSpan w:val="3"/>
            <w:shd w:val="clear" w:color="000000" w:fill="FFCEBB"/>
            <w:vAlign w:val="center"/>
            <w:hideMark/>
          </w:tcPr>
          <w:p w14:paraId="14C9A720"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379" w:type="pct"/>
            <w:shd w:val="clear" w:color="000000" w:fill="FFCEBB"/>
            <w:vAlign w:val="center"/>
            <w:hideMark/>
          </w:tcPr>
          <w:p w14:paraId="171D2442"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tc>
        <w:tc>
          <w:tcPr>
            <w:tcW w:w="241" w:type="pct"/>
            <w:gridSpan w:val="2"/>
            <w:shd w:val="clear" w:color="000000" w:fill="FFCEBB"/>
            <w:vAlign w:val="center"/>
          </w:tcPr>
          <w:p w14:paraId="5404C334" w14:textId="77777777" w:rsidR="00DE6DD3" w:rsidRPr="00867625" w:rsidRDefault="00DE6DD3"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p w14:paraId="55C189D1"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 мил. Еур</w:t>
            </w:r>
            <w:r w:rsidRPr="00867625">
              <w:rPr>
                <w:rFonts w:ascii="Times New Roman" w:eastAsia="Times New Roman" w:hAnsi="Times New Roman" w:cs="Times New Roman"/>
                <w:lang w:val="sr-Latn-CS"/>
              </w:rPr>
              <w:t>)</w:t>
            </w:r>
          </w:p>
        </w:tc>
        <w:tc>
          <w:tcPr>
            <w:tcW w:w="146" w:type="pct"/>
            <w:gridSpan w:val="2"/>
            <w:shd w:val="clear" w:color="000000" w:fill="FFCEBB"/>
            <w:vAlign w:val="center"/>
          </w:tcPr>
          <w:p w14:paraId="7CD0EE4A" w14:textId="77777777" w:rsidR="00DE6DD3" w:rsidRPr="00867625" w:rsidRDefault="00DE6DD3"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IRR</w:t>
            </w:r>
          </w:p>
        </w:tc>
        <w:tc>
          <w:tcPr>
            <w:tcW w:w="949" w:type="pct"/>
            <w:gridSpan w:val="4"/>
            <w:shd w:val="clear" w:color="000000" w:fill="FFCEBB"/>
            <w:vAlign w:val="center"/>
          </w:tcPr>
          <w:p w14:paraId="7652852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DE6DD3" w:rsidRPr="00E04EA1" w14:paraId="45AD7362" w14:textId="77777777" w:rsidTr="00867625">
        <w:trPr>
          <w:trHeight w:val="432"/>
        </w:trPr>
        <w:tc>
          <w:tcPr>
            <w:tcW w:w="370" w:type="pct"/>
            <w:vMerge w:val="restart"/>
            <w:shd w:val="clear" w:color="000000" w:fill="FFCEBB"/>
            <w:vAlign w:val="center"/>
            <w:hideMark/>
          </w:tcPr>
          <w:p w14:paraId="371398AF" w14:textId="06183DE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1112" w:type="pct"/>
            <w:gridSpan w:val="2"/>
            <w:shd w:val="clear" w:color="000000" w:fill="FFCEBB"/>
            <w:vAlign w:val="center"/>
            <w:hideMark/>
          </w:tcPr>
          <w:p w14:paraId="05D5414D" w14:textId="784809A6" w:rsidR="00DE6DD3" w:rsidRPr="00867625" w:rsidRDefault="00261DA6"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350</w:t>
            </w:r>
            <w:r w:rsidR="00DE6DD3" w:rsidRPr="00867625">
              <w:rPr>
                <w:rFonts w:ascii="Times New Roman" w:eastAsia="Times New Roman" w:hAnsi="Times New Roman" w:cs="Times New Roman"/>
                <w:lang w:val="sr-Cyrl-RS"/>
              </w:rPr>
              <w:t xml:space="preserve"> MW електричне енергије и 150 MW топлотне енергије</w:t>
            </w:r>
          </w:p>
        </w:tc>
        <w:tc>
          <w:tcPr>
            <w:tcW w:w="625" w:type="pct"/>
            <w:shd w:val="clear" w:color="000000" w:fill="FFCEBB"/>
            <w:vAlign w:val="center"/>
            <w:hideMark/>
          </w:tcPr>
          <w:p w14:paraId="6136E4A3"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c>
          <w:tcPr>
            <w:tcW w:w="519" w:type="pct"/>
            <w:shd w:val="clear" w:color="000000" w:fill="FFCEBB"/>
            <w:vAlign w:val="center"/>
            <w:hideMark/>
          </w:tcPr>
          <w:p w14:paraId="11EE2DDD" w14:textId="0A148260"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5</w:t>
            </w:r>
            <w:r w:rsidR="009C3B1C" w:rsidRPr="00867625">
              <w:rPr>
                <w:rFonts w:ascii="Times New Roman" w:eastAsia="Times New Roman" w:hAnsi="Times New Roman" w:cs="Times New Roman"/>
                <w:lang w:val="sr-Latn-CS"/>
              </w:rPr>
              <w:t>0</w:t>
            </w:r>
            <w:r w:rsidRPr="00867625">
              <w:rPr>
                <w:rFonts w:ascii="Times New Roman" w:eastAsia="Times New Roman" w:hAnsi="Times New Roman" w:cs="Times New Roman"/>
                <w:lang w:val="sr-Cyrl-RS"/>
              </w:rPr>
              <w:t>0,00</w:t>
            </w:r>
          </w:p>
        </w:tc>
        <w:tc>
          <w:tcPr>
            <w:tcW w:w="659" w:type="pct"/>
            <w:gridSpan w:val="3"/>
            <w:shd w:val="clear" w:color="000000" w:fill="FFCEBB"/>
            <w:vAlign w:val="center"/>
            <w:hideMark/>
          </w:tcPr>
          <w:p w14:paraId="7962394B"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не</w:t>
            </w:r>
          </w:p>
        </w:tc>
        <w:tc>
          <w:tcPr>
            <w:tcW w:w="379" w:type="pct"/>
            <w:shd w:val="clear" w:color="000000" w:fill="FFCEBB"/>
            <w:vAlign w:val="center"/>
            <w:hideMark/>
          </w:tcPr>
          <w:p w14:paraId="483CF36C" w14:textId="6B0B83FB"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није дефинисано</w:t>
            </w:r>
          </w:p>
        </w:tc>
        <w:tc>
          <w:tcPr>
            <w:tcW w:w="241" w:type="pct"/>
            <w:gridSpan w:val="2"/>
            <w:shd w:val="clear" w:color="000000" w:fill="FFCEBB"/>
            <w:vAlign w:val="center"/>
          </w:tcPr>
          <w:p w14:paraId="655355C4" w14:textId="77777777" w:rsidR="00DE6DD3" w:rsidRPr="00867625" w:rsidRDefault="00DE6DD3"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n/a</w:t>
            </w:r>
          </w:p>
        </w:tc>
        <w:tc>
          <w:tcPr>
            <w:tcW w:w="146" w:type="pct"/>
            <w:gridSpan w:val="2"/>
            <w:shd w:val="clear" w:color="000000" w:fill="FFCEBB"/>
            <w:vAlign w:val="center"/>
          </w:tcPr>
          <w:p w14:paraId="490E30BF" w14:textId="77777777" w:rsidR="00DE6DD3" w:rsidRPr="00867625" w:rsidRDefault="00DE6DD3"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n/a</w:t>
            </w:r>
          </w:p>
        </w:tc>
        <w:tc>
          <w:tcPr>
            <w:tcW w:w="949" w:type="pct"/>
            <w:gridSpan w:val="4"/>
            <w:shd w:val="clear" w:color="000000" w:fill="FFCEBB"/>
            <w:vAlign w:val="center"/>
          </w:tcPr>
          <w:p w14:paraId="4070E27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Није израђена</w:t>
            </w:r>
          </w:p>
        </w:tc>
      </w:tr>
      <w:tr w:rsidR="00DE6DD3" w:rsidRPr="00E04EA1" w14:paraId="0A0D55D8" w14:textId="77777777" w:rsidTr="00867625">
        <w:trPr>
          <w:trHeight w:val="432"/>
        </w:trPr>
        <w:tc>
          <w:tcPr>
            <w:tcW w:w="370" w:type="pct"/>
            <w:vMerge/>
            <w:hideMark/>
          </w:tcPr>
          <w:p w14:paraId="2A304341" w14:textId="77777777" w:rsidR="00DE6DD3" w:rsidRPr="00867625" w:rsidRDefault="00DE6DD3" w:rsidP="0038268D">
            <w:pPr>
              <w:rPr>
                <w:rFonts w:ascii="Times New Roman" w:eastAsia="Times New Roman" w:hAnsi="Times New Roman" w:cs="Times New Roman"/>
                <w:lang w:val="sr-Cyrl-RS"/>
              </w:rPr>
            </w:pPr>
          </w:p>
        </w:tc>
        <w:tc>
          <w:tcPr>
            <w:tcW w:w="4630" w:type="pct"/>
            <w:gridSpan w:val="16"/>
            <w:shd w:val="clear" w:color="auto" w:fill="auto"/>
            <w:hideMark/>
          </w:tcPr>
          <w:p w14:paraId="1890E77D" w14:textId="29207912"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xml:space="preserve"> Пројекат обухвата изгрању гасне електране у Нишу </w:t>
            </w:r>
            <w:r w:rsidR="00CF3967" w:rsidRPr="00867625">
              <w:rPr>
                <w:rFonts w:ascii="Times New Roman" w:eastAsia="Times New Roman" w:hAnsi="Times New Roman" w:cs="Times New Roman"/>
                <w:lang w:val="sr-Cyrl-RS"/>
              </w:rPr>
              <w:t>350</w:t>
            </w:r>
            <w:r w:rsidRPr="00867625">
              <w:rPr>
                <w:rFonts w:ascii="Times New Roman" w:eastAsia="Times New Roman" w:hAnsi="Times New Roman" w:cs="Times New Roman"/>
                <w:lang w:val="sr-Cyrl-RS"/>
              </w:rPr>
              <w:t xml:space="preserve"> MW електричне енергије и 150 MW топлотне енергије.</w:t>
            </w:r>
            <w:r w:rsidRPr="00867625">
              <w:rPr>
                <w:rFonts w:ascii="Times New Roman" w:hAnsi="Times New Roman" w:cs="Times New Roman"/>
                <w:lang w:val="sr-Cyrl-RS"/>
              </w:rPr>
              <w:t xml:space="preserve"> </w:t>
            </w:r>
            <w:r w:rsidRPr="00867625">
              <w:rPr>
                <w:rFonts w:ascii="Times New Roman" w:hAnsi="Times New Roman" w:cs="Times New Roman"/>
                <w:lang w:val="sr-Cyrl-CS"/>
              </w:rPr>
              <w:t xml:space="preserve">Улога ове електране за нишки округ </w:t>
            </w:r>
            <w:r w:rsidRPr="00867625">
              <w:rPr>
                <w:rFonts w:ascii="Times New Roman" w:eastAsia="Times New Roman" w:hAnsi="Times New Roman" w:cs="Times New Roman"/>
                <w:lang w:val="sr-Cyrl-RS"/>
              </w:rPr>
              <w:t>представља флексибилни извор енергије базног оптерећења</w:t>
            </w:r>
            <w:r w:rsidRPr="00867625">
              <w:rPr>
                <w:rFonts w:ascii="Times New Roman" w:eastAsia="Times New Roman" w:hAnsi="Times New Roman" w:cs="Times New Roman"/>
                <w:lang w:val="sr-Latn-RS"/>
              </w:rPr>
              <w:t xml:space="preserve"> </w:t>
            </w:r>
            <w:r w:rsidRPr="00867625">
              <w:rPr>
                <w:rFonts w:ascii="Times New Roman" w:eastAsia="Times New Roman" w:hAnsi="Times New Roman" w:cs="Times New Roman"/>
                <w:lang w:val="sr-Cyrl-RS"/>
              </w:rPr>
              <w:t>и помаже у интеграцији обновљивих извора енергије обзиром да је у могућности да пружи помоћне услуге преносном систему електричне енергије.</w:t>
            </w:r>
            <w:r w:rsidRPr="00867625">
              <w:rPr>
                <w:rFonts w:ascii="Times New Roman" w:eastAsia="Times New Roman" w:hAnsi="Times New Roman" w:cs="Times New Roman"/>
                <w:lang w:val="sr-Latn-RS"/>
              </w:rPr>
              <w:t xml:space="preserve"> </w:t>
            </w:r>
            <w:r w:rsidRPr="00867625">
              <w:rPr>
                <w:rFonts w:ascii="Times New Roman" w:eastAsia="Times New Roman" w:hAnsi="Times New Roman" w:cs="Times New Roman"/>
                <w:lang w:val="sr-Cyrl-RS"/>
              </w:rPr>
              <w:t>Достављен предлог измене ГУП града Ниш дана 04.03.2025.године  у циљу одређивања локације електране.</w:t>
            </w:r>
          </w:p>
        </w:tc>
      </w:tr>
      <w:tr w:rsidR="00DE6DD3" w:rsidRPr="00E04EA1" w14:paraId="71A4932E" w14:textId="77777777" w:rsidTr="00867625">
        <w:trPr>
          <w:trHeight w:val="432"/>
        </w:trPr>
        <w:tc>
          <w:tcPr>
            <w:tcW w:w="1404" w:type="pct"/>
            <w:gridSpan w:val="2"/>
            <w:shd w:val="clear" w:color="000000" w:fill="FFCEBB"/>
            <w:noWrap/>
            <w:vAlign w:val="center"/>
            <w:hideMark/>
          </w:tcPr>
          <w:p w14:paraId="3CA2F21F" w14:textId="749DB217" w:rsidR="00DE6DD3" w:rsidRPr="00867625" w:rsidRDefault="00DE6DD3" w:rsidP="00867625">
            <w:pPr>
              <w:jc w:val="center"/>
              <w:rPr>
                <w:rFonts w:ascii="Times New Roman" w:eastAsia="Times New Roman" w:hAnsi="Times New Roman" w:cs="Times New Roman"/>
                <w:lang w:val="sr-Cyrl-RS"/>
              </w:rPr>
            </w:pPr>
          </w:p>
        </w:tc>
        <w:tc>
          <w:tcPr>
            <w:tcW w:w="1387" w:type="pct"/>
            <w:gridSpan w:val="4"/>
            <w:shd w:val="clear" w:color="000000" w:fill="FFCEBB"/>
            <w:noWrap/>
            <w:vAlign w:val="center"/>
            <w:hideMark/>
          </w:tcPr>
          <w:p w14:paraId="522F6102"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248" w:type="pct"/>
            <w:shd w:val="clear" w:color="000000" w:fill="FFCEBB"/>
            <w:noWrap/>
            <w:vAlign w:val="center"/>
            <w:hideMark/>
          </w:tcPr>
          <w:p w14:paraId="7EA96A15"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2023.</w:t>
            </w:r>
          </w:p>
        </w:tc>
        <w:tc>
          <w:tcPr>
            <w:tcW w:w="248" w:type="pct"/>
            <w:shd w:val="clear" w:color="000000" w:fill="FFCEBB"/>
            <w:noWrap/>
            <w:vAlign w:val="center"/>
            <w:hideMark/>
          </w:tcPr>
          <w:p w14:paraId="44579819"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2024.</w:t>
            </w:r>
          </w:p>
        </w:tc>
        <w:tc>
          <w:tcPr>
            <w:tcW w:w="462" w:type="pct"/>
            <w:gridSpan w:val="2"/>
            <w:shd w:val="clear" w:color="000000" w:fill="FFCEBB"/>
            <w:noWrap/>
            <w:vAlign w:val="center"/>
            <w:hideMark/>
          </w:tcPr>
          <w:p w14:paraId="6F72C348"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204" w:type="pct"/>
            <w:gridSpan w:val="2"/>
            <w:shd w:val="clear" w:color="000000" w:fill="FFCEBB"/>
            <w:noWrap/>
            <w:vAlign w:val="center"/>
            <w:hideMark/>
          </w:tcPr>
          <w:p w14:paraId="20BA96F2"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250" w:type="pct"/>
            <w:gridSpan w:val="2"/>
            <w:shd w:val="clear" w:color="000000" w:fill="FFCEBB"/>
            <w:noWrap/>
            <w:vAlign w:val="center"/>
            <w:hideMark/>
          </w:tcPr>
          <w:p w14:paraId="313D8A12"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248" w:type="pct"/>
            <w:shd w:val="clear" w:color="000000" w:fill="FFCEBB"/>
            <w:noWrap/>
            <w:vAlign w:val="center"/>
            <w:hideMark/>
          </w:tcPr>
          <w:p w14:paraId="20E6AB4F"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248" w:type="pct"/>
            <w:shd w:val="clear" w:color="000000" w:fill="FFCEBB"/>
            <w:noWrap/>
            <w:vAlign w:val="center"/>
            <w:hideMark/>
          </w:tcPr>
          <w:p w14:paraId="4C46B636"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303" w:type="pct"/>
            <w:shd w:val="clear" w:color="000000" w:fill="FFCEBB"/>
            <w:noWrap/>
            <w:vAlign w:val="center"/>
            <w:hideMark/>
          </w:tcPr>
          <w:p w14:paraId="4FC91E8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DE6DD3" w:rsidRPr="00E04EA1" w14:paraId="69EA29AC" w14:textId="77777777" w:rsidTr="00867625">
        <w:trPr>
          <w:trHeight w:val="432"/>
        </w:trPr>
        <w:tc>
          <w:tcPr>
            <w:tcW w:w="1404" w:type="pct"/>
            <w:gridSpan w:val="2"/>
            <w:shd w:val="clear" w:color="000000" w:fill="FFCEBB"/>
            <w:noWrap/>
            <w:vAlign w:val="center"/>
            <w:hideMark/>
          </w:tcPr>
          <w:p w14:paraId="51AF34C2"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387" w:type="pct"/>
            <w:gridSpan w:val="4"/>
            <w:shd w:val="clear" w:color="auto" w:fill="auto"/>
            <w:vAlign w:val="center"/>
            <w:hideMark/>
          </w:tcPr>
          <w:p w14:paraId="4987E9CA"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48" w:type="pct"/>
            <w:shd w:val="clear" w:color="auto" w:fill="auto"/>
            <w:noWrap/>
            <w:vAlign w:val="center"/>
          </w:tcPr>
          <w:p w14:paraId="7E20D920" w14:textId="77777777"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tcPr>
          <w:p w14:paraId="4D368C4C" w14:textId="77777777" w:rsidR="00DE6DD3" w:rsidRPr="00867625" w:rsidRDefault="00DE6DD3" w:rsidP="00867625">
            <w:pPr>
              <w:jc w:val="center"/>
              <w:rPr>
                <w:rFonts w:ascii="Times New Roman" w:eastAsia="Times New Roman" w:hAnsi="Times New Roman" w:cs="Times New Roman"/>
                <w:lang w:val="sr-Cyrl-RS"/>
              </w:rPr>
            </w:pPr>
          </w:p>
        </w:tc>
        <w:tc>
          <w:tcPr>
            <w:tcW w:w="462" w:type="pct"/>
            <w:gridSpan w:val="2"/>
            <w:shd w:val="clear" w:color="auto" w:fill="auto"/>
            <w:noWrap/>
            <w:vAlign w:val="center"/>
          </w:tcPr>
          <w:p w14:paraId="40B11A33" w14:textId="3366D42A" w:rsidR="00DE6DD3" w:rsidRPr="00867625" w:rsidRDefault="00DE6DD3" w:rsidP="00867625">
            <w:pPr>
              <w:jc w:val="center"/>
              <w:rPr>
                <w:rFonts w:ascii="Times New Roman" w:eastAsia="Times New Roman" w:hAnsi="Times New Roman" w:cs="Times New Roman"/>
                <w:lang w:val="sr-Cyrl-RS"/>
              </w:rPr>
            </w:pPr>
          </w:p>
        </w:tc>
        <w:tc>
          <w:tcPr>
            <w:tcW w:w="204" w:type="pct"/>
            <w:gridSpan w:val="2"/>
            <w:shd w:val="clear" w:color="auto" w:fill="auto"/>
            <w:noWrap/>
            <w:vAlign w:val="center"/>
          </w:tcPr>
          <w:p w14:paraId="6546E127" w14:textId="0AE6225C" w:rsidR="00DE6DD3" w:rsidRPr="00867625" w:rsidRDefault="006451F9"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0" w:type="pct"/>
            <w:gridSpan w:val="2"/>
            <w:shd w:val="clear" w:color="auto" w:fill="auto"/>
            <w:noWrap/>
            <w:vAlign w:val="center"/>
          </w:tcPr>
          <w:p w14:paraId="6B389212" w14:textId="77777777"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hideMark/>
          </w:tcPr>
          <w:p w14:paraId="7448B4DF" w14:textId="60C6076D"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hideMark/>
          </w:tcPr>
          <w:p w14:paraId="244FC46D" w14:textId="2817D02B" w:rsidR="00DE6DD3" w:rsidRPr="00867625" w:rsidRDefault="00DE6DD3" w:rsidP="00867625">
            <w:pPr>
              <w:jc w:val="center"/>
              <w:rPr>
                <w:rFonts w:ascii="Times New Roman" w:eastAsia="Times New Roman" w:hAnsi="Times New Roman" w:cs="Times New Roman"/>
                <w:lang w:val="sr-Cyrl-RS"/>
              </w:rPr>
            </w:pPr>
          </w:p>
        </w:tc>
        <w:tc>
          <w:tcPr>
            <w:tcW w:w="303" w:type="pct"/>
            <w:shd w:val="clear" w:color="auto" w:fill="auto"/>
            <w:noWrap/>
            <w:vAlign w:val="center"/>
            <w:hideMark/>
          </w:tcPr>
          <w:p w14:paraId="232F555A" w14:textId="3499C6DB" w:rsidR="00DE6DD3" w:rsidRPr="00867625" w:rsidRDefault="00DE6DD3" w:rsidP="00867625">
            <w:pPr>
              <w:jc w:val="center"/>
              <w:rPr>
                <w:rFonts w:ascii="Times New Roman" w:eastAsia="Times New Roman" w:hAnsi="Times New Roman" w:cs="Times New Roman"/>
                <w:lang w:val="sr-Cyrl-RS"/>
              </w:rPr>
            </w:pPr>
          </w:p>
        </w:tc>
      </w:tr>
      <w:tr w:rsidR="00DE6DD3" w:rsidRPr="00E04EA1" w14:paraId="24225154" w14:textId="77777777" w:rsidTr="00867625">
        <w:trPr>
          <w:trHeight w:val="432"/>
        </w:trPr>
        <w:tc>
          <w:tcPr>
            <w:tcW w:w="1404" w:type="pct"/>
            <w:gridSpan w:val="2"/>
            <w:shd w:val="clear" w:color="000000" w:fill="FFCEBB"/>
            <w:noWrap/>
            <w:vAlign w:val="center"/>
          </w:tcPr>
          <w:p w14:paraId="574D8C5E"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Претходна студија оправданости са генералним пројектом</w:t>
            </w:r>
          </w:p>
        </w:tc>
        <w:tc>
          <w:tcPr>
            <w:tcW w:w="1387" w:type="pct"/>
            <w:gridSpan w:val="4"/>
            <w:shd w:val="clear" w:color="auto" w:fill="auto"/>
            <w:vAlign w:val="center"/>
          </w:tcPr>
          <w:p w14:paraId="550EC6AB"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48" w:type="pct"/>
            <w:shd w:val="clear" w:color="auto" w:fill="auto"/>
            <w:noWrap/>
            <w:vAlign w:val="center"/>
          </w:tcPr>
          <w:p w14:paraId="32E863C4" w14:textId="77777777"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tcPr>
          <w:p w14:paraId="18482149" w14:textId="77777777" w:rsidR="00DE6DD3" w:rsidRPr="00867625" w:rsidRDefault="00DE6DD3" w:rsidP="00867625">
            <w:pPr>
              <w:jc w:val="center"/>
              <w:rPr>
                <w:rFonts w:ascii="Times New Roman" w:eastAsia="Times New Roman" w:hAnsi="Times New Roman" w:cs="Times New Roman"/>
                <w:lang w:val="sr-Cyrl-RS"/>
              </w:rPr>
            </w:pPr>
          </w:p>
        </w:tc>
        <w:tc>
          <w:tcPr>
            <w:tcW w:w="462" w:type="pct"/>
            <w:gridSpan w:val="2"/>
            <w:shd w:val="clear" w:color="auto" w:fill="auto"/>
            <w:noWrap/>
            <w:vAlign w:val="center"/>
          </w:tcPr>
          <w:p w14:paraId="2231A126" w14:textId="167D2201" w:rsidR="00DE6DD3" w:rsidRPr="00867625" w:rsidRDefault="00DE6DD3" w:rsidP="00867625">
            <w:pPr>
              <w:jc w:val="center"/>
              <w:rPr>
                <w:rFonts w:ascii="Times New Roman" w:eastAsia="Times New Roman" w:hAnsi="Times New Roman" w:cs="Times New Roman"/>
                <w:lang w:val="sr-Cyrl-RS"/>
              </w:rPr>
            </w:pPr>
          </w:p>
        </w:tc>
        <w:tc>
          <w:tcPr>
            <w:tcW w:w="204" w:type="pct"/>
            <w:gridSpan w:val="2"/>
            <w:shd w:val="clear" w:color="auto" w:fill="auto"/>
            <w:noWrap/>
            <w:vAlign w:val="center"/>
          </w:tcPr>
          <w:p w14:paraId="64FFE80C" w14:textId="598E3D47" w:rsidR="00DE6DD3" w:rsidRPr="00867625" w:rsidRDefault="006451F9"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0" w:type="pct"/>
            <w:gridSpan w:val="2"/>
            <w:shd w:val="clear" w:color="auto" w:fill="auto"/>
            <w:noWrap/>
            <w:vAlign w:val="center"/>
          </w:tcPr>
          <w:p w14:paraId="48760BDF" w14:textId="77777777"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tcPr>
          <w:p w14:paraId="73B238FC" w14:textId="77777777"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tcPr>
          <w:p w14:paraId="1741069F" w14:textId="77777777" w:rsidR="00DE6DD3" w:rsidRPr="00867625" w:rsidRDefault="00DE6DD3" w:rsidP="00867625">
            <w:pPr>
              <w:jc w:val="center"/>
              <w:rPr>
                <w:rFonts w:ascii="Times New Roman" w:eastAsia="Times New Roman" w:hAnsi="Times New Roman" w:cs="Times New Roman"/>
                <w:lang w:val="sr-Cyrl-RS"/>
              </w:rPr>
            </w:pPr>
          </w:p>
        </w:tc>
        <w:tc>
          <w:tcPr>
            <w:tcW w:w="303" w:type="pct"/>
            <w:shd w:val="clear" w:color="auto" w:fill="auto"/>
            <w:noWrap/>
            <w:vAlign w:val="center"/>
          </w:tcPr>
          <w:p w14:paraId="34A7CAF8" w14:textId="77777777" w:rsidR="00DE6DD3" w:rsidRPr="00867625" w:rsidRDefault="00DE6DD3" w:rsidP="00867625">
            <w:pPr>
              <w:jc w:val="center"/>
              <w:rPr>
                <w:rFonts w:ascii="Times New Roman" w:eastAsia="Times New Roman" w:hAnsi="Times New Roman" w:cs="Times New Roman"/>
                <w:lang w:val="sr-Cyrl-RS"/>
              </w:rPr>
            </w:pPr>
          </w:p>
        </w:tc>
      </w:tr>
      <w:tr w:rsidR="00DE6DD3" w:rsidRPr="00E04EA1" w14:paraId="4036848D" w14:textId="77777777" w:rsidTr="00867625">
        <w:trPr>
          <w:trHeight w:val="432"/>
        </w:trPr>
        <w:tc>
          <w:tcPr>
            <w:tcW w:w="1404" w:type="pct"/>
            <w:gridSpan w:val="2"/>
            <w:shd w:val="clear" w:color="000000" w:fill="FFCEBB"/>
            <w:noWrap/>
            <w:vAlign w:val="center"/>
            <w:hideMark/>
          </w:tcPr>
          <w:p w14:paraId="5396D70F"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локацијска дозвола</w:t>
            </w:r>
          </w:p>
        </w:tc>
        <w:tc>
          <w:tcPr>
            <w:tcW w:w="1387" w:type="pct"/>
            <w:gridSpan w:val="4"/>
            <w:shd w:val="clear" w:color="auto" w:fill="auto"/>
            <w:vAlign w:val="center"/>
            <w:hideMark/>
          </w:tcPr>
          <w:p w14:paraId="5CC54898"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48" w:type="pct"/>
            <w:shd w:val="clear" w:color="auto" w:fill="auto"/>
            <w:noWrap/>
            <w:vAlign w:val="center"/>
          </w:tcPr>
          <w:p w14:paraId="177EC983" w14:textId="77777777"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tcPr>
          <w:p w14:paraId="76055558" w14:textId="77777777" w:rsidR="00DE6DD3" w:rsidRPr="00867625" w:rsidRDefault="00DE6DD3" w:rsidP="00867625">
            <w:pPr>
              <w:jc w:val="center"/>
              <w:rPr>
                <w:rFonts w:ascii="Times New Roman" w:eastAsia="Times New Roman" w:hAnsi="Times New Roman" w:cs="Times New Roman"/>
                <w:lang w:val="sr-Cyrl-RS"/>
              </w:rPr>
            </w:pPr>
          </w:p>
        </w:tc>
        <w:tc>
          <w:tcPr>
            <w:tcW w:w="462" w:type="pct"/>
            <w:gridSpan w:val="2"/>
            <w:shd w:val="clear" w:color="auto" w:fill="auto"/>
            <w:noWrap/>
            <w:vAlign w:val="center"/>
          </w:tcPr>
          <w:p w14:paraId="45A7F7FF" w14:textId="6F2B558F" w:rsidR="00DE6DD3" w:rsidRPr="00867625" w:rsidRDefault="00DE6DD3" w:rsidP="00867625">
            <w:pPr>
              <w:jc w:val="center"/>
              <w:rPr>
                <w:rFonts w:ascii="Times New Roman" w:eastAsia="Times New Roman" w:hAnsi="Times New Roman" w:cs="Times New Roman"/>
                <w:lang w:val="sr-Cyrl-RS"/>
              </w:rPr>
            </w:pPr>
          </w:p>
        </w:tc>
        <w:tc>
          <w:tcPr>
            <w:tcW w:w="204" w:type="pct"/>
            <w:gridSpan w:val="2"/>
            <w:shd w:val="clear" w:color="auto" w:fill="auto"/>
            <w:noWrap/>
            <w:vAlign w:val="center"/>
          </w:tcPr>
          <w:p w14:paraId="57E1C22F" w14:textId="6C7E4DE0" w:rsidR="00DE6DD3" w:rsidRPr="00867625" w:rsidRDefault="0023366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50" w:type="pct"/>
            <w:gridSpan w:val="2"/>
            <w:shd w:val="clear" w:color="auto" w:fill="auto"/>
            <w:noWrap/>
            <w:vAlign w:val="center"/>
          </w:tcPr>
          <w:p w14:paraId="0AE36908" w14:textId="77777777"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hideMark/>
          </w:tcPr>
          <w:p w14:paraId="51411738" w14:textId="0A6E931B"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hideMark/>
          </w:tcPr>
          <w:p w14:paraId="4924ABD7" w14:textId="4F0E3A97" w:rsidR="00DE6DD3" w:rsidRPr="00867625" w:rsidRDefault="00DE6DD3" w:rsidP="00867625">
            <w:pPr>
              <w:jc w:val="center"/>
              <w:rPr>
                <w:rFonts w:ascii="Times New Roman" w:eastAsia="Times New Roman" w:hAnsi="Times New Roman" w:cs="Times New Roman"/>
                <w:lang w:val="sr-Cyrl-RS"/>
              </w:rPr>
            </w:pPr>
          </w:p>
        </w:tc>
        <w:tc>
          <w:tcPr>
            <w:tcW w:w="303" w:type="pct"/>
            <w:shd w:val="clear" w:color="auto" w:fill="auto"/>
            <w:noWrap/>
            <w:vAlign w:val="center"/>
            <w:hideMark/>
          </w:tcPr>
          <w:p w14:paraId="1EE1318C" w14:textId="6FEA8D24" w:rsidR="00DE6DD3" w:rsidRPr="00867625" w:rsidRDefault="00DE6DD3" w:rsidP="00867625">
            <w:pPr>
              <w:jc w:val="center"/>
              <w:rPr>
                <w:rFonts w:ascii="Times New Roman" w:eastAsia="Times New Roman" w:hAnsi="Times New Roman" w:cs="Times New Roman"/>
                <w:lang w:val="sr-Cyrl-RS"/>
              </w:rPr>
            </w:pPr>
          </w:p>
        </w:tc>
      </w:tr>
      <w:tr w:rsidR="00DE6DD3" w:rsidRPr="00E04EA1" w14:paraId="08834B52" w14:textId="77777777" w:rsidTr="00867625">
        <w:trPr>
          <w:trHeight w:val="432"/>
        </w:trPr>
        <w:tc>
          <w:tcPr>
            <w:tcW w:w="1404" w:type="pct"/>
            <w:gridSpan w:val="2"/>
            <w:shd w:val="clear" w:color="000000" w:fill="FFCEBB"/>
            <w:noWrap/>
            <w:vAlign w:val="center"/>
            <w:hideMark/>
          </w:tcPr>
          <w:p w14:paraId="0687F403" w14:textId="4A7CC111"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 на Студију о процени утицаја на животну средину</w:t>
            </w:r>
          </w:p>
        </w:tc>
        <w:tc>
          <w:tcPr>
            <w:tcW w:w="1387" w:type="pct"/>
            <w:gridSpan w:val="4"/>
            <w:shd w:val="clear" w:color="auto" w:fill="auto"/>
            <w:vAlign w:val="center"/>
            <w:hideMark/>
          </w:tcPr>
          <w:p w14:paraId="28A8C1F3"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животне средине</w:t>
            </w:r>
          </w:p>
        </w:tc>
        <w:tc>
          <w:tcPr>
            <w:tcW w:w="248" w:type="pct"/>
            <w:shd w:val="clear" w:color="auto" w:fill="auto"/>
            <w:noWrap/>
            <w:vAlign w:val="center"/>
          </w:tcPr>
          <w:p w14:paraId="6D255D38" w14:textId="77777777"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tcPr>
          <w:p w14:paraId="4D76144B" w14:textId="77777777" w:rsidR="00DE6DD3" w:rsidRPr="00867625" w:rsidRDefault="00DE6DD3" w:rsidP="00867625">
            <w:pPr>
              <w:jc w:val="center"/>
              <w:rPr>
                <w:rFonts w:ascii="Times New Roman" w:eastAsia="Times New Roman" w:hAnsi="Times New Roman" w:cs="Times New Roman"/>
                <w:lang w:val="sr-Cyrl-RS"/>
              </w:rPr>
            </w:pPr>
          </w:p>
        </w:tc>
        <w:tc>
          <w:tcPr>
            <w:tcW w:w="462" w:type="pct"/>
            <w:gridSpan w:val="2"/>
            <w:shd w:val="clear" w:color="auto" w:fill="auto"/>
            <w:noWrap/>
            <w:vAlign w:val="center"/>
          </w:tcPr>
          <w:p w14:paraId="45F57144" w14:textId="42E8E807" w:rsidR="00DE6DD3" w:rsidRPr="00867625" w:rsidRDefault="00DE6DD3" w:rsidP="00867625">
            <w:pPr>
              <w:jc w:val="center"/>
              <w:rPr>
                <w:rFonts w:ascii="Times New Roman" w:eastAsia="Times New Roman" w:hAnsi="Times New Roman" w:cs="Times New Roman"/>
                <w:lang w:val="sr-Cyrl-RS"/>
              </w:rPr>
            </w:pPr>
          </w:p>
        </w:tc>
        <w:tc>
          <w:tcPr>
            <w:tcW w:w="204" w:type="pct"/>
            <w:gridSpan w:val="2"/>
            <w:shd w:val="clear" w:color="auto" w:fill="auto"/>
            <w:noWrap/>
            <w:vAlign w:val="center"/>
          </w:tcPr>
          <w:p w14:paraId="74070661" w14:textId="0C801739" w:rsidR="00DE6DD3" w:rsidRPr="00867625" w:rsidRDefault="00DE6DD3" w:rsidP="00867625">
            <w:pPr>
              <w:jc w:val="center"/>
              <w:rPr>
                <w:rFonts w:ascii="Times New Roman" w:eastAsia="Times New Roman" w:hAnsi="Times New Roman" w:cs="Times New Roman"/>
                <w:lang w:val="sr-Cyrl-RS"/>
              </w:rPr>
            </w:pPr>
          </w:p>
        </w:tc>
        <w:tc>
          <w:tcPr>
            <w:tcW w:w="250" w:type="pct"/>
            <w:gridSpan w:val="2"/>
            <w:shd w:val="clear" w:color="auto" w:fill="auto"/>
            <w:noWrap/>
            <w:vAlign w:val="center"/>
          </w:tcPr>
          <w:p w14:paraId="4C8CBEC8" w14:textId="2907A480" w:rsidR="00DE6DD3" w:rsidRPr="00867625" w:rsidRDefault="00F66E75"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8" w:type="pct"/>
            <w:shd w:val="clear" w:color="auto" w:fill="auto"/>
            <w:noWrap/>
            <w:vAlign w:val="center"/>
            <w:hideMark/>
          </w:tcPr>
          <w:p w14:paraId="4E7FEF20" w14:textId="14359990"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hideMark/>
          </w:tcPr>
          <w:p w14:paraId="1D056AC1" w14:textId="6750E9F9" w:rsidR="00DE6DD3" w:rsidRPr="00867625" w:rsidRDefault="00DE6DD3" w:rsidP="00867625">
            <w:pPr>
              <w:jc w:val="center"/>
              <w:rPr>
                <w:rFonts w:ascii="Times New Roman" w:eastAsia="Times New Roman" w:hAnsi="Times New Roman" w:cs="Times New Roman"/>
                <w:lang w:val="sr-Cyrl-RS"/>
              </w:rPr>
            </w:pPr>
          </w:p>
        </w:tc>
        <w:tc>
          <w:tcPr>
            <w:tcW w:w="303" w:type="pct"/>
            <w:shd w:val="clear" w:color="auto" w:fill="auto"/>
            <w:noWrap/>
            <w:vAlign w:val="center"/>
            <w:hideMark/>
          </w:tcPr>
          <w:p w14:paraId="73DD3691" w14:textId="262CEC4C" w:rsidR="00DE6DD3" w:rsidRPr="00867625" w:rsidRDefault="00DE6DD3" w:rsidP="00867625">
            <w:pPr>
              <w:jc w:val="center"/>
              <w:rPr>
                <w:rFonts w:ascii="Times New Roman" w:eastAsia="Times New Roman" w:hAnsi="Times New Roman" w:cs="Times New Roman"/>
                <w:lang w:val="sr-Cyrl-RS"/>
              </w:rPr>
            </w:pPr>
          </w:p>
        </w:tc>
      </w:tr>
      <w:tr w:rsidR="00DE6DD3" w:rsidRPr="00E04EA1" w14:paraId="5CB24275" w14:textId="77777777" w:rsidTr="00867625">
        <w:trPr>
          <w:trHeight w:val="432"/>
        </w:trPr>
        <w:tc>
          <w:tcPr>
            <w:tcW w:w="1404" w:type="pct"/>
            <w:gridSpan w:val="2"/>
            <w:shd w:val="clear" w:color="000000" w:fill="FFCEBB"/>
            <w:noWrap/>
            <w:vAlign w:val="center"/>
            <w:hideMark/>
          </w:tcPr>
          <w:p w14:paraId="2FED38F8"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387" w:type="pct"/>
            <w:gridSpan w:val="4"/>
            <w:shd w:val="clear" w:color="auto" w:fill="auto"/>
            <w:vAlign w:val="center"/>
            <w:hideMark/>
          </w:tcPr>
          <w:p w14:paraId="3AAF5411"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48" w:type="pct"/>
            <w:shd w:val="clear" w:color="auto" w:fill="auto"/>
            <w:noWrap/>
            <w:vAlign w:val="center"/>
          </w:tcPr>
          <w:p w14:paraId="7338DF13" w14:textId="77777777"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tcPr>
          <w:p w14:paraId="67D2C001" w14:textId="77777777" w:rsidR="00DE6DD3" w:rsidRPr="00867625" w:rsidRDefault="00DE6DD3" w:rsidP="00867625">
            <w:pPr>
              <w:jc w:val="center"/>
              <w:rPr>
                <w:rFonts w:ascii="Times New Roman" w:eastAsia="Times New Roman" w:hAnsi="Times New Roman" w:cs="Times New Roman"/>
                <w:lang w:val="sr-Cyrl-RS"/>
              </w:rPr>
            </w:pPr>
          </w:p>
        </w:tc>
        <w:tc>
          <w:tcPr>
            <w:tcW w:w="462" w:type="pct"/>
            <w:gridSpan w:val="2"/>
            <w:shd w:val="clear" w:color="auto" w:fill="auto"/>
            <w:noWrap/>
            <w:vAlign w:val="center"/>
          </w:tcPr>
          <w:p w14:paraId="1B1CD9FB" w14:textId="77777777" w:rsidR="00DE6DD3" w:rsidRPr="00867625" w:rsidRDefault="00DE6DD3" w:rsidP="00867625">
            <w:pPr>
              <w:jc w:val="center"/>
              <w:rPr>
                <w:rFonts w:ascii="Times New Roman" w:eastAsia="Times New Roman" w:hAnsi="Times New Roman" w:cs="Times New Roman"/>
                <w:lang w:val="sr-Cyrl-RS"/>
              </w:rPr>
            </w:pPr>
          </w:p>
        </w:tc>
        <w:tc>
          <w:tcPr>
            <w:tcW w:w="204" w:type="pct"/>
            <w:gridSpan w:val="2"/>
            <w:shd w:val="clear" w:color="auto" w:fill="auto"/>
            <w:noWrap/>
            <w:vAlign w:val="center"/>
          </w:tcPr>
          <w:p w14:paraId="3CE33013" w14:textId="701FDAA0" w:rsidR="00DE6DD3" w:rsidRPr="00867625" w:rsidRDefault="00DE6DD3" w:rsidP="00867625">
            <w:pPr>
              <w:jc w:val="center"/>
              <w:rPr>
                <w:rFonts w:ascii="Times New Roman" w:eastAsia="Times New Roman" w:hAnsi="Times New Roman" w:cs="Times New Roman"/>
                <w:lang w:val="sr-Cyrl-RS"/>
              </w:rPr>
            </w:pPr>
          </w:p>
        </w:tc>
        <w:tc>
          <w:tcPr>
            <w:tcW w:w="250" w:type="pct"/>
            <w:gridSpan w:val="2"/>
            <w:shd w:val="clear" w:color="auto" w:fill="auto"/>
            <w:noWrap/>
            <w:vAlign w:val="center"/>
          </w:tcPr>
          <w:p w14:paraId="72B82416" w14:textId="11131FAB" w:rsidR="00DE6DD3" w:rsidRPr="00867625" w:rsidRDefault="00CD0BE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8" w:type="pct"/>
            <w:shd w:val="clear" w:color="auto" w:fill="auto"/>
            <w:noWrap/>
            <w:vAlign w:val="center"/>
            <w:hideMark/>
          </w:tcPr>
          <w:p w14:paraId="1D4D625F" w14:textId="2471D63C"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hideMark/>
          </w:tcPr>
          <w:p w14:paraId="3CC38C16" w14:textId="3E347F3C" w:rsidR="00DE6DD3" w:rsidRPr="00867625" w:rsidRDefault="00DE6DD3" w:rsidP="00867625">
            <w:pPr>
              <w:jc w:val="center"/>
              <w:rPr>
                <w:rFonts w:ascii="Times New Roman" w:eastAsia="Times New Roman" w:hAnsi="Times New Roman" w:cs="Times New Roman"/>
                <w:lang w:val="sr-Cyrl-RS"/>
              </w:rPr>
            </w:pPr>
          </w:p>
        </w:tc>
        <w:tc>
          <w:tcPr>
            <w:tcW w:w="303" w:type="pct"/>
            <w:shd w:val="clear" w:color="auto" w:fill="auto"/>
            <w:noWrap/>
            <w:vAlign w:val="center"/>
            <w:hideMark/>
          </w:tcPr>
          <w:p w14:paraId="34E1FCF6" w14:textId="7F01E68D" w:rsidR="00DE6DD3" w:rsidRPr="00867625" w:rsidRDefault="00DE6DD3" w:rsidP="00867625">
            <w:pPr>
              <w:jc w:val="center"/>
              <w:rPr>
                <w:rFonts w:ascii="Times New Roman" w:eastAsia="Times New Roman" w:hAnsi="Times New Roman" w:cs="Times New Roman"/>
                <w:lang w:val="sr-Cyrl-RS"/>
              </w:rPr>
            </w:pPr>
          </w:p>
        </w:tc>
      </w:tr>
      <w:tr w:rsidR="00DE6DD3" w:rsidRPr="00E04EA1" w14:paraId="343A7BEA" w14:textId="77777777" w:rsidTr="00867625">
        <w:trPr>
          <w:trHeight w:val="432"/>
        </w:trPr>
        <w:tc>
          <w:tcPr>
            <w:tcW w:w="1404" w:type="pct"/>
            <w:gridSpan w:val="2"/>
            <w:shd w:val="clear" w:color="000000" w:fill="FFCEBB"/>
            <w:noWrap/>
            <w:vAlign w:val="center"/>
            <w:hideMark/>
          </w:tcPr>
          <w:p w14:paraId="3DAC5B38"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387" w:type="pct"/>
            <w:gridSpan w:val="4"/>
            <w:shd w:val="clear" w:color="auto" w:fill="auto"/>
            <w:vAlign w:val="center"/>
            <w:hideMark/>
          </w:tcPr>
          <w:p w14:paraId="18344F95"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48" w:type="pct"/>
            <w:shd w:val="clear" w:color="auto" w:fill="auto"/>
            <w:noWrap/>
            <w:vAlign w:val="center"/>
          </w:tcPr>
          <w:p w14:paraId="29DDD19C" w14:textId="77777777"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tcPr>
          <w:p w14:paraId="3DBF1647" w14:textId="77777777" w:rsidR="00DE6DD3" w:rsidRPr="00867625" w:rsidRDefault="00DE6DD3" w:rsidP="00867625">
            <w:pPr>
              <w:jc w:val="center"/>
              <w:rPr>
                <w:rFonts w:ascii="Times New Roman" w:eastAsia="Times New Roman" w:hAnsi="Times New Roman" w:cs="Times New Roman"/>
                <w:lang w:val="sr-Cyrl-RS"/>
              </w:rPr>
            </w:pPr>
          </w:p>
        </w:tc>
        <w:tc>
          <w:tcPr>
            <w:tcW w:w="462" w:type="pct"/>
            <w:gridSpan w:val="2"/>
            <w:shd w:val="clear" w:color="auto" w:fill="auto"/>
            <w:noWrap/>
            <w:vAlign w:val="center"/>
          </w:tcPr>
          <w:p w14:paraId="66C67C01" w14:textId="77777777" w:rsidR="00DE6DD3" w:rsidRPr="00867625" w:rsidRDefault="00DE6DD3" w:rsidP="00867625">
            <w:pPr>
              <w:jc w:val="center"/>
              <w:rPr>
                <w:rFonts w:ascii="Times New Roman" w:eastAsia="Times New Roman" w:hAnsi="Times New Roman" w:cs="Times New Roman"/>
                <w:lang w:val="sr-Cyrl-RS"/>
              </w:rPr>
            </w:pPr>
          </w:p>
        </w:tc>
        <w:tc>
          <w:tcPr>
            <w:tcW w:w="204" w:type="pct"/>
            <w:gridSpan w:val="2"/>
            <w:shd w:val="clear" w:color="auto" w:fill="auto"/>
            <w:noWrap/>
            <w:vAlign w:val="center"/>
          </w:tcPr>
          <w:p w14:paraId="679026E0" w14:textId="1A00D50C" w:rsidR="00DE6DD3" w:rsidRPr="00867625" w:rsidRDefault="00DE6DD3" w:rsidP="00867625">
            <w:pPr>
              <w:jc w:val="center"/>
              <w:rPr>
                <w:rFonts w:ascii="Times New Roman" w:eastAsia="Times New Roman" w:hAnsi="Times New Roman" w:cs="Times New Roman"/>
                <w:lang w:val="sr-Cyrl-RS"/>
              </w:rPr>
            </w:pPr>
          </w:p>
        </w:tc>
        <w:tc>
          <w:tcPr>
            <w:tcW w:w="250" w:type="pct"/>
            <w:gridSpan w:val="2"/>
            <w:shd w:val="clear" w:color="auto" w:fill="auto"/>
            <w:noWrap/>
            <w:vAlign w:val="center"/>
          </w:tcPr>
          <w:p w14:paraId="20304A86" w14:textId="2CF9DB11" w:rsidR="00DE6DD3" w:rsidRPr="00867625" w:rsidRDefault="00CD0BE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8" w:type="pct"/>
            <w:shd w:val="clear" w:color="auto" w:fill="auto"/>
            <w:noWrap/>
            <w:vAlign w:val="center"/>
            <w:hideMark/>
          </w:tcPr>
          <w:p w14:paraId="77A7C6C6" w14:textId="06F6B38D"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hideMark/>
          </w:tcPr>
          <w:p w14:paraId="7A81A0CC" w14:textId="4152D34F" w:rsidR="00DE6DD3" w:rsidRPr="00867625" w:rsidRDefault="00DE6DD3" w:rsidP="00867625">
            <w:pPr>
              <w:jc w:val="center"/>
              <w:rPr>
                <w:rFonts w:ascii="Times New Roman" w:eastAsia="Times New Roman" w:hAnsi="Times New Roman" w:cs="Times New Roman"/>
                <w:lang w:val="sr-Cyrl-RS"/>
              </w:rPr>
            </w:pPr>
          </w:p>
        </w:tc>
        <w:tc>
          <w:tcPr>
            <w:tcW w:w="303" w:type="pct"/>
            <w:shd w:val="clear" w:color="auto" w:fill="auto"/>
            <w:noWrap/>
            <w:vAlign w:val="center"/>
            <w:hideMark/>
          </w:tcPr>
          <w:p w14:paraId="5A02B083" w14:textId="21814230" w:rsidR="00DE6DD3" w:rsidRPr="00867625" w:rsidRDefault="00DE6DD3" w:rsidP="00867625">
            <w:pPr>
              <w:jc w:val="center"/>
              <w:rPr>
                <w:rFonts w:ascii="Times New Roman" w:eastAsia="Times New Roman" w:hAnsi="Times New Roman" w:cs="Times New Roman"/>
                <w:lang w:val="sr-Cyrl-RS"/>
              </w:rPr>
            </w:pPr>
          </w:p>
        </w:tc>
      </w:tr>
      <w:tr w:rsidR="00DE6DD3" w:rsidRPr="00E04EA1" w14:paraId="29A0376D" w14:textId="77777777" w:rsidTr="00867625">
        <w:trPr>
          <w:trHeight w:val="432"/>
        </w:trPr>
        <w:tc>
          <w:tcPr>
            <w:tcW w:w="1404" w:type="pct"/>
            <w:gridSpan w:val="2"/>
            <w:shd w:val="clear" w:color="000000" w:fill="FFCEBB"/>
            <w:noWrap/>
            <w:vAlign w:val="center"/>
            <w:hideMark/>
          </w:tcPr>
          <w:p w14:paraId="42B0902E"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Енергетска дозвола</w:t>
            </w:r>
          </w:p>
        </w:tc>
        <w:tc>
          <w:tcPr>
            <w:tcW w:w="1387" w:type="pct"/>
            <w:gridSpan w:val="4"/>
            <w:shd w:val="clear" w:color="auto" w:fill="auto"/>
            <w:vAlign w:val="center"/>
            <w:hideMark/>
          </w:tcPr>
          <w:p w14:paraId="0A981C31"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48" w:type="pct"/>
            <w:shd w:val="clear" w:color="auto" w:fill="auto"/>
            <w:noWrap/>
            <w:vAlign w:val="center"/>
          </w:tcPr>
          <w:p w14:paraId="087E315C" w14:textId="77777777"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tcPr>
          <w:p w14:paraId="6C385AAE" w14:textId="77777777" w:rsidR="00DE6DD3" w:rsidRPr="00867625" w:rsidRDefault="00DE6DD3" w:rsidP="00867625">
            <w:pPr>
              <w:jc w:val="center"/>
              <w:rPr>
                <w:rFonts w:ascii="Times New Roman" w:eastAsia="Times New Roman" w:hAnsi="Times New Roman" w:cs="Times New Roman"/>
                <w:lang w:val="sr-Cyrl-RS"/>
              </w:rPr>
            </w:pPr>
          </w:p>
        </w:tc>
        <w:tc>
          <w:tcPr>
            <w:tcW w:w="462" w:type="pct"/>
            <w:gridSpan w:val="2"/>
            <w:shd w:val="clear" w:color="auto" w:fill="auto"/>
            <w:noWrap/>
            <w:vAlign w:val="center"/>
          </w:tcPr>
          <w:p w14:paraId="48FBB142" w14:textId="0DD7FA08" w:rsidR="00DE6DD3" w:rsidRPr="00867625" w:rsidRDefault="00DE6DD3" w:rsidP="00867625">
            <w:pPr>
              <w:jc w:val="center"/>
              <w:rPr>
                <w:rFonts w:ascii="Times New Roman" w:eastAsia="Times New Roman" w:hAnsi="Times New Roman" w:cs="Times New Roman"/>
                <w:lang w:val="sr-Cyrl-RS"/>
              </w:rPr>
            </w:pPr>
          </w:p>
        </w:tc>
        <w:tc>
          <w:tcPr>
            <w:tcW w:w="204" w:type="pct"/>
            <w:gridSpan w:val="2"/>
            <w:shd w:val="clear" w:color="auto" w:fill="auto"/>
            <w:noWrap/>
            <w:vAlign w:val="center"/>
          </w:tcPr>
          <w:p w14:paraId="7ACC081D" w14:textId="52BF0E10" w:rsidR="00DE6DD3" w:rsidRPr="00867625" w:rsidRDefault="00141D65"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50" w:type="pct"/>
            <w:gridSpan w:val="2"/>
            <w:shd w:val="clear" w:color="auto" w:fill="auto"/>
            <w:noWrap/>
            <w:vAlign w:val="center"/>
          </w:tcPr>
          <w:p w14:paraId="00604A42" w14:textId="4BC80044"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hideMark/>
          </w:tcPr>
          <w:p w14:paraId="090D7410" w14:textId="76D4DFA9"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hideMark/>
          </w:tcPr>
          <w:p w14:paraId="642A3220" w14:textId="5F954763" w:rsidR="00DE6DD3" w:rsidRPr="00867625" w:rsidRDefault="00DE6DD3" w:rsidP="00867625">
            <w:pPr>
              <w:jc w:val="center"/>
              <w:rPr>
                <w:rFonts w:ascii="Times New Roman" w:eastAsia="Times New Roman" w:hAnsi="Times New Roman" w:cs="Times New Roman"/>
                <w:lang w:val="sr-Cyrl-RS"/>
              </w:rPr>
            </w:pPr>
          </w:p>
        </w:tc>
        <w:tc>
          <w:tcPr>
            <w:tcW w:w="303" w:type="pct"/>
            <w:shd w:val="clear" w:color="auto" w:fill="auto"/>
            <w:noWrap/>
            <w:vAlign w:val="center"/>
            <w:hideMark/>
          </w:tcPr>
          <w:p w14:paraId="41D1D334" w14:textId="7CE07781" w:rsidR="00DE6DD3" w:rsidRPr="00867625" w:rsidRDefault="00DE6DD3" w:rsidP="00867625">
            <w:pPr>
              <w:jc w:val="center"/>
              <w:rPr>
                <w:rFonts w:ascii="Times New Roman" w:eastAsia="Times New Roman" w:hAnsi="Times New Roman" w:cs="Times New Roman"/>
                <w:lang w:val="sr-Cyrl-RS"/>
              </w:rPr>
            </w:pPr>
          </w:p>
        </w:tc>
      </w:tr>
      <w:tr w:rsidR="00DE6DD3" w:rsidRPr="00E04EA1" w14:paraId="5B3BDDF9" w14:textId="77777777" w:rsidTr="00867625">
        <w:trPr>
          <w:trHeight w:val="432"/>
        </w:trPr>
        <w:tc>
          <w:tcPr>
            <w:tcW w:w="1404" w:type="pct"/>
            <w:gridSpan w:val="2"/>
            <w:shd w:val="clear" w:color="000000" w:fill="FFCEBB"/>
            <w:noWrap/>
            <w:vAlign w:val="center"/>
            <w:hideMark/>
          </w:tcPr>
          <w:p w14:paraId="027B19A8"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387" w:type="pct"/>
            <w:gridSpan w:val="4"/>
            <w:shd w:val="clear" w:color="auto" w:fill="auto"/>
            <w:vAlign w:val="center"/>
            <w:hideMark/>
          </w:tcPr>
          <w:p w14:paraId="4793F954"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48" w:type="pct"/>
            <w:shd w:val="clear" w:color="auto" w:fill="auto"/>
            <w:noWrap/>
            <w:vAlign w:val="center"/>
          </w:tcPr>
          <w:p w14:paraId="12D0E74F" w14:textId="77777777"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tcPr>
          <w:p w14:paraId="7346795E" w14:textId="77777777" w:rsidR="00DE6DD3" w:rsidRPr="00867625" w:rsidRDefault="00DE6DD3" w:rsidP="00867625">
            <w:pPr>
              <w:jc w:val="center"/>
              <w:rPr>
                <w:rFonts w:ascii="Times New Roman" w:eastAsia="Times New Roman" w:hAnsi="Times New Roman" w:cs="Times New Roman"/>
                <w:lang w:val="sr-Cyrl-RS"/>
              </w:rPr>
            </w:pPr>
          </w:p>
        </w:tc>
        <w:tc>
          <w:tcPr>
            <w:tcW w:w="462" w:type="pct"/>
            <w:gridSpan w:val="2"/>
            <w:shd w:val="clear" w:color="auto" w:fill="auto"/>
            <w:noWrap/>
            <w:vAlign w:val="center"/>
          </w:tcPr>
          <w:p w14:paraId="71AB09C6" w14:textId="77777777" w:rsidR="00DE6DD3" w:rsidRPr="00867625" w:rsidRDefault="00DE6DD3" w:rsidP="00867625">
            <w:pPr>
              <w:jc w:val="center"/>
              <w:rPr>
                <w:rFonts w:ascii="Times New Roman" w:eastAsia="Times New Roman" w:hAnsi="Times New Roman" w:cs="Times New Roman"/>
                <w:lang w:val="sr-Cyrl-RS"/>
              </w:rPr>
            </w:pPr>
          </w:p>
        </w:tc>
        <w:tc>
          <w:tcPr>
            <w:tcW w:w="204" w:type="pct"/>
            <w:gridSpan w:val="2"/>
            <w:shd w:val="clear" w:color="auto" w:fill="auto"/>
            <w:noWrap/>
            <w:vAlign w:val="center"/>
          </w:tcPr>
          <w:p w14:paraId="49A2F03C" w14:textId="77777777" w:rsidR="00DE6DD3" w:rsidRPr="00867625" w:rsidRDefault="00DE6DD3" w:rsidP="00867625">
            <w:pPr>
              <w:jc w:val="center"/>
              <w:rPr>
                <w:rFonts w:ascii="Times New Roman" w:eastAsia="Times New Roman" w:hAnsi="Times New Roman" w:cs="Times New Roman"/>
                <w:lang w:val="sr-Cyrl-RS"/>
              </w:rPr>
            </w:pPr>
          </w:p>
        </w:tc>
        <w:tc>
          <w:tcPr>
            <w:tcW w:w="250" w:type="pct"/>
            <w:gridSpan w:val="2"/>
            <w:shd w:val="clear" w:color="auto" w:fill="auto"/>
            <w:noWrap/>
            <w:vAlign w:val="center"/>
          </w:tcPr>
          <w:p w14:paraId="0AE6F8A7" w14:textId="1B71EC94"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hideMark/>
          </w:tcPr>
          <w:p w14:paraId="59DDE3C0" w14:textId="70B14107" w:rsidR="00DE6DD3" w:rsidRPr="00867625" w:rsidRDefault="00DE41ED"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8" w:type="pct"/>
            <w:shd w:val="clear" w:color="auto" w:fill="auto"/>
            <w:noWrap/>
            <w:vAlign w:val="center"/>
            <w:hideMark/>
          </w:tcPr>
          <w:p w14:paraId="307728B9" w14:textId="4A558833" w:rsidR="00DE6DD3" w:rsidRPr="00867625" w:rsidRDefault="00DE6DD3" w:rsidP="00867625">
            <w:pPr>
              <w:jc w:val="center"/>
              <w:rPr>
                <w:rFonts w:ascii="Times New Roman" w:eastAsia="Times New Roman" w:hAnsi="Times New Roman" w:cs="Times New Roman"/>
                <w:lang w:val="sr-Cyrl-RS"/>
              </w:rPr>
            </w:pPr>
          </w:p>
        </w:tc>
        <w:tc>
          <w:tcPr>
            <w:tcW w:w="303" w:type="pct"/>
            <w:shd w:val="clear" w:color="auto" w:fill="auto"/>
            <w:noWrap/>
            <w:vAlign w:val="center"/>
            <w:hideMark/>
          </w:tcPr>
          <w:p w14:paraId="6662113A" w14:textId="4E56DB93" w:rsidR="00DE6DD3" w:rsidRPr="00867625" w:rsidRDefault="00DE6DD3" w:rsidP="00867625">
            <w:pPr>
              <w:jc w:val="center"/>
              <w:rPr>
                <w:rFonts w:ascii="Times New Roman" w:eastAsia="Times New Roman" w:hAnsi="Times New Roman" w:cs="Times New Roman"/>
                <w:lang w:val="sr-Cyrl-RS"/>
              </w:rPr>
            </w:pPr>
          </w:p>
        </w:tc>
      </w:tr>
      <w:tr w:rsidR="00DE6DD3" w:rsidRPr="00E04EA1" w14:paraId="3103823B" w14:textId="77777777" w:rsidTr="00867625">
        <w:trPr>
          <w:trHeight w:val="432"/>
        </w:trPr>
        <w:tc>
          <w:tcPr>
            <w:tcW w:w="1404" w:type="pct"/>
            <w:gridSpan w:val="2"/>
            <w:shd w:val="clear" w:color="000000" w:fill="FFCEBB"/>
            <w:noWrap/>
            <w:vAlign w:val="center"/>
            <w:hideMark/>
          </w:tcPr>
          <w:p w14:paraId="22BF759F"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387" w:type="pct"/>
            <w:gridSpan w:val="4"/>
            <w:shd w:val="clear" w:color="auto" w:fill="auto"/>
            <w:vAlign w:val="center"/>
            <w:hideMark/>
          </w:tcPr>
          <w:p w14:paraId="26101846"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48" w:type="pct"/>
            <w:shd w:val="clear" w:color="auto" w:fill="auto"/>
            <w:noWrap/>
            <w:vAlign w:val="center"/>
          </w:tcPr>
          <w:p w14:paraId="52800228" w14:textId="77777777"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tcPr>
          <w:p w14:paraId="13DF9260" w14:textId="77777777" w:rsidR="00DE6DD3" w:rsidRPr="00867625" w:rsidRDefault="00DE6DD3" w:rsidP="00867625">
            <w:pPr>
              <w:jc w:val="center"/>
              <w:rPr>
                <w:rFonts w:ascii="Times New Roman" w:eastAsia="Times New Roman" w:hAnsi="Times New Roman" w:cs="Times New Roman"/>
                <w:lang w:val="sr-Cyrl-RS"/>
              </w:rPr>
            </w:pPr>
          </w:p>
        </w:tc>
        <w:tc>
          <w:tcPr>
            <w:tcW w:w="462" w:type="pct"/>
            <w:gridSpan w:val="2"/>
            <w:shd w:val="clear" w:color="auto" w:fill="auto"/>
            <w:noWrap/>
            <w:vAlign w:val="center"/>
          </w:tcPr>
          <w:p w14:paraId="02FF1830" w14:textId="77777777" w:rsidR="00DE6DD3" w:rsidRPr="00867625" w:rsidRDefault="00DE6DD3" w:rsidP="00867625">
            <w:pPr>
              <w:jc w:val="center"/>
              <w:rPr>
                <w:rFonts w:ascii="Times New Roman" w:eastAsia="Times New Roman" w:hAnsi="Times New Roman" w:cs="Times New Roman"/>
                <w:lang w:val="sr-Cyrl-RS"/>
              </w:rPr>
            </w:pPr>
          </w:p>
        </w:tc>
        <w:tc>
          <w:tcPr>
            <w:tcW w:w="204" w:type="pct"/>
            <w:gridSpan w:val="2"/>
            <w:shd w:val="clear" w:color="auto" w:fill="auto"/>
            <w:noWrap/>
            <w:vAlign w:val="center"/>
          </w:tcPr>
          <w:p w14:paraId="0F4F9C78" w14:textId="62A27D3D" w:rsidR="00DE6DD3" w:rsidRPr="00867625" w:rsidRDefault="00DE6DD3" w:rsidP="00867625">
            <w:pPr>
              <w:jc w:val="center"/>
              <w:rPr>
                <w:rFonts w:ascii="Times New Roman" w:eastAsia="Times New Roman" w:hAnsi="Times New Roman" w:cs="Times New Roman"/>
                <w:lang w:val="sr-Cyrl-RS"/>
              </w:rPr>
            </w:pPr>
          </w:p>
        </w:tc>
        <w:tc>
          <w:tcPr>
            <w:tcW w:w="250" w:type="pct"/>
            <w:gridSpan w:val="2"/>
            <w:shd w:val="clear" w:color="auto" w:fill="auto"/>
            <w:noWrap/>
            <w:vAlign w:val="center"/>
          </w:tcPr>
          <w:p w14:paraId="7C324F74" w14:textId="66357A38"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hideMark/>
          </w:tcPr>
          <w:p w14:paraId="311F1E43" w14:textId="75328871" w:rsidR="00DE6DD3" w:rsidRPr="00867625" w:rsidRDefault="00506277"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8" w:type="pct"/>
            <w:shd w:val="clear" w:color="auto" w:fill="auto"/>
            <w:noWrap/>
            <w:vAlign w:val="center"/>
            <w:hideMark/>
          </w:tcPr>
          <w:p w14:paraId="11D8B367" w14:textId="2EA9426D" w:rsidR="00DE6DD3" w:rsidRPr="00867625" w:rsidRDefault="00DE6DD3" w:rsidP="00867625">
            <w:pPr>
              <w:jc w:val="center"/>
              <w:rPr>
                <w:rFonts w:ascii="Times New Roman" w:eastAsia="Times New Roman" w:hAnsi="Times New Roman" w:cs="Times New Roman"/>
                <w:lang w:val="sr-Cyrl-RS"/>
              </w:rPr>
            </w:pPr>
          </w:p>
        </w:tc>
        <w:tc>
          <w:tcPr>
            <w:tcW w:w="303" w:type="pct"/>
            <w:shd w:val="clear" w:color="auto" w:fill="auto"/>
            <w:noWrap/>
            <w:vAlign w:val="center"/>
            <w:hideMark/>
          </w:tcPr>
          <w:p w14:paraId="41673FB3" w14:textId="2E660E50" w:rsidR="00DE6DD3" w:rsidRPr="00867625" w:rsidRDefault="00DE6DD3" w:rsidP="00867625">
            <w:pPr>
              <w:jc w:val="center"/>
              <w:rPr>
                <w:rFonts w:ascii="Times New Roman" w:eastAsia="Times New Roman" w:hAnsi="Times New Roman" w:cs="Times New Roman"/>
                <w:lang w:val="sr-Cyrl-RS"/>
              </w:rPr>
            </w:pPr>
          </w:p>
        </w:tc>
      </w:tr>
      <w:tr w:rsidR="00DE6DD3" w:rsidRPr="00E04EA1" w14:paraId="6D52CAEC" w14:textId="77777777" w:rsidTr="00867625">
        <w:trPr>
          <w:trHeight w:val="432"/>
        </w:trPr>
        <w:tc>
          <w:tcPr>
            <w:tcW w:w="1404" w:type="pct"/>
            <w:gridSpan w:val="2"/>
            <w:shd w:val="clear" w:color="000000" w:fill="FFCEBB"/>
            <w:noWrap/>
            <w:vAlign w:val="center"/>
            <w:hideMark/>
          </w:tcPr>
          <w:p w14:paraId="6EA7E0DB"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387" w:type="pct"/>
            <w:gridSpan w:val="4"/>
            <w:shd w:val="clear" w:color="auto" w:fill="auto"/>
            <w:vAlign w:val="center"/>
            <w:hideMark/>
          </w:tcPr>
          <w:p w14:paraId="396A2014"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48" w:type="pct"/>
            <w:shd w:val="clear" w:color="auto" w:fill="auto"/>
            <w:noWrap/>
            <w:vAlign w:val="center"/>
          </w:tcPr>
          <w:p w14:paraId="375D761C" w14:textId="77777777"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tcPr>
          <w:p w14:paraId="1788D7A8" w14:textId="77777777" w:rsidR="00DE6DD3" w:rsidRPr="00867625" w:rsidRDefault="00DE6DD3" w:rsidP="00867625">
            <w:pPr>
              <w:jc w:val="center"/>
              <w:rPr>
                <w:rFonts w:ascii="Times New Roman" w:eastAsia="Times New Roman" w:hAnsi="Times New Roman" w:cs="Times New Roman"/>
                <w:lang w:val="sr-Cyrl-RS"/>
              </w:rPr>
            </w:pPr>
          </w:p>
        </w:tc>
        <w:tc>
          <w:tcPr>
            <w:tcW w:w="462" w:type="pct"/>
            <w:gridSpan w:val="2"/>
            <w:shd w:val="clear" w:color="auto" w:fill="auto"/>
            <w:noWrap/>
            <w:vAlign w:val="center"/>
          </w:tcPr>
          <w:p w14:paraId="77C60672" w14:textId="77777777" w:rsidR="00DE6DD3" w:rsidRPr="00867625" w:rsidRDefault="00DE6DD3" w:rsidP="00867625">
            <w:pPr>
              <w:jc w:val="center"/>
              <w:rPr>
                <w:rFonts w:ascii="Times New Roman" w:eastAsia="Times New Roman" w:hAnsi="Times New Roman" w:cs="Times New Roman"/>
                <w:lang w:val="sr-Cyrl-RS"/>
              </w:rPr>
            </w:pPr>
          </w:p>
        </w:tc>
        <w:tc>
          <w:tcPr>
            <w:tcW w:w="204" w:type="pct"/>
            <w:gridSpan w:val="2"/>
            <w:shd w:val="clear" w:color="auto" w:fill="auto"/>
            <w:noWrap/>
            <w:vAlign w:val="center"/>
          </w:tcPr>
          <w:p w14:paraId="02F22905" w14:textId="77777777" w:rsidR="00DE6DD3" w:rsidRPr="00867625" w:rsidRDefault="00DE6DD3" w:rsidP="00867625">
            <w:pPr>
              <w:jc w:val="center"/>
              <w:rPr>
                <w:rFonts w:ascii="Times New Roman" w:eastAsia="Times New Roman" w:hAnsi="Times New Roman" w:cs="Times New Roman"/>
                <w:lang w:val="sr-Cyrl-RS"/>
              </w:rPr>
            </w:pPr>
          </w:p>
        </w:tc>
        <w:tc>
          <w:tcPr>
            <w:tcW w:w="250" w:type="pct"/>
            <w:gridSpan w:val="2"/>
            <w:shd w:val="clear" w:color="auto" w:fill="auto"/>
            <w:noWrap/>
            <w:vAlign w:val="center"/>
          </w:tcPr>
          <w:p w14:paraId="1F1C63FC" w14:textId="0F18A0CE"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hideMark/>
          </w:tcPr>
          <w:p w14:paraId="1F3472BF" w14:textId="1C3FEE2E" w:rsidR="00DE6DD3" w:rsidRPr="00867625" w:rsidRDefault="00CD0BE8"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8" w:type="pct"/>
            <w:shd w:val="clear" w:color="auto" w:fill="auto"/>
            <w:noWrap/>
            <w:vAlign w:val="center"/>
            <w:hideMark/>
          </w:tcPr>
          <w:p w14:paraId="3A22DCB5" w14:textId="5BA10964" w:rsidR="00DE6DD3" w:rsidRPr="00867625" w:rsidRDefault="00DE6DD3" w:rsidP="00867625">
            <w:pPr>
              <w:jc w:val="center"/>
              <w:rPr>
                <w:rFonts w:ascii="Times New Roman" w:eastAsia="Times New Roman" w:hAnsi="Times New Roman" w:cs="Times New Roman"/>
                <w:lang w:val="sr-Cyrl-RS"/>
              </w:rPr>
            </w:pPr>
          </w:p>
        </w:tc>
        <w:tc>
          <w:tcPr>
            <w:tcW w:w="303" w:type="pct"/>
            <w:shd w:val="clear" w:color="auto" w:fill="auto"/>
            <w:noWrap/>
            <w:vAlign w:val="center"/>
            <w:hideMark/>
          </w:tcPr>
          <w:p w14:paraId="6679E4FE" w14:textId="4BF22163" w:rsidR="00DE6DD3" w:rsidRPr="00867625" w:rsidRDefault="00DE6DD3" w:rsidP="00867625">
            <w:pPr>
              <w:jc w:val="center"/>
              <w:rPr>
                <w:rFonts w:ascii="Times New Roman" w:eastAsia="Times New Roman" w:hAnsi="Times New Roman" w:cs="Times New Roman"/>
                <w:lang w:val="sr-Cyrl-RS"/>
              </w:rPr>
            </w:pPr>
          </w:p>
        </w:tc>
      </w:tr>
      <w:tr w:rsidR="00DE6DD3" w:rsidRPr="00E04EA1" w14:paraId="1CF6EC2A" w14:textId="77777777" w:rsidTr="00867625">
        <w:trPr>
          <w:trHeight w:val="432"/>
        </w:trPr>
        <w:tc>
          <w:tcPr>
            <w:tcW w:w="1404" w:type="pct"/>
            <w:gridSpan w:val="2"/>
            <w:shd w:val="clear" w:color="000000" w:fill="FFCEBB"/>
            <w:noWrap/>
            <w:vAlign w:val="center"/>
            <w:hideMark/>
          </w:tcPr>
          <w:p w14:paraId="1C3FBA18"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Изградња</w:t>
            </w:r>
          </w:p>
        </w:tc>
        <w:tc>
          <w:tcPr>
            <w:tcW w:w="1387" w:type="pct"/>
            <w:gridSpan w:val="4"/>
            <w:shd w:val="clear" w:color="auto" w:fill="auto"/>
            <w:vAlign w:val="center"/>
            <w:hideMark/>
          </w:tcPr>
          <w:p w14:paraId="53D2F605"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48" w:type="pct"/>
            <w:shd w:val="clear" w:color="auto" w:fill="auto"/>
            <w:noWrap/>
            <w:vAlign w:val="center"/>
          </w:tcPr>
          <w:p w14:paraId="5F350CB5" w14:textId="77777777"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tcPr>
          <w:p w14:paraId="1135755E" w14:textId="77777777" w:rsidR="00DE6DD3" w:rsidRPr="00867625" w:rsidRDefault="00DE6DD3" w:rsidP="00867625">
            <w:pPr>
              <w:jc w:val="center"/>
              <w:rPr>
                <w:rFonts w:ascii="Times New Roman" w:eastAsia="Times New Roman" w:hAnsi="Times New Roman" w:cs="Times New Roman"/>
                <w:lang w:val="sr-Cyrl-RS"/>
              </w:rPr>
            </w:pPr>
          </w:p>
        </w:tc>
        <w:tc>
          <w:tcPr>
            <w:tcW w:w="462" w:type="pct"/>
            <w:gridSpan w:val="2"/>
            <w:shd w:val="clear" w:color="auto" w:fill="auto"/>
            <w:noWrap/>
            <w:vAlign w:val="center"/>
          </w:tcPr>
          <w:p w14:paraId="4AE4430E" w14:textId="77777777" w:rsidR="00DE6DD3" w:rsidRPr="00867625" w:rsidRDefault="00DE6DD3" w:rsidP="00867625">
            <w:pPr>
              <w:jc w:val="center"/>
              <w:rPr>
                <w:rFonts w:ascii="Times New Roman" w:eastAsia="Times New Roman" w:hAnsi="Times New Roman" w:cs="Times New Roman"/>
                <w:lang w:val="sr-Cyrl-RS"/>
              </w:rPr>
            </w:pPr>
          </w:p>
        </w:tc>
        <w:tc>
          <w:tcPr>
            <w:tcW w:w="204" w:type="pct"/>
            <w:gridSpan w:val="2"/>
            <w:shd w:val="clear" w:color="auto" w:fill="auto"/>
            <w:noWrap/>
            <w:vAlign w:val="center"/>
          </w:tcPr>
          <w:p w14:paraId="31ED5ADC" w14:textId="77777777" w:rsidR="00DE6DD3" w:rsidRPr="00867625" w:rsidRDefault="00DE6DD3" w:rsidP="00867625">
            <w:pPr>
              <w:jc w:val="center"/>
              <w:rPr>
                <w:rFonts w:ascii="Times New Roman" w:eastAsia="Times New Roman" w:hAnsi="Times New Roman" w:cs="Times New Roman"/>
                <w:lang w:val="sr-Cyrl-RS"/>
              </w:rPr>
            </w:pPr>
          </w:p>
        </w:tc>
        <w:tc>
          <w:tcPr>
            <w:tcW w:w="250" w:type="pct"/>
            <w:gridSpan w:val="2"/>
            <w:shd w:val="clear" w:color="auto" w:fill="auto"/>
            <w:noWrap/>
            <w:vAlign w:val="center"/>
          </w:tcPr>
          <w:p w14:paraId="79C37D8A" w14:textId="59A13DA6" w:rsidR="00DE6DD3" w:rsidRPr="00867625" w:rsidRDefault="00DE6DD3" w:rsidP="00867625">
            <w:pPr>
              <w:jc w:val="center"/>
              <w:rPr>
                <w:rFonts w:ascii="Times New Roman" w:eastAsia="Times New Roman" w:hAnsi="Times New Roman" w:cs="Times New Roman"/>
                <w:lang w:val="sr-Cyrl-RS"/>
              </w:rPr>
            </w:pPr>
          </w:p>
        </w:tc>
        <w:tc>
          <w:tcPr>
            <w:tcW w:w="248" w:type="pct"/>
            <w:shd w:val="clear" w:color="auto" w:fill="auto"/>
            <w:noWrap/>
            <w:vAlign w:val="center"/>
            <w:hideMark/>
          </w:tcPr>
          <w:p w14:paraId="5BB40C3F" w14:textId="22F7A790"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8" w:type="pct"/>
            <w:shd w:val="clear" w:color="auto" w:fill="auto"/>
            <w:noWrap/>
            <w:vAlign w:val="center"/>
            <w:hideMark/>
          </w:tcPr>
          <w:p w14:paraId="2546A322" w14:textId="11E3F590"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03" w:type="pct"/>
            <w:shd w:val="clear" w:color="auto" w:fill="auto"/>
            <w:noWrap/>
            <w:vAlign w:val="center"/>
            <w:hideMark/>
          </w:tcPr>
          <w:p w14:paraId="21ED0574" w14:textId="71505C44"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r>
    </w:tbl>
    <w:p w14:paraId="47CEC380" w14:textId="77777777" w:rsidR="00DE6DD3" w:rsidRPr="0038268D" w:rsidRDefault="00DE6DD3" w:rsidP="0038268D">
      <w:pPr>
        <w:rPr>
          <w:rFonts w:ascii="Arial Narrow" w:hAnsi="Arial Narrow" w:cs="Times New Roman"/>
          <w:lang w:val="sr-Cyrl-RS"/>
        </w:rPr>
      </w:pPr>
    </w:p>
    <w:p w14:paraId="622EE0D6" w14:textId="77777777" w:rsidR="00DE6DD3" w:rsidRPr="0038268D" w:rsidRDefault="00DE6DD3" w:rsidP="0038268D">
      <w:pPr>
        <w:rPr>
          <w:rFonts w:ascii="Arial Narrow" w:hAnsi="Arial Narrow" w:cs="Times New Roman"/>
          <w:lang w:val="sr-Cyrl-RS"/>
        </w:rPr>
      </w:pPr>
    </w:p>
    <w:p w14:paraId="3B745BB1" w14:textId="77777777" w:rsidR="00DE6DD3" w:rsidRPr="0038268D" w:rsidRDefault="00DE6DD3" w:rsidP="0038268D">
      <w:pPr>
        <w:rPr>
          <w:rFonts w:ascii="Arial Narrow" w:hAnsi="Arial Narrow" w:cs="Times New Roman"/>
          <w:lang w:val="sr-Cyrl-RS"/>
        </w:rPr>
      </w:pPr>
    </w:p>
    <w:p w14:paraId="79EE68FE" w14:textId="77777777" w:rsidR="00DE6DD3" w:rsidRPr="0038268D" w:rsidRDefault="00DE6DD3" w:rsidP="0038268D">
      <w:pPr>
        <w:rPr>
          <w:rFonts w:ascii="Arial Narrow" w:hAnsi="Arial Narrow" w:cs="Times New Roman"/>
          <w:lang w:val="sr-Cyrl-RS"/>
        </w:rPr>
      </w:pPr>
    </w:p>
    <w:p w14:paraId="4A3ED45B" w14:textId="77777777" w:rsidR="00DE6DD3" w:rsidRPr="0038268D" w:rsidRDefault="00DE6DD3" w:rsidP="0038268D">
      <w:pPr>
        <w:rPr>
          <w:rFonts w:ascii="Arial Narrow" w:hAnsi="Arial Narrow" w:cs="Times New Roman"/>
          <w:lang w:val="sr-Cyrl-RS"/>
        </w:rPr>
      </w:pPr>
    </w:p>
    <w:p w14:paraId="6765791A" w14:textId="77777777" w:rsidR="00DE6DD3" w:rsidRPr="0038268D" w:rsidRDefault="00DE6DD3" w:rsidP="0038268D">
      <w:pPr>
        <w:rPr>
          <w:rFonts w:ascii="Arial Narrow" w:hAnsi="Arial Narrow" w:cs="Times New Roman"/>
          <w:lang w:val="sr-Cyrl-RS"/>
        </w:rPr>
      </w:pPr>
    </w:p>
    <w:p w14:paraId="3AE3D6AD" w14:textId="77777777" w:rsidR="00DE6DD3" w:rsidRPr="0038268D" w:rsidRDefault="00DE6DD3" w:rsidP="0038268D">
      <w:pPr>
        <w:rPr>
          <w:rFonts w:ascii="Arial Narrow" w:hAnsi="Arial Narrow" w:cs="Times New Roman"/>
          <w:lang w:val="sr-Cyrl-RS"/>
        </w:rPr>
      </w:pPr>
    </w:p>
    <w:p w14:paraId="51AF8AD4" w14:textId="77777777" w:rsidR="00DE6DD3" w:rsidRPr="0038268D" w:rsidRDefault="00DE6DD3" w:rsidP="0038268D">
      <w:pPr>
        <w:rPr>
          <w:rFonts w:ascii="Arial Narrow" w:hAnsi="Arial Narrow" w:cs="Times New Roman"/>
          <w:lang w:val="sr-Cyrl-RS"/>
        </w:rPr>
      </w:pPr>
    </w:p>
    <w:p w14:paraId="566DDB01" w14:textId="77777777" w:rsidR="00DE6DD3" w:rsidRPr="0038268D" w:rsidRDefault="00DE6DD3" w:rsidP="0038268D">
      <w:pPr>
        <w:rPr>
          <w:rFonts w:ascii="Arial Narrow" w:hAnsi="Arial Narrow" w:cs="Times New Roman"/>
          <w:lang w:val="sr-Cyrl-RS"/>
        </w:rPr>
      </w:pPr>
    </w:p>
    <w:p w14:paraId="4F779618" w14:textId="77777777" w:rsidR="00DE6DD3" w:rsidRPr="0038268D" w:rsidRDefault="00DE6DD3" w:rsidP="0038268D">
      <w:pPr>
        <w:rPr>
          <w:rFonts w:ascii="Arial Narrow" w:hAnsi="Arial Narrow" w:cs="Times New Roman"/>
          <w:lang w:val="sr-Cyrl-RS"/>
        </w:rPr>
      </w:pPr>
    </w:p>
    <w:p w14:paraId="39C603AA" w14:textId="77777777" w:rsidR="00DE6DD3" w:rsidRPr="0038268D" w:rsidRDefault="00DE6DD3" w:rsidP="0038268D">
      <w:pPr>
        <w:rPr>
          <w:rFonts w:ascii="Arial Narrow" w:hAnsi="Arial Narrow" w:cs="Times New Roman"/>
          <w:lang w:val="sr-Cyrl-RS"/>
        </w:rPr>
      </w:pPr>
    </w:p>
    <w:p w14:paraId="7C876EA4" w14:textId="77777777" w:rsidR="00DE6DD3" w:rsidRPr="0038268D" w:rsidRDefault="00DE6DD3" w:rsidP="0038268D">
      <w:pPr>
        <w:rPr>
          <w:rFonts w:ascii="Arial Narrow" w:hAnsi="Arial Narrow" w:cs="Times New Roman"/>
          <w:lang w:val="sr-Cyrl-RS"/>
        </w:rPr>
      </w:pPr>
    </w:p>
    <w:p w14:paraId="72AC7A44" w14:textId="77777777" w:rsidR="00DE6DD3" w:rsidRPr="0038268D" w:rsidRDefault="00DE6DD3" w:rsidP="0038268D">
      <w:pPr>
        <w:rPr>
          <w:rFonts w:ascii="Arial Narrow" w:hAnsi="Arial Narrow" w:cs="Times New Roman"/>
          <w:lang w:val="sr-Cyrl-RS"/>
        </w:rPr>
      </w:pPr>
    </w:p>
    <w:p w14:paraId="5DDB8A19" w14:textId="77777777" w:rsidR="00DE6DD3" w:rsidRPr="0038268D" w:rsidRDefault="00DE6DD3" w:rsidP="0038268D">
      <w:pPr>
        <w:rPr>
          <w:rFonts w:ascii="Arial Narrow" w:hAnsi="Arial Narrow" w:cs="Times New Roman"/>
          <w:lang w:val="sr-Cyrl-RS"/>
        </w:rPr>
      </w:pPr>
    </w:p>
    <w:p w14:paraId="074D1B37" w14:textId="77777777" w:rsidR="00DE6DD3" w:rsidRPr="0038268D" w:rsidRDefault="00DE6DD3" w:rsidP="0038268D">
      <w:pPr>
        <w:rPr>
          <w:rFonts w:ascii="Arial Narrow" w:hAnsi="Arial Narrow" w:cs="Times New Roman"/>
          <w:lang w:val="sr-Cyrl-RS"/>
        </w:rPr>
      </w:pPr>
    </w:p>
    <w:p w14:paraId="3419B1D9" w14:textId="77777777" w:rsidR="00DE6DD3" w:rsidRPr="0038268D" w:rsidRDefault="00DE6DD3" w:rsidP="0038268D">
      <w:pPr>
        <w:rPr>
          <w:rFonts w:ascii="Arial Narrow" w:hAnsi="Arial Narrow" w:cs="Times New Roman"/>
          <w:lang w:val="sr-Cyrl-RS"/>
        </w:rPr>
      </w:pPr>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742"/>
        <w:gridCol w:w="4859"/>
        <w:gridCol w:w="179"/>
        <w:gridCol w:w="2354"/>
        <w:gridCol w:w="1890"/>
        <w:gridCol w:w="309"/>
        <w:gridCol w:w="1329"/>
        <w:gridCol w:w="1279"/>
        <w:gridCol w:w="2037"/>
        <w:gridCol w:w="10"/>
        <w:gridCol w:w="688"/>
        <w:gridCol w:w="1148"/>
        <w:gridCol w:w="30"/>
        <w:gridCol w:w="726"/>
        <w:gridCol w:w="756"/>
        <w:gridCol w:w="756"/>
        <w:gridCol w:w="987"/>
      </w:tblGrid>
      <w:tr w:rsidR="00DE6DD3" w:rsidRPr="00E04EA1" w14:paraId="21CB610F" w14:textId="77777777" w:rsidTr="00867625">
        <w:trPr>
          <w:trHeight w:val="437"/>
        </w:trPr>
        <w:tc>
          <w:tcPr>
            <w:tcW w:w="5000" w:type="pct"/>
            <w:gridSpan w:val="17"/>
            <w:shd w:val="clear" w:color="auto" w:fill="auto"/>
            <w:hideMark/>
          </w:tcPr>
          <w:p w14:paraId="58C89365" w14:textId="0EA5AF8A" w:rsidR="00DE6DD3" w:rsidRPr="00867625" w:rsidRDefault="00DE6DD3" w:rsidP="0038268D">
            <w:pPr>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t>Гасна електрана у Новом Саду 2</w:t>
            </w:r>
            <w:r w:rsidR="00EC7C0D" w:rsidRPr="00867625">
              <w:rPr>
                <w:rFonts w:ascii="Times New Roman" w:eastAsia="Times New Roman" w:hAnsi="Times New Roman" w:cs="Times New Roman"/>
                <w:sz w:val="40"/>
                <w:szCs w:val="40"/>
                <w:lang w:val="sr-Cyrl-RS"/>
              </w:rPr>
              <w:t>7</w:t>
            </w:r>
            <w:r w:rsidRPr="00867625">
              <w:rPr>
                <w:rFonts w:ascii="Times New Roman" w:eastAsia="Times New Roman" w:hAnsi="Times New Roman" w:cs="Times New Roman"/>
                <w:sz w:val="40"/>
                <w:szCs w:val="40"/>
                <w:lang w:val="sr-Cyrl-RS"/>
              </w:rPr>
              <w:t>0 MW електричне енергије и 100 MW топлотне енергије</w:t>
            </w:r>
          </w:p>
        </w:tc>
      </w:tr>
      <w:tr w:rsidR="00DE6DD3" w:rsidRPr="00E04EA1" w14:paraId="335762BE" w14:textId="77777777" w:rsidTr="00867625">
        <w:trPr>
          <w:trHeight w:val="437"/>
        </w:trPr>
        <w:tc>
          <w:tcPr>
            <w:tcW w:w="331" w:type="pct"/>
            <w:shd w:val="clear" w:color="000000" w:fill="FFCEBB"/>
            <w:vAlign w:val="center"/>
            <w:hideMark/>
          </w:tcPr>
          <w:p w14:paraId="12574E59" w14:textId="58DD68E6" w:rsidR="00DE6DD3" w:rsidRPr="00867625" w:rsidRDefault="00DE6DD3" w:rsidP="00867625">
            <w:pPr>
              <w:jc w:val="center"/>
              <w:rPr>
                <w:rFonts w:ascii="Times New Roman" w:eastAsia="Times New Roman" w:hAnsi="Times New Roman" w:cs="Times New Roman"/>
                <w:lang w:val="sr-Cyrl-RS"/>
              </w:rPr>
            </w:pPr>
          </w:p>
        </w:tc>
        <w:tc>
          <w:tcPr>
            <w:tcW w:w="995" w:type="pct"/>
            <w:gridSpan w:val="2"/>
            <w:shd w:val="clear" w:color="000000" w:fill="FFCEBB"/>
            <w:vAlign w:val="center"/>
            <w:hideMark/>
          </w:tcPr>
          <w:p w14:paraId="3A65744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588" w:type="pct"/>
            <w:shd w:val="clear" w:color="000000" w:fill="FFCEBB"/>
            <w:vAlign w:val="center"/>
            <w:hideMark/>
          </w:tcPr>
          <w:p w14:paraId="612A1690" w14:textId="410E1FD6"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478" w:type="pct"/>
            <w:shd w:val="clear" w:color="000000" w:fill="FFCEBB"/>
            <w:vAlign w:val="center"/>
            <w:hideMark/>
          </w:tcPr>
          <w:p w14:paraId="26B0858E"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781" w:type="pct"/>
            <w:gridSpan w:val="3"/>
            <w:shd w:val="clear" w:color="000000" w:fill="FFCEBB"/>
            <w:vAlign w:val="center"/>
            <w:hideMark/>
          </w:tcPr>
          <w:p w14:paraId="5D0059FF"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451" w:type="pct"/>
            <w:shd w:val="clear" w:color="000000" w:fill="FFCEBB"/>
            <w:vAlign w:val="center"/>
            <w:hideMark/>
          </w:tcPr>
          <w:p w14:paraId="71897B6D"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tc>
        <w:tc>
          <w:tcPr>
            <w:tcW w:w="155" w:type="pct"/>
            <w:gridSpan w:val="2"/>
            <w:shd w:val="clear" w:color="000000" w:fill="FFCEBB"/>
            <w:vAlign w:val="center"/>
          </w:tcPr>
          <w:p w14:paraId="4251051A" w14:textId="77777777" w:rsidR="00DE6DD3" w:rsidRPr="00867625" w:rsidRDefault="00DE6DD3"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p w14:paraId="393D7DB4"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 мил. Еур</w:t>
            </w:r>
            <w:r w:rsidRPr="00867625">
              <w:rPr>
                <w:rFonts w:ascii="Times New Roman" w:eastAsia="Times New Roman" w:hAnsi="Times New Roman" w:cs="Times New Roman"/>
                <w:lang w:val="sr-Latn-CS"/>
              </w:rPr>
              <w:t>)</w:t>
            </w:r>
          </w:p>
        </w:tc>
        <w:tc>
          <w:tcPr>
            <w:tcW w:w="310" w:type="pct"/>
            <w:gridSpan w:val="2"/>
            <w:shd w:val="clear" w:color="000000" w:fill="FFCEBB"/>
            <w:vAlign w:val="center"/>
          </w:tcPr>
          <w:p w14:paraId="070C3245" w14:textId="77777777" w:rsidR="00DE6DD3" w:rsidRPr="00867625" w:rsidRDefault="00DE6DD3"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IRR</w:t>
            </w:r>
          </w:p>
        </w:tc>
        <w:tc>
          <w:tcPr>
            <w:tcW w:w="911" w:type="pct"/>
            <w:gridSpan w:val="4"/>
            <w:shd w:val="clear" w:color="000000" w:fill="FFCEBB"/>
            <w:vAlign w:val="center"/>
          </w:tcPr>
          <w:p w14:paraId="79F1264D"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DE6DD3" w:rsidRPr="00E04EA1" w14:paraId="7129323B" w14:textId="77777777" w:rsidTr="00867625">
        <w:trPr>
          <w:trHeight w:val="437"/>
        </w:trPr>
        <w:tc>
          <w:tcPr>
            <w:tcW w:w="331" w:type="pct"/>
            <w:vMerge w:val="restart"/>
            <w:shd w:val="clear" w:color="000000" w:fill="FFCEBB"/>
            <w:vAlign w:val="center"/>
            <w:hideMark/>
          </w:tcPr>
          <w:p w14:paraId="3A73D5C9" w14:textId="55E83E3D"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995" w:type="pct"/>
            <w:gridSpan w:val="2"/>
            <w:shd w:val="clear" w:color="000000" w:fill="FFCEBB"/>
            <w:vAlign w:val="center"/>
            <w:hideMark/>
          </w:tcPr>
          <w:p w14:paraId="08DD53CB" w14:textId="40E87360"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w:t>
            </w:r>
            <w:r w:rsidR="00121B7B" w:rsidRPr="00867625">
              <w:rPr>
                <w:rFonts w:ascii="Times New Roman" w:eastAsia="Times New Roman" w:hAnsi="Times New Roman" w:cs="Times New Roman"/>
                <w:lang w:val="sr-Cyrl-RS"/>
              </w:rPr>
              <w:t>7</w:t>
            </w:r>
            <w:r w:rsidRPr="00867625">
              <w:rPr>
                <w:rFonts w:ascii="Times New Roman" w:eastAsia="Times New Roman" w:hAnsi="Times New Roman" w:cs="Times New Roman"/>
                <w:lang w:val="sr-Cyrl-RS"/>
              </w:rPr>
              <w:t>0 MW електричне енергије и 100 MW топлотне енергије</w:t>
            </w:r>
          </w:p>
        </w:tc>
        <w:tc>
          <w:tcPr>
            <w:tcW w:w="588" w:type="pct"/>
            <w:shd w:val="clear" w:color="000000" w:fill="FFCEBB"/>
            <w:vAlign w:val="center"/>
            <w:hideMark/>
          </w:tcPr>
          <w:p w14:paraId="2DE44912" w14:textId="147F917F"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w:t>
            </w:r>
            <w:r w:rsidR="00EE3165" w:rsidRPr="00867625">
              <w:rPr>
                <w:rFonts w:ascii="Times New Roman" w:eastAsia="Times New Roman" w:hAnsi="Times New Roman" w:cs="Times New Roman"/>
                <w:lang w:val="sr-Cyrl-RS"/>
              </w:rPr>
              <w:t>29</w:t>
            </w:r>
            <w:r w:rsidRPr="00867625">
              <w:rPr>
                <w:rFonts w:ascii="Times New Roman" w:eastAsia="Times New Roman" w:hAnsi="Times New Roman" w:cs="Times New Roman"/>
                <w:lang w:val="sr-Cyrl-RS"/>
              </w:rPr>
              <w:t>.</w:t>
            </w:r>
          </w:p>
        </w:tc>
        <w:tc>
          <w:tcPr>
            <w:tcW w:w="478" w:type="pct"/>
            <w:shd w:val="clear" w:color="000000" w:fill="FFCEBB"/>
            <w:vAlign w:val="center"/>
            <w:hideMark/>
          </w:tcPr>
          <w:p w14:paraId="29D40577" w14:textId="609471A5" w:rsidR="00DE6DD3" w:rsidRPr="00867625" w:rsidRDefault="00121B7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320</w:t>
            </w:r>
            <w:r w:rsidR="00DE6DD3" w:rsidRPr="00867625">
              <w:rPr>
                <w:rFonts w:ascii="Times New Roman" w:eastAsia="Times New Roman" w:hAnsi="Times New Roman" w:cs="Times New Roman"/>
                <w:lang w:val="sr-Cyrl-RS"/>
              </w:rPr>
              <w:t>,00</w:t>
            </w:r>
          </w:p>
        </w:tc>
        <w:tc>
          <w:tcPr>
            <w:tcW w:w="781" w:type="pct"/>
            <w:gridSpan w:val="3"/>
            <w:shd w:val="clear" w:color="000000" w:fill="FFCEBB"/>
            <w:vAlign w:val="center"/>
            <w:hideMark/>
          </w:tcPr>
          <w:p w14:paraId="45E27C79"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не</w:t>
            </w:r>
          </w:p>
        </w:tc>
        <w:tc>
          <w:tcPr>
            <w:tcW w:w="453" w:type="pct"/>
            <w:gridSpan w:val="2"/>
            <w:shd w:val="clear" w:color="000000" w:fill="FFCEBB"/>
            <w:vAlign w:val="center"/>
            <w:hideMark/>
          </w:tcPr>
          <w:p w14:paraId="1CCE0A6C"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Кредит/сопствена средства</w:t>
            </w:r>
          </w:p>
        </w:tc>
        <w:tc>
          <w:tcPr>
            <w:tcW w:w="152" w:type="pct"/>
            <w:shd w:val="clear" w:color="000000" w:fill="FFCEBB"/>
            <w:vAlign w:val="center"/>
          </w:tcPr>
          <w:p w14:paraId="27728A42" w14:textId="4C72A5FD" w:rsidR="00DE6DD3" w:rsidRPr="00867625" w:rsidRDefault="00EE3165"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n/a</w:t>
            </w:r>
          </w:p>
        </w:tc>
        <w:tc>
          <w:tcPr>
            <w:tcW w:w="310" w:type="pct"/>
            <w:gridSpan w:val="2"/>
            <w:shd w:val="clear" w:color="000000" w:fill="FFCEBB"/>
            <w:vAlign w:val="center"/>
          </w:tcPr>
          <w:p w14:paraId="702EC237" w14:textId="77777777" w:rsidR="00DE6DD3" w:rsidRPr="00867625" w:rsidRDefault="00DE6DD3"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13,6%</w:t>
            </w:r>
          </w:p>
        </w:tc>
        <w:tc>
          <w:tcPr>
            <w:tcW w:w="911" w:type="pct"/>
            <w:gridSpan w:val="4"/>
            <w:shd w:val="clear" w:color="000000" w:fill="FFCEBB"/>
            <w:vAlign w:val="center"/>
          </w:tcPr>
          <w:p w14:paraId="4CDDB9AE"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Није израђена</w:t>
            </w:r>
          </w:p>
        </w:tc>
      </w:tr>
      <w:tr w:rsidR="00DE6DD3" w:rsidRPr="00E04EA1" w14:paraId="03FEE1CD" w14:textId="77777777" w:rsidTr="00867625">
        <w:trPr>
          <w:trHeight w:val="437"/>
        </w:trPr>
        <w:tc>
          <w:tcPr>
            <w:tcW w:w="331" w:type="pct"/>
            <w:vMerge/>
            <w:hideMark/>
          </w:tcPr>
          <w:p w14:paraId="54790276" w14:textId="77777777" w:rsidR="00DE6DD3" w:rsidRPr="00867625" w:rsidRDefault="00DE6DD3" w:rsidP="0038268D">
            <w:pPr>
              <w:rPr>
                <w:rFonts w:ascii="Times New Roman" w:eastAsia="Times New Roman" w:hAnsi="Times New Roman" w:cs="Times New Roman"/>
                <w:lang w:val="sr-Cyrl-RS"/>
              </w:rPr>
            </w:pPr>
          </w:p>
        </w:tc>
        <w:tc>
          <w:tcPr>
            <w:tcW w:w="4669" w:type="pct"/>
            <w:gridSpan w:val="16"/>
            <w:shd w:val="clear" w:color="auto" w:fill="auto"/>
            <w:hideMark/>
          </w:tcPr>
          <w:p w14:paraId="41603A9D" w14:textId="6C10ADC2" w:rsidR="00DE6DD3" w:rsidRPr="00867625" w:rsidRDefault="00DE6DD3" w:rsidP="0038268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обухвата изградњу гасне електране у Новом Саду инсталисане снаге 2</w:t>
            </w:r>
            <w:r w:rsidR="00A46E93" w:rsidRPr="00867625">
              <w:rPr>
                <w:rFonts w:ascii="Times New Roman" w:eastAsia="Times New Roman" w:hAnsi="Times New Roman" w:cs="Times New Roman"/>
                <w:lang w:val="sr-Cyrl-RS"/>
              </w:rPr>
              <w:t>7</w:t>
            </w:r>
            <w:r w:rsidRPr="00867625">
              <w:rPr>
                <w:rFonts w:ascii="Times New Roman" w:eastAsia="Times New Roman" w:hAnsi="Times New Roman" w:cs="Times New Roman"/>
                <w:lang w:val="sr-Cyrl-RS"/>
              </w:rPr>
              <w:t xml:space="preserve">0 MW електричне енергије и 100 MW топлотне енергије. Пројектована ефикасност постројења је на 50% и планирана је изградња 400 </w:t>
            </w:r>
            <w:r w:rsidRPr="00867625">
              <w:rPr>
                <w:rFonts w:ascii="Times New Roman" w:eastAsia="Times New Roman" w:hAnsi="Times New Roman" w:cs="Times New Roman"/>
                <w:lang w:val="sr-Latn-RS"/>
              </w:rPr>
              <w:t>kV</w:t>
            </w:r>
            <w:r w:rsidRPr="00867625">
              <w:rPr>
                <w:rFonts w:ascii="Times New Roman" w:eastAsia="Times New Roman" w:hAnsi="Times New Roman" w:cs="Times New Roman"/>
                <w:lang w:val="sr-Cyrl-RS"/>
              </w:rPr>
              <w:t xml:space="preserve"> прикључно разводног постројења (ПРП)</w:t>
            </w:r>
            <w:r w:rsidRPr="00867625">
              <w:rPr>
                <w:rFonts w:ascii="Times New Roman" w:eastAsia="Times New Roman" w:hAnsi="Times New Roman" w:cs="Times New Roman"/>
                <w:lang w:val="sr-Latn-RS"/>
              </w:rPr>
              <w:t xml:space="preserve">. </w:t>
            </w:r>
            <w:r w:rsidRPr="00867625">
              <w:rPr>
                <w:rFonts w:ascii="Times New Roman" w:eastAsia="Times New Roman" w:hAnsi="Times New Roman" w:cs="Times New Roman"/>
                <w:lang w:val="sr-Cyrl-RS"/>
              </w:rPr>
              <w:t>Постоји могућност коришћења постојећег гасовода, постројења за пречишћавање воде, проширења испоруке топлотне енергије и могућност прикључивања на далековод. Потписан је меморандум о сарадњи са ЕПС и добијен је нацрт РРА (уговор о откупу електричне енергије).</w:t>
            </w:r>
          </w:p>
          <w:p w14:paraId="23B57965" w14:textId="77777777" w:rsidR="00DE6DD3" w:rsidRPr="00867625" w:rsidRDefault="00DE6DD3" w:rsidP="0038268D">
            <w:pPr>
              <w:rPr>
                <w:rFonts w:ascii="Times New Roman" w:eastAsia="Times New Roman" w:hAnsi="Times New Roman" w:cs="Times New Roman"/>
                <w:lang w:val="sr-Latn-RS"/>
              </w:rPr>
            </w:pPr>
          </w:p>
        </w:tc>
      </w:tr>
      <w:tr w:rsidR="00DE6DD3" w:rsidRPr="00E04EA1" w14:paraId="02F72AD9" w14:textId="77777777" w:rsidTr="00867625">
        <w:trPr>
          <w:trHeight w:val="437"/>
        </w:trPr>
        <w:tc>
          <w:tcPr>
            <w:tcW w:w="1254" w:type="pct"/>
            <w:gridSpan w:val="2"/>
            <w:shd w:val="clear" w:color="000000" w:fill="FFCEBB"/>
            <w:noWrap/>
            <w:vAlign w:val="center"/>
            <w:hideMark/>
          </w:tcPr>
          <w:p w14:paraId="64291B3C" w14:textId="260EF31C" w:rsidR="00DE6DD3" w:rsidRPr="00867625" w:rsidRDefault="00DE6DD3" w:rsidP="00867625">
            <w:pPr>
              <w:jc w:val="center"/>
              <w:rPr>
                <w:rFonts w:ascii="Times New Roman" w:eastAsia="Times New Roman" w:hAnsi="Times New Roman" w:cs="Times New Roman"/>
                <w:lang w:val="sr-Cyrl-RS"/>
              </w:rPr>
            </w:pPr>
          </w:p>
        </w:tc>
        <w:tc>
          <w:tcPr>
            <w:tcW w:w="1241" w:type="pct"/>
            <w:gridSpan w:val="4"/>
            <w:shd w:val="clear" w:color="000000" w:fill="FFCEBB"/>
            <w:noWrap/>
            <w:vAlign w:val="center"/>
            <w:hideMark/>
          </w:tcPr>
          <w:p w14:paraId="1806BB9E"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345" w:type="pct"/>
            <w:shd w:val="clear" w:color="000000" w:fill="FFCEBB"/>
            <w:noWrap/>
            <w:vAlign w:val="center"/>
            <w:hideMark/>
          </w:tcPr>
          <w:p w14:paraId="555868AD"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2023.</w:t>
            </w:r>
          </w:p>
        </w:tc>
        <w:tc>
          <w:tcPr>
            <w:tcW w:w="333" w:type="pct"/>
            <w:shd w:val="clear" w:color="000000" w:fill="FFCEBB"/>
            <w:noWrap/>
            <w:vAlign w:val="center"/>
            <w:hideMark/>
          </w:tcPr>
          <w:p w14:paraId="3BB48B3E"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2024.</w:t>
            </w:r>
          </w:p>
        </w:tc>
        <w:tc>
          <w:tcPr>
            <w:tcW w:w="606" w:type="pct"/>
            <w:gridSpan w:val="3"/>
            <w:shd w:val="clear" w:color="000000" w:fill="FFCEBB"/>
            <w:noWrap/>
            <w:vAlign w:val="center"/>
            <w:hideMark/>
          </w:tcPr>
          <w:p w14:paraId="184E8D90"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302" w:type="pct"/>
            <w:shd w:val="clear" w:color="000000" w:fill="FFCEBB"/>
            <w:noWrap/>
            <w:vAlign w:val="center"/>
            <w:hideMark/>
          </w:tcPr>
          <w:p w14:paraId="18997E18"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202" w:type="pct"/>
            <w:gridSpan w:val="2"/>
            <w:shd w:val="clear" w:color="000000" w:fill="FFCEBB"/>
            <w:noWrap/>
            <w:vAlign w:val="center"/>
            <w:hideMark/>
          </w:tcPr>
          <w:p w14:paraId="53871BB6"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222" w:type="pct"/>
            <w:shd w:val="clear" w:color="000000" w:fill="FFCEBB"/>
            <w:noWrap/>
            <w:vAlign w:val="center"/>
            <w:hideMark/>
          </w:tcPr>
          <w:p w14:paraId="013EE96A"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222" w:type="pct"/>
            <w:shd w:val="clear" w:color="000000" w:fill="FFCEBB"/>
            <w:noWrap/>
            <w:vAlign w:val="center"/>
            <w:hideMark/>
          </w:tcPr>
          <w:p w14:paraId="658D483E"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272" w:type="pct"/>
            <w:shd w:val="clear" w:color="000000" w:fill="FFCEBB"/>
            <w:noWrap/>
            <w:vAlign w:val="center"/>
            <w:hideMark/>
          </w:tcPr>
          <w:p w14:paraId="78197053" w14:textId="77777777" w:rsidR="00DE6DD3" w:rsidRPr="00867625" w:rsidRDefault="00DE6DD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DE6DD3" w:rsidRPr="00E04EA1" w14:paraId="3B9FF6DC" w14:textId="77777777" w:rsidTr="00867625">
        <w:trPr>
          <w:trHeight w:val="437"/>
        </w:trPr>
        <w:tc>
          <w:tcPr>
            <w:tcW w:w="1254" w:type="pct"/>
            <w:gridSpan w:val="2"/>
            <w:shd w:val="clear" w:color="000000" w:fill="FFCEBB"/>
            <w:noWrap/>
            <w:vAlign w:val="center"/>
            <w:hideMark/>
          </w:tcPr>
          <w:p w14:paraId="5F3382B3"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241" w:type="pct"/>
            <w:gridSpan w:val="4"/>
            <w:shd w:val="clear" w:color="auto" w:fill="auto"/>
            <w:vAlign w:val="center"/>
            <w:hideMark/>
          </w:tcPr>
          <w:p w14:paraId="5629EBE3"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345" w:type="pct"/>
            <w:shd w:val="clear" w:color="auto" w:fill="auto"/>
            <w:noWrap/>
            <w:vAlign w:val="center"/>
          </w:tcPr>
          <w:p w14:paraId="214B52A9" w14:textId="77777777" w:rsidR="00DE6DD3" w:rsidRPr="00867625" w:rsidRDefault="00DE6DD3" w:rsidP="00867625">
            <w:pPr>
              <w:jc w:val="center"/>
              <w:rPr>
                <w:rFonts w:ascii="Times New Roman" w:eastAsia="Times New Roman" w:hAnsi="Times New Roman" w:cs="Times New Roman"/>
                <w:lang w:val="sr-Cyrl-RS"/>
              </w:rPr>
            </w:pPr>
          </w:p>
        </w:tc>
        <w:tc>
          <w:tcPr>
            <w:tcW w:w="333" w:type="pct"/>
            <w:shd w:val="clear" w:color="auto" w:fill="auto"/>
            <w:noWrap/>
            <w:vAlign w:val="center"/>
          </w:tcPr>
          <w:p w14:paraId="61AEE626" w14:textId="77777777" w:rsidR="00DE6DD3" w:rsidRPr="00867625" w:rsidRDefault="00DE6DD3" w:rsidP="00867625">
            <w:pPr>
              <w:jc w:val="center"/>
              <w:rPr>
                <w:rFonts w:ascii="Times New Roman" w:eastAsia="Times New Roman" w:hAnsi="Times New Roman" w:cs="Times New Roman"/>
                <w:lang w:val="sr-Cyrl-RS"/>
              </w:rPr>
            </w:pPr>
          </w:p>
        </w:tc>
        <w:tc>
          <w:tcPr>
            <w:tcW w:w="606" w:type="pct"/>
            <w:gridSpan w:val="3"/>
            <w:shd w:val="clear" w:color="auto" w:fill="auto"/>
            <w:noWrap/>
            <w:vAlign w:val="center"/>
          </w:tcPr>
          <w:p w14:paraId="0DC027F5" w14:textId="73382E30" w:rsidR="00DE6DD3" w:rsidRPr="00867625" w:rsidRDefault="00DE6DD3" w:rsidP="00867625">
            <w:pPr>
              <w:jc w:val="center"/>
              <w:rPr>
                <w:rFonts w:ascii="Times New Roman" w:eastAsia="Times New Roman" w:hAnsi="Times New Roman" w:cs="Times New Roman"/>
                <w:lang w:val="sr-Cyrl-RS"/>
              </w:rPr>
            </w:pPr>
          </w:p>
        </w:tc>
        <w:tc>
          <w:tcPr>
            <w:tcW w:w="302" w:type="pct"/>
            <w:shd w:val="clear" w:color="auto" w:fill="auto"/>
            <w:noWrap/>
            <w:vAlign w:val="center"/>
          </w:tcPr>
          <w:p w14:paraId="1FC9A7EA" w14:textId="4D50E94A" w:rsidR="00DE6DD3" w:rsidRPr="00867625" w:rsidRDefault="00F843D2"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02" w:type="pct"/>
            <w:gridSpan w:val="2"/>
            <w:shd w:val="clear" w:color="auto" w:fill="auto"/>
            <w:noWrap/>
            <w:vAlign w:val="center"/>
          </w:tcPr>
          <w:p w14:paraId="163B818B" w14:textId="77777777" w:rsidR="00DE6DD3" w:rsidRPr="00867625" w:rsidRDefault="00DE6DD3" w:rsidP="00867625">
            <w:pPr>
              <w:jc w:val="center"/>
              <w:rPr>
                <w:rFonts w:ascii="Times New Roman" w:eastAsia="Times New Roman" w:hAnsi="Times New Roman" w:cs="Times New Roman"/>
                <w:lang w:val="sr-Cyrl-RS"/>
              </w:rPr>
            </w:pPr>
          </w:p>
        </w:tc>
        <w:tc>
          <w:tcPr>
            <w:tcW w:w="222" w:type="pct"/>
            <w:shd w:val="clear" w:color="auto" w:fill="auto"/>
            <w:noWrap/>
            <w:vAlign w:val="center"/>
            <w:hideMark/>
          </w:tcPr>
          <w:p w14:paraId="03E57A8E" w14:textId="2691400E" w:rsidR="00DE6DD3" w:rsidRPr="00867625" w:rsidRDefault="00DE6DD3" w:rsidP="00867625">
            <w:pPr>
              <w:jc w:val="center"/>
              <w:rPr>
                <w:rFonts w:ascii="Times New Roman" w:eastAsia="Times New Roman" w:hAnsi="Times New Roman" w:cs="Times New Roman"/>
                <w:lang w:val="sr-Cyrl-RS"/>
              </w:rPr>
            </w:pPr>
          </w:p>
        </w:tc>
        <w:tc>
          <w:tcPr>
            <w:tcW w:w="222" w:type="pct"/>
            <w:shd w:val="clear" w:color="auto" w:fill="auto"/>
            <w:noWrap/>
            <w:vAlign w:val="center"/>
            <w:hideMark/>
          </w:tcPr>
          <w:p w14:paraId="159B50E3" w14:textId="2D532C7C" w:rsidR="00DE6DD3" w:rsidRPr="00867625" w:rsidRDefault="00DE6DD3" w:rsidP="00867625">
            <w:pPr>
              <w:jc w:val="center"/>
              <w:rPr>
                <w:rFonts w:ascii="Times New Roman" w:eastAsia="Times New Roman" w:hAnsi="Times New Roman" w:cs="Times New Roman"/>
                <w:lang w:val="sr-Cyrl-RS"/>
              </w:rPr>
            </w:pPr>
          </w:p>
        </w:tc>
        <w:tc>
          <w:tcPr>
            <w:tcW w:w="272" w:type="pct"/>
            <w:shd w:val="clear" w:color="auto" w:fill="auto"/>
            <w:noWrap/>
            <w:vAlign w:val="center"/>
            <w:hideMark/>
          </w:tcPr>
          <w:p w14:paraId="027AC9E5" w14:textId="6ADE4AE4" w:rsidR="00DE6DD3" w:rsidRPr="00867625" w:rsidRDefault="00DE6DD3" w:rsidP="00867625">
            <w:pPr>
              <w:jc w:val="center"/>
              <w:rPr>
                <w:rFonts w:ascii="Times New Roman" w:eastAsia="Times New Roman" w:hAnsi="Times New Roman" w:cs="Times New Roman"/>
                <w:lang w:val="sr-Cyrl-RS"/>
              </w:rPr>
            </w:pPr>
          </w:p>
        </w:tc>
      </w:tr>
      <w:tr w:rsidR="00DE6DD3" w:rsidRPr="00E04EA1" w14:paraId="4FC454C6" w14:textId="77777777" w:rsidTr="00867625">
        <w:trPr>
          <w:trHeight w:val="437"/>
        </w:trPr>
        <w:tc>
          <w:tcPr>
            <w:tcW w:w="1254" w:type="pct"/>
            <w:gridSpan w:val="2"/>
            <w:shd w:val="clear" w:color="000000" w:fill="FFCEBB"/>
            <w:noWrap/>
            <w:vAlign w:val="center"/>
          </w:tcPr>
          <w:p w14:paraId="02CE3743"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Претходна студија оправданости са генералним пројектом</w:t>
            </w:r>
          </w:p>
        </w:tc>
        <w:tc>
          <w:tcPr>
            <w:tcW w:w="1241" w:type="pct"/>
            <w:gridSpan w:val="4"/>
            <w:shd w:val="clear" w:color="auto" w:fill="auto"/>
            <w:vAlign w:val="center"/>
          </w:tcPr>
          <w:p w14:paraId="3C2AA795"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345" w:type="pct"/>
            <w:shd w:val="clear" w:color="auto" w:fill="auto"/>
            <w:noWrap/>
            <w:vAlign w:val="center"/>
          </w:tcPr>
          <w:p w14:paraId="4B6BD958" w14:textId="77777777" w:rsidR="00DE6DD3" w:rsidRPr="00867625" w:rsidRDefault="00DE6DD3" w:rsidP="00867625">
            <w:pPr>
              <w:jc w:val="center"/>
              <w:rPr>
                <w:rFonts w:ascii="Times New Roman" w:eastAsia="Times New Roman" w:hAnsi="Times New Roman" w:cs="Times New Roman"/>
                <w:lang w:val="sr-Cyrl-RS"/>
              </w:rPr>
            </w:pPr>
          </w:p>
        </w:tc>
        <w:tc>
          <w:tcPr>
            <w:tcW w:w="333" w:type="pct"/>
            <w:shd w:val="clear" w:color="auto" w:fill="auto"/>
            <w:noWrap/>
            <w:vAlign w:val="center"/>
          </w:tcPr>
          <w:p w14:paraId="037DEA20" w14:textId="77777777" w:rsidR="00DE6DD3" w:rsidRPr="00867625" w:rsidRDefault="00DE6DD3" w:rsidP="00867625">
            <w:pPr>
              <w:jc w:val="center"/>
              <w:rPr>
                <w:rFonts w:ascii="Times New Roman" w:eastAsia="Times New Roman" w:hAnsi="Times New Roman" w:cs="Times New Roman"/>
                <w:lang w:val="sr-Cyrl-RS"/>
              </w:rPr>
            </w:pPr>
          </w:p>
        </w:tc>
        <w:tc>
          <w:tcPr>
            <w:tcW w:w="606" w:type="pct"/>
            <w:gridSpan w:val="3"/>
            <w:shd w:val="clear" w:color="auto" w:fill="auto"/>
            <w:noWrap/>
            <w:vAlign w:val="center"/>
          </w:tcPr>
          <w:p w14:paraId="108B8959" w14:textId="61A56DA5" w:rsidR="00DE6DD3" w:rsidRPr="00867625" w:rsidRDefault="00DE6DD3" w:rsidP="00867625">
            <w:pPr>
              <w:jc w:val="center"/>
              <w:rPr>
                <w:rFonts w:ascii="Times New Roman" w:eastAsia="Times New Roman" w:hAnsi="Times New Roman" w:cs="Times New Roman"/>
                <w:lang w:val="sr-Cyrl-RS"/>
              </w:rPr>
            </w:pPr>
          </w:p>
        </w:tc>
        <w:tc>
          <w:tcPr>
            <w:tcW w:w="302" w:type="pct"/>
            <w:shd w:val="clear" w:color="auto" w:fill="auto"/>
            <w:noWrap/>
            <w:vAlign w:val="center"/>
          </w:tcPr>
          <w:p w14:paraId="5420C5E4" w14:textId="226C44E9" w:rsidR="00DE6DD3" w:rsidRPr="00867625" w:rsidRDefault="00F843D2"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02" w:type="pct"/>
            <w:gridSpan w:val="2"/>
            <w:shd w:val="clear" w:color="auto" w:fill="auto"/>
            <w:noWrap/>
            <w:vAlign w:val="center"/>
          </w:tcPr>
          <w:p w14:paraId="08549C44" w14:textId="77777777" w:rsidR="00DE6DD3" w:rsidRPr="00867625" w:rsidRDefault="00DE6DD3" w:rsidP="00867625">
            <w:pPr>
              <w:jc w:val="center"/>
              <w:rPr>
                <w:rFonts w:ascii="Times New Roman" w:eastAsia="Times New Roman" w:hAnsi="Times New Roman" w:cs="Times New Roman"/>
                <w:lang w:val="sr-Cyrl-RS"/>
              </w:rPr>
            </w:pPr>
          </w:p>
        </w:tc>
        <w:tc>
          <w:tcPr>
            <w:tcW w:w="222" w:type="pct"/>
            <w:shd w:val="clear" w:color="auto" w:fill="auto"/>
            <w:noWrap/>
            <w:vAlign w:val="center"/>
          </w:tcPr>
          <w:p w14:paraId="30FB876A" w14:textId="77777777" w:rsidR="00DE6DD3" w:rsidRPr="00867625" w:rsidRDefault="00DE6DD3" w:rsidP="00867625">
            <w:pPr>
              <w:jc w:val="center"/>
              <w:rPr>
                <w:rFonts w:ascii="Times New Roman" w:eastAsia="Times New Roman" w:hAnsi="Times New Roman" w:cs="Times New Roman"/>
                <w:lang w:val="sr-Cyrl-RS"/>
              </w:rPr>
            </w:pPr>
          </w:p>
        </w:tc>
        <w:tc>
          <w:tcPr>
            <w:tcW w:w="222" w:type="pct"/>
            <w:shd w:val="clear" w:color="auto" w:fill="auto"/>
            <w:noWrap/>
            <w:vAlign w:val="center"/>
          </w:tcPr>
          <w:p w14:paraId="3C86B584" w14:textId="77777777" w:rsidR="00DE6DD3" w:rsidRPr="00867625" w:rsidRDefault="00DE6DD3" w:rsidP="00867625">
            <w:pPr>
              <w:jc w:val="center"/>
              <w:rPr>
                <w:rFonts w:ascii="Times New Roman" w:eastAsia="Times New Roman" w:hAnsi="Times New Roman" w:cs="Times New Roman"/>
                <w:lang w:val="sr-Cyrl-RS"/>
              </w:rPr>
            </w:pPr>
          </w:p>
        </w:tc>
        <w:tc>
          <w:tcPr>
            <w:tcW w:w="272" w:type="pct"/>
            <w:shd w:val="clear" w:color="auto" w:fill="auto"/>
            <w:noWrap/>
            <w:vAlign w:val="center"/>
          </w:tcPr>
          <w:p w14:paraId="16EE51C9" w14:textId="77777777" w:rsidR="00DE6DD3" w:rsidRPr="00867625" w:rsidRDefault="00DE6DD3" w:rsidP="00867625">
            <w:pPr>
              <w:jc w:val="center"/>
              <w:rPr>
                <w:rFonts w:ascii="Times New Roman" w:eastAsia="Times New Roman" w:hAnsi="Times New Roman" w:cs="Times New Roman"/>
                <w:lang w:val="sr-Cyrl-RS"/>
              </w:rPr>
            </w:pPr>
          </w:p>
        </w:tc>
      </w:tr>
      <w:tr w:rsidR="00DE6DD3" w:rsidRPr="00E04EA1" w14:paraId="19B1B3D0" w14:textId="77777777" w:rsidTr="00867625">
        <w:trPr>
          <w:trHeight w:val="437"/>
        </w:trPr>
        <w:tc>
          <w:tcPr>
            <w:tcW w:w="1254" w:type="pct"/>
            <w:gridSpan w:val="2"/>
            <w:shd w:val="clear" w:color="000000" w:fill="FFCEBB"/>
            <w:noWrap/>
            <w:vAlign w:val="center"/>
            <w:hideMark/>
          </w:tcPr>
          <w:p w14:paraId="39F51815"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локацијска дозвола</w:t>
            </w:r>
          </w:p>
        </w:tc>
        <w:tc>
          <w:tcPr>
            <w:tcW w:w="1241" w:type="pct"/>
            <w:gridSpan w:val="4"/>
            <w:shd w:val="clear" w:color="auto" w:fill="auto"/>
            <w:vAlign w:val="center"/>
            <w:hideMark/>
          </w:tcPr>
          <w:p w14:paraId="0AA9A38A"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345" w:type="pct"/>
            <w:shd w:val="clear" w:color="auto" w:fill="auto"/>
            <w:noWrap/>
            <w:vAlign w:val="center"/>
          </w:tcPr>
          <w:p w14:paraId="28F3AAAB" w14:textId="77777777" w:rsidR="00DE6DD3" w:rsidRPr="00867625" w:rsidRDefault="00DE6DD3" w:rsidP="00867625">
            <w:pPr>
              <w:jc w:val="center"/>
              <w:rPr>
                <w:rFonts w:ascii="Times New Roman" w:eastAsia="Times New Roman" w:hAnsi="Times New Roman" w:cs="Times New Roman"/>
                <w:lang w:val="sr-Cyrl-RS"/>
              </w:rPr>
            </w:pPr>
          </w:p>
        </w:tc>
        <w:tc>
          <w:tcPr>
            <w:tcW w:w="333" w:type="pct"/>
            <w:shd w:val="clear" w:color="auto" w:fill="auto"/>
            <w:noWrap/>
            <w:vAlign w:val="center"/>
          </w:tcPr>
          <w:p w14:paraId="26E72B2E" w14:textId="77777777" w:rsidR="00DE6DD3" w:rsidRPr="00867625" w:rsidRDefault="00DE6DD3" w:rsidP="00867625">
            <w:pPr>
              <w:jc w:val="center"/>
              <w:rPr>
                <w:rFonts w:ascii="Times New Roman" w:eastAsia="Times New Roman" w:hAnsi="Times New Roman" w:cs="Times New Roman"/>
                <w:lang w:val="sr-Cyrl-RS"/>
              </w:rPr>
            </w:pPr>
          </w:p>
        </w:tc>
        <w:tc>
          <w:tcPr>
            <w:tcW w:w="606" w:type="pct"/>
            <w:gridSpan w:val="3"/>
            <w:shd w:val="clear" w:color="auto" w:fill="auto"/>
            <w:noWrap/>
            <w:vAlign w:val="center"/>
          </w:tcPr>
          <w:p w14:paraId="0D703B03" w14:textId="13AAD530" w:rsidR="00DE6DD3" w:rsidRPr="00867625" w:rsidRDefault="00DE6DD3" w:rsidP="00867625">
            <w:pPr>
              <w:jc w:val="center"/>
              <w:rPr>
                <w:rFonts w:ascii="Times New Roman" w:eastAsia="Times New Roman" w:hAnsi="Times New Roman" w:cs="Times New Roman"/>
                <w:lang w:val="sr-Cyrl-RS"/>
              </w:rPr>
            </w:pPr>
          </w:p>
        </w:tc>
        <w:tc>
          <w:tcPr>
            <w:tcW w:w="302" w:type="pct"/>
            <w:shd w:val="clear" w:color="auto" w:fill="auto"/>
            <w:noWrap/>
            <w:vAlign w:val="center"/>
          </w:tcPr>
          <w:p w14:paraId="25949784" w14:textId="1BC147DD" w:rsidR="00DE6DD3" w:rsidRPr="00867625" w:rsidRDefault="00F843D2"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02" w:type="pct"/>
            <w:gridSpan w:val="2"/>
            <w:shd w:val="clear" w:color="auto" w:fill="auto"/>
            <w:noWrap/>
            <w:vAlign w:val="center"/>
          </w:tcPr>
          <w:p w14:paraId="508569FC" w14:textId="77777777" w:rsidR="00DE6DD3" w:rsidRPr="00867625" w:rsidRDefault="00DE6DD3" w:rsidP="00867625">
            <w:pPr>
              <w:jc w:val="center"/>
              <w:rPr>
                <w:rFonts w:ascii="Times New Roman" w:eastAsia="Times New Roman" w:hAnsi="Times New Roman" w:cs="Times New Roman"/>
                <w:lang w:val="sr-Cyrl-RS"/>
              </w:rPr>
            </w:pPr>
          </w:p>
        </w:tc>
        <w:tc>
          <w:tcPr>
            <w:tcW w:w="222" w:type="pct"/>
            <w:shd w:val="clear" w:color="auto" w:fill="auto"/>
            <w:noWrap/>
            <w:vAlign w:val="center"/>
            <w:hideMark/>
          </w:tcPr>
          <w:p w14:paraId="293FC9E1" w14:textId="6CEBEF5B" w:rsidR="00DE6DD3" w:rsidRPr="00867625" w:rsidRDefault="00DE6DD3" w:rsidP="00867625">
            <w:pPr>
              <w:jc w:val="center"/>
              <w:rPr>
                <w:rFonts w:ascii="Times New Roman" w:eastAsia="Times New Roman" w:hAnsi="Times New Roman" w:cs="Times New Roman"/>
                <w:lang w:val="sr-Cyrl-RS"/>
              </w:rPr>
            </w:pPr>
          </w:p>
        </w:tc>
        <w:tc>
          <w:tcPr>
            <w:tcW w:w="222" w:type="pct"/>
            <w:shd w:val="clear" w:color="auto" w:fill="auto"/>
            <w:noWrap/>
            <w:vAlign w:val="center"/>
            <w:hideMark/>
          </w:tcPr>
          <w:p w14:paraId="0F3094B5" w14:textId="324A70DE" w:rsidR="00DE6DD3" w:rsidRPr="00867625" w:rsidRDefault="00DE6DD3" w:rsidP="00867625">
            <w:pPr>
              <w:jc w:val="center"/>
              <w:rPr>
                <w:rFonts w:ascii="Times New Roman" w:eastAsia="Times New Roman" w:hAnsi="Times New Roman" w:cs="Times New Roman"/>
                <w:lang w:val="sr-Cyrl-RS"/>
              </w:rPr>
            </w:pPr>
          </w:p>
        </w:tc>
        <w:tc>
          <w:tcPr>
            <w:tcW w:w="272" w:type="pct"/>
            <w:shd w:val="clear" w:color="auto" w:fill="auto"/>
            <w:noWrap/>
            <w:vAlign w:val="center"/>
            <w:hideMark/>
          </w:tcPr>
          <w:p w14:paraId="55C5A0AB" w14:textId="6CD8C365" w:rsidR="00DE6DD3" w:rsidRPr="00867625" w:rsidRDefault="00DE6DD3" w:rsidP="00867625">
            <w:pPr>
              <w:jc w:val="center"/>
              <w:rPr>
                <w:rFonts w:ascii="Times New Roman" w:eastAsia="Times New Roman" w:hAnsi="Times New Roman" w:cs="Times New Roman"/>
                <w:lang w:val="sr-Cyrl-RS"/>
              </w:rPr>
            </w:pPr>
          </w:p>
        </w:tc>
      </w:tr>
      <w:tr w:rsidR="00DE6DD3" w:rsidRPr="00E04EA1" w14:paraId="0298CC5E" w14:textId="77777777" w:rsidTr="00867625">
        <w:trPr>
          <w:trHeight w:val="437"/>
        </w:trPr>
        <w:tc>
          <w:tcPr>
            <w:tcW w:w="1254" w:type="pct"/>
            <w:gridSpan w:val="2"/>
            <w:shd w:val="clear" w:color="000000" w:fill="FFCEBB"/>
            <w:noWrap/>
            <w:vAlign w:val="center"/>
            <w:hideMark/>
          </w:tcPr>
          <w:p w14:paraId="514BF76C" w14:textId="50B265AC"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 на Студију о процени утицаја на животну средину</w:t>
            </w:r>
          </w:p>
        </w:tc>
        <w:tc>
          <w:tcPr>
            <w:tcW w:w="1241" w:type="pct"/>
            <w:gridSpan w:val="4"/>
            <w:shd w:val="clear" w:color="auto" w:fill="auto"/>
            <w:vAlign w:val="center"/>
            <w:hideMark/>
          </w:tcPr>
          <w:p w14:paraId="6A5FC14C"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Покрајински секретаријат за заштиту животне средине</w:t>
            </w:r>
          </w:p>
        </w:tc>
        <w:tc>
          <w:tcPr>
            <w:tcW w:w="345" w:type="pct"/>
            <w:shd w:val="clear" w:color="auto" w:fill="auto"/>
            <w:noWrap/>
            <w:vAlign w:val="center"/>
          </w:tcPr>
          <w:p w14:paraId="7687835B" w14:textId="77777777" w:rsidR="00DE6DD3" w:rsidRPr="00867625" w:rsidRDefault="00DE6DD3" w:rsidP="00867625">
            <w:pPr>
              <w:jc w:val="center"/>
              <w:rPr>
                <w:rFonts w:ascii="Times New Roman" w:eastAsia="Times New Roman" w:hAnsi="Times New Roman" w:cs="Times New Roman"/>
                <w:lang w:val="sr-Cyrl-RS"/>
              </w:rPr>
            </w:pPr>
          </w:p>
        </w:tc>
        <w:tc>
          <w:tcPr>
            <w:tcW w:w="333" w:type="pct"/>
            <w:shd w:val="clear" w:color="auto" w:fill="auto"/>
            <w:noWrap/>
            <w:vAlign w:val="center"/>
          </w:tcPr>
          <w:p w14:paraId="47C738D6" w14:textId="77777777" w:rsidR="00DE6DD3" w:rsidRPr="00867625" w:rsidRDefault="00DE6DD3" w:rsidP="00867625">
            <w:pPr>
              <w:jc w:val="center"/>
              <w:rPr>
                <w:rFonts w:ascii="Times New Roman" w:eastAsia="Times New Roman" w:hAnsi="Times New Roman" w:cs="Times New Roman"/>
                <w:lang w:val="sr-Cyrl-RS"/>
              </w:rPr>
            </w:pPr>
          </w:p>
        </w:tc>
        <w:tc>
          <w:tcPr>
            <w:tcW w:w="606" w:type="pct"/>
            <w:gridSpan w:val="3"/>
            <w:shd w:val="clear" w:color="auto" w:fill="auto"/>
            <w:noWrap/>
            <w:vAlign w:val="center"/>
          </w:tcPr>
          <w:p w14:paraId="40DC5078" w14:textId="7B64C846" w:rsidR="00DE6DD3" w:rsidRPr="00867625" w:rsidRDefault="00DE6DD3" w:rsidP="00867625">
            <w:pPr>
              <w:jc w:val="center"/>
              <w:rPr>
                <w:rFonts w:ascii="Times New Roman" w:eastAsia="Times New Roman" w:hAnsi="Times New Roman" w:cs="Times New Roman"/>
                <w:lang w:val="sr-Cyrl-RS"/>
              </w:rPr>
            </w:pPr>
          </w:p>
        </w:tc>
        <w:tc>
          <w:tcPr>
            <w:tcW w:w="302" w:type="pct"/>
            <w:shd w:val="clear" w:color="auto" w:fill="auto"/>
            <w:noWrap/>
            <w:vAlign w:val="center"/>
          </w:tcPr>
          <w:p w14:paraId="5F07E68E" w14:textId="06889918" w:rsidR="00DE6DD3" w:rsidRPr="00867625" w:rsidRDefault="00DE6DD3" w:rsidP="00867625">
            <w:pPr>
              <w:jc w:val="center"/>
              <w:rPr>
                <w:rFonts w:ascii="Times New Roman" w:eastAsia="Times New Roman" w:hAnsi="Times New Roman" w:cs="Times New Roman"/>
                <w:lang w:val="sr-Cyrl-RS"/>
              </w:rPr>
            </w:pPr>
          </w:p>
        </w:tc>
        <w:tc>
          <w:tcPr>
            <w:tcW w:w="202" w:type="pct"/>
            <w:gridSpan w:val="2"/>
            <w:shd w:val="clear" w:color="auto" w:fill="auto"/>
            <w:noWrap/>
            <w:vAlign w:val="center"/>
          </w:tcPr>
          <w:p w14:paraId="4D24C30E" w14:textId="4165E505" w:rsidR="00DE6DD3" w:rsidRPr="00867625" w:rsidRDefault="0008249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22" w:type="pct"/>
            <w:shd w:val="clear" w:color="auto" w:fill="auto"/>
            <w:noWrap/>
            <w:vAlign w:val="center"/>
            <w:hideMark/>
          </w:tcPr>
          <w:p w14:paraId="165BD864" w14:textId="52CCF639" w:rsidR="00DE6DD3" w:rsidRPr="00867625" w:rsidRDefault="00DE6DD3" w:rsidP="00867625">
            <w:pPr>
              <w:jc w:val="center"/>
              <w:rPr>
                <w:rFonts w:ascii="Times New Roman" w:eastAsia="Times New Roman" w:hAnsi="Times New Roman" w:cs="Times New Roman"/>
                <w:lang w:val="sr-Cyrl-RS"/>
              </w:rPr>
            </w:pPr>
          </w:p>
        </w:tc>
        <w:tc>
          <w:tcPr>
            <w:tcW w:w="222" w:type="pct"/>
            <w:shd w:val="clear" w:color="auto" w:fill="auto"/>
            <w:noWrap/>
            <w:vAlign w:val="center"/>
            <w:hideMark/>
          </w:tcPr>
          <w:p w14:paraId="5C8921CF" w14:textId="1C0EBE5A" w:rsidR="00DE6DD3" w:rsidRPr="00867625" w:rsidRDefault="00DE6DD3" w:rsidP="00867625">
            <w:pPr>
              <w:jc w:val="center"/>
              <w:rPr>
                <w:rFonts w:ascii="Times New Roman" w:eastAsia="Times New Roman" w:hAnsi="Times New Roman" w:cs="Times New Roman"/>
                <w:lang w:val="sr-Cyrl-RS"/>
              </w:rPr>
            </w:pPr>
          </w:p>
        </w:tc>
        <w:tc>
          <w:tcPr>
            <w:tcW w:w="272" w:type="pct"/>
            <w:shd w:val="clear" w:color="auto" w:fill="auto"/>
            <w:noWrap/>
            <w:vAlign w:val="center"/>
            <w:hideMark/>
          </w:tcPr>
          <w:p w14:paraId="13E2E5DB" w14:textId="7CA94DC5" w:rsidR="00DE6DD3" w:rsidRPr="00867625" w:rsidRDefault="00DE6DD3" w:rsidP="00867625">
            <w:pPr>
              <w:jc w:val="center"/>
              <w:rPr>
                <w:rFonts w:ascii="Times New Roman" w:eastAsia="Times New Roman" w:hAnsi="Times New Roman" w:cs="Times New Roman"/>
                <w:lang w:val="sr-Cyrl-RS"/>
              </w:rPr>
            </w:pPr>
          </w:p>
        </w:tc>
      </w:tr>
      <w:tr w:rsidR="00DE6DD3" w:rsidRPr="00E04EA1" w14:paraId="45F551FE" w14:textId="77777777" w:rsidTr="00867625">
        <w:trPr>
          <w:trHeight w:val="437"/>
        </w:trPr>
        <w:tc>
          <w:tcPr>
            <w:tcW w:w="1254" w:type="pct"/>
            <w:gridSpan w:val="2"/>
            <w:shd w:val="clear" w:color="000000" w:fill="FFCEBB"/>
            <w:noWrap/>
            <w:vAlign w:val="center"/>
            <w:hideMark/>
          </w:tcPr>
          <w:p w14:paraId="3AE4E267"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241" w:type="pct"/>
            <w:gridSpan w:val="4"/>
            <w:shd w:val="clear" w:color="auto" w:fill="auto"/>
            <w:vAlign w:val="center"/>
            <w:hideMark/>
          </w:tcPr>
          <w:p w14:paraId="79CE625B"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345" w:type="pct"/>
            <w:shd w:val="clear" w:color="auto" w:fill="auto"/>
            <w:noWrap/>
            <w:vAlign w:val="center"/>
          </w:tcPr>
          <w:p w14:paraId="7DA04533" w14:textId="77777777" w:rsidR="00DE6DD3" w:rsidRPr="00867625" w:rsidRDefault="00DE6DD3" w:rsidP="00867625">
            <w:pPr>
              <w:jc w:val="center"/>
              <w:rPr>
                <w:rFonts w:ascii="Times New Roman" w:eastAsia="Times New Roman" w:hAnsi="Times New Roman" w:cs="Times New Roman"/>
                <w:lang w:val="sr-Cyrl-RS"/>
              </w:rPr>
            </w:pPr>
          </w:p>
        </w:tc>
        <w:tc>
          <w:tcPr>
            <w:tcW w:w="333" w:type="pct"/>
            <w:shd w:val="clear" w:color="auto" w:fill="auto"/>
            <w:noWrap/>
            <w:vAlign w:val="center"/>
          </w:tcPr>
          <w:p w14:paraId="088BB762" w14:textId="77777777" w:rsidR="00DE6DD3" w:rsidRPr="00867625" w:rsidRDefault="00DE6DD3" w:rsidP="00867625">
            <w:pPr>
              <w:jc w:val="center"/>
              <w:rPr>
                <w:rFonts w:ascii="Times New Roman" w:eastAsia="Times New Roman" w:hAnsi="Times New Roman" w:cs="Times New Roman"/>
                <w:lang w:val="sr-Cyrl-RS"/>
              </w:rPr>
            </w:pPr>
          </w:p>
        </w:tc>
        <w:tc>
          <w:tcPr>
            <w:tcW w:w="606" w:type="pct"/>
            <w:gridSpan w:val="3"/>
            <w:shd w:val="clear" w:color="auto" w:fill="auto"/>
            <w:noWrap/>
            <w:vAlign w:val="center"/>
          </w:tcPr>
          <w:p w14:paraId="7306D5D5" w14:textId="77777777" w:rsidR="00DE6DD3" w:rsidRPr="00867625" w:rsidRDefault="00DE6DD3" w:rsidP="00867625">
            <w:pPr>
              <w:jc w:val="center"/>
              <w:rPr>
                <w:rFonts w:ascii="Times New Roman" w:eastAsia="Times New Roman" w:hAnsi="Times New Roman" w:cs="Times New Roman"/>
                <w:lang w:val="sr-Cyrl-RS"/>
              </w:rPr>
            </w:pPr>
          </w:p>
        </w:tc>
        <w:tc>
          <w:tcPr>
            <w:tcW w:w="302" w:type="pct"/>
            <w:shd w:val="clear" w:color="auto" w:fill="auto"/>
            <w:noWrap/>
            <w:vAlign w:val="center"/>
          </w:tcPr>
          <w:p w14:paraId="68464529" w14:textId="7607A927" w:rsidR="00DE6DD3" w:rsidRPr="00867625" w:rsidRDefault="00DE6DD3" w:rsidP="00867625">
            <w:pPr>
              <w:jc w:val="center"/>
              <w:rPr>
                <w:rFonts w:ascii="Times New Roman" w:eastAsia="Times New Roman" w:hAnsi="Times New Roman" w:cs="Times New Roman"/>
                <w:lang w:val="sr-Cyrl-RS"/>
              </w:rPr>
            </w:pPr>
          </w:p>
        </w:tc>
        <w:tc>
          <w:tcPr>
            <w:tcW w:w="202" w:type="pct"/>
            <w:gridSpan w:val="2"/>
            <w:shd w:val="clear" w:color="auto" w:fill="auto"/>
            <w:noWrap/>
            <w:vAlign w:val="center"/>
          </w:tcPr>
          <w:p w14:paraId="6AD82E9A" w14:textId="1EF1228C" w:rsidR="00DE6DD3" w:rsidRPr="00867625" w:rsidRDefault="00F843D2"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22" w:type="pct"/>
            <w:shd w:val="clear" w:color="auto" w:fill="auto"/>
            <w:noWrap/>
            <w:vAlign w:val="center"/>
            <w:hideMark/>
          </w:tcPr>
          <w:p w14:paraId="0280BBB1" w14:textId="06197EEC" w:rsidR="00DE6DD3" w:rsidRPr="00867625" w:rsidRDefault="00DE6DD3" w:rsidP="00867625">
            <w:pPr>
              <w:jc w:val="center"/>
              <w:rPr>
                <w:rFonts w:ascii="Times New Roman" w:eastAsia="Times New Roman" w:hAnsi="Times New Roman" w:cs="Times New Roman"/>
                <w:lang w:val="sr-Cyrl-RS"/>
              </w:rPr>
            </w:pPr>
          </w:p>
        </w:tc>
        <w:tc>
          <w:tcPr>
            <w:tcW w:w="222" w:type="pct"/>
            <w:shd w:val="clear" w:color="auto" w:fill="auto"/>
            <w:noWrap/>
            <w:vAlign w:val="center"/>
            <w:hideMark/>
          </w:tcPr>
          <w:p w14:paraId="1FAD1E97" w14:textId="1B26DD0F" w:rsidR="00DE6DD3" w:rsidRPr="00867625" w:rsidRDefault="00DE6DD3" w:rsidP="00867625">
            <w:pPr>
              <w:jc w:val="center"/>
              <w:rPr>
                <w:rFonts w:ascii="Times New Roman" w:eastAsia="Times New Roman" w:hAnsi="Times New Roman" w:cs="Times New Roman"/>
                <w:lang w:val="sr-Cyrl-RS"/>
              </w:rPr>
            </w:pPr>
          </w:p>
        </w:tc>
        <w:tc>
          <w:tcPr>
            <w:tcW w:w="272" w:type="pct"/>
            <w:shd w:val="clear" w:color="auto" w:fill="auto"/>
            <w:noWrap/>
            <w:vAlign w:val="center"/>
            <w:hideMark/>
          </w:tcPr>
          <w:p w14:paraId="4F7B3D8E" w14:textId="3CFB3A34" w:rsidR="00DE6DD3" w:rsidRPr="00867625" w:rsidRDefault="00DE6DD3" w:rsidP="00867625">
            <w:pPr>
              <w:jc w:val="center"/>
              <w:rPr>
                <w:rFonts w:ascii="Times New Roman" w:eastAsia="Times New Roman" w:hAnsi="Times New Roman" w:cs="Times New Roman"/>
                <w:lang w:val="sr-Cyrl-RS"/>
              </w:rPr>
            </w:pPr>
          </w:p>
        </w:tc>
      </w:tr>
      <w:tr w:rsidR="00DE6DD3" w:rsidRPr="00E04EA1" w14:paraId="7DBBFCBE" w14:textId="77777777" w:rsidTr="00867625">
        <w:trPr>
          <w:trHeight w:val="437"/>
        </w:trPr>
        <w:tc>
          <w:tcPr>
            <w:tcW w:w="1254" w:type="pct"/>
            <w:gridSpan w:val="2"/>
            <w:shd w:val="clear" w:color="000000" w:fill="FFCEBB"/>
            <w:noWrap/>
            <w:vAlign w:val="center"/>
            <w:hideMark/>
          </w:tcPr>
          <w:p w14:paraId="6F575C34"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241" w:type="pct"/>
            <w:gridSpan w:val="4"/>
            <w:shd w:val="clear" w:color="auto" w:fill="auto"/>
            <w:vAlign w:val="center"/>
            <w:hideMark/>
          </w:tcPr>
          <w:p w14:paraId="05793C6B"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345" w:type="pct"/>
            <w:shd w:val="clear" w:color="auto" w:fill="auto"/>
            <w:noWrap/>
            <w:vAlign w:val="center"/>
          </w:tcPr>
          <w:p w14:paraId="170F7C5C" w14:textId="77777777" w:rsidR="00DE6DD3" w:rsidRPr="00867625" w:rsidRDefault="00DE6DD3" w:rsidP="00867625">
            <w:pPr>
              <w:jc w:val="center"/>
              <w:rPr>
                <w:rFonts w:ascii="Times New Roman" w:eastAsia="Times New Roman" w:hAnsi="Times New Roman" w:cs="Times New Roman"/>
                <w:lang w:val="sr-Cyrl-RS"/>
              </w:rPr>
            </w:pPr>
          </w:p>
        </w:tc>
        <w:tc>
          <w:tcPr>
            <w:tcW w:w="333" w:type="pct"/>
            <w:shd w:val="clear" w:color="auto" w:fill="auto"/>
            <w:noWrap/>
            <w:vAlign w:val="center"/>
          </w:tcPr>
          <w:p w14:paraId="4822A4B2" w14:textId="77777777" w:rsidR="00DE6DD3" w:rsidRPr="00867625" w:rsidRDefault="00DE6DD3" w:rsidP="00867625">
            <w:pPr>
              <w:jc w:val="center"/>
              <w:rPr>
                <w:rFonts w:ascii="Times New Roman" w:eastAsia="Times New Roman" w:hAnsi="Times New Roman" w:cs="Times New Roman"/>
                <w:lang w:val="sr-Cyrl-RS"/>
              </w:rPr>
            </w:pPr>
          </w:p>
        </w:tc>
        <w:tc>
          <w:tcPr>
            <w:tcW w:w="606" w:type="pct"/>
            <w:gridSpan w:val="3"/>
            <w:shd w:val="clear" w:color="auto" w:fill="auto"/>
            <w:noWrap/>
            <w:vAlign w:val="center"/>
          </w:tcPr>
          <w:p w14:paraId="7415213E" w14:textId="77777777" w:rsidR="00DE6DD3" w:rsidRPr="00867625" w:rsidRDefault="00DE6DD3" w:rsidP="00867625">
            <w:pPr>
              <w:jc w:val="center"/>
              <w:rPr>
                <w:rFonts w:ascii="Times New Roman" w:eastAsia="Times New Roman" w:hAnsi="Times New Roman" w:cs="Times New Roman"/>
                <w:lang w:val="sr-Cyrl-RS"/>
              </w:rPr>
            </w:pPr>
          </w:p>
        </w:tc>
        <w:tc>
          <w:tcPr>
            <w:tcW w:w="302" w:type="pct"/>
            <w:shd w:val="clear" w:color="auto" w:fill="auto"/>
            <w:noWrap/>
            <w:vAlign w:val="center"/>
          </w:tcPr>
          <w:p w14:paraId="69A94CE5" w14:textId="74EBDB45" w:rsidR="00DE6DD3" w:rsidRPr="00867625" w:rsidRDefault="00DE6DD3" w:rsidP="00867625">
            <w:pPr>
              <w:jc w:val="center"/>
              <w:rPr>
                <w:rFonts w:ascii="Times New Roman" w:eastAsia="Times New Roman" w:hAnsi="Times New Roman" w:cs="Times New Roman"/>
                <w:lang w:val="sr-Cyrl-RS"/>
              </w:rPr>
            </w:pPr>
          </w:p>
        </w:tc>
        <w:tc>
          <w:tcPr>
            <w:tcW w:w="202" w:type="pct"/>
            <w:gridSpan w:val="2"/>
            <w:shd w:val="clear" w:color="auto" w:fill="auto"/>
            <w:noWrap/>
            <w:vAlign w:val="center"/>
          </w:tcPr>
          <w:p w14:paraId="1EF7D352" w14:textId="1747C9F3" w:rsidR="00DE6DD3" w:rsidRPr="00867625" w:rsidRDefault="00F843D2"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22" w:type="pct"/>
            <w:shd w:val="clear" w:color="auto" w:fill="auto"/>
            <w:noWrap/>
            <w:vAlign w:val="center"/>
            <w:hideMark/>
          </w:tcPr>
          <w:p w14:paraId="2472BA5F" w14:textId="0CF4A7BF" w:rsidR="00DE6DD3" w:rsidRPr="00867625" w:rsidRDefault="00DE6DD3" w:rsidP="00867625">
            <w:pPr>
              <w:jc w:val="center"/>
              <w:rPr>
                <w:rFonts w:ascii="Times New Roman" w:eastAsia="Times New Roman" w:hAnsi="Times New Roman" w:cs="Times New Roman"/>
                <w:lang w:val="sr-Cyrl-RS"/>
              </w:rPr>
            </w:pPr>
          </w:p>
        </w:tc>
        <w:tc>
          <w:tcPr>
            <w:tcW w:w="222" w:type="pct"/>
            <w:shd w:val="clear" w:color="auto" w:fill="auto"/>
            <w:noWrap/>
            <w:vAlign w:val="center"/>
            <w:hideMark/>
          </w:tcPr>
          <w:p w14:paraId="60649039" w14:textId="20D40F79" w:rsidR="00DE6DD3" w:rsidRPr="00867625" w:rsidRDefault="00DE6DD3" w:rsidP="00867625">
            <w:pPr>
              <w:jc w:val="center"/>
              <w:rPr>
                <w:rFonts w:ascii="Times New Roman" w:eastAsia="Times New Roman" w:hAnsi="Times New Roman" w:cs="Times New Roman"/>
                <w:lang w:val="sr-Cyrl-RS"/>
              </w:rPr>
            </w:pPr>
          </w:p>
        </w:tc>
        <w:tc>
          <w:tcPr>
            <w:tcW w:w="272" w:type="pct"/>
            <w:shd w:val="clear" w:color="auto" w:fill="auto"/>
            <w:noWrap/>
            <w:vAlign w:val="center"/>
            <w:hideMark/>
          </w:tcPr>
          <w:p w14:paraId="0CFDC003" w14:textId="02625A92" w:rsidR="00DE6DD3" w:rsidRPr="00867625" w:rsidRDefault="00DE6DD3" w:rsidP="00867625">
            <w:pPr>
              <w:jc w:val="center"/>
              <w:rPr>
                <w:rFonts w:ascii="Times New Roman" w:eastAsia="Times New Roman" w:hAnsi="Times New Roman" w:cs="Times New Roman"/>
                <w:lang w:val="sr-Cyrl-RS"/>
              </w:rPr>
            </w:pPr>
          </w:p>
        </w:tc>
      </w:tr>
      <w:tr w:rsidR="00DE6DD3" w:rsidRPr="00E04EA1" w14:paraId="2182F078" w14:textId="77777777" w:rsidTr="00867625">
        <w:trPr>
          <w:trHeight w:val="437"/>
        </w:trPr>
        <w:tc>
          <w:tcPr>
            <w:tcW w:w="1254" w:type="pct"/>
            <w:gridSpan w:val="2"/>
            <w:shd w:val="clear" w:color="000000" w:fill="FFCEBB"/>
            <w:noWrap/>
            <w:vAlign w:val="center"/>
            <w:hideMark/>
          </w:tcPr>
          <w:p w14:paraId="2FDBF412"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Енергетска дозвола</w:t>
            </w:r>
          </w:p>
        </w:tc>
        <w:tc>
          <w:tcPr>
            <w:tcW w:w="1241" w:type="pct"/>
            <w:gridSpan w:val="4"/>
            <w:shd w:val="clear" w:color="auto" w:fill="auto"/>
            <w:vAlign w:val="center"/>
            <w:hideMark/>
          </w:tcPr>
          <w:p w14:paraId="242F1182"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345" w:type="pct"/>
            <w:shd w:val="clear" w:color="auto" w:fill="auto"/>
            <w:noWrap/>
            <w:vAlign w:val="center"/>
          </w:tcPr>
          <w:p w14:paraId="3CBF8031" w14:textId="77777777" w:rsidR="00DE6DD3" w:rsidRPr="00867625" w:rsidRDefault="00DE6DD3" w:rsidP="00867625">
            <w:pPr>
              <w:jc w:val="center"/>
              <w:rPr>
                <w:rFonts w:ascii="Times New Roman" w:eastAsia="Times New Roman" w:hAnsi="Times New Roman" w:cs="Times New Roman"/>
                <w:lang w:val="sr-Cyrl-RS"/>
              </w:rPr>
            </w:pPr>
          </w:p>
        </w:tc>
        <w:tc>
          <w:tcPr>
            <w:tcW w:w="333" w:type="pct"/>
            <w:shd w:val="clear" w:color="auto" w:fill="auto"/>
            <w:noWrap/>
            <w:vAlign w:val="center"/>
          </w:tcPr>
          <w:p w14:paraId="19A5BB15" w14:textId="77777777" w:rsidR="00DE6DD3" w:rsidRPr="00867625" w:rsidRDefault="00DE6DD3" w:rsidP="00867625">
            <w:pPr>
              <w:jc w:val="center"/>
              <w:rPr>
                <w:rFonts w:ascii="Times New Roman" w:eastAsia="Times New Roman" w:hAnsi="Times New Roman" w:cs="Times New Roman"/>
                <w:lang w:val="sr-Cyrl-RS"/>
              </w:rPr>
            </w:pPr>
          </w:p>
        </w:tc>
        <w:tc>
          <w:tcPr>
            <w:tcW w:w="606" w:type="pct"/>
            <w:gridSpan w:val="3"/>
            <w:shd w:val="clear" w:color="auto" w:fill="auto"/>
            <w:noWrap/>
            <w:vAlign w:val="center"/>
          </w:tcPr>
          <w:p w14:paraId="0606E1F5" w14:textId="23C0EB4F" w:rsidR="00DE6DD3" w:rsidRPr="00867625" w:rsidRDefault="00DE6DD3" w:rsidP="00867625">
            <w:pPr>
              <w:jc w:val="center"/>
              <w:rPr>
                <w:rFonts w:ascii="Times New Roman" w:eastAsia="Times New Roman" w:hAnsi="Times New Roman" w:cs="Times New Roman"/>
                <w:lang w:val="sr-Cyrl-RS"/>
              </w:rPr>
            </w:pPr>
          </w:p>
        </w:tc>
        <w:tc>
          <w:tcPr>
            <w:tcW w:w="302" w:type="pct"/>
            <w:shd w:val="clear" w:color="auto" w:fill="auto"/>
            <w:noWrap/>
            <w:vAlign w:val="center"/>
          </w:tcPr>
          <w:p w14:paraId="511738DD" w14:textId="3B100C9E" w:rsidR="00DE6DD3" w:rsidRPr="00867625" w:rsidRDefault="00F843D2"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02" w:type="pct"/>
            <w:gridSpan w:val="2"/>
            <w:shd w:val="clear" w:color="auto" w:fill="auto"/>
            <w:noWrap/>
            <w:vAlign w:val="center"/>
          </w:tcPr>
          <w:p w14:paraId="02ED4D5B" w14:textId="77777777" w:rsidR="00DE6DD3" w:rsidRPr="00867625" w:rsidRDefault="00DE6DD3" w:rsidP="00867625">
            <w:pPr>
              <w:jc w:val="center"/>
              <w:rPr>
                <w:rFonts w:ascii="Times New Roman" w:eastAsia="Times New Roman" w:hAnsi="Times New Roman" w:cs="Times New Roman"/>
                <w:lang w:val="sr-Cyrl-RS"/>
              </w:rPr>
            </w:pPr>
          </w:p>
        </w:tc>
        <w:tc>
          <w:tcPr>
            <w:tcW w:w="222" w:type="pct"/>
            <w:shd w:val="clear" w:color="auto" w:fill="auto"/>
            <w:noWrap/>
            <w:vAlign w:val="center"/>
            <w:hideMark/>
          </w:tcPr>
          <w:p w14:paraId="64BD5214" w14:textId="12393CB4" w:rsidR="00DE6DD3" w:rsidRPr="00867625" w:rsidRDefault="00DE6DD3" w:rsidP="00867625">
            <w:pPr>
              <w:jc w:val="center"/>
              <w:rPr>
                <w:rFonts w:ascii="Times New Roman" w:eastAsia="Times New Roman" w:hAnsi="Times New Roman" w:cs="Times New Roman"/>
                <w:lang w:val="sr-Cyrl-RS"/>
              </w:rPr>
            </w:pPr>
          </w:p>
        </w:tc>
        <w:tc>
          <w:tcPr>
            <w:tcW w:w="222" w:type="pct"/>
            <w:shd w:val="clear" w:color="auto" w:fill="auto"/>
            <w:noWrap/>
            <w:vAlign w:val="center"/>
            <w:hideMark/>
          </w:tcPr>
          <w:p w14:paraId="4E02C80C" w14:textId="38DA7892" w:rsidR="00DE6DD3" w:rsidRPr="00867625" w:rsidRDefault="00DE6DD3" w:rsidP="00867625">
            <w:pPr>
              <w:jc w:val="center"/>
              <w:rPr>
                <w:rFonts w:ascii="Times New Roman" w:eastAsia="Times New Roman" w:hAnsi="Times New Roman" w:cs="Times New Roman"/>
                <w:lang w:val="sr-Cyrl-RS"/>
              </w:rPr>
            </w:pPr>
          </w:p>
        </w:tc>
        <w:tc>
          <w:tcPr>
            <w:tcW w:w="272" w:type="pct"/>
            <w:shd w:val="clear" w:color="auto" w:fill="auto"/>
            <w:noWrap/>
            <w:vAlign w:val="center"/>
            <w:hideMark/>
          </w:tcPr>
          <w:p w14:paraId="5BC14BB9" w14:textId="305045D8" w:rsidR="00DE6DD3" w:rsidRPr="00867625" w:rsidRDefault="00DE6DD3" w:rsidP="00867625">
            <w:pPr>
              <w:jc w:val="center"/>
              <w:rPr>
                <w:rFonts w:ascii="Times New Roman" w:eastAsia="Times New Roman" w:hAnsi="Times New Roman" w:cs="Times New Roman"/>
                <w:lang w:val="sr-Cyrl-RS"/>
              </w:rPr>
            </w:pPr>
          </w:p>
        </w:tc>
      </w:tr>
      <w:tr w:rsidR="00DE6DD3" w:rsidRPr="00E04EA1" w14:paraId="69DC416C" w14:textId="77777777" w:rsidTr="00867625">
        <w:trPr>
          <w:trHeight w:val="437"/>
        </w:trPr>
        <w:tc>
          <w:tcPr>
            <w:tcW w:w="1254" w:type="pct"/>
            <w:gridSpan w:val="2"/>
            <w:shd w:val="clear" w:color="000000" w:fill="FFCEBB"/>
            <w:noWrap/>
            <w:vAlign w:val="center"/>
            <w:hideMark/>
          </w:tcPr>
          <w:p w14:paraId="374FF387"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241" w:type="pct"/>
            <w:gridSpan w:val="4"/>
            <w:shd w:val="clear" w:color="auto" w:fill="auto"/>
            <w:vAlign w:val="center"/>
            <w:hideMark/>
          </w:tcPr>
          <w:p w14:paraId="113E43E8"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345" w:type="pct"/>
            <w:shd w:val="clear" w:color="auto" w:fill="auto"/>
            <w:noWrap/>
            <w:vAlign w:val="center"/>
          </w:tcPr>
          <w:p w14:paraId="1CBFE829" w14:textId="77777777" w:rsidR="00DE6DD3" w:rsidRPr="00867625" w:rsidRDefault="00DE6DD3" w:rsidP="00867625">
            <w:pPr>
              <w:jc w:val="center"/>
              <w:rPr>
                <w:rFonts w:ascii="Times New Roman" w:eastAsia="Times New Roman" w:hAnsi="Times New Roman" w:cs="Times New Roman"/>
                <w:lang w:val="sr-Cyrl-RS"/>
              </w:rPr>
            </w:pPr>
          </w:p>
        </w:tc>
        <w:tc>
          <w:tcPr>
            <w:tcW w:w="333" w:type="pct"/>
            <w:shd w:val="clear" w:color="auto" w:fill="auto"/>
            <w:noWrap/>
            <w:vAlign w:val="center"/>
          </w:tcPr>
          <w:p w14:paraId="093A2E50" w14:textId="77777777" w:rsidR="00DE6DD3" w:rsidRPr="00867625" w:rsidRDefault="00DE6DD3" w:rsidP="00867625">
            <w:pPr>
              <w:jc w:val="center"/>
              <w:rPr>
                <w:rFonts w:ascii="Times New Roman" w:eastAsia="Times New Roman" w:hAnsi="Times New Roman" w:cs="Times New Roman"/>
                <w:lang w:val="sr-Cyrl-RS"/>
              </w:rPr>
            </w:pPr>
          </w:p>
        </w:tc>
        <w:tc>
          <w:tcPr>
            <w:tcW w:w="606" w:type="pct"/>
            <w:gridSpan w:val="3"/>
            <w:shd w:val="clear" w:color="auto" w:fill="auto"/>
            <w:noWrap/>
            <w:vAlign w:val="center"/>
          </w:tcPr>
          <w:p w14:paraId="180F5622" w14:textId="77777777" w:rsidR="00DE6DD3" w:rsidRPr="00867625" w:rsidRDefault="00DE6DD3" w:rsidP="00867625">
            <w:pPr>
              <w:jc w:val="center"/>
              <w:rPr>
                <w:rFonts w:ascii="Times New Roman" w:eastAsia="Times New Roman" w:hAnsi="Times New Roman" w:cs="Times New Roman"/>
                <w:lang w:val="sr-Cyrl-RS"/>
              </w:rPr>
            </w:pPr>
          </w:p>
        </w:tc>
        <w:tc>
          <w:tcPr>
            <w:tcW w:w="302" w:type="pct"/>
            <w:shd w:val="clear" w:color="auto" w:fill="auto"/>
            <w:noWrap/>
            <w:vAlign w:val="center"/>
          </w:tcPr>
          <w:p w14:paraId="1F680A21" w14:textId="77777777" w:rsidR="00DE6DD3" w:rsidRPr="00867625" w:rsidRDefault="00DE6DD3" w:rsidP="00867625">
            <w:pPr>
              <w:jc w:val="center"/>
              <w:rPr>
                <w:rFonts w:ascii="Times New Roman" w:eastAsia="Times New Roman" w:hAnsi="Times New Roman" w:cs="Times New Roman"/>
                <w:lang w:val="sr-Cyrl-RS"/>
              </w:rPr>
            </w:pPr>
          </w:p>
        </w:tc>
        <w:tc>
          <w:tcPr>
            <w:tcW w:w="202" w:type="pct"/>
            <w:gridSpan w:val="2"/>
            <w:shd w:val="clear" w:color="auto" w:fill="auto"/>
            <w:noWrap/>
            <w:vAlign w:val="center"/>
          </w:tcPr>
          <w:p w14:paraId="75595B2B" w14:textId="0C778710" w:rsidR="00DE6DD3" w:rsidRPr="00867625" w:rsidRDefault="00DE6DD3" w:rsidP="00867625">
            <w:pPr>
              <w:jc w:val="center"/>
              <w:rPr>
                <w:rFonts w:ascii="Times New Roman" w:eastAsia="Times New Roman" w:hAnsi="Times New Roman" w:cs="Times New Roman"/>
                <w:lang w:val="sr-Cyrl-RS"/>
              </w:rPr>
            </w:pPr>
          </w:p>
        </w:tc>
        <w:tc>
          <w:tcPr>
            <w:tcW w:w="222" w:type="pct"/>
            <w:shd w:val="clear" w:color="auto" w:fill="auto"/>
            <w:noWrap/>
            <w:vAlign w:val="center"/>
            <w:hideMark/>
          </w:tcPr>
          <w:p w14:paraId="000B6FE5" w14:textId="129429EA" w:rsidR="00DE6DD3" w:rsidRPr="00867625" w:rsidRDefault="00F843D2"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22" w:type="pct"/>
            <w:shd w:val="clear" w:color="auto" w:fill="auto"/>
            <w:noWrap/>
            <w:vAlign w:val="center"/>
            <w:hideMark/>
          </w:tcPr>
          <w:p w14:paraId="51D04DA0" w14:textId="5918C38F" w:rsidR="00DE6DD3" w:rsidRPr="00867625" w:rsidRDefault="00DE6DD3" w:rsidP="00867625">
            <w:pPr>
              <w:jc w:val="center"/>
              <w:rPr>
                <w:rFonts w:ascii="Times New Roman" w:eastAsia="Times New Roman" w:hAnsi="Times New Roman" w:cs="Times New Roman"/>
                <w:lang w:val="sr-Cyrl-RS"/>
              </w:rPr>
            </w:pPr>
          </w:p>
        </w:tc>
        <w:tc>
          <w:tcPr>
            <w:tcW w:w="272" w:type="pct"/>
            <w:shd w:val="clear" w:color="auto" w:fill="auto"/>
            <w:noWrap/>
            <w:vAlign w:val="center"/>
            <w:hideMark/>
          </w:tcPr>
          <w:p w14:paraId="3F3EDE20" w14:textId="26131EB7" w:rsidR="00DE6DD3" w:rsidRPr="00867625" w:rsidRDefault="00DE6DD3" w:rsidP="00867625">
            <w:pPr>
              <w:jc w:val="center"/>
              <w:rPr>
                <w:rFonts w:ascii="Times New Roman" w:eastAsia="Times New Roman" w:hAnsi="Times New Roman" w:cs="Times New Roman"/>
                <w:lang w:val="sr-Cyrl-RS"/>
              </w:rPr>
            </w:pPr>
          </w:p>
        </w:tc>
      </w:tr>
      <w:tr w:rsidR="00DE6DD3" w:rsidRPr="00E04EA1" w14:paraId="3E1769E2" w14:textId="77777777" w:rsidTr="00867625">
        <w:trPr>
          <w:trHeight w:val="437"/>
        </w:trPr>
        <w:tc>
          <w:tcPr>
            <w:tcW w:w="1254" w:type="pct"/>
            <w:gridSpan w:val="2"/>
            <w:shd w:val="clear" w:color="000000" w:fill="FFCEBB"/>
            <w:noWrap/>
            <w:vAlign w:val="center"/>
            <w:hideMark/>
          </w:tcPr>
          <w:p w14:paraId="41C6B73B"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241" w:type="pct"/>
            <w:gridSpan w:val="4"/>
            <w:shd w:val="clear" w:color="auto" w:fill="auto"/>
            <w:vAlign w:val="center"/>
            <w:hideMark/>
          </w:tcPr>
          <w:p w14:paraId="7F703AF4"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345" w:type="pct"/>
            <w:shd w:val="clear" w:color="auto" w:fill="auto"/>
            <w:noWrap/>
            <w:vAlign w:val="center"/>
          </w:tcPr>
          <w:p w14:paraId="0F92B1C2" w14:textId="77777777" w:rsidR="00DE6DD3" w:rsidRPr="00867625" w:rsidRDefault="00DE6DD3" w:rsidP="00867625">
            <w:pPr>
              <w:jc w:val="center"/>
              <w:rPr>
                <w:rFonts w:ascii="Times New Roman" w:eastAsia="Times New Roman" w:hAnsi="Times New Roman" w:cs="Times New Roman"/>
                <w:lang w:val="sr-Cyrl-RS"/>
              </w:rPr>
            </w:pPr>
          </w:p>
        </w:tc>
        <w:tc>
          <w:tcPr>
            <w:tcW w:w="333" w:type="pct"/>
            <w:shd w:val="clear" w:color="auto" w:fill="auto"/>
            <w:noWrap/>
            <w:vAlign w:val="center"/>
          </w:tcPr>
          <w:p w14:paraId="09BA108F" w14:textId="77777777" w:rsidR="00DE6DD3" w:rsidRPr="00867625" w:rsidRDefault="00DE6DD3" w:rsidP="00867625">
            <w:pPr>
              <w:jc w:val="center"/>
              <w:rPr>
                <w:rFonts w:ascii="Times New Roman" w:eastAsia="Times New Roman" w:hAnsi="Times New Roman" w:cs="Times New Roman"/>
                <w:lang w:val="sr-Cyrl-RS"/>
              </w:rPr>
            </w:pPr>
          </w:p>
        </w:tc>
        <w:tc>
          <w:tcPr>
            <w:tcW w:w="606" w:type="pct"/>
            <w:gridSpan w:val="3"/>
            <w:shd w:val="clear" w:color="auto" w:fill="auto"/>
            <w:noWrap/>
            <w:vAlign w:val="center"/>
          </w:tcPr>
          <w:p w14:paraId="4219F073" w14:textId="77777777" w:rsidR="00DE6DD3" w:rsidRPr="00867625" w:rsidRDefault="00DE6DD3" w:rsidP="00867625">
            <w:pPr>
              <w:jc w:val="center"/>
              <w:rPr>
                <w:rFonts w:ascii="Times New Roman" w:eastAsia="Times New Roman" w:hAnsi="Times New Roman" w:cs="Times New Roman"/>
                <w:lang w:val="sr-Cyrl-RS"/>
              </w:rPr>
            </w:pPr>
          </w:p>
        </w:tc>
        <w:tc>
          <w:tcPr>
            <w:tcW w:w="302" w:type="pct"/>
            <w:shd w:val="clear" w:color="auto" w:fill="auto"/>
            <w:noWrap/>
            <w:vAlign w:val="center"/>
          </w:tcPr>
          <w:p w14:paraId="782A55F3" w14:textId="24B6EFD3" w:rsidR="00DE6DD3" w:rsidRPr="00867625" w:rsidRDefault="00DE6DD3" w:rsidP="00867625">
            <w:pPr>
              <w:jc w:val="center"/>
              <w:rPr>
                <w:rFonts w:ascii="Times New Roman" w:eastAsia="Times New Roman" w:hAnsi="Times New Roman" w:cs="Times New Roman"/>
                <w:lang w:val="sr-Cyrl-RS"/>
              </w:rPr>
            </w:pPr>
          </w:p>
        </w:tc>
        <w:tc>
          <w:tcPr>
            <w:tcW w:w="202" w:type="pct"/>
            <w:gridSpan w:val="2"/>
            <w:shd w:val="clear" w:color="auto" w:fill="auto"/>
            <w:noWrap/>
            <w:vAlign w:val="center"/>
          </w:tcPr>
          <w:p w14:paraId="0B3033E1" w14:textId="1CF4B93F" w:rsidR="00DE6DD3" w:rsidRPr="00867625" w:rsidRDefault="00DE6DD3" w:rsidP="00867625">
            <w:pPr>
              <w:jc w:val="center"/>
              <w:rPr>
                <w:rFonts w:ascii="Times New Roman" w:eastAsia="Times New Roman" w:hAnsi="Times New Roman" w:cs="Times New Roman"/>
                <w:lang w:val="sr-Cyrl-RS"/>
              </w:rPr>
            </w:pPr>
          </w:p>
        </w:tc>
        <w:tc>
          <w:tcPr>
            <w:tcW w:w="222" w:type="pct"/>
            <w:shd w:val="clear" w:color="auto" w:fill="auto"/>
            <w:noWrap/>
            <w:vAlign w:val="center"/>
            <w:hideMark/>
          </w:tcPr>
          <w:p w14:paraId="53430818" w14:textId="468E1D2F" w:rsidR="00DE6DD3" w:rsidRPr="00867625" w:rsidRDefault="00D318A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22" w:type="pct"/>
            <w:shd w:val="clear" w:color="auto" w:fill="auto"/>
            <w:noWrap/>
            <w:vAlign w:val="center"/>
            <w:hideMark/>
          </w:tcPr>
          <w:p w14:paraId="4D9A53E3" w14:textId="55027195" w:rsidR="00DE6DD3" w:rsidRPr="00867625" w:rsidRDefault="00DE6DD3" w:rsidP="00867625">
            <w:pPr>
              <w:jc w:val="center"/>
              <w:rPr>
                <w:rFonts w:ascii="Times New Roman" w:eastAsia="Times New Roman" w:hAnsi="Times New Roman" w:cs="Times New Roman"/>
                <w:lang w:val="sr-Cyrl-RS"/>
              </w:rPr>
            </w:pPr>
          </w:p>
        </w:tc>
        <w:tc>
          <w:tcPr>
            <w:tcW w:w="272" w:type="pct"/>
            <w:shd w:val="clear" w:color="auto" w:fill="auto"/>
            <w:noWrap/>
            <w:vAlign w:val="center"/>
            <w:hideMark/>
          </w:tcPr>
          <w:p w14:paraId="34911D22" w14:textId="59CC5557" w:rsidR="00DE6DD3" w:rsidRPr="00867625" w:rsidRDefault="00DE6DD3" w:rsidP="00867625">
            <w:pPr>
              <w:jc w:val="center"/>
              <w:rPr>
                <w:rFonts w:ascii="Times New Roman" w:eastAsia="Times New Roman" w:hAnsi="Times New Roman" w:cs="Times New Roman"/>
                <w:lang w:val="sr-Cyrl-RS"/>
              </w:rPr>
            </w:pPr>
          </w:p>
        </w:tc>
      </w:tr>
      <w:tr w:rsidR="00DE6DD3" w:rsidRPr="00E04EA1" w14:paraId="2EB6C2E2" w14:textId="77777777" w:rsidTr="00867625">
        <w:trPr>
          <w:trHeight w:val="437"/>
        </w:trPr>
        <w:tc>
          <w:tcPr>
            <w:tcW w:w="1254" w:type="pct"/>
            <w:gridSpan w:val="2"/>
            <w:shd w:val="clear" w:color="000000" w:fill="FFCEBB"/>
            <w:noWrap/>
            <w:vAlign w:val="center"/>
            <w:hideMark/>
          </w:tcPr>
          <w:p w14:paraId="2345D659"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241" w:type="pct"/>
            <w:gridSpan w:val="4"/>
            <w:shd w:val="clear" w:color="auto" w:fill="auto"/>
            <w:vAlign w:val="center"/>
            <w:hideMark/>
          </w:tcPr>
          <w:p w14:paraId="493CE69A"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345" w:type="pct"/>
            <w:shd w:val="clear" w:color="auto" w:fill="auto"/>
            <w:noWrap/>
            <w:vAlign w:val="center"/>
          </w:tcPr>
          <w:p w14:paraId="40678CB8" w14:textId="77777777" w:rsidR="00DE6DD3" w:rsidRPr="00867625" w:rsidRDefault="00DE6DD3" w:rsidP="00867625">
            <w:pPr>
              <w:jc w:val="center"/>
              <w:rPr>
                <w:rFonts w:ascii="Times New Roman" w:eastAsia="Times New Roman" w:hAnsi="Times New Roman" w:cs="Times New Roman"/>
                <w:lang w:val="sr-Cyrl-RS"/>
              </w:rPr>
            </w:pPr>
          </w:p>
        </w:tc>
        <w:tc>
          <w:tcPr>
            <w:tcW w:w="333" w:type="pct"/>
            <w:shd w:val="clear" w:color="auto" w:fill="auto"/>
            <w:noWrap/>
            <w:vAlign w:val="center"/>
          </w:tcPr>
          <w:p w14:paraId="5F8E4276" w14:textId="77777777" w:rsidR="00DE6DD3" w:rsidRPr="00867625" w:rsidRDefault="00DE6DD3" w:rsidP="00867625">
            <w:pPr>
              <w:jc w:val="center"/>
              <w:rPr>
                <w:rFonts w:ascii="Times New Roman" w:eastAsia="Times New Roman" w:hAnsi="Times New Roman" w:cs="Times New Roman"/>
                <w:lang w:val="sr-Cyrl-RS"/>
              </w:rPr>
            </w:pPr>
          </w:p>
        </w:tc>
        <w:tc>
          <w:tcPr>
            <w:tcW w:w="606" w:type="pct"/>
            <w:gridSpan w:val="3"/>
            <w:shd w:val="clear" w:color="auto" w:fill="auto"/>
            <w:noWrap/>
            <w:vAlign w:val="center"/>
          </w:tcPr>
          <w:p w14:paraId="6F989DFA" w14:textId="77777777" w:rsidR="00DE6DD3" w:rsidRPr="00867625" w:rsidRDefault="00DE6DD3" w:rsidP="00867625">
            <w:pPr>
              <w:jc w:val="center"/>
              <w:rPr>
                <w:rFonts w:ascii="Times New Roman" w:eastAsia="Times New Roman" w:hAnsi="Times New Roman" w:cs="Times New Roman"/>
                <w:lang w:val="sr-Cyrl-RS"/>
              </w:rPr>
            </w:pPr>
          </w:p>
        </w:tc>
        <w:tc>
          <w:tcPr>
            <w:tcW w:w="302" w:type="pct"/>
            <w:shd w:val="clear" w:color="auto" w:fill="auto"/>
            <w:noWrap/>
            <w:vAlign w:val="center"/>
          </w:tcPr>
          <w:p w14:paraId="4CF17C5A" w14:textId="77777777" w:rsidR="00DE6DD3" w:rsidRPr="00867625" w:rsidRDefault="00DE6DD3" w:rsidP="00867625">
            <w:pPr>
              <w:jc w:val="center"/>
              <w:rPr>
                <w:rFonts w:ascii="Times New Roman" w:eastAsia="Times New Roman" w:hAnsi="Times New Roman" w:cs="Times New Roman"/>
                <w:lang w:val="sr-Cyrl-RS"/>
              </w:rPr>
            </w:pPr>
          </w:p>
        </w:tc>
        <w:tc>
          <w:tcPr>
            <w:tcW w:w="202" w:type="pct"/>
            <w:gridSpan w:val="2"/>
            <w:shd w:val="clear" w:color="auto" w:fill="auto"/>
            <w:noWrap/>
            <w:vAlign w:val="center"/>
          </w:tcPr>
          <w:p w14:paraId="673C5E56" w14:textId="2B0CE47F" w:rsidR="00DE6DD3" w:rsidRPr="00867625" w:rsidRDefault="00DE6DD3" w:rsidP="00867625">
            <w:pPr>
              <w:jc w:val="center"/>
              <w:rPr>
                <w:rFonts w:ascii="Times New Roman" w:eastAsia="Times New Roman" w:hAnsi="Times New Roman" w:cs="Times New Roman"/>
                <w:lang w:val="sr-Cyrl-RS"/>
              </w:rPr>
            </w:pPr>
          </w:p>
        </w:tc>
        <w:tc>
          <w:tcPr>
            <w:tcW w:w="222" w:type="pct"/>
            <w:shd w:val="clear" w:color="auto" w:fill="auto"/>
            <w:noWrap/>
            <w:vAlign w:val="center"/>
            <w:hideMark/>
          </w:tcPr>
          <w:p w14:paraId="11FBFAB0" w14:textId="0EF2E03F" w:rsidR="00DE6DD3" w:rsidRPr="00867625" w:rsidRDefault="00F843D2"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22" w:type="pct"/>
            <w:shd w:val="clear" w:color="auto" w:fill="auto"/>
            <w:noWrap/>
            <w:vAlign w:val="center"/>
            <w:hideMark/>
          </w:tcPr>
          <w:p w14:paraId="0ACCE591" w14:textId="16918B1C" w:rsidR="00DE6DD3" w:rsidRPr="00867625" w:rsidRDefault="00DE6DD3" w:rsidP="00867625">
            <w:pPr>
              <w:jc w:val="center"/>
              <w:rPr>
                <w:rFonts w:ascii="Times New Roman" w:eastAsia="Times New Roman" w:hAnsi="Times New Roman" w:cs="Times New Roman"/>
                <w:lang w:val="sr-Cyrl-RS"/>
              </w:rPr>
            </w:pPr>
          </w:p>
        </w:tc>
        <w:tc>
          <w:tcPr>
            <w:tcW w:w="272" w:type="pct"/>
            <w:shd w:val="clear" w:color="auto" w:fill="auto"/>
            <w:noWrap/>
            <w:vAlign w:val="center"/>
            <w:hideMark/>
          </w:tcPr>
          <w:p w14:paraId="718FA4EB" w14:textId="689269D1" w:rsidR="00DE6DD3" w:rsidRPr="00867625" w:rsidRDefault="00DE6DD3" w:rsidP="00867625">
            <w:pPr>
              <w:jc w:val="center"/>
              <w:rPr>
                <w:rFonts w:ascii="Times New Roman" w:eastAsia="Times New Roman" w:hAnsi="Times New Roman" w:cs="Times New Roman"/>
                <w:lang w:val="sr-Cyrl-RS"/>
              </w:rPr>
            </w:pPr>
          </w:p>
        </w:tc>
      </w:tr>
      <w:tr w:rsidR="00DE6DD3" w:rsidRPr="00E04EA1" w14:paraId="154C78CD" w14:textId="77777777" w:rsidTr="00867625">
        <w:trPr>
          <w:trHeight w:val="437"/>
        </w:trPr>
        <w:tc>
          <w:tcPr>
            <w:tcW w:w="1254" w:type="pct"/>
            <w:gridSpan w:val="2"/>
            <w:shd w:val="clear" w:color="000000" w:fill="FFCEBB"/>
            <w:noWrap/>
            <w:vAlign w:val="center"/>
            <w:hideMark/>
          </w:tcPr>
          <w:p w14:paraId="345F2727"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Изградња</w:t>
            </w:r>
          </w:p>
        </w:tc>
        <w:tc>
          <w:tcPr>
            <w:tcW w:w="1241" w:type="pct"/>
            <w:gridSpan w:val="4"/>
            <w:shd w:val="clear" w:color="auto" w:fill="auto"/>
            <w:vAlign w:val="center"/>
            <w:hideMark/>
          </w:tcPr>
          <w:p w14:paraId="416DCED9" w14:textId="77777777" w:rsidR="00DE6DD3" w:rsidRPr="00867625" w:rsidRDefault="00DE6DD3" w:rsidP="00E04EA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345" w:type="pct"/>
            <w:shd w:val="clear" w:color="auto" w:fill="auto"/>
            <w:noWrap/>
            <w:vAlign w:val="center"/>
          </w:tcPr>
          <w:p w14:paraId="2CA51FD8" w14:textId="77777777" w:rsidR="00DE6DD3" w:rsidRPr="00867625" w:rsidRDefault="00DE6DD3" w:rsidP="00867625">
            <w:pPr>
              <w:jc w:val="center"/>
              <w:rPr>
                <w:rFonts w:ascii="Times New Roman" w:eastAsia="Times New Roman" w:hAnsi="Times New Roman" w:cs="Times New Roman"/>
                <w:lang w:val="sr-Cyrl-RS"/>
              </w:rPr>
            </w:pPr>
          </w:p>
        </w:tc>
        <w:tc>
          <w:tcPr>
            <w:tcW w:w="333" w:type="pct"/>
            <w:shd w:val="clear" w:color="auto" w:fill="auto"/>
            <w:noWrap/>
            <w:vAlign w:val="center"/>
          </w:tcPr>
          <w:p w14:paraId="55C3601C" w14:textId="77777777" w:rsidR="00DE6DD3" w:rsidRPr="00867625" w:rsidRDefault="00DE6DD3" w:rsidP="00867625">
            <w:pPr>
              <w:jc w:val="center"/>
              <w:rPr>
                <w:rFonts w:ascii="Times New Roman" w:eastAsia="Times New Roman" w:hAnsi="Times New Roman" w:cs="Times New Roman"/>
                <w:lang w:val="sr-Cyrl-RS"/>
              </w:rPr>
            </w:pPr>
          </w:p>
        </w:tc>
        <w:tc>
          <w:tcPr>
            <w:tcW w:w="606" w:type="pct"/>
            <w:gridSpan w:val="3"/>
            <w:shd w:val="clear" w:color="auto" w:fill="auto"/>
            <w:noWrap/>
            <w:vAlign w:val="center"/>
          </w:tcPr>
          <w:p w14:paraId="434AE651" w14:textId="77777777" w:rsidR="00DE6DD3" w:rsidRPr="00867625" w:rsidRDefault="00DE6DD3" w:rsidP="00867625">
            <w:pPr>
              <w:jc w:val="center"/>
              <w:rPr>
                <w:rFonts w:ascii="Times New Roman" w:eastAsia="Times New Roman" w:hAnsi="Times New Roman" w:cs="Times New Roman"/>
                <w:lang w:val="sr-Cyrl-RS"/>
              </w:rPr>
            </w:pPr>
          </w:p>
        </w:tc>
        <w:tc>
          <w:tcPr>
            <w:tcW w:w="302" w:type="pct"/>
            <w:shd w:val="clear" w:color="auto" w:fill="auto"/>
            <w:noWrap/>
            <w:vAlign w:val="center"/>
          </w:tcPr>
          <w:p w14:paraId="2B728A98" w14:textId="77777777" w:rsidR="00DE6DD3" w:rsidRPr="00867625" w:rsidRDefault="00DE6DD3" w:rsidP="00867625">
            <w:pPr>
              <w:jc w:val="center"/>
              <w:rPr>
                <w:rFonts w:ascii="Times New Roman" w:eastAsia="Times New Roman" w:hAnsi="Times New Roman" w:cs="Times New Roman"/>
                <w:lang w:val="sr-Cyrl-RS"/>
              </w:rPr>
            </w:pPr>
          </w:p>
        </w:tc>
        <w:tc>
          <w:tcPr>
            <w:tcW w:w="202" w:type="pct"/>
            <w:gridSpan w:val="2"/>
            <w:shd w:val="clear" w:color="auto" w:fill="auto"/>
            <w:noWrap/>
            <w:vAlign w:val="center"/>
          </w:tcPr>
          <w:p w14:paraId="643BA289" w14:textId="356E7BFB" w:rsidR="00DE6DD3" w:rsidRPr="00867625" w:rsidRDefault="00DE6DD3" w:rsidP="00867625">
            <w:pPr>
              <w:jc w:val="center"/>
              <w:rPr>
                <w:rFonts w:ascii="Times New Roman" w:eastAsia="Times New Roman" w:hAnsi="Times New Roman" w:cs="Times New Roman"/>
                <w:lang w:val="sr-Cyrl-RS"/>
              </w:rPr>
            </w:pPr>
          </w:p>
        </w:tc>
        <w:tc>
          <w:tcPr>
            <w:tcW w:w="222" w:type="pct"/>
            <w:shd w:val="clear" w:color="auto" w:fill="auto"/>
            <w:noWrap/>
            <w:vAlign w:val="center"/>
            <w:hideMark/>
          </w:tcPr>
          <w:p w14:paraId="5ED7603F" w14:textId="53F25D0D" w:rsidR="00DE6DD3" w:rsidRPr="00867625" w:rsidRDefault="00F843D2"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22" w:type="pct"/>
            <w:shd w:val="clear" w:color="auto" w:fill="auto"/>
            <w:noWrap/>
            <w:vAlign w:val="center"/>
            <w:hideMark/>
          </w:tcPr>
          <w:p w14:paraId="0794421B" w14:textId="06BFAA97" w:rsidR="00DE6DD3" w:rsidRPr="00867625" w:rsidRDefault="00F843D2"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72" w:type="pct"/>
            <w:shd w:val="clear" w:color="auto" w:fill="auto"/>
            <w:noWrap/>
            <w:vAlign w:val="center"/>
            <w:hideMark/>
          </w:tcPr>
          <w:p w14:paraId="5DB8CAE4" w14:textId="600E80D5" w:rsidR="00DE6DD3" w:rsidRPr="00867625" w:rsidRDefault="00F843D2"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r>
    </w:tbl>
    <w:p w14:paraId="31C3207F" w14:textId="77777777" w:rsidR="00DE6DD3" w:rsidRPr="0038268D" w:rsidRDefault="00DE6DD3" w:rsidP="0038268D">
      <w:pPr>
        <w:jc w:val="both"/>
        <w:rPr>
          <w:rFonts w:ascii="Arial Narrow" w:hAnsi="Arial Narrow" w:cs="Times New Roman"/>
          <w:sz w:val="22"/>
          <w:szCs w:val="22"/>
          <w:lang w:val="sr-Cyrl-RS"/>
        </w:rPr>
        <w:sectPr w:rsidR="00DE6DD3" w:rsidRPr="0038268D" w:rsidSect="00DE6DD3">
          <w:footerReference w:type="first" r:id="rId30"/>
          <w:pgSz w:w="23811" w:h="16838" w:orient="landscape" w:code="8"/>
          <w:pgMar w:top="900" w:right="1440" w:bottom="1080" w:left="1282" w:header="720" w:footer="720" w:gutter="0"/>
          <w:cols w:space="720"/>
          <w:docGrid w:linePitch="360"/>
        </w:sectPr>
      </w:pPr>
    </w:p>
    <w:p w14:paraId="25C281AE" w14:textId="3ADA8055" w:rsidR="00DE6DD3" w:rsidRPr="0038268D" w:rsidRDefault="00DE6DD3" w:rsidP="002D1208">
      <w:pPr>
        <w:pStyle w:val="Heading3"/>
      </w:pPr>
      <w:bookmarkStart w:id="30" w:name="_Toc199403774"/>
      <w:r w:rsidRPr="0038268D">
        <w:lastRenderedPageBreak/>
        <w:t>3.</w:t>
      </w:r>
      <w:r w:rsidR="00D71496">
        <w:t>1</w:t>
      </w:r>
      <w:r w:rsidRPr="0038268D">
        <w:t>.6. Бодовање пројеката ЕПС-а</w:t>
      </w:r>
      <w:bookmarkEnd w:id="30"/>
    </w:p>
    <w:p w14:paraId="31F5A603" w14:textId="77777777" w:rsidR="00DE6DD3" w:rsidRPr="0038268D" w:rsidRDefault="00DE6DD3" w:rsidP="0038268D">
      <w:pPr>
        <w:rPr>
          <w:lang w:val="sr-Cyrl-RS"/>
        </w:rPr>
      </w:pPr>
    </w:p>
    <w:p w14:paraId="37EE849A" w14:textId="77777777" w:rsidR="00DE6DD3" w:rsidRPr="00867625" w:rsidRDefault="00DE6DD3" w:rsidP="00867625">
      <w:pPr>
        <w:ind w:firstLine="567"/>
        <w:jc w:val="both"/>
        <w:rPr>
          <w:rFonts w:ascii="Times New Roman" w:hAnsi="Times New Roman" w:cs="Times New Roman"/>
          <w:lang w:val="sr-Cyrl-RS"/>
        </w:rPr>
      </w:pPr>
      <w:r w:rsidRPr="00867625">
        <w:rPr>
          <w:rFonts w:ascii="Times New Roman" w:hAnsi="Times New Roman" w:cs="Times New Roman"/>
          <w:lang w:val="sr-Cyrl-RS"/>
        </w:rPr>
        <w:t>Полазећи од чињенице да је током израде овог плана анализирано више од 200 пројеката свих енергетских субјеката, сматрало се рационалним и сврсисходним да се бодовање пројеката изврши према областима (електроенергетика, рударство, преносна мрежа, дистрибутивна мрежа, гас и нафта).</w:t>
      </w:r>
    </w:p>
    <w:p w14:paraId="5461D4AC" w14:textId="77777777" w:rsidR="00DE6DD3" w:rsidRPr="00867625" w:rsidRDefault="00DE6DD3" w:rsidP="00867625">
      <w:pPr>
        <w:ind w:firstLine="567"/>
        <w:jc w:val="both"/>
        <w:rPr>
          <w:rFonts w:ascii="Times New Roman" w:hAnsi="Times New Roman" w:cs="Times New Roman"/>
          <w:lang w:val="sr-Cyrl-RS"/>
        </w:rPr>
      </w:pPr>
    </w:p>
    <w:p w14:paraId="4828A453" w14:textId="77777777" w:rsidR="00DE6DD3" w:rsidRPr="00867625" w:rsidRDefault="00DE6DD3" w:rsidP="00867625">
      <w:pPr>
        <w:ind w:firstLine="567"/>
        <w:jc w:val="both"/>
        <w:rPr>
          <w:rFonts w:ascii="Times New Roman" w:hAnsi="Times New Roman" w:cs="Times New Roman"/>
          <w:lang w:val="sr-Cyrl-RS"/>
        </w:rPr>
      </w:pPr>
      <w:r w:rsidRPr="00867625">
        <w:rPr>
          <w:rFonts w:ascii="Times New Roman" w:hAnsi="Times New Roman" w:cs="Times New Roman"/>
          <w:lang w:val="sr-Cyrl-RS"/>
        </w:rPr>
        <w:t xml:space="preserve">У циљу усклађеног приступа бодовању, али и рангирању стратешких инфраструктурних пројеката у области енергетике, приликом израде Плана коришћен је методолошки приступ из Уредбе о утврђивању Програма остваривања Стратегије развоја енергетике Републике Србије до 2025. године са пројекцијама до 2030. године за период од 2017. до 2023. године. Овде је важно указати да је током поступка одређивања приоритета према овој методологији, утврђено да су неки стратешки параметри потцењени у систему оцењивања релевантности пројеката у области енергије. </w:t>
      </w:r>
    </w:p>
    <w:p w14:paraId="5A34D5D3" w14:textId="77777777" w:rsidR="00DE6DD3" w:rsidRPr="00867625" w:rsidRDefault="00DE6DD3" w:rsidP="00867625">
      <w:pPr>
        <w:ind w:firstLine="567"/>
        <w:jc w:val="both"/>
        <w:rPr>
          <w:rFonts w:ascii="Times New Roman" w:hAnsi="Times New Roman" w:cs="Times New Roman"/>
          <w:lang w:val="sr-Cyrl-RS"/>
        </w:rPr>
      </w:pPr>
    </w:p>
    <w:p w14:paraId="37FBD90B" w14:textId="77777777" w:rsidR="00DE6DD3" w:rsidRPr="00867625" w:rsidRDefault="00DE6DD3" w:rsidP="00867625">
      <w:pPr>
        <w:ind w:firstLine="567"/>
        <w:jc w:val="both"/>
        <w:rPr>
          <w:rFonts w:ascii="Times New Roman" w:hAnsi="Times New Roman" w:cs="Times New Roman"/>
          <w:lang w:val="sr-Cyrl-RS"/>
        </w:rPr>
      </w:pPr>
      <w:r w:rsidRPr="00867625">
        <w:rPr>
          <w:rFonts w:ascii="Times New Roman" w:hAnsi="Times New Roman" w:cs="Times New Roman"/>
          <w:lang w:val="sr-Cyrl-RS"/>
        </w:rPr>
        <w:t>У том смислу редефинисан је систем оцена и параметара за оцењивање, као и тежинских фактора појединих оцена да би се адекватно сагледао утицај пројеката на реализацију циљева дефинисаних овим планом. Нове оцене су одређене у распону 1–5, а тежински фактори у распону 1–3.</w:t>
      </w:r>
    </w:p>
    <w:p w14:paraId="53C24938" w14:textId="77777777" w:rsidR="00DE6DD3" w:rsidRPr="00867625" w:rsidRDefault="00DE6DD3" w:rsidP="00867625">
      <w:pPr>
        <w:ind w:firstLine="567"/>
        <w:jc w:val="both"/>
        <w:rPr>
          <w:rFonts w:ascii="Times New Roman" w:hAnsi="Times New Roman" w:cs="Times New Roman"/>
          <w:lang w:val="sr-Cyrl-RS"/>
        </w:rPr>
      </w:pPr>
    </w:p>
    <w:p w14:paraId="5F7FDB75" w14:textId="3CD5B223" w:rsidR="00DE6DD3" w:rsidRPr="00867625" w:rsidRDefault="00DD71EA" w:rsidP="00867625">
      <w:pPr>
        <w:ind w:firstLine="567"/>
        <w:jc w:val="both"/>
        <w:rPr>
          <w:rFonts w:ascii="Times New Roman" w:hAnsi="Times New Roman" w:cs="Times New Roman"/>
          <w:lang w:val="sr-Cyrl-RS"/>
        </w:rPr>
      </w:pPr>
      <w:r w:rsidRPr="00867625">
        <w:rPr>
          <w:rFonts w:ascii="Times New Roman" w:hAnsi="Times New Roman" w:cs="Times New Roman"/>
          <w:noProof/>
          <w:lang w:val="sr-Cyrl-RS"/>
        </w:rPr>
        <mc:AlternateContent>
          <mc:Choice Requires="wps">
            <w:drawing>
              <wp:anchor distT="0" distB="0" distL="114300" distR="114300" simplePos="0" relativeHeight="252102656" behindDoc="0" locked="0" layoutInCell="1" allowOverlap="1" wp14:anchorId="6D1FC0E7" wp14:editId="48A355E6">
                <wp:simplePos x="0" y="0"/>
                <wp:positionH relativeFrom="page">
                  <wp:posOffset>-2592070</wp:posOffset>
                </wp:positionH>
                <wp:positionV relativeFrom="page">
                  <wp:posOffset>5231765</wp:posOffset>
                </wp:positionV>
                <wp:extent cx="8830800" cy="46800"/>
                <wp:effectExtent l="0" t="8573" r="318" b="317"/>
                <wp:wrapSquare wrapText="bothSides"/>
                <wp:docPr id="18938260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A9F294" id="Rectangle 9" o:spid="_x0000_s1026" style="position:absolute;margin-left:-204.1pt;margin-top:411.95pt;width:695.35pt;height:3.7pt;rotation:90;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GPVgH7hAAAADAEAAA8AAABkcnMvZG93bnJldi54&#10;bWxMj01LxDAQhu+C/yGM4EXc1CyrbW26iCB4UbF+HrPN2BaTSWmyu9Vf73jS48z78swz1Xr2Tuxw&#10;ikMgDWeLDARSG+xAnYbnp5vTHERMhqxxgVDDF0ZY14cHlSlt2NMj7prUCYZQLI2GPqWxlDK2PXoT&#10;F2FE4uwjTN4kHqdO2snsGe6dVFl2Lr0ZiC/0ZsTrHtvPZus1qPvv+eXh7bbpL96dO3kt2uGOcq2P&#10;j+arSxAJ5/RXhl99VoeanTZhSzYKx4x8ueIqB0ulQHBDFVkBYsOblVIFyLqS/5+ofwAAAP//AwBQ&#10;SwECLQAUAAYACAAAACEAtoM4kv4AAADhAQAAEwAAAAAAAAAAAAAAAAAAAAAAW0NvbnRlbnRfVHlw&#10;ZXNdLnhtbFBLAQItABQABgAIAAAAIQA4/SH/1gAAAJQBAAALAAAAAAAAAAAAAAAAAC8BAABfcmVs&#10;cy8ucmVsc1BLAQItABQABgAIAAAAIQCsvDqF7wEAAMIDAAAOAAAAAAAAAAAAAAAAAC4CAABkcnMv&#10;ZTJvRG9jLnhtbFBLAQItABQABgAIAAAAIQBj1YB+4QAAAAwBAAAPAAAAAAAAAAAAAAAAAEkEAABk&#10;cnMvZG93bnJldi54bWxQSwUGAAAAAAQABADzAAAAVwUAAAAA&#10;" fillcolor="#ff8978" stroked="f">
                <w10:wrap type="square" anchorx="page" anchory="page"/>
              </v:rect>
            </w:pict>
          </mc:Fallback>
        </mc:AlternateContent>
      </w:r>
      <w:r w:rsidR="00DE6DD3" w:rsidRPr="00867625">
        <w:rPr>
          <w:rFonts w:ascii="Times New Roman" w:hAnsi="Times New Roman" w:cs="Times New Roman"/>
          <w:lang w:val="sr-Cyrl-RS"/>
        </w:rPr>
        <w:t>Такође, имајући у виду да се у периоду до 2030. године планирају значајни пројекти у домену изградње производних капацитета али и преносне и дистрибутивне мреже, који треба да омогуће већу интеграцију обновљивих извора енергије у електроенергетски систем Републике Србије, као додатни критеријум за бодовање коришћен је критеријума „Балансирање система“.</w:t>
      </w:r>
    </w:p>
    <w:p w14:paraId="471309D8" w14:textId="77777777" w:rsidR="00DE6DD3" w:rsidRPr="00867625" w:rsidRDefault="00DE6DD3" w:rsidP="00867625">
      <w:pPr>
        <w:ind w:firstLine="567"/>
        <w:jc w:val="both"/>
        <w:rPr>
          <w:rFonts w:ascii="Times New Roman" w:hAnsi="Times New Roman" w:cs="Times New Roman"/>
          <w:lang w:val="sr-Cyrl-RS"/>
        </w:rPr>
      </w:pPr>
    </w:p>
    <w:p w14:paraId="406D845A" w14:textId="77777777" w:rsidR="00DE6DD3" w:rsidRPr="00867625" w:rsidRDefault="00DE6DD3" w:rsidP="00867625">
      <w:pPr>
        <w:ind w:firstLine="567"/>
        <w:jc w:val="both"/>
        <w:rPr>
          <w:rFonts w:ascii="Times New Roman" w:hAnsi="Times New Roman" w:cs="Times New Roman"/>
          <w:lang w:val="sr-Cyrl-RS"/>
        </w:rPr>
      </w:pPr>
      <w:r w:rsidRPr="00867625">
        <w:rPr>
          <w:rFonts w:ascii="Times New Roman" w:hAnsi="Times New Roman" w:cs="Times New Roman"/>
          <w:lang w:val="sr-Cyrl-RS"/>
        </w:rPr>
        <w:t xml:space="preserve">Додатно, полазећи од једног од најважнијих циљева овог плана, као критеријум коришћен је „Сигурност снабдевања или стабилизација система“.   </w:t>
      </w:r>
    </w:p>
    <w:p w14:paraId="447B4537" w14:textId="77777777" w:rsidR="00DE6DD3" w:rsidRPr="00867625" w:rsidRDefault="00DE6DD3" w:rsidP="00867625">
      <w:pPr>
        <w:ind w:firstLine="567"/>
        <w:jc w:val="both"/>
        <w:rPr>
          <w:rFonts w:ascii="Times New Roman" w:hAnsi="Times New Roman" w:cs="Times New Roman"/>
          <w:lang w:val="sr-Cyrl-RS"/>
        </w:rPr>
      </w:pPr>
    </w:p>
    <w:p w14:paraId="481B24A0" w14:textId="77777777" w:rsidR="00DE6DD3" w:rsidRPr="00867625" w:rsidRDefault="00DE6DD3" w:rsidP="00867625">
      <w:pPr>
        <w:ind w:firstLine="567"/>
        <w:jc w:val="both"/>
        <w:rPr>
          <w:rFonts w:ascii="Times New Roman" w:hAnsi="Times New Roman" w:cs="Times New Roman"/>
          <w:lang w:val="sr-Cyrl-RS"/>
        </w:rPr>
      </w:pPr>
      <w:r w:rsidRPr="00867625">
        <w:rPr>
          <w:rFonts w:ascii="Times New Roman" w:hAnsi="Times New Roman" w:cs="Times New Roman"/>
          <w:lang w:val="sr-Cyrl-RS"/>
        </w:rPr>
        <w:t xml:space="preserve">Коначно, уз примену наведеног методолошког приступа из Уредбе, допуњеног са два наведена критеријума, додатно су коришћени критеријуми за процену спремности пројеката који су прописани Уредбом о управљању капиталним пројектима.  </w:t>
      </w:r>
    </w:p>
    <w:p w14:paraId="6F9179E0" w14:textId="77777777" w:rsidR="00DE6DD3" w:rsidRPr="0038268D" w:rsidRDefault="00DE6DD3" w:rsidP="0038268D">
      <w:pPr>
        <w:pStyle w:val="Caption"/>
        <w:rPr>
          <w:lang w:val="sr-Cyrl-RS"/>
        </w:rPr>
        <w:sectPr w:rsidR="00DE6DD3" w:rsidRPr="0038268D" w:rsidSect="00DE6DD3">
          <w:footerReference w:type="default" r:id="rId31"/>
          <w:pgSz w:w="11906" w:h="16838" w:code="9"/>
          <w:pgMar w:top="1440" w:right="1080" w:bottom="1282" w:left="3690" w:header="720" w:footer="720" w:gutter="0"/>
          <w:cols w:space="720"/>
          <w:docGrid w:linePitch="360"/>
        </w:sectPr>
      </w:pPr>
    </w:p>
    <w:p w14:paraId="3AFD8C59" w14:textId="02F104A1" w:rsidR="00DE6DD3" w:rsidRPr="00867625" w:rsidRDefault="00DE6DD3" w:rsidP="0038268D">
      <w:pPr>
        <w:pStyle w:val="Caption"/>
        <w:rPr>
          <w:rFonts w:ascii="Times New Roman" w:hAnsi="Times New Roman" w:cs="Times New Roman"/>
          <w:lang w:val="sr-Cyrl-RS"/>
        </w:rPr>
      </w:pPr>
      <w:r w:rsidRPr="00867625">
        <w:rPr>
          <w:rFonts w:ascii="Times New Roman" w:hAnsi="Times New Roman" w:cs="Times New Roman"/>
          <w:lang w:val="sr-Cyrl-RS"/>
        </w:rPr>
        <w:lastRenderedPageBreak/>
        <w:t>Табела</w:t>
      </w:r>
      <w:r w:rsidR="0044639E" w:rsidRPr="00867625">
        <w:rPr>
          <w:rFonts w:ascii="Times New Roman" w:hAnsi="Times New Roman" w:cs="Times New Roman"/>
          <w:lang w:val="sr-Cyrl-RS"/>
        </w:rPr>
        <w:t xml:space="preserve"> 1</w:t>
      </w:r>
      <w:r w:rsidR="00E34D40" w:rsidRPr="00867625">
        <w:rPr>
          <w:rFonts w:ascii="Times New Roman" w:hAnsi="Times New Roman" w:cs="Times New Roman"/>
          <w:lang w:val="sr-Cyrl-RS"/>
        </w:rPr>
        <w:t>8</w:t>
      </w:r>
      <w:r w:rsidRPr="00867625">
        <w:rPr>
          <w:rFonts w:ascii="Times New Roman" w:hAnsi="Times New Roman" w:cs="Times New Roman"/>
          <w:lang w:val="sr-Cyrl-RS"/>
        </w:rPr>
        <w:t>: Бодовање пројеката ЕПС-а</w:t>
      </w:r>
    </w:p>
    <w:tbl>
      <w:tblPr>
        <w:tblStyle w:val="TableGrid"/>
        <w:tblW w:w="5000" w:type="pct"/>
        <w:jc w:val="center"/>
        <w:tblLook w:val="04A0" w:firstRow="1" w:lastRow="0" w:firstColumn="1" w:lastColumn="0" w:noHBand="0" w:noVBand="1"/>
      </w:tblPr>
      <w:tblGrid>
        <w:gridCol w:w="732"/>
        <w:gridCol w:w="2123"/>
        <w:gridCol w:w="1056"/>
        <w:gridCol w:w="1016"/>
        <w:gridCol w:w="1428"/>
        <w:gridCol w:w="1348"/>
        <w:gridCol w:w="2204"/>
        <w:gridCol w:w="1171"/>
        <w:gridCol w:w="1226"/>
        <w:gridCol w:w="1384"/>
        <w:gridCol w:w="1289"/>
        <w:gridCol w:w="1208"/>
        <w:gridCol w:w="939"/>
        <w:gridCol w:w="1744"/>
        <w:gridCol w:w="941"/>
        <w:gridCol w:w="1456"/>
        <w:gridCol w:w="1384"/>
      </w:tblGrid>
      <w:tr w:rsidR="00B444AE" w:rsidRPr="0053632A" w14:paraId="11A1E711" w14:textId="77777777" w:rsidTr="00867625">
        <w:trPr>
          <w:trHeight w:val="346"/>
          <w:jc w:val="center"/>
        </w:trPr>
        <w:tc>
          <w:tcPr>
            <w:tcW w:w="578" w:type="pct"/>
            <w:gridSpan w:val="2"/>
            <w:shd w:val="clear" w:color="auto" w:fill="FFCEBB"/>
            <w:vAlign w:val="center"/>
            <w:hideMark/>
          </w:tcPr>
          <w:p w14:paraId="2F0C6445" w14:textId="77777777"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Тежински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фактор</w:t>
            </w:r>
            <w:proofErr w:type="spellEnd"/>
          </w:p>
        </w:tc>
        <w:tc>
          <w:tcPr>
            <w:tcW w:w="224" w:type="pct"/>
            <w:vAlign w:val="center"/>
          </w:tcPr>
          <w:p w14:paraId="33EAA521" w14:textId="77777777" w:rsidR="00653EAA" w:rsidRPr="00867625" w:rsidRDefault="00653EAA" w:rsidP="00867625">
            <w:pPr>
              <w:jc w:val="center"/>
              <w:rPr>
                <w:rFonts w:ascii="Times New Roman" w:hAnsi="Times New Roman" w:cs="Times New Roman"/>
              </w:rPr>
            </w:pPr>
          </w:p>
        </w:tc>
        <w:tc>
          <w:tcPr>
            <w:tcW w:w="200" w:type="pct"/>
            <w:vAlign w:val="center"/>
          </w:tcPr>
          <w:p w14:paraId="5D8BEAA3" w14:textId="77777777" w:rsidR="00653EAA" w:rsidRPr="00867625" w:rsidRDefault="00653EAA" w:rsidP="00867625">
            <w:pPr>
              <w:jc w:val="center"/>
              <w:rPr>
                <w:rFonts w:ascii="Times New Roman" w:hAnsi="Times New Roman" w:cs="Times New Roman"/>
              </w:rPr>
            </w:pPr>
          </w:p>
        </w:tc>
        <w:tc>
          <w:tcPr>
            <w:tcW w:w="324" w:type="pct"/>
            <w:vAlign w:val="center"/>
            <w:hideMark/>
          </w:tcPr>
          <w:p w14:paraId="096F73D3" w14:textId="68DF6754"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04" w:type="pct"/>
            <w:vAlign w:val="center"/>
            <w:hideMark/>
          </w:tcPr>
          <w:p w14:paraId="13BB277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493" w:type="pct"/>
            <w:vAlign w:val="center"/>
            <w:hideMark/>
          </w:tcPr>
          <w:p w14:paraId="0DE4DFF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65" w:type="pct"/>
            <w:vAlign w:val="center"/>
            <w:hideMark/>
          </w:tcPr>
          <w:p w14:paraId="2070A5E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77" w:type="pct"/>
            <w:vAlign w:val="center"/>
            <w:hideMark/>
          </w:tcPr>
          <w:p w14:paraId="1C9957FA"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312" w:type="pct"/>
            <w:vAlign w:val="center"/>
            <w:hideMark/>
          </w:tcPr>
          <w:p w14:paraId="41D0C91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91" w:type="pct"/>
            <w:vAlign w:val="center"/>
            <w:hideMark/>
          </w:tcPr>
          <w:p w14:paraId="01C05FB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73" w:type="pct"/>
            <w:vAlign w:val="center"/>
            <w:hideMark/>
          </w:tcPr>
          <w:p w14:paraId="4C23A9F8"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13" w:type="pct"/>
            <w:vAlign w:val="center"/>
            <w:hideMark/>
          </w:tcPr>
          <w:p w14:paraId="0F3C706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392" w:type="pct"/>
            <w:vAlign w:val="center"/>
            <w:hideMark/>
          </w:tcPr>
          <w:p w14:paraId="1CB1F49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14" w:type="pct"/>
            <w:vAlign w:val="center"/>
            <w:hideMark/>
          </w:tcPr>
          <w:p w14:paraId="720038E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328" w:type="pct"/>
            <w:vAlign w:val="center"/>
            <w:hideMark/>
          </w:tcPr>
          <w:p w14:paraId="0D9350F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13" w:type="pct"/>
            <w:vAlign w:val="center"/>
            <w:hideMark/>
          </w:tcPr>
          <w:p w14:paraId="6796720A"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r>
      <w:tr w:rsidR="00867625" w:rsidRPr="0053632A" w14:paraId="0FB41359" w14:textId="77777777" w:rsidTr="00867625">
        <w:trPr>
          <w:trHeight w:val="1414"/>
          <w:jc w:val="center"/>
        </w:trPr>
        <w:tc>
          <w:tcPr>
            <w:tcW w:w="166" w:type="pct"/>
            <w:shd w:val="clear" w:color="auto" w:fill="FFCEBB"/>
            <w:vAlign w:val="center"/>
            <w:hideMark/>
          </w:tcPr>
          <w:p w14:paraId="0B2A2D34" w14:textId="77777777" w:rsidR="00653EAA" w:rsidRPr="00B97674" w:rsidRDefault="00653EAA" w:rsidP="00867625">
            <w:pPr>
              <w:jc w:val="center"/>
              <w:rPr>
                <w:rFonts w:ascii="Times New Roman" w:hAnsi="Times New Roman" w:cs="Times New Roman"/>
                <w:sz w:val="20"/>
                <w:szCs w:val="20"/>
              </w:rPr>
            </w:pPr>
            <w:proofErr w:type="spellStart"/>
            <w:r w:rsidRPr="00B97674">
              <w:rPr>
                <w:rFonts w:ascii="Times New Roman" w:hAnsi="Times New Roman" w:cs="Times New Roman"/>
                <w:sz w:val="20"/>
                <w:szCs w:val="20"/>
              </w:rPr>
              <w:t>Редни</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број</w:t>
            </w:r>
            <w:proofErr w:type="spellEnd"/>
          </w:p>
        </w:tc>
        <w:tc>
          <w:tcPr>
            <w:tcW w:w="411" w:type="pct"/>
            <w:shd w:val="clear" w:color="auto" w:fill="FFCEBB"/>
            <w:vAlign w:val="center"/>
            <w:hideMark/>
          </w:tcPr>
          <w:p w14:paraId="6C14D5F1" w14:textId="77777777" w:rsidR="00653EAA" w:rsidRPr="00B97674" w:rsidRDefault="00653EAA" w:rsidP="00867625">
            <w:pPr>
              <w:jc w:val="center"/>
              <w:rPr>
                <w:rFonts w:ascii="Times New Roman" w:hAnsi="Times New Roman" w:cs="Times New Roman"/>
                <w:sz w:val="20"/>
                <w:szCs w:val="20"/>
              </w:rPr>
            </w:pPr>
            <w:proofErr w:type="spellStart"/>
            <w:r w:rsidRPr="00B97674">
              <w:rPr>
                <w:rFonts w:ascii="Times New Roman" w:hAnsi="Times New Roman" w:cs="Times New Roman"/>
                <w:sz w:val="20"/>
                <w:szCs w:val="20"/>
              </w:rPr>
              <w:t>Пројекат</w:t>
            </w:r>
            <w:proofErr w:type="spellEnd"/>
          </w:p>
        </w:tc>
        <w:tc>
          <w:tcPr>
            <w:tcW w:w="224" w:type="pct"/>
            <w:shd w:val="clear" w:color="auto" w:fill="FFCEBB"/>
            <w:vAlign w:val="center"/>
          </w:tcPr>
          <w:p w14:paraId="3ACCB699" w14:textId="5D30CADB" w:rsidR="00653EAA" w:rsidRPr="00B97674" w:rsidRDefault="001C43C0" w:rsidP="00867625">
            <w:pPr>
              <w:jc w:val="center"/>
              <w:rPr>
                <w:rFonts w:ascii="Times New Roman" w:hAnsi="Times New Roman" w:cs="Times New Roman"/>
                <w:sz w:val="20"/>
                <w:szCs w:val="20"/>
                <w:lang w:val="sr-Cyrl-CS"/>
              </w:rPr>
            </w:pPr>
            <w:r w:rsidRPr="00B97674">
              <w:rPr>
                <w:rFonts w:ascii="Times New Roman" w:hAnsi="Times New Roman" w:cs="Times New Roman"/>
                <w:sz w:val="20"/>
                <w:szCs w:val="20"/>
                <w:lang w:val="sr-Cyrl-CS"/>
              </w:rPr>
              <w:t>вредност</w:t>
            </w:r>
          </w:p>
        </w:tc>
        <w:tc>
          <w:tcPr>
            <w:tcW w:w="200" w:type="pct"/>
            <w:shd w:val="clear" w:color="auto" w:fill="FFCEBB"/>
            <w:vAlign w:val="center"/>
          </w:tcPr>
          <w:p w14:paraId="2DCFA044" w14:textId="2F9A4002" w:rsidR="00653EAA" w:rsidRPr="00B97674" w:rsidRDefault="001C43C0" w:rsidP="00867625">
            <w:pPr>
              <w:jc w:val="center"/>
              <w:rPr>
                <w:rFonts w:ascii="Times New Roman" w:hAnsi="Times New Roman" w:cs="Times New Roman"/>
                <w:sz w:val="20"/>
                <w:szCs w:val="20"/>
                <w:lang w:val="sr-Latn-CS"/>
              </w:rPr>
            </w:pPr>
            <w:r w:rsidRPr="00B97674">
              <w:rPr>
                <w:rFonts w:ascii="Times New Roman" w:hAnsi="Times New Roman" w:cs="Times New Roman"/>
                <w:sz w:val="20"/>
                <w:szCs w:val="20"/>
                <w:lang w:val="sr-Latn-CS"/>
              </w:rPr>
              <w:t>IRR</w:t>
            </w:r>
          </w:p>
        </w:tc>
        <w:tc>
          <w:tcPr>
            <w:tcW w:w="324" w:type="pct"/>
            <w:shd w:val="clear" w:color="auto" w:fill="FFCEBB"/>
            <w:vAlign w:val="center"/>
            <w:hideMark/>
          </w:tcPr>
          <w:p w14:paraId="76606546" w14:textId="14680D8E" w:rsidR="00653EAA" w:rsidRPr="00B97674" w:rsidRDefault="00653EAA" w:rsidP="00867625">
            <w:pPr>
              <w:jc w:val="center"/>
              <w:rPr>
                <w:rFonts w:ascii="Times New Roman" w:hAnsi="Times New Roman" w:cs="Times New Roman"/>
                <w:sz w:val="20"/>
                <w:szCs w:val="20"/>
              </w:rPr>
            </w:pPr>
            <w:proofErr w:type="spellStart"/>
            <w:r w:rsidRPr="00B97674">
              <w:rPr>
                <w:rFonts w:ascii="Times New Roman" w:hAnsi="Times New Roman" w:cs="Times New Roman"/>
                <w:sz w:val="20"/>
                <w:szCs w:val="20"/>
              </w:rPr>
              <w:t>Сигурност</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снабдевања</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или</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стабилизација</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система</w:t>
            </w:r>
            <w:proofErr w:type="spellEnd"/>
          </w:p>
        </w:tc>
        <w:tc>
          <w:tcPr>
            <w:tcW w:w="304" w:type="pct"/>
            <w:shd w:val="clear" w:color="auto" w:fill="FFCEBB"/>
            <w:vAlign w:val="center"/>
            <w:hideMark/>
          </w:tcPr>
          <w:p w14:paraId="6B1A2FD4" w14:textId="76DCB2DC" w:rsidR="00653EAA" w:rsidRPr="00B97674" w:rsidRDefault="00653EAA" w:rsidP="00867625">
            <w:pPr>
              <w:jc w:val="center"/>
              <w:rPr>
                <w:rFonts w:ascii="Times New Roman" w:hAnsi="Times New Roman" w:cs="Times New Roman"/>
                <w:sz w:val="20"/>
                <w:szCs w:val="20"/>
              </w:rPr>
            </w:pPr>
            <w:proofErr w:type="spellStart"/>
            <w:r w:rsidRPr="00B97674">
              <w:rPr>
                <w:rFonts w:ascii="Times New Roman" w:hAnsi="Times New Roman" w:cs="Times New Roman"/>
                <w:sz w:val="20"/>
                <w:szCs w:val="20"/>
              </w:rPr>
              <w:t>Балансирање</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система</w:t>
            </w:r>
            <w:proofErr w:type="spellEnd"/>
          </w:p>
        </w:tc>
        <w:tc>
          <w:tcPr>
            <w:tcW w:w="493" w:type="pct"/>
            <w:shd w:val="clear" w:color="auto" w:fill="FFCEBB"/>
            <w:vAlign w:val="center"/>
            <w:hideMark/>
          </w:tcPr>
          <w:p w14:paraId="66A9CC87" w14:textId="77777777" w:rsidR="00653EAA" w:rsidRPr="00B97674" w:rsidRDefault="00653EAA" w:rsidP="00867625">
            <w:pPr>
              <w:jc w:val="center"/>
              <w:rPr>
                <w:rFonts w:ascii="Times New Roman" w:hAnsi="Times New Roman" w:cs="Times New Roman"/>
                <w:sz w:val="20"/>
                <w:szCs w:val="20"/>
              </w:rPr>
            </w:pPr>
            <w:proofErr w:type="spellStart"/>
            <w:r w:rsidRPr="00B97674">
              <w:rPr>
                <w:rFonts w:ascii="Times New Roman" w:hAnsi="Times New Roman" w:cs="Times New Roman"/>
                <w:sz w:val="20"/>
                <w:szCs w:val="20"/>
              </w:rPr>
              <w:t>Број</w:t>
            </w:r>
            <w:proofErr w:type="spellEnd"/>
            <w:r w:rsidRPr="00B97674">
              <w:rPr>
                <w:rFonts w:ascii="Times New Roman" w:hAnsi="Times New Roman" w:cs="Times New Roman"/>
                <w:sz w:val="20"/>
                <w:szCs w:val="20"/>
              </w:rPr>
              <w:t xml:space="preserve"> </w:t>
            </w:r>
            <w:proofErr w:type="spellStart"/>
            <w:proofErr w:type="gramStart"/>
            <w:r w:rsidRPr="00B97674">
              <w:rPr>
                <w:rFonts w:ascii="Times New Roman" w:hAnsi="Times New Roman" w:cs="Times New Roman"/>
                <w:sz w:val="20"/>
                <w:szCs w:val="20"/>
              </w:rPr>
              <w:t>становника</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за</w:t>
            </w:r>
            <w:proofErr w:type="spellEnd"/>
            <w:proofErr w:type="gram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који</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се</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повећава</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сигурност</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снабдевања</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или</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квалитет</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испорученихенергента</w:t>
            </w:r>
            <w:proofErr w:type="spellEnd"/>
          </w:p>
        </w:tc>
        <w:tc>
          <w:tcPr>
            <w:tcW w:w="265" w:type="pct"/>
            <w:shd w:val="clear" w:color="auto" w:fill="FFCEBB"/>
            <w:vAlign w:val="center"/>
            <w:hideMark/>
          </w:tcPr>
          <w:p w14:paraId="1B184245" w14:textId="77777777" w:rsidR="00653EAA" w:rsidRPr="00B97674" w:rsidRDefault="00653EAA" w:rsidP="00867625">
            <w:pPr>
              <w:jc w:val="center"/>
              <w:rPr>
                <w:rFonts w:ascii="Times New Roman" w:hAnsi="Times New Roman" w:cs="Times New Roman"/>
                <w:sz w:val="20"/>
                <w:szCs w:val="20"/>
              </w:rPr>
            </w:pPr>
            <w:proofErr w:type="spellStart"/>
            <w:proofErr w:type="gramStart"/>
            <w:r w:rsidRPr="00B97674">
              <w:rPr>
                <w:rFonts w:ascii="Times New Roman" w:hAnsi="Times New Roman" w:cs="Times New Roman"/>
                <w:sz w:val="20"/>
                <w:szCs w:val="20"/>
              </w:rPr>
              <w:t>Смањење</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увозне</w:t>
            </w:r>
            <w:proofErr w:type="spellEnd"/>
            <w:proofErr w:type="gram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зависности</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или</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стварање</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услова</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за</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нето</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извоз</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енергије</w:t>
            </w:r>
            <w:proofErr w:type="spellEnd"/>
            <w:r w:rsidRPr="00B97674">
              <w:rPr>
                <w:rFonts w:ascii="Times New Roman" w:hAnsi="Times New Roman" w:cs="Times New Roman"/>
                <w:sz w:val="20"/>
                <w:szCs w:val="20"/>
              </w:rPr>
              <w:t xml:space="preserve"> и </w:t>
            </w:r>
            <w:proofErr w:type="spellStart"/>
            <w:r w:rsidRPr="00B97674">
              <w:rPr>
                <w:rFonts w:ascii="Times New Roman" w:hAnsi="Times New Roman" w:cs="Times New Roman"/>
                <w:sz w:val="20"/>
                <w:szCs w:val="20"/>
              </w:rPr>
              <w:t>енергената</w:t>
            </w:r>
            <w:proofErr w:type="spellEnd"/>
          </w:p>
        </w:tc>
        <w:tc>
          <w:tcPr>
            <w:tcW w:w="277" w:type="pct"/>
            <w:shd w:val="clear" w:color="auto" w:fill="FFCEBB"/>
            <w:vAlign w:val="center"/>
            <w:hideMark/>
          </w:tcPr>
          <w:p w14:paraId="0CB301C6" w14:textId="77777777" w:rsidR="00653EAA" w:rsidRPr="00B97674" w:rsidRDefault="00653EAA" w:rsidP="00867625">
            <w:pPr>
              <w:jc w:val="center"/>
              <w:rPr>
                <w:rFonts w:ascii="Times New Roman" w:hAnsi="Times New Roman" w:cs="Times New Roman"/>
                <w:sz w:val="20"/>
                <w:szCs w:val="20"/>
              </w:rPr>
            </w:pPr>
            <w:proofErr w:type="spellStart"/>
            <w:r w:rsidRPr="00B97674">
              <w:rPr>
                <w:rFonts w:ascii="Times New Roman" w:hAnsi="Times New Roman" w:cs="Times New Roman"/>
                <w:sz w:val="20"/>
                <w:szCs w:val="20"/>
              </w:rPr>
              <w:t>Обновљиви</w:t>
            </w:r>
            <w:proofErr w:type="spellEnd"/>
            <w:r w:rsidRPr="00B97674">
              <w:rPr>
                <w:rFonts w:ascii="Times New Roman" w:hAnsi="Times New Roman" w:cs="Times New Roman"/>
                <w:sz w:val="20"/>
                <w:szCs w:val="20"/>
              </w:rPr>
              <w:t xml:space="preserve"> </w:t>
            </w:r>
            <w:proofErr w:type="spellStart"/>
            <w:proofErr w:type="gramStart"/>
            <w:r w:rsidRPr="00B97674">
              <w:rPr>
                <w:rFonts w:ascii="Times New Roman" w:hAnsi="Times New Roman" w:cs="Times New Roman"/>
                <w:sz w:val="20"/>
                <w:szCs w:val="20"/>
              </w:rPr>
              <w:t>извори</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енергије</w:t>
            </w:r>
            <w:proofErr w:type="spellEnd"/>
            <w:proofErr w:type="gramEnd"/>
          </w:p>
        </w:tc>
        <w:tc>
          <w:tcPr>
            <w:tcW w:w="312" w:type="pct"/>
            <w:shd w:val="clear" w:color="auto" w:fill="FFCEBB"/>
            <w:vAlign w:val="center"/>
            <w:hideMark/>
          </w:tcPr>
          <w:p w14:paraId="4A57BEF4" w14:textId="77777777" w:rsidR="00653EAA" w:rsidRPr="00B97674" w:rsidRDefault="00653EAA" w:rsidP="00867625">
            <w:pPr>
              <w:jc w:val="center"/>
              <w:rPr>
                <w:rFonts w:ascii="Times New Roman" w:hAnsi="Times New Roman" w:cs="Times New Roman"/>
                <w:sz w:val="20"/>
                <w:szCs w:val="20"/>
              </w:rPr>
            </w:pPr>
            <w:proofErr w:type="spellStart"/>
            <w:proofErr w:type="gramStart"/>
            <w:r w:rsidRPr="00B97674">
              <w:rPr>
                <w:rFonts w:ascii="Times New Roman" w:hAnsi="Times New Roman" w:cs="Times New Roman"/>
                <w:sz w:val="20"/>
                <w:szCs w:val="20"/>
              </w:rPr>
              <w:t>Развој</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тржишта</w:t>
            </w:r>
            <w:proofErr w:type="spellEnd"/>
            <w:proofErr w:type="gram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енергије</w:t>
            </w:r>
            <w:proofErr w:type="spellEnd"/>
            <w:r w:rsidRPr="00B97674">
              <w:rPr>
                <w:rFonts w:ascii="Times New Roman" w:hAnsi="Times New Roman" w:cs="Times New Roman"/>
                <w:sz w:val="20"/>
                <w:szCs w:val="20"/>
              </w:rPr>
              <w:t xml:space="preserve"> и </w:t>
            </w:r>
            <w:proofErr w:type="spellStart"/>
            <w:r w:rsidRPr="00B97674">
              <w:rPr>
                <w:rFonts w:ascii="Times New Roman" w:hAnsi="Times New Roman" w:cs="Times New Roman"/>
                <w:sz w:val="20"/>
                <w:szCs w:val="20"/>
              </w:rPr>
              <w:t>унапређење</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конкуренције</w:t>
            </w:r>
            <w:proofErr w:type="spellEnd"/>
          </w:p>
        </w:tc>
        <w:tc>
          <w:tcPr>
            <w:tcW w:w="291" w:type="pct"/>
            <w:shd w:val="clear" w:color="auto" w:fill="FFCEBB"/>
            <w:vAlign w:val="center"/>
            <w:hideMark/>
          </w:tcPr>
          <w:p w14:paraId="23456F0F" w14:textId="77777777" w:rsidR="00653EAA" w:rsidRPr="00B97674" w:rsidRDefault="00653EAA" w:rsidP="00867625">
            <w:pPr>
              <w:jc w:val="center"/>
              <w:rPr>
                <w:rFonts w:ascii="Times New Roman" w:hAnsi="Times New Roman" w:cs="Times New Roman"/>
                <w:sz w:val="20"/>
                <w:szCs w:val="20"/>
              </w:rPr>
            </w:pPr>
            <w:proofErr w:type="spellStart"/>
            <w:r w:rsidRPr="00B97674">
              <w:rPr>
                <w:rFonts w:ascii="Times New Roman" w:hAnsi="Times New Roman" w:cs="Times New Roman"/>
                <w:sz w:val="20"/>
                <w:szCs w:val="20"/>
              </w:rPr>
              <w:t>Пројекти</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регионалног</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или</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ширег</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значаја</w:t>
            </w:r>
            <w:proofErr w:type="spellEnd"/>
          </w:p>
        </w:tc>
        <w:tc>
          <w:tcPr>
            <w:tcW w:w="273" w:type="pct"/>
            <w:shd w:val="clear" w:color="auto" w:fill="FFCEBB"/>
            <w:vAlign w:val="center"/>
            <w:hideMark/>
          </w:tcPr>
          <w:p w14:paraId="39C252D0" w14:textId="77777777" w:rsidR="00653EAA" w:rsidRPr="00B97674" w:rsidRDefault="00653EAA" w:rsidP="00867625">
            <w:pPr>
              <w:jc w:val="center"/>
              <w:rPr>
                <w:rFonts w:ascii="Times New Roman" w:hAnsi="Times New Roman" w:cs="Times New Roman"/>
                <w:sz w:val="20"/>
                <w:szCs w:val="20"/>
              </w:rPr>
            </w:pPr>
            <w:proofErr w:type="spellStart"/>
            <w:r w:rsidRPr="00B97674">
              <w:rPr>
                <w:rFonts w:ascii="Times New Roman" w:hAnsi="Times New Roman" w:cs="Times New Roman"/>
                <w:sz w:val="20"/>
                <w:szCs w:val="20"/>
              </w:rPr>
              <w:t>Енергетска</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ефикасност</w:t>
            </w:r>
            <w:proofErr w:type="spellEnd"/>
          </w:p>
        </w:tc>
        <w:tc>
          <w:tcPr>
            <w:tcW w:w="213" w:type="pct"/>
            <w:shd w:val="clear" w:color="auto" w:fill="FFCEBB"/>
            <w:vAlign w:val="center"/>
            <w:hideMark/>
          </w:tcPr>
          <w:p w14:paraId="6EEFD086" w14:textId="77777777" w:rsidR="00653EAA" w:rsidRPr="00B97674" w:rsidRDefault="00653EAA" w:rsidP="00867625">
            <w:pPr>
              <w:jc w:val="center"/>
              <w:rPr>
                <w:rFonts w:ascii="Times New Roman" w:hAnsi="Times New Roman" w:cs="Times New Roman"/>
                <w:sz w:val="20"/>
                <w:szCs w:val="20"/>
              </w:rPr>
            </w:pPr>
            <w:proofErr w:type="spellStart"/>
            <w:r w:rsidRPr="00B97674">
              <w:rPr>
                <w:rFonts w:ascii="Times New Roman" w:hAnsi="Times New Roman" w:cs="Times New Roman"/>
                <w:sz w:val="20"/>
                <w:szCs w:val="20"/>
              </w:rPr>
              <w:t>Заштита</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животне</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средине</w:t>
            </w:r>
            <w:proofErr w:type="spellEnd"/>
          </w:p>
        </w:tc>
        <w:tc>
          <w:tcPr>
            <w:tcW w:w="392" w:type="pct"/>
            <w:shd w:val="clear" w:color="auto" w:fill="FFCEBB"/>
            <w:vAlign w:val="center"/>
            <w:hideMark/>
          </w:tcPr>
          <w:p w14:paraId="011F9227" w14:textId="77777777" w:rsidR="00653EAA" w:rsidRPr="00B97674" w:rsidRDefault="00653EAA" w:rsidP="00867625">
            <w:pPr>
              <w:jc w:val="center"/>
              <w:rPr>
                <w:rFonts w:ascii="Times New Roman" w:hAnsi="Times New Roman" w:cs="Times New Roman"/>
                <w:sz w:val="20"/>
                <w:szCs w:val="20"/>
              </w:rPr>
            </w:pPr>
            <w:proofErr w:type="spellStart"/>
            <w:proofErr w:type="gramStart"/>
            <w:r w:rsidRPr="00B97674">
              <w:rPr>
                <w:rFonts w:ascii="Times New Roman" w:hAnsi="Times New Roman" w:cs="Times New Roman"/>
                <w:sz w:val="20"/>
                <w:szCs w:val="20"/>
              </w:rPr>
              <w:t>Диверсификација</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праваца</w:t>
            </w:r>
            <w:proofErr w:type="spellEnd"/>
            <w:proofErr w:type="gramEnd"/>
            <w:r w:rsidRPr="00B97674">
              <w:rPr>
                <w:rFonts w:ascii="Times New Roman" w:hAnsi="Times New Roman" w:cs="Times New Roman"/>
                <w:sz w:val="20"/>
                <w:szCs w:val="20"/>
              </w:rPr>
              <w:t xml:space="preserve"> и </w:t>
            </w:r>
            <w:proofErr w:type="spellStart"/>
            <w:r w:rsidRPr="00B97674">
              <w:rPr>
                <w:rFonts w:ascii="Times New Roman" w:hAnsi="Times New Roman" w:cs="Times New Roman"/>
                <w:sz w:val="20"/>
                <w:szCs w:val="20"/>
              </w:rPr>
              <w:t>извора</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снабдевања</w:t>
            </w:r>
            <w:proofErr w:type="spellEnd"/>
          </w:p>
        </w:tc>
        <w:tc>
          <w:tcPr>
            <w:tcW w:w="214" w:type="pct"/>
            <w:shd w:val="clear" w:color="auto" w:fill="FFCEBB"/>
            <w:vAlign w:val="center"/>
            <w:hideMark/>
          </w:tcPr>
          <w:p w14:paraId="3336A42E" w14:textId="77777777" w:rsidR="00653EAA" w:rsidRPr="00B97674" w:rsidRDefault="00653EAA" w:rsidP="00867625">
            <w:pPr>
              <w:jc w:val="center"/>
              <w:rPr>
                <w:rFonts w:ascii="Times New Roman" w:hAnsi="Times New Roman" w:cs="Times New Roman"/>
                <w:sz w:val="20"/>
                <w:szCs w:val="20"/>
              </w:rPr>
            </w:pPr>
            <w:proofErr w:type="spellStart"/>
            <w:r w:rsidRPr="00B97674">
              <w:rPr>
                <w:rFonts w:ascii="Times New Roman" w:hAnsi="Times New Roman" w:cs="Times New Roman"/>
                <w:sz w:val="20"/>
                <w:szCs w:val="20"/>
              </w:rPr>
              <w:t>Зрелост</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пројекта</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низак</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висок</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средњи</w:t>
            </w:r>
            <w:proofErr w:type="spellEnd"/>
            <w:r w:rsidRPr="00B97674">
              <w:rPr>
                <w:rFonts w:ascii="Times New Roman" w:hAnsi="Times New Roman" w:cs="Times New Roman"/>
                <w:sz w:val="20"/>
                <w:szCs w:val="20"/>
              </w:rPr>
              <w:t>)</w:t>
            </w:r>
          </w:p>
        </w:tc>
        <w:tc>
          <w:tcPr>
            <w:tcW w:w="328" w:type="pct"/>
            <w:shd w:val="clear" w:color="auto" w:fill="FFCEBB"/>
            <w:vAlign w:val="center"/>
            <w:hideMark/>
          </w:tcPr>
          <w:p w14:paraId="52455386" w14:textId="77777777" w:rsidR="00653EAA" w:rsidRPr="00B97674" w:rsidRDefault="00653EAA" w:rsidP="00867625">
            <w:pPr>
              <w:jc w:val="center"/>
              <w:rPr>
                <w:rFonts w:ascii="Times New Roman" w:hAnsi="Times New Roman" w:cs="Times New Roman"/>
                <w:sz w:val="20"/>
                <w:szCs w:val="20"/>
              </w:rPr>
            </w:pPr>
            <w:proofErr w:type="spellStart"/>
            <w:r w:rsidRPr="00B97674">
              <w:rPr>
                <w:rFonts w:ascii="Times New Roman" w:hAnsi="Times New Roman" w:cs="Times New Roman"/>
                <w:sz w:val="20"/>
                <w:szCs w:val="20"/>
              </w:rPr>
              <w:t>Испуњавање</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међународних</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обавеза</w:t>
            </w:r>
            <w:proofErr w:type="spellEnd"/>
          </w:p>
        </w:tc>
        <w:tc>
          <w:tcPr>
            <w:tcW w:w="313" w:type="pct"/>
            <w:shd w:val="clear" w:color="auto" w:fill="FFCEBB"/>
            <w:vAlign w:val="center"/>
            <w:hideMark/>
          </w:tcPr>
          <w:p w14:paraId="48A226B7" w14:textId="77777777" w:rsidR="00653EAA" w:rsidRPr="00B97674" w:rsidRDefault="00653EAA" w:rsidP="00867625">
            <w:pPr>
              <w:jc w:val="center"/>
              <w:rPr>
                <w:rFonts w:ascii="Times New Roman" w:hAnsi="Times New Roman" w:cs="Times New Roman"/>
                <w:sz w:val="20"/>
                <w:szCs w:val="20"/>
              </w:rPr>
            </w:pPr>
            <w:proofErr w:type="spellStart"/>
            <w:r w:rsidRPr="00B97674">
              <w:rPr>
                <w:rFonts w:ascii="Times New Roman" w:hAnsi="Times New Roman" w:cs="Times New Roman"/>
                <w:sz w:val="20"/>
                <w:szCs w:val="20"/>
              </w:rPr>
              <w:t>Обезбеђено</w:t>
            </w:r>
            <w:proofErr w:type="spellEnd"/>
            <w:r w:rsidRPr="00B97674">
              <w:rPr>
                <w:rFonts w:ascii="Times New Roman" w:hAnsi="Times New Roman" w:cs="Times New Roman"/>
                <w:sz w:val="20"/>
                <w:szCs w:val="20"/>
              </w:rPr>
              <w:t xml:space="preserve"> </w:t>
            </w:r>
            <w:proofErr w:type="spellStart"/>
            <w:r w:rsidRPr="00B97674">
              <w:rPr>
                <w:rFonts w:ascii="Times New Roman" w:hAnsi="Times New Roman" w:cs="Times New Roman"/>
                <w:sz w:val="20"/>
                <w:szCs w:val="20"/>
              </w:rPr>
              <w:t>финансирање</w:t>
            </w:r>
            <w:proofErr w:type="spellEnd"/>
          </w:p>
        </w:tc>
      </w:tr>
      <w:tr w:rsidR="00B444AE" w:rsidRPr="0053632A" w14:paraId="70B24A1F" w14:textId="77777777" w:rsidTr="00867625">
        <w:trPr>
          <w:trHeight w:val="346"/>
          <w:jc w:val="center"/>
        </w:trPr>
        <w:tc>
          <w:tcPr>
            <w:tcW w:w="166" w:type="pct"/>
            <w:shd w:val="clear" w:color="auto" w:fill="FFCEBB"/>
            <w:vAlign w:val="center"/>
            <w:hideMark/>
          </w:tcPr>
          <w:p w14:paraId="693212DA" w14:textId="0BC69D8F" w:rsidR="00653EAA" w:rsidRPr="00867625" w:rsidRDefault="00653EAA" w:rsidP="00867625">
            <w:pPr>
              <w:jc w:val="center"/>
              <w:rPr>
                <w:rFonts w:ascii="Times New Roman" w:hAnsi="Times New Roman" w:cs="Times New Roman"/>
                <w:lang w:val="sr-Cyrl-CS"/>
              </w:rPr>
            </w:pPr>
            <w:r w:rsidRPr="00867625">
              <w:rPr>
                <w:rFonts w:ascii="Times New Roman" w:hAnsi="Times New Roman" w:cs="Times New Roman"/>
              </w:rPr>
              <w:t>1</w:t>
            </w:r>
          </w:p>
        </w:tc>
        <w:tc>
          <w:tcPr>
            <w:tcW w:w="411" w:type="pct"/>
            <w:shd w:val="clear" w:color="auto" w:fill="FFCEBB"/>
            <w:vAlign w:val="center"/>
            <w:hideMark/>
          </w:tcPr>
          <w:p w14:paraId="410A27FC" w14:textId="77777777"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Реверзибилна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хидро</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електрана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Бистрица</w:t>
            </w:r>
            <w:proofErr w:type="spellEnd"/>
          </w:p>
        </w:tc>
        <w:tc>
          <w:tcPr>
            <w:tcW w:w="224" w:type="pct"/>
            <w:vAlign w:val="center"/>
          </w:tcPr>
          <w:p w14:paraId="3E833EC2" w14:textId="6AD19F44" w:rsidR="00653EAA" w:rsidRPr="00867625" w:rsidRDefault="00C20787" w:rsidP="00867625">
            <w:pPr>
              <w:jc w:val="center"/>
              <w:rPr>
                <w:rFonts w:ascii="Times New Roman" w:hAnsi="Times New Roman" w:cs="Times New Roman"/>
              </w:rPr>
            </w:pPr>
            <w:r w:rsidRPr="00867625">
              <w:rPr>
                <w:rFonts w:ascii="Times New Roman" w:eastAsia="Times New Roman" w:hAnsi="Times New Roman" w:cs="Times New Roman"/>
                <w:lang w:val="sr-Cyrl-RS"/>
              </w:rPr>
              <w:t>962,5</w:t>
            </w:r>
          </w:p>
        </w:tc>
        <w:tc>
          <w:tcPr>
            <w:tcW w:w="200" w:type="pct"/>
            <w:vAlign w:val="center"/>
          </w:tcPr>
          <w:p w14:paraId="3BF8CE13" w14:textId="5D971F56" w:rsidR="00653EAA" w:rsidRPr="00867625" w:rsidRDefault="00B42BA1" w:rsidP="00867625">
            <w:pPr>
              <w:jc w:val="center"/>
              <w:rPr>
                <w:rFonts w:ascii="Times New Roman" w:hAnsi="Times New Roman" w:cs="Times New Roman"/>
              </w:rPr>
            </w:pPr>
            <w:r w:rsidRPr="00867625">
              <w:rPr>
                <w:rFonts w:ascii="Times New Roman" w:eastAsia="Times New Roman" w:hAnsi="Times New Roman" w:cs="Times New Roman"/>
                <w:lang w:val="sr-Cyrl-RS"/>
              </w:rPr>
              <w:t>9</w:t>
            </w:r>
            <w:r w:rsidRPr="00867625">
              <w:rPr>
                <w:rFonts w:ascii="Times New Roman" w:eastAsia="Times New Roman" w:hAnsi="Times New Roman" w:cs="Times New Roman"/>
                <w:lang w:val="sr-Latn-RS"/>
              </w:rPr>
              <w:t>,</w:t>
            </w:r>
            <w:r w:rsidRPr="00867625">
              <w:rPr>
                <w:rFonts w:ascii="Times New Roman" w:eastAsia="Times New Roman" w:hAnsi="Times New Roman" w:cs="Times New Roman"/>
                <w:lang w:val="sr-Cyrl-RS"/>
              </w:rPr>
              <w:t>92%</w:t>
            </w:r>
          </w:p>
        </w:tc>
        <w:tc>
          <w:tcPr>
            <w:tcW w:w="324" w:type="pct"/>
            <w:vAlign w:val="center"/>
            <w:hideMark/>
          </w:tcPr>
          <w:p w14:paraId="3DACD2E0" w14:textId="15175A88"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04" w:type="pct"/>
            <w:vAlign w:val="center"/>
            <w:hideMark/>
          </w:tcPr>
          <w:p w14:paraId="2A22BD88"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493" w:type="pct"/>
            <w:vAlign w:val="center"/>
            <w:hideMark/>
          </w:tcPr>
          <w:p w14:paraId="11CDE24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65" w:type="pct"/>
            <w:vAlign w:val="center"/>
            <w:hideMark/>
          </w:tcPr>
          <w:p w14:paraId="226F59E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77" w:type="pct"/>
            <w:vAlign w:val="center"/>
            <w:hideMark/>
          </w:tcPr>
          <w:p w14:paraId="24D9842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12" w:type="pct"/>
            <w:vAlign w:val="center"/>
            <w:hideMark/>
          </w:tcPr>
          <w:p w14:paraId="47B0C38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91" w:type="pct"/>
            <w:vAlign w:val="center"/>
            <w:hideMark/>
          </w:tcPr>
          <w:p w14:paraId="634B1F8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73" w:type="pct"/>
            <w:vAlign w:val="center"/>
            <w:hideMark/>
          </w:tcPr>
          <w:p w14:paraId="5405BBC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213" w:type="pct"/>
            <w:vAlign w:val="center"/>
            <w:hideMark/>
          </w:tcPr>
          <w:p w14:paraId="7B00FE6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92" w:type="pct"/>
            <w:vAlign w:val="center"/>
            <w:hideMark/>
          </w:tcPr>
          <w:p w14:paraId="702BC79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14" w:type="pct"/>
            <w:vAlign w:val="center"/>
            <w:hideMark/>
          </w:tcPr>
          <w:p w14:paraId="5A94217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28" w:type="pct"/>
            <w:vAlign w:val="center"/>
            <w:hideMark/>
          </w:tcPr>
          <w:p w14:paraId="7FD42AE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13" w:type="pct"/>
            <w:vAlign w:val="center"/>
            <w:hideMark/>
          </w:tcPr>
          <w:p w14:paraId="097E5F2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r>
      <w:tr w:rsidR="00B444AE" w:rsidRPr="0053632A" w14:paraId="63BCE644" w14:textId="77777777" w:rsidTr="00867625">
        <w:trPr>
          <w:trHeight w:val="346"/>
          <w:jc w:val="center"/>
        </w:trPr>
        <w:tc>
          <w:tcPr>
            <w:tcW w:w="166" w:type="pct"/>
            <w:shd w:val="clear" w:color="auto" w:fill="FFCEBB"/>
            <w:vAlign w:val="center"/>
            <w:hideMark/>
          </w:tcPr>
          <w:p w14:paraId="02D27B08" w14:textId="0999FC6A"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411" w:type="pct"/>
            <w:shd w:val="clear" w:color="auto" w:fill="FFCEBB"/>
            <w:vAlign w:val="center"/>
            <w:hideMark/>
          </w:tcPr>
          <w:p w14:paraId="5FC68772" w14:textId="77777777"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Изградња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самобалансираних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соларних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електрана</w:t>
            </w:r>
            <w:proofErr w:type="spellEnd"/>
          </w:p>
        </w:tc>
        <w:tc>
          <w:tcPr>
            <w:tcW w:w="224" w:type="pct"/>
            <w:vAlign w:val="center"/>
          </w:tcPr>
          <w:p w14:paraId="0E86C417" w14:textId="6A83C42E" w:rsidR="00653EAA" w:rsidRPr="00867625" w:rsidRDefault="008066E1" w:rsidP="00867625">
            <w:pPr>
              <w:jc w:val="center"/>
              <w:rPr>
                <w:rFonts w:ascii="Times New Roman" w:hAnsi="Times New Roman" w:cs="Times New Roman"/>
              </w:rPr>
            </w:pPr>
            <w:r w:rsidRPr="00867625">
              <w:rPr>
                <w:rFonts w:ascii="Times New Roman" w:eastAsia="Times New Roman" w:hAnsi="Times New Roman" w:cs="Times New Roman"/>
                <w:lang w:val="sr-Cyrl-RS"/>
              </w:rPr>
              <w:t>1.698</w:t>
            </w:r>
          </w:p>
        </w:tc>
        <w:tc>
          <w:tcPr>
            <w:tcW w:w="200" w:type="pct"/>
            <w:vAlign w:val="center"/>
          </w:tcPr>
          <w:p w14:paraId="28045EA2" w14:textId="26B71B41" w:rsidR="00653EAA" w:rsidRPr="00867625" w:rsidRDefault="00304B3D" w:rsidP="00867625">
            <w:pPr>
              <w:jc w:val="center"/>
              <w:rPr>
                <w:rFonts w:ascii="Times New Roman" w:hAnsi="Times New Roman" w:cs="Times New Roman"/>
              </w:rPr>
            </w:pPr>
            <w:r w:rsidRPr="00867625">
              <w:rPr>
                <w:rFonts w:ascii="Times New Roman" w:eastAsia="Times New Roman" w:hAnsi="Times New Roman" w:cs="Times New Roman"/>
                <w:lang w:val="sr-Latn-CS"/>
              </w:rPr>
              <w:t>3,2%</w:t>
            </w:r>
          </w:p>
        </w:tc>
        <w:tc>
          <w:tcPr>
            <w:tcW w:w="324" w:type="pct"/>
            <w:vAlign w:val="center"/>
            <w:hideMark/>
          </w:tcPr>
          <w:p w14:paraId="5E46FA54" w14:textId="1E4DC17B"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304" w:type="pct"/>
            <w:vAlign w:val="center"/>
            <w:hideMark/>
          </w:tcPr>
          <w:p w14:paraId="63FE5828"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493" w:type="pct"/>
            <w:vAlign w:val="center"/>
            <w:hideMark/>
          </w:tcPr>
          <w:p w14:paraId="2F88E91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65" w:type="pct"/>
            <w:vAlign w:val="center"/>
            <w:hideMark/>
          </w:tcPr>
          <w:p w14:paraId="3263338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277" w:type="pct"/>
            <w:vAlign w:val="center"/>
            <w:hideMark/>
          </w:tcPr>
          <w:p w14:paraId="22BBCA6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12" w:type="pct"/>
            <w:vAlign w:val="center"/>
            <w:hideMark/>
          </w:tcPr>
          <w:p w14:paraId="194FE85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91" w:type="pct"/>
            <w:vAlign w:val="center"/>
            <w:hideMark/>
          </w:tcPr>
          <w:p w14:paraId="2992450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73" w:type="pct"/>
            <w:vAlign w:val="center"/>
            <w:hideMark/>
          </w:tcPr>
          <w:p w14:paraId="6B6EE01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13" w:type="pct"/>
            <w:vAlign w:val="center"/>
            <w:hideMark/>
          </w:tcPr>
          <w:p w14:paraId="1797447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392" w:type="pct"/>
            <w:vAlign w:val="center"/>
            <w:hideMark/>
          </w:tcPr>
          <w:p w14:paraId="212B7EE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14" w:type="pct"/>
            <w:vAlign w:val="center"/>
            <w:hideMark/>
          </w:tcPr>
          <w:p w14:paraId="1CB0115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28" w:type="pct"/>
            <w:vAlign w:val="center"/>
            <w:hideMark/>
          </w:tcPr>
          <w:p w14:paraId="299579D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313" w:type="pct"/>
            <w:vAlign w:val="center"/>
            <w:hideMark/>
          </w:tcPr>
          <w:p w14:paraId="666FFB0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r>
      <w:tr w:rsidR="00B444AE" w:rsidRPr="0053632A" w14:paraId="54C2580C" w14:textId="77777777" w:rsidTr="00867625">
        <w:trPr>
          <w:trHeight w:val="346"/>
          <w:jc w:val="center"/>
        </w:trPr>
        <w:tc>
          <w:tcPr>
            <w:tcW w:w="166" w:type="pct"/>
            <w:shd w:val="clear" w:color="auto" w:fill="FFCEBB"/>
            <w:vAlign w:val="center"/>
            <w:hideMark/>
          </w:tcPr>
          <w:p w14:paraId="60DA9E3C" w14:textId="73751DA3"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411" w:type="pct"/>
            <w:shd w:val="clear" w:color="auto" w:fill="FFCEBB"/>
            <w:vAlign w:val="center"/>
            <w:hideMark/>
          </w:tcPr>
          <w:p w14:paraId="3DF55457" w14:textId="77777777"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Изградња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вертропарка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укупне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инсталисане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снаге</w:t>
            </w:r>
            <w:proofErr w:type="spellEnd"/>
            <w:r w:rsidRPr="00867625">
              <w:rPr>
                <w:rFonts w:ascii="Times New Roman" w:hAnsi="Times New Roman" w:cs="Times New Roman"/>
              </w:rPr>
              <w:t xml:space="preserve"> 500 МW</w:t>
            </w:r>
          </w:p>
        </w:tc>
        <w:tc>
          <w:tcPr>
            <w:tcW w:w="224" w:type="pct"/>
            <w:vAlign w:val="center"/>
          </w:tcPr>
          <w:p w14:paraId="7D13E0B8" w14:textId="57824F31" w:rsidR="00653EAA" w:rsidRPr="00867625" w:rsidRDefault="002F6871" w:rsidP="00867625">
            <w:pPr>
              <w:jc w:val="center"/>
              <w:rPr>
                <w:rFonts w:ascii="Times New Roman" w:hAnsi="Times New Roman" w:cs="Times New Roman"/>
                <w:lang w:val="sr-Cyrl-CS"/>
              </w:rPr>
            </w:pPr>
            <w:r w:rsidRPr="00867625">
              <w:rPr>
                <w:rFonts w:ascii="Times New Roman" w:hAnsi="Times New Roman" w:cs="Times New Roman"/>
                <w:lang w:val="sr-Cyrl-CS"/>
              </w:rPr>
              <w:t>800,00</w:t>
            </w:r>
          </w:p>
        </w:tc>
        <w:tc>
          <w:tcPr>
            <w:tcW w:w="200" w:type="pct"/>
            <w:vAlign w:val="center"/>
          </w:tcPr>
          <w:p w14:paraId="32B6B526" w14:textId="32594231" w:rsidR="00653EAA" w:rsidRPr="00867625" w:rsidRDefault="00304B3D" w:rsidP="00867625">
            <w:pPr>
              <w:jc w:val="center"/>
              <w:rPr>
                <w:rFonts w:ascii="Times New Roman" w:hAnsi="Times New Roman" w:cs="Times New Roman"/>
              </w:rPr>
            </w:pPr>
            <w:r w:rsidRPr="00867625">
              <w:rPr>
                <w:rFonts w:ascii="Times New Roman" w:hAnsi="Times New Roman" w:cs="Times New Roman"/>
              </w:rPr>
              <w:t>-</w:t>
            </w:r>
          </w:p>
        </w:tc>
        <w:tc>
          <w:tcPr>
            <w:tcW w:w="324" w:type="pct"/>
            <w:vAlign w:val="center"/>
            <w:hideMark/>
          </w:tcPr>
          <w:p w14:paraId="07B160B4" w14:textId="53991490"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304" w:type="pct"/>
            <w:vAlign w:val="center"/>
            <w:hideMark/>
          </w:tcPr>
          <w:p w14:paraId="3AD79DBA" w14:textId="3C5ABB7B"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493" w:type="pct"/>
            <w:vAlign w:val="center"/>
            <w:hideMark/>
          </w:tcPr>
          <w:p w14:paraId="7CCAB538"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65" w:type="pct"/>
            <w:vAlign w:val="center"/>
            <w:hideMark/>
          </w:tcPr>
          <w:p w14:paraId="07971E9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77" w:type="pct"/>
            <w:vAlign w:val="center"/>
            <w:hideMark/>
          </w:tcPr>
          <w:p w14:paraId="4B7CE9B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12" w:type="pct"/>
            <w:vAlign w:val="center"/>
            <w:hideMark/>
          </w:tcPr>
          <w:p w14:paraId="121EABB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91" w:type="pct"/>
            <w:vAlign w:val="center"/>
            <w:hideMark/>
          </w:tcPr>
          <w:p w14:paraId="3DAE084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73" w:type="pct"/>
            <w:vAlign w:val="center"/>
            <w:hideMark/>
          </w:tcPr>
          <w:p w14:paraId="587FAD1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13" w:type="pct"/>
            <w:vAlign w:val="center"/>
            <w:hideMark/>
          </w:tcPr>
          <w:p w14:paraId="351FE80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92" w:type="pct"/>
            <w:vAlign w:val="center"/>
            <w:hideMark/>
          </w:tcPr>
          <w:p w14:paraId="24162A5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14" w:type="pct"/>
            <w:vAlign w:val="center"/>
            <w:hideMark/>
          </w:tcPr>
          <w:p w14:paraId="0164245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28" w:type="pct"/>
            <w:vAlign w:val="center"/>
            <w:hideMark/>
          </w:tcPr>
          <w:p w14:paraId="79D3601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313" w:type="pct"/>
            <w:vAlign w:val="center"/>
            <w:hideMark/>
          </w:tcPr>
          <w:p w14:paraId="3D1B4D6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r>
      <w:tr w:rsidR="00B444AE" w:rsidRPr="0053632A" w14:paraId="7792657A" w14:textId="77777777" w:rsidTr="00867625">
        <w:trPr>
          <w:trHeight w:val="346"/>
          <w:jc w:val="center"/>
        </w:trPr>
        <w:tc>
          <w:tcPr>
            <w:tcW w:w="166" w:type="pct"/>
            <w:shd w:val="clear" w:color="auto" w:fill="FFCEBB"/>
            <w:vAlign w:val="center"/>
            <w:hideMark/>
          </w:tcPr>
          <w:p w14:paraId="3EB8944F" w14:textId="6EFED9B8"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411" w:type="pct"/>
            <w:shd w:val="clear" w:color="auto" w:fill="FFCEBB"/>
            <w:vAlign w:val="center"/>
            <w:hideMark/>
          </w:tcPr>
          <w:p w14:paraId="4A1E6D45" w14:textId="77777777"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Изградња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гасних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парних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електрана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Ниш</w:t>
            </w:r>
            <w:proofErr w:type="spellEnd"/>
          </w:p>
        </w:tc>
        <w:tc>
          <w:tcPr>
            <w:tcW w:w="224" w:type="pct"/>
            <w:vAlign w:val="center"/>
          </w:tcPr>
          <w:p w14:paraId="4FC3BB4E" w14:textId="6B22A294" w:rsidR="00653EAA" w:rsidRPr="00867625" w:rsidRDefault="002F6871" w:rsidP="00867625">
            <w:pPr>
              <w:jc w:val="center"/>
              <w:rPr>
                <w:rFonts w:ascii="Times New Roman" w:hAnsi="Times New Roman" w:cs="Times New Roman"/>
                <w:lang w:val="sr-Cyrl-CS"/>
              </w:rPr>
            </w:pPr>
            <w:r w:rsidRPr="00867625">
              <w:rPr>
                <w:rFonts w:ascii="Times New Roman" w:hAnsi="Times New Roman" w:cs="Times New Roman"/>
                <w:lang w:val="sr-Cyrl-CS"/>
              </w:rPr>
              <w:t>500,00</w:t>
            </w:r>
          </w:p>
        </w:tc>
        <w:tc>
          <w:tcPr>
            <w:tcW w:w="200" w:type="pct"/>
            <w:vAlign w:val="center"/>
          </w:tcPr>
          <w:p w14:paraId="12AB184D" w14:textId="254D2E57" w:rsidR="00653EAA" w:rsidRPr="00867625" w:rsidRDefault="00304B3D" w:rsidP="00867625">
            <w:pPr>
              <w:jc w:val="center"/>
              <w:rPr>
                <w:rFonts w:ascii="Times New Roman" w:hAnsi="Times New Roman" w:cs="Times New Roman"/>
              </w:rPr>
            </w:pPr>
            <w:r w:rsidRPr="00867625">
              <w:rPr>
                <w:rFonts w:ascii="Times New Roman" w:hAnsi="Times New Roman" w:cs="Times New Roman"/>
              </w:rPr>
              <w:t>-</w:t>
            </w:r>
          </w:p>
        </w:tc>
        <w:tc>
          <w:tcPr>
            <w:tcW w:w="324" w:type="pct"/>
            <w:vAlign w:val="center"/>
            <w:hideMark/>
          </w:tcPr>
          <w:p w14:paraId="0C52D05A" w14:textId="3CFEB679"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04" w:type="pct"/>
            <w:vAlign w:val="center"/>
            <w:hideMark/>
          </w:tcPr>
          <w:p w14:paraId="600FCFD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493" w:type="pct"/>
            <w:vAlign w:val="center"/>
            <w:hideMark/>
          </w:tcPr>
          <w:p w14:paraId="59A4EEA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265" w:type="pct"/>
            <w:vAlign w:val="center"/>
            <w:hideMark/>
          </w:tcPr>
          <w:p w14:paraId="27635E9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7" w:type="pct"/>
            <w:vAlign w:val="center"/>
            <w:hideMark/>
          </w:tcPr>
          <w:p w14:paraId="2A2FD6D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12" w:type="pct"/>
            <w:vAlign w:val="center"/>
            <w:hideMark/>
          </w:tcPr>
          <w:p w14:paraId="0851BAB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91" w:type="pct"/>
            <w:vAlign w:val="center"/>
            <w:hideMark/>
          </w:tcPr>
          <w:p w14:paraId="4275CD2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3" w:type="pct"/>
            <w:vAlign w:val="center"/>
            <w:hideMark/>
          </w:tcPr>
          <w:p w14:paraId="3C4D6CD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13" w:type="pct"/>
            <w:vAlign w:val="center"/>
            <w:hideMark/>
          </w:tcPr>
          <w:p w14:paraId="0154B1F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92" w:type="pct"/>
            <w:vAlign w:val="center"/>
            <w:hideMark/>
          </w:tcPr>
          <w:p w14:paraId="293B5BD8"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14" w:type="pct"/>
            <w:vAlign w:val="center"/>
            <w:hideMark/>
          </w:tcPr>
          <w:p w14:paraId="653F398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28" w:type="pct"/>
            <w:vAlign w:val="center"/>
            <w:hideMark/>
          </w:tcPr>
          <w:p w14:paraId="458E96A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13" w:type="pct"/>
            <w:vAlign w:val="center"/>
            <w:hideMark/>
          </w:tcPr>
          <w:p w14:paraId="0A36FD2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r>
      <w:tr w:rsidR="00B444AE" w:rsidRPr="0053632A" w14:paraId="465DEF1B" w14:textId="77777777" w:rsidTr="00867625">
        <w:trPr>
          <w:trHeight w:val="346"/>
          <w:jc w:val="center"/>
        </w:trPr>
        <w:tc>
          <w:tcPr>
            <w:tcW w:w="166" w:type="pct"/>
            <w:shd w:val="clear" w:color="auto" w:fill="FFCEBB"/>
            <w:vAlign w:val="center"/>
            <w:hideMark/>
          </w:tcPr>
          <w:p w14:paraId="464BE18C" w14:textId="41F34A13"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411" w:type="pct"/>
            <w:shd w:val="clear" w:color="auto" w:fill="FFCEBB"/>
            <w:vAlign w:val="center"/>
            <w:hideMark/>
          </w:tcPr>
          <w:p w14:paraId="681884CF" w14:textId="77777777"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Изградња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гасних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парних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електрана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Нови</w:t>
            </w:r>
            <w:proofErr w:type="spellEnd"/>
            <w:r w:rsidRPr="00867625">
              <w:rPr>
                <w:rFonts w:ascii="Times New Roman" w:hAnsi="Times New Roman" w:cs="Times New Roman"/>
              </w:rPr>
              <w:t xml:space="preserve"> Сад</w:t>
            </w:r>
          </w:p>
        </w:tc>
        <w:tc>
          <w:tcPr>
            <w:tcW w:w="224" w:type="pct"/>
            <w:vAlign w:val="center"/>
          </w:tcPr>
          <w:p w14:paraId="6D176ADC" w14:textId="52A1FF31" w:rsidR="00653EAA" w:rsidRPr="00867625" w:rsidRDefault="002F6871" w:rsidP="00867625">
            <w:pPr>
              <w:jc w:val="center"/>
              <w:rPr>
                <w:rFonts w:ascii="Times New Roman" w:hAnsi="Times New Roman" w:cs="Times New Roman"/>
                <w:lang w:val="sr-Cyrl-CS"/>
              </w:rPr>
            </w:pPr>
            <w:r w:rsidRPr="00867625">
              <w:rPr>
                <w:rFonts w:ascii="Times New Roman" w:hAnsi="Times New Roman" w:cs="Times New Roman"/>
                <w:lang w:val="sr-Cyrl-CS"/>
              </w:rPr>
              <w:t>320,00</w:t>
            </w:r>
          </w:p>
        </w:tc>
        <w:tc>
          <w:tcPr>
            <w:tcW w:w="200" w:type="pct"/>
            <w:vAlign w:val="center"/>
          </w:tcPr>
          <w:p w14:paraId="70549EDD" w14:textId="094A709E" w:rsidR="00653EAA" w:rsidRPr="00867625" w:rsidRDefault="00860C9F" w:rsidP="00867625">
            <w:pPr>
              <w:jc w:val="center"/>
              <w:rPr>
                <w:rFonts w:ascii="Times New Roman" w:hAnsi="Times New Roman" w:cs="Times New Roman"/>
              </w:rPr>
            </w:pPr>
            <w:r w:rsidRPr="00867625">
              <w:rPr>
                <w:rFonts w:ascii="Times New Roman" w:eastAsia="Times New Roman" w:hAnsi="Times New Roman" w:cs="Times New Roman"/>
                <w:lang w:val="sr-Latn-CS"/>
              </w:rPr>
              <w:t>13,6%</w:t>
            </w:r>
          </w:p>
        </w:tc>
        <w:tc>
          <w:tcPr>
            <w:tcW w:w="324" w:type="pct"/>
            <w:vAlign w:val="center"/>
            <w:hideMark/>
          </w:tcPr>
          <w:p w14:paraId="0FABE7F2" w14:textId="70D9D88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304" w:type="pct"/>
            <w:vAlign w:val="center"/>
            <w:hideMark/>
          </w:tcPr>
          <w:p w14:paraId="50EDF43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493" w:type="pct"/>
            <w:vAlign w:val="center"/>
            <w:hideMark/>
          </w:tcPr>
          <w:p w14:paraId="53BF0938"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265" w:type="pct"/>
            <w:vAlign w:val="center"/>
            <w:hideMark/>
          </w:tcPr>
          <w:p w14:paraId="62D1935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7" w:type="pct"/>
            <w:vAlign w:val="center"/>
            <w:hideMark/>
          </w:tcPr>
          <w:p w14:paraId="1D0F57D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12" w:type="pct"/>
            <w:vAlign w:val="center"/>
            <w:hideMark/>
          </w:tcPr>
          <w:p w14:paraId="70A89828"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91" w:type="pct"/>
            <w:vAlign w:val="center"/>
            <w:hideMark/>
          </w:tcPr>
          <w:p w14:paraId="0EE22F5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3" w:type="pct"/>
            <w:vAlign w:val="center"/>
            <w:hideMark/>
          </w:tcPr>
          <w:p w14:paraId="163E08C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13" w:type="pct"/>
            <w:vAlign w:val="center"/>
            <w:hideMark/>
          </w:tcPr>
          <w:p w14:paraId="64E35F4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92" w:type="pct"/>
            <w:vAlign w:val="center"/>
            <w:hideMark/>
          </w:tcPr>
          <w:p w14:paraId="01CC293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14" w:type="pct"/>
            <w:vAlign w:val="center"/>
            <w:hideMark/>
          </w:tcPr>
          <w:p w14:paraId="105558A8"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28" w:type="pct"/>
            <w:vAlign w:val="center"/>
            <w:hideMark/>
          </w:tcPr>
          <w:p w14:paraId="3536D15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13" w:type="pct"/>
            <w:vAlign w:val="center"/>
            <w:hideMark/>
          </w:tcPr>
          <w:p w14:paraId="1308E85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r>
      <w:tr w:rsidR="00B444AE" w:rsidRPr="0053632A" w14:paraId="4996AB56" w14:textId="77777777" w:rsidTr="00867625">
        <w:trPr>
          <w:trHeight w:val="346"/>
          <w:jc w:val="center"/>
        </w:trPr>
        <w:tc>
          <w:tcPr>
            <w:tcW w:w="166" w:type="pct"/>
            <w:shd w:val="clear" w:color="auto" w:fill="FFCEBB"/>
            <w:vAlign w:val="center"/>
            <w:hideMark/>
          </w:tcPr>
          <w:p w14:paraId="1CAAC9A9" w14:textId="2D6D99D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6.</w:t>
            </w:r>
          </w:p>
        </w:tc>
        <w:tc>
          <w:tcPr>
            <w:tcW w:w="411" w:type="pct"/>
            <w:shd w:val="clear" w:color="auto" w:fill="FFCEBB"/>
            <w:vAlign w:val="center"/>
            <w:hideMark/>
          </w:tcPr>
          <w:p w14:paraId="5F070C9E" w14:textId="77777777"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Реверзибилна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хидро</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електрана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Ђердап</w:t>
            </w:r>
            <w:proofErr w:type="spellEnd"/>
            <w:r w:rsidRPr="00867625">
              <w:rPr>
                <w:rFonts w:ascii="Times New Roman" w:hAnsi="Times New Roman" w:cs="Times New Roman"/>
              </w:rPr>
              <w:t xml:space="preserve"> 3</w:t>
            </w:r>
          </w:p>
        </w:tc>
        <w:tc>
          <w:tcPr>
            <w:tcW w:w="224" w:type="pct"/>
            <w:vAlign w:val="center"/>
          </w:tcPr>
          <w:p w14:paraId="1AD8FE1F" w14:textId="18D0FFB1" w:rsidR="00653EAA" w:rsidRPr="00867625" w:rsidRDefault="009F2A94" w:rsidP="00867625">
            <w:pPr>
              <w:jc w:val="center"/>
              <w:rPr>
                <w:rFonts w:ascii="Times New Roman" w:hAnsi="Times New Roman" w:cs="Times New Roman"/>
              </w:rPr>
            </w:pPr>
            <w:r w:rsidRPr="00867625">
              <w:rPr>
                <w:rFonts w:ascii="Times New Roman" w:eastAsia="Times New Roman" w:hAnsi="Times New Roman" w:cs="Times New Roman"/>
                <w:lang w:val="sr-Cyrl-RS"/>
              </w:rPr>
              <w:t>2.632,00</w:t>
            </w:r>
          </w:p>
        </w:tc>
        <w:tc>
          <w:tcPr>
            <w:tcW w:w="200" w:type="pct"/>
            <w:vAlign w:val="center"/>
          </w:tcPr>
          <w:p w14:paraId="3FA9C3BB" w14:textId="0703FD53" w:rsidR="00653EAA" w:rsidRPr="00867625" w:rsidRDefault="0033202A" w:rsidP="00867625">
            <w:pPr>
              <w:jc w:val="center"/>
              <w:rPr>
                <w:rFonts w:ascii="Times New Roman" w:hAnsi="Times New Roman" w:cs="Times New Roman"/>
              </w:rPr>
            </w:pPr>
            <w:r w:rsidRPr="00867625">
              <w:rPr>
                <w:rFonts w:ascii="Times New Roman" w:eastAsia="Times New Roman" w:hAnsi="Times New Roman" w:cs="Times New Roman"/>
                <w:lang w:val="sr-Latn-RS"/>
              </w:rPr>
              <w:t>4,9%</w:t>
            </w:r>
          </w:p>
        </w:tc>
        <w:tc>
          <w:tcPr>
            <w:tcW w:w="324" w:type="pct"/>
            <w:vAlign w:val="center"/>
            <w:hideMark/>
          </w:tcPr>
          <w:p w14:paraId="2C7BFA64" w14:textId="51FF0683"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304" w:type="pct"/>
            <w:vAlign w:val="center"/>
            <w:hideMark/>
          </w:tcPr>
          <w:p w14:paraId="2B41A4D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493" w:type="pct"/>
            <w:vAlign w:val="center"/>
            <w:hideMark/>
          </w:tcPr>
          <w:p w14:paraId="105ED0F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65" w:type="pct"/>
            <w:vAlign w:val="center"/>
            <w:hideMark/>
          </w:tcPr>
          <w:p w14:paraId="2084227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277" w:type="pct"/>
            <w:vAlign w:val="center"/>
            <w:hideMark/>
          </w:tcPr>
          <w:p w14:paraId="082A538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12" w:type="pct"/>
            <w:vAlign w:val="center"/>
            <w:hideMark/>
          </w:tcPr>
          <w:p w14:paraId="5AD2E29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91" w:type="pct"/>
            <w:vAlign w:val="center"/>
            <w:hideMark/>
          </w:tcPr>
          <w:p w14:paraId="674AB8E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73" w:type="pct"/>
            <w:vAlign w:val="center"/>
            <w:hideMark/>
          </w:tcPr>
          <w:p w14:paraId="38A55DA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213" w:type="pct"/>
            <w:vAlign w:val="center"/>
            <w:hideMark/>
          </w:tcPr>
          <w:p w14:paraId="3B06855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92" w:type="pct"/>
            <w:vAlign w:val="center"/>
            <w:hideMark/>
          </w:tcPr>
          <w:p w14:paraId="0435505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14" w:type="pct"/>
            <w:vAlign w:val="center"/>
            <w:hideMark/>
          </w:tcPr>
          <w:p w14:paraId="0C58D4C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28" w:type="pct"/>
            <w:vAlign w:val="center"/>
            <w:hideMark/>
          </w:tcPr>
          <w:p w14:paraId="46E6C93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13" w:type="pct"/>
            <w:vAlign w:val="center"/>
            <w:hideMark/>
          </w:tcPr>
          <w:p w14:paraId="1EC1A89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r>
      <w:tr w:rsidR="00B444AE" w:rsidRPr="0053632A" w14:paraId="185379E3" w14:textId="2D681D82" w:rsidTr="00867625">
        <w:trPr>
          <w:trHeight w:val="346"/>
          <w:jc w:val="center"/>
        </w:trPr>
        <w:tc>
          <w:tcPr>
            <w:tcW w:w="166" w:type="pct"/>
            <w:shd w:val="clear" w:color="auto" w:fill="FFCEBB"/>
            <w:vAlign w:val="center"/>
            <w:hideMark/>
          </w:tcPr>
          <w:p w14:paraId="3437F136" w14:textId="60B385E6" w:rsidR="00653EAA" w:rsidRPr="00867625" w:rsidRDefault="00653EAA" w:rsidP="00867625">
            <w:pPr>
              <w:jc w:val="center"/>
              <w:rPr>
                <w:rFonts w:ascii="Times New Roman" w:hAnsi="Times New Roman" w:cs="Times New Roman"/>
              </w:rPr>
            </w:pPr>
            <w:r w:rsidRPr="00867625">
              <w:rPr>
                <w:rFonts w:ascii="Times New Roman" w:hAnsi="Times New Roman" w:cs="Times New Roman"/>
              </w:rPr>
              <w:t>7.</w:t>
            </w:r>
          </w:p>
        </w:tc>
        <w:tc>
          <w:tcPr>
            <w:tcW w:w="411" w:type="pct"/>
            <w:shd w:val="clear" w:color="auto" w:fill="FFCEBB"/>
            <w:vAlign w:val="center"/>
            <w:hideMark/>
          </w:tcPr>
          <w:p w14:paraId="612D7ED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 xml:space="preserve">СЕ </w:t>
            </w:r>
            <w:proofErr w:type="spellStart"/>
            <w:r w:rsidRPr="00867625">
              <w:rPr>
                <w:rFonts w:ascii="Times New Roman" w:hAnsi="Times New Roman" w:cs="Times New Roman"/>
              </w:rPr>
              <w:t>Колубара</w:t>
            </w:r>
            <w:proofErr w:type="spellEnd"/>
            <w:r w:rsidRPr="00867625">
              <w:rPr>
                <w:rFonts w:ascii="Times New Roman" w:hAnsi="Times New Roman" w:cs="Times New Roman"/>
              </w:rPr>
              <w:t xml:space="preserve"> А</w:t>
            </w:r>
          </w:p>
        </w:tc>
        <w:tc>
          <w:tcPr>
            <w:tcW w:w="224" w:type="pct"/>
            <w:vAlign w:val="center"/>
          </w:tcPr>
          <w:p w14:paraId="3BC402F3" w14:textId="49821B32" w:rsidR="00653EAA" w:rsidRPr="00867625" w:rsidRDefault="00296822" w:rsidP="00867625">
            <w:pPr>
              <w:jc w:val="center"/>
              <w:rPr>
                <w:rFonts w:ascii="Times New Roman" w:hAnsi="Times New Roman" w:cs="Times New Roman"/>
              </w:rPr>
            </w:pPr>
            <w:r w:rsidRPr="00867625">
              <w:rPr>
                <w:rFonts w:ascii="Times New Roman" w:eastAsia="Times New Roman" w:hAnsi="Times New Roman" w:cs="Times New Roman"/>
                <w:lang w:val="sr-Cyrl-RS"/>
              </w:rPr>
              <w:t>63,5</w:t>
            </w:r>
          </w:p>
        </w:tc>
        <w:tc>
          <w:tcPr>
            <w:tcW w:w="200" w:type="pct"/>
            <w:vAlign w:val="center"/>
          </w:tcPr>
          <w:p w14:paraId="284A2E06" w14:textId="7815CB55" w:rsidR="00653EAA" w:rsidRPr="00867625" w:rsidRDefault="00896A59" w:rsidP="00867625">
            <w:pPr>
              <w:jc w:val="center"/>
              <w:rPr>
                <w:rFonts w:ascii="Times New Roman" w:hAnsi="Times New Roman" w:cs="Times New Roman"/>
              </w:rPr>
            </w:pPr>
            <w:r w:rsidRPr="00867625">
              <w:rPr>
                <w:rFonts w:ascii="Times New Roman" w:eastAsia="Times New Roman" w:hAnsi="Times New Roman" w:cs="Times New Roman"/>
                <w:lang w:val="sr-Cyrl-RS"/>
              </w:rPr>
              <w:t>13,63%</w:t>
            </w:r>
          </w:p>
        </w:tc>
        <w:tc>
          <w:tcPr>
            <w:tcW w:w="324" w:type="pct"/>
            <w:vAlign w:val="center"/>
            <w:hideMark/>
          </w:tcPr>
          <w:p w14:paraId="29677F88" w14:textId="742771EB"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304" w:type="pct"/>
            <w:vAlign w:val="center"/>
            <w:hideMark/>
          </w:tcPr>
          <w:p w14:paraId="0294493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493" w:type="pct"/>
            <w:vAlign w:val="center"/>
            <w:hideMark/>
          </w:tcPr>
          <w:p w14:paraId="0DC8ACE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65" w:type="pct"/>
            <w:vAlign w:val="center"/>
            <w:hideMark/>
          </w:tcPr>
          <w:p w14:paraId="669DD41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7" w:type="pct"/>
            <w:vAlign w:val="center"/>
            <w:hideMark/>
          </w:tcPr>
          <w:p w14:paraId="4FDD58D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12" w:type="pct"/>
            <w:vAlign w:val="center"/>
            <w:hideMark/>
          </w:tcPr>
          <w:p w14:paraId="79A6AAB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91" w:type="pct"/>
            <w:vAlign w:val="center"/>
            <w:hideMark/>
          </w:tcPr>
          <w:p w14:paraId="09F1050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73" w:type="pct"/>
            <w:vAlign w:val="center"/>
            <w:hideMark/>
          </w:tcPr>
          <w:p w14:paraId="7E5BAF3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13" w:type="pct"/>
            <w:vAlign w:val="center"/>
            <w:hideMark/>
          </w:tcPr>
          <w:p w14:paraId="1E5ED07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392" w:type="pct"/>
            <w:vAlign w:val="center"/>
            <w:hideMark/>
          </w:tcPr>
          <w:p w14:paraId="3670314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14" w:type="pct"/>
            <w:vAlign w:val="center"/>
            <w:hideMark/>
          </w:tcPr>
          <w:p w14:paraId="091F7F0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28" w:type="pct"/>
            <w:vAlign w:val="center"/>
            <w:hideMark/>
          </w:tcPr>
          <w:p w14:paraId="1858402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313" w:type="pct"/>
            <w:vAlign w:val="center"/>
            <w:hideMark/>
          </w:tcPr>
          <w:p w14:paraId="0CA0E1A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r>
      <w:tr w:rsidR="00B444AE" w:rsidRPr="0053632A" w14:paraId="64CFCFF7" w14:textId="77777777" w:rsidTr="00867625">
        <w:trPr>
          <w:trHeight w:val="346"/>
          <w:jc w:val="center"/>
        </w:trPr>
        <w:tc>
          <w:tcPr>
            <w:tcW w:w="166" w:type="pct"/>
            <w:shd w:val="clear" w:color="auto" w:fill="FFCEBB"/>
            <w:vAlign w:val="center"/>
            <w:hideMark/>
          </w:tcPr>
          <w:p w14:paraId="5577B495" w14:textId="6224BC9E" w:rsidR="00653EAA" w:rsidRPr="00867625" w:rsidRDefault="00653EAA" w:rsidP="00867625">
            <w:pPr>
              <w:jc w:val="center"/>
              <w:rPr>
                <w:rFonts w:ascii="Times New Roman" w:hAnsi="Times New Roman" w:cs="Times New Roman"/>
              </w:rPr>
            </w:pPr>
            <w:r w:rsidRPr="00867625">
              <w:rPr>
                <w:rFonts w:ascii="Times New Roman" w:hAnsi="Times New Roman" w:cs="Times New Roman"/>
              </w:rPr>
              <w:t>8.</w:t>
            </w:r>
          </w:p>
        </w:tc>
        <w:tc>
          <w:tcPr>
            <w:tcW w:w="411" w:type="pct"/>
            <w:shd w:val="clear" w:color="auto" w:fill="FFCEBB"/>
            <w:vAlign w:val="center"/>
            <w:hideMark/>
          </w:tcPr>
          <w:p w14:paraId="6C579E0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 xml:space="preserve">СЕ </w:t>
            </w:r>
            <w:proofErr w:type="spellStart"/>
            <w:r w:rsidRPr="00867625">
              <w:rPr>
                <w:rFonts w:ascii="Times New Roman" w:hAnsi="Times New Roman" w:cs="Times New Roman"/>
              </w:rPr>
              <w:t>Морава</w:t>
            </w:r>
            <w:proofErr w:type="spellEnd"/>
          </w:p>
        </w:tc>
        <w:tc>
          <w:tcPr>
            <w:tcW w:w="224" w:type="pct"/>
            <w:vAlign w:val="center"/>
          </w:tcPr>
          <w:p w14:paraId="47433406" w14:textId="3664E11A" w:rsidR="004D1791" w:rsidRPr="00867625" w:rsidRDefault="004D1791" w:rsidP="00867625">
            <w:pPr>
              <w:pStyle w:val="Default"/>
              <w:jc w:val="center"/>
              <w:rPr>
                <w:rFonts w:ascii="Times New Roman" w:eastAsia="Times New Roman" w:hAnsi="Times New Roman" w:cs="Times New Roman"/>
                <w:color w:val="auto"/>
                <w:lang w:val="sr-Cyrl-RS"/>
              </w:rPr>
            </w:pPr>
            <w:r w:rsidRPr="00867625">
              <w:rPr>
                <w:rFonts w:ascii="Times New Roman" w:eastAsia="Times New Roman" w:hAnsi="Times New Roman" w:cs="Times New Roman"/>
                <w:color w:val="auto"/>
                <w:lang w:val="sr-Cyrl-RS"/>
              </w:rPr>
              <w:t>29.9</w:t>
            </w:r>
          </w:p>
          <w:p w14:paraId="62E712FB" w14:textId="77777777" w:rsidR="00653EAA" w:rsidRPr="00867625" w:rsidRDefault="00653EAA" w:rsidP="00867625">
            <w:pPr>
              <w:jc w:val="center"/>
              <w:rPr>
                <w:rFonts w:ascii="Times New Roman" w:hAnsi="Times New Roman" w:cs="Times New Roman"/>
              </w:rPr>
            </w:pPr>
          </w:p>
        </w:tc>
        <w:tc>
          <w:tcPr>
            <w:tcW w:w="200" w:type="pct"/>
            <w:vAlign w:val="center"/>
          </w:tcPr>
          <w:p w14:paraId="45E8D60C" w14:textId="66CF6B15" w:rsidR="00653EAA" w:rsidRPr="00867625" w:rsidRDefault="00E10E58" w:rsidP="00867625">
            <w:pPr>
              <w:jc w:val="center"/>
              <w:rPr>
                <w:rFonts w:ascii="Times New Roman" w:hAnsi="Times New Roman" w:cs="Times New Roman"/>
              </w:rPr>
            </w:pPr>
            <w:r w:rsidRPr="00867625">
              <w:rPr>
                <w:rFonts w:ascii="Times New Roman" w:eastAsia="Times New Roman" w:hAnsi="Times New Roman" w:cs="Times New Roman"/>
                <w:lang w:val="sr-Cyrl-RS"/>
              </w:rPr>
              <w:t>12,76%</w:t>
            </w:r>
          </w:p>
        </w:tc>
        <w:tc>
          <w:tcPr>
            <w:tcW w:w="324" w:type="pct"/>
            <w:vAlign w:val="center"/>
            <w:hideMark/>
          </w:tcPr>
          <w:p w14:paraId="785673F1" w14:textId="0A2EF139"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304" w:type="pct"/>
            <w:vAlign w:val="center"/>
            <w:hideMark/>
          </w:tcPr>
          <w:p w14:paraId="27AAD91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493" w:type="pct"/>
            <w:vAlign w:val="center"/>
            <w:hideMark/>
          </w:tcPr>
          <w:p w14:paraId="6056260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65" w:type="pct"/>
            <w:vAlign w:val="center"/>
            <w:hideMark/>
          </w:tcPr>
          <w:p w14:paraId="63FDFE5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7" w:type="pct"/>
            <w:vAlign w:val="center"/>
            <w:hideMark/>
          </w:tcPr>
          <w:p w14:paraId="221305A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12" w:type="pct"/>
            <w:vAlign w:val="center"/>
            <w:hideMark/>
          </w:tcPr>
          <w:p w14:paraId="4ECBC9E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91" w:type="pct"/>
            <w:vAlign w:val="center"/>
            <w:hideMark/>
          </w:tcPr>
          <w:p w14:paraId="7B0D89A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73" w:type="pct"/>
            <w:vAlign w:val="center"/>
            <w:hideMark/>
          </w:tcPr>
          <w:p w14:paraId="516659E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13" w:type="pct"/>
            <w:vAlign w:val="center"/>
            <w:hideMark/>
          </w:tcPr>
          <w:p w14:paraId="5E93E08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392" w:type="pct"/>
            <w:vAlign w:val="center"/>
            <w:hideMark/>
          </w:tcPr>
          <w:p w14:paraId="6A19DE0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14" w:type="pct"/>
            <w:vAlign w:val="center"/>
            <w:hideMark/>
          </w:tcPr>
          <w:p w14:paraId="7D66BE5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28" w:type="pct"/>
            <w:vAlign w:val="center"/>
            <w:hideMark/>
          </w:tcPr>
          <w:p w14:paraId="69A080E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313" w:type="pct"/>
            <w:vAlign w:val="center"/>
            <w:hideMark/>
          </w:tcPr>
          <w:p w14:paraId="4D7EA07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r>
      <w:tr w:rsidR="00B444AE" w:rsidRPr="0053632A" w14:paraId="5112EC41" w14:textId="77777777" w:rsidTr="00867625">
        <w:trPr>
          <w:trHeight w:val="346"/>
          <w:jc w:val="center"/>
        </w:trPr>
        <w:tc>
          <w:tcPr>
            <w:tcW w:w="166" w:type="pct"/>
            <w:shd w:val="clear" w:color="auto" w:fill="FFCEBB"/>
            <w:vAlign w:val="center"/>
            <w:hideMark/>
          </w:tcPr>
          <w:p w14:paraId="136A2B06" w14:textId="571C64E8" w:rsidR="00653EAA" w:rsidRPr="00867625" w:rsidRDefault="00653EAA" w:rsidP="00867625">
            <w:pPr>
              <w:jc w:val="center"/>
              <w:rPr>
                <w:rFonts w:ascii="Times New Roman" w:hAnsi="Times New Roman" w:cs="Times New Roman"/>
              </w:rPr>
            </w:pPr>
            <w:r w:rsidRPr="00867625">
              <w:rPr>
                <w:rFonts w:ascii="Times New Roman" w:hAnsi="Times New Roman" w:cs="Times New Roman"/>
              </w:rPr>
              <w:t>9.</w:t>
            </w:r>
          </w:p>
        </w:tc>
        <w:tc>
          <w:tcPr>
            <w:tcW w:w="411" w:type="pct"/>
            <w:shd w:val="clear" w:color="auto" w:fill="FFCEBB"/>
            <w:vAlign w:val="center"/>
            <w:hideMark/>
          </w:tcPr>
          <w:p w14:paraId="6B01350E" w14:textId="77777777"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Пројекат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изградње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соларне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електране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Кленовник</w:t>
            </w:r>
            <w:proofErr w:type="spellEnd"/>
          </w:p>
        </w:tc>
        <w:tc>
          <w:tcPr>
            <w:tcW w:w="224" w:type="pct"/>
            <w:vAlign w:val="center"/>
          </w:tcPr>
          <w:p w14:paraId="1212B73A" w14:textId="4599498F" w:rsidR="00653EAA" w:rsidRPr="00867625" w:rsidRDefault="009F4A0D" w:rsidP="00867625">
            <w:pPr>
              <w:jc w:val="center"/>
              <w:rPr>
                <w:rFonts w:ascii="Times New Roman" w:hAnsi="Times New Roman" w:cs="Times New Roman"/>
              </w:rPr>
            </w:pPr>
            <w:r w:rsidRPr="00867625">
              <w:rPr>
                <w:rFonts w:ascii="Times New Roman" w:hAnsi="Times New Roman" w:cs="Times New Roman"/>
                <w:lang w:val="sr-Cyrl-RS"/>
              </w:rPr>
              <w:t>око 90,00</w:t>
            </w:r>
          </w:p>
        </w:tc>
        <w:tc>
          <w:tcPr>
            <w:tcW w:w="200" w:type="pct"/>
            <w:vAlign w:val="center"/>
          </w:tcPr>
          <w:p w14:paraId="039C1594" w14:textId="1CF77F99" w:rsidR="00653EAA" w:rsidRPr="00867625" w:rsidRDefault="00304B3D" w:rsidP="00867625">
            <w:pPr>
              <w:jc w:val="center"/>
              <w:rPr>
                <w:rFonts w:ascii="Times New Roman" w:hAnsi="Times New Roman" w:cs="Times New Roman"/>
              </w:rPr>
            </w:pPr>
            <w:r w:rsidRPr="00867625">
              <w:rPr>
                <w:rFonts w:ascii="Times New Roman" w:hAnsi="Times New Roman" w:cs="Times New Roman"/>
              </w:rPr>
              <w:t>-</w:t>
            </w:r>
          </w:p>
        </w:tc>
        <w:tc>
          <w:tcPr>
            <w:tcW w:w="324" w:type="pct"/>
            <w:vAlign w:val="center"/>
            <w:hideMark/>
          </w:tcPr>
          <w:p w14:paraId="285D5CEA" w14:textId="1C6C58EC"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304" w:type="pct"/>
            <w:vAlign w:val="center"/>
            <w:hideMark/>
          </w:tcPr>
          <w:p w14:paraId="20C2362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493" w:type="pct"/>
            <w:vAlign w:val="center"/>
            <w:hideMark/>
          </w:tcPr>
          <w:p w14:paraId="55A54CE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65" w:type="pct"/>
            <w:vAlign w:val="center"/>
            <w:hideMark/>
          </w:tcPr>
          <w:p w14:paraId="418399E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77" w:type="pct"/>
            <w:vAlign w:val="center"/>
            <w:hideMark/>
          </w:tcPr>
          <w:p w14:paraId="70B4DD6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12" w:type="pct"/>
            <w:vAlign w:val="center"/>
            <w:hideMark/>
          </w:tcPr>
          <w:p w14:paraId="659FB7F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91" w:type="pct"/>
            <w:vAlign w:val="center"/>
            <w:hideMark/>
          </w:tcPr>
          <w:p w14:paraId="3B61C4C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73" w:type="pct"/>
            <w:vAlign w:val="center"/>
            <w:hideMark/>
          </w:tcPr>
          <w:p w14:paraId="30C66FF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13" w:type="pct"/>
            <w:vAlign w:val="center"/>
            <w:hideMark/>
          </w:tcPr>
          <w:p w14:paraId="47C22BA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92" w:type="pct"/>
            <w:vAlign w:val="center"/>
            <w:hideMark/>
          </w:tcPr>
          <w:p w14:paraId="7F106B3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14" w:type="pct"/>
            <w:vAlign w:val="center"/>
            <w:hideMark/>
          </w:tcPr>
          <w:p w14:paraId="33EF2CB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28" w:type="pct"/>
            <w:vAlign w:val="center"/>
            <w:hideMark/>
          </w:tcPr>
          <w:p w14:paraId="7993912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13" w:type="pct"/>
            <w:vAlign w:val="center"/>
            <w:hideMark/>
          </w:tcPr>
          <w:p w14:paraId="2D340D6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r>
      <w:tr w:rsidR="00B444AE" w:rsidRPr="0053632A" w14:paraId="2CEB5E6C" w14:textId="77777777" w:rsidTr="00867625">
        <w:trPr>
          <w:trHeight w:val="677"/>
          <w:jc w:val="center"/>
        </w:trPr>
        <w:tc>
          <w:tcPr>
            <w:tcW w:w="166" w:type="pct"/>
            <w:shd w:val="clear" w:color="auto" w:fill="FFCEBB"/>
            <w:vAlign w:val="center"/>
            <w:hideMark/>
          </w:tcPr>
          <w:p w14:paraId="5DFE4D9B" w14:textId="7757F68A" w:rsidR="00653EAA" w:rsidRPr="00867625" w:rsidRDefault="00653EAA" w:rsidP="00867625">
            <w:pPr>
              <w:jc w:val="center"/>
              <w:rPr>
                <w:rFonts w:ascii="Times New Roman" w:hAnsi="Times New Roman" w:cs="Times New Roman"/>
              </w:rPr>
            </w:pPr>
            <w:r w:rsidRPr="00867625">
              <w:rPr>
                <w:rFonts w:ascii="Times New Roman" w:hAnsi="Times New Roman" w:cs="Times New Roman"/>
                <w:lang w:val="sr-Cyrl-RS"/>
              </w:rPr>
              <w:t>1</w:t>
            </w:r>
            <w:r w:rsidR="00516A65" w:rsidRPr="00867625">
              <w:rPr>
                <w:rFonts w:ascii="Times New Roman" w:hAnsi="Times New Roman" w:cs="Times New Roman"/>
                <w:lang w:val="sr-Cyrl-RS"/>
              </w:rPr>
              <w:t>0</w:t>
            </w:r>
          </w:p>
        </w:tc>
        <w:tc>
          <w:tcPr>
            <w:tcW w:w="411" w:type="pct"/>
            <w:shd w:val="clear" w:color="auto" w:fill="FFCEBB"/>
            <w:vAlign w:val="center"/>
            <w:hideMark/>
          </w:tcPr>
          <w:p w14:paraId="7FF424E5" w14:textId="0499F94F"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Пројекат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изградње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соларне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електране</w:t>
            </w:r>
            <w:proofErr w:type="spellEnd"/>
            <w:r w:rsidRPr="00867625">
              <w:rPr>
                <w:rFonts w:ascii="Times New Roman" w:hAnsi="Times New Roman" w:cs="Times New Roman"/>
              </w:rPr>
              <w:t xml:space="preserve"> Средње </w:t>
            </w:r>
            <w:proofErr w:type="spellStart"/>
            <w:r w:rsidRPr="00867625">
              <w:rPr>
                <w:rFonts w:ascii="Times New Roman" w:hAnsi="Times New Roman" w:cs="Times New Roman"/>
              </w:rPr>
              <w:t>костолачко</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острво</w:t>
            </w:r>
            <w:proofErr w:type="spellEnd"/>
          </w:p>
        </w:tc>
        <w:tc>
          <w:tcPr>
            <w:tcW w:w="224" w:type="pct"/>
            <w:vAlign w:val="center"/>
          </w:tcPr>
          <w:p w14:paraId="10A8402D" w14:textId="7957D1D1" w:rsidR="00653EAA" w:rsidRPr="00867625" w:rsidRDefault="00692213" w:rsidP="00867625">
            <w:pPr>
              <w:jc w:val="center"/>
              <w:rPr>
                <w:rFonts w:ascii="Times New Roman" w:hAnsi="Times New Roman" w:cs="Times New Roman"/>
                <w:lang w:val="sr-Cyrl-CS"/>
              </w:rPr>
            </w:pPr>
            <w:r w:rsidRPr="00867625">
              <w:rPr>
                <w:rFonts w:ascii="Times New Roman" w:hAnsi="Times New Roman" w:cs="Times New Roman"/>
                <w:lang w:val="sr-Cyrl-CS"/>
              </w:rPr>
              <w:t>105,00</w:t>
            </w:r>
          </w:p>
        </w:tc>
        <w:tc>
          <w:tcPr>
            <w:tcW w:w="200" w:type="pct"/>
            <w:vAlign w:val="center"/>
          </w:tcPr>
          <w:p w14:paraId="3AE185DD" w14:textId="79AE7D1A" w:rsidR="00653EAA" w:rsidRPr="00867625" w:rsidRDefault="00304B3D" w:rsidP="00867625">
            <w:pPr>
              <w:jc w:val="center"/>
              <w:rPr>
                <w:rFonts w:ascii="Times New Roman" w:hAnsi="Times New Roman" w:cs="Times New Roman"/>
              </w:rPr>
            </w:pPr>
            <w:r w:rsidRPr="00867625">
              <w:rPr>
                <w:rFonts w:ascii="Times New Roman" w:hAnsi="Times New Roman" w:cs="Times New Roman"/>
              </w:rPr>
              <w:t>-</w:t>
            </w:r>
          </w:p>
        </w:tc>
        <w:tc>
          <w:tcPr>
            <w:tcW w:w="324" w:type="pct"/>
            <w:vAlign w:val="center"/>
            <w:hideMark/>
          </w:tcPr>
          <w:p w14:paraId="5438737B" w14:textId="6EB1ED1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304" w:type="pct"/>
            <w:vAlign w:val="center"/>
            <w:hideMark/>
          </w:tcPr>
          <w:p w14:paraId="14B30D2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493" w:type="pct"/>
            <w:vAlign w:val="center"/>
            <w:hideMark/>
          </w:tcPr>
          <w:p w14:paraId="340B5D7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65" w:type="pct"/>
            <w:vAlign w:val="center"/>
            <w:hideMark/>
          </w:tcPr>
          <w:p w14:paraId="330E6E9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77" w:type="pct"/>
            <w:vAlign w:val="center"/>
            <w:hideMark/>
          </w:tcPr>
          <w:p w14:paraId="4BB532BA"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12" w:type="pct"/>
            <w:vAlign w:val="center"/>
            <w:hideMark/>
          </w:tcPr>
          <w:p w14:paraId="0167F94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91" w:type="pct"/>
            <w:vAlign w:val="center"/>
            <w:hideMark/>
          </w:tcPr>
          <w:p w14:paraId="0CD35F0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73" w:type="pct"/>
            <w:vAlign w:val="center"/>
            <w:hideMark/>
          </w:tcPr>
          <w:p w14:paraId="23F2676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13" w:type="pct"/>
            <w:vAlign w:val="center"/>
            <w:hideMark/>
          </w:tcPr>
          <w:p w14:paraId="25753B5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92" w:type="pct"/>
            <w:vAlign w:val="center"/>
            <w:hideMark/>
          </w:tcPr>
          <w:p w14:paraId="1D731A5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14" w:type="pct"/>
            <w:vAlign w:val="center"/>
            <w:hideMark/>
          </w:tcPr>
          <w:p w14:paraId="63C5681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28" w:type="pct"/>
            <w:vAlign w:val="center"/>
            <w:hideMark/>
          </w:tcPr>
          <w:p w14:paraId="2737D1BA"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13" w:type="pct"/>
            <w:vAlign w:val="center"/>
            <w:hideMark/>
          </w:tcPr>
          <w:p w14:paraId="23759CB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r>
      <w:tr w:rsidR="00B444AE" w:rsidRPr="0053632A" w14:paraId="184AC855" w14:textId="77777777" w:rsidTr="00867625">
        <w:trPr>
          <w:trHeight w:val="346"/>
          <w:jc w:val="center"/>
        </w:trPr>
        <w:tc>
          <w:tcPr>
            <w:tcW w:w="166" w:type="pct"/>
            <w:shd w:val="clear" w:color="auto" w:fill="FFCEBB"/>
            <w:vAlign w:val="center"/>
            <w:hideMark/>
          </w:tcPr>
          <w:p w14:paraId="5C92197E" w14:textId="21FDF1D7"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lang w:val="sr-Cyrl-RS"/>
              </w:rPr>
              <w:t>1</w:t>
            </w:r>
            <w:r w:rsidR="00516A65" w:rsidRPr="00867625">
              <w:rPr>
                <w:rFonts w:ascii="Times New Roman" w:hAnsi="Times New Roman" w:cs="Times New Roman"/>
                <w:lang w:val="sr-Cyrl-RS"/>
              </w:rPr>
              <w:t>1</w:t>
            </w:r>
          </w:p>
        </w:tc>
        <w:tc>
          <w:tcPr>
            <w:tcW w:w="411" w:type="pct"/>
            <w:shd w:val="clear" w:color="auto" w:fill="FFCEBB"/>
            <w:vAlign w:val="center"/>
            <w:hideMark/>
          </w:tcPr>
          <w:p w14:paraId="6BE8E2D1" w14:textId="77777777"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Изградња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Ветропарка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Костолац</w:t>
            </w:r>
            <w:proofErr w:type="spellEnd"/>
          </w:p>
        </w:tc>
        <w:tc>
          <w:tcPr>
            <w:tcW w:w="224" w:type="pct"/>
            <w:vAlign w:val="center"/>
          </w:tcPr>
          <w:p w14:paraId="7ECE6C46" w14:textId="1744E874" w:rsidR="00653EAA" w:rsidRPr="00867625" w:rsidRDefault="00D53684" w:rsidP="00867625">
            <w:pPr>
              <w:jc w:val="center"/>
              <w:rPr>
                <w:rFonts w:ascii="Times New Roman" w:hAnsi="Times New Roman" w:cs="Times New Roman"/>
              </w:rPr>
            </w:pPr>
            <w:r w:rsidRPr="00867625">
              <w:rPr>
                <w:rFonts w:ascii="Times New Roman" w:eastAsia="Times New Roman" w:hAnsi="Times New Roman" w:cs="Times New Roman"/>
                <w:lang w:val="sr-Cyrl-RS"/>
              </w:rPr>
              <w:t>144,00</w:t>
            </w:r>
          </w:p>
        </w:tc>
        <w:tc>
          <w:tcPr>
            <w:tcW w:w="200" w:type="pct"/>
            <w:vAlign w:val="center"/>
          </w:tcPr>
          <w:p w14:paraId="1E8FE759" w14:textId="658F39F0" w:rsidR="00653EAA" w:rsidRPr="00867625" w:rsidRDefault="0064579D" w:rsidP="00867625">
            <w:pPr>
              <w:jc w:val="center"/>
              <w:rPr>
                <w:rFonts w:ascii="Times New Roman" w:hAnsi="Times New Roman" w:cs="Times New Roman"/>
              </w:rPr>
            </w:pPr>
            <w:r w:rsidRPr="00867625">
              <w:rPr>
                <w:rFonts w:ascii="Times New Roman" w:eastAsia="Times New Roman" w:hAnsi="Times New Roman" w:cs="Times New Roman"/>
              </w:rPr>
              <w:t>8,89%</w:t>
            </w:r>
          </w:p>
        </w:tc>
        <w:tc>
          <w:tcPr>
            <w:tcW w:w="324" w:type="pct"/>
            <w:vAlign w:val="center"/>
            <w:hideMark/>
          </w:tcPr>
          <w:p w14:paraId="60526947" w14:textId="60184806"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304" w:type="pct"/>
            <w:vAlign w:val="center"/>
            <w:hideMark/>
          </w:tcPr>
          <w:p w14:paraId="549DC4A6" w14:textId="7EB07EE4"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493" w:type="pct"/>
            <w:vAlign w:val="center"/>
            <w:hideMark/>
          </w:tcPr>
          <w:p w14:paraId="438DF7C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65" w:type="pct"/>
            <w:vAlign w:val="center"/>
            <w:hideMark/>
          </w:tcPr>
          <w:p w14:paraId="3868A26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7" w:type="pct"/>
            <w:vAlign w:val="center"/>
            <w:hideMark/>
          </w:tcPr>
          <w:p w14:paraId="212C34D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12" w:type="pct"/>
            <w:vAlign w:val="center"/>
            <w:hideMark/>
          </w:tcPr>
          <w:p w14:paraId="37F3347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91" w:type="pct"/>
            <w:vAlign w:val="center"/>
            <w:hideMark/>
          </w:tcPr>
          <w:p w14:paraId="0831248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73" w:type="pct"/>
            <w:vAlign w:val="center"/>
            <w:hideMark/>
          </w:tcPr>
          <w:p w14:paraId="6052503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13" w:type="pct"/>
            <w:vAlign w:val="center"/>
            <w:hideMark/>
          </w:tcPr>
          <w:p w14:paraId="50DB2DC8"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92" w:type="pct"/>
            <w:vAlign w:val="center"/>
            <w:hideMark/>
          </w:tcPr>
          <w:p w14:paraId="0378448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14" w:type="pct"/>
            <w:vAlign w:val="center"/>
            <w:hideMark/>
          </w:tcPr>
          <w:p w14:paraId="37E98D9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328" w:type="pct"/>
            <w:vAlign w:val="center"/>
            <w:hideMark/>
          </w:tcPr>
          <w:p w14:paraId="15EA9E1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13" w:type="pct"/>
            <w:vAlign w:val="center"/>
            <w:hideMark/>
          </w:tcPr>
          <w:p w14:paraId="64BEF0C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r>
      <w:tr w:rsidR="00B444AE" w:rsidRPr="0053632A" w14:paraId="5BB53A94" w14:textId="77777777" w:rsidTr="00867625">
        <w:trPr>
          <w:trHeight w:val="677"/>
          <w:jc w:val="center"/>
        </w:trPr>
        <w:tc>
          <w:tcPr>
            <w:tcW w:w="166" w:type="pct"/>
            <w:shd w:val="clear" w:color="auto" w:fill="FFCEBB"/>
            <w:vAlign w:val="center"/>
            <w:hideMark/>
          </w:tcPr>
          <w:p w14:paraId="07F42B3E" w14:textId="26338A0B" w:rsidR="00653EAA" w:rsidRPr="00867625" w:rsidRDefault="00653EAA" w:rsidP="00867625">
            <w:pPr>
              <w:jc w:val="center"/>
              <w:rPr>
                <w:rFonts w:ascii="Times New Roman" w:hAnsi="Times New Roman" w:cs="Times New Roman"/>
              </w:rPr>
            </w:pPr>
            <w:r w:rsidRPr="00867625">
              <w:rPr>
                <w:rFonts w:ascii="Times New Roman" w:hAnsi="Times New Roman" w:cs="Times New Roman"/>
                <w:lang w:val="sr-Cyrl-RS"/>
              </w:rPr>
              <w:t>1</w:t>
            </w:r>
            <w:r w:rsidR="00516A65" w:rsidRPr="00867625">
              <w:rPr>
                <w:rFonts w:ascii="Times New Roman" w:hAnsi="Times New Roman" w:cs="Times New Roman"/>
                <w:lang w:val="sr-Cyrl-RS"/>
              </w:rPr>
              <w:t>2</w:t>
            </w:r>
            <w:r w:rsidRPr="00867625">
              <w:rPr>
                <w:rFonts w:ascii="Times New Roman" w:hAnsi="Times New Roman" w:cs="Times New Roman"/>
              </w:rPr>
              <w:t>.</w:t>
            </w:r>
          </w:p>
        </w:tc>
        <w:tc>
          <w:tcPr>
            <w:tcW w:w="411" w:type="pct"/>
            <w:shd w:val="clear" w:color="auto" w:fill="FFCEBB"/>
            <w:vAlign w:val="center"/>
            <w:hideMark/>
          </w:tcPr>
          <w:p w14:paraId="3D2B8C24" w14:textId="54912C06" w:rsidR="00653EAA" w:rsidRPr="00867625" w:rsidRDefault="00653EAA" w:rsidP="00867625">
            <w:pPr>
              <w:jc w:val="center"/>
              <w:rPr>
                <w:rFonts w:ascii="Times New Roman" w:hAnsi="Times New Roman" w:cs="Times New Roman"/>
              </w:rPr>
            </w:pPr>
            <w:r w:rsidRPr="00867625">
              <w:rPr>
                <w:rFonts w:ascii="Times New Roman" w:hAnsi="Times New Roman" w:cs="Times New Roman"/>
              </w:rPr>
              <w:t xml:space="preserve">ТЕНТ А1 – </w:t>
            </w:r>
            <w:r w:rsidR="00FE0A36" w:rsidRPr="00867625">
              <w:rPr>
                <w:rFonts w:ascii="Times New Roman" w:hAnsi="Times New Roman" w:cs="Times New Roman"/>
                <w:lang w:val="sr-Cyrl-RS"/>
              </w:rPr>
              <w:t>Адаптација</w:t>
            </w:r>
            <w:r w:rsidR="0000691A" w:rsidRPr="00867625">
              <w:rPr>
                <w:rFonts w:ascii="Times New Roman" w:hAnsi="Times New Roman" w:cs="Times New Roman"/>
                <w:lang w:val="sr-Cyrl-RS"/>
              </w:rPr>
              <w:t xml:space="preserve"> </w:t>
            </w:r>
            <w:proofErr w:type="spellStart"/>
            <w:r w:rsidRPr="00867625">
              <w:rPr>
                <w:rFonts w:ascii="Times New Roman" w:hAnsi="Times New Roman" w:cs="Times New Roman"/>
              </w:rPr>
              <w:t>блока</w:t>
            </w:r>
            <w:proofErr w:type="spellEnd"/>
            <w:r w:rsidRPr="00867625">
              <w:rPr>
                <w:rFonts w:ascii="Times New Roman" w:hAnsi="Times New Roman" w:cs="Times New Roman"/>
              </w:rPr>
              <w:t xml:space="preserve"> А1 </w:t>
            </w:r>
            <w:proofErr w:type="spellStart"/>
            <w:r w:rsidRPr="00867625">
              <w:rPr>
                <w:rFonts w:ascii="Times New Roman" w:hAnsi="Times New Roman" w:cs="Times New Roman"/>
              </w:rPr>
              <w:t>са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увођењем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система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примарне</w:t>
            </w:r>
            <w:proofErr w:type="spellEnd"/>
            <w:r w:rsidRPr="00867625">
              <w:rPr>
                <w:rFonts w:ascii="Times New Roman" w:hAnsi="Times New Roman" w:cs="Times New Roman"/>
              </w:rPr>
              <w:t xml:space="preserve"> </w:t>
            </w:r>
            <w:r w:rsidRPr="00867625">
              <w:rPr>
                <w:rFonts w:ascii="Times New Roman" w:hAnsi="Times New Roman" w:cs="Times New Roman"/>
              </w:rPr>
              <w:lastRenderedPageBreak/>
              <w:t xml:space="preserve">и </w:t>
            </w:r>
            <w:proofErr w:type="spellStart"/>
            <w:r w:rsidRPr="00867625">
              <w:rPr>
                <w:rFonts w:ascii="Times New Roman" w:hAnsi="Times New Roman" w:cs="Times New Roman"/>
              </w:rPr>
              <w:t>секундарне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редукције</w:t>
            </w:r>
            <w:proofErr w:type="spellEnd"/>
            <w:r w:rsidRPr="00867625">
              <w:rPr>
                <w:rFonts w:ascii="Times New Roman" w:hAnsi="Times New Roman" w:cs="Times New Roman"/>
              </w:rPr>
              <w:t xml:space="preserve"> Nox</w:t>
            </w:r>
          </w:p>
        </w:tc>
        <w:tc>
          <w:tcPr>
            <w:tcW w:w="224" w:type="pct"/>
            <w:vAlign w:val="center"/>
          </w:tcPr>
          <w:p w14:paraId="7B73370E" w14:textId="22437FAC" w:rsidR="00653EAA" w:rsidRPr="00867625" w:rsidRDefault="00FE0A36" w:rsidP="00867625">
            <w:pPr>
              <w:jc w:val="center"/>
              <w:rPr>
                <w:rFonts w:ascii="Times New Roman" w:hAnsi="Times New Roman" w:cs="Times New Roman"/>
              </w:rPr>
            </w:pPr>
            <w:r w:rsidRPr="00867625">
              <w:rPr>
                <w:rFonts w:ascii="Times New Roman" w:hAnsi="Times New Roman" w:cs="Times New Roman"/>
                <w:color w:val="000000"/>
                <w:lang w:val="sr-Cyrl-RS"/>
              </w:rPr>
              <w:lastRenderedPageBreak/>
              <w:t>30,00</w:t>
            </w:r>
          </w:p>
        </w:tc>
        <w:tc>
          <w:tcPr>
            <w:tcW w:w="200" w:type="pct"/>
            <w:vAlign w:val="center"/>
          </w:tcPr>
          <w:p w14:paraId="39A32B76" w14:textId="360234E0" w:rsidR="00653EAA" w:rsidRPr="00867625" w:rsidRDefault="00304B3D" w:rsidP="00867625">
            <w:pPr>
              <w:jc w:val="center"/>
              <w:rPr>
                <w:rFonts w:ascii="Times New Roman" w:hAnsi="Times New Roman" w:cs="Times New Roman"/>
              </w:rPr>
            </w:pPr>
            <w:r w:rsidRPr="00867625">
              <w:rPr>
                <w:rFonts w:ascii="Times New Roman" w:hAnsi="Times New Roman" w:cs="Times New Roman"/>
              </w:rPr>
              <w:t>-</w:t>
            </w:r>
          </w:p>
        </w:tc>
        <w:tc>
          <w:tcPr>
            <w:tcW w:w="324" w:type="pct"/>
            <w:vAlign w:val="center"/>
            <w:hideMark/>
          </w:tcPr>
          <w:p w14:paraId="4AAC17C5" w14:textId="36B0D9E0"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04" w:type="pct"/>
            <w:vAlign w:val="center"/>
            <w:hideMark/>
          </w:tcPr>
          <w:p w14:paraId="4718C07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493" w:type="pct"/>
            <w:vAlign w:val="center"/>
            <w:hideMark/>
          </w:tcPr>
          <w:p w14:paraId="1B9CCEF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65" w:type="pct"/>
            <w:vAlign w:val="center"/>
            <w:hideMark/>
          </w:tcPr>
          <w:p w14:paraId="69BD31A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7" w:type="pct"/>
            <w:vAlign w:val="center"/>
            <w:hideMark/>
          </w:tcPr>
          <w:p w14:paraId="1A27800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12" w:type="pct"/>
            <w:vAlign w:val="center"/>
            <w:hideMark/>
          </w:tcPr>
          <w:p w14:paraId="78687A7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91" w:type="pct"/>
            <w:vAlign w:val="center"/>
            <w:hideMark/>
          </w:tcPr>
          <w:p w14:paraId="5B3012B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73" w:type="pct"/>
            <w:vAlign w:val="center"/>
            <w:hideMark/>
          </w:tcPr>
          <w:p w14:paraId="5E4A88F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13" w:type="pct"/>
            <w:vAlign w:val="center"/>
            <w:hideMark/>
          </w:tcPr>
          <w:p w14:paraId="6C76269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92" w:type="pct"/>
            <w:vAlign w:val="center"/>
            <w:hideMark/>
          </w:tcPr>
          <w:p w14:paraId="0BB2DF5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14" w:type="pct"/>
            <w:vAlign w:val="center"/>
            <w:hideMark/>
          </w:tcPr>
          <w:p w14:paraId="682F1C3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28" w:type="pct"/>
            <w:vAlign w:val="center"/>
            <w:hideMark/>
          </w:tcPr>
          <w:p w14:paraId="725B583A"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13" w:type="pct"/>
            <w:vAlign w:val="center"/>
            <w:hideMark/>
          </w:tcPr>
          <w:p w14:paraId="3554A3E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r>
      <w:tr w:rsidR="00B444AE" w:rsidRPr="0053632A" w14:paraId="244C5B62" w14:textId="77777777" w:rsidTr="00867625">
        <w:trPr>
          <w:trHeight w:val="677"/>
          <w:jc w:val="center"/>
        </w:trPr>
        <w:tc>
          <w:tcPr>
            <w:tcW w:w="166" w:type="pct"/>
            <w:shd w:val="clear" w:color="auto" w:fill="FFCEBB"/>
            <w:vAlign w:val="center"/>
            <w:hideMark/>
          </w:tcPr>
          <w:p w14:paraId="52951542" w14:textId="12859B64" w:rsidR="00653EAA" w:rsidRPr="00867625" w:rsidRDefault="00653EAA" w:rsidP="00867625">
            <w:pPr>
              <w:jc w:val="center"/>
              <w:rPr>
                <w:rFonts w:ascii="Times New Roman" w:hAnsi="Times New Roman" w:cs="Times New Roman"/>
              </w:rPr>
            </w:pPr>
            <w:r w:rsidRPr="00867625">
              <w:rPr>
                <w:rFonts w:ascii="Times New Roman" w:hAnsi="Times New Roman" w:cs="Times New Roman"/>
                <w:lang w:val="sr-Cyrl-RS"/>
              </w:rPr>
              <w:t>1</w:t>
            </w:r>
            <w:r w:rsidR="00516A65" w:rsidRPr="00867625">
              <w:rPr>
                <w:rFonts w:ascii="Times New Roman" w:hAnsi="Times New Roman" w:cs="Times New Roman"/>
                <w:lang w:val="sr-Cyrl-RS"/>
              </w:rPr>
              <w:t>3</w:t>
            </w:r>
            <w:r w:rsidRPr="00867625">
              <w:rPr>
                <w:rFonts w:ascii="Times New Roman" w:hAnsi="Times New Roman" w:cs="Times New Roman"/>
              </w:rPr>
              <w:t>.</w:t>
            </w:r>
          </w:p>
        </w:tc>
        <w:tc>
          <w:tcPr>
            <w:tcW w:w="411" w:type="pct"/>
            <w:shd w:val="clear" w:color="auto" w:fill="FFCEBB"/>
            <w:vAlign w:val="center"/>
            <w:hideMark/>
          </w:tcPr>
          <w:p w14:paraId="3C5D687B" w14:textId="7ADBAED8" w:rsidR="00653EAA" w:rsidRPr="00867625" w:rsidRDefault="00653EAA" w:rsidP="00867625">
            <w:pPr>
              <w:jc w:val="center"/>
              <w:rPr>
                <w:rFonts w:ascii="Times New Roman" w:hAnsi="Times New Roman" w:cs="Times New Roman"/>
              </w:rPr>
            </w:pPr>
            <w:r w:rsidRPr="00867625">
              <w:rPr>
                <w:rFonts w:ascii="Times New Roman" w:hAnsi="Times New Roman" w:cs="Times New Roman"/>
              </w:rPr>
              <w:t xml:space="preserve">ТЕНТ А2 – </w:t>
            </w:r>
            <w:r w:rsidR="0000691A" w:rsidRPr="00867625">
              <w:rPr>
                <w:rFonts w:ascii="Times New Roman" w:hAnsi="Times New Roman" w:cs="Times New Roman"/>
                <w:lang w:val="sr-Cyrl-RS"/>
              </w:rPr>
              <w:t>Адаптација</w:t>
            </w:r>
            <w:r w:rsidRPr="00867625">
              <w:rPr>
                <w:rFonts w:ascii="Times New Roman" w:hAnsi="Times New Roman" w:cs="Times New Roman"/>
              </w:rPr>
              <w:t xml:space="preserve"> </w:t>
            </w:r>
            <w:proofErr w:type="spellStart"/>
            <w:r w:rsidRPr="00867625">
              <w:rPr>
                <w:rFonts w:ascii="Times New Roman" w:hAnsi="Times New Roman" w:cs="Times New Roman"/>
              </w:rPr>
              <w:t>блока</w:t>
            </w:r>
            <w:proofErr w:type="spellEnd"/>
            <w:r w:rsidRPr="00867625">
              <w:rPr>
                <w:rFonts w:ascii="Times New Roman" w:hAnsi="Times New Roman" w:cs="Times New Roman"/>
              </w:rPr>
              <w:t xml:space="preserve"> А2 </w:t>
            </w:r>
            <w:proofErr w:type="spellStart"/>
            <w:r w:rsidRPr="00867625">
              <w:rPr>
                <w:rFonts w:ascii="Times New Roman" w:hAnsi="Times New Roman" w:cs="Times New Roman"/>
              </w:rPr>
              <w:t>са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увођењем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система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примарне</w:t>
            </w:r>
            <w:proofErr w:type="spellEnd"/>
            <w:r w:rsidRPr="00867625">
              <w:rPr>
                <w:rFonts w:ascii="Times New Roman" w:hAnsi="Times New Roman" w:cs="Times New Roman"/>
              </w:rPr>
              <w:t xml:space="preserve"> и </w:t>
            </w:r>
            <w:proofErr w:type="spellStart"/>
            <w:r w:rsidRPr="00867625">
              <w:rPr>
                <w:rFonts w:ascii="Times New Roman" w:hAnsi="Times New Roman" w:cs="Times New Roman"/>
              </w:rPr>
              <w:t>секундарне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редукције</w:t>
            </w:r>
            <w:proofErr w:type="spellEnd"/>
            <w:r w:rsidRPr="00867625">
              <w:rPr>
                <w:rFonts w:ascii="Times New Roman" w:hAnsi="Times New Roman" w:cs="Times New Roman"/>
              </w:rPr>
              <w:t xml:space="preserve"> Nox</w:t>
            </w:r>
          </w:p>
        </w:tc>
        <w:tc>
          <w:tcPr>
            <w:tcW w:w="224" w:type="pct"/>
            <w:vAlign w:val="center"/>
          </w:tcPr>
          <w:p w14:paraId="07826FC3" w14:textId="2AA6FDC2" w:rsidR="00653EAA" w:rsidRPr="00867625" w:rsidRDefault="00FE0A36" w:rsidP="00867625">
            <w:pPr>
              <w:jc w:val="center"/>
              <w:rPr>
                <w:rFonts w:ascii="Times New Roman" w:hAnsi="Times New Roman" w:cs="Times New Roman"/>
              </w:rPr>
            </w:pPr>
            <w:r w:rsidRPr="00867625">
              <w:rPr>
                <w:rFonts w:ascii="Times New Roman" w:hAnsi="Times New Roman" w:cs="Times New Roman"/>
                <w:lang w:val="sr-Cyrl-RS"/>
              </w:rPr>
              <w:t>30,00</w:t>
            </w:r>
          </w:p>
        </w:tc>
        <w:tc>
          <w:tcPr>
            <w:tcW w:w="200" w:type="pct"/>
            <w:vAlign w:val="center"/>
          </w:tcPr>
          <w:p w14:paraId="7BC8D363" w14:textId="0DB3348B" w:rsidR="00653EAA" w:rsidRPr="00867625" w:rsidRDefault="00304B3D" w:rsidP="00867625">
            <w:pPr>
              <w:jc w:val="center"/>
              <w:rPr>
                <w:rFonts w:ascii="Times New Roman" w:hAnsi="Times New Roman" w:cs="Times New Roman"/>
              </w:rPr>
            </w:pPr>
            <w:r w:rsidRPr="00867625">
              <w:rPr>
                <w:rFonts w:ascii="Times New Roman" w:hAnsi="Times New Roman" w:cs="Times New Roman"/>
              </w:rPr>
              <w:t>-</w:t>
            </w:r>
          </w:p>
        </w:tc>
        <w:tc>
          <w:tcPr>
            <w:tcW w:w="324" w:type="pct"/>
            <w:vAlign w:val="center"/>
            <w:hideMark/>
          </w:tcPr>
          <w:p w14:paraId="667E18EA" w14:textId="704AAC81"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04" w:type="pct"/>
            <w:vAlign w:val="center"/>
            <w:hideMark/>
          </w:tcPr>
          <w:p w14:paraId="0E8EA7D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493" w:type="pct"/>
            <w:vAlign w:val="center"/>
            <w:hideMark/>
          </w:tcPr>
          <w:p w14:paraId="11CAC7D8"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65" w:type="pct"/>
            <w:vAlign w:val="center"/>
            <w:hideMark/>
          </w:tcPr>
          <w:p w14:paraId="2B6154E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7" w:type="pct"/>
            <w:vAlign w:val="center"/>
            <w:hideMark/>
          </w:tcPr>
          <w:p w14:paraId="5003EF6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12" w:type="pct"/>
            <w:vAlign w:val="center"/>
            <w:hideMark/>
          </w:tcPr>
          <w:p w14:paraId="4204EE9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91" w:type="pct"/>
            <w:vAlign w:val="center"/>
            <w:hideMark/>
          </w:tcPr>
          <w:p w14:paraId="524196A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73" w:type="pct"/>
            <w:vAlign w:val="center"/>
            <w:hideMark/>
          </w:tcPr>
          <w:p w14:paraId="393C89C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13" w:type="pct"/>
            <w:vAlign w:val="center"/>
            <w:hideMark/>
          </w:tcPr>
          <w:p w14:paraId="627EC20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92" w:type="pct"/>
            <w:vAlign w:val="center"/>
            <w:hideMark/>
          </w:tcPr>
          <w:p w14:paraId="33E76B5A"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14" w:type="pct"/>
            <w:vAlign w:val="center"/>
            <w:hideMark/>
          </w:tcPr>
          <w:p w14:paraId="500E347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28" w:type="pct"/>
            <w:vAlign w:val="center"/>
            <w:hideMark/>
          </w:tcPr>
          <w:p w14:paraId="4C005C4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13" w:type="pct"/>
            <w:vAlign w:val="center"/>
            <w:hideMark/>
          </w:tcPr>
          <w:p w14:paraId="44DFEFF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r>
      <w:tr w:rsidR="00B444AE" w:rsidRPr="0053632A" w14:paraId="590EC366" w14:textId="77777777" w:rsidTr="00867625">
        <w:trPr>
          <w:trHeight w:val="346"/>
          <w:jc w:val="center"/>
        </w:trPr>
        <w:tc>
          <w:tcPr>
            <w:tcW w:w="166" w:type="pct"/>
            <w:shd w:val="clear" w:color="auto" w:fill="FFCEBB"/>
            <w:vAlign w:val="center"/>
            <w:hideMark/>
          </w:tcPr>
          <w:p w14:paraId="205A7826" w14:textId="6361B851" w:rsidR="00653EAA" w:rsidRPr="00867625" w:rsidRDefault="00653EAA" w:rsidP="00867625">
            <w:pPr>
              <w:jc w:val="center"/>
              <w:rPr>
                <w:rFonts w:ascii="Times New Roman" w:hAnsi="Times New Roman" w:cs="Times New Roman"/>
              </w:rPr>
            </w:pPr>
            <w:r w:rsidRPr="00867625">
              <w:rPr>
                <w:rFonts w:ascii="Times New Roman" w:hAnsi="Times New Roman" w:cs="Times New Roman"/>
                <w:lang w:val="sr-Cyrl-RS"/>
              </w:rPr>
              <w:t>1</w:t>
            </w:r>
            <w:r w:rsidR="00516A65" w:rsidRPr="00867625">
              <w:rPr>
                <w:rFonts w:ascii="Times New Roman" w:hAnsi="Times New Roman" w:cs="Times New Roman"/>
                <w:lang w:val="sr-Cyrl-RS"/>
              </w:rPr>
              <w:t>4</w:t>
            </w:r>
          </w:p>
        </w:tc>
        <w:tc>
          <w:tcPr>
            <w:tcW w:w="411" w:type="pct"/>
            <w:shd w:val="clear" w:color="auto" w:fill="FFCEBB"/>
            <w:vAlign w:val="center"/>
            <w:hideMark/>
          </w:tcPr>
          <w:p w14:paraId="49C01076" w14:textId="07762214" w:rsidR="00653EAA" w:rsidRPr="00867625" w:rsidRDefault="00653EAA" w:rsidP="00867625">
            <w:pPr>
              <w:jc w:val="center"/>
              <w:rPr>
                <w:rFonts w:ascii="Times New Roman" w:hAnsi="Times New Roman" w:cs="Times New Roman"/>
              </w:rPr>
            </w:pPr>
            <w:r w:rsidRPr="00867625">
              <w:rPr>
                <w:rFonts w:ascii="Times New Roman" w:hAnsi="Times New Roman" w:cs="Times New Roman"/>
              </w:rPr>
              <w:t xml:space="preserve">ТЕКО А1 – </w:t>
            </w:r>
            <w:r w:rsidRPr="00867625">
              <w:rPr>
                <w:rFonts w:ascii="Times New Roman" w:hAnsi="Times New Roman" w:cs="Times New Roman"/>
                <w:lang w:val="sr-Cyrl-CS"/>
              </w:rPr>
              <w:t>Адаптација</w:t>
            </w:r>
            <w:r w:rsidRPr="00867625">
              <w:rPr>
                <w:rFonts w:ascii="Times New Roman" w:hAnsi="Times New Roman" w:cs="Times New Roman"/>
              </w:rPr>
              <w:t xml:space="preserve"> </w:t>
            </w:r>
            <w:proofErr w:type="spellStart"/>
            <w:r w:rsidRPr="00867625">
              <w:rPr>
                <w:rFonts w:ascii="Times New Roman" w:hAnsi="Times New Roman" w:cs="Times New Roman"/>
              </w:rPr>
              <w:t>блока</w:t>
            </w:r>
            <w:proofErr w:type="spellEnd"/>
            <w:r w:rsidRPr="00867625">
              <w:rPr>
                <w:rFonts w:ascii="Times New Roman" w:hAnsi="Times New Roman" w:cs="Times New Roman"/>
              </w:rPr>
              <w:t xml:space="preserve"> А1</w:t>
            </w:r>
          </w:p>
        </w:tc>
        <w:tc>
          <w:tcPr>
            <w:tcW w:w="224" w:type="pct"/>
            <w:vAlign w:val="center"/>
          </w:tcPr>
          <w:p w14:paraId="547A4AB5" w14:textId="19B2F695" w:rsidR="00653EAA" w:rsidRPr="00867625" w:rsidRDefault="000B7756" w:rsidP="00867625">
            <w:pPr>
              <w:jc w:val="center"/>
              <w:rPr>
                <w:rFonts w:ascii="Times New Roman" w:hAnsi="Times New Roman" w:cs="Times New Roman"/>
              </w:rPr>
            </w:pPr>
            <w:r w:rsidRPr="00867625">
              <w:rPr>
                <w:rFonts w:ascii="Times New Roman" w:hAnsi="Times New Roman" w:cs="Times New Roman"/>
                <w:color w:val="000000"/>
                <w:lang w:val="sr-Cyrl-CS"/>
              </w:rPr>
              <w:t>45,5</w:t>
            </w:r>
          </w:p>
        </w:tc>
        <w:tc>
          <w:tcPr>
            <w:tcW w:w="200" w:type="pct"/>
            <w:vAlign w:val="center"/>
          </w:tcPr>
          <w:p w14:paraId="005DF377" w14:textId="2EF370B2" w:rsidR="00653EAA" w:rsidRPr="00867625" w:rsidRDefault="00304B3D" w:rsidP="00867625">
            <w:pPr>
              <w:jc w:val="center"/>
              <w:rPr>
                <w:rFonts w:ascii="Times New Roman" w:hAnsi="Times New Roman" w:cs="Times New Roman"/>
              </w:rPr>
            </w:pPr>
            <w:r w:rsidRPr="00867625">
              <w:rPr>
                <w:rFonts w:ascii="Times New Roman" w:hAnsi="Times New Roman" w:cs="Times New Roman"/>
              </w:rPr>
              <w:t>-</w:t>
            </w:r>
          </w:p>
        </w:tc>
        <w:tc>
          <w:tcPr>
            <w:tcW w:w="324" w:type="pct"/>
            <w:vAlign w:val="center"/>
            <w:hideMark/>
          </w:tcPr>
          <w:p w14:paraId="684463B8" w14:textId="043F02E0"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04" w:type="pct"/>
            <w:vAlign w:val="center"/>
            <w:hideMark/>
          </w:tcPr>
          <w:p w14:paraId="22B2766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493" w:type="pct"/>
            <w:vAlign w:val="center"/>
            <w:hideMark/>
          </w:tcPr>
          <w:p w14:paraId="3375A1EA"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65" w:type="pct"/>
            <w:vAlign w:val="center"/>
            <w:hideMark/>
          </w:tcPr>
          <w:p w14:paraId="42D16CF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77" w:type="pct"/>
            <w:vAlign w:val="center"/>
            <w:hideMark/>
          </w:tcPr>
          <w:p w14:paraId="774D38B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12" w:type="pct"/>
            <w:vAlign w:val="center"/>
            <w:hideMark/>
          </w:tcPr>
          <w:p w14:paraId="68856BD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91" w:type="pct"/>
            <w:vAlign w:val="center"/>
            <w:hideMark/>
          </w:tcPr>
          <w:p w14:paraId="618618B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3" w:type="pct"/>
            <w:vAlign w:val="center"/>
            <w:hideMark/>
          </w:tcPr>
          <w:p w14:paraId="706E7AD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13" w:type="pct"/>
            <w:vAlign w:val="center"/>
            <w:hideMark/>
          </w:tcPr>
          <w:p w14:paraId="596AA46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92" w:type="pct"/>
            <w:vAlign w:val="center"/>
            <w:hideMark/>
          </w:tcPr>
          <w:p w14:paraId="6B32D73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14" w:type="pct"/>
            <w:vAlign w:val="center"/>
            <w:hideMark/>
          </w:tcPr>
          <w:p w14:paraId="18774F38"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328" w:type="pct"/>
            <w:vAlign w:val="center"/>
            <w:hideMark/>
          </w:tcPr>
          <w:p w14:paraId="3426E31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13" w:type="pct"/>
            <w:vAlign w:val="center"/>
            <w:hideMark/>
          </w:tcPr>
          <w:p w14:paraId="52E3020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r>
      <w:tr w:rsidR="00B444AE" w:rsidRPr="0053632A" w14:paraId="4A7117E4" w14:textId="77777777" w:rsidTr="00867625">
        <w:trPr>
          <w:trHeight w:val="346"/>
          <w:jc w:val="center"/>
        </w:trPr>
        <w:tc>
          <w:tcPr>
            <w:tcW w:w="166" w:type="pct"/>
            <w:shd w:val="clear" w:color="auto" w:fill="FFCEBB"/>
            <w:vAlign w:val="center"/>
            <w:hideMark/>
          </w:tcPr>
          <w:p w14:paraId="266AF5B3" w14:textId="36E8E826" w:rsidR="00653EAA" w:rsidRPr="00867625" w:rsidRDefault="00653EAA" w:rsidP="00867625">
            <w:pPr>
              <w:jc w:val="center"/>
              <w:rPr>
                <w:rFonts w:ascii="Times New Roman" w:hAnsi="Times New Roman" w:cs="Times New Roman"/>
              </w:rPr>
            </w:pPr>
            <w:r w:rsidRPr="00867625">
              <w:rPr>
                <w:rFonts w:ascii="Times New Roman" w:hAnsi="Times New Roman" w:cs="Times New Roman"/>
                <w:lang w:val="sr-Cyrl-RS"/>
              </w:rPr>
              <w:t>1</w:t>
            </w:r>
            <w:r w:rsidR="00516A65" w:rsidRPr="00867625">
              <w:rPr>
                <w:rFonts w:ascii="Times New Roman" w:hAnsi="Times New Roman" w:cs="Times New Roman"/>
                <w:lang w:val="sr-Cyrl-RS"/>
              </w:rPr>
              <w:t>5</w:t>
            </w:r>
            <w:r w:rsidRPr="00867625">
              <w:rPr>
                <w:rFonts w:ascii="Times New Roman" w:hAnsi="Times New Roman" w:cs="Times New Roman"/>
              </w:rPr>
              <w:t>.</w:t>
            </w:r>
          </w:p>
        </w:tc>
        <w:tc>
          <w:tcPr>
            <w:tcW w:w="411" w:type="pct"/>
            <w:shd w:val="clear" w:color="auto" w:fill="FFCEBB"/>
            <w:vAlign w:val="center"/>
            <w:hideMark/>
          </w:tcPr>
          <w:p w14:paraId="70609F1A" w14:textId="43DF4EE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 xml:space="preserve">ТЕКО А2 – </w:t>
            </w:r>
            <w:r w:rsidRPr="00867625">
              <w:rPr>
                <w:rFonts w:ascii="Times New Roman" w:hAnsi="Times New Roman" w:cs="Times New Roman"/>
                <w:lang w:val="sr-Cyrl-CS"/>
              </w:rPr>
              <w:t>Адаптација</w:t>
            </w:r>
            <w:r w:rsidRPr="00867625">
              <w:rPr>
                <w:rFonts w:ascii="Times New Roman" w:hAnsi="Times New Roman" w:cs="Times New Roman"/>
              </w:rPr>
              <w:t xml:space="preserve"> </w:t>
            </w:r>
            <w:proofErr w:type="spellStart"/>
            <w:r w:rsidRPr="00867625">
              <w:rPr>
                <w:rFonts w:ascii="Times New Roman" w:hAnsi="Times New Roman" w:cs="Times New Roman"/>
              </w:rPr>
              <w:t>блока</w:t>
            </w:r>
            <w:proofErr w:type="spellEnd"/>
            <w:r w:rsidRPr="00867625">
              <w:rPr>
                <w:rFonts w:ascii="Times New Roman" w:hAnsi="Times New Roman" w:cs="Times New Roman"/>
              </w:rPr>
              <w:t xml:space="preserve"> А2</w:t>
            </w:r>
          </w:p>
        </w:tc>
        <w:tc>
          <w:tcPr>
            <w:tcW w:w="224" w:type="pct"/>
            <w:vAlign w:val="center"/>
          </w:tcPr>
          <w:p w14:paraId="18D90100" w14:textId="0A2F198C" w:rsidR="00653EAA" w:rsidRPr="00867625" w:rsidRDefault="00013AAC" w:rsidP="00867625">
            <w:pPr>
              <w:jc w:val="center"/>
              <w:rPr>
                <w:rFonts w:ascii="Times New Roman" w:hAnsi="Times New Roman" w:cs="Times New Roman"/>
              </w:rPr>
            </w:pPr>
            <w:r w:rsidRPr="00867625">
              <w:rPr>
                <w:rFonts w:ascii="Times New Roman" w:hAnsi="Times New Roman" w:cs="Times New Roman"/>
                <w:color w:val="000000"/>
                <w:lang w:val="sr-Cyrl-CS"/>
              </w:rPr>
              <w:t>54,3</w:t>
            </w:r>
          </w:p>
        </w:tc>
        <w:tc>
          <w:tcPr>
            <w:tcW w:w="200" w:type="pct"/>
            <w:vAlign w:val="center"/>
          </w:tcPr>
          <w:p w14:paraId="09831BC3" w14:textId="4C3718FB" w:rsidR="00653EAA" w:rsidRPr="00867625" w:rsidRDefault="00304B3D" w:rsidP="00867625">
            <w:pPr>
              <w:jc w:val="center"/>
              <w:rPr>
                <w:rFonts w:ascii="Times New Roman" w:hAnsi="Times New Roman" w:cs="Times New Roman"/>
              </w:rPr>
            </w:pPr>
            <w:r w:rsidRPr="00867625">
              <w:rPr>
                <w:rFonts w:ascii="Times New Roman" w:hAnsi="Times New Roman" w:cs="Times New Roman"/>
              </w:rPr>
              <w:t>-</w:t>
            </w:r>
          </w:p>
        </w:tc>
        <w:tc>
          <w:tcPr>
            <w:tcW w:w="324" w:type="pct"/>
            <w:vAlign w:val="center"/>
            <w:hideMark/>
          </w:tcPr>
          <w:p w14:paraId="45C4A8CC" w14:textId="177BF56D"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04" w:type="pct"/>
            <w:vAlign w:val="center"/>
            <w:hideMark/>
          </w:tcPr>
          <w:p w14:paraId="248C79C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493" w:type="pct"/>
            <w:vAlign w:val="center"/>
            <w:hideMark/>
          </w:tcPr>
          <w:p w14:paraId="3C2938D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65" w:type="pct"/>
            <w:vAlign w:val="center"/>
            <w:hideMark/>
          </w:tcPr>
          <w:p w14:paraId="1477412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77" w:type="pct"/>
            <w:vAlign w:val="center"/>
            <w:hideMark/>
          </w:tcPr>
          <w:p w14:paraId="3E0AC72A"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12" w:type="pct"/>
            <w:vAlign w:val="center"/>
            <w:hideMark/>
          </w:tcPr>
          <w:p w14:paraId="3E875BD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91" w:type="pct"/>
            <w:vAlign w:val="center"/>
            <w:hideMark/>
          </w:tcPr>
          <w:p w14:paraId="69DC23A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3" w:type="pct"/>
            <w:vAlign w:val="center"/>
            <w:hideMark/>
          </w:tcPr>
          <w:p w14:paraId="3D51570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13" w:type="pct"/>
            <w:vAlign w:val="center"/>
            <w:hideMark/>
          </w:tcPr>
          <w:p w14:paraId="74845D5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92" w:type="pct"/>
            <w:vAlign w:val="center"/>
            <w:hideMark/>
          </w:tcPr>
          <w:p w14:paraId="14FDBC7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14" w:type="pct"/>
            <w:vAlign w:val="center"/>
            <w:hideMark/>
          </w:tcPr>
          <w:p w14:paraId="6534877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328" w:type="pct"/>
            <w:vAlign w:val="center"/>
            <w:hideMark/>
          </w:tcPr>
          <w:p w14:paraId="2B3E80D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13" w:type="pct"/>
            <w:vAlign w:val="center"/>
            <w:hideMark/>
          </w:tcPr>
          <w:p w14:paraId="17E21F1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r>
      <w:tr w:rsidR="00B444AE" w:rsidRPr="0053632A" w14:paraId="289DF6F2" w14:textId="77777777" w:rsidTr="00867625">
        <w:trPr>
          <w:trHeight w:val="677"/>
          <w:jc w:val="center"/>
        </w:trPr>
        <w:tc>
          <w:tcPr>
            <w:tcW w:w="166" w:type="pct"/>
            <w:shd w:val="clear" w:color="auto" w:fill="FFCEBB"/>
            <w:vAlign w:val="center"/>
            <w:hideMark/>
          </w:tcPr>
          <w:p w14:paraId="6FAE6356" w14:textId="201EC2CA" w:rsidR="00653EAA" w:rsidRPr="00867625" w:rsidRDefault="00653EAA" w:rsidP="00867625">
            <w:pPr>
              <w:jc w:val="center"/>
              <w:rPr>
                <w:rFonts w:ascii="Times New Roman" w:hAnsi="Times New Roman" w:cs="Times New Roman"/>
              </w:rPr>
            </w:pPr>
            <w:r w:rsidRPr="00867625">
              <w:rPr>
                <w:rFonts w:ascii="Times New Roman" w:hAnsi="Times New Roman" w:cs="Times New Roman"/>
                <w:lang w:val="sr-Cyrl-RS"/>
              </w:rPr>
              <w:t>1</w:t>
            </w:r>
            <w:r w:rsidR="00516A65" w:rsidRPr="00867625">
              <w:rPr>
                <w:rFonts w:ascii="Times New Roman" w:hAnsi="Times New Roman" w:cs="Times New Roman"/>
                <w:lang w:val="sr-Cyrl-RS"/>
              </w:rPr>
              <w:t>6</w:t>
            </w:r>
            <w:r w:rsidRPr="00867625">
              <w:rPr>
                <w:rFonts w:ascii="Times New Roman" w:hAnsi="Times New Roman" w:cs="Times New Roman"/>
              </w:rPr>
              <w:t>.</w:t>
            </w:r>
          </w:p>
        </w:tc>
        <w:tc>
          <w:tcPr>
            <w:tcW w:w="411" w:type="pct"/>
            <w:shd w:val="clear" w:color="auto" w:fill="FFCEBB"/>
            <w:vAlign w:val="center"/>
            <w:hideMark/>
          </w:tcPr>
          <w:p w14:paraId="1025CE76" w14:textId="57236FB6"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Изградња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хидроелектрана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Бук</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Бијела</w:t>
            </w:r>
            <w:proofErr w:type="spellEnd"/>
            <w:r w:rsidRPr="00867625">
              <w:rPr>
                <w:rFonts w:ascii="Times New Roman" w:hAnsi="Times New Roman" w:cs="Times New Roman"/>
              </w:rPr>
              <w:t>", "</w:t>
            </w:r>
            <w:proofErr w:type="spellStart"/>
            <w:r w:rsidRPr="00867625">
              <w:rPr>
                <w:rFonts w:ascii="Times New Roman" w:hAnsi="Times New Roman" w:cs="Times New Roman"/>
              </w:rPr>
              <w:t>Фоча</w:t>
            </w:r>
            <w:proofErr w:type="spellEnd"/>
            <w:r w:rsidRPr="00867625">
              <w:rPr>
                <w:rFonts w:ascii="Times New Roman" w:hAnsi="Times New Roman" w:cs="Times New Roman"/>
              </w:rPr>
              <w:t>" и "</w:t>
            </w:r>
            <w:proofErr w:type="spellStart"/>
            <w:r w:rsidRPr="00867625">
              <w:rPr>
                <w:rFonts w:ascii="Times New Roman" w:hAnsi="Times New Roman" w:cs="Times New Roman"/>
              </w:rPr>
              <w:t>Паунци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реци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Дрини</w:t>
            </w:r>
            <w:proofErr w:type="spellEnd"/>
          </w:p>
        </w:tc>
        <w:tc>
          <w:tcPr>
            <w:tcW w:w="224" w:type="pct"/>
            <w:vAlign w:val="center"/>
          </w:tcPr>
          <w:p w14:paraId="1679DC67" w14:textId="1E53F0D3" w:rsidR="00653EAA" w:rsidRPr="00867625" w:rsidRDefault="00EB7D0C" w:rsidP="00867625">
            <w:pPr>
              <w:jc w:val="center"/>
              <w:rPr>
                <w:rFonts w:ascii="Times New Roman" w:hAnsi="Times New Roman" w:cs="Times New Roman"/>
              </w:rPr>
            </w:pPr>
            <w:r w:rsidRPr="00867625">
              <w:rPr>
                <w:rFonts w:ascii="Times New Roman" w:eastAsia="Times New Roman" w:hAnsi="Times New Roman" w:cs="Times New Roman"/>
                <w:lang w:val="sr-Cyrl-CS"/>
              </w:rPr>
              <w:t>247,3</w:t>
            </w:r>
          </w:p>
        </w:tc>
        <w:tc>
          <w:tcPr>
            <w:tcW w:w="200" w:type="pct"/>
            <w:vAlign w:val="center"/>
          </w:tcPr>
          <w:p w14:paraId="4D83B84B" w14:textId="3926DF82" w:rsidR="00653EAA" w:rsidRPr="00867625" w:rsidRDefault="00DB1FB9" w:rsidP="00867625">
            <w:pPr>
              <w:jc w:val="center"/>
              <w:rPr>
                <w:rFonts w:ascii="Times New Roman" w:hAnsi="Times New Roman" w:cs="Times New Roman"/>
              </w:rPr>
            </w:pPr>
            <w:r w:rsidRPr="00867625">
              <w:rPr>
                <w:rFonts w:ascii="Times New Roman" w:eastAsia="Times New Roman" w:hAnsi="Times New Roman" w:cs="Times New Roman"/>
                <w:lang w:val="sr-Cyrl-RS"/>
              </w:rPr>
              <w:t>7,91</w:t>
            </w:r>
            <w:r w:rsidRPr="00867625">
              <w:rPr>
                <w:rFonts w:ascii="Times New Roman" w:eastAsia="Times New Roman" w:hAnsi="Times New Roman" w:cs="Times New Roman"/>
                <w:lang w:val="sr-Latn-RS"/>
              </w:rPr>
              <w:t>%</w:t>
            </w:r>
          </w:p>
        </w:tc>
        <w:tc>
          <w:tcPr>
            <w:tcW w:w="324" w:type="pct"/>
            <w:vAlign w:val="center"/>
            <w:hideMark/>
          </w:tcPr>
          <w:p w14:paraId="156E2DDB" w14:textId="219E35D4"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304" w:type="pct"/>
            <w:vAlign w:val="center"/>
            <w:hideMark/>
          </w:tcPr>
          <w:p w14:paraId="3EE1EBB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493" w:type="pct"/>
            <w:vAlign w:val="center"/>
            <w:hideMark/>
          </w:tcPr>
          <w:p w14:paraId="7C1DD94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65" w:type="pct"/>
            <w:vAlign w:val="center"/>
            <w:hideMark/>
          </w:tcPr>
          <w:p w14:paraId="202538E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7" w:type="pct"/>
            <w:vAlign w:val="center"/>
            <w:hideMark/>
          </w:tcPr>
          <w:p w14:paraId="4F05EEE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12" w:type="pct"/>
            <w:vAlign w:val="center"/>
            <w:hideMark/>
          </w:tcPr>
          <w:p w14:paraId="31AA279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91" w:type="pct"/>
            <w:vAlign w:val="center"/>
            <w:hideMark/>
          </w:tcPr>
          <w:p w14:paraId="67BCF33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273" w:type="pct"/>
            <w:vAlign w:val="center"/>
            <w:hideMark/>
          </w:tcPr>
          <w:p w14:paraId="56CB636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13" w:type="pct"/>
            <w:vAlign w:val="center"/>
            <w:hideMark/>
          </w:tcPr>
          <w:p w14:paraId="53B0C81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92" w:type="pct"/>
            <w:vAlign w:val="center"/>
            <w:hideMark/>
          </w:tcPr>
          <w:p w14:paraId="3FF8451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14" w:type="pct"/>
            <w:vAlign w:val="center"/>
            <w:hideMark/>
          </w:tcPr>
          <w:p w14:paraId="327F421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28" w:type="pct"/>
            <w:vAlign w:val="center"/>
            <w:hideMark/>
          </w:tcPr>
          <w:p w14:paraId="571687A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13" w:type="pct"/>
            <w:vAlign w:val="center"/>
            <w:hideMark/>
          </w:tcPr>
          <w:p w14:paraId="165EE6B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r>
      <w:tr w:rsidR="00B444AE" w:rsidRPr="0053632A" w14:paraId="39BAB378" w14:textId="77777777" w:rsidTr="00867625">
        <w:trPr>
          <w:trHeight w:val="346"/>
          <w:jc w:val="center"/>
        </w:trPr>
        <w:tc>
          <w:tcPr>
            <w:tcW w:w="166" w:type="pct"/>
            <w:shd w:val="clear" w:color="auto" w:fill="FFCEBB"/>
            <w:vAlign w:val="center"/>
            <w:hideMark/>
          </w:tcPr>
          <w:p w14:paraId="4F175829" w14:textId="05817907" w:rsidR="00653EAA" w:rsidRPr="00867625" w:rsidRDefault="00653EAA" w:rsidP="00867625">
            <w:pPr>
              <w:jc w:val="center"/>
              <w:rPr>
                <w:rFonts w:ascii="Times New Roman" w:hAnsi="Times New Roman" w:cs="Times New Roman"/>
              </w:rPr>
            </w:pPr>
            <w:r w:rsidRPr="00867625">
              <w:rPr>
                <w:rFonts w:ascii="Times New Roman" w:hAnsi="Times New Roman" w:cs="Times New Roman"/>
                <w:lang w:val="sr-Cyrl-RS"/>
              </w:rPr>
              <w:t>1</w:t>
            </w:r>
            <w:r w:rsidR="00516A65" w:rsidRPr="00867625">
              <w:rPr>
                <w:rFonts w:ascii="Times New Roman" w:hAnsi="Times New Roman" w:cs="Times New Roman"/>
                <w:lang w:val="sr-Cyrl-RS"/>
              </w:rPr>
              <w:t>7</w:t>
            </w:r>
          </w:p>
        </w:tc>
        <w:tc>
          <w:tcPr>
            <w:tcW w:w="411" w:type="pct"/>
            <w:shd w:val="clear" w:color="auto" w:fill="FFCEBB"/>
            <w:vAlign w:val="center"/>
            <w:hideMark/>
          </w:tcPr>
          <w:p w14:paraId="4D9E0A37" w14:textId="530CC833"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Пројекат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изградње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система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хидроелектрана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реци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Ибар</w:t>
            </w:r>
            <w:proofErr w:type="spellEnd"/>
          </w:p>
        </w:tc>
        <w:tc>
          <w:tcPr>
            <w:tcW w:w="224" w:type="pct"/>
            <w:vAlign w:val="center"/>
          </w:tcPr>
          <w:p w14:paraId="51DE7FE1" w14:textId="6AAF4BCF" w:rsidR="00653EAA" w:rsidRPr="00867625" w:rsidRDefault="00F0468E" w:rsidP="00867625">
            <w:pPr>
              <w:jc w:val="center"/>
              <w:rPr>
                <w:rFonts w:ascii="Times New Roman" w:hAnsi="Times New Roman" w:cs="Times New Roman"/>
              </w:rPr>
            </w:pPr>
            <w:r w:rsidRPr="00867625">
              <w:rPr>
                <w:rFonts w:ascii="Times New Roman" w:hAnsi="Times New Roman" w:cs="Times New Roman"/>
                <w:lang w:val="sr-Latn-CS"/>
              </w:rPr>
              <w:t>350,00</w:t>
            </w:r>
          </w:p>
        </w:tc>
        <w:tc>
          <w:tcPr>
            <w:tcW w:w="200" w:type="pct"/>
            <w:vAlign w:val="center"/>
          </w:tcPr>
          <w:p w14:paraId="3D32FAA9" w14:textId="78C6377D" w:rsidR="00653EAA" w:rsidRPr="00867625" w:rsidRDefault="00304B3D" w:rsidP="00867625">
            <w:pPr>
              <w:jc w:val="center"/>
              <w:rPr>
                <w:rFonts w:ascii="Times New Roman" w:hAnsi="Times New Roman" w:cs="Times New Roman"/>
              </w:rPr>
            </w:pPr>
            <w:r w:rsidRPr="00867625">
              <w:rPr>
                <w:rFonts w:ascii="Times New Roman" w:hAnsi="Times New Roman" w:cs="Times New Roman"/>
              </w:rPr>
              <w:t>-</w:t>
            </w:r>
          </w:p>
        </w:tc>
        <w:tc>
          <w:tcPr>
            <w:tcW w:w="324" w:type="pct"/>
            <w:vAlign w:val="center"/>
            <w:hideMark/>
          </w:tcPr>
          <w:p w14:paraId="42FABA58" w14:textId="58BF47D1"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04" w:type="pct"/>
            <w:vAlign w:val="center"/>
            <w:hideMark/>
          </w:tcPr>
          <w:p w14:paraId="27CB9E0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493" w:type="pct"/>
            <w:vAlign w:val="center"/>
            <w:hideMark/>
          </w:tcPr>
          <w:p w14:paraId="497B61F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65" w:type="pct"/>
            <w:vAlign w:val="center"/>
            <w:hideMark/>
          </w:tcPr>
          <w:p w14:paraId="1D6B1E2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77" w:type="pct"/>
            <w:vAlign w:val="center"/>
            <w:hideMark/>
          </w:tcPr>
          <w:p w14:paraId="316F64BA"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12" w:type="pct"/>
            <w:vAlign w:val="center"/>
            <w:hideMark/>
          </w:tcPr>
          <w:p w14:paraId="197808C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91" w:type="pct"/>
            <w:vAlign w:val="center"/>
            <w:hideMark/>
          </w:tcPr>
          <w:p w14:paraId="2CF50ED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73" w:type="pct"/>
            <w:vAlign w:val="center"/>
            <w:hideMark/>
          </w:tcPr>
          <w:p w14:paraId="5046F418"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13" w:type="pct"/>
            <w:vAlign w:val="center"/>
            <w:hideMark/>
          </w:tcPr>
          <w:p w14:paraId="4D0F1A1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92" w:type="pct"/>
            <w:vAlign w:val="center"/>
            <w:hideMark/>
          </w:tcPr>
          <w:p w14:paraId="5768578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14" w:type="pct"/>
            <w:vAlign w:val="center"/>
            <w:hideMark/>
          </w:tcPr>
          <w:p w14:paraId="58F3470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28" w:type="pct"/>
            <w:vAlign w:val="center"/>
            <w:hideMark/>
          </w:tcPr>
          <w:p w14:paraId="07F81DE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13" w:type="pct"/>
            <w:vAlign w:val="center"/>
            <w:hideMark/>
          </w:tcPr>
          <w:p w14:paraId="54A0CCC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r>
      <w:tr w:rsidR="00B444AE" w:rsidRPr="0053632A" w14:paraId="43642C7A" w14:textId="77777777" w:rsidTr="00867625">
        <w:trPr>
          <w:trHeight w:val="346"/>
          <w:jc w:val="center"/>
        </w:trPr>
        <w:tc>
          <w:tcPr>
            <w:tcW w:w="166" w:type="pct"/>
            <w:shd w:val="clear" w:color="auto" w:fill="FFCEBB"/>
            <w:vAlign w:val="center"/>
            <w:hideMark/>
          </w:tcPr>
          <w:p w14:paraId="4A83E786" w14:textId="2C693162" w:rsidR="00653EAA" w:rsidRPr="00867625" w:rsidRDefault="00653EAA" w:rsidP="00867625">
            <w:pPr>
              <w:jc w:val="center"/>
              <w:rPr>
                <w:rFonts w:ascii="Times New Roman" w:hAnsi="Times New Roman" w:cs="Times New Roman"/>
              </w:rPr>
            </w:pPr>
            <w:r w:rsidRPr="00867625">
              <w:rPr>
                <w:rFonts w:ascii="Times New Roman" w:hAnsi="Times New Roman" w:cs="Times New Roman"/>
                <w:lang w:val="sr-Cyrl-RS"/>
              </w:rPr>
              <w:t>1</w:t>
            </w:r>
            <w:r w:rsidR="00516A65" w:rsidRPr="00867625">
              <w:rPr>
                <w:rFonts w:ascii="Times New Roman" w:hAnsi="Times New Roman" w:cs="Times New Roman"/>
                <w:lang w:val="sr-Cyrl-RS"/>
              </w:rPr>
              <w:t>8</w:t>
            </w:r>
            <w:r w:rsidRPr="00867625">
              <w:rPr>
                <w:rFonts w:ascii="Times New Roman" w:hAnsi="Times New Roman" w:cs="Times New Roman"/>
              </w:rPr>
              <w:t>.</w:t>
            </w:r>
          </w:p>
        </w:tc>
        <w:tc>
          <w:tcPr>
            <w:tcW w:w="411" w:type="pct"/>
            <w:shd w:val="clear" w:color="auto" w:fill="FFCEBB"/>
            <w:vAlign w:val="center"/>
            <w:hideMark/>
          </w:tcPr>
          <w:p w14:paraId="4155CCDB" w14:textId="77777777"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Ревитализација</w:t>
            </w:r>
            <w:proofErr w:type="spellEnd"/>
            <w:r w:rsidRPr="00867625">
              <w:rPr>
                <w:rFonts w:ascii="Times New Roman" w:hAnsi="Times New Roman" w:cs="Times New Roman"/>
              </w:rPr>
              <w:t xml:space="preserve"> и </w:t>
            </w:r>
            <w:proofErr w:type="spellStart"/>
            <w:r w:rsidRPr="00867625">
              <w:rPr>
                <w:rFonts w:ascii="Times New Roman" w:hAnsi="Times New Roman" w:cs="Times New Roman"/>
              </w:rPr>
              <w:t>повећање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снаге</w:t>
            </w:r>
            <w:proofErr w:type="spellEnd"/>
            <w:r w:rsidRPr="00867625">
              <w:rPr>
                <w:rFonts w:ascii="Times New Roman" w:hAnsi="Times New Roman" w:cs="Times New Roman"/>
              </w:rPr>
              <w:t xml:space="preserve"> ХЕ </w:t>
            </w:r>
            <w:proofErr w:type="spellStart"/>
            <w:r w:rsidRPr="00867625">
              <w:rPr>
                <w:rFonts w:ascii="Times New Roman" w:hAnsi="Times New Roman" w:cs="Times New Roman"/>
              </w:rPr>
              <w:t>Ђердап</w:t>
            </w:r>
            <w:proofErr w:type="spellEnd"/>
            <w:r w:rsidRPr="00867625">
              <w:rPr>
                <w:rFonts w:ascii="Times New Roman" w:hAnsi="Times New Roman" w:cs="Times New Roman"/>
              </w:rPr>
              <w:t xml:space="preserve"> 2</w:t>
            </w:r>
          </w:p>
        </w:tc>
        <w:tc>
          <w:tcPr>
            <w:tcW w:w="224" w:type="pct"/>
            <w:vAlign w:val="center"/>
          </w:tcPr>
          <w:p w14:paraId="4B7DC893" w14:textId="5A6460DA" w:rsidR="00653EAA" w:rsidRPr="00867625" w:rsidRDefault="00304DAF" w:rsidP="00867625">
            <w:pPr>
              <w:jc w:val="center"/>
              <w:rPr>
                <w:rFonts w:ascii="Times New Roman" w:hAnsi="Times New Roman" w:cs="Times New Roman"/>
              </w:rPr>
            </w:pPr>
            <w:r w:rsidRPr="00867625">
              <w:rPr>
                <w:rFonts w:ascii="Times New Roman" w:eastAsia="Times New Roman" w:hAnsi="Times New Roman" w:cs="Times New Roman"/>
                <w:lang w:val="sr-Cyrl-RS"/>
              </w:rPr>
              <w:t>230,00</w:t>
            </w:r>
          </w:p>
        </w:tc>
        <w:tc>
          <w:tcPr>
            <w:tcW w:w="200" w:type="pct"/>
            <w:vAlign w:val="center"/>
          </w:tcPr>
          <w:p w14:paraId="0B645FE8" w14:textId="5A9842CF" w:rsidR="00653EAA" w:rsidRPr="00867625" w:rsidRDefault="001474C8" w:rsidP="00867625">
            <w:pPr>
              <w:jc w:val="center"/>
              <w:rPr>
                <w:rFonts w:ascii="Times New Roman" w:hAnsi="Times New Roman" w:cs="Times New Roman"/>
              </w:rPr>
            </w:pPr>
            <w:r w:rsidRPr="00867625">
              <w:rPr>
                <w:rFonts w:ascii="Times New Roman" w:eastAsia="Times New Roman" w:hAnsi="Times New Roman" w:cs="Times New Roman"/>
                <w:lang w:val="sr-Cyrl-RS"/>
              </w:rPr>
              <w:t>18,50%</w:t>
            </w:r>
          </w:p>
        </w:tc>
        <w:tc>
          <w:tcPr>
            <w:tcW w:w="324" w:type="pct"/>
            <w:vAlign w:val="center"/>
            <w:hideMark/>
          </w:tcPr>
          <w:p w14:paraId="13A0CAD9" w14:textId="180177FA"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04" w:type="pct"/>
            <w:vAlign w:val="center"/>
            <w:hideMark/>
          </w:tcPr>
          <w:p w14:paraId="1A929FC8"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493" w:type="pct"/>
            <w:vAlign w:val="center"/>
            <w:hideMark/>
          </w:tcPr>
          <w:p w14:paraId="060870E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65" w:type="pct"/>
            <w:vAlign w:val="center"/>
            <w:hideMark/>
          </w:tcPr>
          <w:p w14:paraId="0CE139E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7" w:type="pct"/>
            <w:vAlign w:val="center"/>
            <w:hideMark/>
          </w:tcPr>
          <w:p w14:paraId="3777D5F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12" w:type="pct"/>
            <w:vAlign w:val="center"/>
            <w:hideMark/>
          </w:tcPr>
          <w:p w14:paraId="0B577C2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91" w:type="pct"/>
            <w:vAlign w:val="center"/>
            <w:hideMark/>
          </w:tcPr>
          <w:p w14:paraId="3641E85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273" w:type="pct"/>
            <w:vAlign w:val="center"/>
            <w:hideMark/>
          </w:tcPr>
          <w:p w14:paraId="197A153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13" w:type="pct"/>
            <w:vAlign w:val="center"/>
            <w:hideMark/>
          </w:tcPr>
          <w:p w14:paraId="7B8D864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92" w:type="pct"/>
            <w:vAlign w:val="center"/>
            <w:hideMark/>
          </w:tcPr>
          <w:p w14:paraId="7F64FF5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14" w:type="pct"/>
            <w:vAlign w:val="center"/>
            <w:hideMark/>
          </w:tcPr>
          <w:p w14:paraId="60A4E3F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28" w:type="pct"/>
            <w:vAlign w:val="center"/>
            <w:hideMark/>
          </w:tcPr>
          <w:p w14:paraId="30C9F3C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13" w:type="pct"/>
            <w:vAlign w:val="center"/>
            <w:hideMark/>
          </w:tcPr>
          <w:p w14:paraId="4E995DC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r>
      <w:tr w:rsidR="00B444AE" w:rsidRPr="0053632A" w14:paraId="21C6F84B" w14:textId="77777777" w:rsidTr="00867625">
        <w:trPr>
          <w:trHeight w:val="346"/>
          <w:jc w:val="center"/>
        </w:trPr>
        <w:tc>
          <w:tcPr>
            <w:tcW w:w="166" w:type="pct"/>
            <w:shd w:val="clear" w:color="auto" w:fill="FFCEBB"/>
            <w:vAlign w:val="center"/>
            <w:hideMark/>
          </w:tcPr>
          <w:p w14:paraId="750B2726" w14:textId="1E47E09C" w:rsidR="00653EAA" w:rsidRPr="00867625" w:rsidRDefault="00516A65" w:rsidP="00867625">
            <w:pPr>
              <w:jc w:val="center"/>
              <w:rPr>
                <w:rFonts w:ascii="Times New Roman" w:hAnsi="Times New Roman" w:cs="Times New Roman"/>
              </w:rPr>
            </w:pPr>
            <w:r w:rsidRPr="00867625">
              <w:rPr>
                <w:rFonts w:ascii="Times New Roman" w:hAnsi="Times New Roman" w:cs="Times New Roman"/>
                <w:lang w:val="sr-Cyrl-RS"/>
              </w:rPr>
              <w:t>19</w:t>
            </w:r>
            <w:r w:rsidR="00653EAA" w:rsidRPr="00867625">
              <w:rPr>
                <w:rFonts w:ascii="Times New Roman" w:hAnsi="Times New Roman" w:cs="Times New Roman"/>
              </w:rPr>
              <w:t>.</w:t>
            </w:r>
          </w:p>
        </w:tc>
        <w:tc>
          <w:tcPr>
            <w:tcW w:w="411" w:type="pct"/>
            <w:shd w:val="clear" w:color="auto" w:fill="FFCEBB"/>
            <w:vAlign w:val="center"/>
            <w:hideMark/>
          </w:tcPr>
          <w:p w14:paraId="47E9CD0C" w14:textId="77777777"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Ревитализација</w:t>
            </w:r>
            <w:proofErr w:type="spellEnd"/>
            <w:r w:rsidRPr="00867625">
              <w:rPr>
                <w:rFonts w:ascii="Times New Roman" w:hAnsi="Times New Roman" w:cs="Times New Roman"/>
              </w:rPr>
              <w:t xml:space="preserve"> и </w:t>
            </w:r>
            <w:proofErr w:type="spellStart"/>
            <w:r w:rsidRPr="00867625">
              <w:rPr>
                <w:rFonts w:ascii="Times New Roman" w:hAnsi="Times New Roman" w:cs="Times New Roman"/>
              </w:rPr>
              <w:t>повећање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снаге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Власинске</w:t>
            </w:r>
            <w:proofErr w:type="spellEnd"/>
          </w:p>
        </w:tc>
        <w:tc>
          <w:tcPr>
            <w:tcW w:w="224" w:type="pct"/>
            <w:vAlign w:val="center"/>
          </w:tcPr>
          <w:p w14:paraId="1C9AED51" w14:textId="3EBAC93E" w:rsidR="00653EAA" w:rsidRPr="00867625" w:rsidRDefault="005179D4" w:rsidP="00867625">
            <w:pPr>
              <w:jc w:val="center"/>
              <w:rPr>
                <w:rFonts w:ascii="Times New Roman" w:hAnsi="Times New Roman" w:cs="Times New Roman"/>
              </w:rPr>
            </w:pPr>
            <w:r w:rsidRPr="00867625">
              <w:rPr>
                <w:rFonts w:ascii="Times New Roman" w:hAnsi="Times New Roman" w:cs="Times New Roman"/>
                <w:lang w:val="sr-Cyrl-RS"/>
              </w:rPr>
              <w:t>82,50</w:t>
            </w:r>
          </w:p>
        </w:tc>
        <w:tc>
          <w:tcPr>
            <w:tcW w:w="200" w:type="pct"/>
            <w:vAlign w:val="center"/>
          </w:tcPr>
          <w:p w14:paraId="6450032D" w14:textId="3D13817D" w:rsidR="00653EAA" w:rsidRPr="00867625" w:rsidRDefault="00314F15" w:rsidP="00867625">
            <w:pPr>
              <w:jc w:val="center"/>
              <w:rPr>
                <w:rFonts w:ascii="Times New Roman" w:hAnsi="Times New Roman" w:cs="Times New Roman"/>
              </w:rPr>
            </w:pPr>
            <w:r w:rsidRPr="00867625">
              <w:rPr>
                <w:rFonts w:ascii="Times New Roman" w:hAnsi="Times New Roman" w:cs="Times New Roman"/>
                <w:lang w:val="sr-Cyrl-RS"/>
              </w:rPr>
              <w:t>9</w:t>
            </w:r>
            <w:r w:rsidRPr="00867625">
              <w:rPr>
                <w:rFonts w:ascii="Times New Roman" w:hAnsi="Times New Roman" w:cs="Times New Roman"/>
                <w:lang w:val="sr-Latn-CS"/>
              </w:rPr>
              <w:t>,</w:t>
            </w:r>
            <w:r w:rsidRPr="00867625">
              <w:rPr>
                <w:rFonts w:ascii="Times New Roman" w:hAnsi="Times New Roman" w:cs="Times New Roman"/>
                <w:lang w:val="sr-Cyrl-RS"/>
              </w:rPr>
              <w:t>33</w:t>
            </w:r>
            <w:r w:rsidRPr="00867625">
              <w:rPr>
                <w:rFonts w:ascii="Times New Roman" w:hAnsi="Times New Roman" w:cs="Times New Roman"/>
                <w:lang w:val="sr-Latn-CS"/>
              </w:rPr>
              <w:t>%</w:t>
            </w:r>
          </w:p>
        </w:tc>
        <w:tc>
          <w:tcPr>
            <w:tcW w:w="324" w:type="pct"/>
            <w:vAlign w:val="center"/>
            <w:hideMark/>
          </w:tcPr>
          <w:p w14:paraId="6F6C2318" w14:textId="1E74077D"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04" w:type="pct"/>
            <w:vAlign w:val="center"/>
            <w:hideMark/>
          </w:tcPr>
          <w:p w14:paraId="228B327A"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493" w:type="pct"/>
            <w:vAlign w:val="center"/>
            <w:hideMark/>
          </w:tcPr>
          <w:p w14:paraId="511C356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65" w:type="pct"/>
            <w:vAlign w:val="center"/>
            <w:hideMark/>
          </w:tcPr>
          <w:p w14:paraId="4238B9E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7" w:type="pct"/>
            <w:vAlign w:val="center"/>
            <w:hideMark/>
          </w:tcPr>
          <w:p w14:paraId="153FDF4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12" w:type="pct"/>
            <w:vAlign w:val="center"/>
            <w:hideMark/>
          </w:tcPr>
          <w:p w14:paraId="4E6682C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291" w:type="pct"/>
            <w:vAlign w:val="center"/>
            <w:hideMark/>
          </w:tcPr>
          <w:p w14:paraId="4DB33AF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3" w:type="pct"/>
            <w:vAlign w:val="center"/>
            <w:hideMark/>
          </w:tcPr>
          <w:p w14:paraId="6FEB1F6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13" w:type="pct"/>
            <w:vAlign w:val="center"/>
            <w:hideMark/>
          </w:tcPr>
          <w:p w14:paraId="2A20994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92" w:type="pct"/>
            <w:vAlign w:val="center"/>
            <w:hideMark/>
          </w:tcPr>
          <w:p w14:paraId="3FA5BB3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14" w:type="pct"/>
            <w:vAlign w:val="center"/>
            <w:hideMark/>
          </w:tcPr>
          <w:p w14:paraId="540C3F8A"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28" w:type="pct"/>
            <w:vAlign w:val="center"/>
            <w:hideMark/>
          </w:tcPr>
          <w:p w14:paraId="74EE760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13" w:type="pct"/>
            <w:vAlign w:val="center"/>
            <w:hideMark/>
          </w:tcPr>
          <w:p w14:paraId="7B3410F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r>
      <w:tr w:rsidR="00B444AE" w:rsidRPr="0053632A" w14:paraId="5EE5C882" w14:textId="77777777" w:rsidTr="00867625">
        <w:trPr>
          <w:trHeight w:val="677"/>
          <w:jc w:val="center"/>
        </w:trPr>
        <w:tc>
          <w:tcPr>
            <w:tcW w:w="166" w:type="pct"/>
            <w:shd w:val="clear" w:color="auto" w:fill="FFCEBB"/>
            <w:vAlign w:val="center"/>
            <w:hideMark/>
          </w:tcPr>
          <w:p w14:paraId="6930093F" w14:textId="4680793E" w:rsidR="00653EAA" w:rsidRPr="00867625" w:rsidRDefault="00653EAA" w:rsidP="00867625">
            <w:pPr>
              <w:jc w:val="center"/>
              <w:rPr>
                <w:rFonts w:ascii="Times New Roman" w:hAnsi="Times New Roman" w:cs="Times New Roman"/>
              </w:rPr>
            </w:pPr>
            <w:r w:rsidRPr="00867625">
              <w:rPr>
                <w:rFonts w:ascii="Times New Roman" w:hAnsi="Times New Roman" w:cs="Times New Roman"/>
                <w:lang w:val="sr-Cyrl-RS"/>
              </w:rPr>
              <w:t>2</w:t>
            </w:r>
            <w:r w:rsidR="00516A65" w:rsidRPr="00867625">
              <w:rPr>
                <w:rFonts w:ascii="Times New Roman" w:hAnsi="Times New Roman" w:cs="Times New Roman"/>
                <w:lang w:val="sr-Cyrl-RS"/>
              </w:rPr>
              <w:t>0</w:t>
            </w:r>
            <w:r w:rsidRPr="00867625">
              <w:rPr>
                <w:rFonts w:ascii="Times New Roman" w:hAnsi="Times New Roman" w:cs="Times New Roman"/>
              </w:rPr>
              <w:t>.</w:t>
            </w:r>
          </w:p>
        </w:tc>
        <w:tc>
          <w:tcPr>
            <w:tcW w:w="411" w:type="pct"/>
            <w:shd w:val="clear" w:color="auto" w:fill="FFCEBB"/>
            <w:vAlign w:val="center"/>
            <w:hideMark/>
          </w:tcPr>
          <w:p w14:paraId="72DF91F9" w14:textId="77777777"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Изградња</w:t>
            </w:r>
            <w:proofErr w:type="spellEnd"/>
            <w:r w:rsidRPr="00867625">
              <w:rPr>
                <w:rFonts w:ascii="Times New Roman" w:hAnsi="Times New Roman" w:cs="Times New Roman"/>
              </w:rPr>
              <w:t xml:space="preserve"> </w:t>
            </w:r>
            <w:proofErr w:type="gramStart"/>
            <w:r w:rsidRPr="00867625">
              <w:rPr>
                <w:rFonts w:ascii="Times New Roman" w:hAnsi="Times New Roman" w:cs="Times New Roman"/>
              </w:rPr>
              <w:t>4.агрегата</w:t>
            </w:r>
            <w:proofErr w:type="gramEnd"/>
            <w:r w:rsidRPr="00867625">
              <w:rPr>
                <w:rFonts w:ascii="Times New Roman" w:hAnsi="Times New Roman" w:cs="Times New Roman"/>
              </w:rPr>
              <w:t xml:space="preserve"> и </w:t>
            </w:r>
            <w:proofErr w:type="spellStart"/>
            <w:r w:rsidRPr="00867625">
              <w:rPr>
                <w:rFonts w:ascii="Times New Roman" w:hAnsi="Times New Roman" w:cs="Times New Roman"/>
              </w:rPr>
              <w:t>Ревитализација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постојећих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на</w:t>
            </w:r>
            <w:proofErr w:type="spellEnd"/>
            <w:r w:rsidRPr="00867625">
              <w:rPr>
                <w:rFonts w:ascii="Times New Roman" w:hAnsi="Times New Roman" w:cs="Times New Roman"/>
              </w:rPr>
              <w:t xml:space="preserve"> ХЕ "</w:t>
            </w:r>
            <w:proofErr w:type="spellStart"/>
            <w:r w:rsidRPr="00867625">
              <w:rPr>
                <w:rFonts w:ascii="Times New Roman" w:hAnsi="Times New Roman" w:cs="Times New Roman"/>
              </w:rPr>
              <w:t>Потпећ</w:t>
            </w:r>
            <w:proofErr w:type="spellEnd"/>
            <w:r w:rsidRPr="00867625">
              <w:rPr>
                <w:rFonts w:ascii="Times New Roman" w:hAnsi="Times New Roman" w:cs="Times New Roman"/>
              </w:rPr>
              <w:t>"</w:t>
            </w:r>
          </w:p>
        </w:tc>
        <w:tc>
          <w:tcPr>
            <w:tcW w:w="224" w:type="pct"/>
            <w:vAlign w:val="center"/>
          </w:tcPr>
          <w:p w14:paraId="6001677F" w14:textId="5A78E655" w:rsidR="00653EAA" w:rsidRPr="00867625" w:rsidRDefault="004F2808" w:rsidP="00867625">
            <w:pPr>
              <w:jc w:val="center"/>
              <w:rPr>
                <w:rFonts w:ascii="Times New Roman" w:hAnsi="Times New Roman" w:cs="Times New Roman"/>
              </w:rPr>
            </w:pPr>
            <w:r w:rsidRPr="00867625">
              <w:rPr>
                <w:rFonts w:ascii="Times New Roman" w:hAnsi="Times New Roman" w:cs="Times New Roman"/>
                <w:lang w:val="sr-Cyrl-RS"/>
              </w:rPr>
              <w:t>84,5</w:t>
            </w:r>
          </w:p>
        </w:tc>
        <w:tc>
          <w:tcPr>
            <w:tcW w:w="200" w:type="pct"/>
            <w:vAlign w:val="center"/>
          </w:tcPr>
          <w:p w14:paraId="5EF4D7B9" w14:textId="49B81EAF" w:rsidR="00653EAA" w:rsidRPr="00867625" w:rsidRDefault="006A0032" w:rsidP="00867625">
            <w:pPr>
              <w:jc w:val="center"/>
              <w:rPr>
                <w:rFonts w:ascii="Times New Roman" w:hAnsi="Times New Roman" w:cs="Times New Roman"/>
              </w:rPr>
            </w:pPr>
            <w:r w:rsidRPr="00867625">
              <w:rPr>
                <w:rStyle w:val="cf01"/>
                <w:rFonts w:ascii="Times New Roman" w:hAnsi="Times New Roman" w:cs="Times New Roman"/>
                <w:sz w:val="24"/>
                <w:szCs w:val="24"/>
              </w:rPr>
              <w:t>31,42</w:t>
            </w:r>
            <w:r w:rsidRPr="00867625">
              <w:rPr>
                <w:rStyle w:val="cf21"/>
                <w:rFonts w:ascii="Times New Roman" w:hAnsi="Times New Roman" w:cs="Times New Roman"/>
                <w:sz w:val="24"/>
                <w:szCs w:val="24"/>
              </w:rPr>
              <w:t>%</w:t>
            </w:r>
            <w:r w:rsidRPr="00867625">
              <w:rPr>
                <w:rStyle w:val="cf01"/>
                <w:rFonts w:ascii="Times New Roman" w:hAnsi="Times New Roman" w:cs="Times New Roman"/>
                <w:sz w:val="24"/>
                <w:szCs w:val="24"/>
              </w:rPr>
              <w:t>.</w:t>
            </w:r>
          </w:p>
        </w:tc>
        <w:tc>
          <w:tcPr>
            <w:tcW w:w="324" w:type="pct"/>
            <w:vAlign w:val="center"/>
            <w:hideMark/>
          </w:tcPr>
          <w:p w14:paraId="05EFE05E" w14:textId="7A064E40"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04" w:type="pct"/>
            <w:vAlign w:val="center"/>
            <w:hideMark/>
          </w:tcPr>
          <w:p w14:paraId="5E7F20A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493" w:type="pct"/>
            <w:vAlign w:val="center"/>
            <w:hideMark/>
          </w:tcPr>
          <w:p w14:paraId="4E13C05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65" w:type="pct"/>
            <w:vAlign w:val="center"/>
            <w:hideMark/>
          </w:tcPr>
          <w:p w14:paraId="66C5B89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7" w:type="pct"/>
            <w:vAlign w:val="center"/>
            <w:hideMark/>
          </w:tcPr>
          <w:p w14:paraId="4A48736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12" w:type="pct"/>
            <w:vAlign w:val="center"/>
            <w:hideMark/>
          </w:tcPr>
          <w:p w14:paraId="587FB60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291" w:type="pct"/>
            <w:vAlign w:val="center"/>
            <w:hideMark/>
          </w:tcPr>
          <w:p w14:paraId="3677A15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3" w:type="pct"/>
            <w:vAlign w:val="center"/>
            <w:hideMark/>
          </w:tcPr>
          <w:p w14:paraId="2676065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13" w:type="pct"/>
            <w:vAlign w:val="center"/>
            <w:hideMark/>
          </w:tcPr>
          <w:p w14:paraId="18DDE8C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92" w:type="pct"/>
            <w:vAlign w:val="center"/>
            <w:hideMark/>
          </w:tcPr>
          <w:p w14:paraId="14373A5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14" w:type="pct"/>
            <w:vAlign w:val="center"/>
            <w:hideMark/>
          </w:tcPr>
          <w:p w14:paraId="25C4CEC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28" w:type="pct"/>
            <w:vAlign w:val="center"/>
            <w:hideMark/>
          </w:tcPr>
          <w:p w14:paraId="0A3C84BA"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13" w:type="pct"/>
            <w:vAlign w:val="center"/>
            <w:hideMark/>
          </w:tcPr>
          <w:p w14:paraId="4EBC996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r>
      <w:tr w:rsidR="00B444AE" w:rsidRPr="0053632A" w14:paraId="44F7318F" w14:textId="77777777" w:rsidTr="00867625">
        <w:trPr>
          <w:trHeight w:val="346"/>
          <w:jc w:val="center"/>
        </w:trPr>
        <w:tc>
          <w:tcPr>
            <w:tcW w:w="166" w:type="pct"/>
            <w:shd w:val="clear" w:color="auto" w:fill="FFCEBB"/>
            <w:vAlign w:val="center"/>
            <w:hideMark/>
          </w:tcPr>
          <w:p w14:paraId="304A0083" w14:textId="377DED47" w:rsidR="00653EAA" w:rsidRPr="00867625" w:rsidRDefault="00653EAA" w:rsidP="00867625">
            <w:pPr>
              <w:jc w:val="center"/>
              <w:rPr>
                <w:rFonts w:ascii="Times New Roman" w:hAnsi="Times New Roman" w:cs="Times New Roman"/>
              </w:rPr>
            </w:pPr>
            <w:r w:rsidRPr="00867625">
              <w:rPr>
                <w:rFonts w:ascii="Times New Roman" w:hAnsi="Times New Roman" w:cs="Times New Roman"/>
                <w:lang w:val="sr-Cyrl-RS"/>
              </w:rPr>
              <w:t>2</w:t>
            </w:r>
            <w:r w:rsidR="00516A65" w:rsidRPr="00867625">
              <w:rPr>
                <w:rFonts w:ascii="Times New Roman" w:hAnsi="Times New Roman" w:cs="Times New Roman"/>
                <w:lang w:val="sr-Cyrl-RS"/>
              </w:rPr>
              <w:t>1</w:t>
            </w:r>
          </w:p>
        </w:tc>
        <w:tc>
          <w:tcPr>
            <w:tcW w:w="411" w:type="pct"/>
            <w:shd w:val="clear" w:color="auto" w:fill="FFCEBB"/>
            <w:vAlign w:val="center"/>
            <w:hideMark/>
          </w:tcPr>
          <w:p w14:paraId="220280E7" w14:textId="77777777"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Адаптација</w:t>
            </w:r>
            <w:proofErr w:type="spellEnd"/>
            <w:r w:rsidRPr="00867625">
              <w:rPr>
                <w:rFonts w:ascii="Times New Roman" w:hAnsi="Times New Roman" w:cs="Times New Roman"/>
              </w:rPr>
              <w:t xml:space="preserve"> и </w:t>
            </w:r>
            <w:proofErr w:type="spellStart"/>
            <w:r w:rsidRPr="00867625">
              <w:rPr>
                <w:rFonts w:ascii="Times New Roman" w:hAnsi="Times New Roman" w:cs="Times New Roman"/>
              </w:rPr>
              <w:t>инвестиционо</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одражавање</w:t>
            </w:r>
            <w:proofErr w:type="spellEnd"/>
            <w:r w:rsidRPr="00867625">
              <w:rPr>
                <w:rFonts w:ascii="Times New Roman" w:hAnsi="Times New Roman" w:cs="Times New Roman"/>
              </w:rPr>
              <w:t xml:space="preserve"> ХЕ "</w:t>
            </w:r>
            <w:proofErr w:type="spellStart"/>
            <w:r w:rsidRPr="00867625">
              <w:rPr>
                <w:rFonts w:ascii="Times New Roman" w:hAnsi="Times New Roman" w:cs="Times New Roman"/>
              </w:rPr>
              <w:t>Бистрица</w:t>
            </w:r>
            <w:proofErr w:type="spellEnd"/>
            <w:r w:rsidRPr="00867625">
              <w:rPr>
                <w:rFonts w:ascii="Times New Roman" w:hAnsi="Times New Roman" w:cs="Times New Roman"/>
              </w:rPr>
              <w:t>"</w:t>
            </w:r>
          </w:p>
        </w:tc>
        <w:tc>
          <w:tcPr>
            <w:tcW w:w="224" w:type="pct"/>
            <w:vAlign w:val="center"/>
          </w:tcPr>
          <w:p w14:paraId="03745A6D" w14:textId="364F9161" w:rsidR="00653EAA" w:rsidRPr="00867625" w:rsidRDefault="00AD7249" w:rsidP="00867625">
            <w:pPr>
              <w:jc w:val="center"/>
              <w:rPr>
                <w:rFonts w:ascii="Times New Roman" w:hAnsi="Times New Roman" w:cs="Times New Roman"/>
              </w:rPr>
            </w:pPr>
            <w:r w:rsidRPr="00867625">
              <w:rPr>
                <w:rFonts w:ascii="Times New Roman" w:hAnsi="Times New Roman" w:cs="Times New Roman"/>
                <w:lang w:val="sr-Cyrl-RS"/>
              </w:rPr>
              <w:t>53,38</w:t>
            </w:r>
          </w:p>
        </w:tc>
        <w:tc>
          <w:tcPr>
            <w:tcW w:w="200" w:type="pct"/>
            <w:vAlign w:val="center"/>
          </w:tcPr>
          <w:p w14:paraId="7B6C2D97" w14:textId="5687063B" w:rsidR="00653EAA" w:rsidRPr="00867625" w:rsidRDefault="007B5022" w:rsidP="00867625">
            <w:pPr>
              <w:jc w:val="center"/>
              <w:rPr>
                <w:rFonts w:ascii="Times New Roman" w:hAnsi="Times New Roman" w:cs="Times New Roman"/>
              </w:rPr>
            </w:pPr>
            <w:r w:rsidRPr="00867625">
              <w:rPr>
                <w:rFonts w:ascii="Times New Roman" w:hAnsi="Times New Roman" w:cs="Times New Roman"/>
                <w:lang w:val="sr-Cyrl-CS"/>
              </w:rPr>
              <w:t>48</w:t>
            </w:r>
            <w:r w:rsidRPr="00867625">
              <w:rPr>
                <w:rFonts w:ascii="Times New Roman" w:hAnsi="Times New Roman" w:cs="Times New Roman"/>
                <w:lang w:val="sr-Latn-CS"/>
              </w:rPr>
              <w:t>,</w:t>
            </w:r>
            <w:r w:rsidRPr="00867625">
              <w:rPr>
                <w:rFonts w:ascii="Times New Roman" w:hAnsi="Times New Roman" w:cs="Times New Roman"/>
                <w:lang w:val="sr-Cyrl-CS"/>
              </w:rPr>
              <w:t>47</w:t>
            </w:r>
            <w:r w:rsidRPr="00867625">
              <w:rPr>
                <w:rFonts w:ascii="Times New Roman" w:hAnsi="Times New Roman" w:cs="Times New Roman"/>
                <w:lang w:val="sr-Latn-CS"/>
              </w:rPr>
              <w:t>%</w:t>
            </w:r>
          </w:p>
        </w:tc>
        <w:tc>
          <w:tcPr>
            <w:tcW w:w="324" w:type="pct"/>
            <w:vAlign w:val="center"/>
            <w:hideMark/>
          </w:tcPr>
          <w:p w14:paraId="5517D331" w14:textId="62E80DF4"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304" w:type="pct"/>
            <w:vAlign w:val="center"/>
            <w:hideMark/>
          </w:tcPr>
          <w:p w14:paraId="0E0DDE4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493" w:type="pct"/>
            <w:vAlign w:val="center"/>
            <w:hideMark/>
          </w:tcPr>
          <w:p w14:paraId="4514738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65" w:type="pct"/>
            <w:vAlign w:val="center"/>
            <w:hideMark/>
          </w:tcPr>
          <w:p w14:paraId="3CA1BF7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7" w:type="pct"/>
            <w:vAlign w:val="center"/>
            <w:hideMark/>
          </w:tcPr>
          <w:p w14:paraId="243A160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12" w:type="pct"/>
            <w:vAlign w:val="center"/>
            <w:hideMark/>
          </w:tcPr>
          <w:p w14:paraId="636B414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91" w:type="pct"/>
            <w:vAlign w:val="center"/>
            <w:hideMark/>
          </w:tcPr>
          <w:p w14:paraId="24B38ED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3" w:type="pct"/>
            <w:vAlign w:val="center"/>
            <w:hideMark/>
          </w:tcPr>
          <w:p w14:paraId="177ABBD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13" w:type="pct"/>
            <w:vAlign w:val="center"/>
            <w:hideMark/>
          </w:tcPr>
          <w:p w14:paraId="5A85381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92" w:type="pct"/>
            <w:vAlign w:val="center"/>
            <w:hideMark/>
          </w:tcPr>
          <w:p w14:paraId="43C5B66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14" w:type="pct"/>
            <w:vAlign w:val="center"/>
            <w:hideMark/>
          </w:tcPr>
          <w:p w14:paraId="12F3646A"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328" w:type="pct"/>
            <w:vAlign w:val="center"/>
            <w:hideMark/>
          </w:tcPr>
          <w:p w14:paraId="1E5FE59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13" w:type="pct"/>
            <w:vAlign w:val="center"/>
            <w:hideMark/>
          </w:tcPr>
          <w:p w14:paraId="5FF6A1D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r>
      <w:tr w:rsidR="00B444AE" w:rsidRPr="0053632A" w14:paraId="524FEE4C" w14:textId="77777777" w:rsidTr="00867625">
        <w:trPr>
          <w:trHeight w:val="346"/>
          <w:jc w:val="center"/>
        </w:trPr>
        <w:tc>
          <w:tcPr>
            <w:tcW w:w="166" w:type="pct"/>
            <w:shd w:val="clear" w:color="auto" w:fill="FFCEBB"/>
            <w:vAlign w:val="center"/>
            <w:hideMark/>
          </w:tcPr>
          <w:p w14:paraId="5A3516A9" w14:textId="75047E21" w:rsidR="00653EAA" w:rsidRPr="00867625" w:rsidRDefault="00653EAA" w:rsidP="00867625">
            <w:pPr>
              <w:jc w:val="center"/>
              <w:rPr>
                <w:rFonts w:ascii="Times New Roman" w:hAnsi="Times New Roman" w:cs="Times New Roman"/>
              </w:rPr>
            </w:pPr>
            <w:r w:rsidRPr="00867625">
              <w:rPr>
                <w:rFonts w:ascii="Times New Roman" w:hAnsi="Times New Roman" w:cs="Times New Roman"/>
                <w:lang w:val="sr-Cyrl-RS"/>
              </w:rPr>
              <w:t>2</w:t>
            </w:r>
            <w:r w:rsidR="00516A65" w:rsidRPr="00867625">
              <w:rPr>
                <w:rFonts w:ascii="Times New Roman" w:hAnsi="Times New Roman" w:cs="Times New Roman"/>
                <w:lang w:val="sr-Cyrl-RS"/>
              </w:rPr>
              <w:t>2</w:t>
            </w:r>
            <w:r w:rsidRPr="00867625">
              <w:rPr>
                <w:rFonts w:ascii="Times New Roman" w:hAnsi="Times New Roman" w:cs="Times New Roman"/>
              </w:rPr>
              <w:t>.</w:t>
            </w:r>
          </w:p>
        </w:tc>
        <w:tc>
          <w:tcPr>
            <w:tcW w:w="411" w:type="pct"/>
            <w:shd w:val="clear" w:color="auto" w:fill="FFCEBB"/>
            <w:vAlign w:val="center"/>
            <w:hideMark/>
          </w:tcPr>
          <w:p w14:paraId="41B337D2" w14:textId="77777777"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Замена</w:t>
            </w:r>
            <w:proofErr w:type="spellEnd"/>
            <w:r w:rsidRPr="00867625">
              <w:rPr>
                <w:rFonts w:ascii="Times New Roman" w:hAnsi="Times New Roman" w:cs="Times New Roman"/>
              </w:rPr>
              <w:t xml:space="preserve"> </w:t>
            </w:r>
            <w:proofErr w:type="spellStart"/>
            <w:proofErr w:type="gramStart"/>
            <w:r w:rsidRPr="00867625">
              <w:rPr>
                <w:rFonts w:ascii="Times New Roman" w:hAnsi="Times New Roman" w:cs="Times New Roman"/>
              </w:rPr>
              <w:t>система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w:t>
            </w:r>
            <w:proofErr w:type="spellEnd"/>
            <w:proofErr w:type="gramEnd"/>
            <w:r w:rsidRPr="00867625">
              <w:rPr>
                <w:rFonts w:ascii="Times New Roman" w:hAnsi="Times New Roman" w:cs="Times New Roman"/>
              </w:rPr>
              <w:t xml:space="preserve"> </w:t>
            </w:r>
            <w:proofErr w:type="spellStart"/>
            <w:r w:rsidRPr="00867625">
              <w:rPr>
                <w:rFonts w:ascii="Times New Roman" w:hAnsi="Times New Roman" w:cs="Times New Roman"/>
              </w:rPr>
              <w:t>транспорт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пепела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шљаке</w:t>
            </w:r>
            <w:proofErr w:type="spellEnd"/>
            <w:r w:rsidRPr="00867625">
              <w:rPr>
                <w:rFonts w:ascii="Times New Roman" w:hAnsi="Times New Roman" w:cs="Times New Roman"/>
              </w:rPr>
              <w:t xml:space="preserve"> и </w:t>
            </w:r>
            <w:proofErr w:type="spellStart"/>
            <w:r w:rsidRPr="00867625">
              <w:rPr>
                <w:rFonts w:ascii="Times New Roman" w:hAnsi="Times New Roman" w:cs="Times New Roman"/>
              </w:rPr>
              <w:t>гипса</w:t>
            </w:r>
            <w:proofErr w:type="spellEnd"/>
            <w:r w:rsidRPr="00867625">
              <w:rPr>
                <w:rFonts w:ascii="Times New Roman" w:hAnsi="Times New Roman" w:cs="Times New Roman"/>
              </w:rPr>
              <w:t xml:space="preserve"> ТЕНТ А</w:t>
            </w:r>
          </w:p>
        </w:tc>
        <w:tc>
          <w:tcPr>
            <w:tcW w:w="224" w:type="pct"/>
            <w:vAlign w:val="center"/>
          </w:tcPr>
          <w:p w14:paraId="71842DF4" w14:textId="77777777" w:rsidR="00653EAA" w:rsidRPr="00867625" w:rsidRDefault="00653EAA" w:rsidP="00867625">
            <w:pPr>
              <w:jc w:val="center"/>
              <w:rPr>
                <w:rFonts w:ascii="Times New Roman" w:hAnsi="Times New Roman" w:cs="Times New Roman"/>
              </w:rPr>
            </w:pPr>
          </w:p>
        </w:tc>
        <w:tc>
          <w:tcPr>
            <w:tcW w:w="200" w:type="pct"/>
            <w:vAlign w:val="center"/>
          </w:tcPr>
          <w:p w14:paraId="07DBCE36" w14:textId="674B9C3C" w:rsidR="00653EAA" w:rsidRPr="00867625" w:rsidRDefault="00304B3D" w:rsidP="00867625">
            <w:pPr>
              <w:jc w:val="center"/>
              <w:rPr>
                <w:rFonts w:ascii="Times New Roman" w:hAnsi="Times New Roman" w:cs="Times New Roman"/>
              </w:rPr>
            </w:pPr>
            <w:r w:rsidRPr="00867625">
              <w:rPr>
                <w:rFonts w:ascii="Times New Roman" w:hAnsi="Times New Roman" w:cs="Times New Roman"/>
              </w:rPr>
              <w:t>-</w:t>
            </w:r>
          </w:p>
        </w:tc>
        <w:tc>
          <w:tcPr>
            <w:tcW w:w="324" w:type="pct"/>
            <w:vAlign w:val="center"/>
            <w:hideMark/>
          </w:tcPr>
          <w:p w14:paraId="137158BF" w14:textId="7AA4303F"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304" w:type="pct"/>
            <w:vAlign w:val="center"/>
            <w:hideMark/>
          </w:tcPr>
          <w:p w14:paraId="7E66489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493" w:type="pct"/>
            <w:vAlign w:val="center"/>
            <w:hideMark/>
          </w:tcPr>
          <w:p w14:paraId="34FC95D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65" w:type="pct"/>
            <w:vAlign w:val="center"/>
            <w:hideMark/>
          </w:tcPr>
          <w:p w14:paraId="590D14A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77" w:type="pct"/>
            <w:vAlign w:val="center"/>
            <w:hideMark/>
          </w:tcPr>
          <w:p w14:paraId="65DEF3D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12" w:type="pct"/>
            <w:vAlign w:val="center"/>
            <w:hideMark/>
          </w:tcPr>
          <w:p w14:paraId="353D1B0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91" w:type="pct"/>
            <w:vAlign w:val="center"/>
            <w:hideMark/>
          </w:tcPr>
          <w:p w14:paraId="0443B86A"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73" w:type="pct"/>
            <w:vAlign w:val="center"/>
            <w:hideMark/>
          </w:tcPr>
          <w:p w14:paraId="3506633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13" w:type="pct"/>
            <w:vAlign w:val="center"/>
            <w:hideMark/>
          </w:tcPr>
          <w:p w14:paraId="511840D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92" w:type="pct"/>
            <w:vAlign w:val="center"/>
            <w:hideMark/>
          </w:tcPr>
          <w:p w14:paraId="2A7C637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14" w:type="pct"/>
            <w:vAlign w:val="center"/>
            <w:hideMark/>
          </w:tcPr>
          <w:p w14:paraId="0101245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28" w:type="pct"/>
            <w:vAlign w:val="center"/>
            <w:hideMark/>
          </w:tcPr>
          <w:p w14:paraId="23DB584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13" w:type="pct"/>
            <w:vAlign w:val="center"/>
            <w:hideMark/>
          </w:tcPr>
          <w:p w14:paraId="30D734C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r>
      <w:tr w:rsidR="00B444AE" w:rsidRPr="0053632A" w14:paraId="4B7408F8" w14:textId="77777777" w:rsidTr="00867625">
        <w:trPr>
          <w:trHeight w:val="346"/>
          <w:jc w:val="center"/>
        </w:trPr>
        <w:tc>
          <w:tcPr>
            <w:tcW w:w="166" w:type="pct"/>
            <w:shd w:val="clear" w:color="auto" w:fill="FFCEBB"/>
            <w:vAlign w:val="center"/>
            <w:hideMark/>
          </w:tcPr>
          <w:p w14:paraId="5F75CB33" w14:textId="4867A0D0" w:rsidR="00653EAA" w:rsidRPr="00867625" w:rsidRDefault="00653EAA" w:rsidP="00867625">
            <w:pPr>
              <w:jc w:val="center"/>
              <w:rPr>
                <w:rFonts w:ascii="Times New Roman" w:hAnsi="Times New Roman" w:cs="Times New Roman"/>
              </w:rPr>
            </w:pPr>
            <w:r w:rsidRPr="00867625">
              <w:rPr>
                <w:rFonts w:ascii="Times New Roman" w:hAnsi="Times New Roman" w:cs="Times New Roman"/>
                <w:lang w:val="sr-Cyrl-RS"/>
              </w:rPr>
              <w:t>2</w:t>
            </w:r>
            <w:r w:rsidR="00516A65" w:rsidRPr="00867625">
              <w:rPr>
                <w:rFonts w:ascii="Times New Roman" w:hAnsi="Times New Roman" w:cs="Times New Roman"/>
                <w:lang w:val="sr-Cyrl-RS"/>
              </w:rPr>
              <w:t>3</w:t>
            </w:r>
            <w:r w:rsidRPr="00867625">
              <w:rPr>
                <w:rFonts w:ascii="Times New Roman" w:hAnsi="Times New Roman" w:cs="Times New Roman"/>
              </w:rPr>
              <w:t>.</w:t>
            </w:r>
          </w:p>
        </w:tc>
        <w:tc>
          <w:tcPr>
            <w:tcW w:w="411" w:type="pct"/>
            <w:shd w:val="clear" w:color="auto" w:fill="FFCEBB"/>
            <w:vAlign w:val="center"/>
            <w:hideMark/>
          </w:tcPr>
          <w:p w14:paraId="45014B74" w14:textId="77777777"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Изградња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касете</w:t>
            </w:r>
            <w:proofErr w:type="spellEnd"/>
            <w:r w:rsidRPr="00867625">
              <w:rPr>
                <w:rFonts w:ascii="Times New Roman" w:hAnsi="Times New Roman" w:cs="Times New Roman"/>
              </w:rPr>
              <w:t xml:space="preserve"> 4 </w:t>
            </w:r>
            <w:proofErr w:type="spellStart"/>
            <w:r w:rsidRPr="00867625">
              <w:rPr>
                <w:rFonts w:ascii="Times New Roman" w:hAnsi="Times New Roman" w:cs="Times New Roman"/>
              </w:rPr>
              <w:t>депоније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пепела</w:t>
            </w:r>
            <w:proofErr w:type="spellEnd"/>
            <w:r w:rsidRPr="00867625">
              <w:rPr>
                <w:rFonts w:ascii="Times New Roman" w:hAnsi="Times New Roman" w:cs="Times New Roman"/>
              </w:rPr>
              <w:t xml:space="preserve"> ТЕНТА</w:t>
            </w:r>
          </w:p>
        </w:tc>
        <w:tc>
          <w:tcPr>
            <w:tcW w:w="224" w:type="pct"/>
            <w:vAlign w:val="center"/>
          </w:tcPr>
          <w:p w14:paraId="166CB7CD" w14:textId="6F63CD33" w:rsidR="00653EAA" w:rsidRPr="00867625" w:rsidRDefault="00072304" w:rsidP="00867625">
            <w:pPr>
              <w:jc w:val="center"/>
              <w:rPr>
                <w:rFonts w:ascii="Times New Roman" w:hAnsi="Times New Roman" w:cs="Times New Roman"/>
              </w:rPr>
            </w:pPr>
            <w:r w:rsidRPr="00867625">
              <w:rPr>
                <w:rFonts w:ascii="Times New Roman" w:hAnsi="Times New Roman" w:cs="Times New Roman"/>
                <w:lang w:val="sr-Latn-CS"/>
              </w:rPr>
              <w:t>47,08</w:t>
            </w:r>
          </w:p>
        </w:tc>
        <w:tc>
          <w:tcPr>
            <w:tcW w:w="200" w:type="pct"/>
            <w:vAlign w:val="center"/>
          </w:tcPr>
          <w:p w14:paraId="55BFA2B1" w14:textId="3CD41AE9" w:rsidR="00653EAA" w:rsidRPr="00867625" w:rsidRDefault="00DD6206" w:rsidP="00867625">
            <w:pPr>
              <w:jc w:val="center"/>
              <w:rPr>
                <w:rFonts w:ascii="Times New Roman" w:hAnsi="Times New Roman" w:cs="Times New Roman"/>
              </w:rPr>
            </w:pPr>
            <w:r w:rsidRPr="00867625">
              <w:rPr>
                <w:rFonts w:ascii="Times New Roman" w:hAnsi="Times New Roman" w:cs="Times New Roman"/>
              </w:rPr>
              <w:t>-</w:t>
            </w:r>
          </w:p>
        </w:tc>
        <w:tc>
          <w:tcPr>
            <w:tcW w:w="324" w:type="pct"/>
            <w:vAlign w:val="center"/>
            <w:hideMark/>
          </w:tcPr>
          <w:p w14:paraId="5DB87881" w14:textId="0E6F0FD9"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04" w:type="pct"/>
            <w:vAlign w:val="center"/>
            <w:hideMark/>
          </w:tcPr>
          <w:p w14:paraId="08F3E52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493" w:type="pct"/>
            <w:vAlign w:val="center"/>
            <w:hideMark/>
          </w:tcPr>
          <w:p w14:paraId="0FA9C48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65" w:type="pct"/>
            <w:vAlign w:val="center"/>
            <w:hideMark/>
          </w:tcPr>
          <w:p w14:paraId="7EE663C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77" w:type="pct"/>
            <w:vAlign w:val="center"/>
            <w:hideMark/>
          </w:tcPr>
          <w:p w14:paraId="678FEF7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12" w:type="pct"/>
            <w:vAlign w:val="center"/>
            <w:hideMark/>
          </w:tcPr>
          <w:p w14:paraId="17E1839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91" w:type="pct"/>
            <w:vAlign w:val="center"/>
            <w:hideMark/>
          </w:tcPr>
          <w:p w14:paraId="4182F56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73" w:type="pct"/>
            <w:vAlign w:val="center"/>
            <w:hideMark/>
          </w:tcPr>
          <w:p w14:paraId="580D425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13" w:type="pct"/>
            <w:vAlign w:val="center"/>
            <w:hideMark/>
          </w:tcPr>
          <w:p w14:paraId="0FB5E55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92" w:type="pct"/>
            <w:vAlign w:val="center"/>
            <w:hideMark/>
          </w:tcPr>
          <w:p w14:paraId="502CBC48"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14" w:type="pct"/>
            <w:vAlign w:val="center"/>
            <w:hideMark/>
          </w:tcPr>
          <w:p w14:paraId="5F40096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328" w:type="pct"/>
            <w:vAlign w:val="center"/>
            <w:hideMark/>
          </w:tcPr>
          <w:p w14:paraId="36B54F78"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13" w:type="pct"/>
            <w:vAlign w:val="center"/>
            <w:hideMark/>
          </w:tcPr>
          <w:p w14:paraId="64B6780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r>
      <w:tr w:rsidR="00B444AE" w:rsidRPr="0053632A" w14:paraId="7D533DDE" w14:textId="77777777" w:rsidTr="00867625">
        <w:trPr>
          <w:trHeight w:val="346"/>
          <w:jc w:val="center"/>
        </w:trPr>
        <w:tc>
          <w:tcPr>
            <w:tcW w:w="166" w:type="pct"/>
            <w:shd w:val="clear" w:color="auto" w:fill="FFCEBB"/>
            <w:vAlign w:val="center"/>
            <w:hideMark/>
          </w:tcPr>
          <w:p w14:paraId="3D89015D" w14:textId="4A9129E6" w:rsidR="00653EAA" w:rsidRPr="00867625" w:rsidRDefault="00653EAA" w:rsidP="00867625">
            <w:pPr>
              <w:jc w:val="center"/>
              <w:rPr>
                <w:rFonts w:ascii="Times New Roman" w:hAnsi="Times New Roman" w:cs="Times New Roman"/>
              </w:rPr>
            </w:pPr>
            <w:r w:rsidRPr="00867625">
              <w:rPr>
                <w:rFonts w:ascii="Times New Roman" w:hAnsi="Times New Roman" w:cs="Times New Roman"/>
                <w:lang w:val="sr-Cyrl-RS"/>
              </w:rPr>
              <w:t>2</w:t>
            </w:r>
            <w:r w:rsidR="00516A65" w:rsidRPr="00867625">
              <w:rPr>
                <w:rFonts w:ascii="Times New Roman" w:hAnsi="Times New Roman" w:cs="Times New Roman"/>
                <w:lang w:val="sr-Cyrl-RS"/>
              </w:rPr>
              <w:t>4</w:t>
            </w:r>
            <w:r w:rsidRPr="00867625">
              <w:rPr>
                <w:rFonts w:ascii="Times New Roman" w:hAnsi="Times New Roman" w:cs="Times New Roman"/>
              </w:rPr>
              <w:t>.</w:t>
            </w:r>
          </w:p>
        </w:tc>
        <w:tc>
          <w:tcPr>
            <w:tcW w:w="411" w:type="pct"/>
            <w:shd w:val="clear" w:color="auto" w:fill="FFCEBB"/>
            <w:vAlign w:val="center"/>
            <w:hideMark/>
          </w:tcPr>
          <w:p w14:paraId="4C061C82" w14:textId="77777777"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Реконструкција</w:t>
            </w:r>
            <w:proofErr w:type="spellEnd"/>
            <w:r w:rsidRPr="00867625">
              <w:rPr>
                <w:rFonts w:ascii="Times New Roman" w:hAnsi="Times New Roman" w:cs="Times New Roman"/>
              </w:rPr>
              <w:t xml:space="preserve"> </w:t>
            </w:r>
            <w:proofErr w:type="spellStart"/>
            <w:proofErr w:type="gramStart"/>
            <w:r w:rsidRPr="00867625">
              <w:rPr>
                <w:rFonts w:ascii="Times New Roman" w:hAnsi="Times New Roman" w:cs="Times New Roman"/>
              </w:rPr>
              <w:t>турбина</w:t>
            </w:r>
            <w:proofErr w:type="spellEnd"/>
            <w:r w:rsidRPr="00867625">
              <w:rPr>
                <w:rFonts w:ascii="Times New Roman" w:hAnsi="Times New Roman" w:cs="Times New Roman"/>
              </w:rPr>
              <w:t xml:space="preserve">  A</w:t>
            </w:r>
            <w:proofErr w:type="gramEnd"/>
            <w:r w:rsidRPr="00867625">
              <w:rPr>
                <w:rFonts w:ascii="Times New Roman" w:hAnsi="Times New Roman" w:cs="Times New Roman"/>
              </w:rPr>
              <w:t xml:space="preserve">3-A6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потребе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грејања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Београда</w:t>
            </w:r>
            <w:proofErr w:type="spellEnd"/>
          </w:p>
        </w:tc>
        <w:tc>
          <w:tcPr>
            <w:tcW w:w="224" w:type="pct"/>
            <w:vAlign w:val="center"/>
          </w:tcPr>
          <w:p w14:paraId="79A514B9" w14:textId="47DE384F" w:rsidR="00653EAA" w:rsidRPr="00867625" w:rsidRDefault="009E7F98" w:rsidP="00867625">
            <w:pPr>
              <w:jc w:val="center"/>
              <w:rPr>
                <w:rFonts w:ascii="Times New Roman" w:hAnsi="Times New Roman" w:cs="Times New Roman"/>
              </w:rPr>
            </w:pPr>
            <w:r w:rsidRPr="00867625">
              <w:rPr>
                <w:rFonts w:ascii="Times New Roman" w:hAnsi="Times New Roman" w:cs="Times New Roman"/>
                <w:lang w:val="sr-Cyrl-CS"/>
              </w:rPr>
              <w:t>9,10</w:t>
            </w:r>
          </w:p>
        </w:tc>
        <w:tc>
          <w:tcPr>
            <w:tcW w:w="200" w:type="pct"/>
            <w:vAlign w:val="center"/>
          </w:tcPr>
          <w:p w14:paraId="3EDB33D6" w14:textId="30192554" w:rsidR="00653EAA" w:rsidRPr="00867625" w:rsidRDefault="00DD6206" w:rsidP="00867625">
            <w:pPr>
              <w:jc w:val="center"/>
              <w:rPr>
                <w:rFonts w:ascii="Times New Roman" w:hAnsi="Times New Roman" w:cs="Times New Roman"/>
              </w:rPr>
            </w:pPr>
            <w:r w:rsidRPr="00867625">
              <w:rPr>
                <w:rFonts w:ascii="Times New Roman" w:hAnsi="Times New Roman" w:cs="Times New Roman"/>
              </w:rPr>
              <w:t>-</w:t>
            </w:r>
          </w:p>
        </w:tc>
        <w:tc>
          <w:tcPr>
            <w:tcW w:w="324" w:type="pct"/>
            <w:vAlign w:val="center"/>
            <w:hideMark/>
          </w:tcPr>
          <w:p w14:paraId="21808B42" w14:textId="2B9644D4"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304" w:type="pct"/>
            <w:vAlign w:val="center"/>
            <w:hideMark/>
          </w:tcPr>
          <w:p w14:paraId="5B6B294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493" w:type="pct"/>
            <w:vAlign w:val="center"/>
            <w:hideMark/>
          </w:tcPr>
          <w:p w14:paraId="391AB15A"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65" w:type="pct"/>
            <w:vAlign w:val="center"/>
            <w:hideMark/>
          </w:tcPr>
          <w:p w14:paraId="5012A48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7" w:type="pct"/>
            <w:vAlign w:val="center"/>
            <w:hideMark/>
          </w:tcPr>
          <w:p w14:paraId="763DEEC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312" w:type="pct"/>
            <w:vAlign w:val="center"/>
            <w:hideMark/>
          </w:tcPr>
          <w:p w14:paraId="40FD790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91" w:type="pct"/>
            <w:vAlign w:val="center"/>
            <w:hideMark/>
          </w:tcPr>
          <w:p w14:paraId="5718881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273" w:type="pct"/>
            <w:vAlign w:val="center"/>
            <w:hideMark/>
          </w:tcPr>
          <w:p w14:paraId="6328A01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13" w:type="pct"/>
            <w:vAlign w:val="center"/>
            <w:hideMark/>
          </w:tcPr>
          <w:p w14:paraId="2892306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92" w:type="pct"/>
            <w:vAlign w:val="center"/>
            <w:hideMark/>
          </w:tcPr>
          <w:p w14:paraId="0B57B30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14" w:type="pct"/>
            <w:vAlign w:val="center"/>
            <w:hideMark/>
          </w:tcPr>
          <w:p w14:paraId="3E7C556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28" w:type="pct"/>
            <w:vAlign w:val="center"/>
            <w:hideMark/>
          </w:tcPr>
          <w:p w14:paraId="42E466C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13" w:type="pct"/>
            <w:vAlign w:val="center"/>
            <w:hideMark/>
          </w:tcPr>
          <w:p w14:paraId="4F47690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r>
      <w:tr w:rsidR="00B444AE" w:rsidRPr="0053632A" w14:paraId="7C326D84" w14:textId="77777777" w:rsidTr="00867625">
        <w:trPr>
          <w:trHeight w:val="677"/>
          <w:jc w:val="center"/>
        </w:trPr>
        <w:tc>
          <w:tcPr>
            <w:tcW w:w="166" w:type="pct"/>
            <w:shd w:val="clear" w:color="auto" w:fill="FFCEBB"/>
            <w:vAlign w:val="center"/>
            <w:hideMark/>
          </w:tcPr>
          <w:p w14:paraId="7D7972DE" w14:textId="3E012A55" w:rsidR="00653EAA" w:rsidRPr="00867625" w:rsidRDefault="00653EAA" w:rsidP="00867625">
            <w:pPr>
              <w:jc w:val="center"/>
              <w:rPr>
                <w:rFonts w:ascii="Times New Roman" w:hAnsi="Times New Roman" w:cs="Times New Roman"/>
              </w:rPr>
            </w:pPr>
            <w:r w:rsidRPr="00867625">
              <w:rPr>
                <w:rFonts w:ascii="Times New Roman" w:hAnsi="Times New Roman" w:cs="Times New Roman"/>
                <w:lang w:val="sr-Cyrl-RS"/>
              </w:rPr>
              <w:lastRenderedPageBreak/>
              <w:t>2</w:t>
            </w:r>
            <w:r w:rsidR="00516A65" w:rsidRPr="00867625">
              <w:rPr>
                <w:rFonts w:ascii="Times New Roman" w:hAnsi="Times New Roman" w:cs="Times New Roman"/>
                <w:lang w:val="sr-Cyrl-RS"/>
              </w:rPr>
              <w:t>5</w:t>
            </w:r>
            <w:r w:rsidRPr="00867625">
              <w:rPr>
                <w:rFonts w:ascii="Times New Roman" w:hAnsi="Times New Roman" w:cs="Times New Roman"/>
              </w:rPr>
              <w:t>.</w:t>
            </w:r>
          </w:p>
        </w:tc>
        <w:tc>
          <w:tcPr>
            <w:tcW w:w="411" w:type="pct"/>
            <w:shd w:val="clear" w:color="auto" w:fill="FFCEBB"/>
            <w:vAlign w:val="center"/>
            <w:hideMark/>
          </w:tcPr>
          <w:p w14:paraId="3738B8B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 xml:space="preserve">ТЕНТ А6 </w:t>
            </w:r>
            <w:proofErr w:type="spellStart"/>
            <w:r w:rsidRPr="00867625">
              <w:rPr>
                <w:rFonts w:ascii="Times New Roman" w:hAnsi="Times New Roman" w:cs="Times New Roman"/>
              </w:rPr>
              <w:t>капитални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ремонт</w:t>
            </w:r>
            <w:proofErr w:type="spellEnd"/>
            <w:r w:rsidRPr="00867625">
              <w:rPr>
                <w:rFonts w:ascii="Times New Roman" w:hAnsi="Times New Roman" w:cs="Times New Roman"/>
              </w:rPr>
              <w:t xml:space="preserve"> и </w:t>
            </w:r>
            <w:proofErr w:type="spellStart"/>
            <w:r w:rsidRPr="00867625">
              <w:rPr>
                <w:rFonts w:ascii="Times New Roman" w:hAnsi="Times New Roman" w:cs="Times New Roman"/>
              </w:rPr>
              <w:t>примарне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мере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редукције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азотних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оксида</w:t>
            </w:r>
            <w:proofErr w:type="spellEnd"/>
          </w:p>
        </w:tc>
        <w:tc>
          <w:tcPr>
            <w:tcW w:w="224" w:type="pct"/>
            <w:vAlign w:val="center"/>
          </w:tcPr>
          <w:p w14:paraId="68E01ED8" w14:textId="0C31AF09" w:rsidR="00653EAA" w:rsidRPr="00867625" w:rsidRDefault="007802EE" w:rsidP="00867625">
            <w:pPr>
              <w:jc w:val="center"/>
              <w:rPr>
                <w:rFonts w:ascii="Times New Roman" w:hAnsi="Times New Roman" w:cs="Times New Roman"/>
              </w:rPr>
            </w:pPr>
            <w:r w:rsidRPr="00867625">
              <w:rPr>
                <w:rFonts w:ascii="Times New Roman" w:hAnsi="Times New Roman" w:cs="Times New Roman"/>
                <w:lang w:val="sr-Cyrl-CS"/>
              </w:rPr>
              <w:t>51,90</w:t>
            </w:r>
          </w:p>
        </w:tc>
        <w:tc>
          <w:tcPr>
            <w:tcW w:w="200" w:type="pct"/>
            <w:vAlign w:val="center"/>
          </w:tcPr>
          <w:p w14:paraId="487FA599" w14:textId="4FB9C255" w:rsidR="00653EAA" w:rsidRPr="00867625" w:rsidRDefault="00DD6206" w:rsidP="00867625">
            <w:pPr>
              <w:jc w:val="center"/>
              <w:rPr>
                <w:rFonts w:ascii="Times New Roman" w:hAnsi="Times New Roman" w:cs="Times New Roman"/>
              </w:rPr>
            </w:pPr>
            <w:r w:rsidRPr="00867625">
              <w:rPr>
                <w:rFonts w:ascii="Times New Roman" w:hAnsi="Times New Roman" w:cs="Times New Roman"/>
              </w:rPr>
              <w:t>-</w:t>
            </w:r>
          </w:p>
        </w:tc>
        <w:tc>
          <w:tcPr>
            <w:tcW w:w="324" w:type="pct"/>
            <w:vAlign w:val="center"/>
            <w:hideMark/>
          </w:tcPr>
          <w:p w14:paraId="161421E0" w14:textId="22483E02"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304" w:type="pct"/>
            <w:vAlign w:val="center"/>
            <w:hideMark/>
          </w:tcPr>
          <w:p w14:paraId="1D64417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493" w:type="pct"/>
            <w:vAlign w:val="center"/>
            <w:hideMark/>
          </w:tcPr>
          <w:p w14:paraId="2A30BA8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65" w:type="pct"/>
            <w:vAlign w:val="center"/>
            <w:hideMark/>
          </w:tcPr>
          <w:p w14:paraId="2A70219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7" w:type="pct"/>
            <w:vAlign w:val="center"/>
            <w:hideMark/>
          </w:tcPr>
          <w:p w14:paraId="2AC543D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12" w:type="pct"/>
            <w:vAlign w:val="center"/>
            <w:hideMark/>
          </w:tcPr>
          <w:p w14:paraId="6CC892D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91" w:type="pct"/>
            <w:vAlign w:val="center"/>
            <w:hideMark/>
          </w:tcPr>
          <w:p w14:paraId="65B5B54A"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3" w:type="pct"/>
            <w:vAlign w:val="center"/>
            <w:hideMark/>
          </w:tcPr>
          <w:p w14:paraId="06F8D5D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13" w:type="pct"/>
            <w:vAlign w:val="center"/>
            <w:hideMark/>
          </w:tcPr>
          <w:p w14:paraId="1330598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92" w:type="pct"/>
            <w:vAlign w:val="center"/>
            <w:hideMark/>
          </w:tcPr>
          <w:p w14:paraId="40E80B6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14" w:type="pct"/>
            <w:vAlign w:val="center"/>
            <w:hideMark/>
          </w:tcPr>
          <w:p w14:paraId="210B3DF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28" w:type="pct"/>
            <w:vAlign w:val="center"/>
            <w:hideMark/>
          </w:tcPr>
          <w:p w14:paraId="4754559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13" w:type="pct"/>
            <w:vAlign w:val="center"/>
            <w:hideMark/>
          </w:tcPr>
          <w:p w14:paraId="0964522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r>
      <w:tr w:rsidR="00B444AE" w:rsidRPr="0053632A" w14:paraId="2BA56C80" w14:textId="77777777" w:rsidTr="00867625">
        <w:trPr>
          <w:trHeight w:val="346"/>
          <w:jc w:val="center"/>
        </w:trPr>
        <w:tc>
          <w:tcPr>
            <w:tcW w:w="166" w:type="pct"/>
            <w:shd w:val="clear" w:color="auto" w:fill="FFCEBB"/>
            <w:vAlign w:val="center"/>
            <w:hideMark/>
          </w:tcPr>
          <w:p w14:paraId="35A04C54" w14:textId="4DC1C72F" w:rsidR="00653EAA" w:rsidRPr="00867625" w:rsidRDefault="00653EAA" w:rsidP="00867625">
            <w:pPr>
              <w:jc w:val="center"/>
              <w:rPr>
                <w:rFonts w:ascii="Times New Roman" w:hAnsi="Times New Roman" w:cs="Times New Roman"/>
              </w:rPr>
            </w:pPr>
            <w:r w:rsidRPr="00867625">
              <w:rPr>
                <w:rFonts w:ascii="Times New Roman" w:hAnsi="Times New Roman" w:cs="Times New Roman"/>
                <w:lang w:val="sr-Cyrl-RS"/>
              </w:rPr>
              <w:t>2</w:t>
            </w:r>
            <w:r w:rsidR="00516A65" w:rsidRPr="00867625">
              <w:rPr>
                <w:rFonts w:ascii="Times New Roman" w:hAnsi="Times New Roman" w:cs="Times New Roman"/>
                <w:lang w:val="sr-Cyrl-RS"/>
              </w:rPr>
              <w:t>6</w:t>
            </w:r>
            <w:r w:rsidRPr="00867625">
              <w:rPr>
                <w:rFonts w:ascii="Times New Roman" w:hAnsi="Times New Roman" w:cs="Times New Roman"/>
              </w:rPr>
              <w:t>.</w:t>
            </w:r>
          </w:p>
        </w:tc>
        <w:tc>
          <w:tcPr>
            <w:tcW w:w="411" w:type="pct"/>
            <w:shd w:val="clear" w:color="auto" w:fill="FFCEBB"/>
            <w:vAlign w:val="center"/>
            <w:hideMark/>
          </w:tcPr>
          <w:p w14:paraId="619CF13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 xml:space="preserve">ТЕНТ Б2 </w:t>
            </w:r>
            <w:proofErr w:type="spellStart"/>
            <w:r w:rsidRPr="00867625">
              <w:rPr>
                <w:rFonts w:ascii="Times New Roman" w:hAnsi="Times New Roman" w:cs="Times New Roman"/>
              </w:rPr>
              <w:t>капитални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ремонт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друга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фаза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ревитализације</w:t>
            </w:r>
            <w:proofErr w:type="spellEnd"/>
            <w:r w:rsidRPr="00867625">
              <w:rPr>
                <w:rFonts w:ascii="Times New Roman" w:hAnsi="Times New Roman" w:cs="Times New Roman"/>
              </w:rPr>
              <w:t>)</w:t>
            </w:r>
          </w:p>
        </w:tc>
        <w:tc>
          <w:tcPr>
            <w:tcW w:w="224" w:type="pct"/>
            <w:vAlign w:val="center"/>
          </w:tcPr>
          <w:p w14:paraId="22BB691B" w14:textId="77777777" w:rsidR="00AA1F31" w:rsidRPr="00867625" w:rsidRDefault="00AA1F31"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140,00</w:t>
            </w:r>
          </w:p>
          <w:p w14:paraId="63F122F5" w14:textId="77777777" w:rsidR="00653EAA" w:rsidRPr="00867625" w:rsidRDefault="00653EAA" w:rsidP="00867625">
            <w:pPr>
              <w:jc w:val="center"/>
              <w:rPr>
                <w:rFonts w:ascii="Times New Roman" w:hAnsi="Times New Roman" w:cs="Times New Roman"/>
              </w:rPr>
            </w:pPr>
          </w:p>
        </w:tc>
        <w:tc>
          <w:tcPr>
            <w:tcW w:w="200" w:type="pct"/>
            <w:vAlign w:val="center"/>
          </w:tcPr>
          <w:p w14:paraId="39304AC3" w14:textId="24612746" w:rsidR="00653EAA" w:rsidRPr="00867625" w:rsidRDefault="00DD6206" w:rsidP="00867625">
            <w:pPr>
              <w:jc w:val="center"/>
              <w:rPr>
                <w:rFonts w:ascii="Times New Roman" w:hAnsi="Times New Roman" w:cs="Times New Roman"/>
              </w:rPr>
            </w:pPr>
            <w:r w:rsidRPr="00867625">
              <w:rPr>
                <w:rFonts w:ascii="Times New Roman" w:hAnsi="Times New Roman" w:cs="Times New Roman"/>
              </w:rPr>
              <w:t>-</w:t>
            </w:r>
          </w:p>
        </w:tc>
        <w:tc>
          <w:tcPr>
            <w:tcW w:w="324" w:type="pct"/>
            <w:vAlign w:val="center"/>
            <w:hideMark/>
          </w:tcPr>
          <w:p w14:paraId="5CDF3F8C" w14:textId="5446BF93"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304" w:type="pct"/>
            <w:vAlign w:val="center"/>
            <w:hideMark/>
          </w:tcPr>
          <w:p w14:paraId="7B95B2E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493" w:type="pct"/>
            <w:vAlign w:val="center"/>
            <w:hideMark/>
          </w:tcPr>
          <w:p w14:paraId="38FD27FA"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65" w:type="pct"/>
            <w:vAlign w:val="center"/>
            <w:hideMark/>
          </w:tcPr>
          <w:p w14:paraId="62F3769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77" w:type="pct"/>
            <w:vAlign w:val="center"/>
            <w:hideMark/>
          </w:tcPr>
          <w:p w14:paraId="31185CD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12" w:type="pct"/>
            <w:vAlign w:val="center"/>
            <w:hideMark/>
          </w:tcPr>
          <w:p w14:paraId="0EAF490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91" w:type="pct"/>
            <w:vAlign w:val="center"/>
            <w:hideMark/>
          </w:tcPr>
          <w:p w14:paraId="7590601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73" w:type="pct"/>
            <w:vAlign w:val="center"/>
            <w:hideMark/>
          </w:tcPr>
          <w:p w14:paraId="3EC40D9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13" w:type="pct"/>
            <w:vAlign w:val="center"/>
            <w:hideMark/>
          </w:tcPr>
          <w:p w14:paraId="0249C6E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392" w:type="pct"/>
            <w:vAlign w:val="center"/>
            <w:hideMark/>
          </w:tcPr>
          <w:p w14:paraId="6360411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14" w:type="pct"/>
            <w:vAlign w:val="center"/>
            <w:hideMark/>
          </w:tcPr>
          <w:p w14:paraId="7EAEF46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328" w:type="pct"/>
            <w:vAlign w:val="center"/>
            <w:hideMark/>
          </w:tcPr>
          <w:p w14:paraId="18E27EAA"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13" w:type="pct"/>
            <w:vAlign w:val="center"/>
            <w:hideMark/>
          </w:tcPr>
          <w:p w14:paraId="44220D9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r>
      <w:tr w:rsidR="00B444AE" w:rsidRPr="0053632A" w14:paraId="12C85E5D" w14:textId="77777777" w:rsidTr="00867625">
        <w:trPr>
          <w:trHeight w:val="1008"/>
          <w:jc w:val="center"/>
        </w:trPr>
        <w:tc>
          <w:tcPr>
            <w:tcW w:w="166" w:type="pct"/>
            <w:shd w:val="clear" w:color="auto" w:fill="FFCEBB"/>
            <w:vAlign w:val="center"/>
            <w:hideMark/>
          </w:tcPr>
          <w:p w14:paraId="04402326" w14:textId="1E033AC8" w:rsidR="00653EAA" w:rsidRPr="00867625" w:rsidRDefault="00653EAA" w:rsidP="00867625">
            <w:pPr>
              <w:jc w:val="center"/>
              <w:rPr>
                <w:rFonts w:ascii="Times New Roman" w:hAnsi="Times New Roman" w:cs="Times New Roman"/>
              </w:rPr>
            </w:pPr>
            <w:r w:rsidRPr="00867625">
              <w:rPr>
                <w:rFonts w:ascii="Times New Roman" w:hAnsi="Times New Roman" w:cs="Times New Roman"/>
                <w:lang w:val="sr-Cyrl-RS"/>
              </w:rPr>
              <w:t>2</w:t>
            </w:r>
            <w:r w:rsidR="00516A65" w:rsidRPr="00867625">
              <w:rPr>
                <w:rFonts w:ascii="Times New Roman" w:hAnsi="Times New Roman" w:cs="Times New Roman"/>
                <w:lang w:val="sr-Cyrl-RS"/>
              </w:rPr>
              <w:t>7</w:t>
            </w:r>
            <w:r w:rsidRPr="00867625">
              <w:rPr>
                <w:rFonts w:ascii="Times New Roman" w:hAnsi="Times New Roman" w:cs="Times New Roman"/>
              </w:rPr>
              <w:t>.</w:t>
            </w:r>
          </w:p>
        </w:tc>
        <w:tc>
          <w:tcPr>
            <w:tcW w:w="411" w:type="pct"/>
            <w:shd w:val="clear" w:color="auto" w:fill="FFCEBB"/>
            <w:vAlign w:val="center"/>
            <w:hideMark/>
          </w:tcPr>
          <w:p w14:paraId="2B912892" w14:textId="77777777"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Изградња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постројења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одсумпоравање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ТЕНТ </w:t>
            </w:r>
            <w:proofErr w:type="spellStart"/>
            <w:r w:rsidRPr="00867625">
              <w:rPr>
                <w:rFonts w:ascii="Times New Roman" w:hAnsi="Times New Roman" w:cs="Times New Roman"/>
              </w:rPr>
              <w:t>блокови</w:t>
            </w:r>
            <w:proofErr w:type="spellEnd"/>
            <w:r w:rsidRPr="00867625">
              <w:rPr>
                <w:rFonts w:ascii="Times New Roman" w:hAnsi="Times New Roman" w:cs="Times New Roman"/>
              </w:rPr>
              <w:t xml:space="preserve"> А1-А2 </w:t>
            </w:r>
            <w:proofErr w:type="spellStart"/>
            <w:r w:rsidRPr="00867625">
              <w:rPr>
                <w:rFonts w:ascii="Times New Roman" w:hAnsi="Times New Roman" w:cs="Times New Roman"/>
              </w:rPr>
              <w:t>са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повезивањем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систем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транспорт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пепела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шљаке</w:t>
            </w:r>
            <w:proofErr w:type="spellEnd"/>
            <w:r w:rsidRPr="00867625">
              <w:rPr>
                <w:rFonts w:ascii="Times New Roman" w:hAnsi="Times New Roman" w:cs="Times New Roman"/>
              </w:rPr>
              <w:t xml:space="preserve"> и </w:t>
            </w:r>
            <w:proofErr w:type="spellStart"/>
            <w:r w:rsidRPr="00867625">
              <w:rPr>
                <w:rFonts w:ascii="Times New Roman" w:hAnsi="Times New Roman" w:cs="Times New Roman"/>
              </w:rPr>
              <w:t>гипса</w:t>
            </w:r>
            <w:proofErr w:type="spellEnd"/>
          </w:p>
        </w:tc>
        <w:tc>
          <w:tcPr>
            <w:tcW w:w="224" w:type="pct"/>
            <w:vAlign w:val="center"/>
          </w:tcPr>
          <w:p w14:paraId="5F3F5FA4" w14:textId="43BCECBE" w:rsidR="00653EAA" w:rsidRPr="00867625" w:rsidRDefault="00F852FE" w:rsidP="00867625">
            <w:pPr>
              <w:jc w:val="center"/>
              <w:rPr>
                <w:rFonts w:ascii="Times New Roman" w:hAnsi="Times New Roman" w:cs="Times New Roman"/>
              </w:rPr>
            </w:pPr>
            <w:r w:rsidRPr="00867625">
              <w:rPr>
                <w:rFonts w:ascii="Times New Roman" w:hAnsi="Times New Roman" w:cs="Times New Roman"/>
                <w:lang w:val="sr-Cyrl-CS"/>
              </w:rPr>
              <w:t>158,00</w:t>
            </w:r>
          </w:p>
        </w:tc>
        <w:tc>
          <w:tcPr>
            <w:tcW w:w="200" w:type="pct"/>
            <w:vAlign w:val="center"/>
          </w:tcPr>
          <w:p w14:paraId="739A287D" w14:textId="09AEDD51" w:rsidR="00653EAA" w:rsidRPr="00867625" w:rsidRDefault="00653EAA" w:rsidP="00867625">
            <w:pPr>
              <w:jc w:val="center"/>
              <w:rPr>
                <w:rFonts w:ascii="Times New Roman" w:hAnsi="Times New Roman" w:cs="Times New Roman"/>
              </w:rPr>
            </w:pPr>
          </w:p>
        </w:tc>
        <w:tc>
          <w:tcPr>
            <w:tcW w:w="324" w:type="pct"/>
            <w:vAlign w:val="center"/>
            <w:hideMark/>
          </w:tcPr>
          <w:p w14:paraId="7ACE329E" w14:textId="6F784273"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304" w:type="pct"/>
            <w:vAlign w:val="center"/>
            <w:hideMark/>
          </w:tcPr>
          <w:p w14:paraId="5378BF7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493" w:type="pct"/>
            <w:vAlign w:val="center"/>
            <w:hideMark/>
          </w:tcPr>
          <w:p w14:paraId="5A566A5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65" w:type="pct"/>
            <w:vAlign w:val="center"/>
            <w:hideMark/>
          </w:tcPr>
          <w:p w14:paraId="403A35D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77" w:type="pct"/>
            <w:vAlign w:val="center"/>
            <w:hideMark/>
          </w:tcPr>
          <w:p w14:paraId="14314A3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12" w:type="pct"/>
            <w:vAlign w:val="center"/>
            <w:hideMark/>
          </w:tcPr>
          <w:p w14:paraId="41F8B4D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91" w:type="pct"/>
            <w:vAlign w:val="center"/>
            <w:hideMark/>
          </w:tcPr>
          <w:p w14:paraId="7D3D561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73" w:type="pct"/>
            <w:vAlign w:val="center"/>
            <w:hideMark/>
          </w:tcPr>
          <w:p w14:paraId="351BC77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13" w:type="pct"/>
            <w:vAlign w:val="center"/>
            <w:hideMark/>
          </w:tcPr>
          <w:p w14:paraId="05BFA1F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392" w:type="pct"/>
            <w:vAlign w:val="center"/>
            <w:hideMark/>
          </w:tcPr>
          <w:p w14:paraId="23B4EE4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14" w:type="pct"/>
            <w:vAlign w:val="center"/>
            <w:hideMark/>
          </w:tcPr>
          <w:p w14:paraId="6F26BF9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28" w:type="pct"/>
            <w:vAlign w:val="center"/>
            <w:hideMark/>
          </w:tcPr>
          <w:p w14:paraId="3C90BF8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313" w:type="pct"/>
            <w:vAlign w:val="center"/>
            <w:hideMark/>
          </w:tcPr>
          <w:p w14:paraId="180F5B7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r>
      <w:tr w:rsidR="00B444AE" w:rsidRPr="0053632A" w14:paraId="04DF5C93" w14:textId="77777777" w:rsidTr="00867625">
        <w:trPr>
          <w:trHeight w:val="1008"/>
          <w:jc w:val="center"/>
        </w:trPr>
        <w:tc>
          <w:tcPr>
            <w:tcW w:w="166" w:type="pct"/>
            <w:shd w:val="clear" w:color="auto" w:fill="FFCEBB"/>
            <w:vAlign w:val="center"/>
            <w:hideMark/>
          </w:tcPr>
          <w:p w14:paraId="2BD8E150" w14:textId="7CF2C2ED" w:rsidR="00653EAA" w:rsidRPr="00867625" w:rsidRDefault="00653EAA" w:rsidP="00867625">
            <w:pPr>
              <w:jc w:val="center"/>
              <w:rPr>
                <w:rFonts w:ascii="Times New Roman" w:hAnsi="Times New Roman" w:cs="Times New Roman"/>
              </w:rPr>
            </w:pPr>
            <w:r w:rsidRPr="00867625">
              <w:rPr>
                <w:rFonts w:ascii="Times New Roman" w:hAnsi="Times New Roman" w:cs="Times New Roman"/>
                <w:lang w:val="sr-Cyrl-RS"/>
              </w:rPr>
              <w:t>2</w:t>
            </w:r>
            <w:r w:rsidR="00516A65" w:rsidRPr="00867625">
              <w:rPr>
                <w:rFonts w:ascii="Times New Roman" w:hAnsi="Times New Roman" w:cs="Times New Roman"/>
                <w:lang w:val="sr-Cyrl-RS"/>
              </w:rPr>
              <w:t>8</w:t>
            </w:r>
            <w:r w:rsidRPr="00867625">
              <w:rPr>
                <w:rFonts w:ascii="Times New Roman" w:hAnsi="Times New Roman" w:cs="Times New Roman"/>
              </w:rPr>
              <w:t>.</w:t>
            </w:r>
          </w:p>
        </w:tc>
        <w:tc>
          <w:tcPr>
            <w:tcW w:w="411" w:type="pct"/>
            <w:shd w:val="clear" w:color="auto" w:fill="FFCEBB"/>
            <w:vAlign w:val="center"/>
            <w:hideMark/>
          </w:tcPr>
          <w:p w14:paraId="3A48978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 xml:space="preserve">ТЕКО А1 и А2 – </w:t>
            </w:r>
            <w:proofErr w:type="spellStart"/>
            <w:r w:rsidRPr="00867625">
              <w:rPr>
                <w:rFonts w:ascii="Times New Roman" w:hAnsi="Times New Roman" w:cs="Times New Roman"/>
              </w:rPr>
              <w:t>Увођење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система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примарне</w:t>
            </w:r>
            <w:proofErr w:type="spellEnd"/>
            <w:r w:rsidRPr="00867625">
              <w:rPr>
                <w:rFonts w:ascii="Times New Roman" w:hAnsi="Times New Roman" w:cs="Times New Roman"/>
              </w:rPr>
              <w:t xml:space="preserve"> и </w:t>
            </w:r>
            <w:proofErr w:type="spellStart"/>
            <w:r w:rsidRPr="00867625">
              <w:rPr>
                <w:rFonts w:ascii="Times New Roman" w:hAnsi="Times New Roman" w:cs="Times New Roman"/>
              </w:rPr>
              <w:t>секундарне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редукције</w:t>
            </w:r>
            <w:proofErr w:type="spellEnd"/>
            <w:r w:rsidRPr="00867625">
              <w:rPr>
                <w:rFonts w:ascii="Times New Roman" w:hAnsi="Times New Roman" w:cs="Times New Roman"/>
              </w:rPr>
              <w:t xml:space="preserve"> Nox, </w:t>
            </w:r>
            <w:proofErr w:type="spellStart"/>
            <w:r w:rsidRPr="00867625">
              <w:rPr>
                <w:rFonts w:ascii="Times New Roman" w:hAnsi="Times New Roman" w:cs="Times New Roman"/>
              </w:rPr>
              <w:t>изградња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постројења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одсумпоравање</w:t>
            </w:r>
            <w:proofErr w:type="spellEnd"/>
            <w:r w:rsidRPr="00867625">
              <w:rPr>
                <w:rFonts w:ascii="Times New Roman" w:hAnsi="Times New Roman" w:cs="Times New Roman"/>
              </w:rPr>
              <w:t xml:space="preserve"> и </w:t>
            </w:r>
            <w:proofErr w:type="spellStart"/>
            <w:r w:rsidRPr="00867625">
              <w:rPr>
                <w:rFonts w:ascii="Times New Roman" w:hAnsi="Times New Roman" w:cs="Times New Roman"/>
              </w:rPr>
              <w:t>пречишћавање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отпадних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вода</w:t>
            </w:r>
            <w:proofErr w:type="spellEnd"/>
          </w:p>
        </w:tc>
        <w:tc>
          <w:tcPr>
            <w:tcW w:w="224" w:type="pct"/>
            <w:vAlign w:val="center"/>
          </w:tcPr>
          <w:p w14:paraId="49E0C1D2" w14:textId="259A0118" w:rsidR="00653EAA" w:rsidRPr="00867625" w:rsidRDefault="00193B57" w:rsidP="00867625">
            <w:pPr>
              <w:jc w:val="center"/>
              <w:rPr>
                <w:rFonts w:ascii="Times New Roman" w:hAnsi="Times New Roman" w:cs="Times New Roman"/>
              </w:rPr>
            </w:pPr>
            <w:r w:rsidRPr="00867625">
              <w:rPr>
                <w:rFonts w:ascii="Times New Roman" w:hAnsi="Times New Roman" w:cs="Times New Roman"/>
                <w:lang w:val="sr-Latn-CS"/>
              </w:rPr>
              <w:t>201,25</w:t>
            </w:r>
          </w:p>
        </w:tc>
        <w:tc>
          <w:tcPr>
            <w:tcW w:w="200" w:type="pct"/>
            <w:vAlign w:val="center"/>
          </w:tcPr>
          <w:p w14:paraId="1A50892A" w14:textId="4975066F" w:rsidR="00653EAA" w:rsidRPr="00867625" w:rsidRDefault="00DD6206" w:rsidP="00867625">
            <w:pPr>
              <w:jc w:val="center"/>
              <w:rPr>
                <w:rFonts w:ascii="Times New Roman" w:hAnsi="Times New Roman" w:cs="Times New Roman"/>
              </w:rPr>
            </w:pPr>
            <w:r w:rsidRPr="00867625">
              <w:rPr>
                <w:rFonts w:ascii="Times New Roman" w:hAnsi="Times New Roman" w:cs="Times New Roman"/>
              </w:rPr>
              <w:t>-</w:t>
            </w:r>
          </w:p>
        </w:tc>
        <w:tc>
          <w:tcPr>
            <w:tcW w:w="324" w:type="pct"/>
            <w:vAlign w:val="center"/>
            <w:hideMark/>
          </w:tcPr>
          <w:p w14:paraId="0DE8D063" w14:textId="70DE46D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304" w:type="pct"/>
            <w:vAlign w:val="center"/>
            <w:hideMark/>
          </w:tcPr>
          <w:p w14:paraId="378F12F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493" w:type="pct"/>
            <w:vAlign w:val="center"/>
            <w:hideMark/>
          </w:tcPr>
          <w:p w14:paraId="06D8A0D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65" w:type="pct"/>
            <w:vAlign w:val="center"/>
            <w:hideMark/>
          </w:tcPr>
          <w:p w14:paraId="3F9F610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77" w:type="pct"/>
            <w:vAlign w:val="center"/>
            <w:hideMark/>
          </w:tcPr>
          <w:p w14:paraId="6059115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12" w:type="pct"/>
            <w:vAlign w:val="center"/>
            <w:hideMark/>
          </w:tcPr>
          <w:p w14:paraId="53FC3138"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91" w:type="pct"/>
            <w:vAlign w:val="center"/>
            <w:hideMark/>
          </w:tcPr>
          <w:p w14:paraId="0CF904A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73" w:type="pct"/>
            <w:vAlign w:val="center"/>
            <w:hideMark/>
          </w:tcPr>
          <w:p w14:paraId="4834C6F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13" w:type="pct"/>
            <w:vAlign w:val="center"/>
            <w:hideMark/>
          </w:tcPr>
          <w:p w14:paraId="2BC30B4A"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392" w:type="pct"/>
            <w:vAlign w:val="center"/>
            <w:hideMark/>
          </w:tcPr>
          <w:p w14:paraId="7494E9E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14" w:type="pct"/>
            <w:vAlign w:val="center"/>
            <w:hideMark/>
          </w:tcPr>
          <w:p w14:paraId="0FDD27F8"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28" w:type="pct"/>
            <w:vAlign w:val="center"/>
            <w:hideMark/>
          </w:tcPr>
          <w:p w14:paraId="325316A8"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313" w:type="pct"/>
            <w:vAlign w:val="center"/>
            <w:hideMark/>
          </w:tcPr>
          <w:p w14:paraId="3899026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r>
      <w:tr w:rsidR="00B444AE" w:rsidRPr="0053632A" w14:paraId="70022213" w14:textId="77777777" w:rsidTr="00867625">
        <w:trPr>
          <w:trHeight w:val="346"/>
          <w:jc w:val="center"/>
        </w:trPr>
        <w:tc>
          <w:tcPr>
            <w:tcW w:w="166" w:type="pct"/>
            <w:shd w:val="clear" w:color="auto" w:fill="FFCEBB"/>
            <w:vAlign w:val="center"/>
            <w:hideMark/>
          </w:tcPr>
          <w:p w14:paraId="07EF3545" w14:textId="0AB19772" w:rsidR="00653EAA" w:rsidRPr="00867625" w:rsidRDefault="00516A65" w:rsidP="00867625">
            <w:pPr>
              <w:jc w:val="center"/>
              <w:rPr>
                <w:rFonts w:ascii="Times New Roman" w:hAnsi="Times New Roman" w:cs="Times New Roman"/>
                <w:lang w:val="sr-Cyrl-RS"/>
              </w:rPr>
            </w:pPr>
            <w:r w:rsidRPr="00867625">
              <w:rPr>
                <w:rFonts w:ascii="Times New Roman" w:hAnsi="Times New Roman" w:cs="Times New Roman"/>
                <w:lang w:val="sr-Cyrl-RS"/>
              </w:rPr>
              <w:t>29</w:t>
            </w:r>
          </w:p>
        </w:tc>
        <w:tc>
          <w:tcPr>
            <w:tcW w:w="411" w:type="pct"/>
            <w:shd w:val="clear" w:color="auto" w:fill="FFCEBB"/>
            <w:vAlign w:val="center"/>
            <w:hideMark/>
          </w:tcPr>
          <w:p w14:paraId="7EDB3E93" w14:textId="77777777"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Пројекат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изградњу</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постројења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одсумпоравање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ТЕНТ Б</w:t>
            </w:r>
          </w:p>
        </w:tc>
        <w:tc>
          <w:tcPr>
            <w:tcW w:w="224" w:type="pct"/>
            <w:vAlign w:val="center"/>
          </w:tcPr>
          <w:p w14:paraId="03B66DA5" w14:textId="77C0E1EF" w:rsidR="00653EAA" w:rsidRPr="00867625" w:rsidRDefault="000404D4" w:rsidP="00867625">
            <w:pPr>
              <w:jc w:val="center"/>
              <w:rPr>
                <w:rFonts w:ascii="Times New Roman" w:hAnsi="Times New Roman" w:cs="Times New Roman"/>
              </w:rPr>
            </w:pPr>
            <w:r w:rsidRPr="00867625">
              <w:rPr>
                <w:rFonts w:ascii="Times New Roman" w:hAnsi="Times New Roman" w:cs="Times New Roman"/>
                <w:lang w:val="sr-Cyrl-RS"/>
              </w:rPr>
              <w:t>50,00</w:t>
            </w:r>
          </w:p>
        </w:tc>
        <w:tc>
          <w:tcPr>
            <w:tcW w:w="200" w:type="pct"/>
            <w:vAlign w:val="center"/>
          </w:tcPr>
          <w:p w14:paraId="5CA73C0F" w14:textId="29849C3A" w:rsidR="00653EAA" w:rsidRPr="00867625" w:rsidRDefault="00DD6206" w:rsidP="00867625">
            <w:pPr>
              <w:jc w:val="center"/>
              <w:rPr>
                <w:rFonts w:ascii="Times New Roman" w:hAnsi="Times New Roman" w:cs="Times New Roman"/>
              </w:rPr>
            </w:pPr>
            <w:r w:rsidRPr="00867625">
              <w:rPr>
                <w:rFonts w:ascii="Times New Roman" w:hAnsi="Times New Roman" w:cs="Times New Roman"/>
              </w:rPr>
              <w:t>-</w:t>
            </w:r>
          </w:p>
        </w:tc>
        <w:tc>
          <w:tcPr>
            <w:tcW w:w="324" w:type="pct"/>
            <w:vAlign w:val="center"/>
            <w:hideMark/>
          </w:tcPr>
          <w:p w14:paraId="3BFC9B8B" w14:textId="7C62280C"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04" w:type="pct"/>
            <w:vAlign w:val="center"/>
            <w:hideMark/>
          </w:tcPr>
          <w:p w14:paraId="64E7ED0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493" w:type="pct"/>
            <w:vAlign w:val="center"/>
            <w:hideMark/>
          </w:tcPr>
          <w:p w14:paraId="307BFA1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65" w:type="pct"/>
            <w:vAlign w:val="center"/>
            <w:hideMark/>
          </w:tcPr>
          <w:p w14:paraId="1F36C73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77" w:type="pct"/>
            <w:vAlign w:val="center"/>
            <w:hideMark/>
          </w:tcPr>
          <w:p w14:paraId="1386121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12" w:type="pct"/>
            <w:vAlign w:val="center"/>
            <w:hideMark/>
          </w:tcPr>
          <w:p w14:paraId="19705578"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91" w:type="pct"/>
            <w:vAlign w:val="center"/>
            <w:hideMark/>
          </w:tcPr>
          <w:p w14:paraId="058BAC0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73" w:type="pct"/>
            <w:vAlign w:val="center"/>
            <w:hideMark/>
          </w:tcPr>
          <w:p w14:paraId="5A5303F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13" w:type="pct"/>
            <w:vAlign w:val="center"/>
            <w:hideMark/>
          </w:tcPr>
          <w:p w14:paraId="3DCC3E3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92" w:type="pct"/>
            <w:vAlign w:val="center"/>
            <w:hideMark/>
          </w:tcPr>
          <w:p w14:paraId="5F7BF79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14" w:type="pct"/>
            <w:vAlign w:val="center"/>
            <w:hideMark/>
          </w:tcPr>
          <w:p w14:paraId="31D5F808"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28" w:type="pct"/>
            <w:vAlign w:val="center"/>
            <w:hideMark/>
          </w:tcPr>
          <w:p w14:paraId="789909C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13" w:type="pct"/>
            <w:vAlign w:val="center"/>
            <w:hideMark/>
          </w:tcPr>
          <w:p w14:paraId="2218B39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r>
      <w:tr w:rsidR="00867625" w:rsidRPr="0053632A" w14:paraId="73C5C2E9" w14:textId="77777777" w:rsidTr="00867625">
        <w:trPr>
          <w:trHeight w:val="346"/>
          <w:jc w:val="center"/>
        </w:trPr>
        <w:tc>
          <w:tcPr>
            <w:tcW w:w="166" w:type="pct"/>
            <w:shd w:val="clear" w:color="auto" w:fill="FFCEBB"/>
            <w:vAlign w:val="center"/>
          </w:tcPr>
          <w:p w14:paraId="1C4E8B95" w14:textId="0D671ED0"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lang w:val="sr-Cyrl-RS"/>
              </w:rPr>
              <w:t>3</w:t>
            </w:r>
            <w:r w:rsidR="00516A65" w:rsidRPr="00867625">
              <w:rPr>
                <w:rFonts w:ascii="Times New Roman" w:hAnsi="Times New Roman" w:cs="Times New Roman"/>
                <w:lang w:val="sr-Cyrl-RS"/>
              </w:rPr>
              <w:t>0</w:t>
            </w:r>
            <w:r w:rsidRPr="00867625">
              <w:rPr>
                <w:rFonts w:ascii="Times New Roman" w:hAnsi="Times New Roman" w:cs="Times New Roman"/>
                <w:lang w:val="sr-Cyrl-RS"/>
              </w:rPr>
              <w:t>.</w:t>
            </w:r>
          </w:p>
        </w:tc>
        <w:tc>
          <w:tcPr>
            <w:tcW w:w="411" w:type="pct"/>
            <w:shd w:val="clear" w:color="auto" w:fill="FFCEBB"/>
            <w:vAlign w:val="center"/>
          </w:tcPr>
          <w:p w14:paraId="0C4D8FF9" w14:textId="76633A29"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rPr>
              <w:t xml:space="preserve">ТЕКО Б2-Постројење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редукцију</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азотних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оксида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Испорука</w:t>
            </w:r>
            <w:proofErr w:type="spellEnd"/>
            <w:r w:rsidRPr="00867625">
              <w:rPr>
                <w:rFonts w:ascii="Times New Roman" w:hAnsi="Times New Roman" w:cs="Times New Roman"/>
              </w:rPr>
              <w:t xml:space="preserve"> и </w:t>
            </w:r>
            <w:proofErr w:type="spellStart"/>
            <w:r w:rsidRPr="00867625">
              <w:rPr>
                <w:rFonts w:ascii="Times New Roman" w:hAnsi="Times New Roman" w:cs="Times New Roman"/>
              </w:rPr>
              <w:t>монтажа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резервоара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пумпама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селективну</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некаталитичку</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редукцију</w:t>
            </w:r>
            <w:proofErr w:type="spellEnd"/>
          </w:p>
        </w:tc>
        <w:tc>
          <w:tcPr>
            <w:tcW w:w="224" w:type="pct"/>
            <w:shd w:val="clear" w:color="auto" w:fill="FFFFFF" w:themeFill="background1"/>
            <w:vAlign w:val="center"/>
          </w:tcPr>
          <w:p w14:paraId="2EA4F0BD" w14:textId="4B16BE3D" w:rsidR="00653EAA" w:rsidRPr="00867625" w:rsidRDefault="00E3311A"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1,19</w:t>
            </w:r>
          </w:p>
        </w:tc>
        <w:tc>
          <w:tcPr>
            <w:tcW w:w="200" w:type="pct"/>
            <w:shd w:val="clear" w:color="auto" w:fill="FFFFFF" w:themeFill="background1"/>
            <w:vAlign w:val="center"/>
          </w:tcPr>
          <w:p w14:paraId="084D54FE" w14:textId="08CC3A31" w:rsidR="00653EAA" w:rsidRPr="00867625" w:rsidRDefault="00DD6206" w:rsidP="00867625">
            <w:pPr>
              <w:jc w:val="center"/>
              <w:rPr>
                <w:rFonts w:ascii="Times New Roman" w:hAnsi="Times New Roman" w:cs="Times New Roman"/>
                <w:color w:val="000000"/>
              </w:rPr>
            </w:pPr>
            <w:r w:rsidRPr="00867625">
              <w:rPr>
                <w:rFonts w:ascii="Times New Roman" w:hAnsi="Times New Roman" w:cs="Times New Roman"/>
                <w:color w:val="000000"/>
              </w:rPr>
              <w:t>-</w:t>
            </w:r>
          </w:p>
        </w:tc>
        <w:tc>
          <w:tcPr>
            <w:tcW w:w="3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9909D1" w14:textId="0DBF8B3D"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304" w:type="pct"/>
            <w:tcBorders>
              <w:top w:val="single" w:sz="4" w:space="0" w:color="auto"/>
              <w:left w:val="nil"/>
              <w:bottom w:val="single" w:sz="4" w:space="0" w:color="auto"/>
              <w:right w:val="single" w:sz="4" w:space="0" w:color="auto"/>
            </w:tcBorders>
            <w:shd w:val="clear" w:color="auto" w:fill="FFFFFF" w:themeFill="background1"/>
            <w:vAlign w:val="center"/>
          </w:tcPr>
          <w:p w14:paraId="081A5FE9" w14:textId="6F8D1C18"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76DE1DF8" w14:textId="0CF6B23A"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5</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230B95E" w14:textId="3E3F26FC"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5</w:t>
            </w:r>
          </w:p>
        </w:tc>
        <w:tc>
          <w:tcPr>
            <w:tcW w:w="277" w:type="pct"/>
            <w:tcBorders>
              <w:top w:val="single" w:sz="4" w:space="0" w:color="auto"/>
              <w:left w:val="nil"/>
              <w:bottom w:val="single" w:sz="4" w:space="0" w:color="auto"/>
              <w:right w:val="single" w:sz="4" w:space="0" w:color="auto"/>
            </w:tcBorders>
            <w:shd w:val="clear" w:color="auto" w:fill="FFFFFF" w:themeFill="background1"/>
            <w:vAlign w:val="center"/>
          </w:tcPr>
          <w:p w14:paraId="624411CE" w14:textId="59107F65"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86BF0B0" w14:textId="784237E3"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291" w:type="pct"/>
            <w:tcBorders>
              <w:top w:val="single" w:sz="4" w:space="0" w:color="auto"/>
              <w:left w:val="nil"/>
              <w:bottom w:val="single" w:sz="4" w:space="0" w:color="auto"/>
              <w:right w:val="single" w:sz="4" w:space="0" w:color="auto"/>
            </w:tcBorders>
            <w:shd w:val="clear" w:color="auto" w:fill="FFFFFF" w:themeFill="background1"/>
            <w:vAlign w:val="center"/>
          </w:tcPr>
          <w:p w14:paraId="0FFD7C83" w14:textId="4A7FB67E"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1</w:t>
            </w:r>
          </w:p>
        </w:tc>
        <w:tc>
          <w:tcPr>
            <w:tcW w:w="273" w:type="pct"/>
            <w:tcBorders>
              <w:top w:val="single" w:sz="4" w:space="0" w:color="auto"/>
              <w:left w:val="nil"/>
              <w:bottom w:val="single" w:sz="4" w:space="0" w:color="auto"/>
              <w:right w:val="single" w:sz="4" w:space="0" w:color="auto"/>
            </w:tcBorders>
            <w:shd w:val="clear" w:color="auto" w:fill="FFFFFF" w:themeFill="background1"/>
            <w:vAlign w:val="center"/>
          </w:tcPr>
          <w:p w14:paraId="0A9E68A3" w14:textId="3DA3C71D"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213" w:type="pct"/>
            <w:tcBorders>
              <w:top w:val="single" w:sz="4" w:space="0" w:color="auto"/>
              <w:left w:val="nil"/>
              <w:bottom w:val="single" w:sz="4" w:space="0" w:color="auto"/>
              <w:right w:val="single" w:sz="4" w:space="0" w:color="auto"/>
            </w:tcBorders>
            <w:shd w:val="clear" w:color="auto" w:fill="FFFFFF" w:themeFill="background1"/>
            <w:vAlign w:val="center"/>
          </w:tcPr>
          <w:p w14:paraId="7A20EDC8" w14:textId="43771E02"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5</w:t>
            </w:r>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5C4F172D" w14:textId="2DF20B95"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214" w:type="pct"/>
            <w:tcBorders>
              <w:top w:val="single" w:sz="4" w:space="0" w:color="auto"/>
              <w:left w:val="nil"/>
              <w:bottom w:val="single" w:sz="4" w:space="0" w:color="auto"/>
              <w:right w:val="single" w:sz="4" w:space="0" w:color="auto"/>
            </w:tcBorders>
            <w:shd w:val="clear" w:color="auto" w:fill="FFFFFF" w:themeFill="background1"/>
            <w:vAlign w:val="center"/>
          </w:tcPr>
          <w:p w14:paraId="61390D8F" w14:textId="27F0ED5D"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5</w:t>
            </w:r>
          </w:p>
        </w:tc>
        <w:tc>
          <w:tcPr>
            <w:tcW w:w="328" w:type="pct"/>
            <w:tcBorders>
              <w:top w:val="single" w:sz="4" w:space="0" w:color="auto"/>
              <w:left w:val="nil"/>
              <w:bottom w:val="single" w:sz="4" w:space="0" w:color="auto"/>
              <w:right w:val="single" w:sz="4" w:space="0" w:color="auto"/>
            </w:tcBorders>
            <w:shd w:val="clear" w:color="auto" w:fill="FFFFFF" w:themeFill="background1"/>
            <w:vAlign w:val="center"/>
          </w:tcPr>
          <w:p w14:paraId="64CA1C96" w14:textId="7B6E8A94"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8B78713" w14:textId="2B1D1139"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color w:val="000000"/>
              </w:rPr>
              <w:t>5</w:t>
            </w:r>
          </w:p>
        </w:tc>
      </w:tr>
      <w:tr w:rsidR="00B444AE" w:rsidRPr="0053632A" w14:paraId="308487EE" w14:textId="77777777" w:rsidTr="00867625">
        <w:trPr>
          <w:trHeight w:val="346"/>
          <w:jc w:val="center"/>
        </w:trPr>
        <w:tc>
          <w:tcPr>
            <w:tcW w:w="166" w:type="pct"/>
            <w:shd w:val="clear" w:color="auto" w:fill="FFCEBB"/>
            <w:vAlign w:val="center"/>
            <w:hideMark/>
          </w:tcPr>
          <w:p w14:paraId="58F84F55" w14:textId="050FAF80"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lang w:val="sr-Cyrl-RS"/>
              </w:rPr>
              <w:t>3</w:t>
            </w:r>
            <w:r w:rsidR="00516A65" w:rsidRPr="00867625">
              <w:rPr>
                <w:rFonts w:ascii="Times New Roman" w:hAnsi="Times New Roman" w:cs="Times New Roman"/>
                <w:lang w:val="sr-Cyrl-RS"/>
              </w:rPr>
              <w:t>1</w:t>
            </w:r>
            <w:r w:rsidRPr="00867625">
              <w:rPr>
                <w:rFonts w:ascii="Times New Roman" w:hAnsi="Times New Roman" w:cs="Times New Roman"/>
                <w:lang w:val="sr-Cyrl-RS"/>
              </w:rPr>
              <w:t>.</w:t>
            </w:r>
          </w:p>
        </w:tc>
        <w:tc>
          <w:tcPr>
            <w:tcW w:w="411" w:type="pct"/>
            <w:shd w:val="clear" w:color="auto" w:fill="FFCEBB"/>
            <w:vAlign w:val="center"/>
            <w:hideMark/>
          </w:tcPr>
          <w:p w14:paraId="49084A18" w14:textId="77777777"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Нов</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заменски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површински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коп</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Западни</w:t>
            </w:r>
            <w:proofErr w:type="spellEnd"/>
            <w:r w:rsidRPr="00867625">
              <w:rPr>
                <w:rFonts w:ascii="Times New Roman" w:hAnsi="Times New Roman" w:cs="Times New Roman"/>
              </w:rPr>
              <w:t xml:space="preserve"> Костолац</w:t>
            </w:r>
          </w:p>
        </w:tc>
        <w:tc>
          <w:tcPr>
            <w:tcW w:w="224" w:type="pct"/>
            <w:vAlign w:val="center"/>
          </w:tcPr>
          <w:p w14:paraId="4FAB0471" w14:textId="01ED4CA9" w:rsidR="00653EAA" w:rsidRPr="00867625" w:rsidRDefault="00416556" w:rsidP="00867625">
            <w:pPr>
              <w:jc w:val="center"/>
              <w:rPr>
                <w:rFonts w:ascii="Times New Roman" w:hAnsi="Times New Roman" w:cs="Times New Roman"/>
              </w:rPr>
            </w:pPr>
            <w:r w:rsidRPr="00867625">
              <w:rPr>
                <w:rFonts w:ascii="Times New Roman" w:eastAsia="Times New Roman" w:hAnsi="Times New Roman" w:cs="Times New Roman"/>
                <w:lang w:val="sr-Cyrl-RS"/>
              </w:rPr>
              <w:t>235,00</w:t>
            </w:r>
          </w:p>
        </w:tc>
        <w:tc>
          <w:tcPr>
            <w:tcW w:w="200" w:type="pct"/>
            <w:vAlign w:val="center"/>
          </w:tcPr>
          <w:p w14:paraId="61611CA7" w14:textId="37CB463E" w:rsidR="00653EAA" w:rsidRPr="00867625" w:rsidRDefault="00FE12E3" w:rsidP="00867625">
            <w:pPr>
              <w:jc w:val="center"/>
              <w:rPr>
                <w:rFonts w:ascii="Times New Roman" w:hAnsi="Times New Roman" w:cs="Times New Roman"/>
              </w:rPr>
            </w:pPr>
            <w:r w:rsidRPr="00867625">
              <w:rPr>
                <w:rFonts w:ascii="Times New Roman" w:hAnsi="Times New Roman" w:cs="Times New Roman"/>
                <w:lang w:val="sr-Latn-CS"/>
              </w:rPr>
              <w:t>11,4</w:t>
            </w:r>
          </w:p>
        </w:tc>
        <w:tc>
          <w:tcPr>
            <w:tcW w:w="324" w:type="pct"/>
            <w:vAlign w:val="center"/>
            <w:hideMark/>
          </w:tcPr>
          <w:p w14:paraId="5E0F48DE" w14:textId="2F296053"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04" w:type="pct"/>
            <w:vAlign w:val="center"/>
            <w:hideMark/>
          </w:tcPr>
          <w:p w14:paraId="0B6B57C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493" w:type="pct"/>
            <w:vAlign w:val="center"/>
            <w:hideMark/>
          </w:tcPr>
          <w:p w14:paraId="3013FD3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265" w:type="pct"/>
            <w:vAlign w:val="center"/>
            <w:hideMark/>
          </w:tcPr>
          <w:p w14:paraId="09E5BAC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77" w:type="pct"/>
            <w:vAlign w:val="center"/>
            <w:hideMark/>
          </w:tcPr>
          <w:p w14:paraId="4D3AA2E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12" w:type="pct"/>
            <w:vAlign w:val="center"/>
            <w:hideMark/>
          </w:tcPr>
          <w:p w14:paraId="5D877BF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91" w:type="pct"/>
            <w:vAlign w:val="center"/>
            <w:hideMark/>
          </w:tcPr>
          <w:p w14:paraId="31AC621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273" w:type="pct"/>
            <w:vAlign w:val="center"/>
            <w:hideMark/>
          </w:tcPr>
          <w:p w14:paraId="3D3CDE2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13" w:type="pct"/>
            <w:vAlign w:val="center"/>
            <w:hideMark/>
          </w:tcPr>
          <w:p w14:paraId="632291E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92" w:type="pct"/>
            <w:vAlign w:val="center"/>
            <w:hideMark/>
          </w:tcPr>
          <w:p w14:paraId="4043EC5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14" w:type="pct"/>
            <w:vAlign w:val="center"/>
            <w:hideMark/>
          </w:tcPr>
          <w:p w14:paraId="08CE798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28" w:type="pct"/>
            <w:vAlign w:val="center"/>
            <w:hideMark/>
          </w:tcPr>
          <w:p w14:paraId="74192B8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13" w:type="pct"/>
            <w:vAlign w:val="center"/>
            <w:hideMark/>
          </w:tcPr>
          <w:p w14:paraId="04A79AB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r>
      <w:tr w:rsidR="00B444AE" w:rsidRPr="0053632A" w14:paraId="61A79EA9" w14:textId="77777777" w:rsidTr="00867625">
        <w:trPr>
          <w:trHeight w:val="677"/>
          <w:jc w:val="center"/>
        </w:trPr>
        <w:tc>
          <w:tcPr>
            <w:tcW w:w="166" w:type="pct"/>
            <w:shd w:val="clear" w:color="auto" w:fill="FFCEBB"/>
            <w:vAlign w:val="center"/>
            <w:hideMark/>
          </w:tcPr>
          <w:p w14:paraId="675F74C6" w14:textId="4F5FF01D"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lang w:val="sr-Cyrl-RS"/>
              </w:rPr>
              <w:t>3</w:t>
            </w:r>
            <w:r w:rsidR="00516A65" w:rsidRPr="00867625">
              <w:rPr>
                <w:rFonts w:ascii="Times New Roman" w:hAnsi="Times New Roman" w:cs="Times New Roman"/>
                <w:lang w:val="sr-Cyrl-RS"/>
              </w:rPr>
              <w:t>2</w:t>
            </w:r>
            <w:r w:rsidRPr="00867625">
              <w:rPr>
                <w:rFonts w:ascii="Times New Roman" w:hAnsi="Times New Roman" w:cs="Times New Roman"/>
                <w:lang w:val="sr-Cyrl-RS"/>
              </w:rPr>
              <w:t>.</w:t>
            </w:r>
          </w:p>
        </w:tc>
        <w:tc>
          <w:tcPr>
            <w:tcW w:w="411" w:type="pct"/>
            <w:shd w:val="clear" w:color="auto" w:fill="FFCEBB"/>
            <w:vAlign w:val="center"/>
            <w:hideMark/>
          </w:tcPr>
          <w:p w14:paraId="540FBC6D" w14:textId="77777777"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Набавка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основне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рударске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опреме</w:t>
            </w:r>
            <w:proofErr w:type="spellEnd"/>
            <w:r w:rsidRPr="00867625">
              <w:rPr>
                <w:rFonts w:ascii="Times New Roman" w:hAnsi="Times New Roman" w:cs="Times New Roman"/>
              </w:rPr>
              <w:t xml:space="preserve"> - БТО </w:t>
            </w:r>
            <w:proofErr w:type="spellStart"/>
            <w:r w:rsidRPr="00867625">
              <w:rPr>
                <w:rFonts w:ascii="Times New Roman" w:hAnsi="Times New Roman" w:cs="Times New Roman"/>
              </w:rPr>
              <w:t>система</w:t>
            </w:r>
            <w:proofErr w:type="spellEnd"/>
            <w:r w:rsidRPr="00867625">
              <w:rPr>
                <w:rFonts w:ascii="Times New Roman" w:hAnsi="Times New Roman" w:cs="Times New Roman"/>
              </w:rPr>
              <w:t xml:space="preserve"> Б-2000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ПК </w:t>
            </w:r>
            <w:proofErr w:type="spellStart"/>
            <w:r w:rsidRPr="00867625">
              <w:rPr>
                <w:rFonts w:ascii="Times New Roman" w:hAnsi="Times New Roman" w:cs="Times New Roman"/>
              </w:rPr>
              <w:t>Радљево</w:t>
            </w:r>
            <w:proofErr w:type="spellEnd"/>
          </w:p>
        </w:tc>
        <w:tc>
          <w:tcPr>
            <w:tcW w:w="224" w:type="pct"/>
            <w:vAlign w:val="center"/>
          </w:tcPr>
          <w:p w14:paraId="6D6996DA" w14:textId="6C2EF55C" w:rsidR="00653EAA" w:rsidRPr="00867625" w:rsidRDefault="0010120D" w:rsidP="00867625">
            <w:pPr>
              <w:jc w:val="center"/>
              <w:rPr>
                <w:rFonts w:ascii="Times New Roman" w:hAnsi="Times New Roman" w:cs="Times New Roman"/>
              </w:rPr>
            </w:pPr>
            <w:r w:rsidRPr="00867625">
              <w:rPr>
                <w:rFonts w:ascii="Times New Roman" w:eastAsia="Times New Roman" w:hAnsi="Times New Roman" w:cs="Times New Roman"/>
                <w:lang w:val="sr-Cyrl-RS"/>
              </w:rPr>
              <w:t>190,70</w:t>
            </w:r>
          </w:p>
        </w:tc>
        <w:tc>
          <w:tcPr>
            <w:tcW w:w="200" w:type="pct"/>
            <w:vAlign w:val="center"/>
          </w:tcPr>
          <w:p w14:paraId="2B770963" w14:textId="1DE118B5" w:rsidR="00653EAA" w:rsidRPr="00867625" w:rsidRDefault="00DD6206" w:rsidP="00867625">
            <w:pPr>
              <w:jc w:val="center"/>
              <w:rPr>
                <w:rFonts w:ascii="Times New Roman" w:hAnsi="Times New Roman" w:cs="Times New Roman"/>
              </w:rPr>
            </w:pPr>
            <w:r w:rsidRPr="00867625">
              <w:rPr>
                <w:rFonts w:ascii="Times New Roman" w:hAnsi="Times New Roman" w:cs="Times New Roman"/>
              </w:rPr>
              <w:t>-</w:t>
            </w:r>
          </w:p>
        </w:tc>
        <w:tc>
          <w:tcPr>
            <w:tcW w:w="324" w:type="pct"/>
            <w:vAlign w:val="center"/>
            <w:hideMark/>
          </w:tcPr>
          <w:p w14:paraId="7ABC7C08" w14:textId="5F2BB978"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04" w:type="pct"/>
            <w:vAlign w:val="center"/>
            <w:hideMark/>
          </w:tcPr>
          <w:p w14:paraId="2BEF485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493" w:type="pct"/>
            <w:vAlign w:val="center"/>
            <w:hideMark/>
          </w:tcPr>
          <w:p w14:paraId="15B6771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65" w:type="pct"/>
            <w:vAlign w:val="center"/>
            <w:hideMark/>
          </w:tcPr>
          <w:p w14:paraId="1403662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7" w:type="pct"/>
            <w:vAlign w:val="center"/>
            <w:hideMark/>
          </w:tcPr>
          <w:p w14:paraId="6172B3D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12" w:type="pct"/>
            <w:vAlign w:val="center"/>
            <w:hideMark/>
          </w:tcPr>
          <w:p w14:paraId="086B335A"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91" w:type="pct"/>
            <w:vAlign w:val="center"/>
            <w:hideMark/>
          </w:tcPr>
          <w:p w14:paraId="139DC62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3" w:type="pct"/>
            <w:vAlign w:val="center"/>
            <w:hideMark/>
          </w:tcPr>
          <w:p w14:paraId="26C7CAC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13" w:type="pct"/>
            <w:vAlign w:val="center"/>
            <w:hideMark/>
          </w:tcPr>
          <w:p w14:paraId="59BB948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92" w:type="pct"/>
            <w:vAlign w:val="center"/>
            <w:hideMark/>
          </w:tcPr>
          <w:p w14:paraId="0C3ED80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14" w:type="pct"/>
            <w:vAlign w:val="center"/>
            <w:hideMark/>
          </w:tcPr>
          <w:p w14:paraId="61F1CF6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28" w:type="pct"/>
            <w:vAlign w:val="center"/>
            <w:hideMark/>
          </w:tcPr>
          <w:p w14:paraId="14AF1E08"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313" w:type="pct"/>
            <w:vAlign w:val="center"/>
            <w:hideMark/>
          </w:tcPr>
          <w:p w14:paraId="1D1FCA7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r>
      <w:tr w:rsidR="00B444AE" w:rsidRPr="0053632A" w14:paraId="1259A5AA" w14:textId="77777777" w:rsidTr="00867625">
        <w:trPr>
          <w:trHeight w:val="346"/>
          <w:jc w:val="center"/>
        </w:trPr>
        <w:tc>
          <w:tcPr>
            <w:tcW w:w="166" w:type="pct"/>
            <w:shd w:val="clear" w:color="auto" w:fill="FFCEBB"/>
            <w:vAlign w:val="center"/>
            <w:hideMark/>
          </w:tcPr>
          <w:p w14:paraId="767EA43D" w14:textId="32488712"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lang w:val="sr-Cyrl-RS"/>
              </w:rPr>
              <w:lastRenderedPageBreak/>
              <w:t>3</w:t>
            </w:r>
            <w:r w:rsidR="00516A65" w:rsidRPr="00867625">
              <w:rPr>
                <w:rFonts w:ascii="Times New Roman" w:hAnsi="Times New Roman" w:cs="Times New Roman"/>
                <w:lang w:val="sr-Cyrl-RS"/>
              </w:rPr>
              <w:t>4</w:t>
            </w:r>
            <w:r w:rsidRPr="00867625">
              <w:rPr>
                <w:rFonts w:ascii="Times New Roman" w:hAnsi="Times New Roman" w:cs="Times New Roman"/>
                <w:lang w:val="sr-Cyrl-RS"/>
              </w:rPr>
              <w:t>.</w:t>
            </w:r>
          </w:p>
        </w:tc>
        <w:tc>
          <w:tcPr>
            <w:tcW w:w="411" w:type="pct"/>
            <w:shd w:val="clear" w:color="auto" w:fill="FFCEBB"/>
            <w:vAlign w:val="center"/>
            <w:hideMark/>
          </w:tcPr>
          <w:p w14:paraId="736FB91C" w14:textId="77777777"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Измештање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реке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Пештан</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потребе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поља</w:t>
            </w:r>
            <w:proofErr w:type="spellEnd"/>
            <w:r w:rsidRPr="00867625">
              <w:rPr>
                <w:rFonts w:ascii="Times New Roman" w:hAnsi="Times New Roman" w:cs="Times New Roman"/>
              </w:rPr>
              <w:t xml:space="preserve"> Е</w:t>
            </w:r>
          </w:p>
        </w:tc>
        <w:tc>
          <w:tcPr>
            <w:tcW w:w="224" w:type="pct"/>
            <w:vAlign w:val="center"/>
          </w:tcPr>
          <w:p w14:paraId="667251D4" w14:textId="1236EF2E" w:rsidR="00653EAA" w:rsidRPr="00867625" w:rsidRDefault="00FF57C7" w:rsidP="00867625">
            <w:pPr>
              <w:jc w:val="center"/>
              <w:rPr>
                <w:rFonts w:ascii="Times New Roman" w:hAnsi="Times New Roman" w:cs="Times New Roman"/>
              </w:rPr>
            </w:pPr>
            <w:r w:rsidRPr="00867625">
              <w:rPr>
                <w:rFonts w:ascii="Times New Roman" w:hAnsi="Times New Roman" w:cs="Times New Roman"/>
                <w:lang w:val="sr-Cyrl-RS"/>
              </w:rPr>
              <w:t>45,5</w:t>
            </w:r>
          </w:p>
        </w:tc>
        <w:tc>
          <w:tcPr>
            <w:tcW w:w="200" w:type="pct"/>
            <w:vAlign w:val="center"/>
          </w:tcPr>
          <w:p w14:paraId="124AB528" w14:textId="5F7DA65A" w:rsidR="00653EAA" w:rsidRPr="00867625" w:rsidRDefault="00DD6206" w:rsidP="00867625">
            <w:pPr>
              <w:jc w:val="center"/>
              <w:rPr>
                <w:rFonts w:ascii="Times New Roman" w:hAnsi="Times New Roman" w:cs="Times New Roman"/>
              </w:rPr>
            </w:pPr>
            <w:r w:rsidRPr="00867625">
              <w:rPr>
                <w:rFonts w:ascii="Times New Roman" w:hAnsi="Times New Roman" w:cs="Times New Roman"/>
              </w:rPr>
              <w:t>-</w:t>
            </w:r>
          </w:p>
        </w:tc>
        <w:tc>
          <w:tcPr>
            <w:tcW w:w="324" w:type="pct"/>
            <w:vAlign w:val="center"/>
            <w:hideMark/>
          </w:tcPr>
          <w:p w14:paraId="201D583E" w14:textId="4EF7C4EE"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304" w:type="pct"/>
            <w:vAlign w:val="center"/>
            <w:hideMark/>
          </w:tcPr>
          <w:p w14:paraId="20CEF9B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493" w:type="pct"/>
            <w:vAlign w:val="center"/>
            <w:hideMark/>
          </w:tcPr>
          <w:p w14:paraId="3F4FE93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65" w:type="pct"/>
            <w:vAlign w:val="center"/>
            <w:hideMark/>
          </w:tcPr>
          <w:p w14:paraId="77B2616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77" w:type="pct"/>
            <w:vAlign w:val="center"/>
            <w:hideMark/>
          </w:tcPr>
          <w:p w14:paraId="114FB3B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12" w:type="pct"/>
            <w:vAlign w:val="center"/>
            <w:hideMark/>
          </w:tcPr>
          <w:p w14:paraId="39AF354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91" w:type="pct"/>
            <w:vAlign w:val="center"/>
            <w:hideMark/>
          </w:tcPr>
          <w:p w14:paraId="119C841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73" w:type="pct"/>
            <w:vAlign w:val="center"/>
            <w:hideMark/>
          </w:tcPr>
          <w:p w14:paraId="3C8369C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13" w:type="pct"/>
            <w:vAlign w:val="center"/>
            <w:hideMark/>
          </w:tcPr>
          <w:p w14:paraId="187CC1F8"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92" w:type="pct"/>
            <w:vAlign w:val="center"/>
            <w:hideMark/>
          </w:tcPr>
          <w:p w14:paraId="052A0B0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214" w:type="pct"/>
            <w:vAlign w:val="center"/>
            <w:hideMark/>
          </w:tcPr>
          <w:p w14:paraId="38F6E84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328" w:type="pct"/>
            <w:vAlign w:val="center"/>
            <w:hideMark/>
          </w:tcPr>
          <w:p w14:paraId="7339137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13" w:type="pct"/>
            <w:vAlign w:val="center"/>
            <w:hideMark/>
          </w:tcPr>
          <w:p w14:paraId="6FAC1D0F"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r>
      <w:tr w:rsidR="00B444AE" w:rsidRPr="0053632A" w14:paraId="168D0420" w14:textId="77777777" w:rsidTr="00867625">
        <w:trPr>
          <w:trHeight w:val="677"/>
          <w:jc w:val="center"/>
        </w:trPr>
        <w:tc>
          <w:tcPr>
            <w:tcW w:w="166" w:type="pct"/>
            <w:shd w:val="clear" w:color="auto" w:fill="FFCEBB"/>
            <w:vAlign w:val="center"/>
            <w:hideMark/>
          </w:tcPr>
          <w:p w14:paraId="1435225C" w14:textId="7653CC5F"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lang w:val="sr-Cyrl-RS"/>
              </w:rPr>
              <w:t>3</w:t>
            </w:r>
            <w:r w:rsidR="004B0799" w:rsidRPr="00867625">
              <w:rPr>
                <w:rFonts w:ascii="Times New Roman" w:hAnsi="Times New Roman" w:cs="Times New Roman"/>
              </w:rPr>
              <w:t>5</w:t>
            </w:r>
            <w:r w:rsidRPr="00867625">
              <w:rPr>
                <w:rFonts w:ascii="Times New Roman" w:hAnsi="Times New Roman" w:cs="Times New Roman"/>
                <w:lang w:val="sr-Cyrl-RS"/>
              </w:rPr>
              <w:t>.</w:t>
            </w:r>
          </w:p>
        </w:tc>
        <w:tc>
          <w:tcPr>
            <w:tcW w:w="411" w:type="pct"/>
            <w:shd w:val="clear" w:color="auto" w:fill="FFCEBB"/>
            <w:vAlign w:val="center"/>
            <w:hideMark/>
          </w:tcPr>
          <w:p w14:paraId="5573CE5B" w14:textId="77777777"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Набавка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основне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рударске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опреме</w:t>
            </w:r>
            <w:proofErr w:type="spellEnd"/>
            <w:r w:rsidRPr="00867625">
              <w:rPr>
                <w:rFonts w:ascii="Times New Roman" w:hAnsi="Times New Roman" w:cs="Times New Roman"/>
              </w:rPr>
              <w:t xml:space="preserve"> - БТО </w:t>
            </w:r>
            <w:proofErr w:type="spellStart"/>
            <w:r w:rsidRPr="00867625">
              <w:rPr>
                <w:rFonts w:ascii="Times New Roman" w:hAnsi="Times New Roman" w:cs="Times New Roman"/>
              </w:rPr>
              <w:t>система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ПК </w:t>
            </w:r>
            <w:proofErr w:type="spellStart"/>
            <w:r w:rsidRPr="00867625">
              <w:rPr>
                <w:rFonts w:ascii="Times New Roman" w:hAnsi="Times New Roman" w:cs="Times New Roman"/>
              </w:rPr>
              <w:t>Поље</w:t>
            </w:r>
            <w:proofErr w:type="spellEnd"/>
            <w:r w:rsidRPr="00867625">
              <w:rPr>
                <w:rFonts w:ascii="Times New Roman" w:hAnsi="Times New Roman" w:cs="Times New Roman"/>
              </w:rPr>
              <w:t xml:space="preserve"> Е</w:t>
            </w:r>
          </w:p>
        </w:tc>
        <w:tc>
          <w:tcPr>
            <w:tcW w:w="224" w:type="pct"/>
            <w:vAlign w:val="center"/>
          </w:tcPr>
          <w:p w14:paraId="42FDA801" w14:textId="0EEC1EAE" w:rsidR="00653EAA" w:rsidRPr="00867625" w:rsidRDefault="002B6E4D" w:rsidP="00867625">
            <w:pPr>
              <w:jc w:val="center"/>
              <w:rPr>
                <w:rFonts w:ascii="Times New Roman" w:hAnsi="Times New Roman" w:cs="Times New Roman"/>
              </w:rPr>
            </w:pPr>
            <w:r w:rsidRPr="00867625">
              <w:rPr>
                <w:rFonts w:ascii="Times New Roman" w:eastAsia="Times New Roman" w:hAnsi="Times New Roman" w:cs="Times New Roman"/>
                <w:lang w:val="sr-Cyrl-RS"/>
              </w:rPr>
              <w:t>278,00</w:t>
            </w:r>
          </w:p>
        </w:tc>
        <w:tc>
          <w:tcPr>
            <w:tcW w:w="200" w:type="pct"/>
            <w:vAlign w:val="center"/>
          </w:tcPr>
          <w:p w14:paraId="71386B10" w14:textId="7263B949" w:rsidR="00653EAA" w:rsidRPr="00867625" w:rsidRDefault="00DD6206" w:rsidP="00867625">
            <w:pPr>
              <w:jc w:val="center"/>
              <w:rPr>
                <w:rFonts w:ascii="Times New Roman" w:hAnsi="Times New Roman" w:cs="Times New Roman"/>
              </w:rPr>
            </w:pPr>
            <w:r w:rsidRPr="00867625">
              <w:rPr>
                <w:rFonts w:ascii="Times New Roman" w:hAnsi="Times New Roman" w:cs="Times New Roman"/>
              </w:rPr>
              <w:t>-</w:t>
            </w:r>
          </w:p>
        </w:tc>
        <w:tc>
          <w:tcPr>
            <w:tcW w:w="324" w:type="pct"/>
            <w:vAlign w:val="center"/>
            <w:hideMark/>
          </w:tcPr>
          <w:p w14:paraId="56C055F8" w14:textId="0A90D49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04" w:type="pct"/>
            <w:vAlign w:val="center"/>
            <w:hideMark/>
          </w:tcPr>
          <w:p w14:paraId="2BAEEDE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493" w:type="pct"/>
            <w:vAlign w:val="center"/>
            <w:hideMark/>
          </w:tcPr>
          <w:p w14:paraId="70EA66F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65" w:type="pct"/>
            <w:vAlign w:val="center"/>
            <w:hideMark/>
          </w:tcPr>
          <w:p w14:paraId="6B7D626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7" w:type="pct"/>
            <w:vAlign w:val="center"/>
            <w:hideMark/>
          </w:tcPr>
          <w:p w14:paraId="443504A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12" w:type="pct"/>
            <w:vAlign w:val="center"/>
            <w:hideMark/>
          </w:tcPr>
          <w:p w14:paraId="4101330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91" w:type="pct"/>
            <w:vAlign w:val="center"/>
            <w:hideMark/>
          </w:tcPr>
          <w:p w14:paraId="661010C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3" w:type="pct"/>
            <w:vAlign w:val="center"/>
            <w:hideMark/>
          </w:tcPr>
          <w:p w14:paraId="11616038"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13" w:type="pct"/>
            <w:vAlign w:val="center"/>
            <w:hideMark/>
          </w:tcPr>
          <w:p w14:paraId="5FB4EC5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92" w:type="pct"/>
            <w:vAlign w:val="center"/>
            <w:hideMark/>
          </w:tcPr>
          <w:p w14:paraId="3ADC38C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14" w:type="pct"/>
            <w:vAlign w:val="center"/>
            <w:hideMark/>
          </w:tcPr>
          <w:p w14:paraId="2D79E17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28" w:type="pct"/>
            <w:vAlign w:val="center"/>
            <w:hideMark/>
          </w:tcPr>
          <w:p w14:paraId="37CC33AE"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313" w:type="pct"/>
            <w:vAlign w:val="center"/>
            <w:hideMark/>
          </w:tcPr>
          <w:p w14:paraId="2FE767B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r>
      <w:tr w:rsidR="00867625" w:rsidRPr="0053632A" w14:paraId="0A5A7174" w14:textId="77777777" w:rsidTr="00867625">
        <w:trPr>
          <w:trHeight w:val="677"/>
          <w:jc w:val="center"/>
        </w:trPr>
        <w:tc>
          <w:tcPr>
            <w:tcW w:w="166" w:type="pct"/>
            <w:shd w:val="clear" w:color="auto" w:fill="FFCEBB"/>
            <w:vAlign w:val="center"/>
          </w:tcPr>
          <w:p w14:paraId="4A4634F5" w14:textId="7E088F11" w:rsidR="00653EAA" w:rsidRPr="00867625" w:rsidRDefault="00653EAA" w:rsidP="00867625">
            <w:pPr>
              <w:jc w:val="center"/>
              <w:rPr>
                <w:rFonts w:ascii="Times New Roman" w:hAnsi="Times New Roman" w:cs="Times New Roman"/>
                <w:highlight w:val="cyan"/>
                <w:lang w:val="sr-Cyrl-RS"/>
              </w:rPr>
            </w:pPr>
            <w:r w:rsidRPr="00867625">
              <w:rPr>
                <w:rFonts w:ascii="Times New Roman" w:hAnsi="Times New Roman" w:cs="Times New Roman"/>
                <w:lang w:val="sr-Cyrl-RS"/>
              </w:rPr>
              <w:t>3</w:t>
            </w:r>
            <w:r w:rsidR="00B81BAF" w:rsidRPr="00867625">
              <w:rPr>
                <w:rFonts w:ascii="Times New Roman" w:hAnsi="Times New Roman" w:cs="Times New Roman"/>
                <w:lang w:val="sr-Cyrl-RS"/>
              </w:rPr>
              <w:t>5</w:t>
            </w:r>
          </w:p>
        </w:tc>
        <w:tc>
          <w:tcPr>
            <w:tcW w:w="411" w:type="pct"/>
            <w:shd w:val="clear" w:color="auto" w:fill="FFCEBB"/>
            <w:vAlign w:val="center"/>
          </w:tcPr>
          <w:p w14:paraId="026A8149" w14:textId="4F4CEB97"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Набавка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основне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рударске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опреме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ПК </w:t>
            </w:r>
            <w:proofErr w:type="spellStart"/>
            <w:r w:rsidRPr="00867625">
              <w:rPr>
                <w:rFonts w:ascii="Times New Roman" w:hAnsi="Times New Roman" w:cs="Times New Roman"/>
              </w:rPr>
              <w:t>Дрмно</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повећање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капацитета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са</w:t>
            </w:r>
            <w:proofErr w:type="spellEnd"/>
            <w:r w:rsidRPr="00867625">
              <w:rPr>
                <w:rFonts w:ascii="Times New Roman" w:hAnsi="Times New Roman" w:cs="Times New Roman"/>
              </w:rPr>
              <w:t xml:space="preserve"> 9 </w:t>
            </w:r>
            <w:proofErr w:type="spellStart"/>
            <w:r w:rsidRPr="00867625">
              <w:rPr>
                <w:rFonts w:ascii="Times New Roman" w:hAnsi="Times New Roman" w:cs="Times New Roman"/>
              </w:rPr>
              <w:t>на</w:t>
            </w:r>
            <w:proofErr w:type="spellEnd"/>
            <w:r w:rsidRPr="00867625">
              <w:rPr>
                <w:rFonts w:ascii="Times New Roman" w:hAnsi="Times New Roman" w:cs="Times New Roman"/>
              </w:rPr>
              <w:t xml:space="preserve"> 12 </w:t>
            </w:r>
            <w:proofErr w:type="spellStart"/>
            <w:r w:rsidRPr="00867625">
              <w:rPr>
                <w:rFonts w:ascii="Times New Roman" w:hAnsi="Times New Roman" w:cs="Times New Roman"/>
              </w:rPr>
              <w:t>милиона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тона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угља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годишње</w:t>
            </w:r>
            <w:proofErr w:type="spellEnd"/>
          </w:p>
        </w:tc>
        <w:tc>
          <w:tcPr>
            <w:tcW w:w="224" w:type="pct"/>
            <w:shd w:val="clear" w:color="auto" w:fill="FFFFFF" w:themeFill="background1"/>
            <w:vAlign w:val="center"/>
          </w:tcPr>
          <w:p w14:paraId="171D20EA" w14:textId="2742B3B2" w:rsidR="00653EAA" w:rsidRPr="00867625" w:rsidRDefault="00BB0C83" w:rsidP="00867625">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w:t>
            </w:r>
          </w:p>
        </w:tc>
        <w:tc>
          <w:tcPr>
            <w:tcW w:w="200" w:type="pct"/>
            <w:shd w:val="clear" w:color="auto" w:fill="FFFFFF" w:themeFill="background1"/>
            <w:vAlign w:val="center"/>
          </w:tcPr>
          <w:p w14:paraId="6110F157" w14:textId="3B451D62" w:rsidR="00653EAA" w:rsidRPr="00867625" w:rsidRDefault="007C1D40" w:rsidP="00867625">
            <w:pPr>
              <w:jc w:val="center"/>
              <w:rPr>
                <w:rFonts w:ascii="Times New Roman" w:hAnsi="Times New Roman" w:cs="Times New Roman"/>
                <w:color w:val="000000"/>
              </w:rPr>
            </w:pPr>
            <w:r w:rsidRPr="00867625">
              <w:rPr>
                <w:rFonts w:ascii="Times New Roman" w:hAnsi="Times New Roman" w:cs="Times New Roman"/>
                <w:lang w:val="sr-Cyrl-RS"/>
              </w:rPr>
              <w:t>196,00</w:t>
            </w:r>
          </w:p>
        </w:tc>
        <w:tc>
          <w:tcPr>
            <w:tcW w:w="3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EE7EAC" w14:textId="13DEAFF4"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5</w:t>
            </w:r>
          </w:p>
        </w:tc>
        <w:tc>
          <w:tcPr>
            <w:tcW w:w="304" w:type="pct"/>
            <w:tcBorders>
              <w:top w:val="single" w:sz="4" w:space="0" w:color="auto"/>
              <w:left w:val="nil"/>
              <w:bottom w:val="single" w:sz="4" w:space="0" w:color="auto"/>
              <w:right w:val="single" w:sz="4" w:space="0" w:color="auto"/>
            </w:tcBorders>
            <w:shd w:val="clear" w:color="auto" w:fill="FFFFFF" w:themeFill="background1"/>
            <w:vAlign w:val="center"/>
          </w:tcPr>
          <w:p w14:paraId="3A7E6C52" w14:textId="5A3E79A1"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1F0E5C7C" w14:textId="37ACC82D"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1</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4FEBA99" w14:textId="5935960C"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5</w:t>
            </w:r>
          </w:p>
        </w:tc>
        <w:tc>
          <w:tcPr>
            <w:tcW w:w="277" w:type="pct"/>
            <w:tcBorders>
              <w:top w:val="single" w:sz="4" w:space="0" w:color="auto"/>
              <w:left w:val="nil"/>
              <w:bottom w:val="single" w:sz="4" w:space="0" w:color="auto"/>
              <w:right w:val="single" w:sz="4" w:space="0" w:color="auto"/>
            </w:tcBorders>
            <w:shd w:val="clear" w:color="auto" w:fill="FFFFFF" w:themeFill="background1"/>
            <w:vAlign w:val="center"/>
          </w:tcPr>
          <w:p w14:paraId="3B491FE0" w14:textId="21AA80E4"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7F58B93A" w14:textId="40ED16F0"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5</w:t>
            </w:r>
          </w:p>
        </w:tc>
        <w:tc>
          <w:tcPr>
            <w:tcW w:w="291" w:type="pct"/>
            <w:tcBorders>
              <w:top w:val="single" w:sz="4" w:space="0" w:color="auto"/>
              <w:left w:val="nil"/>
              <w:bottom w:val="single" w:sz="4" w:space="0" w:color="auto"/>
              <w:right w:val="single" w:sz="4" w:space="0" w:color="auto"/>
            </w:tcBorders>
            <w:shd w:val="clear" w:color="auto" w:fill="FFFFFF" w:themeFill="background1"/>
            <w:vAlign w:val="center"/>
          </w:tcPr>
          <w:p w14:paraId="09C6D2A5" w14:textId="271A5DE4"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273" w:type="pct"/>
            <w:tcBorders>
              <w:top w:val="single" w:sz="4" w:space="0" w:color="auto"/>
              <w:left w:val="nil"/>
              <w:bottom w:val="single" w:sz="4" w:space="0" w:color="auto"/>
              <w:right w:val="single" w:sz="4" w:space="0" w:color="auto"/>
            </w:tcBorders>
            <w:shd w:val="clear" w:color="auto" w:fill="FFFFFF" w:themeFill="background1"/>
            <w:vAlign w:val="center"/>
          </w:tcPr>
          <w:p w14:paraId="2B8BBF10" w14:textId="00660ADF"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213" w:type="pct"/>
            <w:tcBorders>
              <w:top w:val="single" w:sz="4" w:space="0" w:color="auto"/>
              <w:left w:val="nil"/>
              <w:bottom w:val="single" w:sz="4" w:space="0" w:color="auto"/>
              <w:right w:val="single" w:sz="4" w:space="0" w:color="auto"/>
            </w:tcBorders>
            <w:shd w:val="clear" w:color="auto" w:fill="FFFFFF" w:themeFill="background1"/>
            <w:vAlign w:val="center"/>
          </w:tcPr>
          <w:p w14:paraId="2B2D885A" w14:textId="6CB225A7"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1</w:t>
            </w:r>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0CD4BFBD" w14:textId="13C506C3"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214" w:type="pct"/>
            <w:tcBorders>
              <w:top w:val="single" w:sz="4" w:space="0" w:color="auto"/>
              <w:left w:val="nil"/>
              <w:bottom w:val="single" w:sz="4" w:space="0" w:color="auto"/>
              <w:right w:val="single" w:sz="4" w:space="0" w:color="auto"/>
            </w:tcBorders>
            <w:shd w:val="clear" w:color="auto" w:fill="FFFFFF" w:themeFill="background1"/>
            <w:vAlign w:val="center"/>
          </w:tcPr>
          <w:p w14:paraId="58CC5D5F" w14:textId="2B1BDD54"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5</w:t>
            </w:r>
          </w:p>
        </w:tc>
        <w:tc>
          <w:tcPr>
            <w:tcW w:w="328" w:type="pct"/>
            <w:tcBorders>
              <w:top w:val="single" w:sz="4" w:space="0" w:color="auto"/>
              <w:left w:val="nil"/>
              <w:bottom w:val="single" w:sz="4" w:space="0" w:color="auto"/>
              <w:right w:val="single" w:sz="4" w:space="0" w:color="auto"/>
            </w:tcBorders>
            <w:shd w:val="clear" w:color="auto" w:fill="FFFFFF" w:themeFill="background1"/>
            <w:vAlign w:val="center"/>
          </w:tcPr>
          <w:p w14:paraId="3326E9B1" w14:textId="03EE38AE"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76DFFF84" w14:textId="76E938C5"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rPr>
              <w:t>5</w:t>
            </w:r>
          </w:p>
        </w:tc>
      </w:tr>
      <w:tr w:rsidR="00867625" w:rsidRPr="0053632A" w14:paraId="798A0217" w14:textId="77777777" w:rsidTr="00867625">
        <w:trPr>
          <w:trHeight w:val="677"/>
          <w:jc w:val="center"/>
        </w:trPr>
        <w:tc>
          <w:tcPr>
            <w:tcW w:w="166" w:type="pct"/>
            <w:shd w:val="clear" w:color="auto" w:fill="FFCEBB"/>
            <w:vAlign w:val="center"/>
          </w:tcPr>
          <w:p w14:paraId="32594A24" w14:textId="37F3C578"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lang w:val="sr-Cyrl-RS"/>
              </w:rPr>
              <w:t>3</w:t>
            </w:r>
            <w:r w:rsidR="00B81BAF" w:rsidRPr="00867625">
              <w:rPr>
                <w:rFonts w:ascii="Times New Roman" w:hAnsi="Times New Roman" w:cs="Times New Roman"/>
                <w:lang w:val="sr-Cyrl-RS"/>
              </w:rPr>
              <w:t>6</w:t>
            </w:r>
            <w:r w:rsidRPr="00867625">
              <w:rPr>
                <w:rFonts w:ascii="Times New Roman" w:hAnsi="Times New Roman" w:cs="Times New Roman"/>
                <w:lang w:val="sr-Cyrl-RS"/>
              </w:rPr>
              <w:t>.</w:t>
            </w:r>
          </w:p>
        </w:tc>
        <w:tc>
          <w:tcPr>
            <w:tcW w:w="411" w:type="pct"/>
            <w:shd w:val="clear" w:color="auto" w:fill="FFCEBB"/>
            <w:vAlign w:val="center"/>
          </w:tcPr>
          <w:p w14:paraId="267E0280" w14:textId="0BC2DA9D" w:rsidR="00653EAA" w:rsidRPr="00867625" w:rsidRDefault="00653EAA" w:rsidP="00867625">
            <w:pPr>
              <w:jc w:val="center"/>
              <w:rPr>
                <w:rFonts w:ascii="Times New Roman" w:hAnsi="Times New Roman" w:cs="Times New Roman"/>
                <w:lang w:val="sr-Cyrl-RS"/>
              </w:rPr>
            </w:pPr>
            <w:proofErr w:type="spellStart"/>
            <w:r w:rsidRPr="00867625">
              <w:rPr>
                <w:rFonts w:ascii="Times New Roman" w:hAnsi="Times New Roman" w:cs="Times New Roman"/>
              </w:rPr>
              <w:t>Изградња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водонепропусног</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екрана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на</w:t>
            </w:r>
            <w:proofErr w:type="spellEnd"/>
            <w:r w:rsidRPr="00867625">
              <w:rPr>
                <w:rFonts w:ascii="Times New Roman" w:hAnsi="Times New Roman" w:cs="Times New Roman"/>
              </w:rPr>
              <w:t xml:space="preserve"> ПК </w:t>
            </w:r>
            <w:proofErr w:type="spellStart"/>
            <w:r w:rsidRPr="00867625">
              <w:rPr>
                <w:rFonts w:ascii="Times New Roman" w:hAnsi="Times New Roman" w:cs="Times New Roman"/>
              </w:rPr>
              <w:t>Дрмно</w:t>
            </w:r>
            <w:proofErr w:type="spellEnd"/>
          </w:p>
        </w:tc>
        <w:tc>
          <w:tcPr>
            <w:tcW w:w="224" w:type="pct"/>
            <w:shd w:val="clear" w:color="auto" w:fill="FFFFFF" w:themeFill="background1"/>
            <w:vAlign w:val="center"/>
          </w:tcPr>
          <w:p w14:paraId="1C278BE3" w14:textId="19D67A89" w:rsidR="00653EAA" w:rsidRPr="00867625" w:rsidRDefault="00EA6381" w:rsidP="00867625">
            <w:pPr>
              <w:jc w:val="center"/>
              <w:rPr>
                <w:rFonts w:ascii="Times New Roman" w:hAnsi="Times New Roman" w:cs="Times New Roman"/>
                <w:color w:val="000000"/>
                <w:lang w:val="sr-Cyrl-RS"/>
              </w:rPr>
            </w:pPr>
            <w:r w:rsidRPr="00867625">
              <w:rPr>
                <w:rFonts w:ascii="Times New Roman" w:hAnsi="Times New Roman" w:cs="Times New Roman"/>
                <w:lang w:val="sr-Cyrl-RS"/>
              </w:rPr>
              <w:t>111,5</w:t>
            </w:r>
          </w:p>
        </w:tc>
        <w:tc>
          <w:tcPr>
            <w:tcW w:w="200" w:type="pct"/>
            <w:shd w:val="clear" w:color="auto" w:fill="FFFFFF" w:themeFill="background1"/>
            <w:vAlign w:val="center"/>
          </w:tcPr>
          <w:p w14:paraId="69938B88" w14:textId="052B2264" w:rsidR="00653EAA" w:rsidRPr="00867625" w:rsidRDefault="00DD6206" w:rsidP="00867625">
            <w:pPr>
              <w:jc w:val="center"/>
              <w:rPr>
                <w:rFonts w:ascii="Times New Roman" w:hAnsi="Times New Roman" w:cs="Times New Roman"/>
                <w:color w:val="000000"/>
              </w:rPr>
            </w:pPr>
            <w:r w:rsidRPr="00867625">
              <w:rPr>
                <w:rFonts w:ascii="Times New Roman" w:hAnsi="Times New Roman" w:cs="Times New Roman"/>
                <w:color w:val="000000"/>
              </w:rPr>
              <w:t>-</w:t>
            </w:r>
          </w:p>
        </w:tc>
        <w:tc>
          <w:tcPr>
            <w:tcW w:w="3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329D8D" w14:textId="7F227FF3"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color w:val="000000"/>
                <w:lang w:val="sr-Cyrl-RS"/>
              </w:rPr>
              <w:t>5</w:t>
            </w:r>
          </w:p>
        </w:tc>
        <w:tc>
          <w:tcPr>
            <w:tcW w:w="304" w:type="pct"/>
            <w:tcBorders>
              <w:top w:val="single" w:sz="4" w:space="0" w:color="auto"/>
              <w:left w:val="nil"/>
              <w:bottom w:val="single" w:sz="4" w:space="0" w:color="auto"/>
              <w:right w:val="single" w:sz="4" w:space="0" w:color="auto"/>
            </w:tcBorders>
            <w:shd w:val="clear" w:color="auto" w:fill="FFFFFF" w:themeFill="background1"/>
            <w:vAlign w:val="center"/>
          </w:tcPr>
          <w:p w14:paraId="6FD2F4C6" w14:textId="3CA6F97D"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0B0545DF" w14:textId="500C7CE6"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1</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4562BE4" w14:textId="1638C28A"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color w:val="000000"/>
                <w:lang w:val="sr-Cyrl-RS"/>
              </w:rPr>
              <w:t>5</w:t>
            </w:r>
          </w:p>
        </w:tc>
        <w:tc>
          <w:tcPr>
            <w:tcW w:w="277" w:type="pct"/>
            <w:tcBorders>
              <w:top w:val="single" w:sz="4" w:space="0" w:color="auto"/>
              <w:left w:val="nil"/>
              <w:bottom w:val="single" w:sz="4" w:space="0" w:color="auto"/>
              <w:right w:val="single" w:sz="4" w:space="0" w:color="auto"/>
            </w:tcBorders>
            <w:shd w:val="clear" w:color="auto" w:fill="FFFFFF" w:themeFill="background1"/>
            <w:vAlign w:val="center"/>
          </w:tcPr>
          <w:p w14:paraId="58DEA64A" w14:textId="04186E77"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709E4444" w14:textId="51942340"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5</w:t>
            </w:r>
          </w:p>
        </w:tc>
        <w:tc>
          <w:tcPr>
            <w:tcW w:w="291" w:type="pct"/>
            <w:tcBorders>
              <w:top w:val="single" w:sz="4" w:space="0" w:color="auto"/>
              <w:left w:val="nil"/>
              <w:bottom w:val="single" w:sz="4" w:space="0" w:color="auto"/>
              <w:right w:val="single" w:sz="4" w:space="0" w:color="auto"/>
            </w:tcBorders>
            <w:shd w:val="clear" w:color="auto" w:fill="FFFFFF" w:themeFill="background1"/>
            <w:vAlign w:val="center"/>
          </w:tcPr>
          <w:p w14:paraId="02ADC750" w14:textId="5076FCC4"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273" w:type="pct"/>
            <w:tcBorders>
              <w:top w:val="single" w:sz="4" w:space="0" w:color="auto"/>
              <w:left w:val="nil"/>
              <w:bottom w:val="single" w:sz="4" w:space="0" w:color="auto"/>
              <w:right w:val="single" w:sz="4" w:space="0" w:color="auto"/>
            </w:tcBorders>
            <w:shd w:val="clear" w:color="auto" w:fill="FFFFFF" w:themeFill="background1"/>
            <w:vAlign w:val="center"/>
          </w:tcPr>
          <w:p w14:paraId="5FC3FD09" w14:textId="491EF3FA"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213" w:type="pct"/>
            <w:tcBorders>
              <w:top w:val="single" w:sz="4" w:space="0" w:color="auto"/>
              <w:left w:val="nil"/>
              <w:bottom w:val="single" w:sz="4" w:space="0" w:color="auto"/>
              <w:right w:val="single" w:sz="4" w:space="0" w:color="auto"/>
            </w:tcBorders>
            <w:shd w:val="clear" w:color="auto" w:fill="FFFFFF" w:themeFill="background1"/>
            <w:vAlign w:val="center"/>
          </w:tcPr>
          <w:p w14:paraId="7CCF2C38" w14:textId="02E18D01"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color w:val="000000"/>
                <w:lang w:val="sr-Cyrl-RS"/>
              </w:rPr>
              <w:t>1</w:t>
            </w:r>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32E04B0B" w14:textId="50B1E5A0"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214" w:type="pct"/>
            <w:tcBorders>
              <w:top w:val="single" w:sz="4" w:space="0" w:color="auto"/>
              <w:left w:val="nil"/>
              <w:bottom w:val="single" w:sz="4" w:space="0" w:color="auto"/>
              <w:right w:val="single" w:sz="4" w:space="0" w:color="auto"/>
            </w:tcBorders>
            <w:shd w:val="clear" w:color="auto" w:fill="FFFFFF" w:themeFill="background1"/>
            <w:vAlign w:val="center"/>
          </w:tcPr>
          <w:p w14:paraId="61ABB1A5" w14:textId="7E00CE1C"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1</w:t>
            </w:r>
          </w:p>
        </w:tc>
        <w:tc>
          <w:tcPr>
            <w:tcW w:w="328" w:type="pct"/>
            <w:tcBorders>
              <w:top w:val="single" w:sz="4" w:space="0" w:color="auto"/>
              <w:left w:val="nil"/>
              <w:bottom w:val="single" w:sz="4" w:space="0" w:color="auto"/>
              <w:right w:val="single" w:sz="4" w:space="0" w:color="auto"/>
            </w:tcBorders>
            <w:shd w:val="clear" w:color="auto" w:fill="FFFFFF" w:themeFill="background1"/>
            <w:vAlign w:val="center"/>
          </w:tcPr>
          <w:p w14:paraId="12CB002E" w14:textId="38586735"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0D29425" w14:textId="63BAF6CD"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rPr>
              <w:t>0</w:t>
            </w:r>
          </w:p>
        </w:tc>
      </w:tr>
      <w:tr w:rsidR="00867625" w:rsidRPr="0053632A" w14:paraId="6DBEE68E" w14:textId="77777777" w:rsidTr="00867625">
        <w:trPr>
          <w:trHeight w:val="677"/>
          <w:jc w:val="center"/>
        </w:trPr>
        <w:tc>
          <w:tcPr>
            <w:tcW w:w="166" w:type="pct"/>
            <w:shd w:val="clear" w:color="auto" w:fill="FFCEBB"/>
            <w:vAlign w:val="center"/>
          </w:tcPr>
          <w:p w14:paraId="511BD18C" w14:textId="5BD054A1" w:rsidR="00653EAA" w:rsidRPr="00867625" w:rsidRDefault="00B50FEF" w:rsidP="00867625">
            <w:pPr>
              <w:jc w:val="center"/>
              <w:rPr>
                <w:rFonts w:ascii="Times New Roman" w:hAnsi="Times New Roman" w:cs="Times New Roman"/>
                <w:lang w:val="sr-Cyrl-RS"/>
              </w:rPr>
            </w:pPr>
            <w:r w:rsidRPr="00867625">
              <w:rPr>
                <w:rFonts w:ascii="Times New Roman" w:hAnsi="Times New Roman" w:cs="Times New Roman"/>
              </w:rPr>
              <w:t>3</w:t>
            </w:r>
            <w:r w:rsidR="00B81BAF" w:rsidRPr="00867625">
              <w:rPr>
                <w:rFonts w:ascii="Times New Roman" w:hAnsi="Times New Roman" w:cs="Times New Roman"/>
                <w:lang w:val="sr-Cyrl-RS"/>
              </w:rPr>
              <w:t>7</w:t>
            </w:r>
          </w:p>
        </w:tc>
        <w:tc>
          <w:tcPr>
            <w:tcW w:w="411" w:type="pct"/>
            <w:shd w:val="clear" w:color="auto" w:fill="FFCEBB"/>
            <w:vAlign w:val="center"/>
          </w:tcPr>
          <w:p w14:paraId="3342C3B9" w14:textId="7BC3B357"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Изградња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бунара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одводњавање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на</w:t>
            </w:r>
            <w:proofErr w:type="spellEnd"/>
            <w:r w:rsidRPr="00867625">
              <w:rPr>
                <w:rFonts w:ascii="Times New Roman" w:hAnsi="Times New Roman" w:cs="Times New Roman"/>
              </w:rPr>
              <w:t xml:space="preserve"> ПК </w:t>
            </w:r>
            <w:proofErr w:type="spellStart"/>
            <w:r w:rsidRPr="00867625">
              <w:rPr>
                <w:rFonts w:ascii="Times New Roman" w:hAnsi="Times New Roman" w:cs="Times New Roman"/>
              </w:rPr>
              <w:t>Дрмно</w:t>
            </w:r>
            <w:proofErr w:type="spellEnd"/>
          </w:p>
        </w:tc>
        <w:tc>
          <w:tcPr>
            <w:tcW w:w="224" w:type="pct"/>
            <w:shd w:val="clear" w:color="auto" w:fill="FFFFFF" w:themeFill="background1"/>
            <w:vAlign w:val="center"/>
          </w:tcPr>
          <w:p w14:paraId="66A5EABB" w14:textId="14BB1FB5" w:rsidR="00653EAA" w:rsidRPr="00867625" w:rsidRDefault="00825458" w:rsidP="00867625">
            <w:pPr>
              <w:jc w:val="center"/>
              <w:rPr>
                <w:rFonts w:ascii="Times New Roman" w:hAnsi="Times New Roman" w:cs="Times New Roman"/>
                <w:color w:val="000000"/>
                <w:lang w:val="sr-Cyrl-RS"/>
              </w:rPr>
            </w:pPr>
            <w:r w:rsidRPr="00867625">
              <w:rPr>
                <w:rFonts w:ascii="Times New Roman" w:hAnsi="Times New Roman" w:cs="Times New Roman"/>
                <w:lang w:val="sr-Cyrl-RS"/>
              </w:rPr>
              <w:t>111,5</w:t>
            </w:r>
          </w:p>
        </w:tc>
        <w:tc>
          <w:tcPr>
            <w:tcW w:w="200" w:type="pct"/>
            <w:shd w:val="clear" w:color="auto" w:fill="FFFFFF" w:themeFill="background1"/>
            <w:vAlign w:val="center"/>
          </w:tcPr>
          <w:p w14:paraId="7B8DBDCC" w14:textId="62D31497" w:rsidR="00653EAA" w:rsidRPr="00867625" w:rsidRDefault="00DD6206" w:rsidP="00867625">
            <w:pPr>
              <w:jc w:val="center"/>
              <w:rPr>
                <w:rFonts w:ascii="Times New Roman" w:hAnsi="Times New Roman" w:cs="Times New Roman"/>
                <w:color w:val="000000"/>
              </w:rPr>
            </w:pPr>
            <w:r w:rsidRPr="00867625">
              <w:rPr>
                <w:rFonts w:ascii="Times New Roman" w:hAnsi="Times New Roman" w:cs="Times New Roman"/>
                <w:color w:val="000000"/>
              </w:rPr>
              <w:t>-</w:t>
            </w:r>
          </w:p>
        </w:tc>
        <w:tc>
          <w:tcPr>
            <w:tcW w:w="3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5B5E36" w14:textId="257E5BA0"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color w:val="000000"/>
                <w:lang w:val="sr-Cyrl-RS"/>
              </w:rPr>
              <w:t>5</w:t>
            </w:r>
          </w:p>
        </w:tc>
        <w:tc>
          <w:tcPr>
            <w:tcW w:w="304" w:type="pct"/>
            <w:tcBorders>
              <w:top w:val="single" w:sz="4" w:space="0" w:color="auto"/>
              <w:left w:val="nil"/>
              <w:bottom w:val="single" w:sz="4" w:space="0" w:color="auto"/>
              <w:right w:val="single" w:sz="4" w:space="0" w:color="auto"/>
            </w:tcBorders>
            <w:shd w:val="clear" w:color="auto" w:fill="FFFFFF" w:themeFill="background1"/>
            <w:vAlign w:val="center"/>
          </w:tcPr>
          <w:p w14:paraId="0339F478" w14:textId="72CFFE1A"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61645192" w14:textId="24DC9681"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color w:val="000000"/>
                <w:lang w:val="sr-Cyrl-RS"/>
              </w:rPr>
              <w:t>1</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09A2DCC" w14:textId="6F240F06"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color w:val="000000"/>
                <w:lang w:val="sr-Cyrl-RS"/>
              </w:rPr>
              <w:t>5</w:t>
            </w:r>
          </w:p>
        </w:tc>
        <w:tc>
          <w:tcPr>
            <w:tcW w:w="277" w:type="pct"/>
            <w:tcBorders>
              <w:top w:val="single" w:sz="4" w:space="0" w:color="auto"/>
              <w:left w:val="nil"/>
              <w:bottom w:val="single" w:sz="4" w:space="0" w:color="auto"/>
              <w:right w:val="single" w:sz="4" w:space="0" w:color="auto"/>
            </w:tcBorders>
            <w:shd w:val="clear" w:color="auto" w:fill="FFFFFF" w:themeFill="background1"/>
            <w:vAlign w:val="center"/>
          </w:tcPr>
          <w:p w14:paraId="15DBE133" w14:textId="0DFA6C77"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2F5B1F32" w14:textId="6CC7458D"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5</w:t>
            </w:r>
          </w:p>
        </w:tc>
        <w:tc>
          <w:tcPr>
            <w:tcW w:w="291" w:type="pct"/>
            <w:tcBorders>
              <w:top w:val="single" w:sz="4" w:space="0" w:color="auto"/>
              <w:left w:val="nil"/>
              <w:bottom w:val="single" w:sz="4" w:space="0" w:color="auto"/>
              <w:right w:val="single" w:sz="4" w:space="0" w:color="auto"/>
            </w:tcBorders>
            <w:shd w:val="clear" w:color="auto" w:fill="FFFFFF" w:themeFill="background1"/>
            <w:vAlign w:val="center"/>
          </w:tcPr>
          <w:p w14:paraId="55C88772" w14:textId="095C2AF0"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273" w:type="pct"/>
            <w:tcBorders>
              <w:top w:val="single" w:sz="4" w:space="0" w:color="auto"/>
              <w:left w:val="nil"/>
              <w:bottom w:val="single" w:sz="4" w:space="0" w:color="auto"/>
              <w:right w:val="single" w:sz="4" w:space="0" w:color="auto"/>
            </w:tcBorders>
            <w:shd w:val="clear" w:color="auto" w:fill="FFFFFF" w:themeFill="background1"/>
            <w:vAlign w:val="center"/>
          </w:tcPr>
          <w:p w14:paraId="090108CB" w14:textId="6DD9B9AA"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213" w:type="pct"/>
            <w:tcBorders>
              <w:top w:val="single" w:sz="4" w:space="0" w:color="auto"/>
              <w:left w:val="nil"/>
              <w:bottom w:val="single" w:sz="4" w:space="0" w:color="auto"/>
              <w:right w:val="single" w:sz="4" w:space="0" w:color="auto"/>
            </w:tcBorders>
            <w:shd w:val="clear" w:color="auto" w:fill="FFFFFF" w:themeFill="background1"/>
            <w:vAlign w:val="center"/>
          </w:tcPr>
          <w:p w14:paraId="07BB0833" w14:textId="2DAF7E55"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color w:val="000000"/>
                <w:lang w:val="sr-Cyrl-RS"/>
              </w:rPr>
              <w:t>1</w:t>
            </w:r>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2D3645B3" w14:textId="2E180C95"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color w:val="000000"/>
                <w:lang w:val="sr-Cyrl-RS"/>
              </w:rPr>
              <w:t>0</w:t>
            </w:r>
          </w:p>
        </w:tc>
        <w:tc>
          <w:tcPr>
            <w:tcW w:w="214" w:type="pct"/>
            <w:tcBorders>
              <w:top w:val="single" w:sz="4" w:space="0" w:color="auto"/>
              <w:left w:val="nil"/>
              <w:bottom w:val="single" w:sz="4" w:space="0" w:color="auto"/>
              <w:right w:val="single" w:sz="4" w:space="0" w:color="auto"/>
            </w:tcBorders>
            <w:shd w:val="clear" w:color="auto" w:fill="FFFFFF" w:themeFill="background1"/>
            <w:vAlign w:val="center"/>
          </w:tcPr>
          <w:p w14:paraId="161CAE36" w14:textId="115CCF32"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5</w:t>
            </w:r>
          </w:p>
        </w:tc>
        <w:tc>
          <w:tcPr>
            <w:tcW w:w="328" w:type="pct"/>
            <w:tcBorders>
              <w:top w:val="single" w:sz="4" w:space="0" w:color="auto"/>
              <w:left w:val="nil"/>
              <w:bottom w:val="single" w:sz="4" w:space="0" w:color="auto"/>
              <w:right w:val="single" w:sz="4" w:space="0" w:color="auto"/>
            </w:tcBorders>
            <w:shd w:val="clear" w:color="auto" w:fill="FFFFFF" w:themeFill="background1"/>
            <w:vAlign w:val="center"/>
          </w:tcPr>
          <w:p w14:paraId="6553FA59" w14:textId="0BA31486"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1B81307" w14:textId="4B3D4C63"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rPr>
              <w:t>5</w:t>
            </w:r>
          </w:p>
        </w:tc>
      </w:tr>
      <w:tr w:rsidR="00867625" w:rsidRPr="0053632A" w14:paraId="1CC48D7D" w14:textId="77777777" w:rsidTr="00867625">
        <w:trPr>
          <w:trHeight w:val="677"/>
          <w:jc w:val="center"/>
        </w:trPr>
        <w:tc>
          <w:tcPr>
            <w:tcW w:w="166" w:type="pct"/>
            <w:shd w:val="clear" w:color="auto" w:fill="FFCEBB"/>
            <w:vAlign w:val="center"/>
          </w:tcPr>
          <w:p w14:paraId="681D3ABC" w14:textId="3C8014E4" w:rsidR="00653EAA" w:rsidRPr="00867625" w:rsidRDefault="00A01EC8" w:rsidP="00867625">
            <w:pPr>
              <w:jc w:val="center"/>
              <w:rPr>
                <w:rFonts w:ascii="Times New Roman" w:hAnsi="Times New Roman" w:cs="Times New Roman"/>
                <w:lang w:val="sr-Cyrl-RS"/>
              </w:rPr>
            </w:pPr>
            <w:r w:rsidRPr="00867625">
              <w:rPr>
                <w:rFonts w:ascii="Times New Roman" w:hAnsi="Times New Roman" w:cs="Times New Roman"/>
                <w:lang w:val="sr-Cyrl-CS"/>
              </w:rPr>
              <w:t>3</w:t>
            </w:r>
            <w:r w:rsidR="00B81BAF" w:rsidRPr="00867625">
              <w:rPr>
                <w:rFonts w:ascii="Times New Roman" w:hAnsi="Times New Roman" w:cs="Times New Roman"/>
                <w:lang w:val="sr-Cyrl-RS"/>
              </w:rPr>
              <w:t>8</w:t>
            </w:r>
          </w:p>
        </w:tc>
        <w:tc>
          <w:tcPr>
            <w:tcW w:w="411" w:type="pct"/>
            <w:shd w:val="clear" w:color="auto" w:fill="FFCEBB"/>
            <w:vAlign w:val="center"/>
          </w:tcPr>
          <w:p w14:paraId="4463215A" w14:textId="52AB0790"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Пресељење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села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Вреоци</w:t>
            </w:r>
            <w:proofErr w:type="spellEnd"/>
          </w:p>
        </w:tc>
        <w:tc>
          <w:tcPr>
            <w:tcW w:w="224" w:type="pct"/>
            <w:shd w:val="clear" w:color="auto" w:fill="FFFFFF" w:themeFill="background1"/>
            <w:vAlign w:val="center"/>
          </w:tcPr>
          <w:p w14:paraId="7648E58D" w14:textId="64756B04" w:rsidR="00653EAA" w:rsidRPr="00867625" w:rsidRDefault="00862D83" w:rsidP="00867625">
            <w:pPr>
              <w:jc w:val="center"/>
              <w:rPr>
                <w:rFonts w:ascii="Times New Roman" w:hAnsi="Times New Roman" w:cs="Times New Roman"/>
                <w:color w:val="000000"/>
                <w:lang w:val="sr-Cyrl-RS"/>
              </w:rPr>
            </w:pPr>
            <w:r w:rsidRPr="00867625">
              <w:rPr>
                <w:rFonts w:ascii="Times New Roman" w:hAnsi="Times New Roman" w:cs="Times New Roman"/>
                <w:lang w:val="sr-Cyrl-RS"/>
              </w:rPr>
              <w:t>14,47</w:t>
            </w:r>
          </w:p>
        </w:tc>
        <w:tc>
          <w:tcPr>
            <w:tcW w:w="200" w:type="pct"/>
            <w:shd w:val="clear" w:color="auto" w:fill="FFFFFF" w:themeFill="background1"/>
            <w:vAlign w:val="center"/>
          </w:tcPr>
          <w:p w14:paraId="1CC7881D" w14:textId="56C9E2E2" w:rsidR="00653EAA" w:rsidRPr="00867625" w:rsidRDefault="00DD6206" w:rsidP="00867625">
            <w:pPr>
              <w:jc w:val="center"/>
              <w:rPr>
                <w:rFonts w:ascii="Times New Roman" w:hAnsi="Times New Roman" w:cs="Times New Roman"/>
                <w:color w:val="000000"/>
              </w:rPr>
            </w:pPr>
            <w:r w:rsidRPr="00867625">
              <w:rPr>
                <w:rFonts w:ascii="Times New Roman" w:hAnsi="Times New Roman" w:cs="Times New Roman"/>
                <w:color w:val="000000"/>
              </w:rPr>
              <w:t>-</w:t>
            </w:r>
          </w:p>
        </w:tc>
        <w:tc>
          <w:tcPr>
            <w:tcW w:w="3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03587B" w14:textId="5B02FD98"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color w:val="000000"/>
                <w:lang w:val="sr-Cyrl-RS"/>
              </w:rPr>
              <w:t>5</w:t>
            </w:r>
          </w:p>
        </w:tc>
        <w:tc>
          <w:tcPr>
            <w:tcW w:w="304" w:type="pct"/>
            <w:tcBorders>
              <w:top w:val="single" w:sz="4" w:space="0" w:color="auto"/>
              <w:left w:val="nil"/>
              <w:bottom w:val="single" w:sz="4" w:space="0" w:color="auto"/>
              <w:right w:val="single" w:sz="4" w:space="0" w:color="auto"/>
            </w:tcBorders>
            <w:shd w:val="clear" w:color="auto" w:fill="FFFFFF" w:themeFill="background1"/>
            <w:vAlign w:val="center"/>
          </w:tcPr>
          <w:p w14:paraId="5D6637E8" w14:textId="3E028989"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color w:val="000000"/>
                <w:lang w:val="sr-Cyrl-RS"/>
              </w:rPr>
              <w:t>0</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357B953A" w14:textId="2DE481D7"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color w:val="000000"/>
                <w:lang w:val="sr-Cyrl-RS"/>
              </w:rPr>
              <w:t>3</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11892A8" w14:textId="24A5CF23"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color w:val="000000"/>
                <w:lang w:val="sr-Cyrl-RS"/>
              </w:rPr>
              <w:t>0</w:t>
            </w:r>
          </w:p>
        </w:tc>
        <w:tc>
          <w:tcPr>
            <w:tcW w:w="277" w:type="pct"/>
            <w:tcBorders>
              <w:top w:val="single" w:sz="4" w:space="0" w:color="auto"/>
              <w:left w:val="nil"/>
              <w:bottom w:val="single" w:sz="4" w:space="0" w:color="auto"/>
              <w:right w:val="single" w:sz="4" w:space="0" w:color="auto"/>
            </w:tcBorders>
            <w:shd w:val="clear" w:color="auto" w:fill="FFFFFF" w:themeFill="background1"/>
            <w:vAlign w:val="center"/>
          </w:tcPr>
          <w:p w14:paraId="06BF26E7" w14:textId="3C848F18"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E4426A9" w14:textId="7102CF66"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color w:val="000000"/>
                <w:lang w:val="sr-Cyrl-RS"/>
              </w:rPr>
              <w:t>0</w:t>
            </w:r>
          </w:p>
        </w:tc>
        <w:tc>
          <w:tcPr>
            <w:tcW w:w="291" w:type="pct"/>
            <w:tcBorders>
              <w:top w:val="single" w:sz="4" w:space="0" w:color="auto"/>
              <w:left w:val="nil"/>
              <w:bottom w:val="single" w:sz="4" w:space="0" w:color="auto"/>
              <w:right w:val="single" w:sz="4" w:space="0" w:color="auto"/>
            </w:tcBorders>
            <w:shd w:val="clear" w:color="auto" w:fill="FFFFFF" w:themeFill="background1"/>
            <w:vAlign w:val="center"/>
          </w:tcPr>
          <w:p w14:paraId="478C0AD2" w14:textId="63AB5F35"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273" w:type="pct"/>
            <w:tcBorders>
              <w:top w:val="single" w:sz="4" w:space="0" w:color="auto"/>
              <w:left w:val="nil"/>
              <w:bottom w:val="single" w:sz="4" w:space="0" w:color="auto"/>
              <w:right w:val="single" w:sz="4" w:space="0" w:color="auto"/>
            </w:tcBorders>
            <w:shd w:val="clear" w:color="auto" w:fill="FFFFFF" w:themeFill="background1"/>
            <w:vAlign w:val="center"/>
          </w:tcPr>
          <w:p w14:paraId="6287E3A4" w14:textId="333F348D"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lang w:val="sr-Cyrl-RS"/>
              </w:rPr>
              <w:t>0</w:t>
            </w:r>
          </w:p>
        </w:tc>
        <w:tc>
          <w:tcPr>
            <w:tcW w:w="213" w:type="pct"/>
            <w:tcBorders>
              <w:top w:val="single" w:sz="4" w:space="0" w:color="auto"/>
              <w:left w:val="nil"/>
              <w:bottom w:val="single" w:sz="4" w:space="0" w:color="auto"/>
              <w:right w:val="single" w:sz="4" w:space="0" w:color="auto"/>
            </w:tcBorders>
            <w:shd w:val="clear" w:color="auto" w:fill="FFFFFF" w:themeFill="background1"/>
            <w:vAlign w:val="center"/>
          </w:tcPr>
          <w:p w14:paraId="1235041D" w14:textId="3137B6CF"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color w:val="000000"/>
                <w:lang w:val="sr-Cyrl-RS"/>
              </w:rPr>
              <w:t>5</w:t>
            </w:r>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16EB97D7" w14:textId="0A687A83"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color w:val="000000"/>
                <w:lang w:val="sr-Cyrl-RS"/>
              </w:rPr>
              <w:t>0</w:t>
            </w:r>
          </w:p>
        </w:tc>
        <w:tc>
          <w:tcPr>
            <w:tcW w:w="214" w:type="pct"/>
            <w:tcBorders>
              <w:top w:val="single" w:sz="4" w:space="0" w:color="auto"/>
              <w:left w:val="nil"/>
              <w:bottom w:val="single" w:sz="4" w:space="0" w:color="auto"/>
              <w:right w:val="single" w:sz="4" w:space="0" w:color="auto"/>
            </w:tcBorders>
            <w:shd w:val="clear" w:color="auto" w:fill="FFFFFF" w:themeFill="background1"/>
            <w:vAlign w:val="center"/>
          </w:tcPr>
          <w:p w14:paraId="672CDBA2" w14:textId="1501FA4F"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color w:val="000000"/>
                <w:lang w:val="sr-Cyrl-RS"/>
              </w:rPr>
              <w:t>5</w:t>
            </w:r>
          </w:p>
        </w:tc>
        <w:tc>
          <w:tcPr>
            <w:tcW w:w="328" w:type="pct"/>
            <w:tcBorders>
              <w:top w:val="single" w:sz="4" w:space="0" w:color="auto"/>
              <w:left w:val="nil"/>
              <w:bottom w:val="single" w:sz="4" w:space="0" w:color="auto"/>
              <w:right w:val="single" w:sz="4" w:space="0" w:color="auto"/>
            </w:tcBorders>
            <w:shd w:val="clear" w:color="auto" w:fill="FFFFFF" w:themeFill="background1"/>
            <w:vAlign w:val="center"/>
          </w:tcPr>
          <w:p w14:paraId="3EF2CF76" w14:textId="146A7B90" w:rsidR="00653EAA" w:rsidRPr="00867625" w:rsidRDefault="00653EAA" w:rsidP="00867625">
            <w:pPr>
              <w:jc w:val="center"/>
              <w:rPr>
                <w:rFonts w:ascii="Times New Roman" w:hAnsi="Times New Roman" w:cs="Times New Roman"/>
                <w:lang w:val="sr-Cyrl-RS"/>
              </w:rPr>
            </w:pPr>
            <w:r w:rsidRPr="00867625">
              <w:rPr>
                <w:rFonts w:ascii="Times New Roman" w:hAnsi="Times New Roman" w:cs="Times New Roman"/>
                <w:color w:val="000000"/>
                <w:lang w:val="sr-Cyrl-RS"/>
              </w:rPr>
              <w:t>0</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40DB424" w14:textId="76B7D35F" w:rsidR="00653EAA" w:rsidRPr="00867625" w:rsidRDefault="00653EAA" w:rsidP="00867625">
            <w:pPr>
              <w:jc w:val="center"/>
              <w:rPr>
                <w:rFonts w:ascii="Times New Roman" w:hAnsi="Times New Roman" w:cs="Times New Roman"/>
              </w:rPr>
            </w:pPr>
            <w:r w:rsidRPr="00867625">
              <w:rPr>
                <w:rFonts w:ascii="Times New Roman" w:hAnsi="Times New Roman" w:cs="Times New Roman"/>
                <w:color w:val="000000"/>
              </w:rPr>
              <w:t>5</w:t>
            </w:r>
          </w:p>
        </w:tc>
      </w:tr>
      <w:tr w:rsidR="00B444AE" w:rsidRPr="0053632A" w14:paraId="75977E52" w14:textId="77777777" w:rsidTr="00867625">
        <w:trPr>
          <w:trHeight w:val="677"/>
          <w:jc w:val="center"/>
        </w:trPr>
        <w:tc>
          <w:tcPr>
            <w:tcW w:w="166" w:type="pct"/>
            <w:shd w:val="clear" w:color="auto" w:fill="FFCEBB"/>
            <w:vAlign w:val="center"/>
            <w:hideMark/>
          </w:tcPr>
          <w:p w14:paraId="3AE3F666" w14:textId="082CE7C0" w:rsidR="00653EAA" w:rsidRPr="00867625" w:rsidRDefault="00B81BAF" w:rsidP="00867625">
            <w:pPr>
              <w:jc w:val="center"/>
              <w:rPr>
                <w:rFonts w:ascii="Times New Roman" w:hAnsi="Times New Roman" w:cs="Times New Roman"/>
              </w:rPr>
            </w:pPr>
            <w:r w:rsidRPr="00867625">
              <w:rPr>
                <w:rFonts w:ascii="Times New Roman" w:hAnsi="Times New Roman" w:cs="Times New Roman"/>
                <w:lang w:val="sr-Cyrl-RS"/>
              </w:rPr>
              <w:t>39</w:t>
            </w:r>
          </w:p>
        </w:tc>
        <w:tc>
          <w:tcPr>
            <w:tcW w:w="411" w:type="pct"/>
            <w:shd w:val="clear" w:color="auto" w:fill="FFCEBB"/>
            <w:vAlign w:val="center"/>
            <w:hideMark/>
          </w:tcPr>
          <w:p w14:paraId="5670786D" w14:textId="3DC368B9"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Пројекат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хомогенизације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угља</w:t>
            </w:r>
            <w:proofErr w:type="spellEnd"/>
            <w:r w:rsidRPr="00867625">
              <w:rPr>
                <w:rFonts w:ascii="Times New Roman" w:hAnsi="Times New Roman" w:cs="Times New Roman"/>
              </w:rPr>
              <w:t xml:space="preserve"> и </w:t>
            </w:r>
            <w:proofErr w:type="spellStart"/>
            <w:r w:rsidRPr="00867625">
              <w:rPr>
                <w:rFonts w:ascii="Times New Roman" w:hAnsi="Times New Roman" w:cs="Times New Roman"/>
              </w:rPr>
              <w:t>замена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транспортног</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система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ровног</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угља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од</w:t>
            </w:r>
            <w:proofErr w:type="spellEnd"/>
            <w:r w:rsidRPr="00867625">
              <w:rPr>
                <w:rFonts w:ascii="Times New Roman" w:hAnsi="Times New Roman" w:cs="Times New Roman"/>
              </w:rPr>
              <w:t xml:space="preserve"> РЈ </w:t>
            </w:r>
            <w:proofErr w:type="spellStart"/>
            <w:r w:rsidRPr="00867625">
              <w:rPr>
                <w:rFonts w:ascii="Times New Roman" w:hAnsi="Times New Roman" w:cs="Times New Roman"/>
              </w:rPr>
              <w:t>Сува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сепарација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до</w:t>
            </w:r>
            <w:proofErr w:type="spellEnd"/>
            <w:r w:rsidRPr="00867625">
              <w:rPr>
                <w:rFonts w:ascii="Times New Roman" w:hAnsi="Times New Roman" w:cs="Times New Roman"/>
              </w:rPr>
              <w:t xml:space="preserve"> РЈ </w:t>
            </w:r>
            <w:proofErr w:type="spellStart"/>
            <w:r w:rsidRPr="00867625">
              <w:rPr>
                <w:rFonts w:ascii="Times New Roman" w:hAnsi="Times New Roman" w:cs="Times New Roman"/>
              </w:rPr>
              <w:t>Мокра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сепарација</w:t>
            </w:r>
            <w:proofErr w:type="spellEnd"/>
          </w:p>
        </w:tc>
        <w:tc>
          <w:tcPr>
            <w:tcW w:w="224" w:type="pct"/>
            <w:vAlign w:val="center"/>
          </w:tcPr>
          <w:p w14:paraId="48BA7AC0" w14:textId="77777777" w:rsidR="00AB0D10" w:rsidRPr="00867625" w:rsidRDefault="00AB0D10" w:rsidP="00867625">
            <w:pPr>
              <w:jc w:val="center"/>
              <w:rPr>
                <w:rFonts w:ascii="Times New Roman" w:hAnsi="Times New Roman" w:cs="Times New Roman"/>
                <w:lang w:val="sr-Cyrl-CS"/>
              </w:rPr>
            </w:pPr>
          </w:p>
          <w:p w14:paraId="75438969" w14:textId="77777777" w:rsidR="00AB0D10" w:rsidRPr="00867625" w:rsidRDefault="00AB0D10" w:rsidP="00867625">
            <w:pPr>
              <w:jc w:val="center"/>
              <w:rPr>
                <w:rFonts w:ascii="Times New Roman" w:hAnsi="Times New Roman" w:cs="Times New Roman"/>
                <w:lang w:val="sr-Cyrl-CS"/>
              </w:rPr>
            </w:pPr>
          </w:p>
          <w:p w14:paraId="5B6D7E39" w14:textId="77777777" w:rsidR="00AB0D10" w:rsidRPr="00867625" w:rsidRDefault="00AB0D10" w:rsidP="00867625">
            <w:pPr>
              <w:jc w:val="center"/>
              <w:rPr>
                <w:rFonts w:ascii="Times New Roman" w:hAnsi="Times New Roman" w:cs="Times New Roman"/>
                <w:lang w:val="sr-Cyrl-CS"/>
              </w:rPr>
            </w:pPr>
          </w:p>
          <w:p w14:paraId="3F5E32CD" w14:textId="77777777" w:rsidR="00AB0D10" w:rsidRPr="00867625" w:rsidRDefault="00AB0D10" w:rsidP="00867625">
            <w:pPr>
              <w:jc w:val="center"/>
              <w:rPr>
                <w:rFonts w:ascii="Times New Roman" w:hAnsi="Times New Roman" w:cs="Times New Roman"/>
                <w:lang w:val="sr-Cyrl-CS"/>
              </w:rPr>
            </w:pPr>
          </w:p>
          <w:p w14:paraId="405B5B0F" w14:textId="0D58EB00" w:rsidR="00AB0D10" w:rsidRPr="00867625" w:rsidRDefault="00A437E6" w:rsidP="00867625">
            <w:pPr>
              <w:jc w:val="center"/>
              <w:rPr>
                <w:rFonts w:ascii="Times New Roman" w:hAnsi="Times New Roman" w:cs="Times New Roman"/>
              </w:rPr>
            </w:pPr>
            <w:r w:rsidRPr="00867625">
              <w:rPr>
                <w:rFonts w:ascii="Times New Roman" w:eastAsia="Times New Roman" w:hAnsi="Times New Roman" w:cs="Times New Roman"/>
                <w:color w:val="000000"/>
              </w:rPr>
              <w:t>n/a</w:t>
            </w:r>
          </w:p>
        </w:tc>
        <w:tc>
          <w:tcPr>
            <w:tcW w:w="200" w:type="pct"/>
            <w:vAlign w:val="center"/>
          </w:tcPr>
          <w:p w14:paraId="22B25A51" w14:textId="77777777" w:rsidR="00EC1152" w:rsidRPr="00867625" w:rsidRDefault="00EC1152" w:rsidP="00867625">
            <w:pPr>
              <w:jc w:val="center"/>
              <w:rPr>
                <w:rFonts w:ascii="Times New Roman" w:hAnsi="Times New Roman" w:cs="Times New Roman"/>
              </w:rPr>
            </w:pPr>
          </w:p>
          <w:p w14:paraId="33CFD374" w14:textId="77777777" w:rsidR="00EC1152" w:rsidRPr="00867625" w:rsidRDefault="00EC1152" w:rsidP="00867625">
            <w:pPr>
              <w:jc w:val="center"/>
              <w:rPr>
                <w:rFonts w:ascii="Times New Roman" w:hAnsi="Times New Roman" w:cs="Times New Roman"/>
              </w:rPr>
            </w:pPr>
          </w:p>
          <w:p w14:paraId="794E6699" w14:textId="77777777" w:rsidR="00EC1152" w:rsidRPr="00867625" w:rsidRDefault="00EC1152" w:rsidP="00867625">
            <w:pPr>
              <w:jc w:val="center"/>
              <w:rPr>
                <w:rFonts w:ascii="Times New Roman" w:hAnsi="Times New Roman" w:cs="Times New Roman"/>
              </w:rPr>
            </w:pPr>
          </w:p>
          <w:p w14:paraId="0481B3F2" w14:textId="77777777" w:rsidR="00EC1152" w:rsidRPr="00867625" w:rsidRDefault="00EC1152" w:rsidP="00867625">
            <w:pPr>
              <w:jc w:val="center"/>
              <w:rPr>
                <w:rFonts w:ascii="Times New Roman" w:hAnsi="Times New Roman" w:cs="Times New Roman"/>
              </w:rPr>
            </w:pPr>
          </w:p>
          <w:p w14:paraId="6CD22E59" w14:textId="4FC2F018" w:rsidR="00653EAA" w:rsidRPr="00867625" w:rsidRDefault="00DD6206" w:rsidP="00867625">
            <w:pPr>
              <w:jc w:val="center"/>
              <w:rPr>
                <w:rFonts w:ascii="Times New Roman" w:hAnsi="Times New Roman" w:cs="Times New Roman"/>
              </w:rPr>
            </w:pPr>
            <w:r w:rsidRPr="00867625">
              <w:rPr>
                <w:rFonts w:ascii="Times New Roman" w:hAnsi="Times New Roman" w:cs="Times New Roman"/>
              </w:rPr>
              <w:t>-</w:t>
            </w:r>
          </w:p>
        </w:tc>
        <w:tc>
          <w:tcPr>
            <w:tcW w:w="324" w:type="pct"/>
            <w:vAlign w:val="center"/>
            <w:hideMark/>
          </w:tcPr>
          <w:p w14:paraId="33C8D17A" w14:textId="728B809E"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304" w:type="pct"/>
            <w:vAlign w:val="center"/>
            <w:hideMark/>
          </w:tcPr>
          <w:p w14:paraId="3A191408"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493" w:type="pct"/>
            <w:vAlign w:val="center"/>
            <w:hideMark/>
          </w:tcPr>
          <w:p w14:paraId="6F224128"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65" w:type="pct"/>
            <w:vAlign w:val="center"/>
            <w:hideMark/>
          </w:tcPr>
          <w:p w14:paraId="102A9BF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3</w:t>
            </w:r>
          </w:p>
        </w:tc>
        <w:tc>
          <w:tcPr>
            <w:tcW w:w="277" w:type="pct"/>
            <w:vAlign w:val="center"/>
            <w:hideMark/>
          </w:tcPr>
          <w:p w14:paraId="4DADECB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12" w:type="pct"/>
            <w:vAlign w:val="center"/>
            <w:hideMark/>
          </w:tcPr>
          <w:p w14:paraId="245F9CE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91" w:type="pct"/>
            <w:vAlign w:val="center"/>
            <w:hideMark/>
          </w:tcPr>
          <w:p w14:paraId="0312EAAA"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73" w:type="pct"/>
            <w:vAlign w:val="center"/>
            <w:hideMark/>
          </w:tcPr>
          <w:p w14:paraId="07C13DB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13" w:type="pct"/>
            <w:vAlign w:val="center"/>
            <w:hideMark/>
          </w:tcPr>
          <w:p w14:paraId="1B68A98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92" w:type="pct"/>
            <w:vAlign w:val="center"/>
            <w:hideMark/>
          </w:tcPr>
          <w:p w14:paraId="193BDAE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14" w:type="pct"/>
            <w:vAlign w:val="center"/>
            <w:hideMark/>
          </w:tcPr>
          <w:p w14:paraId="28489B3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28" w:type="pct"/>
            <w:vAlign w:val="center"/>
            <w:hideMark/>
          </w:tcPr>
          <w:p w14:paraId="0477EC1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13" w:type="pct"/>
            <w:vAlign w:val="center"/>
            <w:hideMark/>
          </w:tcPr>
          <w:p w14:paraId="07A8A1F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r>
      <w:tr w:rsidR="00B444AE" w:rsidRPr="0053632A" w14:paraId="11FAB806" w14:textId="77777777" w:rsidTr="00867625">
        <w:trPr>
          <w:trHeight w:val="346"/>
          <w:jc w:val="center"/>
        </w:trPr>
        <w:tc>
          <w:tcPr>
            <w:tcW w:w="166" w:type="pct"/>
            <w:shd w:val="clear" w:color="auto" w:fill="FFCEBB"/>
            <w:vAlign w:val="center"/>
            <w:hideMark/>
          </w:tcPr>
          <w:p w14:paraId="4FD5F804" w14:textId="0C954EFC" w:rsidR="00653EAA" w:rsidRPr="00867625" w:rsidRDefault="00653EAA" w:rsidP="00867625">
            <w:pPr>
              <w:jc w:val="center"/>
              <w:rPr>
                <w:rFonts w:ascii="Times New Roman" w:hAnsi="Times New Roman" w:cs="Times New Roman"/>
              </w:rPr>
            </w:pPr>
            <w:r w:rsidRPr="00867625">
              <w:rPr>
                <w:rFonts w:ascii="Times New Roman" w:hAnsi="Times New Roman" w:cs="Times New Roman"/>
                <w:lang w:val="sr-Cyrl-RS"/>
              </w:rPr>
              <w:t>4</w:t>
            </w:r>
            <w:r w:rsidR="00B81BAF" w:rsidRPr="00867625">
              <w:rPr>
                <w:rFonts w:ascii="Times New Roman" w:hAnsi="Times New Roman" w:cs="Times New Roman"/>
                <w:lang w:val="sr-Cyrl-RS"/>
              </w:rPr>
              <w:t>0</w:t>
            </w:r>
            <w:r w:rsidRPr="00867625">
              <w:rPr>
                <w:rFonts w:ascii="Times New Roman" w:hAnsi="Times New Roman" w:cs="Times New Roman"/>
                <w:lang w:val="sr-Cyrl-RS"/>
              </w:rPr>
              <w:t>.</w:t>
            </w:r>
          </w:p>
        </w:tc>
        <w:tc>
          <w:tcPr>
            <w:tcW w:w="411" w:type="pct"/>
            <w:shd w:val="clear" w:color="auto" w:fill="FFCEBB"/>
            <w:vAlign w:val="center"/>
            <w:hideMark/>
          </w:tcPr>
          <w:p w14:paraId="5E987E67" w14:textId="77777777" w:rsidR="00653EAA" w:rsidRPr="00867625" w:rsidRDefault="00653EAA" w:rsidP="00867625">
            <w:pPr>
              <w:jc w:val="center"/>
              <w:rPr>
                <w:rFonts w:ascii="Times New Roman" w:hAnsi="Times New Roman" w:cs="Times New Roman"/>
              </w:rPr>
            </w:pPr>
            <w:proofErr w:type="spellStart"/>
            <w:r w:rsidRPr="00867625">
              <w:rPr>
                <w:rFonts w:ascii="Times New Roman" w:hAnsi="Times New Roman" w:cs="Times New Roman"/>
              </w:rPr>
              <w:t>Пројекат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изградње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пристаништа</w:t>
            </w:r>
            <w:proofErr w:type="spellEnd"/>
            <w:r w:rsidRPr="00867625">
              <w:rPr>
                <w:rFonts w:ascii="Times New Roman" w:hAnsi="Times New Roman" w:cs="Times New Roman"/>
              </w:rPr>
              <w:t xml:space="preserve"> ТЕНТ Б</w:t>
            </w:r>
          </w:p>
        </w:tc>
        <w:tc>
          <w:tcPr>
            <w:tcW w:w="224" w:type="pct"/>
            <w:vAlign w:val="center"/>
          </w:tcPr>
          <w:p w14:paraId="7F42BB16" w14:textId="3788713E" w:rsidR="00653EAA" w:rsidRPr="00867625" w:rsidRDefault="00351F76" w:rsidP="00867625">
            <w:pPr>
              <w:jc w:val="center"/>
              <w:rPr>
                <w:rFonts w:ascii="Times New Roman" w:hAnsi="Times New Roman" w:cs="Times New Roman"/>
              </w:rPr>
            </w:pPr>
            <w:r w:rsidRPr="00867625">
              <w:rPr>
                <w:rFonts w:ascii="Times New Roman" w:hAnsi="Times New Roman" w:cs="Times New Roman"/>
                <w:lang w:val="sr-Cyrl-RS"/>
              </w:rPr>
              <w:t>50,00</w:t>
            </w:r>
          </w:p>
        </w:tc>
        <w:tc>
          <w:tcPr>
            <w:tcW w:w="200" w:type="pct"/>
            <w:vAlign w:val="center"/>
          </w:tcPr>
          <w:p w14:paraId="2C5FA336" w14:textId="3BAC79D3" w:rsidR="00653EAA" w:rsidRPr="00867625" w:rsidRDefault="00DD6206" w:rsidP="00867625">
            <w:pPr>
              <w:jc w:val="center"/>
              <w:rPr>
                <w:rFonts w:ascii="Times New Roman" w:hAnsi="Times New Roman" w:cs="Times New Roman"/>
              </w:rPr>
            </w:pPr>
            <w:r w:rsidRPr="00867625">
              <w:rPr>
                <w:rFonts w:ascii="Times New Roman" w:hAnsi="Times New Roman" w:cs="Times New Roman"/>
              </w:rPr>
              <w:t>-</w:t>
            </w:r>
          </w:p>
        </w:tc>
        <w:tc>
          <w:tcPr>
            <w:tcW w:w="324" w:type="pct"/>
            <w:vAlign w:val="center"/>
            <w:hideMark/>
          </w:tcPr>
          <w:p w14:paraId="1B36242A" w14:textId="071ADB6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4</w:t>
            </w:r>
          </w:p>
        </w:tc>
        <w:tc>
          <w:tcPr>
            <w:tcW w:w="304" w:type="pct"/>
            <w:vAlign w:val="center"/>
            <w:hideMark/>
          </w:tcPr>
          <w:p w14:paraId="07162492"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493" w:type="pct"/>
            <w:vAlign w:val="center"/>
            <w:hideMark/>
          </w:tcPr>
          <w:p w14:paraId="7785A93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65" w:type="pct"/>
            <w:vAlign w:val="center"/>
            <w:hideMark/>
          </w:tcPr>
          <w:p w14:paraId="5DB8807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77" w:type="pct"/>
            <w:vAlign w:val="center"/>
            <w:hideMark/>
          </w:tcPr>
          <w:p w14:paraId="0A25099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12" w:type="pct"/>
            <w:vAlign w:val="center"/>
            <w:hideMark/>
          </w:tcPr>
          <w:p w14:paraId="49EE57E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91" w:type="pct"/>
            <w:vAlign w:val="center"/>
            <w:hideMark/>
          </w:tcPr>
          <w:p w14:paraId="57ADFAAD"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73" w:type="pct"/>
            <w:vAlign w:val="center"/>
            <w:hideMark/>
          </w:tcPr>
          <w:p w14:paraId="4876919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13" w:type="pct"/>
            <w:vAlign w:val="center"/>
            <w:hideMark/>
          </w:tcPr>
          <w:p w14:paraId="07BB55E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92" w:type="pct"/>
            <w:vAlign w:val="center"/>
            <w:hideMark/>
          </w:tcPr>
          <w:p w14:paraId="38DB137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14" w:type="pct"/>
            <w:vAlign w:val="center"/>
            <w:hideMark/>
          </w:tcPr>
          <w:p w14:paraId="4785F3C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28" w:type="pct"/>
            <w:vAlign w:val="center"/>
            <w:hideMark/>
          </w:tcPr>
          <w:p w14:paraId="78E5DA54"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13" w:type="pct"/>
            <w:vAlign w:val="center"/>
            <w:hideMark/>
          </w:tcPr>
          <w:p w14:paraId="24F5BBD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r>
      <w:tr w:rsidR="00B444AE" w:rsidRPr="0053632A" w14:paraId="7F7E679B" w14:textId="77777777" w:rsidTr="00867625">
        <w:trPr>
          <w:trHeight w:val="346"/>
          <w:jc w:val="center"/>
        </w:trPr>
        <w:tc>
          <w:tcPr>
            <w:tcW w:w="166" w:type="pct"/>
            <w:shd w:val="clear" w:color="auto" w:fill="FFCEBB"/>
            <w:vAlign w:val="center"/>
            <w:hideMark/>
          </w:tcPr>
          <w:p w14:paraId="5A726E36" w14:textId="5703E1DA" w:rsidR="00653EAA" w:rsidRPr="00867625" w:rsidRDefault="00653EAA" w:rsidP="00867625">
            <w:pPr>
              <w:jc w:val="center"/>
              <w:rPr>
                <w:rFonts w:ascii="Times New Roman" w:hAnsi="Times New Roman" w:cs="Times New Roman"/>
              </w:rPr>
            </w:pPr>
            <w:r w:rsidRPr="00867625">
              <w:rPr>
                <w:rFonts w:ascii="Times New Roman" w:hAnsi="Times New Roman" w:cs="Times New Roman"/>
                <w:lang w:val="sr-Cyrl-RS"/>
              </w:rPr>
              <w:t>4</w:t>
            </w:r>
            <w:r w:rsidR="00B81BAF" w:rsidRPr="00867625">
              <w:rPr>
                <w:rFonts w:ascii="Times New Roman" w:hAnsi="Times New Roman" w:cs="Times New Roman"/>
                <w:lang w:val="sr-Cyrl-RS"/>
              </w:rPr>
              <w:t>1</w:t>
            </w:r>
            <w:r w:rsidRPr="00867625">
              <w:rPr>
                <w:rFonts w:ascii="Times New Roman" w:hAnsi="Times New Roman" w:cs="Times New Roman"/>
                <w:lang w:val="sr-Cyrl-RS"/>
              </w:rPr>
              <w:t>.</w:t>
            </w:r>
          </w:p>
        </w:tc>
        <w:tc>
          <w:tcPr>
            <w:tcW w:w="411" w:type="pct"/>
            <w:shd w:val="clear" w:color="auto" w:fill="FFCEBB"/>
            <w:vAlign w:val="center"/>
            <w:hideMark/>
          </w:tcPr>
          <w:p w14:paraId="72FAE8A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 xml:space="preserve">Додатни </w:t>
            </w:r>
            <w:proofErr w:type="spellStart"/>
            <w:r w:rsidRPr="00867625">
              <w:rPr>
                <w:rFonts w:ascii="Times New Roman" w:hAnsi="Times New Roman" w:cs="Times New Roman"/>
              </w:rPr>
              <w:t>складишни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капацитети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угља</w:t>
            </w:r>
            <w:proofErr w:type="spellEnd"/>
          </w:p>
        </w:tc>
        <w:tc>
          <w:tcPr>
            <w:tcW w:w="224" w:type="pct"/>
            <w:vAlign w:val="center"/>
          </w:tcPr>
          <w:p w14:paraId="51A74535" w14:textId="46EB4080" w:rsidR="00653EAA" w:rsidRPr="00867625" w:rsidRDefault="00A437E6" w:rsidP="00867625">
            <w:pPr>
              <w:jc w:val="center"/>
              <w:rPr>
                <w:rFonts w:ascii="Times New Roman" w:hAnsi="Times New Roman" w:cs="Times New Roman"/>
              </w:rPr>
            </w:pPr>
            <w:r w:rsidRPr="00867625">
              <w:rPr>
                <w:rFonts w:ascii="Times New Roman" w:eastAsia="Times New Roman" w:hAnsi="Times New Roman" w:cs="Times New Roman"/>
                <w:color w:val="000000"/>
              </w:rPr>
              <w:t>n/a</w:t>
            </w:r>
          </w:p>
        </w:tc>
        <w:tc>
          <w:tcPr>
            <w:tcW w:w="200" w:type="pct"/>
            <w:vAlign w:val="center"/>
          </w:tcPr>
          <w:p w14:paraId="6F05A933" w14:textId="62CA5703" w:rsidR="00653EAA" w:rsidRPr="00867625" w:rsidRDefault="00DD6206" w:rsidP="00867625">
            <w:pPr>
              <w:jc w:val="center"/>
              <w:rPr>
                <w:rFonts w:ascii="Times New Roman" w:hAnsi="Times New Roman" w:cs="Times New Roman"/>
              </w:rPr>
            </w:pPr>
            <w:r w:rsidRPr="00867625">
              <w:rPr>
                <w:rFonts w:ascii="Times New Roman" w:hAnsi="Times New Roman" w:cs="Times New Roman"/>
              </w:rPr>
              <w:t>-</w:t>
            </w:r>
          </w:p>
        </w:tc>
        <w:tc>
          <w:tcPr>
            <w:tcW w:w="324" w:type="pct"/>
            <w:vAlign w:val="center"/>
            <w:hideMark/>
          </w:tcPr>
          <w:p w14:paraId="1EBC431C" w14:textId="4C583568" w:rsidR="00653EAA" w:rsidRPr="00867625" w:rsidRDefault="00653EAA" w:rsidP="00867625">
            <w:pPr>
              <w:jc w:val="center"/>
              <w:rPr>
                <w:rFonts w:ascii="Times New Roman" w:hAnsi="Times New Roman" w:cs="Times New Roman"/>
              </w:rPr>
            </w:pPr>
            <w:r w:rsidRPr="00867625">
              <w:rPr>
                <w:rFonts w:ascii="Times New Roman" w:hAnsi="Times New Roman" w:cs="Times New Roman"/>
              </w:rPr>
              <w:t>5</w:t>
            </w:r>
          </w:p>
        </w:tc>
        <w:tc>
          <w:tcPr>
            <w:tcW w:w="304" w:type="pct"/>
            <w:vAlign w:val="center"/>
            <w:hideMark/>
          </w:tcPr>
          <w:p w14:paraId="3767472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493" w:type="pct"/>
            <w:vAlign w:val="center"/>
            <w:hideMark/>
          </w:tcPr>
          <w:p w14:paraId="1020EBE0"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65" w:type="pct"/>
            <w:vAlign w:val="center"/>
            <w:hideMark/>
          </w:tcPr>
          <w:p w14:paraId="5A05A1E7"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77" w:type="pct"/>
            <w:vAlign w:val="center"/>
            <w:hideMark/>
          </w:tcPr>
          <w:p w14:paraId="2520F73B"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12" w:type="pct"/>
            <w:vAlign w:val="center"/>
            <w:hideMark/>
          </w:tcPr>
          <w:p w14:paraId="7CB963E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291" w:type="pct"/>
            <w:vAlign w:val="center"/>
            <w:hideMark/>
          </w:tcPr>
          <w:p w14:paraId="6F399995"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73" w:type="pct"/>
            <w:vAlign w:val="center"/>
            <w:hideMark/>
          </w:tcPr>
          <w:p w14:paraId="0FC5EA3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213" w:type="pct"/>
            <w:vAlign w:val="center"/>
            <w:hideMark/>
          </w:tcPr>
          <w:p w14:paraId="36B7B213"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92" w:type="pct"/>
            <w:vAlign w:val="center"/>
            <w:hideMark/>
          </w:tcPr>
          <w:p w14:paraId="4037582C"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2</w:t>
            </w:r>
          </w:p>
        </w:tc>
        <w:tc>
          <w:tcPr>
            <w:tcW w:w="214" w:type="pct"/>
            <w:vAlign w:val="center"/>
            <w:hideMark/>
          </w:tcPr>
          <w:p w14:paraId="263E5E96"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1</w:t>
            </w:r>
          </w:p>
        </w:tc>
        <w:tc>
          <w:tcPr>
            <w:tcW w:w="328" w:type="pct"/>
            <w:vAlign w:val="center"/>
            <w:hideMark/>
          </w:tcPr>
          <w:p w14:paraId="41BF68B9"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c>
          <w:tcPr>
            <w:tcW w:w="313" w:type="pct"/>
            <w:vAlign w:val="center"/>
            <w:hideMark/>
          </w:tcPr>
          <w:p w14:paraId="67215EF1" w14:textId="77777777" w:rsidR="00653EAA" w:rsidRPr="00867625" w:rsidRDefault="00653EAA" w:rsidP="00867625">
            <w:pPr>
              <w:jc w:val="center"/>
              <w:rPr>
                <w:rFonts w:ascii="Times New Roman" w:hAnsi="Times New Roman" w:cs="Times New Roman"/>
              </w:rPr>
            </w:pPr>
            <w:r w:rsidRPr="00867625">
              <w:rPr>
                <w:rFonts w:ascii="Times New Roman" w:hAnsi="Times New Roman" w:cs="Times New Roman"/>
              </w:rPr>
              <w:t>0</w:t>
            </w:r>
          </w:p>
        </w:tc>
      </w:tr>
    </w:tbl>
    <w:p w14:paraId="4CDCACD8" w14:textId="77777777" w:rsidR="00E81910" w:rsidRDefault="00E81910" w:rsidP="00F07816">
      <w:pPr>
        <w:rPr>
          <w:rFonts w:ascii="Times New Roman" w:hAnsi="Times New Roman" w:cs="Times New Roman"/>
          <w:b/>
          <w:bCs/>
          <w:lang w:val="sr-Cyrl-RS"/>
        </w:rPr>
      </w:pPr>
    </w:p>
    <w:p w14:paraId="5BC4FFAA" w14:textId="250F0918" w:rsidR="00F07816" w:rsidRPr="00867625" w:rsidRDefault="00F07816" w:rsidP="00F07816">
      <w:pPr>
        <w:rPr>
          <w:rFonts w:ascii="Times New Roman" w:hAnsi="Times New Roman" w:cs="Times New Roman"/>
          <w:b/>
          <w:bCs/>
        </w:rPr>
      </w:pPr>
      <w:r w:rsidRPr="00867625">
        <w:rPr>
          <w:rFonts w:ascii="Times New Roman" w:hAnsi="Times New Roman" w:cs="Times New Roman"/>
          <w:b/>
          <w:bCs/>
          <w:lang w:val="sr-Cyrl-RS"/>
        </w:rPr>
        <w:t xml:space="preserve">Табела 18а- Ранг листа на основу доступног </w:t>
      </w:r>
      <w:r w:rsidRPr="00867625">
        <w:rPr>
          <w:rFonts w:ascii="Times New Roman" w:hAnsi="Times New Roman" w:cs="Times New Roman"/>
          <w:b/>
          <w:bCs/>
        </w:rPr>
        <w:t>IRR</w:t>
      </w:r>
    </w:p>
    <w:p w14:paraId="1A92A7C1" w14:textId="5477B615" w:rsidR="00F07816" w:rsidRPr="0038268D" w:rsidRDefault="00F07816" w:rsidP="0038268D">
      <w:pPr>
        <w:rPr>
          <w:sz w:val="22"/>
          <w:szCs w:val="22"/>
          <w:lang w:val="sr-Cyrl-R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9540"/>
        <w:gridCol w:w="11465"/>
      </w:tblGrid>
      <w:tr w:rsidR="00F07816" w:rsidRPr="00E81910" w14:paraId="0EBABCE8" w14:textId="77777777" w:rsidTr="00867625">
        <w:trPr>
          <w:trHeight w:val="432"/>
          <w:tblHeader/>
          <w:jc w:val="center"/>
        </w:trPr>
        <w:tc>
          <w:tcPr>
            <w:tcW w:w="363" w:type="pct"/>
            <w:shd w:val="clear" w:color="auto" w:fill="FFCEBB"/>
            <w:vAlign w:val="center"/>
            <w:hideMark/>
          </w:tcPr>
          <w:p w14:paraId="2F058F4D" w14:textId="77777777" w:rsidR="00F07816" w:rsidRPr="00867625" w:rsidRDefault="00F07816" w:rsidP="00867625">
            <w:pPr>
              <w:jc w:val="center"/>
              <w:rPr>
                <w:rFonts w:ascii="Times New Roman" w:hAnsi="Times New Roman" w:cs="Times New Roman"/>
                <w:sz w:val="22"/>
                <w:szCs w:val="22"/>
                <w:lang w:val="sr-Cyrl-RS"/>
              </w:rPr>
            </w:pPr>
            <w:r w:rsidRPr="00867625">
              <w:rPr>
                <w:rFonts w:ascii="Times New Roman" w:hAnsi="Times New Roman" w:cs="Times New Roman"/>
                <w:sz w:val="22"/>
                <w:szCs w:val="22"/>
                <w:lang w:val="sr-Cyrl-RS"/>
              </w:rPr>
              <w:t>Ранг</w:t>
            </w:r>
          </w:p>
        </w:tc>
        <w:tc>
          <w:tcPr>
            <w:tcW w:w="2106" w:type="pct"/>
            <w:shd w:val="clear" w:color="auto" w:fill="FFCEBB"/>
            <w:vAlign w:val="center"/>
            <w:hideMark/>
          </w:tcPr>
          <w:p w14:paraId="03574F79" w14:textId="77777777" w:rsidR="00F07816" w:rsidRPr="00867625" w:rsidRDefault="00F07816" w:rsidP="00867625">
            <w:pPr>
              <w:jc w:val="center"/>
              <w:rPr>
                <w:rFonts w:ascii="Times New Roman" w:hAnsi="Times New Roman" w:cs="Times New Roman"/>
                <w:sz w:val="22"/>
                <w:szCs w:val="22"/>
                <w:lang w:val="sr-Cyrl-RS"/>
              </w:rPr>
            </w:pPr>
            <w:r w:rsidRPr="00867625">
              <w:rPr>
                <w:rFonts w:ascii="Times New Roman" w:hAnsi="Times New Roman" w:cs="Times New Roman"/>
                <w:sz w:val="22"/>
                <w:szCs w:val="22"/>
                <w:lang w:val="sr-Cyrl-RS"/>
              </w:rPr>
              <w:t>Пројекат</w:t>
            </w:r>
          </w:p>
        </w:tc>
        <w:tc>
          <w:tcPr>
            <w:tcW w:w="2531" w:type="pct"/>
            <w:shd w:val="clear" w:color="auto" w:fill="FFCEBB"/>
            <w:vAlign w:val="center"/>
            <w:hideMark/>
          </w:tcPr>
          <w:p w14:paraId="479087E8" w14:textId="77777777" w:rsidR="00F07816" w:rsidRPr="00867625" w:rsidRDefault="00F07816" w:rsidP="00867625">
            <w:pPr>
              <w:jc w:val="center"/>
              <w:rPr>
                <w:rFonts w:ascii="Times New Roman" w:hAnsi="Times New Roman" w:cs="Times New Roman"/>
                <w:sz w:val="22"/>
                <w:szCs w:val="22"/>
              </w:rPr>
            </w:pPr>
            <w:r w:rsidRPr="00867625">
              <w:rPr>
                <w:rFonts w:ascii="Times New Roman" w:hAnsi="Times New Roman" w:cs="Times New Roman"/>
                <w:sz w:val="22"/>
                <w:szCs w:val="22"/>
              </w:rPr>
              <w:t>IRR</w:t>
            </w:r>
          </w:p>
        </w:tc>
      </w:tr>
      <w:tr w:rsidR="00F07816" w:rsidRPr="00E81910" w14:paraId="5CB5438C" w14:textId="77777777" w:rsidTr="00867625">
        <w:trPr>
          <w:trHeight w:val="397"/>
          <w:jc w:val="center"/>
        </w:trPr>
        <w:tc>
          <w:tcPr>
            <w:tcW w:w="363" w:type="pct"/>
            <w:shd w:val="clear" w:color="auto" w:fill="FFCEBB"/>
            <w:vAlign w:val="center"/>
          </w:tcPr>
          <w:p w14:paraId="0FE44A02" w14:textId="77777777" w:rsidR="00F07816" w:rsidRPr="00867625" w:rsidRDefault="00F07816" w:rsidP="00867625">
            <w:pPr>
              <w:pStyle w:val="ListParagraph"/>
              <w:numPr>
                <w:ilvl w:val="0"/>
                <w:numId w:val="3"/>
              </w:numPr>
              <w:jc w:val="center"/>
              <w:rPr>
                <w:rFonts w:ascii="Times New Roman" w:hAnsi="Times New Roman" w:cs="Times New Roman"/>
                <w:sz w:val="22"/>
                <w:szCs w:val="22"/>
                <w:lang w:val="sr-Cyrl-RS"/>
              </w:rPr>
            </w:pPr>
          </w:p>
        </w:tc>
        <w:tc>
          <w:tcPr>
            <w:tcW w:w="2106" w:type="pct"/>
            <w:shd w:val="clear" w:color="auto" w:fill="auto"/>
            <w:vAlign w:val="center"/>
          </w:tcPr>
          <w:p w14:paraId="43F7E50D" w14:textId="77777777" w:rsidR="00F07816" w:rsidRPr="00867625" w:rsidRDefault="00F07816" w:rsidP="00867625">
            <w:pPr>
              <w:jc w:val="center"/>
              <w:rPr>
                <w:rFonts w:ascii="Times New Roman" w:hAnsi="Times New Roman" w:cs="Times New Roman"/>
                <w:bCs/>
                <w:sz w:val="22"/>
                <w:szCs w:val="22"/>
                <w:lang w:val="sr-Cyrl-RS"/>
              </w:rPr>
            </w:pPr>
            <w:proofErr w:type="spellStart"/>
            <w:r w:rsidRPr="00867625">
              <w:rPr>
                <w:rFonts w:ascii="Times New Roman" w:eastAsia="Times New Roman" w:hAnsi="Times New Roman" w:cs="Times New Roman"/>
                <w:color w:val="000000"/>
                <w:sz w:val="22"/>
                <w:szCs w:val="22"/>
              </w:rPr>
              <w:t>Адаптација</w:t>
            </w:r>
            <w:proofErr w:type="spellEnd"/>
            <w:r w:rsidRPr="00867625">
              <w:rPr>
                <w:rFonts w:ascii="Times New Roman" w:eastAsia="Times New Roman" w:hAnsi="Times New Roman" w:cs="Times New Roman"/>
                <w:color w:val="000000"/>
                <w:sz w:val="22"/>
                <w:szCs w:val="22"/>
              </w:rPr>
              <w:t xml:space="preserve"> и </w:t>
            </w:r>
            <w:proofErr w:type="spellStart"/>
            <w:r w:rsidRPr="00867625">
              <w:rPr>
                <w:rFonts w:ascii="Times New Roman" w:eastAsia="Times New Roman" w:hAnsi="Times New Roman" w:cs="Times New Roman"/>
                <w:color w:val="000000"/>
                <w:sz w:val="22"/>
                <w:szCs w:val="22"/>
              </w:rPr>
              <w:t>инвестиционо</w:t>
            </w:r>
            <w:proofErr w:type="spellEnd"/>
            <w:r w:rsidRPr="00867625">
              <w:rPr>
                <w:rFonts w:ascii="Times New Roman" w:eastAsia="Times New Roman" w:hAnsi="Times New Roman" w:cs="Times New Roman"/>
                <w:color w:val="000000"/>
                <w:sz w:val="22"/>
                <w:szCs w:val="22"/>
              </w:rPr>
              <w:t xml:space="preserve"> </w:t>
            </w:r>
            <w:proofErr w:type="spellStart"/>
            <w:r w:rsidRPr="00867625">
              <w:rPr>
                <w:rFonts w:ascii="Times New Roman" w:eastAsia="Times New Roman" w:hAnsi="Times New Roman" w:cs="Times New Roman"/>
                <w:color w:val="000000"/>
                <w:sz w:val="22"/>
                <w:szCs w:val="22"/>
              </w:rPr>
              <w:t>одражавање</w:t>
            </w:r>
            <w:proofErr w:type="spellEnd"/>
            <w:r w:rsidRPr="00867625">
              <w:rPr>
                <w:rFonts w:ascii="Times New Roman" w:eastAsia="Times New Roman" w:hAnsi="Times New Roman" w:cs="Times New Roman"/>
                <w:color w:val="000000"/>
                <w:sz w:val="22"/>
                <w:szCs w:val="22"/>
              </w:rPr>
              <w:t xml:space="preserve"> ХЕ "</w:t>
            </w:r>
            <w:proofErr w:type="spellStart"/>
            <w:r w:rsidRPr="00867625">
              <w:rPr>
                <w:rFonts w:ascii="Times New Roman" w:eastAsia="Times New Roman" w:hAnsi="Times New Roman" w:cs="Times New Roman"/>
                <w:color w:val="000000"/>
                <w:sz w:val="22"/>
                <w:szCs w:val="22"/>
              </w:rPr>
              <w:t>Бистрица</w:t>
            </w:r>
            <w:proofErr w:type="spellEnd"/>
            <w:r w:rsidRPr="00867625">
              <w:rPr>
                <w:rFonts w:ascii="Times New Roman" w:eastAsia="Times New Roman" w:hAnsi="Times New Roman" w:cs="Times New Roman"/>
                <w:color w:val="000000"/>
                <w:sz w:val="22"/>
                <w:szCs w:val="22"/>
              </w:rPr>
              <w:t>"</w:t>
            </w:r>
          </w:p>
        </w:tc>
        <w:tc>
          <w:tcPr>
            <w:tcW w:w="2531" w:type="pct"/>
            <w:shd w:val="clear" w:color="auto" w:fill="auto"/>
            <w:vAlign w:val="center"/>
          </w:tcPr>
          <w:p w14:paraId="181AF1A7" w14:textId="77777777" w:rsidR="00F07816" w:rsidRPr="00867625" w:rsidRDefault="00F07816" w:rsidP="00867625">
            <w:pPr>
              <w:jc w:val="center"/>
              <w:rPr>
                <w:rFonts w:ascii="Times New Roman" w:eastAsia="Times New Roman" w:hAnsi="Times New Roman" w:cs="Times New Roman"/>
                <w:lang w:val="sr-Cyrl-RS"/>
              </w:rPr>
            </w:pPr>
            <w:r w:rsidRPr="00867625">
              <w:rPr>
                <w:rFonts w:ascii="Times New Roman" w:hAnsi="Times New Roman" w:cs="Times New Roman"/>
                <w:lang w:val="sr-Cyrl-CS"/>
              </w:rPr>
              <w:t>48</w:t>
            </w:r>
            <w:r w:rsidRPr="00867625">
              <w:rPr>
                <w:rFonts w:ascii="Times New Roman" w:hAnsi="Times New Roman" w:cs="Times New Roman"/>
                <w:lang w:val="sr-Latn-CS"/>
              </w:rPr>
              <w:t>,</w:t>
            </w:r>
            <w:r w:rsidRPr="00867625">
              <w:rPr>
                <w:rFonts w:ascii="Times New Roman" w:hAnsi="Times New Roman" w:cs="Times New Roman"/>
                <w:lang w:val="sr-Cyrl-CS"/>
              </w:rPr>
              <w:t>47</w:t>
            </w:r>
            <w:r w:rsidRPr="00867625">
              <w:rPr>
                <w:rFonts w:ascii="Times New Roman" w:hAnsi="Times New Roman" w:cs="Times New Roman"/>
                <w:lang w:val="sr-Latn-CS"/>
              </w:rPr>
              <w:t>%</w:t>
            </w:r>
          </w:p>
        </w:tc>
      </w:tr>
      <w:tr w:rsidR="00F07816" w:rsidRPr="00E81910" w14:paraId="70EAE531" w14:textId="77777777" w:rsidTr="00867625">
        <w:trPr>
          <w:trHeight w:val="397"/>
          <w:jc w:val="center"/>
        </w:trPr>
        <w:tc>
          <w:tcPr>
            <w:tcW w:w="363" w:type="pct"/>
            <w:shd w:val="clear" w:color="auto" w:fill="FFCEBB"/>
            <w:vAlign w:val="center"/>
          </w:tcPr>
          <w:p w14:paraId="30ED2E52" w14:textId="77777777" w:rsidR="00F07816" w:rsidRPr="00867625" w:rsidRDefault="00F07816" w:rsidP="00867625">
            <w:pPr>
              <w:pStyle w:val="ListParagraph"/>
              <w:numPr>
                <w:ilvl w:val="0"/>
                <w:numId w:val="3"/>
              </w:numPr>
              <w:jc w:val="center"/>
              <w:rPr>
                <w:rFonts w:ascii="Times New Roman" w:hAnsi="Times New Roman" w:cs="Times New Roman"/>
                <w:sz w:val="22"/>
                <w:szCs w:val="22"/>
                <w:lang w:val="sr-Cyrl-RS"/>
              </w:rPr>
            </w:pPr>
          </w:p>
        </w:tc>
        <w:tc>
          <w:tcPr>
            <w:tcW w:w="2106" w:type="pct"/>
            <w:shd w:val="clear" w:color="auto" w:fill="auto"/>
            <w:vAlign w:val="center"/>
          </w:tcPr>
          <w:p w14:paraId="1616DF2D" w14:textId="77777777" w:rsidR="00F07816" w:rsidRPr="00867625" w:rsidRDefault="00F07816" w:rsidP="00867625">
            <w:pPr>
              <w:jc w:val="center"/>
              <w:rPr>
                <w:rFonts w:ascii="Times New Roman" w:hAnsi="Times New Roman" w:cs="Times New Roman"/>
                <w:bCs/>
                <w:sz w:val="22"/>
                <w:szCs w:val="22"/>
                <w:lang w:val="sr-Cyrl-RS"/>
              </w:rPr>
            </w:pPr>
            <w:proofErr w:type="spellStart"/>
            <w:r w:rsidRPr="00867625">
              <w:rPr>
                <w:rFonts w:ascii="Times New Roman" w:eastAsia="Times New Roman" w:hAnsi="Times New Roman" w:cs="Times New Roman"/>
                <w:color w:val="000000"/>
                <w:sz w:val="22"/>
                <w:szCs w:val="22"/>
              </w:rPr>
              <w:t>Изградња</w:t>
            </w:r>
            <w:proofErr w:type="spellEnd"/>
            <w:r w:rsidRPr="00867625">
              <w:rPr>
                <w:rFonts w:ascii="Times New Roman" w:eastAsia="Times New Roman" w:hAnsi="Times New Roman" w:cs="Times New Roman"/>
                <w:color w:val="000000"/>
                <w:sz w:val="22"/>
                <w:szCs w:val="22"/>
              </w:rPr>
              <w:t xml:space="preserve"> </w:t>
            </w:r>
            <w:proofErr w:type="gramStart"/>
            <w:r w:rsidRPr="00867625">
              <w:rPr>
                <w:rFonts w:ascii="Times New Roman" w:eastAsia="Times New Roman" w:hAnsi="Times New Roman" w:cs="Times New Roman"/>
                <w:color w:val="000000"/>
                <w:sz w:val="22"/>
                <w:szCs w:val="22"/>
              </w:rPr>
              <w:t>4.агрегата</w:t>
            </w:r>
            <w:proofErr w:type="gramEnd"/>
            <w:r w:rsidRPr="00867625">
              <w:rPr>
                <w:rFonts w:ascii="Times New Roman" w:eastAsia="Times New Roman" w:hAnsi="Times New Roman" w:cs="Times New Roman"/>
                <w:color w:val="000000"/>
                <w:sz w:val="22"/>
                <w:szCs w:val="22"/>
              </w:rPr>
              <w:t xml:space="preserve"> и </w:t>
            </w:r>
            <w:proofErr w:type="spellStart"/>
            <w:r w:rsidRPr="00867625">
              <w:rPr>
                <w:rFonts w:ascii="Times New Roman" w:eastAsia="Times New Roman" w:hAnsi="Times New Roman" w:cs="Times New Roman"/>
                <w:color w:val="000000"/>
                <w:sz w:val="22"/>
                <w:szCs w:val="22"/>
              </w:rPr>
              <w:t>Ревитализација</w:t>
            </w:r>
            <w:proofErr w:type="spellEnd"/>
            <w:r w:rsidRPr="00867625">
              <w:rPr>
                <w:rFonts w:ascii="Times New Roman" w:eastAsia="Times New Roman" w:hAnsi="Times New Roman" w:cs="Times New Roman"/>
                <w:color w:val="000000"/>
                <w:sz w:val="22"/>
                <w:szCs w:val="22"/>
              </w:rPr>
              <w:t xml:space="preserve"> </w:t>
            </w:r>
            <w:proofErr w:type="spellStart"/>
            <w:r w:rsidRPr="00867625">
              <w:rPr>
                <w:rFonts w:ascii="Times New Roman" w:eastAsia="Times New Roman" w:hAnsi="Times New Roman" w:cs="Times New Roman"/>
                <w:color w:val="000000"/>
                <w:sz w:val="22"/>
                <w:szCs w:val="22"/>
              </w:rPr>
              <w:t>постојећих</w:t>
            </w:r>
            <w:proofErr w:type="spellEnd"/>
            <w:r w:rsidRPr="00867625">
              <w:rPr>
                <w:rFonts w:ascii="Times New Roman" w:eastAsia="Times New Roman" w:hAnsi="Times New Roman" w:cs="Times New Roman"/>
                <w:color w:val="000000"/>
                <w:sz w:val="22"/>
                <w:szCs w:val="22"/>
              </w:rPr>
              <w:t xml:space="preserve"> </w:t>
            </w:r>
            <w:proofErr w:type="spellStart"/>
            <w:r w:rsidRPr="00867625">
              <w:rPr>
                <w:rFonts w:ascii="Times New Roman" w:eastAsia="Times New Roman" w:hAnsi="Times New Roman" w:cs="Times New Roman"/>
                <w:color w:val="000000"/>
                <w:sz w:val="22"/>
                <w:szCs w:val="22"/>
              </w:rPr>
              <w:t>на</w:t>
            </w:r>
            <w:proofErr w:type="spellEnd"/>
            <w:r w:rsidRPr="00867625">
              <w:rPr>
                <w:rFonts w:ascii="Times New Roman" w:eastAsia="Times New Roman" w:hAnsi="Times New Roman" w:cs="Times New Roman"/>
                <w:color w:val="000000"/>
                <w:sz w:val="22"/>
                <w:szCs w:val="22"/>
              </w:rPr>
              <w:t xml:space="preserve"> ХЕ "</w:t>
            </w:r>
            <w:proofErr w:type="spellStart"/>
            <w:r w:rsidRPr="00867625">
              <w:rPr>
                <w:rFonts w:ascii="Times New Roman" w:eastAsia="Times New Roman" w:hAnsi="Times New Roman" w:cs="Times New Roman"/>
                <w:color w:val="000000"/>
                <w:sz w:val="22"/>
                <w:szCs w:val="22"/>
              </w:rPr>
              <w:t>Потпећ</w:t>
            </w:r>
            <w:proofErr w:type="spellEnd"/>
            <w:r w:rsidRPr="00867625">
              <w:rPr>
                <w:rFonts w:ascii="Times New Roman" w:eastAsia="Times New Roman" w:hAnsi="Times New Roman" w:cs="Times New Roman"/>
                <w:color w:val="000000"/>
                <w:sz w:val="22"/>
                <w:szCs w:val="22"/>
              </w:rPr>
              <w:t>"</w:t>
            </w:r>
          </w:p>
        </w:tc>
        <w:tc>
          <w:tcPr>
            <w:tcW w:w="2531" w:type="pct"/>
            <w:shd w:val="clear" w:color="auto" w:fill="auto"/>
            <w:vAlign w:val="center"/>
          </w:tcPr>
          <w:p w14:paraId="067C7D98" w14:textId="56C69D98" w:rsidR="00F07816" w:rsidRPr="00867625" w:rsidRDefault="00F07816" w:rsidP="00867625">
            <w:pPr>
              <w:jc w:val="center"/>
              <w:rPr>
                <w:rFonts w:ascii="Times New Roman" w:eastAsia="Times New Roman" w:hAnsi="Times New Roman" w:cs="Times New Roman"/>
                <w:lang w:val="sr-Cyrl-RS"/>
              </w:rPr>
            </w:pPr>
            <w:r w:rsidRPr="00867625">
              <w:rPr>
                <w:rStyle w:val="cf01"/>
                <w:rFonts w:ascii="Times New Roman" w:hAnsi="Times New Roman" w:cs="Times New Roman"/>
                <w:sz w:val="24"/>
                <w:szCs w:val="24"/>
              </w:rPr>
              <w:t>31,42</w:t>
            </w:r>
            <w:r w:rsidRPr="00867625">
              <w:rPr>
                <w:rStyle w:val="cf21"/>
                <w:rFonts w:ascii="Times New Roman" w:hAnsi="Times New Roman" w:cs="Times New Roman"/>
                <w:sz w:val="24"/>
                <w:szCs w:val="24"/>
              </w:rPr>
              <w:t>%</w:t>
            </w:r>
            <w:r w:rsidRPr="00867625">
              <w:rPr>
                <w:rStyle w:val="cf01"/>
                <w:rFonts w:ascii="Times New Roman" w:hAnsi="Times New Roman" w:cs="Times New Roman"/>
                <w:sz w:val="24"/>
                <w:szCs w:val="24"/>
              </w:rPr>
              <w:t>.</w:t>
            </w:r>
          </w:p>
        </w:tc>
      </w:tr>
      <w:tr w:rsidR="00F07816" w:rsidRPr="00E81910" w14:paraId="3215580D" w14:textId="77777777" w:rsidTr="00867625">
        <w:trPr>
          <w:trHeight w:val="397"/>
          <w:jc w:val="center"/>
        </w:trPr>
        <w:tc>
          <w:tcPr>
            <w:tcW w:w="363" w:type="pct"/>
            <w:shd w:val="clear" w:color="auto" w:fill="FFCEBB"/>
            <w:vAlign w:val="center"/>
          </w:tcPr>
          <w:p w14:paraId="7E6772BF" w14:textId="77777777" w:rsidR="00F07816" w:rsidRPr="00867625" w:rsidRDefault="00F07816" w:rsidP="00867625">
            <w:pPr>
              <w:pStyle w:val="ListParagraph"/>
              <w:numPr>
                <w:ilvl w:val="0"/>
                <w:numId w:val="3"/>
              </w:numPr>
              <w:jc w:val="center"/>
              <w:rPr>
                <w:rFonts w:ascii="Times New Roman" w:hAnsi="Times New Roman" w:cs="Times New Roman"/>
                <w:sz w:val="22"/>
                <w:szCs w:val="22"/>
                <w:lang w:val="sr-Cyrl-RS"/>
              </w:rPr>
            </w:pPr>
          </w:p>
        </w:tc>
        <w:tc>
          <w:tcPr>
            <w:tcW w:w="2106" w:type="pct"/>
            <w:shd w:val="clear" w:color="auto" w:fill="auto"/>
            <w:vAlign w:val="center"/>
          </w:tcPr>
          <w:p w14:paraId="61AA0398" w14:textId="77777777" w:rsidR="00F07816" w:rsidRPr="00867625" w:rsidRDefault="00F07816" w:rsidP="00867625">
            <w:pPr>
              <w:jc w:val="center"/>
              <w:rPr>
                <w:rFonts w:ascii="Times New Roman" w:hAnsi="Times New Roman" w:cs="Times New Roman"/>
                <w:bCs/>
                <w:sz w:val="22"/>
                <w:szCs w:val="22"/>
                <w:lang w:val="sr-Cyrl-RS"/>
              </w:rPr>
            </w:pPr>
            <w:proofErr w:type="spellStart"/>
            <w:r w:rsidRPr="00867625">
              <w:rPr>
                <w:rFonts w:ascii="Times New Roman" w:eastAsia="Times New Roman" w:hAnsi="Times New Roman" w:cs="Times New Roman"/>
                <w:color w:val="000000"/>
                <w:sz w:val="22"/>
                <w:szCs w:val="22"/>
              </w:rPr>
              <w:t>Ревитализација</w:t>
            </w:r>
            <w:proofErr w:type="spellEnd"/>
            <w:r w:rsidRPr="00867625">
              <w:rPr>
                <w:rFonts w:ascii="Times New Roman" w:eastAsia="Times New Roman" w:hAnsi="Times New Roman" w:cs="Times New Roman"/>
                <w:color w:val="000000"/>
                <w:sz w:val="22"/>
                <w:szCs w:val="22"/>
              </w:rPr>
              <w:t xml:space="preserve"> и </w:t>
            </w:r>
            <w:proofErr w:type="spellStart"/>
            <w:r w:rsidRPr="00867625">
              <w:rPr>
                <w:rFonts w:ascii="Times New Roman" w:eastAsia="Times New Roman" w:hAnsi="Times New Roman" w:cs="Times New Roman"/>
                <w:color w:val="000000"/>
                <w:sz w:val="22"/>
                <w:szCs w:val="22"/>
              </w:rPr>
              <w:t>повећање</w:t>
            </w:r>
            <w:proofErr w:type="spellEnd"/>
            <w:r w:rsidRPr="00867625">
              <w:rPr>
                <w:rFonts w:ascii="Times New Roman" w:eastAsia="Times New Roman" w:hAnsi="Times New Roman" w:cs="Times New Roman"/>
                <w:color w:val="000000"/>
                <w:sz w:val="22"/>
                <w:szCs w:val="22"/>
              </w:rPr>
              <w:t xml:space="preserve"> </w:t>
            </w:r>
            <w:proofErr w:type="spellStart"/>
            <w:r w:rsidRPr="00867625">
              <w:rPr>
                <w:rFonts w:ascii="Times New Roman" w:eastAsia="Times New Roman" w:hAnsi="Times New Roman" w:cs="Times New Roman"/>
                <w:color w:val="000000"/>
                <w:sz w:val="22"/>
                <w:szCs w:val="22"/>
              </w:rPr>
              <w:t>снаге</w:t>
            </w:r>
            <w:proofErr w:type="spellEnd"/>
            <w:r w:rsidRPr="00867625">
              <w:rPr>
                <w:rFonts w:ascii="Times New Roman" w:eastAsia="Times New Roman" w:hAnsi="Times New Roman" w:cs="Times New Roman"/>
                <w:color w:val="000000"/>
                <w:sz w:val="22"/>
                <w:szCs w:val="22"/>
              </w:rPr>
              <w:t xml:space="preserve"> ХЕ </w:t>
            </w:r>
            <w:proofErr w:type="spellStart"/>
            <w:r w:rsidRPr="00867625">
              <w:rPr>
                <w:rFonts w:ascii="Times New Roman" w:eastAsia="Times New Roman" w:hAnsi="Times New Roman" w:cs="Times New Roman"/>
                <w:color w:val="000000"/>
                <w:sz w:val="22"/>
                <w:szCs w:val="22"/>
              </w:rPr>
              <w:t>Ђердап</w:t>
            </w:r>
            <w:proofErr w:type="spellEnd"/>
            <w:r w:rsidRPr="00867625">
              <w:rPr>
                <w:rFonts w:ascii="Times New Roman" w:eastAsia="Times New Roman" w:hAnsi="Times New Roman" w:cs="Times New Roman"/>
                <w:color w:val="000000"/>
                <w:sz w:val="22"/>
                <w:szCs w:val="22"/>
              </w:rPr>
              <w:t xml:space="preserve"> 2</w:t>
            </w:r>
          </w:p>
        </w:tc>
        <w:tc>
          <w:tcPr>
            <w:tcW w:w="2531" w:type="pct"/>
            <w:shd w:val="clear" w:color="auto" w:fill="auto"/>
            <w:vAlign w:val="center"/>
          </w:tcPr>
          <w:p w14:paraId="5258C1F3" w14:textId="1C98C6C2" w:rsidR="00F07816" w:rsidRPr="00867625" w:rsidRDefault="00F07816"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18,50%</w:t>
            </w:r>
          </w:p>
        </w:tc>
      </w:tr>
      <w:tr w:rsidR="00F07816" w:rsidRPr="00E81910" w14:paraId="7E95DE8A" w14:textId="77777777" w:rsidTr="00867625">
        <w:trPr>
          <w:trHeight w:val="397"/>
          <w:jc w:val="center"/>
        </w:trPr>
        <w:tc>
          <w:tcPr>
            <w:tcW w:w="363" w:type="pct"/>
            <w:shd w:val="clear" w:color="auto" w:fill="FFCEBB"/>
            <w:vAlign w:val="center"/>
          </w:tcPr>
          <w:p w14:paraId="77DFBD37" w14:textId="77777777" w:rsidR="00F07816" w:rsidRPr="00867625" w:rsidRDefault="00F07816" w:rsidP="00867625">
            <w:pPr>
              <w:pStyle w:val="ListParagraph"/>
              <w:numPr>
                <w:ilvl w:val="0"/>
                <w:numId w:val="3"/>
              </w:numPr>
              <w:jc w:val="center"/>
              <w:rPr>
                <w:rFonts w:ascii="Times New Roman" w:hAnsi="Times New Roman" w:cs="Times New Roman"/>
                <w:sz w:val="22"/>
                <w:szCs w:val="22"/>
                <w:lang w:val="sr-Cyrl-RS"/>
              </w:rPr>
            </w:pPr>
          </w:p>
        </w:tc>
        <w:tc>
          <w:tcPr>
            <w:tcW w:w="2106" w:type="pct"/>
            <w:shd w:val="clear" w:color="auto" w:fill="auto"/>
            <w:vAlign w:val="center"/>
          </w:tcPr>
          <w:p w14:paraId="5D6AE6A8" w14:textId="77777777" w:rsidR="00F07816" w:rsidRPr="00867625" w:rsidRDefault="00F07816" w:rsidP="00867625">
            <w:pPr>
              <w:jc w:val="center"/>
              <w:rPr>
                <w:rFonts w:ascii="Times New Roman" w:hAnsi="Times New Roman" w:cs="Times New Roman"/>
                <w:bCs/>
                <w:sz w:val="22"/>
                <w:szCs w:val="22"/>
                <w:lang w:val="sr-Cyrl-RS"/>
              </w:rPr>
            </w:pPr>
            <w:r w:rsidRPr="00867625">
              <w:rPr>
                <w:rFonts w:ascii="Times New Roman" w:eastAsia="Times New Roman" w:hAnsi="Times New Roman" w:cs="Times New Roman"/>
                <w:color w:val="000000"/>
                <w:sz w:val="22"/>
                <w:szCs w:val="22"/>
              </w:rPr>
              <w:t xml:space="preserve">СЕ </w:t>
            </w:r>
            <w:proofErr w:type="spellStart"/>
            <w:r w:rsidRPr="00867625">
              <w:rPr>
                <w:rFonts w:ascii="Times New Roman" w:eastAsia="Times New Roman" w:hAnsi="Times New Roman" w:cs="Times New Roman"/>
                <w:color w:val="000000"/>
                <w:sz w:val="22"/>
                <w:szCs w:val="22"/>
              </w:rPr>
              <w:t>Колубара</w:t>
            </w:r>
            <w:proofErr w:type="spellEnd"/>
            <w:r w:rsidRPr="00867625">
              <w:rPr>
                <w:rFonts w:ascii="Times New Roman" w:eastAsia="Times New Roman" w:hAnsi="Times New Roman" w:cs="Times New Roman"/>
                <w:color w:val="000000"/>
                <w:sz w:val="22"/>
                <w:szCs w:val="22"/>
              </w:rPr>
              <w:t xml:space="preserve"> А</w:t>
            </w:r>
          </w:p>
        </w:tc>
        <w:tc>
          <w:tcPr>
            <w:tcW w:w="2531" w:type="pct"/>
            <w:shd w:val="clear" w:color="auto" w:fill="auto"/>
            <w:vAlign w:val="center"/>
          </w:tcPr>
          <w:p w14:paraId="691FA8A6" w14:textId="77777777" w:rsidR="00F07816" w:rsidRPr="00867625" w:rsidRDefault="00F07816"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13,63%</w:t>
            </w:r>
          </w:p>
        </w:tc>
      </w:tr>
      <w:tr w:rsidR="00F07816" w:rsidRPr="00E81910" w14:paraId="4739F4A5" w14:textId="77777777" w:rsidTr="00867625">
        <w:trPr>
          <w:trHeight w:val="397"/>
          <w:jc w:val="center"/>
        </w:trPr>
        <w:tc>
          <w:tcPr>
            <w:tcW w:w="363" w:type="pct"/>
            <w:shd w:val="clear" w:color="auto" w:fill="FFCEBB"/>
            <w:vAlign w:val="center"/>
          </w:tcPr>
          <w:p w14:paraId="56874619" w14:textId="77777777" w:rsidR="00F07816" w:rsidRPr="00867625" w:rsidRDefault="00F07816" w:rsidP="00867625">
            <w:pPr>
              <w:pStyle w:val="ListParagraph"/>
              <w:numPr>
                <w:ilvl w:val="0"/>
                <w:numId w:val="3"/>
              </w:numPr>
              <w:jc w:val="center"/>
              <w:rPr>
                <w:rFonts w:ascii="Times New Roman" w:hAnsi="Times New Roman" w:cs="Times New Roman"/>
                <w:sz w:val="22"/>
                <w:szCs w:val="22"/>
                <w:lang w:val="sr-Cyrl-RS"/>
              </w:rPr>
            </w:pPr>
          </w:p>
        </w:tc>
        <w:tc>
          <w:tcPr>
            <w:tcW w:w="2106" w:type="pct"/>
            <w:shd w:val="clear" w:color="auto" w:fill="auto"/>
            <w:vAlign w:val="center"/>
          </w:tcPr>
          <w:p w14:paraId="1E991190" w14:textId="77777777" w:rsidR="00F07816" w:rsidRPr="00867625" w:rsidRDefault="00F07816" w:rsidP="00867625">
            <w:pPr>
              <w:jc w:val="center"/>
              <w:rPr>
                <w:rFonts w:ascii="Times New Roman" w:eastAsia="Times New Roman" w:hAnsi="Times New Roman" w:cs="Times New Roman"/>
                <w:color w:val="000000"/>
                <w:sz w:val="22"/>
                <w:szCs w:val="22"/>
              </w:rPr>
            </w:pPr>
            <w:proofErr w:type="spellStart"/>
            <w:r w:rsidRPr="00867625">
              <w:rPr>
                <w:rFonts w:ascii="Times New Roman" w:eastAsia="Times New Roman" w:hAnsi="Times New Roman" w:cs="Times New Roman"/>
                <w:color w:val="000000"/>
                <w:sz w:val="22"/>
                <w:szCs w:val="22"/>
              </w:rPr>
              <w:t>Изградња</w:t>
            </w:r>
            <w:proofErr w:type="spellEnd"/>
            <w:r w:rsidRPr="00867625">
              <w:rPr>
                <w:rFonts w:ascii="Times New Roman" w:eastAsia="Times New Roman" w:hAnsi="Times New Roman" w:cs="Times New Roman"/>
                <w:color w:val="000000"/>
                <w:sz w:val="22"/>
                <w:szCs w:val="22"/>
              </w:rPr>
              <w:t xml:space="preserve"> </w:t>
            </w:r>
            <w:proofErr w:type="spellStart"/>
            <w:r w:rsidRPr="00867625">
              <w:rPr>
                <w:rFonts w:ascii="Times New Roman" w:eastAsia="Times New Roman" w:hAnsi="Times New Roman" w:cs="Times New Roman"/>
                <w:color w:val="000000"/>
                <w:sz w:val="22"/>
                <w:szCs w:val="22"/>
              </w:rPr>
              <w:t>гасних</w:t>
            </w:r>
            <w:proofErr w:type="spellEnd"/>
            <w:r w:rsidRPr="00867625">
              <w:rPr>
                <w:rFonts w:ascii="Times New Roman" w:eastAsia="Times New Roman" w:hAnsi="Times New Roman" w:cs="Times New Roman"/>
                <w:color w:val="000000"/>
                <w:sz w:val="22"/>
                <w:szCs w:val="22"/>
              </w:rPr>
              <w:t xml:space="preserve"> </w:t>
            </w:r>
            <w:proofErr w:type="spellStart"/>
            <w:r w:rsidRPr="00867625">
              <w:rPr>
                <w:rFonts w:ascii="Times New Roman" w:eastAsia="Times New Roman" w:hAnsi="Times New Roman" w:cs="Times New Roman"/>
                <w:color w:val="000000"/>
                <w:sz w:val="22"/>
                <w:szCs w:val="22"/>
              </w:rPr>
              <w:t>парних</w:t>
            </w:r>
            <w:proofErr w:type="spellEnd"/>
            <w:r w:rsidRPr="00867625">
              <w:rPr>
                <w:rFonts w:ascii="Times New Roman" w:eastAsia="Times New Roman" w:hAnsi="Times New Roman" w:cs="Times New Roman"/>
                <w:color w:val="000000"/>
                <w:sz w:val="22"/>
                <w:szCs w:val="22"/>
              </w:rPr>
              <w:t xml:space="preserve"> </w:t>
            </w:r>
            <w:proofErr w:type="spellStart"/>
            <w:r w:rsidRPr="00867625">
              <w:rPr>
                <w:rFonts w:ascii="Times New Roman" w:eastAsia="Times New Roman" w:hAnsi="Times New Roman" w:cs="Times New Roman"/>
                <w:color w:val="000000"/>
                <w:sz w:val="22"/>
                <w:szCs w:val="22"/>
              </w:rPr>
              <w:t>електрана</w:t>
            </w:r>
            <w:proofErr w:type="spellEnd"/>
            <w:r w:rsidRPr="00867625">
              <w:rPr>
                <w:rFonts w:ascii="Times New Roman" w:eastAsia="Times New Roman" w:hAnsi="Times New Roman" w:cs="Times New Roman"/>
                <w:color w:val="000000"/>
                <w:sz w:val="22"/>
                <w:szCs w:val="22"/>
              </w:rPr>
              <w:t xml:space="preserve"> </w:t>
            </w:r>
            <w:proofErr w:type="spellStart"/>
            <w:r w:rsidRPr="00867625">
              <w:rPr>
                <w:rFonts w:ascii="Times New Roman" w:eastAsia="Times New Roman" w:hAnsi="Times New Roman" w:cs="Times New Roman"/>
                <w:color w:val="000000"/>
                <w:sz w:val="22"/>
                <w:szCs w:val="22"/>
              </w:rPr>
              <w:t>Нови</w:t>
            </w:r>
            <w:proofErr w:type="spellEnd"/>
            <w:r w:rsidRPr="00867625">
              <w:rPr>
                <w:rFonts w:ascii="Times New Roman" w:eastAsia="Times New Roman" w:hAnsi="Times New Roman" w:cs="Times New Roman"/>
                <w:color w:val="000000"/>
                <w:sz w:val="22"/>
                <w:szCs w:val="22"/>
              </w:rPr>
              <w:t xml:space="preserve"> Сад</w:t>
            </w:r>
          </w:p>
        </w:tc>
        <w:tc>
          <w:tcPr>
            <w:tcW w:w="2531" w:type="pct"/>
            <w:shd w:val="clear" w:color="auto" w:fill="auto"/>
            <w:vAlign w:val="center"/>
          </w:tcPr>
          <w:p w14:paraId="71438B0A" w14:textId="77777777" w:rsidR="00F07816" w:rsidRPr="00867625" w:rsidRDefault="00F07816"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13,6%</w:t>
            </w:r>
          </w:p>
        </w:tc>
      </w:tr>
      <w:tr w:rsidR="00F07816" w:rsidRPr="00E81910" w14:paraId="6FCF5B6D" w14:textId="77777777" w:rsidTr="00867625">
        <w:trPr>
          <w:trHeight w:val="397"/>
          <w:jc w:val="center"/>
        </w:trPr>
        <w:tc>
          <w:tcPr>
            <w:tcW w:w="363" w:type="pct"/>
            <w:shd w:val="clear" w:color="auto" w:fill="FFCEBB"/>
            <w:vAlign w:val="center"/>
          </w:tcPr>
          <w:p w14:paraId="156B3B15" w14:textId="77777777" w:rsidR="00F07816" w:rsidRPr="00867625" w:rsidRDefault="00F07816" w:rsidP="00867625">
            <w:pPr>
              <w:pStyle w:val="ListParagraph"/>
              <w:numPr>
                <w:ilvl w:val="0"/>
                <w:numId w:val="3"/>
              </w:numPr>
              <w:jc w:val="center"/>
              <w:rPr>
                <w:rFonts w:ascii="Times New Roman" w:hAnsi="Times New Roman" w:cs="Times New Roman"/>
                <w:sz w:val="22"/>
                <w:szCs w:val="22"/>
                <w:lang w:val="sr-Cyrl-RS"/>
              </w:rPr>
            </w:pPr>
          </w:p>
        </w:tc>
        <w:tc>
          <w:tcPr>
            <w:tcW w:w="2106" w:type="pct"/>
            <w:shd w:val="clear" w:color="auto" w:fill="auto"/>
            <w:vAlign w:val="center"/>
          </w:tcPr>
          <w:p w14:paraId="4DC63FA3" w14:textId="77777777" w:rsidR="00F07816" w:rsidRPr="00867625" w:rsidRDefault="00F07816" w:rsidP="00867625">
            <w:pPr>
              <w:jc w:val="center"/>
              <w:rPr>
                <w:rFonts w:ascii="Times New Roman" w:eastAsia="Times New Roman" w:hAnsi="Times New Roman" w:cs="Times New Roman"/>
                <w:color w:val="000000"/>
                <w:sz w:val="22"/>
                <w:szCs w:val="22"/>
              </w:rPr>
            </w:pPr>
            <w:r w:rsidRPr="00867625">
              <w:rPr>
                <w:rFonts w:ascii="Times New Roman" w:eastAsia="Times New Roman" w:hAnsi="Times New Roman" w:cs="Times New Roman"/>
                <w:color w:val="000000"/>
                <w:sz w:val="22"/>
                <w:szCs w:val="22"/>
              </w:rPr>
              <w:t xml:space="preserve">СЕ </w:t>
            </w:r>
            <w:proofErr w:type="spellStart"/>
            <w:r w:rsidRPr="00867625">
              <w:rPr>
                <w:rFonts w:ascii="Times New Roman" w:eastAsia="Times New Roman" w:hAnsi="Times New Roman" w:cs="Times New Roman"/>
                <w:color w:val="000000"/>
                <w:sz w:val="22"/>
                <w:szCs w:val="22"/>
              </w:rPr>
              <w:t>Морава</w:t>
            </w:r>
            <w:proofErr w:type="spellEnd"/>
          </w:p>
        </w:tc>
        <w:tc>
          <w:tcPr>
            <w:tcW w:w="2531" w:type="pct"/>
            <w:shd w:val="clear" w:color="auto" w:fill="auto"/>
            <w:vAlign w:val="center"/>
          </w:tcPr>
          <w:p w14:paraId="49843418" w14:textId="77777777" w:rsidR="00F07816" w:rsidRPr="00867625" w:rsidRDefault="00F07816"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12,76%</w:t>
            </w:r>
          </w:p>
        </w:tc>
      </w:tr>
      <w:tr w:rsidR="00635ADC" w:rsidRPr="00E81910" w14:paraId="2E38EF84" w14:textId="77777777" w:rsidTr="00867625">
        <w:trPr>
          <w:trHeight w:val="397"/>
          <w:jc w:val="center"/>
        </w:trPr>
        <w:tc>
          <w:tcPr>
            <w:tcW w:w="363" w:type="pct"/>
            <w:shd w:val="clear" w:color="auto" w:fill="FFCEBB"/>
            <w:vAlign w:val="center"/>
          </w:tcPr>
          <w:p w14:paraId="6C2D0A91" w14:textId="77777777" w:rsidR="00635ADC" w:rsidRPr="00867625" w:rsidRDefault="00635ADC" w:rsidP="00867625">
            <w:pPr>
              <w:pStyle w:val="ListParagraph"/>
              <w:numPr>
                <w:ilvl w:val="0"/>
                <w:numId w:val="3"/>
              </w:numPr>
              <w:jc w:val="center"/>
              <w:rPr>
                <w:rFonts w:ascii="Times New Roman" w:hAnsi="Times New Roman" w:cs="Times New Roman"/>
                <w:sz w:val="22"/>
                <w:szCs w:val="22"/>
                <w:lang w:val="sr-Cyrl-RS"/>
              </w:rPr>
            </w:pPr>
          </w:p>
        </w:tc>
        <w:tc>
          <w:tcPr>
            <w:tcW w:w="2106" w:type="pct"/>
            <w:shd w:val="clear" w:color="auto" w:fill="auto"/>
            <w:vAlign w:val="center"/>
          </w:tcPr>
          <w:p w14:paraId="16FB40B5" w14:textId="57CD3C31" w:rsidR="00635ADC" w:rsidRPr="00867625" w:rsidRDefault="00635ADC" w:rsidP="00867625">
            <w:pPr>
              <w:jc w:val="center"/>
              <w:rPr>
                <w:rFonts w:ascii="Times New Roman" w:eastAsia="Times New Roman" w:hAnsi="Times New Roman" w:cs="Times New Roman"/>
                <w:color w:val="000000"/>
                <w:sz w:val="22"/>
                <w:szCs w:val="22"/>
              </w:rPr>
            </w:pPr>
            <w:r w:rsidRPr="00867625">
              <w:rPr>
                <w:rFonts w:ascii="Times New Roman" w:hAnsi="Times New Roman" w:cs="Times New Roman"/>
                <w:bCs/>
                <w:sz w:val="22"/>
                <w:szCs w:val="22"/>
                <w:lang w:val="sr-Cyrl-RS"/>
              </w:rPr>
              <w:t>Реверзибилна хидро електрана Бистрица</w:t>
            </w:r>
          </w:p>
        </w:tc>
        <w:tc>
          <w:tcPr>
            <w:tcW w:w="2531" w:type="pct"/>
            <w:shd w:val="clear" w:color="auto" w:fill="auto"/>
            <w:vAlign w:val="center"/>
          </w:tcPr>
          <w:p w14:paraId="3FEE261D" w14:textId="2C0DC197" w:rsidR="00635ADC" w:rsidRPr="00867625" w:rsidRDefault="00635ADC"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9</w:t>
            </w:r>
            <w:r w:rsidRPr="00867625">
              <w:rPr>
                <w:rFonts w:ascii="Times New Roman" w:eastAsia="Times New Roman" w:hAnsi="Times New Roman" w:cs="Times New Roman"/>
                <w:lang w:val="sr-Latn-RS"/>
              </w:rPr>
              <w:t>,</w:t>
            </w:r>
            <w:r w:rsidRPr="00867625">
              <w:rPr>
                <w:rFonts w:ascii="Times New Roman" w:eastAsia="Times New Roman" w:hAnsi="Times New Roman" w:cs="Times New Roman"/>
                <w:lang w:val="sr-Cyrl-RS"/>
              </w:rPr>
              <w:t>92%</w:t>
            </w:r>
          </w:p>
        </w:tc>
      </w:tr>
      <w:tr w:rsidR="00635ADC" w:rsidRPr="00E81910" w14:paraId="72EAA6D1" w14:textId="77777777" w:rsidTr="00867625">
        <w:trPr>
          <w:trHeight w:val="397"/>
          <w:jc w:val="center"/>
        </w:trPr>
        <w:tc>
          <w:tcPr>
            <w:tcW w:w="363" w:type="pct"/>
            <w:shd w:val="clear" w:color="auto" w:fill="FFCEBB"/>
            <w:vAlign w:val="center"/>
          </w:tcPr>
          <w:p w14:paraId="00F35538" w14:textId="77777777" w:rsidR="00635ADC" w:rsidRPr="00867625" w:rsidRDefault="00635ADC" w:rsidP="00867625">
            <w:pPr>
              <w:pStyle w:val="ListParagraph"/>
              <w:numPr>
                <w:ilvl w:val="0"/>
                <w:numId w:val="3"/>
              </w:numPr>
              <w:jc w:val="center"/>
              <w:rPr>
                <w:rFonts w:ascii="Times New Roman" w:hAnsi="Times New Roman" w:cs="Times New Roman"/>
                <w:sz w:val="22"/>
                <w:szCs w:val="22"/>
                <w:lang w:val="sr-Cyrl-RS"/>
              </w:rPr>
            </w:pPr>
          </w:p>
        </w:tc>
        <w:tc>
          <w:tcPr>
            <w:tcW w:w="2106" w:type="pct"/>
            <w:shd w:val="clear" w:color="auto" w:fill="auto"/>
            <w:vAlign w:val="center"/>
          </w:tcPr>
          <w:p w14:paraId="1218F91F" w14:textId="77777777" w:rsidR="00635ADC" w:rsidRPr="00867625" w:rsidRDefault="00635ADC" w:rsidP="00867625">
            <w:pPr>
              <w:jc w:val="center"/>
              <w:rPr>
                <w:rFonts w:ascii="Times New Roman" w:eastAsia="Times New Roman" w:hAnsi="Times New Roman" w:cs="Times New Roman"/>
                <w:color w:val="000000"/>
                <w:sz w:val="22"/>
                <w:szCs w:val="22"/>
              </w:rPr>
            </w:pPr>
            <w:r w:rsidRPr="00867625">
              <w:rPr>
                <w:rFonts w:ascii="Times New Roman" w:hAnsi="Times New Roman" w:cs="Times New Roman"/>
                <w:bCs/>
                <w:sz w:val="22"/>
                <w:szCs w:val="22"/>
                <w:lang w:val="sr-Cyrl-RS"/>
              </w:rPr>
              <w:t>Ревитализација и повећање снаге Власинске</w:t>
            </w:r>
          </w:p>
        </w:tc>
        <w:tc>
          <w:tcPr>
            <w:tcW w:w="2531" w:type="pct"/>
            <w:shd w:val="clear" w:color="auto" w:fill="auto"/>
            <w:vAlign w:val="center"/>
          </w:tcPr>
          <w:p w14:paraId="6319E171" w14:textId="77777777" w:rsidR="00635ADC" w:rsidRPr="00867625" w:rsidRDefault="00635ADC" w:rsidP="00867625">
            <w:pPr>
              <w:jc w:val="center"/>
              <w:rPr>
                <w:rFonts w:ascii="Times New Roman" w:eastAsia="Times New Roman" w:hAnsi="Times New Roman" w:cs="Times New Roman"/>
                <w:lang w:val="sr-Cyrl-RS"/>
              </w:rPr>
            </w:pPr>
            <w:r w:rsidRPr="00867625">
              <w:rPr>
                <w:rFonts w:ascii="Times New Roman" w:hAnsi="Times New Roman" w:cs="Times New Roman"/>
                <w:lang w:val="sr-Cyrl-RS"/>
              </w:rPr>
              <w:t>9</w:t>
            </w:r>
            <w:r w:rsidRPr="00867625">
              <w:rPr>
                <w:rFonts w:ascii="Times New Roman" w:hAnsi="Times New Roman" w:cs="Times New Roman"/>
                <w:lang w:val="sr-Latn-CS"/>
              </w:rPr>
              <w:t>,</w:t>
            </w:r>
            <w:r w:rsidRPr="00867625">
              <w:rPr>
                <w:rFonts w:ascii="Times New Roman" w:hAnsi="Times New Roman" w:cs="Times New Roman"/>
                <w:lang w:val="sr-Cyrl-RS"/>
              </w:rPr>
              <w:t>33</w:t>
            </w:r>
            <w:r w:rsidRPr="00867625">
              <w:rPr>
                <w:rFonts w:ascii="Times New Roman" w:hAnsi="Times New Roman" w:cs="Times New Roman"/>
                <w:lang w:val="sr-Latn-CS"/>
              </w:rPr>
              <w:t>%</w:t>
            </w:r>
          </w:p>
        </w:tc>
      </w:tr>
      <w:tr w:rsidR="00635ADC" w:rsidRPr="00E81910" w14:paraId="7EF2409C" w14:textId="77777777" w:rsidTr="00867625">
        <w:trPr>
          <w:trHeight w:val="397"/>
          <w:jc w:val="center"/>
        </w:trPr>
        <w:tc>
          <w:tcPr>
            <w:tcW w:w="363" w:type="pct"/>
            <w:shd w:val="clear" w:color="auto" w:fill="FFCEBB"/>
            <w:vAlign w:val="center"/>
          </w:tcPr>
          <w:p w14:paraId="2F0EA4B3" w14:textId="77777777" w:rsidR="00635ADC" w:rsidRPr="00867625" w:rsidRDefault="00635ADC" w:rsidP="00867625">
            <w:pPr>
              <w:pStyle w:val="ListParagraph"/>
              <w:numPr>
                <w:ilvl w:val="0"/>
                <w:numId w:val="3"/>
              </w:numPr>
              <w:jc w:val="center"/>
              <w:rPr>
                <w:rFonts w:ascii="Times New Roman" w:hAnsi="Times New Roman" w:cs="Times New Roman"/>
                <w:sz w:val="22"/>
                <w:szCs w:val="22"/>
                <w:lang w:val="sr-Cyrl-RS"/>
              </w:rPr>
            </w:pPr>
          </w:p>
        </w:tc>
        <w:tc>
          <w:tcPr>
            <w:tcW w:w="2106" w:type="pct"/>
            <w:shd w:val="clear" w:color="auto" w:fill="auto"/>
            <w:vAlign w:val="center"/>
          </w:tcPr>
          <w:p w14:paraId="5FD13BC5" w14:textId="77777777" w:rsidR="00635ADC" w:rsidRPr="00867625" w:rsidRDefault="00635ADC" w:rsidP="00867625">
            <w:pPr>
              <w:jc w:val="center"/>
              <w:rPr>
                <w:rFonts w:ascii="Times New Roman" w:hAnsi="Times New Roman" w:cs="Times New Roman"/>
                <w:bCs/>
                <w:sz w:val="22"/>
                <w:szCs w:val="22"/>
                <w:lang w:val="sr-Cyrl-RS"/>
              </w:rPr>
            </w:pPr>
            <w:r w:rsidRPr="00867625">
              <w:rPr>
                <w:rFonts w:ascii="Times New Roman" w:hAnsi="Times New Roman" w:cs="Times New Roman"/>
                <w:bCs/>
                <w:sz w:val="22"/>
                <w:szCs w:val="22"/>
                <w:lang w:val="sr-Cyrl-CS"/>
              </w:rPr>
              <w:t>Изградња ветропарка Костолац</w:t>
            </w:r>
          </w:p>
        </w:tc>
        <w:tc>
          <w:tcPr>
            <w:tcW w:w="2531" w:type="pct"/>
            <w:shd w:val="clear" w:color="auto" w:fill="auto"/>
            <w:vAlign w:val="center"/>
          </w:tcPr>
          <w:p w14:paraId="78EEDF1C" w14:textId="77777777" w:rsidR="00635ADC" w:rsidRPr="00867625" w:rsidRDefault="00635ADC" w:rsidP="00867625">
            <w:pPr>
              <w:jc w:val="center"/>
              <w:rPr>
                <w:rFonts w:ascii="Times New Roman" w:hAnsi="Times New Roman" w:cs="Times New Roman"/>
                <w:lang w:val="sr-Cyrl-RS"/>
              </w:rPr>
            </w:pPr>
            <w:r w:rsidRPr="00867625">
              <w:rPr>
                <w:rFonts w:ascii="Times New Roman" w:eastAsia="Times New Roman" w:hAnsi="Times New Roman" w:cs="Times New Roman"/>
              </w:rPr>
              <w:t>8,89%</w:t>
            </w:r>
          </w:p>
        </w:tc>
      </w:tr>
      <w:tr w:rsidR="00635ADC" w:rsidRPr="00E81910" w14:paraId="675C6D83" w14:textId="77777777" w:rsidTr="00867625">
        <w:trPr>
          <w:trHeight w:val="397"/>
          <w:jc w:val="center"/>
        </w:trPr>
        <w:tc>
          <w:tcPr>
            <w:tcW w:w="363" w:type="pct"/>
            <w:shd w:val="clear" w:color="auto" w:fill="FFCEBB"/>
            <w:vAlign w:val="center"/>
          </w:tcPr>
          <w:p w14:paraId="2EA5A239" w14:textId="77777777" w:rsidR="00635ADC" w:rsidRPr="00867625" w:rsidRDefault="00635ADC" w:rsidP="00867625">
            <w:pPr>
              <w:pStyle w:val="ListParagraph"/>
              <w:numPr>
                <w:ilvl w:val="0"/>
                <w:numId w:val="3"/>
              </w:numPr>
              <w:jc w:val="center"/>
              <w:rPr>
                <w:rFonts w:ascii="Times New Roman" w:hAnsi="Times New Roman" w:cs="Times New Roman"/>
                <w:sz w:val="22"/>
                <w:szCs w:val="22"/>
                <w:lang w:val="sr-Cyrl-RS"/>
              </w:rPr>
            </w:pPr>
          </w:p>
        </w:tc>
        <w:tc>
          <w:tcPr>
            <w:tcW w:w="2106" w:type="pct"/>
            <w:shd w:val="clear" w:color="auto" w:fill="auto"/>
            <w:vAlign w:val="center"/>
          </w:tcPr>
          <w:p w14:paraId="234D40CC" w14:textId="77777777" w:rsidR="00635ADC" w:rsidRPr="00867625" w:rsidRDefault="00635ADC" w:rsidP="00867625">
            <w:pPr>
              <w:jc w:val="center"/>
              <w:rPr>
                <w:rFonts w:ascii="Times New Roman" w:hAnsi="Times New Roman" w:cs="Times New Roman"/>
                <w:bCs/>
                <w:sz w:val="22"/>
                <w:szCs w:val="22"/>
                <w:lang w:val="sr-Cyrl-RS"/>
              </w:rPr>
            </w:pPr>
            <w:proofErr w:type="spellStart"/>
            <w:r w:rsidRPr="00867625">
              <w:rPr>
                <w:rFonts w:ascii="Times New Roman" w:eastAsia="Times New Roman" w:hAnsi="Times New Roman" w:cs="Times New Roman"/>
                <w:color w:val="000000"/>
                <w:sz w:val="22"/>
                <w:szCs w:val="22"/>
              </w:rPr>
              <w:t>Изградња</w:t>
            </w:r>
            <w:proofErr w:type="spellEnd"/>
            <w:r w:rsidRPr="00867625">
              <w:rPr>
                <w:rFonts w:ascii="Times New Roman" w:eastAsia="Times New Roman" w:hAnsi="Times New Roman" w:cs="Times New Roman"/>
                <w:color w:val="000000"/>
                <w:sz w:val="22"/>
                <w:szCs w:val="22"/>
              </w:rPr>
              <w:t xml:space="preserve"> </w:t>
            </w:r>
            <w:proofErr w:type="spellStart"/>
            <w:r w:rsidRPr="00867625">
              <w:rPr>
                <w:rFonts w:ascii="Times New Roman" w:eastAsia="Times New Roman" w:hAnsi="Times New Roman" w:cs="Times New Roman"/>
                <w:color w:val="000000"/>
                <w:sz w:val="22"/>
                <w:szCs w:val="22"/>
              </w:rPr>
              <w:t>хидроелектрана</w:t>
            </w:r>
            <w:proofErr w:type="spellEnd"/>
            <w:r w:rsidRPr="00867625">
              <w:rPr>
                <w:rFonts w:ascii="Times New Roman" w:eastAsia="Times New Roman" w:hAnsi="Times New Roman" w:cs="Times New Roman"/>
                <w:color w:val="000000"/>
                <w:sz w:val="22"/>
                <w:szCs w:val="22"/>
              </w:rPr>
              <w:t xml:space="preserve"> "</w:t>
            </w:r>
            <w:proofErr w:type="spellStart"/>
            <w:r w:rsidRPr="00867625">
              <w:rPr>
                <w:rFonts w:ascii="Times New Roman" w:eastAsia="Times New Roman" w:hAnsi="Times New Roman" w:cs="Times New Roman"/>
                <w:color w:val="000000"/>
                <w:sz w:val="22"/>
                <w:szCs w:val="22"/>
              </w:rPr>
              <w:t>Бук</w:t>
            </w:r>
            <w:proofErr w:type="spellEnd"/>
            <w:r w:rsidRPr="00867625">
              <w:rPr>
                <w:rFonts w:ascii="Times New Roman" w:eastAsia="Times New Roman" w:hAnsi="Times New Roman" w:cs="Times New Roman"/>
                <w:color w:val="000000"/>
                <w:sz w:val="22"/>
                <w:szCs w:val="22"/>
              </w:rPr>
              <w:t xml:space="preserve"> </w:t>
            </w:r>
            <w:proofErr w:type="spellStart"/>
            <w:r w:rsidRPr="00867625">
              <w:rPr>
                <w:rFonts w:ascii="Times New Roman" w:eastAsia="Times New Roman" w:hAnsi="Times New Roman" w:cs="Times New Roman"/>
                <w:color w:val="000000"/>
                <w:sz w:val="22"/>
                <w:szCs w:val="22"/>
              </w:rPr>
              <w:t>Бијела</w:t>
            </w:r>
            <w:proofErr w:type="spellEnd"/>
            <w:r w:rsidRPr="00867625">
              <w:rPr>
                <w:rFonts w:ascii="Times New Roman" w:eastAsia="Times New Roman" w:hAnsi="Times New Roman" w:cs="Times New Roman"/>
                <w:color w:val="000000"/>
                <w:sz w:val="22"/>
                <w:szCs w:val="22"/>
              </w:rPr>
              <w:t>", "</w:t>
            </w:r>
            <w:proofErr w:type="spellStart"/>
            <w:r w:rsidRPr="00867625">
              <w:rPr>
                <w:rFonts w:ascii="Times New Roman" w:eastAsia="Times New Roman" w:hAnsi="Times New Roman" w:cs="Times New Roman"/>
                <w:color w:val="000000"/>
                <w:sz w:val="22"/>
                <w:szCs w:val="22"/>
              </w:rPr>
              <w:t>Фоча</w:t>
            </w:r>
            <w:proofErr w:type="spellEnd"/>
            <w:r w:rsidRPr="00867625">
              <w:rPr>
                <w:rFonts w:ascii="Times New Roman" w:eastAsia="Times New Roman" w:hAnsi="Times New Roman" w:cs="Times New Roman"/>
                <w:color w:val="000000"/>
                <w:sz w:val="22"/>
                <w:szCs w:val="22"/>
              </w:rPr>
              <w:t>" и "</w:t>
            </w:r>
            <w:proofErr w:type="spellStart"/>
            <w:r w:rsidRPr="00867625">
              <w:rPr>
                <w:rFonts w:ascii="Times New Roman" w:eastAsia="Times New Roman" w:hAnsi="Times New Roman" w:cs="Times New Roman"/>
                <w:color w:val="000000"/>
                <w:sz w:val="22"/>
                <w:szCs w:val="22"/>
              </w:rPr>
              <w:t>Паунци</w:t>
            </w:r>
            <w:proofErr w:type="spellEnd"/>
            <w:r w:rsidRPr="00867625">
              <w:rPr>
                <w:rFonts w:ascii="Times New Roman" w:eastAsia="Times New Roman" w:hAnsi="Times New Roman" w:cs="Times New Roman"/>
                <w:color w:val="000000"/>
                <w:sz w:val="22"/>
                <w:szCs w:val="22"/>
              </w:rPr>
              <w:t xml:space="preserve">" </w:t>
            </w:r>
            <w:proofErr w:type="spellStart"/>
            <w:r w:rsidRPr="00867625">
              <w:rPr>
                <w:rFonts w:ascii="Times New Roman" w:eastAsia="Times New Roman" w:hAnsi="Times New Roman" w:cs="Times New Roman"/>
                <w:color w:val="000000"/>
                <w:sz w:val="22"/>
                <w:szCs w:val="22"/>
              </w:rPr>
              <w:t>на</w:t>
            </w:r>
            <w:proofErr w:type="spellEnd"/>
            <w:r w:rsidRPr="00867625">
              <w:rPr>
                <w:rFonts w:ascii="Times New Roman" w:eastAsia="Times New Roman" w:hAnsi="Times New Roman" w:cs="Times New Roman"/>
                <w:color w:val="000000"/>
                <w:sz w:val="22"/>
                <w:szCs w:val="22"/>
              </w:rPr>
              <w:t xml:space="preserve"> </w:t>
            </w:r>
            <w:proofErr w:type="spellStart"/>
            <w:r w:rsidRPr="00867625">
              <w:rPr>
                <w:rFonts w:ascii="Times New Roman" w:eastAsia="Times New Roman" w:hAnsi="Times New Roman" w:cs="Times New Roman"/>
                <w:color w:val="000000"/>
                <w:sz w:val="22"/>
                <w:szCs w:val="22"/>
              </w:rPr>
              <w:t>реци</w:t>
            </w:r>
            <w:proofErr w:type="spellEnd"/>
            <w:r w:rsidRPr="00867625">
              <w:rPr>
                <w:rFonts w:ascii="Times New Roman" w:eastAsia="Times New Roman" w:hAnsi="Times New Roman" w:cs="Times New Roman"/>
                <w:color w:val="000000"/>
                <w:sz w:val="22"/>
                <w:szCs w:val="22"/>
              </w:rPr>
              <w:t xml:space="preserve"> </w:t>
            </w:r>
            <w:proofErr w:type="spellStart"/>
            <w:r w:rsidRPr="00867625">
              <w:rPr>
                <w:rFonts w:ascii="Times New Roman" w:eastAsia="Times New Roman" w:hAnsi="Times New Roman" w:cs="Times New Roman"/>
                <w:color w:val="000000"/>
                <w:sz w:val="22"/>
                <w:szCs w:val="22"/>
              </w:rPr>
              <w:t>Дрини</w:t>
            </w:r>
            <w:proofErr w:type="spellEnd"/>
          </w:p>
        </w:tc>
        <w:tc>
          <w:tcPr>
            <w:tcW w:w="2531" w:type="pct"/>
            <w:shd w:val="clear" w:color="auto" w:fill="auto"/>
            <w:vAlign w:val="center"/>
          </w:tcPr>
          <w:p w14:paraId="65BB8EA6" w14:textId="77777777" w:rsidR="00635ADC" w:rsidRPr="00867625" w:rsidRDefault="00635ADC" w:rsidP="00867625">
            <w:pPr>
              <w:jc w:val="center"/>
              <w:rPr>
                <w:rFonts w:ascii="Times New Roman" w:hAnsi="Times New Roman" w:cs="Times New Roman"/>
              </w:rPr>
            </w:pPr>
            <w:r w:rsidRPr="00867625">
              <w:rPr>
                <w:rFonts w:ascii="Times New Roman" w:eastAsia="Times New Roman" w:hAnsi="Times New Roman" w:cs="Times New Roman"/>
                <w:lang w:val="sr-Cyrl-RS"/>
              </w:rPr>
              <w:t>7,91</w:t>
            </w:r>
            <w:r w:rsidRPr="00867625">
              <w:rPr>
                <w:rFonts w:ascii="Times New Roman" w:eastAsia="Times New Roman" w:hAnsi="Times New Roman" w:cs="Times New Roman"/>
                <w:lang w:val="sr-Latn-RS"/>
              </w:rPr>
              <w:t>%</w:t>
            </w:r>
          </w:p>
        </w:tc>
      </w:tr>
      <w:tr w:rsidR="00635ADC" w:rsidRPr="00E81910" w14:paraId="5C5A688D" w14:textId="77777777" w:rsidTr="00867625">
        <w:trPr>
          <w:trHeight w:val="397"/>
          <w:jc w:val="center"/>
        </w:trPr>
        <w:tc>
          <w:tcPr>
            <w:tcW w:w="363" w:type="pct"/>
            <w:shd w:val="clear" w:color="auto" w:fill="FFCEBB"/>
            <w:vAlign w:val="center"/>
          </w:tcPr>
          <w:p w14:paraId="5FE23A6A" w14:textId="77777777" w:rsidR="00635ADC" w:rsidRPr="00867625" w:rsidRDefault="00635ADC" w:rsidP="00867625">
            <w:pPr>
              <w:pStyle w:val="ListParagraph"/>
              <w:numPr>
                <w:ilvl w:val="0"/>
                <w:numId w:val="3"/>
              </w:numPr>
              <w:jc w:val="center"/>
              <w:rPr>
                <w:rFonts w:ascii="Times New Roman" w:hAnsi="Times New Roman" w:cs="Times New Roman"/>
                <w:sz w:val="22"/>
                <w:szCs w:val="22"/>
                <w:lang w:val="sr-Cyrl-RS"/>
              </w:rPr>
            </w:pPr>
          </w:p>
        </w:tc>
        <w:tc>
          <w:tcPr>
            <w:tcW w:w="2106" w:type="pct"/>
            <w:shd w:val="clear" w:color="auto" w:fill="auto"/>
            <w:vAlign w:val="center"/>
          </w:tcPr>
          <w:p w14:paraId="04E7F012" w14:textId="77777777" w:rsidR="00635ADC" w:rsidRPr="00867625" w:rsidRDefault="00635ADC" w:rsidP="00867625">
            <w:pPr>
              <w:jc w:val="center"/>
              <w:rPr>
                <w:rFonts w:ascii="Times New Roman" w:hAnsi="Times New Roman" w:cs="Times New Roman"/>
                <w:bCs/>
                <w:sz w:val="22"/>
                <w:szCs w:val="22"/>
                <w:lang w:val="sr-Cyrl-RS"/>
              </w:rPr>
            </w:pPr>
            <w:proofErr w:type="spellStart"/>
            <w:r w:rsidRPr="00867625">
              <w:rPr>
                <w:rFonts w:ascii="Times New Roman" w:eastAsia="Times New Roman" w:hAnsi="Times New Roman" w:cs="Times New Roman"/>
                <w:color w:val="000000"/>
                <w:sz w:val="22"/>
                <w:szCs w:val="22"/>
              </w:rPr>
              <w:t>Нов</w:t>
            </w:r>
            <w:proofErr w:type="spellEnd"/>
            <w:r w:rsidRPr="00867625">
              <w:rPr>
                <w:rFonts w:ascii="Times New Roman" w:eastAsia="Times New Roman" w:hAnsi="Times New Roman" w:cs="Times New Roman"/>
                <w:color w:val="000000"/>
                <w:sz w:val="22"/>
                <w:szCs w:val="22"/>
              </w:rPr>
              <w:t xml:space="preserve"> </w:t>
            </w:r>
            <w:proofErr w:type="spellStart"/>
            <w:r w:rsidRPr="00867625">
              <w:rPr>
                <w:rFonts w:ascii="Times New Roman" w:eastAsia="Times New Roman" w:hAnsi="Times New Roman" w:cs="Times New Roman"/>
                <w:color w:val="000000"/>
                <w:sz w:val="22"/>
                <w:szCs w:val="22"/>
              </w:rPr>
              <w:t>заменски</w:t>
            </w:r>
            <w:proofErr w:type="spellEnd"/>
            <w:r w:rsidRPr="00867625">
              <w:rPr>
                <w:rFonts w:ascii="Times New Roman" w:eastAsia="Times New Roman" w:hAnsi="Times New Roman" w:cs="Times New Roman"/>
                <w:color w:val="000000"/>
                <w:sz w:val="22"/>
                <w:szCs w:val="22"/>
              </w:rPr>
              <w:t xml:space="preserve"> </w:t>
            </w:r>
            <w:proofErr w:type="spellStart"/>
            <w:r w:rsidRPr="00867625">
              <w:rPr>
                <w:rFonts w:ascii="Times New Roman" w:eastAsia="Times New Roman" w:hAnsi="Times New Roman" w:cs="Times New Roman"/>
                <w:color w:val="000000"/>
                <w:sz w:val="22"/>
                <w:szCs w:val="22"/>
              </w:rPr>
              <w:t>површински</w:t>
            </w:r>
            <w:proofErr w:type="spellEnd"/>
            <w:r w:rsidRPr="00867625">
              <w:rPr>
                <w:rFonts w:ascii="Times New Roman" w:eastAsia="Times New Roman" w:hAnsi="Times New Roman" w:cs="Times New Roman"/>
                <w:color w:val="000000"/>
                <w:sz w:val="22"/>
                <w:szCs w:val="22"/>
              </w:rPr>
              <w:t xml:space="preserve"> </w:t>
            </w:r>
            <w:proofErr w:type="spellStart"/>
            <w:r w:rsidRPr="00867625">
              <w:rPr>
                <w:rFonts w:ascii="Times New Roman" w:eastAsia="Times New Roman" w:hAnsi="Times New Roman" w:cs="Times New Roman"/>
                <w:color w:val="000000"/>
                <w:sz w:val="22"/>
                <w:szCs w:val="22"/>
              </w:rPr>
              <w:t>коп</w:t>
            </w:r>
            <w:proofErr w:type="spellEnd"/>
            <w:r w:rsidRPr="00867625">
              <w:rPr>
                <w:rFonts w:ascii="Times New Roman" w:eastAsia="Times New Roman" w:hAnsi="Times New Roman" w:cs="Times New Roman"/>
                <w:color w:val="000000"/>
                <w:sz w:val="22"/>
                <w:szCs w:val="22"/>
              </w:rPr>
              <w:t xml:space="preserve"> </w:t>
            </w:r>
            <w:proofErr w:type="spellStart"/>
            <w:r w:rsidRPr="00867625">
              <w:rPr>
                <w:rFonts w:ascii="Times New Roman" w:eastAsia="Times New Roman" w:hAnsi="Times New Roman" w:cs="Times New Roman"/>
                <w:color w:val="000000"/>
                <w:sz w:val="22"/>
                <w:szCs w:val="22"/>
              </w:rPr>
              <w:t>Западни</w:t>
            </w:r>
            <w:proofErr w:type="spellEnd"/>
            <w:r w:rsidRPr="00867625">
              <w:rPr>
                <w:rFonts w:ascii="Times New Roman" w:eastAsia="Times New Roman" w:hAnsi="Times New Roman" w:cs="Times New Roman"/>
                <w:color w:val="000000"/>
                <w:sz w:val="22"/>
                <w:szCs w:val="22"/>
              </w:rPr>
              <w:t xml:space="preserve"> Костолац</w:t>
            </w:r>
          </w:p>
        </w:tc>
        <w:tc>
          <w:tcPr>
            <w:tcW w:w="2531" w:type="pct"/>
            <w:shd w:val="clear" w:color="auto" w:fill="auto"/>
            <w:vAlign w:val="center"/>
          </w:tcPr>
          <w:p w14:paraId="50F183CE" w14:textId="77777777" w:rsidR="00635ADC" w:rsidRPr="00867625" w:rsidRDefault="00635ADC" w:rsidP="00867625">
            <w:pPr>
              <w:jc w:val="center"/>
              <w:rPr>
                <w:rFonts w:ascii="Times New Roman" w:hAnsi="Times New Roman" w:cs="Times New Roman"/>
                <w:lang w:val="sr-Cyrl-RS"/>
              </w:rPr>
            </w:pPr>
            <w:r w:rsidRPr="00867625">
              <w:rPr>
                <w:rFonts w:ascii="Times New Roman" w:hAnsi="Times New Roman" w:cs="Times New Roman"/>
                <w:sz w:val="22"/>
                <w:szCs w:val="22"/>
                <w:lang w:val="sr-Latn-CS"/>
              </w:rPr>
              <w:t>11,4</w:t>
            </w:r>
          </w:p>
        </w:tc>
      </w:tr>
      <w:tr w:rsidR="00635ADC" w:rsidRPr="00E81910" w14:paraId="78D54471" w14:textId="77777777" w:rsidTr="00867625">
        <w:trPr>
          <w:trHeight w:val="397"/>
          <w:jc w:val="center"/>
        </w:trPr>
        <w:tc>
          <w:tcPr>
            <w:tcW w:w="363" w:type="pct"/>
            <w:shd w:val="clear" w:color="auto" w:fill="FFCEBB"/>
            <w:vAlign w:val="center"/>
          </w:tcPr>
          <w:p w14:paraId="1369C696" w14:textId="77777777" w:rsidR="00635ADC" w:rsidRPr="00867625" w:rsidRDefault="00635ADC" w:rsidP="00867625">
            <w:pPr>
              <w:pStyle w:val="ListParagraph"/>
              <w:numPr>
                <w:ilvl w:val="0"/>
                <w:numId w:val="3"/>
              </w:numPr>
              <w:jc w:val="center"/>
              <w:rPr>
                <w:rFonts w:ascii="Times New Roman" w:hAnsi="Times New Roman" w:cs="Times New Roman"/>
                <w:sz w:val="22"/>
                <w:szCs w:val="22"/>
                <w:lang w:val="sr-Cyrl-RS"/>
              </w:rPr>
            </w:pPr>
          </w:p>
        </w:tc>
        <w:tc>
          <w:tcPr>
            <w:tcW w:w="2106" w:type="pct"/>
            <w:shd w:val="clear" w:color="auto" w:fill="auto"/>
            <w:vAlign w:val="center"/>
          </w:tcPr>
          <w:p w14:paraId="5BF42868" w14:textId="77777777" w:rsidR="00635ADC" w:rsidRPr="00867625" w:rsidRDefault="00635ADC" w:rsidP="00867625">
            <w:pPr>
              <w:jc w:val="center"/>
              <w:rPr>
                <w:rFonts w:ascii="Times New Roman" w:hAnsi="Times New Roman" w:cs="Times New Roman"/>
                <w:bCs/>
                <w:sz w:val="22"/>
                <w:szCs w:val="22"/>
                <w:lang w:val="sr-Cyrl-CS"/>
              </w:rPr>
            </w:pPr>
            <w:r w:rsidRPr="00867625">
              <w:rPr>
                <w:rFonts w:ascii="Times New Roman" w:hAnsi="Times New Roman" w:cs="Times New Roman"/>
                <w:bCs/>
                <w:sz w:val="22"/>
                <w:szCs w:val="22"/>
                <w:lang w:val="sr-Cyrl-RS"/>
              </w:rPr>
              <w:t>Реверзибилна хидро електрана Ђердап 3</w:t>
            </w:r>
          </w:p>
        </w:tc>
        <w:tc>
          <w:tcPr>
            <w:tcW w:w="2531" w:type="pct"/>
            <w:shd w:val="clear" w:color="auto" w:fill="auto"/>
            <w:vAlign w:val="center"/>
          </w:tcPr>
          <w:p w14:paraId="40BEF54C" w14:textId="77777777" w:rsidR="00635ADC" w:rsidRPr="00867625" w:rsidRDefault="00635ADC" w:rsidP="00867625">
            <w:pPr>
              <w:jc w:val="center"/>
              <w:rPr>
                <w:rFonts w:ascii="Times New Roman" w:hAnsi="Times New Roman" w:cs="Times New Roman"/>
                <w:sz w:val="22"/>
                <w:szCs w:val="22"/>
                <w:lang w:val="sr-Cyrl-RS"/>
              </w:rPr>
            </w:pPr>
            <w:r w:rsidRPr="00867625">
              <w:rPr>
                <w:rFonts w:ascii="Times New Roman" w:eastAsia="Times New Roman" w:hAnsi="Times New Roman" w:cs="Times New Roman"/>
                <w:sz w:val="22"/>
                <w:szCs w:val="22"/>
                <w:lang w:val="sr-Latn-RS"/>
              </w:rPr>
              <w:t>4,9%</w:t>
            </w:r>
          </w:p>
        </w:tc>
      </w:tr>
      <w:tr w:rsidR="00635ADC" w:rsidRPr="00E81910" w14:paraId="513CB109" w14:textId="77777777" w:rsidTr="00867625">
        <w:trPr>
          <w:trHeight w:val="397"/>
          <w:jc w:val="center"/>
        </w:trPr>
        <w:tc>
          <w:tcPr>
            <w:tcW w:w="363" w:type="pct"/>
            <w:shd w:val="clear" w:color="auto" w:fill="FFCEBB"/>
            <w:vAlign w:val="center"/>
          </w:tcPr>
          <w:p w14:paraId="28AF891B" w14:textId="77777777" w:rsidR="00635ADC" w:rsidRPr="00867625" w:rsidRDefault="00635ADC" w:rsidP="00867625">
            <w:pPr>
              <w:pStyle w:val="ListParagraph"/>
              <w:numPr>
                <w:ilvl w:val="0"/>
                <w:numId w:val="3"/>
              </w:numPr>
              <w:jc w:val="center"/>
              <w:rPr>
                <w:rFonts w:ascii="Times New Roman" w:hAnsi="Times New Roman" w:cs="Times New Roman"/>
                <w:sz w:val="22"/>
                <w:szCs w:val="22"/>
                <w:lang w:val="sr-Cyrl-RS"/>
              </w:rPr>
            </w:pPr>
          </w:p>
        </w:tc>
        <w:tc>
          <w:tcPr>
            <w:tcW w:w="2106" w:type="pct"/>
            <w:shd w:val="clear" w:color="auto" w:fill="auto"/>
            <w:vAlign w:val="center"/>
          </w:tcPr>
          <w:p w14:paraId="712B9391" w14:textId="77777777" w:rsidR="00635ADC" w:rsidRPr="00867625" w:rsidRDefault="00635ADC" w:rsidP="00867625">
            <w:pPr>
              <w:jc w:val="center"/>
              <w:rPr>
                <w:rFonts w:ascii="Times New Roman" w:hAnsi="Times New Roman" w:cs="Times New Roman"/>
                <w:bCs/>
                <w:sz w:val="22"/>
                <w:szCs w:val="22"/>
                <w:lang w:val="sr-Cyrl-CS"/>
              </w:rPr>
            </w:pPr>
            <w:r w:rsidRPr="00867625">
              <w:rPr>
                <w:rFonts w:ascii="Times New Roman" w:hAnsi="Times New Roman" w:cs="Times New Roman"/>
                <w:bCs/>
                <w:sz w:val="22"/>
                <w:szCs w:val="22"/>
                <w:lang w:val="sr-Cyrl-RS"/>
              </w:rPr>
              <w:t>Изградња самобалансираних соларних електрана</w:t>
            </w:r>
          </w:p>
        </w:tc>
        <w:tc>
          <w:tcPr>
            <w:tcW w:w="2531" w:type="pct"/>
            <w:shd w:val="clear" w:color="auto" w:fill="auto"/>
            <w:vAlign w:val="center"/>
          </w:tcPr>
          <w:p w14:paraId="2FC91BCF" w14:textId="42044BF5" w:rsidR="00635ADC" w:rsidRPr="00867625" w:rsidRDefault="00635ADC" w:rsidP="00867625">
            <w:pPr>
              <w:spacing w:line="480" w:lineRule="auto"/>
              <w:jc w:val="center"/>
              <w:rPr>
                <w:rFonts w:ascii="Times New Roman" w:hAnsi="Times New Roman" w:cs="Times New Roman"/>
                <w:sz w:val="22"/>
                <w:szCs w:val="22"/>
                <w:lang w:val="sr-Cyrl-RS"/>
              </w:rPr>
            </w:pPr>
            <w:r w:rsidRPr="00867625">
              <w:rPr>
                <w:rFonts w:ascii="Times New Roman" w:eastAsia="Times New Roman" w:hAnsi="Times New Roman" w:cs="Times New Roman"/>
                <w:sz w:val="22"/>
                <w:szCs w:val="22"/>
                <w:lang w:val="sr-Latn-CS"/>
              </w:rPr>
              <w:t>3,2%</w:t>
            </w:r>
            <w:r w:rsidR="00BA40ED" w:rsidRPr="00867625">
              <w:rPr>
                <w:rFonts w:ascii="Times New Roman" w:eastAsia="Times New Roman" w:hAnsi="Times New Roman" w:cs="Times New Roman"/>
                <w:sz w:val="22"/>
                <w:szCs w:val="22"/>
                <w:lang w:val="sr-Latn-CS"/>
              </w:rPr>
              <w:t xml:space="preserve"> </w:t>
            </w:r>
            <w:r w:rsidR="00BA40ED" w:rsidRPr="00867625">
              <w:rPr>
                <w:rFonts w:ascii="Times New Roman" w:eastAsia="Times New Roman" w:hAnsi="Times New Roman" w:cs="Times New Roman"/>
                <w:sz w:val="22"/>
                <w:szCs w:val="22"/>
                <w:lang w:val="sr-Cyrl-RS"/>
              </w:rPr>
              <w:t xml:space="preserve">   </w:t>
            </w:r>
            <w:r w:rsidR="00BA40ED" w:rsidRPr="00867625">
              <w:rPr>
                <w:rFonts w:ascii="Times New Roman" w:eastAsia="Times New Roman" w:hAnsi="Times New Roman" w:cs="Times New Roman"/>
                <w:sz w:val="22"/>
                <w:szCs w:val="22"/>
                <w:lang w:val="sr-Cyrl-CS"/>
              </w:rPr>
              <w:t>*</w:t>
            </w:r>
            <w:r w:rsidR="00BA40ED" w:rsidRPr="00867625">
              <w:rPr>
                <w:rFonts w:ascii="Times New Roman" w:eastAsia="Times New Roman" w:hAnsi="Times New Roman" w:cs="Times New Roman"/>
                <w:sz w:val="22"/>
                <w:szCs w:val="22"/>
                <w:lang w:val="sr-Cyrl-RS"/>
              </w:rPr>
              <w:t xml:space="preserve">Студија </w:t>
            </w:r>
            <w:r w:rsidR="00A30378">
              <w:rPr>
                <w:rFonts w:ascii="Times New Roman" w:eastAsia="Times New Roman" w:hAnsi="Times New Roman" w:cs="Times New Roman"/>
                <w:sz w:val="22"/>
                <w:szCs w:val="22"/>
                <w:lang w:val="sr-Cyrl-RS"/>
              </w:rPr>
              <w:t>оправданости</w:t>
            </w:r>
            <w:r w:rsidR="00BA40ED" w:rsidRPr="00867625">
              <w:rPr>
                <w:rFonts w:ascii="Times New Roman" w:eastAsia="Times New Roman" w:hAnsi="Times New Roman" w:cs="Times New Roman"/>
                <w:sz w:val="22"/>
                <w:szCs w:val="22"/>
                <w:lang w:val="sr-Cyrl-RS"/>
              </w:rPr>
              <w:t xml:space="preserve"> треба да покаже </w:t>
            </w:r>
            <w:r w:rsidR="00BA40ED" w:rsidRPr="00867625">
              <w:rPr>
                <w:rFonts w:ascii="Times New Roman" w:eastAsia="Times New Roman" w:hAnsi="Times New Roman" w:cs="Times New Roman"/>
                <w:sz w:val="22"/>
                <w:szCs w:val="22"/>
              </w:rPr>
              <w:t>NPV</w:t>
            </w:r>
            <w:r w:rsidR="00BA40ED" w:rsidRPr="00867625">
              <w:rPr>
                <w:rFonts w:ascii="Times New Roman" w:eastAsia="Times New Roman" w:hAnsi="Times New Roman" w:cs="Times New Roman"/>
                <w:sz w:val="22"/>
                <w:szCs w:val="22"/>
                <w:lang w:val="sr-Cyrl-RS"/>
              </w:rPr>
              <w:t xml:space="preserve"> и</w:t>
            </w:r>
            <w:r w:rsidR="00BA40ED" w:rsidRPr="00867625">
              <w:rPr>
                <w:rFonts w:ascii="Times New Roman" w:eastAsia="Times New Roman" w:hAnsi="Times New Roman" w:cs="Times New Roman"/>
                <w:sz w:val="22"/>
                <w:szCs w:val="22"/>
              </w:rPr>
              <w:t xml:space="preserve"> IRR</w:t>
            </w:r>
          </w:p>
        </w:tc>
      </w:tr>
    </w:tbl>
    <w:p w14:paraId="2B843CCE" w14:textId="66F35EF5" w:rsidR="00AC3A86" w:rsidRPr="00B97674" w:rsidRDefault="006C3789" w:rsidP="006C3789">
      <w:pPr>
        <w:rPr>
          <w:b/>
          <w:bCs/>
          <w:sz w:val="22"/>
          <w:szCs w:val="22"/>
          <w:lang w:val="sr-Cyrl-CS"/>
        </w:rPr>
      </w:pPr>
      <w:r w:rsidRPr="00867625">
        <w:rPr>
          <w:rFonts w:ascii="Times New Roman" w:hAnsi="Times New Roman" w:cs="Times New Roman"/>
          <w:b/>
          <w:bCs/>
          <w:lang w:val="sr-Cyrl-RS"/>
        </w:rPr>
        <w:t>Табела 18б- Ранг листа на основу инвестиционе вредности пројек</w:t>
      </w:r>
      <w:r w:rsidR="00F9555E" w:rsidRPr="00867625">
        <w:rPr>
          <w:rFonts w:ascii="Times New Roman" w:hAnsi="Times New Roman" w:cs="Times New Roman"/>
          <w:b/>
          <w:bCs/>
          <w:lang w:val="sr-Cyrl-RS"/>
        </w:rPr>
        <w:t>а</w:t>
      </w:r>
      <w:r w:rsidRPr="00867625">
        <w:rPr>
          <w:rFonts w:ascii="Times New Roman" w:hAnsi="Times New Roman" w:cs="Times New Roman"/>
          <w:b/>
          <w:bCs/>
          <w:lang w:val="sr-Cyrl-RS"/>
        </w:rPr>
        <w:t>та</w:t>
      </w:r>
    </w:p>
    <w:tbl>
      <w:tblPr>
        <w:tblW w:w="5000" w:type="pct"/>
        <w:jc w:val="center"/>
        <w:tblLook w:val="04A0" w:firstRow="1" w:lastRow="0" w:firstColumn="1" w:lastColumn="0" w:noHBand="0" w:noVBand="1"/>
      </w:tblPr>
      <w:tblGrid>
        <w:gridCol w:w="969"/>
        <w:gridCol w:w="16101"/>
        <w:gridCol w:w="5569"/>
      </w:tblGrid>
      <w:tr w:rsidR="00F13FA8" w:rsidRPr="00B444AE" w14:paraId="6E336B46" w14:textId="77777777" w:rsidTr="00867625">
        <w:trPr>
          <w:trHeight w:val="531"/>
          <w:jc w:val="center"/>
        </w:trPr>
        <w:tc>
          <w:tcPr>
            <w:tcW w:w="214" w:type="pct"/>
            <w:tcBorders>
              <w:top w:val="single" w:sz="8" w:space="0" w:color="auto"/>
              <w:left w:val="single" w:sz="8" w:space="0" w:color="auto"/>
              <w:bottom w:val="single" w:sz="8" w:space="0" w:color="auto"/>
              <w:right w:val="single" w:sz="8" w:space="0" w:color="auto"/>
            </w:tcBorders>
            <w:shd w:val="clear" w:color="000000" w:fill="FFCEBB"/>
            <w:vAlign w:val="center"/>
            <w:hideMark/>
          </w:tcPr>
          <w:p w14:paraId="5C5FB9A5" w14:textId="77777777" w:rsidR="00F13FA8" w:rsidRPr="00867625" w:rsidRDefault="00F13FA8"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Ранг</w:t>
            </w:r>
          </w:p>
        </w:tc>
        <w:tc>
          <w:tcPr>
            <w:tcW w:w="3556" w:type="pct"/>
            <w:tcBorders>
              <w:top w:val="single" w:sz="8" w:space="0" w:color="auto"/>
              <w:left w:val="nil"/>
              <w:bottom w:val="single" w:sz="8" w:space="0" w:color="auto"/>
              <w:right w:val="single" w:sz="8" w:space="0" w:color="auto"/>
            </w:tcBorders>
            <w:shd w:val="clear" w:color="000000" w:fill="FFCEBB"/>
            <w:vAlign w:val="center"/>
            <w:hideMark/>
          </w:tcPr>
          <w:p w14:paraId="5F61E1E1" w14:textId="77777777" w:rsidR="00F13FA8" w:rsidRPr="00867625" w:rsidRDefault="00F13FA8"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Пројекат</w:t>
            </w:r>
          </w:p>
        </w:tc>
        <w:tc>
          <w:tcPr>
            <w:tcW w:w="1230" w:type="pct"/>
            <w:tcBorders>
              <w:top w:val="single" w:sz="8" w:space="0" w:color="auto"/>
              <w:left w:val="nil"/>
              <w:bottom w:val="single" w:sz="8" w:space="0" w:color="auto"/>
              <w:right w:val="single" w:sz="8" w:space="0" w:color="auto"/>
            </w:tcBorders>
            <w:shd w:val="clear" w:color="000000" w:fill="FFCEBB"/>
            <w:vAlign w:val="center"/>
            <w:hideMark/>
          </w:tcPr>
          <w:p w14:paraId="49236701" w14:textId="77777777" w:rsidR="00F13FA8" w:rsidRPr="00867625" w:rsidRDefault="00F13FA8"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Инвестициона вредност у милионима евра</w:t>
            </w:r>
          </w:p>
        </w:tc>
      </w:tr>
      <w:tr w:rsidR="00F13FA8" w:rsidRPr="00B444AE" w14:paraId="1DD8016A"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45A75B6F" w14:textId="77777777" w:rsidR="00F13FA8" w:rsidRPr="00867625" w:rsidRDefault="00F13FA8" w:rsidP="0053632A">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1</w:t>
            </w:r>
          </w:p>
        </w:tc>
        <w:tc>
          <w:tcPr>
            <w:tcW w:w="3556" w:type="pct"/>
            <w:tcBorders>
              <w:top w:val="nil"/>
              <w:left w:val="nil"/>
              <w:bottom w:val="single" w:sz="8" w:space="0" w:color="auto"/>
              <w:right w:val="single" w:sz="8" w:space="0" w:color="auto"/>
            </w:tcBorders>
            <w:shd w:val="clear" w:color="auto" w:fill="auto"/>
            <w:vAlign w:val="center"/>
            <w:hideMark/>
          </w:tcPr>
          <w:p w14:paraId="406B86AB" w14:textId="77777777" w:rsidR="00F13FA8" w:rsidRPr="00867625" w:rsidRDefault="00F13FA8"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Реверзибилна хидро електрана Ђердап 3</w:t>
            </w:r>
          </w:p>
        </w:tc>
        <w:tc>
          <w:tcPr>
            <w:tcW w:w="1230" w:type="pct"/>
            <w:tcBorders>
              <w:top w:val="nil"/>
              <w:left w:val="nil"/>
              <w:bottom w:val="single" w:sz="8" w:space="0" w:color="auto"/>
              <w:right w:val="single" w:sz="8" w:space="0" w:color="auto"/>
            </w:tcBorders>
            <w:shd w:val="clear" w:color="auto" w:fill="auto"/>
            <w:vAlign w:val="center"/>
            <w:hideMark/>
          </w:tcPr>
          <w:p w14:paraId="781A23B0" w14:textId="77777777" w:rsidR="00F13FA8" w:rsidRPr="00867625" w:rsidRDefault="00F13FA8"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2.632,00</w:t>
            </w:r>
          </w:p>
        </w:tc>
      </w:tr>
      <w:tr w:rsidR="00F13FA8" w:rsidRPr="00B444AE" w14:paraId="46A71D49"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02BAF755" w14:textId="77777777" w:rsidR="00F13FA8" w:rsidRPr="00867625" w:rsidRDefault="00F13FA8" w:rsidP="0053632A">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2</w:t>
            </w:r>
          </w:p>
        </w:tc>
        <w:tc>
          <w:tcPr>
            <w:tcW w:w="3556" w:type="pct"/>
            <w:tcBorders>
              <w:top w:val="nil"/>
              <w:left w:val="nil"/>
              <w:bottom w:val="single" w:sz="8" w:space="0" w:color="auto"/>
              <w:right w:val="single" w:sz="8" w:space="0" w:color="auto"/>
            </w:tcBorders>
            <w:shd w:val="clear" w:color="auto" w:fill="auto"/>
            <w:vAlign w:val="center"/>
            <w:hideMark/>
          </w:tcPr>
          <w:p w14:paraId="59AF37B7" w14:textId="77777777" w:rsidR="00F13FA8" w:rsidRPr="00867625" w:rsidRDefault="00F13FA8"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Изградња самобалансираних соларних електрана</w:t>
            </w:r>
          </w:p>
        </w:tc>
        <w:tc>
          <w:tcPr>
            <w:tcW w:w="1230" w:type="pct"/>
            <w:tcBorders>
              <w:top w:val="nil"/>
              <w:left w:val="nil"/>
              <w:bottom w:val="single" w:sz="8" w:space="0" w:color="auto"/>
              <w:right w:val="single" w:sz="8" w:space="0" w:color="auto"/>
            </w:tcBorders>
            <w:shd w:val="clear" w:color="auto" w:fill="auto"/>
            <w:vAlign w:val="center"/>
            <w:hideMark/>
          </w:tcPr>
          <w:p w14:paraId="31F95E65" w14:textId="77777777" w:rsidR="00F13FA8" w:rsidRPr="00867625" w:rsidRDefault="00F13FA8"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1.698,00</w:t>
            </w:r>
          </w:p>
        </w:tc>
      </w:tr>
      <w:tr w:rsidR="00F13FA8" w:rsidRPr="00B444AE" w14:paraId="12B1540D"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141B5622" w14:textId="77777777" w:rsidR="00F13FA8" w:rsidRPr="00867625" w:rsidRDefault="00F13FA8" w:rsidP="0053632A">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3</w:t>
            </w:r>
          </w:p>
        </w:tc>
        <w:tc>
          <w:tcPr>
            <w:tcW w:w="3556" w:type="pct"/>
            <w:tcBorders>
              <w:top w:val="nil"/>
              <w:left w:val="nil"/>
              <w:bottom w:val="single" w:sz="8" w:space="0" w:color="auto"/>
              <w:right w:val="single" w:sz="8" w:space="0" w:color="auto"/>
            </w:tcBorders>
            <w:shd w:val="clear" w:color="auto" w:fill="auto"/>
            <w:vAlign w:val="center"/>
            <w:hideMark/>
          </w:tcPr>
          <w:p w14:paraId="77C41D4E" w14:textId="77777777" w:rsidR="00F13FA8" w:rsidRPr="00867625" w:rsidRDefault="00F13FA8"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Реверзибилна хидро електрана Бистрица</w:t>
            </w:r>
          </w:p>
        </w:tc>
        <w:tc>
          <w:tcPr>
            <w:tcW w:w="1230" w:type="pct"/>
            <w:tcBorders>
              <w:top w:val="nil"/>
              <w:left w:val="nil"/>
              <w:bottom w:val="single" w:sz="8" w:space="0" w:color="auto"/>
              <w:right w:val="single" w:sz="8" w:space="0" w:color="auto"/>
            </w:tcBorders>
            <w:shd w:val="clear" w:color="auto" w:fill="auto"/>
            <w:vAlign w:val="center"/>
            <w:hideMark/>
          </w:tcPr>
          <w:p w14:paraId="39A53A10" w14:textId="77777777" w:rsidR="00F13FA8" w:rsidRPr="00867625" w:rsidRDefault="00F13FA8"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962,50</w:t>
            </w:r>
          </w:p>
        </w:tc>
      </w:tr>
      <w:tr w:rsidR="00F13FA8" w:rsidRPr="00B444AE" w14:paraId="3F6D14D9"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37F24134" w14:textId="77777777" w:rsidR="00F13FA8" w:rsidRPr="00867625" w:rsidRDefault="00F13FA8" w:rsidP="0053632A">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4</w:t>
            </w:r>
          </w:p>
        </w:tc>
        <w:tc>
          <w:tcPr>
            <w:tcW w:w="3556" w:type="pct"/>
            <w:tcBorders>
              <w:top w:val="nil"/>
              <w:left w:val="nil"/>
              <w:bottom w:val="single" w:sz="8" w:space="0" w:color="auto"/>
              <w:right w:val="single" w:sz="8" w:space="0" w:color="auto"/>
            </w:tcBorders>
            <w:shd w:val="clear" w:color="auto" w:fill="auto"/>
            <w:vAlign w:val="center"/>
            <w:hideMark/>
          </w:tcPr>
          <w:p w14:paraId="63BC307F" w14:textId="77777777" w:rsidR="00F13FA8" w:rsidRPr="00867625" w:rsidRDefault="00F13FA8"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Изградња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вертропарка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укупне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инсталисане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снаге</w:t>
            </w:r>
            <w:proofErr w:type="spellEnd"/>
            <w:r w:rsidRPr="00867625">
              <w:rPr>
                <w:rFonts w:ascii="Times New Roman" w:eastAsia="Times New Roman" w:hAnsi="Times New Roman" w:cs="Times New Roman"/>
                <w:color w:val="000000"/>
              </w:rPr>
              <w:t xml:space="preserve"> 500 МW</w:t>
            </w:r>
          </w:p>
        </w:tc>
        <w:tc>
          <w:tcPr>
            <w:tcW w:w="1230" w:type="pct"/>
            <w:tcBorders>
              <w:top w:val="nil"/>
              <w:left w:val="nil"/>
              <w:bottom w:val="single" w:sz="8" w:space="0" w:color="auto"/>
              <w:right w:val="single" w:sz="8" w:space="0" w:color="auto"/>
            </w:tcBorders>
            <w:shd w:val="clear" w:color="auto" w:fill="auto"/>
            <w:vAlign w:val="center"/>
            <w:hideMark/>
          </w:tcPr>
          <w:p w14:paraId="459D525A" w14:textId="77777777" w:rsidR="00F13FA8" w:rsidRPr="00867625" w:rsidRDefault="00F13FA8"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CS"/>
              </w:rPr>
              <w:t>800,00</w:t>
            </w:r>
          </w:p>
        </w:tc>
      </w:tr>
      <w:tr w:rsidR="00F13FA8" w:rsidRPr="00B444AE" w14:paraId="741FBFFB"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56C58D9D" w14:textId="77777777" w:rsidR="00F13FA8" w:rsidRPr="00867625" w:rsidRDefault="00F13FA8" w:rsidP="0053632A">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5</w:t>
            </w:r>
          </w:p>
        </w:tc>
        <w:tc>
          <w:tcPr>
            <w:tcW w:w="3556" w:type="pct"/>
            <w:tcBorders>
              <w:top w:val="nil"/>
              <w:left w:val="nil"/>
              <w:bottom w:val="single" w:sz="8" w:space="0" w:color="auto"/>
              <w:right w:val="single" w:sz="8" w:space="0" w:color="auto"/>
            </w:tcBorders>
            <w:shd w:val="clear" w:color="auto" w:fill="auto"/>
            <w:vAlign w:val="center"/>
            <w:hideMark/>
          </w:tcPr>
          <w:p w14:paraId="73D6B67E" w14:textId="77777777" w:rsidR="00F13FA8" w:rsidRPr="00867625" w:rsidRDefault="00F13FA8"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Изградња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гасних</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парних</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електрана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Ниш</w:t>
            </w:r>
            <w:proofErr w:type="spellEnd"/>
          </w:p>
        </w:tc>
        <w:tc>
          <w:tcPr>
            <w:tcW w:w="1230" w:type="pct"/>
            <w:tcBorders>
              <w:top w:val="nil"/>
              <w:left w:val="nil"/>
              <w:bottom w:val="single" w:sz="8" w:space="0" w:color="auto"/>
              <w:right w:val="single" w:sz="8" w:space="0" w:color="auto"/>
            </w:tcBorders>
            <w:shd w:val="clear" w:color="auto" w:fill="auto"/>
            <w:vAlign w:val="center"/>
            <w:hideMark/>
          </w:tcPr>
          <w:p w14:paraId="0F2406A6" w14:textId="77777777" w:rsidR="00F13FA8" w:rsidRPr="00867625" w:rsidRDefault="00F13FA8"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500,00</w:t>
            </w:r>
          </w:p>
        </w:tc>
      </w:tr>
      <w:tr w:rsidR="00F13FA8" w:rsidRPr="00B444AE" w14:paraId="4FB1A968"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0114EA70" w14:textId="77777777" w:rsidR="00F13FA8" w:rsidRPr="00867625" w:rsidRDefault="00F13FA8" w:rsidP="0053632A">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6</w:t>
            </w:r>
          </w:p>
        </w:tc>
        <w:tc>
          <w:tcPr>
            <w:tcW w:w="3556" w:type="pct"/>
            <w:tcBorders>
              <w:top w:val="nil"/>
              <w:left w:val="nil"/>
              <w:bottom w:val="single" w:sz="8" w:space="0" w:color="auto"/>
              <w:right w:val="single" w:sz="8" w:space="0" w:color="auto"/>
            </w:tcBorders>
            <w:shd w:val="clear" w:color="auto" w:fill="auto"/>
            <w:vAlign w:val="center"/>
            <w:hideMark/>
          </w:tcPr>
          <w:p w14:paraId="1A726DAE" w14:textId="77777777" w:rsidR="00F13FA8" w:rsidRPr="00867625" w:rsidRDefault="00F13FA8"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Пројекат</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изградње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система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хидроелектрана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реци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Ибар</w:t>
            </w:r>
            <w:proofErr w:type="spellEnd"/>
          </w:p>
        </w:tc>
        <w:tc>
          <w:tcPr>
            <w:tcW w:w="1230" w:type="pct"/>
            <w:tcBorders>
              <w:top w:val="nil"/>
              <w:left w:val="nil"/>
              <w:bottom w:val="single" w:sz="8" w:space="0" w:color="auto"/>
              <w:right w:val="single" w:sz="8" w:space="0" w:color="auto"/>
            </w:tcBorders>
            <w:shd w:val="clear" w:color="auto" w:fill="auto"/>
            <w:vAlign w:val="center"/>
            <w:hideMark/>
          </w:tcPr>
          <w:p w14:paraId="32E67F62" w14:textId="77777777" w:rsidR="00F13FA8" w:rsidRPr="00867625" w:rsidRDefault="00F13FA8"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Latn-RS"/>
              </w:rPr>
              <w:t>350,00</w:t>
            </w:r>
          </w:p>
        </w:tc>
      </w:tr>
      <w:tr w:rsidR="00F13FA8" w:rsidRPr="00B444AE" w14:paraId="47CE46A3"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6DBCD1F5" w14:textId="77777777" w:rsidR="00F13FA8" w:rsidRPr="00867625" w:rsidRDefault="00F13FA8" w:rsidP="0053632A">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7</w:t>
            </w:r>
          </w:p>
        </w:tc>
        <w:tc>
          <w:tcPr>
            <w:tcW w:w="3556" w:type="pct"/>
            <w:tcBorders>
              <w:top w:val="nil"/>
              <w:left w:val="nil"/>
              <w:bottom w:val="single" w:sz="8" w:space="0" w:color="auto"/>
              <w:right w:val="single" w:sz="8" w:space="0" w:color="auto"/>
            </w:tcBorders>
            <w:shd w:val="clear" w:color="auto" w:fill="auto"/>
            <w:vAlign w:val="center"/>
            <w:hideMark/>
          </w:tcPr>
          <w:p w14:paraId="7FCF9DFC" w14:textId="77777777" w:rsidR="00F13FA8" w:rsidRPr="00867625" w:rsidRDefault="00F13FA8"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Изградња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гасних</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парних</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електрана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Нови</w:t>
            </w:r>
            <w:proofErr w:type="spellEnd"/>
            <w:r w:rsidRPr="00867625">
              <w:rPr>
                <w:rFonts w:ascii="Times New Roman" w:eastAsia="Times New Roman" w:hAnsi="Times New Roman" w:cs="Times New Roman"/>
                <w:color w:val="000000"/>
              </w:rPr>
              <w:t xml:space="preserve"> Сад</w:t>
            </w:r>
          </w:p>
        </w:tc>
        <w:tc>
          <w:tcPr>
            <w:tcW w:w="1230" w:type="pct"/>
            <w:tcBorders>
              <w:top w:val="nil"/>
              <w:left w:val="nil"/>
              <w:bottom w:val="single" w:sz="8" w:space="0" w:color="auto"/>
              <w:right w:val="single" w:sz="8" w:space="0" w:color="auto"/>
            </w:tcBorders>
            <w:shd w:val="clear" w:color="auto" w:fill="auto"/>
            <w:vAlign w:val="center"/>
            <w:hideMark/>
          </w:tcPr>
          <w:p w14:paraId="5AECC1A9" w14:textId="77777777" w:rsidR="00F13FA8" w:rsidRPr="00867625" w:rsidRDefault="00F13FA8"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CS"/>
              </w:rPr>
              <w:t>320,00</w:t>
            </w:r>
          </w:p>
        </w:tc>
      </w:tr>
      <w:tr w:rsidR="00F13FA8" w:rsidRPr="00B444AE" w14:paraId="06F4ABF9"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4F78B7AD" w14:textId="77777777" w:rsidR="00F13FA8" w:rsidRPr="00867625" w:rsidRDefault="00F13FA8" w:rsidP="0053632A">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8</w:t>
            </w:r>
          </w:p>
        </w:tc>
        <w:tc>
          <w:tcPr>
            <w:tcW w:w="3556" w:type="pct"/>
            <w:tcBorders>
              <w:top w:val="nil"/>
              <w:left w:val="nil"/>
              <w:bottom w:val="single" w:sz="8" w:space="0" w:color="auto"/>
              <w:right w:val="single" w:sz="8" w:space="0" w:color="auto"/>
            </w:tcBorders>
            <w:shd w:val="clear" w:color="auto" w:fill="auto"/>
            <w:vAlign w:val="center"/>
            <w:hideMark/>
          </w:tcPr>
          <w:p w14:paraId="652B473B" w14:textId="77777777" w:rsidR="00F13FA8" w:rsidRPr="00867625" w:rsidRDefault="00F13FA8"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CS"/>
              </w:rPr>
              <w:t>Набавка основне рударске опреме – БТО система Б-200 за ПК Поље Е</w:t>
            </w:r>
          </w:p>
        </w:tc>
        <w:tc>
          <w:tcPr>
            <w:tcW w:w="1230" w:type="pct"/>
            <w:tcBorders>
              <w:top w:val="nil"/>
              <w:left w:val="nil"/>
              <w:bottom w:val="single" w:sz="8" w:space="0" w:color="auto"/>
              <w:right w:val="single" w:sz="8" w:space="0" w:color="auto"/>
            </w:tcBorders>
            <w:shd w:val="clear" w:color="auto" w:fill="auto"/>
            <w:vAlign w:val="center"/>
            <w:hideMark/>
          </w:tcPr>
          <w:p w14:paraId="4858850A" w14:textId="77777777" w:rsidR="00F13FA8" w:rsidRPr="00867625" w:rsidRDefault="00F13FA8"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278,00</w:t>
            </w:r>
          </w:p>
        </w:tc>
      </w:tr>
      <w:tr w:rsidR="00F13FA8" w:rsidRPr="00B444AE" w14:paraId="26DDDDBC"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7376330A" w14:textId="77777777" w:rsidR="00F13FA8" w:rsidRPr="00867625" w:rsidRDefault="00F13FA8" w:rsidP="0053632A">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9</w:t>
            </w:r>
          </w:p>
        </w:tc>
        <w:tc>
          <w:tcPr>
            <w:tcW w:w="3556" w:type="pct"/>
            <w:tcBorders>
              <w:top w:val="nil"/>
              <w:left w:val="nil"/>
              <w:bottom w:val="single" w:sz="8" w:space="0" w:color="auto"/>
              <w:right w:val="single" w:sz="8" w:space="0" w:color="auto"/>
            </w:tcBorders>
            <w:shd w:val="clear" w:color="auto" w:fill="auto"/>
            <w:vAlign w:val="center"/>
            <w:hideMark/>
          </w:tcPr>
          <w:p w14:paraId="189100B2" w14:textId="77777777" w:rsidR="00F13FA8" w:rsidRPr="00867625" w:rsidRDefault="00F13FA8"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Изградња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хидроелектрана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Бук</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Бијела</w:t>
            </w:r>
            <w:proofErr w:type="spellEnd"/>
            <w:r w:rsidRPr="00867625">
              <w:rPr>
                <w:rFonts w:ascii="Times New Roman" w:eastAsia="Times New Roman" w:hAnsi="Times New Roman" w:cs="Times New Roman"/>
                <w:color w:val="000000"/>
              </w:rPr>
              <w:t>", "</w:t>
            </w:r>
            <w:proofErr w:type="spellStart"/>
            <w:r w:rsidRPr="00867625">
              <w:rPr>
                <w:rFonts w:ascii="Times New Roman" w:eastAsia="Times New Roman" w:hAnsi="Times New Roman" w:cs="Times New Roman"/>
                <w:color w:val="000000"/>
              </w:rPr>
              <w:t>Фоча</w:t>
            </w:r>
            <w:proofErr w:type="spellEnd"/>
            <w:r w:rsidRPr="00867625">
              <w:rPr>
                <w:rFonts w:ascii="Times New Roman" w:eastAsia="Times New Roman" w:hAnsi="Times New Roman" w:cs="Times New Roman"/>
                <w:color w:val="000000"/>
              </w:rPr>
              <w:t>" и "</w:t>
            </w:r>
            <w:proofErr w:type="spellStart"/>
            <w:r w:rsidRPr="00867625">
              <w:rPr>
                <w:rFonts w:ascii="Times New Roman" w:eastAsia="Times New Roman" w:hAnsi="Times New Roman" w:cs="Times New Roman"/>
                <w:color w:val="000000"/>
              </w:rPr>
              <w:t>Паунци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реци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Дрини</w:t>
            </w:r>
            <w:proofErr w:type="spellEnd"/>
          </w:p>
        </w:tc>
        <w:tc>
          <w:tcPr>
            <w:tcW w:w="1230" w:type="pct"/>
            <w:tcBorders>
              <w:top w:val="nil"/>
              <w:left w:val="nil"/>
              <w:bottom w:val="single" w:sz="8" w:space="0" w:color="auto"/>
              <w:right w:val="single" w:sz="8" w:space="0" w:color="auto"/>
            </w:tcBorders>
            <w:shd w:val="clear" w:color="auto" w:fill="auto"/>
            <w:vAlign w:val="center"/>
            <w:hideMark/>
          </w:tcPr>
          <w:p w14:paraId="0DD45C19" w14:textId="77777777" w:rsidR="00F13FA8" w:rsidRPr="00867625" w:rsidRDefault="00F13FA8"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CS"/>
              </w:rPr>
              <w:t>247,30</w:t>
            </w:r>
          </w:p>
        </w:tc>
      </w:tr>
      <w:tr w:rsidR="00F13FA8" w:rsidRPr="00B444AE" w14:paraId="58794962"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2890470C" w14:textId="77777777" w:rsidR="00F13FA8" w:rsidRPr="00867625" w:rsidRDefault="00F13FA8" w:rsidP="0053632A">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10</w:t>
            </w:r>
          </w:p>
        </w:tc>
        <w:tc>
          <w:tcPr>
            <w:tcW w:w="3556" w:type="pct"/>
            <w:tcBorders>
              <w:top w:val="nil"/>
              <w:left w:val="nil"/>
              <w:bottom w:val="single" w:sz="8" w:space="0" w:color="auto"/>
              <w:right w:val="single" w:sz="8" w:space="0" w:color="auto"/>
            </w:tcBorders>
            <w:shd w:val="clear" w:color="auto" w:fill="auto"/>
            <w:vAlign w:val="center"/>
            <w:hideMark/>
          </w:tcPr>
          <w:p w14:paraId="4202515B" w14:textId="77777777" w:rsidR="00F13FA8" w:rsidRPr="00867625" w:rsidRDefault="00F13FA8"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Нов</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заменски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површински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коп</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Западни</w:t>
            </w:r>
            <w:proofErr w:type="spellEnd"/>
            <w:r w:rsidRPr="00867625">
              <w:rPr>
                <w:rFonts w:ascii="Times New Roman" w:eastAsia="Times New Roman" w:hAnsi="Times New Roman" w:cs="Times New Roman"/>
                <w:color w:val="000000"/>
              </w:rPr>
              <w:t xml:space="preserve"> Костолац</w:t>
            </w:r>
          </w:p>
        </w:tc>
        <w:tc>
          <w:tcPr>
            <w:tcW w:w="1230" w:type="pct"/>
            <w:tcBorders>
              <w:top w:val="nil"/>
              <w:left w:val="nil"/>
              <w:bottom w:val="single" w:sz="8" w:space="0" w:color="auto"/>
              <w:right w:val="single" w:sz="8" w:space="0" w:color="auto"/>
            </w:tcBorders>
            <w:shd w:val="clear" w:color="auto" w:fill="auto"/>
            <w:vAlign w:val="center"/>
            <w:hideMark/>
          </w:tcPr>
          <w:p w14:paraId="6DF7DA29" w14:textId="77777777" w:rsidR="00F13FA8" w:rsidRPr="00867625" w:rsidRDefault="00F13FA8"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235,00</w:t>
            </w:r>
          </w:p>
        </w:tc>
      </w:tr>
      <w:tr w:rsidR="00F13FA8" w:rsidRPr="00B444AE" w14:paraId="38158495"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4001236C" w14:textId="77777777" w:rsidR="00F13FA8" w:rsidRPr="00867625" w:rsidRDefault="00F13FA8" w:rsidP="0053632A">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11</w:t>
            </w:r>
          </w:p>
        </w:tc>
        <w:tc>
          <w:tcPr>
            <w:tcW w:w="3556" w:type="pct"/>
            <w:tcBorders>
              <w:top w:val="nil"/>
              <w:left w:val="nil"/>
              <w:bottom w:val="single" w:sz="8" w:space="0" w:color="auto"/>
              <w:right w:val="single" w:sz="8" w:space="0" w:color="auto"/>
            </w:tcBorders>
            <w:shd w:val="clear" w:color="auto" w:fill="auto"/>
            <w:vAlign w:val="center"/>
            <w:hideMark/>
          </w:tcPr>
          <w:p w14:paraId="06B8B284" w14:textId="77777777" w:rsidR="00F13FA8" w:rsidRPr="00867625" w:rsidRDefault="00F13FA8"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Ревитализација</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повећање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снаге</w:t>
            </w:r>
            <w:proofErr w:type="spellEnd"/>
            <w:r w:rsidRPr="00867625">
              <w:rPr>
                <w:rFonts w:ascii="Times New Roman" w:eastAsia="Times New Roman" w:hAnsi="Times New Roman" w:cs="Times New Roman"/>
                <w:color w:val="000000"/>
              </w:rPr>
              <w:t xml:space="preserve"> ХЕ </w:t>
            </w:r>
            <w:proofErr w:type="spellStart"/>
            <w:r w:rsidRPr="00867625">
              <w:rPr>
                <w:rFonts w:ascii="Times New Roman" w:eastAsia="Times New Roman" w:hAnsi="Times New Roman" w:cs="Times New Roman"/>
                <w:color w:val="000000"/>
              </w:rPr>
              <w:t>Ђердап</w:t>
            </w:r>
            <w:proofErr w:type="spellEnd"/>
            <w:r w:rsidRPr="00867625">
              <w:rPr>
                <w:rFonts w:ascii="Times New Roman" w:eastAsia="Times New Roman" w:hAnsi="Times New Roman" w:cs="Times New Roman"/>
                <w:color w:val="000000"/>
              </w:rPr>
              <w:t xml:space="preserve"> 2</w:t>
            </w:r>
          </w:p>
        </w:tc>
        <w:tc>
          <w:tcPr>
            <w:tcW w:w="1230" w:type="pct"/>
            <w:tcBorders>
              <w:top w:val="nil"/>
              <w:left w:val="nil"/>
              <w:bottom w:val="single" w:sz="8" w:space="0" w:color="auto"/>
              <w:right w:val="single" w:sz="8" w:space="0" w:color="auto"/>
            </w:tcBorders>
            <w:shd w:val="clear" w:color="auto" w:fill="auto"/>
            <w:vAlign w:val="center"/>
            <w:hideMark/>
          </w:tcPr>
          <w:p w14:paraId="76A521FB" w14:textId="77777777" w:rsidR="00F13FA8" w:rsidRPr="00867625" w:rsidRDefault="00F13FA8"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230,00</w:t>
            </w:r>
          </w:p>
        </w:tc>
      </w:tr>
      <w:tr w:rsidR="00F13FA8" w:rsidRPr="00B444AE" w14:paraId="58205E25" w14:textId="77777777" w:rsidTr="00867625">
        <w:trPr>
          <w:trHeight w:val="397"/>
          <w:jc w:val="center"/>
        </w:trPr>
        <w:tc>
          <w:tcPr>
            <w:tcW w:w="214" w:type="pct"/>
            <w:tcBorders>
              <w:top w:val="nil"/>
              <w:left w:val="single" w:sz="8" w:space="0" w:color="auto"/>
              <w:bottom w:val="single" w:sz="4" w:space="0" w:color="auto"/>
              <w:right w:val="single" w:sz="8" w:space="0" w:color="auto"/>
            </w:tcBorders>
            <w:shd w:val="clear" w:color="000000" w:fill="FFCEBB"/>
            <w:vAlign w:val="center"/>
            <w:hideMark/>
          </w:tcPr>
          <w:p w14:paraId="2C8C1F46" w14:textId="77777777" w:rsidR="00F13FA8" w:rsidRPr="00867625" w:rsidRDefault="00F13FA8" w:rsidP="0053632A">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12</w:t>
            </w:r>
          </w:p>
        </w:tc>
        <w:tc>
          <w:tcPr>
            <w:tcW w:w="3556" w:type="pct"/>
            <w:tcBorders>
              <w:top w:val="nil"/>
              <w:left w:val="nil"/>
              <w:bottom w:val="single" w:sz="4" w:space="0" w:color="auto"/>
              <w:right w:val="single" w:sz="8" w:space="0" w:color="auto"/>
            </w:tcBorders>
            <w:shd w:val="clear" w:color="auto" w:fill="auto"/>
            <w:vAlign w:val="center"/>
            <w:hideMark/>
          </w:tcPr>
          <w:p w14:paraId="16987D6D" w14:textId="77777777" w:rsidR="00F13FA8" w:rsidRPr="00867625" w:rsidRDefault="00F13FA8"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ТЕКО А1 и А2 – </w:t>
            </w:r>
            <w:proofErr w:type="spellStart"/>
            <w:r w:rsidRPr="00867625">
              <w:rPr>
                <w:rFonts w:ascii="Times New Roman" w:eastAsia="Times New Roman" w:hAnsi="Times New Roman" w:cs="Times New Roman"/>
                <w:color w:val="000000"/>
              </w:rPr>
              <w:t>Увођење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система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примарне</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секундарне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редукције</w:t>
            </w:r>
            <w:proofErr w:type="spellEnd"/>
            <w:r w:rsidRPr="00867625">
              <w:rPr>
                <w:rFonts w:ascii="Times New Roman" w:eastAsia="Times New Roman" w:hAnsi="Times New Roman" w:cs="Times New Roman"/>
                <w:color w:val="000000"/>
              </w:rPr>
              <w:t xml:space="preserve"> Nox, </w:t>
            </w:r>
            <w:proofErr w:type="spellStart"/>
            <w:r w:rsidRPr="00867625">
              <w:rPr>
                <w:rFonts w:ascii="Times New Roman" w:eastAsia="Times New Roman" w:hAnsi="Times New Roman" w:cs="Times New Roman"/>
                <w:color w:val="000000"/>
              </w:rPr>
              <w:t>изградња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постројења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одсумпоравање</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пречишћавање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отпадних</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вода</w:t>
            </w:r>
            <w:proofErr w:type="spellEnd"/>
          </w:p>
        </w:tc>
        <w:tc>
          <w:tcPr>
            <w:tcW w:w="1230" w:type="pct"/>
            <w:tcBorders>
              <w:top w:val="nil"/>
              <w:left w:val="nil"/>
              <w:bottom w:val="single" w:sz="4" w:space="0" w:color="auto"/>
              <w:right w:val="single" w:sz="8" w:space="0" w:color="auto"/>
            </w:tcBorders>
            <w:shd w:val="clear" w:color="auto" w:fill="auto"/>
            <w:vAlign w:val="center"/>
            <w:hideMark/>
          </w:tcPr>
          <w:p w14:paraId="73106C87" w14:textId="77777777" w:rsidR="00F13FA8" w:rsidRPr="00867625" w:rsidRDefault="00F13FA8"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Latn-RS"/>
              </w:rPr>
              <w:t>201,25</w:t>
            </w:r>
          </w:p>
        </w:tc>
      </w:tr>
      <w:tr w:rsidR="00F13FA8" w:rsidRPr="00B444AE" w14:paraId="65BBED42" w14:textId="77777777" w:rsidTr="00867625">
        <w:trPr>
          <w:trHeight w:val="397"/>
          <w:jc w:val="center"/>
        </w:trPr>
        <w:tc>
          <w:tcPr>
            <w:tcW w:w="214" w:type="pct"/>
            <w:tcBorders>
              <w:top w:val="single" w:sz="4" w:space="0" w:color="auto"/>
              <w:left w:val="single" w:sz="4" w:space="0" w:color="auto"/>
              <w:bottom w:val="single" w:sz="4" w:space="0" w:color="auto"/>
              <w:right w:val="single" w:sz="4" w:space="0" w:color="auto"/>
            </w:tcBorders>
            <w:shd w:val="clear" w:color="000000" w:fill="FFCEBB"/>
            <w:vAlign w:val="center"/>
            <w:hideMark/>
          </w:tcPr>
          <w:p w14:paraId="6CC888E1" w14:textId="77777777" w:rsidR="00F13FA8" w:rsidRPr="00867625" w:rsidRDefault="00F13FA8" w:rsidP="0053632A">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13</w:t>
            </w:r>
          </w:p>
        </w:tc>
        <w:tc>
          <w:tcPr>
            <w:tcW w:w="35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81EF7" w14:textId="77777777" w:rsidR="00F13FA8" w:rsidRPr="00867625" w:rsidRDefault="00F13FA8"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Пројекат</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изградњу</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постројења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одсумпоравање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ТЕНТ Б</w:t>
            </w:r>
          </w:p>
        </w:tc>
        <w:tc>
          <w:tcPr>
            <w:tcW w:w="1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08D40D" w14:textId="77777777" w:rsidR="00F13FA8" w:rsidRPr="00867625" w:rsidRDefault="00F13FA8"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CS"/>
              </w:rPr>
              <w:t>198,94</w:t>
            </w:r>
          </w:p>
        </w:tc>
      </w:tr>
      <w:tr w:rsidR="00FC6CE6" w:rsidRPr="00B444AE" w14:paraId="2A9AE6C7" w14:textId="77777777" w:rsidTr="00867625">
        <w:trPr>
          <w:trHeight w:val="397"/>
          <w:jc w:val="center"/>
        </w:trPr>
        <w:tc>
          <w:tcPr>
            <w:tcW w:w="214" w:type="pct"/>
            <w:tcBorders>
              <w:top w:val="single" w:sz="4" w:space="0" w:color="auto"/>
              <w:left w:val="single" w:sz="4" w:space="0" w:color="auto"/>
              <w:bottom w:val="single" w:sz="4" w:space="0" w:color="auto"/>
              <w:right w:val="single" w:sz="4" w:space="0" w:color="auto"/>
            </w:tcBorders>
            <w:shd w:val="clear" w:color="000000" w:fill="FFCEBB"/>
            <w:vAlign w:val="center"/>
          </w:tcPr>
          <w:p w14:paraId="4AFC59B2" w14:textId="2B741E66" w:rsidR="00FC6CE6" w:rsidRPr="00867625" w:rsidRDefault="00E07DE7" w:rsidP="0053632A">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14.</w:t>
            </w:r>
          </w:p>
        </w:tc>
        <w:tc>
          <w:tcPr>
            <w:tcW w:w="3556" w:type="pct"/>
            <w:tcBorders>
              <w:top w:val="single" w:sz="4" w:space="0" w:color="auto"/>
              <w:left w:val="single" w:sz="4" w:space="0" w:color="auto"/>
              <w:bottom w:val="single" w:sz="4" w:space="0" w:color="auto"/>
              <w:right w:val="single" w:sz="4" w:space="0" w:color="auto"/>
            </w:tcBorders>
            <w:shd w:val="clear" w:color="auto" w:fill="auto"/>
            <w:vAlign w:val="center"/>
          </w:tcPr>
          <w:p w14:paraId="4E09E76B" w14:textId="665F6A5C"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Набавка основне рударске опреме за ПК Дрмно за повећање капацитета са 9 на 12 милиона тона угља годишње</w:t>
            </w:r>
          </w:p>
        </w:tc>
        <w:tc>
          <w:tcPr>
            <w:tcW w:w="1230" w:type="pct"/>
            <w:tcBorders>
              <w:top w:val="single" w:sz="4" w:space="0" w:color="auto"/>
              <w:left w:val="single" w:sz="4" w:space="0" w:color="auto"/>
              <w:bottom w:val="single" w:sz="4" w:space="0" w:color="auto"/>
              <w:right w:val="single" w:sz="4" w:space="0" w:color="auto"/>
            </w:tcBorders>
            <w:shd w:val="clear" w:color="auto" w:fill="auto"/>
            <w:vAlign w:val="center"/>
          </w:tcPr>
          <w:p w14:paraId="6CFFC0F8" w14:textId="24A5BA7E"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196,00</w:t>
            </w:r>
          </w:p>
        </w:tc>
      </w:tr>
      <w:tr w:rsidR="00FC6CE6" w:rsidRPr="00B444AE" w14:paraId="0435BA97" w14:textId="77777777" w:rsidTr="00867625">
        <w:trPr>
          <w:trHeight w:val="397"/>
          <w:jc w:val="center"/>
        </w:trPr>
        <w:tc>
          <w:tcPr>
            <w:tcW w:w="214" w:type="pct"/>
            <w:tcBorders>
              <w:top w:val="single" w:sz="4" w:space="0" w:color="auto"/>
              <w:left w:val="single" w:sz="4" w:space="0" w:color="auto"/>
              <w:bottom w:val="single" w:sz="4" w:space="0" w:color="auto"/>
              <w:right w:val="single" w:sz="4" w:space="0" w:color="auto"/>
            </w:tcBorders>
            <w:shd w:val="clear" w:color="000000" w:fill="FFCEBB"/>
            <w:vAlign w:val="center"/>
            <w:hideMark/>
          </w:tcPr>
          <w:p w14:paraId="7589E473" w14:textId="5AC25680" w:rsidR="00FC6CE6" w:rsidRPr="00867625" w:rsidRDefault="00FC6CE6" w:rsidP="0053632A">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w:t>
            </w:r>
            <w:r w:rsidR="00E07DE7" w:rsidRPr="00867625">
              <w:rPr>
                <w:rFonts w:ascii="Times New Roman" w:eastAsia="Times New Roman" w:hAnsi="Times New Roman" w:cs="Times New Roman"/>
                <w:color w:val="000000"/>
              </w:rPr>
              <w:t>5</w:t>
            </w:r>
          </w:p>
        </w:tc>
        <w:tc>
          <w:tcPr>
            <w:tcW w:w="35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0E0A0F" w14:textId="77777777" w:rsidR="00FC6CE6" w:rsidRPr="00867625" w:rsidRDefault="00FC6CE6"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Набавка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основне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рударске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опреме</w:t>
            </w:r>
            <w:proofErr w:type="spellEnd"/>
            <w:r w:rsidRPr="00867625">
              <w:rPr>
                <w:rFonts w:ascii="Times New Roman" w:eastAsia="Times New Roman" w:hAnsi="Times New Roman" w:cs="Times New Roman"/>
                <w:color w:val="000000"/>
              </w:rPr>
              <w:t xml:space="preserve"> - БТО </w:t>
            </w:r>
            <w:proofErr w:type="spellStart"/>
            <w:r w:rsidRPr="00867625">
              <w:rPr>
                <w:rFonts w:ascii="Times New Roman" w:eastAsia="Times New Roman" w:hAnsi="Times New Roman" w:cs="Times New Roman"/>
                <w:color w:val="000000"/>
              </w:rPr>
              <w:t>система</w:t>
            </w:r>
            <w:proofErr w:type="spellEnd"/>
            <w:r w:rsidRPr="00867625">
              <w:rPr>
                <w:rFonts w:ascii="Times New Roman" w:eastAsia="Times New Roman" w:hAnsi="Times New Roman" w:cs="Times New Roman"/>
                <w:color w:val="000000"/>
              </w:rPr>
              <w:t xml:space="preserve"> Б-2000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ПК </w:t>
            </w:r>
            <w:proofErr w:type="spellStart"/>
            <w:r w:rsidRPr="00867625">
              <w:rPr>
                <w:rFonts w:ascii="Times New Roman" w:eastAsia="Times New Roman" w:hAnsi="Times New Roman" w:cs="Times New Roman"/>
                <w:color w:val="000000"/>
              </w:rPr>
              <w:t>Радљево</w:t>
            </w:r>
            <w:proofErr w:type="spellEnd"/>
          </w:p>
        </w:tc>
        <w:tc>
          <w:tcPr>
            <w:tcW w:w="1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4CC13"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190,70</w:t>
            </w:r>
          </w:p>
        </w:tc>
      </w:tr>
      <w:tr w:rsidR="00FC6CE6" w:rsidRPr="00B444AE" w14:paraId="462E3BA1" w14:textId="77777777" w:rsidTr="00867625">
        <w:trPr>
          <w:trHeight w:val="397"/>
          <w:jc w:val="center"/>
        </w:trPr>
        <w:tc>
          <w:tcPr>
            <w:tcW w:w="214" w:type="pct"/>
            <w:tcBorders>
              <w:top w:val="single" w:sz="4" w:space="0" w:color="auto"/>
              <w:left w:val="single" w:sz="8" w:space="0" w:color="auto"/>
              <w:bottom w:val="single" w:sz="8" w:space="0" w:color="auto"/>
              <w:right w:val="single" w:sz="8" w:space="0" w:color="auto"/>
            </w:tcBorders>
            <w:shd w:val="clear" w:color="000000" w:fill="FFCEBB"/>
            <w:vAlign w:val="center"/>
            <w:hideMark/>
          </w:tcPr>
          <w:p w14:paraId="1C43E37D" w14:textId="20C61DD3" w:rsidR="00FC6CE6" w:rsidRPr="00867625" w:rsidRDefault="00FC6CE6" w:rsidP="0053632A">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w:t>
            </w:r>
            <w:r w:rsidR="00E07DE7" w:rsidRPr="00867625">
              <w:rPr>
                <w:rFonts w:ascii="Times New Roman" w:eastAsia="Times New Roman" w:hAnsi="Times New Roman" w:cs="Times New Roman"/>
                <w:color w:val="000000"/>
              </w:rPr>
              <w:t>6</w:t>
            </w:r>
          </w:p>
        </w:tc>
        <w:tc>
          <w:tcPr>
            <w:tcW w:w="3556" w:type="pct"/>
            <w:tcBorders>
              <w:top w:val="single" w:sz="4" w:space="0" w:color="auto"/>
              <w:left w:val="nil"/>
              <w:bottom w:val="single" w:sz="8" w:space="0" w:color="auto"/>
              <w:right w:val="single" w:sz="8" w:space="0" w:color="auto"/>
            </w:tcBorders>
            <w:shd w:val="clear" w:color="auto" w:fill="auto"/>
            <w:vAlign w:val="center"/>
            <w:hideMark/>
          </w:tcPr>
          <w:p w14:paraId="737AE176" w14:textId="7A998F75" w:rsidR="00FC6CE6" w:rsidRPr="00867625" w:rsidRDefault="00176B72" w:rsidP="00867625">
            <w:pPr>
              <w:jc w:val="center"/>
              <w:rPr>
                <w:rFonts w:ascii="Times New Roman" w:eastAsia="Times New Roman" w:hAnsi="Times New Roman" w:cs="Times New Roman"/>
                <w:color w:val="C00000"/>
                <w:lang w:val="sr-Cyrl-CS"/>
              </w:rPr>
            </w:pPr>
            <w:proofErr w:type="spellStart"/>
            <w:r w:rsidRPr="00867625">
              <w:rPr>
                <w:rFonts w:ascii="Times New Roman" w:eastAsia="Times New Roman" w:hAnsi="Times New Roman" w:cs="Times New Roman"/>
                <w:color w:val="000000"/>
              </w:rPr>
              <w:t>Замена</w:t>
            </w:r>
            <w:proofErr w:type="spellEnd"/>
            <w:r w:rsidRPr="00867625">
              <w:rPr>
                <w:rFonts w:ascii="Times New Roman" w:eastAsia="Times New Roman" w:hAnsi="Times New Roman" w:cs="Times New Roman"/>
                <w:color w:val="000000"/>
              </w:rPr>
              <w:t xml:space="preserve"> </w:t>
            </w:r>
            <w:proofErr w:type="spellStart"/>
            <w:proofErr w:type="gramStart"/>
            <w:r w:rsidRPr="00867625">
              <w:rPr>
                <w:rFonts w:ascii="Times New Roman" w:eastAsia="Times New Roman" w:hAnsi="Times New Roman" w:cs="Times New Roman"/>
                <w:color w:val="000000"/>
              </w:rPr>
              <w:t>система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proofErr w:type="gram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транспорт</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пепела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шљаке</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гипса</w:t>
            </w:r>
            <w:proofErr w:type="spellEnd"/>
            <w:r w:rsidRPr="00867625">
              <w:rPr>
                <w:rFonts w:ascii="Times New Roman" w:eastAsia="Times New Roman" w:hAnsi="Times New Roman" w:cs="Times New Roman"/>
                <w:color w:val="000000"/>
              </w:rPr>
              <w:t xml:space="preserve"> ТЕНТ А</w:t>
            </w:r>
          </w:p>
        </w:tc>
        <w:tc>
          <w:tcPr>
            <w:tcW w:w="1230" w:type="pct"/>
            <w:tcBorders>
              <w:top w:val="single" w:sz="4" w:space="0" w:color="auto"/>
              <w:left w:val="nil"/>
              <w:bottom w:val="single" w:sz="8" w:space="0" w:color="auto"/>
              <w:right w:val="single" w:sz="8" w:space="0" w:color="auto"/>
            </w:tcBorders>
            <w:shd w:val="clear" w:color="auto" w:fill="auto"/>
            <w:vAlign w:val="center"/>
            <w:hideMark/>
          </w:tcPr>
          <w:p w14:paraId="4C286EC4"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CS"/>
              </w:rPr>
              <w:t>158,00</w:t>
            </w:r>
          </w:p>
        </w:tc>
      </w:tr>
      <w:tr w:rsidR="00FC6CE6" w:rsidRPr="00B444AE" w14:paraId="4966598A"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76B274F0" w14:textId="3577972C" w:rsidR="00FC6CE6" w:rsidRPr="00867625" w:rsidRDefault="00FC6CE6" w:rsidP="0053632A">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w:t>
            </w:r>
            <w:r w:rsidR="00E07DE7" w:rsidRPr="00867625">
              <w:rPr>
                <w:rFonts w:ascii="Times New Roman" w:eastAsia="Times New Roman" w:hAnsi="Times New Roman" w:cs="Times New Roman"/>
                <w:color w:val="000000"/>
              </w:rPr>
              <w:t>7</w:t>
            </w:r>
          </w:p>
        </w:tc>
        <w:tc>
          <w:tcPr>
            <w:tcW w:w="3556" w:type="pct"/>
            <w:tcBorders>
              <w:top w:val="nil"/>
              <w:left w:val="nil"/>
              <w:bottom w:val="single" w:sz="8" w:space="0" w:color="auto"/>
              <w:right w:val="single" w:sz="8" w:space="0" w:color="auto"/>
            </w:tcBorders>
            <w:shd w:val="clear" w:color="auto" w:fill="auto"/>
            <w:vAlign w:val="center"/>
            <w:hideMark/>
          </w:tcPr>
          <w:p w14:paraId="373D1925"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CS"/>
              </w:rPr>
              <w:t>Изградња ветропарка Костолац</w:t>
            </w:r>
          </w:p>
        </w:tc>
        <w:tc>
          <w:tcPr>
            <w:tcW w:w="1230" w:type="pct"/>
            <w:tcBorders>
              <w:top w:val="nil"/>
              <w:left w:val="nil"/>
              <w:bottom w:val="single" w:sz="8" w:space="0" w:color="auto"/>
              <w:right w:val="single" w:sz="8" w:space="0" w:color="auto"/>
            </w:tcBorders>
            <w:shd w:val="clear" w:color="auto" w:fill="auto"/>
            <w:vAlign w:val="center"/>
            <w:hideMark/>
          </w:tcPr>
          <w:p w14:paraId="3DFA60F5"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144,00</w:t>
            </w:r>
          </w:p>
        </w:tc>
      </w:tr>
      <w:tr w:rsidR="00FC6CE6" w:rsidRPr="00B444AE" w14:paraId="7DFD7306"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7685E85C" w14:textId="3FF62842" w:rsidR="00FC6CE6" w:rsidRPr="00867625" w:rsidRDefault="00FC6CE6" w:rsidP="0053632A">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w:t>
            </w:r>
            <w:r w:rsidR="00E07DE7" w:rsidRPr="00867625">
              <w:rPr>
                <w:rFonts w:ascii="Times New Roman" w:eastAsia="Times New Roman" w:hAnsi="Times New Roman" w:cs="Times New Roman"/>
                <w:color w:val="000000"/>
              </w:rPr>
              <w:t>8</w:t>
            </w:r>
          </w:p>
        </w:tc>
        <w:tc>
          <w:tcPr>
            <w:tcW w:w="3556" w:type="pct"/>
            <w:tcBorders>
              <w:top w:val="nil"/>
              <w:left w:val="nil"/>
              <w:bottom w:val="single" w:sz="8" w:space="0" w:color="auto"/>
              <w:right w:val="single" w:sz="8" w:space="0" w:color="auto"/>
            </w:tcBorders>
            <w:shd w:val="clear" w:color="auto" w:fill="auto"/>
            <w:vAlign w:val="center"/>
            <w:hideMark/>
          </w:tcPr>
          <w:p w14:paraId="0A2FFA7A"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ТЕНТ Б2 капитални ремонт (друга фаза ревитализације)</w:t>
            </w:r>
          </w:p>
        </w:tc>
        <w:tc>
          <w:tcPr>
            <w:tcW w:w="1230" w:type="pct"/>
            <w:tcBorders>
              <w:top w:val="nil"/>
              <w:left w:val="nil"/>
              <w:bottom w:val="single" w:sz="8" w:space="0" w:color="auto"/>
              <w:right w:val="single" w:sz="8" w:space="0" w:color="auto"/>
            </w:tcBorders>
            <w:shd w:val="clear" w:color="auto" w:fill="auto"/>
            <w:vAlign w:val="center"/>
            <w:hideMark/>
          </w:tcPr>
          <w:p w14:paraId="6DA8C0E8"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140,00</w:t>
            </w:r>
          </w:p>
        </w:tc>
      </w:tr>
      <w:tr w:rsidR="00FC6CE6" w:rsidRPr="00B444AE" w14:paraId="3A37682E" w14:textId="77777777" w:rsidTr="00867625">
        <w:trPr>
          <w:trHeight w:val="397"/>
          <w:jc w:val="center"/>
        </w:trPr>
        <w:tc>
          <w:tcPr>
            <w:tcW w:w="214" w:type="pct"/>
            <w:tcBorders>
              <w:top w:val="nil"/>
              <w:left w:val="single" w:sz="8" w:space="0" w:color="auto"/>
              <w:bottom w:val="single" w:sz="4" w:space="0" w:color="auto"/>
              <w:right w:val="single" w:sz="8" w:space="0" w:color="auto"/>
            </w:tcBorders>
            <w:shd w:val="clear" w:color="000000" w:fill="FFCEBB"/>
            <w:vAlign w:val="center"/>
            <w:hideMark/>
          </w:tcPr>
          <w:p w14:paraId="37B6C347" w14:textId="27790583" w:rsidR="00FC6CE6" w:rsidRPr="00867625" w:rsidRDefault="00B2729D" w:rsidP="0053632A">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lang w:val="sr-Cyrl-RS"/>
              </w:rPr>
              <w:t>19</w:t>
            </w:r>
          </w:p>
        </w:tc>
        <w:tc>
          <w:tcPr>
            <w:tcW w:w="3556" w:type="pct"/>
            <w:tcBorders>
              <w:top w:val="nil"/>
              <w:left w:val="nil"/>
              <w:bottom w:val="single" w:sz="4" w:space="0" w:color="auto"/>
              <w:right w:val="single" w:sz="8" w:space="0" w:color="auto"/>
            </w:tcBorders>
            <w:shd w:val="clear" w:color="auto" w:fill="auto"/>
            <w:vAlign w:val="center"/>
            <w:hideMark/>
          </w:tcPr>
          <w:p w14:paraId="796E3EAD"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Изградња бунара за одводњавање на ПК Дрмно</w:t>
            </w:r>
          </w:p>
        </w:tc>
        <w:tc>
          <w:tcPr>
            <w:tcW w:w="1230" w:type="pct"/>
            <w:tcBorders>
              <w:top w:val="nil"/>
              <w:left w:val="nil"/>
              <w:bottom w:val="single" w:sz="4" w:space="0" w:color="auto"/>
              <w:right w:val="single" w:sz="8" w:space="0" w:color="auto"/>
            </w:tcBorders>
            <w:shd w:val="clear" w:color="auto" w:fill="auto"/>
            <w:vAlign w:val="center"/>
            <w:hideMark/>
          </w:tcPr>
          <w:p w14:paraId="1567626B"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111,50</w:t>
            </w:r>
          </w:p>
        </w:tc>
      </w:tr>
      <w:tr w:rsidR="003E3612" w:rsidRPr="00B444AE" w14:paraId="6274F187" w14:textId="77777777" w:rsidTr="00867625">
        <w:trPr>
          <w:trHeight w:val="397"/>
          <w:jc w:val="center"/>
        </w:trPr>
        <w:tc>
          <w:tcPr>
            <w:tcW w:w="214" w:type="pct"/>
            <w:tcBorders>
              <w:top w:val="single" w:sz="4" w:space="0" w:color="auto"/>
              <w:left w:val="single" w:sz="4" w:space="0" w:color="auto"/>
              <w:bottom w:val="single" w:sz="4" w:space="0" w:color="auto"/>
              <w:right w:val="single" w:sz="4" w:space="0" w:color="auto"/>
            </w:tcBorders>
            <w:shd w:val="clear" w:color="000000" w:fill="FFCEBB"/>
            <w:vAlign w:val="center"/>
          </w:tcPr>
          <w:p w14:paraId="43F0A36F" w14:textId="41783433" w:rsidR="003E3612" w:rsidRPr="00867625" w:rsidRDefault="00B2729D" w:rsidP="0053632A">
            <w:pPr>
              <w:jc w:val="center"/>
              <w:rPr>
                <w:rFonts w:ascii="Times New Roman" w:eastAsia="Times New Roman" w:hAnsi="Times New Roman" w:cs="Times New Roman"/>
                <w:color w:val="000000"/>
                <w:lang w:val="sr-Cyrl-CS"/>
              </w:rPr>
            </w:pPr>
            <w:r w:rsidRPr="00867625">
              <w:rPr>
                <w:rFonts w:ascii="Times New Roman" w:eastAsia="Times New Roman" w:hAnsi="Times New Roman" w:cs="Times New Roman"/>
                <w:color w:val="000000"/>
                <w:lang w:val="sr-Cyrl-RS"/>
              </w:rPr>
              <w:t>20</w:t>
            </w:r>
            <w:r w:rsidR="003E3612" w:rsidRPr="00867625">
              <w:rPr>
                <w:rFonts w:ascii="Times New Roman" w:eastAsia="Times New Roman" w:hAnsi="Times New Roman" w:cs="Times New Roman"/>
                <w:color w:val="000000"/>
                <w:lang w:val="sr-Cyrl-CS"/>
              </w:rPr>
              <w:t>.</w:t>
            </w:r>
          </w:p>
        </w:tc>
        <w:tc>
          <w:tcPr>
            <w:tcW w:w="3556" w:type="pct"/>
            <w:tcBorders>
              <w:top w:val="single" w:sz="4" w:space="0" w:color="auto"/>
              <w:left w:val="single" w:sz="4" w:space="0" w:color="auto"/>
              <w:bottom w:val="single" w:sz="4" w:space="0" w:color="auto"/>
              <w:right w:val="single" w:sz="4" w:space="0" w:color="auto"/>
            </w:tcBorders>
            <w:shd w:val="clear" w:color="auto" w:fill="auto"/>
            <w:vAlign w:val="center"/>
          </w:tcPr>
          <w:p w14:paraId="01BAB830" w14:textId="43B17026" w:rsidR="003E3612" w:rsidRPr="00867625" w:rsidRDefault="003E3612" w:rsidP="00867625">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lang w:val="sr-Cyrl-CS"/>
              </w:rPr>
              <w:t xml:space="preserve">Изградња постројења </w:t>
            </w:r>
            <w:proofErr w:type="spellStart"/>
            <w:r w:rsidRPr="00867625">
              <w:rPr>
                <w:rFonts w:ascii="Times New Roman" w:eastAsia="Times New Roman" w:hAnsi="Times New Roman" w:cs="Times New Roman"/>
              </w:rPr>
              <w:t>за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одсумпоравање</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за</w:t>
            </w:r>
            <w:proofErr w:type="spellEnd"/>
            <w:r w:rsidRPr="00867625">
              <w:rPr>
                <w:rFonts w:ascii="Times New Roman" w:eastAsia="Times New Roman" w:hAnsi="Times New Roman" w:cs="Times New Roman"/>
              </w:rPr>
              <w:t xml:space="preserve"> </w:t>
            </w:r>
            <w:r w:rsidRPr="00867625">
              <w:rPr>
                <w:rFonts w:ascii="Times New Roman" w:eastAsia="Times New Roman" w:hAnsi="Times New Roman" w:cs="Times New Roman"/>
                <w:color w:val="000000"/>
              </w:rPr>
              <w:t xml:space="preserve">ТЕНТ </w:t>
            </w:r>
            <w:proofErr w:type="spellStart"/>
            <w:r w:rsidRPr="00867625">
              <w:rPr>
                <w:rFonts w:ascii="Times New Roman" w:eastAsia="Times New Roman" w:hAnsi="Times New Roman" w:cs="Times New Roman"/>
                <w:color w:val="000000"/>
              </w:rPr>
              <w:t>блокови</w:t>
            </w:r>
            <w:proofErr w:type="spellEnd"/>
            <w:r w:rsidRPr="00867625">
              <w:rPr>
                <w:rFonts w:ascii="Times New Roman" w:eastAsia="Times New Roman" w:hAnsi="Times New Roman" w:cs="Times New Roman"/>
                <w:color w:val="000000"/>
              </w:rPr>
              <w:t xml:space="preserve"> А1-А2 </w:t>
            </w:r>
            <w:proofErr w:type="spellStart"/>
            <w:r w:rsidRPr="00867625">
              <w:rPr>
                <w:rFonts w:ascii="Times New Roman" w:eastAsia="Times New Roman" w:hAnsi="Times New Roman" w:cs="Times New Roman"/>
                <w:color w:val="000000"/>
              </w:rPr>
              <w:t>са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повезивањем</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систем</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транспорт</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пепела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шљаке</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гипса</w:t>
            </w:r>
            <w:proofErr w:type="spellEnd"/>
          </w:p>
        </w:tc>
        <w:tc>
          <w:tcPr>
            <w:tcW w:w="1230" w:type="pct"/>
            <w:tcBorders>
              <w:top w:val="single" w:sz="4" w:space="0" w:color="auto"/>
              <w:left w:val="single" w:sz="4" w:space="0" w:color="auto"/>
              <w:bottom w:val="single" w:sz="4" w:space="0" w:color="auto"/>
              <w:right w:val="single" w:sz="4" w:space="0" w:color="auto"/>
            </w:tcBorders>
            <w:shd w:val="clear" w:color="auto" w:fill="auto"/>
            <w:vAlign w:val="center"/>
          </w:tcPr>
          <w:p w14:paraId="7338BB43" w14:textId="1100649F" w:rsidR="003E3612" w:rsidRPr="00867625" w:rsidRDefault="003E3612" w:rsidP="00867625">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lang w:val="sr-Cyrl-RS"/>
              </w:rPr>
              <w:t>110,00</w:t>
            </w:r>
          </w:p>
        </w:tc>
      </w:tr>
      <w:tr w:rsidR="00FC6CE6" w:rsidRPr="00B444AE" w14:paraId="646AB60C" w14:textId="77777777" w:rsidTr="00867625">
        <w:trPr>
          <w:trHeight w:val="397"/>
          <w:jc w:val="center"/>
        </w:trPr>
        <w:tc>
          <w:tcPr>
            <w:tcW w:w="214" w:type="pct"/>
            <w:tcBorders>
              <w:top w:val="single" w:sz="4" w:space="0" w:color="auto"/>
              <w:left w:val="single" w:sz="8" w:space="0" w:color="auto"/>
              <w:bottom w:val="single" w:sz="8" w:space="0" w:color="auto"/>
              <w:right w:val="single" w:sz="8" w:space="0" w:color="auto"/>
            </w:tcBorders>
            <w:shd w:val="clear" w:color="000000" w:fill="FFCEBB"/>
            <w:vAlign w:val="center"/>
            <w:hideMark/>
          </w:tcPr>
          <w:p w14:paraId="7AA48739" w14:textId="0904B3F5" w:rsidR="00FC6CE6" w:rsidRPr="00867625" w:rsidRDefault="00B2729D" w:rsidP="0053632A">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lang w:val="sr-Cyrl-RS"/>
              </w:rPr>
              <w:t>21</w:t>
            </w:r>
          </w:p>
        </w:tc>
        <w:tc>
          <w:tcPr>
            <w:tcW w:w="3556" w:type="pct"/>
            <w:tcBorders>
              <w:top w:val="single" w:sz="4" w:space="0" w:color="auto"/>
              <w:left w:val="nil"/>
              <w:bottom w:val="single" w:sz="8" w:space="0" w:color="auto"/>
              <w:right w:val="single" w:sz="8" w:space="0" w:color="auto"/>
            </w:tcBorders>
            <w:shd w:val="clear" w:color="auto" w:fill="auto"/>
            <w:vAlign w:val="center"/>
            <w:hideMark/>
          </w:tcPr>
          <w:p w14:paraId="14E47FBC" w14:textId="77777777" w:rsidR="00FC6CE6" w:rsidRPr="00867625" w:rsidRDefault="00FC6CE6"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Пројекат</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изградње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соларне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електране</w:t>
            </w:r>
            <w:proofErr w:type="spellEnd"/>
            <w:r w:rsidRPr="00867625">
              <w:rPr>
                <w:rFonts w:ascii="Times New Roman" w:eastAsia="Times New Roman" w:hAnsi="Times New Roman" w:cs="Times New Roman"/>
                <w:color w:val="000000"/>
              </w:rPr>
              <w:t xml:space="preserve"> Средње </w:t>
            </w:r>
            <w:proofErr w:type="spellStart"/>
            <w:r w:rsidRPr="00867625">
              <w:rPr>
                <w:rFonts w:ascii="Times New Roman" w:eastAsia="Times New Roman" w:hAnsi="Times New Roman" w:cs="Times New Roman"/>
                <w:color w:val="000000"/>
              </w:rPr>
              <w:t>костолачко</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острво</w:t>
            </w:r>
            <w:proofErr w:type="spellEnd"/>
          </w:p>
        </w:tc>
        <w:tc>
          <w:tcPr>
            <w:tcW w:w="1230" w:type="pct"/>
            <w:tcBorders>
              <w:top w:val="single" w:sz="4" w:space="0" w:color="auto"/>
              <w:left w:val="nil"/>
              <w:bottom w:val="single" w:sz="8" w:space="0" w:color="auto"/>
              <w:right w:val="single" w:sz="8" w:space="0" w:color="auto"/>
            </w:tcBorders>
            <w:shd w:val="clear" w:color="auto" w:fill="auto"/>
            <w:vAlign w:val="center"/>
            <w:hideMark/>
          </w:tcPr>
          <w:p w14:paraId="1D0503AD"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105,00</w:t>
            </w:r>
          </w:p>
        </w:tc>
      </w:tr>
      <w:tr w:rsidR="00FC6CE6" w:rsidRPr="00B444AE" w14:paraId="7668112F"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6CD6DF05" w14:textId="3F14242A" w:rsidR="00FC6CE6" w:rsidRPr="00867625" w:rsidRDefault="00B2729D" w:rsidP="0053632A">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lang w:val="sr-Cyrl-RS"/>
              </w:rPr>
              <w:t>22</w:t>
            </w:r>
          </w:p>
        </w:tc>
        <w:tc>
          <w:tcPr>
            <w:tcW w:w="3556" w:type="pct"/>
            <w:tcBorders>
              <w:top w:val="nil"/>
              <w:left w:val="nil"/>
              <w:bottom w:val="single" w:sz="8" w:space="0" w:color="auto"/>
              <w:right w:val="single" w:sz="8" w:space="0" w:color="auto"/>
            </w:tcBorders>
            <w:shd w:val="clear" w:color="auto" w:fill="auto"/>
            <w:vAlign w:val="center"/>
            <w:hideMark/>
          </w:tcPr>
          <w:p w14:paraId="0A36BBE7" w14:textId="77777777" w:rsidR="00FC6CE6" w:rsidRPr="00867625" w:rsidRDefault="00FC6CE6"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Пројекат</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изградње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соларне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електране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Кленовник</w:t>
            </w:r>
            <w:proofErr w:type="spellEnd"/>
          </w:p>
        </w:tc>
        <w:tc>
          <w:tcPr>
            <w:tcW w:w="1230" w:type="pct"/>
            <w:tcBorders>
              <w:top w:val="nil"/>
              <w:left w:val="nil"/>
              <w:bottom w:val="single" w:sz="8" w:space="0" w:color="auto"/>
              <w:right w:val="single" w:sz="8" w:space="0" w:color="auto"/>
            </w:tcBorders>
            <w:shd w:val="clear" w:color="auto" w:fill="auto"/>
            <w:vAlign w:val="center"/>
            <w:hideMark/>
          </w:tcPr>
          <w:p w14:paraId="70D354C6"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90,00</w:t>
            </w:r>
          </w:p>
        </w:tc>
      </w:tr>
      <w:tr w:rsidR="00FC6CE6" w:rsidRPr="00B444AE" w14:paraId="3F64DF5B"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11682F97" w14:textId="7AC9A273" w:rsidR="00FC6CE6" w:rsidRPr="00867625" w:rsidRDefault="00FC6CE6" w:rsidP="0053632A">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rPr>
              <w:t>2</w:t>
            </w:r>
            <w:r w:rsidR="00E035EE" w:rsidRPr="00867625">
              <w:rPr>
                <w:rFonts w:ascii="Times New Roman" w:eastAsia="Times New Roman" w:hAnsi="Times New Roman" w:cs="Times New Roman"/>
                <w:color w:val="000000"/>
                <w:lang w:val="sr-Cyrl-RS"/>
              </w:rPr>
              <w:t>3</w:t>
            </w:r>
          </w:p>
        </w:tc>
        <w:tc>
          <w:tcPr>
            <w:tcW w:w="3556" w:type="pct"/>
            <w:tcBorders>
              <w:top w:val="nil"/>
              <w:left w:val="nil"/>
              <w:bottom w:val="single" w:sz="8" w:space="0" w:color="auto"/>
              <w:right w:val="single" w:sz="8" w:space="0" w:color="auto"/>
            </w:tcBorders>
            <w:shd w:val="clear" w:color="auto" w:fill="auto"/>
            <w:vAlign w:val="center"/>
            <w:hideMark/>
          </w:tcPr>
          <w:p w14:paraId="64F65C8A" w14:textId="77777777" w:rsidR="00FC6CE6" w:rsidRPr="00867625" w:rsidRDefault="00FC6CE6"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Изградња</w:t>
            </w:r>
            <w:proofErr w:type="spellEnd"/>
            <w:r w:rsidRPr="00867625">
              <w:rPr>
                <w:rFonts w:ascii="Times New Roman" w:eastAsia="Times New Roman" w:hAnsi="Times New Roman" w:cs="Times New Roman"/>
                <w:color w:val="000000"/>
              </w:rPr>
              <w:t xml:space="preserve"> </w:t>
            </w:r>
            <w:proofErr w:type="gramStart"/>
            <w:r w:rsidRPr="00867625">
              <w:rPr>
                <w:rFonts w:ascii="Times New Roman" w:eastAsia="Times New Roman" w:hAnsi="Times New Roman" w:cs="Times New Roman"/>
                <w:color w:val="000000"/>
              </w:rPr>
              <w:t>4.агрегата</w:t>
            </w:r>
            <w:proofErr w:type="gram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Ревитализација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постојећих</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на</w:t>
            </w:r>
            <w:proofErr w:type="spellEnd"/>
            <w:r w:rsidRPr="00867625">
              <w:rPr>
                <w:rFonts w:ascii="Times New Roman" w:eastAsia="Times New Roman" w:hAnsi="Times New Roman" w:cs="Times New Roman"/>
                <w:color w:val="000000"/>
              </w:rPr>
              <w:t xml:space="preserve"> ХЕ "</w:t>
            </w:r>
            <w:proofErr w:type="spellStart"/>
            <w:r w:rsidRPr="00867625">
              <w:rPr>
                <w:rFonts w:ascii="Times New Roman" w:eastAsia="Times New Roman" w:hAnsi="Times New Roman" w:cs="Times New Roman"/>
                <w:color w:val="000000"/>
              </w:rPr>
              <w:t>Потпећ</w:t>
            </w:r>
            <w:proofErr w:type="spellEnd"/>
            <w:r w:rsidRPr="00867625">
              <w:rPr>
                <w:rFonts w:ascii="Times New Roman" w:eastAsia="Times New Roman" w:hAnsi="Times New Roman" w:cs="Times New Roman"/>
                <w:color w:val="000000"/>
              </w:rPr>
              <w:t>"</w:t>
            </w:r>
          </w:p>
        </w:tc>
        <w:tc>
          <w:tcPr>
            <w:tcW w:w="1230" w:type="pct"/>
            <w:tcBorders>
              <w:top w:val="nil"/>
              <w:left w:val="nil"/>
              <w:bottom w:val="single" w:sz="8" w:space="0" w:color="auto"/>
              <w:right w:val="single" w:sz="8" w:space="0" w:color="auto"/>
            </w:tcBorders>
            <w:shd w:val="clear" w:color="auto" w:fill="auto"/>
            <w:vAlign w:val="center"/>
            <w:hideMark/>
          </w:tcPr>
          <w:p w14:paraId="5A490C2C"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84,50</w:t>
            </w:r>
          </w:p>
        </w:tc>
      </w:tr>
      <w:tr w:rsidR="00FC6CE6" w:rsidRPr="00B444AE" w14:paraId="6B55194D"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1BD98B11" w14:textId="11873637" w:rsidR="00FC6CE6" w:rsidRPr="00867625" w:rsidRDefault="00B2729D" w:rsidP="0053632A">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lang w:val="sr-Cyrl-RS"/>
              </w:rPr>
              <w:lastRenderedPageBreak/>
              <w:t>2</w:t>
            </w:r>
            <w:r w:rsidR="00E035EE" w:rsidRPr="00867625">
              <w:rPr>
                <w:rFonts w:ascii="Times New Roman" w:eastAsia="Times New Roman" w:hAnsi="Times New Roman" w:cs="Times New Roman"/>
                <w:color w:val="000000"/>
                <w:lang w:val="sr-Cyrl-RS"/>
              </w:rPr>
              <w:t>4</w:t>
            </w:r>
          </w:p>
        </w:tc>
        <w:tc>
          <w:tcPr>
            <w:tcW w:w="3556" w:type="pct"/>
            <w:tcBorders>
              <w:top w:val="nil"/>
              <w:left w:val="nil"/>
              <w:bottom w:val="single" w:sz="8" w:space="0" w:color="auto"/>
              <w:right w:val="single" w:sz="8" w:space="0" w:color="auto"/>
            </w:tcBorders>
            <w:shd w:val="clear" w:color="auto" w:fill="auto"/>
            <w:vAlign w:val="center"/>
            <w:hideMark/>
          </w:tcPr>
          <w:p w14:paraId="03B8B8F6"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Ревитализација и повећање снаге Власинске</w:t>
            </w:r>
          </w:p>
        </w:tc>
        <w:tc>
          <w:tcPr>
            <w:tcW w:w="1230" w:type="pct"/>
            <w:tcBorders>
              <w:top w:val="nil"/>
              <w:left w:val="nil"/>
              <w:bottom w:val="single" w:sz="8" w:space="0" w:color="auto"/>
              <w:right w:val="single" w:sz="8" w:space="0" w:color="auto"/>
            </w:tcBorders>
            <w:shd w:val="clear" w:color="auto" w:fill="auto"/>
            <w:vAlign w:val="center"/>
            <w:hideMark/>
          </w:tcPr>
          <w:p w14:paraId="609C682B"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82,50</w:t>
            </w:r>
          </w:p>
        </w:tc>
      </w:tr>
      <w:tr w:rsidR="00FC6CE6" w:rsidRPr="00B444AE" w14:paraId="3A5F4AD1"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3AB89D74" w14:textId="6D566F5F" w:rsidR="00FC6CE6" w:rsidRPr="00867625" w:rsidRDefault="00B2729D" w:rsidP="0053632A">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lang w:val="sr-Cyrl-RS"/>
              </w:rPr>
              <w:t>2</w:t>
            </w:r>
            <w:r w:rsidR="00E035EE" w:rsidRPr="00867625">
              <w:rPr>
                <w:rFonts w:ascii="Times New Roman" w:eastAsia="Times New Roman" w:hAnsi="Times New Roman" w:cs="Times New Roman"/>
                <w:color w:val="000000"/>
                <w:lang w:val="sr-Cyrl-RS"/>
              </w:rPr>
              <w:t>5</w:t>
            </w:r>
          </w:p>
        </w:tc>
        <w:tc>
          <w:tcPr>
            <w:tcW w:w="3556" w:type="pct"/>
            <w:tcBorders>
              <w:top w:val="nil"/>
              <w:left w:val="nil"/>
              <w:bottom w:val="single" w:sz="8" w:space="0" w:color="auto"/>
              <w:right w:val="single" w:sz="8" w:space="0" w:color="auto"/>
            </w:tcBorders>
            <w:shd w:val="clear" w:color="auto" w:fill="auto"/>
            <w:vAlign w:val="center"/>
            <w:hideMark/>
          </w:tcPr>
          <w:p w14:paraId="577D35FE"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СЕ </w:t>
            </w:r>
            <w:proofErr w:type="spellStart"/>
            <w:r w:rsidRPr="00867625">
              <w:rPr>
                <w:rFonts w:ascii="Times New Roman" w:eastAsia="Times New Roman" w:hAnsi="Times New Roman" w:cs="Times New Roman"/>
                <w:color w:val="000000"/>
              </w:rPr>
              <w:t>Колубара</w:t>
            </w:r>
            <w:proofErr w:type="spellEnd"/>
            <w:r w:rsidRPr="00867625">
              <w:rPr>
                <w:rFonts w:ascii="Times New Roman" w:eastAsia="Times New Roman" w:hAnsi="Times New Roman" w:cs="Times New Roman"/>
                <w:color w:val="000000"/>
              </w:rPr>
              <w:t xml:space="preserve"> А</w:t>
            </w:r>
          </w:p>
        </w:tc>
        <w:tc>
          <w:tcPr>
            <w:tcW w:w="1230" w:type="pct"/>
            <w:tcBorders>
              <w:top w:val="nil"/>
              <w:left w:val="nil"/>
              <w:bottom w:val="single" w:sz="8" w:space="0" w:color="auto"/>
              <w:right w:val="single" w:sz="8" w:space="0" w:color="auto"/>
            </w:tcBorders>
            <w:shd w:val="clear" w:color="auto" w:fill="auto"/>
            <w:vAlign w:val="center"/>
            <w:hideMark/>
          </w:tcPr>
          <w:p w14:paraId="798D3CB8"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63,50</w:t>
            </w:r>
          </w:p>
        </w:tc>
      </w:tr>
      <w:tr w:rsidR="00FC6CE6" w:rsidRPr="00B444AE" w14:paraId="3B19D1DA"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4264E99D" w14:textId="77B41D6F" w:rsidR="00FC6CE6" w:rsidRPr="00867625" w:rsidRDefault="00B2729D" w:rsidP="0053632A">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lang w:val="sr-Cyrl-RS"/>
              </w:rPr>
              <w:t>2</w:t>
            </w:r>
            <w:r w:rsidR="00E035EE" w:rsidRPr="00867625">
              <w:rPr>
                <w:rFonts w:ascii="Times New Roman" w:eastAsia="Times New Roman" w:hAnsi="Times New Roman" w:cs="Times New Roman"/>
                <w:color w:val="000000"/>
                <w:lang w:val="sr-Cyrl-RS"/>
              </w:rPr>
              <w:t>6</w:t>
            </w:r>
          </w:p>
        </w:tc>
        <w:tc>
          <w:tcPr>
            <w:tcW w:w="3556" w:type="pct"/>
            <w:tcBorders>
              <w:top w:val="nil"/>
              <w:left w:val="nil"/>
              <w:bottom w:val="single" w:sz="8" w:space="0" w:color="auto"/>
              <w:right w:val="single" w:sz="8" w:space="0" w:color="auto"/>
            </w:tcBorders>
            <w:shd w:val="clear" w:color="auto" w:fill="auto"/>
            <w:vAlign w:val="center"/>
            <w:hideMark/>
          </w:tcPr>
          <w:p w14:paraId="34631383"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ТЕКО А2 – </w:t>
            </w:r>
            <w:proofErr w:type="spellStart"/>
            <w:r w:rsidRPr="00867625">
              <w:rPr>
                <w:rFonts w:ascii="Times New Roman" w:eastAsia="Times New Roman" w:hAnsi="Times New Roman" w:cs="Times New Roman"/>
                <w:color w:val="000000"/>
              </w:rPr>
              <w:t>Адаптација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блока</w:t>
            </w:r>
            <w:proofErr w:type="spellEnd"/>
            <w:r w:rsidRPr="00867625">
              <w:rPr>
                <w:rFonts w:ascii="Times New Roman" w:eastAsia="Times New Roman" w:hAnsi="Times New Roman" w:cs="Times New Roman"/>
                <w:color w:val="000000"/>
              </w:rPr>
              <w:t xml:space="preserve"> А2</w:t>
            </w:r>
          </w:p>
        </w:tc>
        <w:tc>
          <w:tcPr>
            <w:tcW w:w="1230" w:type="pct"/>
            <w:tcBorders>
              <w:top w:val="nil"/>
              <w:left w:val="nil"/>
              <w:bottom w:val="single" w:sz="8" w:space="0" w:color="auto"/>
              <w:right w:val="single" w:sz="8" w:space="0" w:color="auto"/>
            </w:tcBorders>
            <w:shd w:val="clear" w:color="auto" w:fill="auto"/>
            <w:vAlign w:val="center"/>
            <w:hideMark/>
          </w:tcPr>
          <w:p w14:paraId="57F05C82"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CS"/>
              </w:rPr>
              <w:t>54,30</w:t>
            </w:r>
          </w:p>
        </w:tc>
      </w:tr>
      <w:tr w:rsidR="00FC6CE6" w:rsidRPr="00B444AE" w14:paraId="4C65373B"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68945DE0" w14:textId="74E13F0F" w:rsidR="00FC6CE6" w:rsidRPr="00867625" w:rsidRDefault="00B2729D" w:rsidP="0053632A">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lang w:val="sr-Cyrl-RS"/>
              </w:rPr>
              <w:t>2</w:t>
            </w:r>
            <w:r w:rsidR="00E035EE" w:rsidRPr="00867625">
              <w:rPr>
                <w:rFonts w:ascii="Times New Roman" w:eastAsia="Times New Roman" w:hAnsi="Times New Roman" w:cs="Times New Roman"/>
                <w:color w:val="000000"/>
                <w:lang w:val="sr-Cyrl-RS"/>
              </w:rPr>
              <w:t>7</w:t>
            </w:r>
          </w:p>
        </w:tc>
        <w:tc>
          <w:tcPr>
            <w:tcW w:w="3556" w:type="pct"/>
            <w:tcBorders>
              <w:top w:val="nil"/>
              <w:left w:val="nil"/>
              <w:bottom w:val="single" w:sz="8" w:space="0" w:color="auto"/>
              <w:right w:val="single" w:sz="8" w:space="0" w:color="auto"/>
            </w:tcBorders>
            <w:shd w:val="clear" w:color="auto" w:fill="auto"/>
            <w:vAlign w:val="center"/>
            <w:hideMark/>
          </w:tcPr>
          <w:p w14:paraId="1EE257BB" w14:textId="77777777" w:rsidR="00FC6CE6" w:rsidRPr="00867625" w:rsidRDefault="00FC6CE6"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Изградња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водонепропусног</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екрана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на</w:t>
            </w:r>
            <w:proofErr w:type="spellEnd"/>
            <w:r w:rsidRPr="00867625">
              <w:rPr>
                <w:rFonts w:ascii="Times New Roman" w:eastAsia="Times New Roman" w:hAnsi="Times New Roman" w:cs="Times New Roman"/>
                <w:color w:val="000000"/>
              </w:rPr>
              <w:t xml:space="preserve"> ПК </w:t>
            </w:r>
            <w:proofErr w:type="spellStart"/>
            <w:r w:rsidRPr="00867625">
              <w:rPr>
                <w:rFonts w:ascii="Times New Roman" w:eastAsia="Times New Roman" w:hAnsi="Times New Roman" w:cs="Times New Roman"/>
                <w:color w:val="000000"/>
              </w:rPr>
              <w:t>Дрмно</w:t>
            </w:r>
            <w:proofErr w:type="spellEnd"/>
          </w:p>
        </w:tc>
        <w:tc>
          <w:tcPr>
            <w:tcW w:w="1230" w:type="pct"/>
            <w:tcBorders>
              <w:top w:val="nil"/>
              <w:left w:val="nil"/>
              <w:bottom w:val="single" w:sz="8" w:space="0" w:color="auto"/>
              <w:right w:val="single" w:sz="8" w:space="0" w:color="auto"/>
            </w:tcBorders>
            <w:shd w:val="clear" w:color="auto" w:fill="auto"/>
            <w:vAlign w:val="center"/>
            <w:hideMark/>
          </w:tcPr>
          <w:p w14:paraId="6C4C7659"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53,50</w:t>
            </w:r>
          </w:p>
        </w:tc>
      </w:tr>
      <w:tr w:rsidR="00FC6CE6" w:rsidRPr="00B444AE" w14:paraId="56A1EB08"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6204B8DC" w14:textId="42C6653E" w:rsidR="00FC6CE6" w:rsidRPr="00867625" w:rsidRDefault="00B2729D" w:rsidP="0053632A">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lang w:val="sr-Cyrl-RS"/>
              </w:rPr>
              <w:t>2</w:t>
            </w:r>
            <w:r w:rsidR="00E035EE" w:rsidRPr="00867625">
              <w:rPr>
                <w:rFonts w:ascii="Times New Roman" w:eastAsia="Times New Roman" w:hAnsi="Times New Roman" w:cs="Times New Roman"/>
                <w:color w:val="000000"/>
                <w:lang w:val="sr-Cyrl-RS"/>
              </w:rPr>
              <w:t>8</w:t>
            </w:r>
          </w:p>
        </w:tc>
        <w:tc>
          <w:tcPr>
            <w:tcW w:w="3556" w:type="pct"/>
            <w:tcBorders>
              <w:top w:val="nil"/>
              <w:left w:val="nil"/>
              <w:bottom w:val="single" w:sz="8" w:space="0" w:color="auto"/>
              <w:right w:val="single" w:sz="8" w:space="0" w:color="auto"/>
            </w:tcBorders>
            <w:shd w:val="clear" w:color="auto" w:fill="auto"/>
            <w:vAlign w:val="center"/>
            <w:hideMark/>
          </w:tcPr>
          <w:p w14:paraId="6A34B55F" w14:textId="77777777" w:rsidR="00FC6CE6" w:rsidRPr="00867625" w:rsidRDefault="00FC6CE6"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Адаптација</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инвестиционо</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одражавање</w:t>
            </w:r>
            <w:proofErr w:type="spellEnd"/>
            <w:r w:rsidRPr="00867625">
              <w:rPr>
                <w:rFonts w:ascii="Times New Roman" w:eastAsia="Times New Roman" w:hAnsi="Times New Roman" w:cs="Times New Roman"/>
                <w:color w:val="000000"/>
              </w:rPr>
              <w:t xml:space="preserve"> ХЕ "</w:t>
            </w:r>
            <w:proofErr w:type="spellStart"/>
            <w:r w:rsidRPr="00867625">
              <w:rPr>
                <w:rFonts w:ascii="Times New Roman" w:eastAsia="Times New Roman" w:hAnsi="Times New Roman" w:cs="Times New Roman"/>
                <w:color w:val="000000"/>
              </w:rPr>
              <w:t>Бистрица</w:t>
            </w:r>
            <w:proofErr w:type="spellEnd"/>
            <w:r w:rsidRPr="00867625">
              <w:rPr>
                <w:rFonts w:ascii="Times New Roman" w:eastAsia="Times New Roman" w:hAnsi="Times New Roman" w:cs="Times New Roman"/>
                <w:color w:val="000000"/>
              </w:rPr>
              <w:t>"</w:t>
            </w:r>
          </w:p>
        </w:tc>
        <w:tc>
          <w:tcPr>
            <w:tcW w:w="1230" w:type="pct"/>
            <w:tcBorders>
              <w:top w:val="nil"/>
              <w:left w:val="nil"/>
              <w:bottom w:val="single" w:sz="8" w:space="0" w:color="auto"/>
              <w:right w:val="single" w:sz="8" w:space="0" w:color="auto"/>
            </w:tcBorders>
            <w:shd w:val="clear" w:color="auto" w:fill="auto"/>
            <w:vAlign w:val="center"/>
            <w:hideMark/>
          </w:tcPr>
          <w:p w14:paraId="031EFB78"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53,38</w:t>
            </w:r>
          </w:p>
        </w:tc>
      </w:tr>
      <w:tr w:rsidR="00FC6CE6" w:rsidRPr="00B444AE" w14:paraId="2F3660AA"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1CC273D8" w14:textId="7C69D5A0" w:rsidR="00FC6CE6" w:rsidRPr="00867625" w:rsidRDefault="00B2729D" w:rsidP="0053632A">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lang w:val="sr-Cyrl-RS"/>
              </w:rPr>
              <w:t>2</w:t>
            </w:r>
            <w:r w:rsidR="00E035EE" w:rsidRPr="00867625">
              <w:rPr>
                <w:rFonts w:ascii="Times New Roman" w:eastAsia="Times New Roman" w:hAnsi="Times New Roman" w:cs="Times New Roman"/>
                <w:color w:val="000000"/>
                <w:lang w:val="sr-Cyrl-RS"/>
              </w:rPr>
              <w:t>9</w:t>
            </w:r>
          </w:p>
        </w:tc>
        <w:tc>
          <w:tcPr>
            <w:tcW w:w="3556" w:type="pct"/>
            <w:tcBorders>
              <w:top w:val="nil"/>
              <w:left w:val="nil"/>
              <w:bottom w:val="single" w:sz="8" w:space="0" w:color="auto"/>
              <w:right w:val="single" w:sz="8" w:space="0" w:color="auto"/>
            </w:tcBorders>
            <w:shd w:val="clear" w:color="auto" w:fill="auto"/>
            <w:vAlign w:val="center"/>
            <w:hideMark/>
          </w:tcPr>
          <w:p w14:paraId="6AE2D918"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ТЕНТ А6 </w:t>
            </w:r>
            <w:proofErr w:type="spellStart"/>
            <w:r w:rsidRPr="00867625">
              <w:rPr>
                <w:rFonts w:ascii="Times New Roman" w:eastAsia="Times New Roman" w:hAnsi="Times New Roman" w:cs="Times New Roman"/>
                <w:color w:val="000000"/>
              </w:rPr>
              <w:t>капитални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ремонт</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примарне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мере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редукције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азотних</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оксида</w:t>
            </w:r>
            <w:proofErr w:type="spellEnd"/>
          </w:p>
        </w:tc>
        <w:tc>
          <w:tcPr>
            <w:tcW w:w="1230" w:type="pct"/>
            <w:tcBorders>
              <w:top w:val="nil"/>
              <w:left w:val="nil"/>
              <w:bottom w:val="single" w:sz="8" w:space="0" w:color="auto"/>
              <w:right w:val="single" w:sz="8" w:space="0" w:color="auto"/>
            </w:tcBorders>
            <w:shd w:val="clear" w:color="auto" w:fill="auto"/>
            <w:vAlign w:val="center"/>
            <w:hideMark/>
          </w:tcPr>
          <w:p w14:paraId="1BAF4D54"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CS"/>
              </w:rPr>
              <w:t>51,90</w:t>
            </w:r>
          </w:p>
        </w:tc>
      </w:tr>
      <w:tr w:rsidR="00FC6CE6" w:rsidRPr="00B444AE" w14:paraId="7022582F"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542728BB" w14:textId="3A0FBA6A" w:rsidR="00FC6CE6" w:rsidRPr="00867625" w:rsidRDefault="00E035EE" w:rsidP="0053632A">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lang w:val="sr-Cyrl-RS"/>
              </w:rPr>
              <w:t>30</w:t>
            </w:r>
          </w:p>
        </w:tc>
        <w:tc>
          <w:tcPr>
            <w:tcW w:w="3556" w:type="pct"/>
            <w:tcBorders>
              <w:top w:val="nil"/>
              <w:left w:val="nil"/>
              <w:bottom w:val="single" w:sz="8" w:space="0" w:color="auto"/>
              <w:right w:val="single" w:sz="8" w:space="0" w:color="auto"/>
            </w:tcBorders>
            <w:shd w:val="clear" w:color="auto" w:fill="auto"/>
            <w:vAlign w:val="center"/>
            <w:hideMark/>
          </w:tcPr>
          <w:p w14:paraId="7D527901" w14:textId="631D271C" w:rsidR="00FC6CE6" w:rsidRPr="00867625" w:rsidRDefault="00FC6CE6"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Пројекат</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изградње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пристаништа</w:t>
            </w:r>
            <w:proofErr w:type="spellEnd"/>
            <w:r w:rsidRPr="00867625">
              <w:rPr>
                <w:rFonts w:ascii="Times New Roman" w:eastAsia="Times New Roman" w:hAnsi="Times New Roman" w:cs="Times New Roman"/>
                <w:color w:val="000000"/>
              </w:rPr>
              <w:t xml:space="preserve"> ТЕНТ Б</w:t>
            </w:r>
          </w:p>
        </w:tc>
        <w:tc>
          <w:tcPr>
            <w:tcW w:w="1230" w:type="pct"/>
            <w:tcBorders>
              <w:top w:val="nil"/>
              <w:left w:val="nil"/>
              <w:bottom w:val="single" w:sz="8" w:space="0" w:color="auto"/>
              <w:right w:val="single" w:sz="8" w:space="0" w:color="auto"/>
            </w:tcBorders>
            <w:shd w:val="clear" w:color="auto" w:fill="auto"/>
            <w:vAlign w:val="center"/>
            <w:hideMark/>
          </w:tcPr>
          <w:p w14:paraId="5FF90ADB"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50,00</w:t>
            </w:r>
          </w:p>
        </w:tc>
      </w:tr>
      <w:tr w:rsidR="00FC6CE6" w:rsidRPr="00B444AE" w14:paraId="004261D6"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709E011A" w14:textId="31347CF8" w:rsidR="00FC6CE6" w:rsidRPr="00867625" w:rsidRDefault="00FC6CE6" w:rsidP="0053632A">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rPr>
              <w:t>3</w:t>
            </w:r>
            <w:r w:rsidR="00E035EE" w:rsidRPr="00867625">
              <w:rPr>
                <w:rFonts w:ascii="Times New Roman" w:eastAsia="Times New Roman" w:hAnsi="Times New Roman" w:cs="Times New Roman"/>
                <w:color w:val="000000"/>
                <w:lang w:val="sr-Cyrl-RS"/>
              </w:rPr>
              <w:t>1</w:t>
            </w:r>
          </w:p>
        </w:tc>
        <w:tc>
          <w:tcPr>
            <w:tcW w:w="3556" w:type="pct"/>
            <w:tcBorders>
              <w:top w:val="nil"/>
              <w:left w:val="nil"/>
              <w:bottom w:val="single" w:sz="8" w:space="0" w:color="auto"/>
              <w:right w:val="single" w:sz="8" w:space="0" w:color="auto"/>
            </w:tcBorders>
            <w:shd w:val="clear" w:color="auto" w:fill="auto"/>
            <w:vAlign w:val="center"/>
            <w:hideMark/>
          </w:tcPr>
          <w:p w14:paraId="789D305D" w14:textId="77777777" w:rsidR="00FC6CE6" w:rsidRPr="00867625" w:rsidRDefault="00FC6CE6"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Изградња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касете</w:t>
            </w:r>
            <w:proofErr w:type="spellEnd"/>
            <w:r w:rsidRPr="00867625">
              <w:rPr>
                <w:rFonts w:ascii="Times New Roman" w:eastAsia="Times New Roman" w:hAnsi="Times New Roman" w:cs="Times New Roman"/>
                <w:color w:val="000000"/>
              </w:rPr>
              <w:t xml:space="preserve"> 4 </w:t>
            </w:r>
            <w:proofErr w:type="spellStart"/>
            <w:r w:rsidRPr="00867625">
              <w:rPr>
                <w:rFonts w:ascii="Times New Roman" w:eastAsia="Times New Roman" w:hAnsi="Times New Roman" w:cs="Times New Roman"/>
                <w:color w:val="000000"/>
              </w:rPr>
              <w:t>депоније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пепела</w:t>
            </w:r>
            <w:proofErr w:type="spellEnd"/>
            <w:r w:rsidRPr="00867625">
              <w:rPr>
                <w:rFonts w:ascii="Times New Roman" w:eastAsia="Times New Roman" w:hAnsi="Times New Roman" w:cs="Times New Roman"/>
                <w:color w:val="000000"/>
              </w:rPr>
              <w:t xml:space="preserve"> ТЕНТА</w:t>
            </w:r>
          </w:p>
        </w:tc>
        <w:tc>
          <w:tcPr>
            <w:tcW w:w="1230" w:type="pct"/>
            <w:tcBorders>
              <w:top w:val="nil"/>
              <w:left w:val="nil"/>
              <w:bottom w:val="single" w:sz="8" w:space="0" w:color="auto"/>
              <w:right w:val="single" w:sz="8" w:space="0" w:color="auto"/>
            </w:tcBorders>
            <w:shd w:val="clear" w:color="auto" w:fill="auto"/>
            <w:vAlign w:val="center"/>
            <w:hideMark/>
          </w:tcPr>
          <w:p w14:paraId="41554B9B"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Latn-RS"/>
              </w:rPr>
              <w:t>47,08</w:t>
            </w:r>
          </w:p>
        </w:tc>
      </w:tr>
      <w:tr w:rsidR="00FC6CE6" w:rsidRPr="00B444AE" w14:paraId="22FA8E44"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0DB01122" w14:textId="4F4CCCF6" w:rsidR="00FC6CE6" w:rsidRPr="00867625" w:rsidRDefault="00FC6CE6" w:rsidP="0053632A">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rPr>
              <w:t>3</w:t>
            </w:r>
            <w:r w:rsidR="00E035EE" w:rsidRPr="00867625">
              <w:rPr>
                <w:rFonts w:ascii="Times New Roman" w:eastAsia="Times New Roman" w:hAnsi="Times New Roman" w:cs="Times New Roman"/>
                <w:color w:val="000000"/>
                <w:lang w:val="sr-Cyrl-RS"/>
              </w:rPr>
              <w:t>2</w:t>
            </w:r>
          </w:p>
        </w:tc>
        <w:tc>
          <w:tcPr>
            <w:tcW w:w="3556" w:type="pct"/>
            <w:tcBorders>
              <w:top w:val="nil"/>
              <w:left w:val="nil"/>
              <w:bottom w:val="single" w:sz="8" w:space="0" w:color="auto"/>
              <w:right w:val="single" w:sz="8" w:space="0" w:color="auto"/>
            </w:tcBorders>
            <w:shd w:val="clear" w:color="auto" w:fill="auto"/>
            <w:vAlign w:val="center"/>
            <w:hideMark/>
          </w:tcPr>
          <w:p w14:paraId="368DF648"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ТЕКО А1 – </w:t>
            </w:r>
            <w:proofErr w:type="spellStart"/>
            <w:r w:rsidRPr="00867625">
              <w:rPr>
                <w:rFonts w:ascii="Times New Roman" w:eastAsia="Times New Roman" w:hAnsi="Times New Roman" w:cs="Times New Roman"/>
                <w:color w:val="000000"/>
              </w:rPr>
              <w:t>Адаптација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блока</w:t>
            </w:r>
            <w:proofErr w:type="spellEnd"/>
            <w:r w:rsidRPr="00867625">
              <w:rPr>
                <w:rFonts w:ascii="Times New Roman" w:eastAsia="Times New Roman" w:hAnsi="Times New Roman" w:cs="Times New Roman"/>
                <w:color w:val="000000"/>
              </w:rPr>
              <w:t xml:space="preserve"> А1</w:t>
            </w:r>
          </w:p>
        </w:tc>
        <w:tc>
          <w:tcPr>
            <w:tcW w:w="1230" w:type="pct"/>
            <w:tcBorders>
              <w:top w:val="nil"/>
              <w:left w:val="nil"/>
              <w:bottom w:val="single" w:sz="8" w:space="0" w:color="auto"/>
              <w:right w:val="single" w:sz="8" w:space="0" w:color="auto"/>
            </w:tcBorders>
            <w:shd w:val="clear" w:color="auto" w:fill="auto"/>
            <w:vAlign w:val="center"/>
            <w:hideMark/>
          </w:tcPr>
          <w:p w14:paraId="7F2E0173"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CS"/>
              </w:rPr>
              <w:t>45,50</w:t>
            </w:r>
          </w:p>
        </w:tc>
      </w:tr>
      <w:tr w:rsidR="00FC6CE6" w:rsidRPr="00B444AE" w14:paraId="737FEE50"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0130995A" w14:textId="06A0F0A8" w:rsidR="00FC6CE6" w:rsidRPr="00867625" w:rsidRDefault="00FC6CE6" w:rsidP="0053632A">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rPr>
              <w:t>3</w:t>
            </w:r>
            <w:r w:rsidR="00E035EE" w:rsidRPr="00867625">
              <w:rPr>
                <w:rFonts w:ascii="Times New Roman" w:eastAsia="Times New Roman" w:hAnsi="Times New Roman" w:cs="Times New Roman"/>
                <w:color w:val="000000"/>
                <w:lang w:val="sr-Cyrl-RS"/>
              </w:rPr>
              <w:t>3</w:t>
            </w:r>
          </w:p>
        </w:tc>
        <w:tc>
          <w:tcPr>
            <w:tcW w:w="3556" w:type="pct"/>
            <w:tcBorders>
              <w:top w:val="nil"/>
              <w:left w:val="nil"/>
              <w:bottom w:val="single" w:sz="8" w:space="0" w:color="auto"/>
              <w:right w:val="single" w:sz="8" w:space="0" w:color="auto"/>
            </w:tcBorders>
            <w:shd w:val="clear" w:color="auto" w:fill="auto"/>
            <w:vAlign w:val="center"/>
            <w:hideMark/>
          </w:tcPr>
          <w:p w14:paraId="4077D295" w14:textId="77777777" w:rsidR="00FC6CE6" w:rsidRPr="00867625" w:rsidRDefault="00FC6CE6"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Измештање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реке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Пештан</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потребе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поља</w:t>
            </w:r>
            <w:proofErr w:type="spellEnd"/>
            <w:r w:rsidRPr="00867625">
              <w:rPr>
                <w:rFonts w:ascii="Times New Roman" w:eastAsia="Times New Roman" w:hAnsi="Times New Roman" w:cs="Times New Roman"/>
                <w:color w:val="000000"/>
              </w:rPr>
              <w:t xml:space="preserve"> Е</w:t>
            </w:r>
          </w:p>
        </w:tc>
        <w:tc>
          <w:tcPr>
            <w:tcW w:w="1230" w:type="pct"/>
            <w:tcBorders>
              <w:top w:val="nil"/>
              <w:left w:val="nil"/>
              <w:bottom w:val="single" w:sz="8" w:space="0" w:color="auto"/>
              <w:right w:val="single" w:sz="8" w:space="0" w:color="auto"/>
            </w:tcBorders>
            <w:shd w:val="clear" w:color="auto" w:fill="auto"/>
            <w:vAlign w:val="center"/>
            <w:hideMark/>
          </w:tcPr>
          <w:p w14:paraId="4FD68382" w14:textId="77777777" w:rsidR="00FC6CE6" w:rsidRPr="00867625" w:rsidRDefault="00FC6CE6"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45,50</w:t>
            </w:r>
          </w:p>
        </w:tc>
      </w:tr>
      <w:tr w:rsidR="00B2729D" w:rsidRPr="00B444AE" w14:paraId="1989ADB8"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tcPr>
          <w:p w14:paraId="689D5B00" w14:textId="2A3C7918" w:rsidR="00B2729D" w:rsidRPr="00867625" w:rsidRDefault="00B2729D" w:rsidP="0053632A">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lang w:val="sr-Cyrl-RS"/>
              </w:rPr>
              <w:t>3</w:t>
            </w:r>
            <w:r w:rsidR="00E035EE" w:rsidRPr="00867625">
              <w:rPr>
                <w:rFonts w:ascii="Times New Roman" w:eastAsia="Times New Roman" w:hAnsi="Times New Roman" w:cs="Times New Roman"/>
                <w:color w:val="000000"/>
                <w:lang w:val="sr-Cyrl-RS"/>
              </w:rPr>
              <w:t>4</w:t>
            </w:r>
          </w:p>
        </w:tc>
        <w:tc>
          <w:tcPr>
            <w:tcW w:w="3556" w:type="pct"/>
            <w:tcBorders>
              <w:top w:val="nil"/>
              <w:left w:val="nil"/>
              <w:bottom w:val="single" w:sz="8" w:space="0" w:color="auto"/>
              <w:right w:val="single" w:sz="8" w:space="0" w:color="auto"/>
            </w:tcBorders>
            <w:shd w:val="clear" w:color="auto" w:fill="auto"/>
            <w:vAlign w:val="center"/>
          </w:tcPr>
          <w:p w14:paraId="77B8FB6B" w14:textId="30532AF3" w:rsidR="00B2729D" w:rsidRPr="00867625" w:rsidRDefault="00B2729D"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ТЕНТ А1 – </w:t>
            </w:r>
            <w:r w:rsidRPr="00867625">
              <w:rPr>
                <w:rFonts w:ascii="Times New Roman" w:eastAsia="Times New Roman" w:hAnsi="Times New Roman" w:cs="Times New Roman"/>
                <w:color w:val="000000"/>
                <w:lang w:val="sr-Cyrl-RS"/>
              </w:rPr>
              <w:t>Адаптација</w:t>
            </w:r>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блока</w:t>
            </w:r>
            <w:proofErr w:type="spellEnd"/>
            <w:r w:rsidRPr="00867625">
              <w:rPr>
                <w:rFonts w:ascii="Times New Roman" w:eastAsia="Times New Roman" w:hAnsi="Times New Roman" w:cs="Times New Roman"/>
                <w:color w:val="000000"/>
              </w:rPr>
              <w:t xml:space="preserve"> А1 </w:t>
            </w:r>
            <w:proofErr w:type="spellStart"/>
            <w:r w:rsidRPr="00867625">
              <w:rPr>
                <w:rFonts w:ascii="Times New Roman" w:eastAsia="Times New Roman" w:hAnsi="Times New Roman" w:cs="Times New Roman"/>
                <w:color w:val="000000"/>
              </w:rPr>
              <w:t>са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увођењем</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система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примарне</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секундарне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редукције</w:t>
            </w:r>
            <w:proofErr w:type="spellEnd"/>
            <w:r w:rsidRPr="00867625">
              <w:rPr>
                <w:rFonts w:ascii="Times New Roman" w:eastAsia="Times New Roman" w:hAnsi="Times New Roman" w:cs="Times New Roman"/>
                <w:color w:val="000000"/>
              </w:rPr>
              <w:t xml:space="preserve"> Nox</w:t>
            </w:r>
          </w:p>
        </w:tc>
        <w:tc>
          <w:tcPr>
            <w:tcW w:w="1230" w:type="pct"/>
            <w:tcBorders>
              <w:top w:val="nil"/>
              <w:left w:val="nil"/>
              <w:bottom w:val="single" w:sz="8" w:space="0" w:color="auto"/>
              <w:right w:val="single" w:sz="8" w:space="0" w:color="auto"/>
            </w:tcBorders>
            <w:shd w:val="clear" w:color="auto" w:fill="auto"/>
            <w:vAlign w:val="center"/>
          </w:tcPr>
          <w:p w14:paraId="0E9231B5" w14:textId="01A37244" w:rsidR="00B2729D" w:rsidRPr="00867625" w:rsidRDefault="00B2729D" w:rsidP="00867625">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lang w:val="sr-Cyrl-RS"/>
              </w:rPr>
              <w:t>30,00</w:t>
            </w:r>
          </w:p>
        </w:tc>
      </w:tr>
      <w:tr w:rsidR="00B2729D" w:rsidRPr="00B444AE" w14:paraId="6A2205E6"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tcPr>
          <w:p w14:paraId="0C1C1E1D" w14:textId="736DD1EF" w:rsidR="00B2729D" w:rsidRPr="00867625" w:rsidRDefault="00B2729D" w:rsidP="0053632A">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lang w:val="sr-Cyrl-RS"/>
              </w:rPr>
              <w:t>3</w:t>
            </w:r>
            <w:r w:rsidR="00E035EE" w:rsidRPr="00867625">
              <w:rPr>
                <w:rFonts w:ascii="Times New Roman" w:eastAsia="Times New Roman" w:hAnsi="Times New Roman" w:cs="Times New Roman"/>
                <w:color w:val="000000"/>
                <w:lang w:val="sr-Cyrl-RS"/>
              </w:rPr>
              <w:t>5</w:t>
            </w:r>
          </w:p>
        </w:tc>
        <w:tc>
          <w:tcPr>
            <w:tcW w:w="3556" w:type="pct"/>
            <w:tcBorders>
              <w:top w:val="nil"/>
              <w:left w:val="nil"/>
              <w:bottom w:val="single" w:sz="8" w:space="0" w:color="auto"/>
              <w:right w:val="single" w:sz="8" w:space="0" w:color="auto"/>
            </w:tcBorders>
            <w:shd w:val="clear" w:color="auto" w:fill="auto"/>
            <w:vAlign w:val="center"/>
          </w:tcPr>
          <w:p w14:paraId="2DBBF23D" w14:textId="76634F3A" w:rsidR="00B2729D" w:rsidRPr="00867625" w:rsidRDefault="00B2729D"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ТЕНТ А2 – </w:t>
            </w:r>
            <w:r w:rsidRPr="00867625">
              <w:rPr>
                <w:rFonts w:ascii="Times New Roman" w:eastAsia="Times New Roman" w:hAnsi="Times New Roman" w:cs="Times New Roman"/>
                <w:color w:val="000000"/>
                <w:lang w:val="sr-Cyrl-RS"/>
              </w:rPr>
              <w:t>Адаптација</w:t>
            </w:r>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блока</w:t>
            </w:r>
            <w:proofErr w:type="spellEnd"/>
            <w:r w:rsidRPr="00867625">
              <w:rPr>
                <w:rFonts w:ascii="Times New Roman" w:eastAsia="Times New Roman" w:hAnsi="Times New Roman" w:cs="Times New Roman"/>
                <w:color w:val="000000"/>
              </w:rPr>
              <w:t xml:space="preserve"> А2 </w:t>
            </w:r>
            <w:proofErr w:type="spellStart"/>
            <w:r w:rsidRPr="00867625">
              <w:rPr>
                <w:rFonts w:ascii="Times New Roman" w:eastAsia="Times New Roman" w:hAnsi="Times New Roman" w:cs="Times New Roman"/>
                <w:color w:val="000000"/>
              </w:rPr>
              <w:t>са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увођењем</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система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примарне</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секундарне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редукције</w:t>
            </w:r>
            <w:proofErr w:type="spellEnd"/>
            <w:r w:rsidRPr="00867625">
              <w:rPr>
                <w:rFonts w:ascii="Times New Roman" w:eastAsia="Times New Roman" w:hAnsi="Times New Roman" w:cs="Times New Roman"/>
                <w:color w:val="000000"/>
              </w:rPr>
              <w:t xml:space="preserve"> Nox</w:t>
            </w:r>
          </w:p>
        </w:tc>
        <w:tc>
          <w:tcPr>
            <w:tcW w:w="1230" w:type="pct"/>
            <w:tcBorders>
              <w:top w:val="nil"/>
              <w:left w:val="nil"/>
              <w:bottom w:val="single" w:sz="8" w:space="0" w:color="auto"/>
              <w:right w:val="single" w:sz="8" w:space="0" w:color="auto"/>
            </w:tcBorders>
            <w:shd w:val="clear" w:color="auto" w:fill="auto"/>
            <w:vAlign w:val="center"/>
          </w:tcPr>
          <w:p w14:paraId="1E48CE60" w14:textId="5AE34A92" w:rsidR="00B2729D" w:rsidRPr="00867625" w:rsidRDefault="00B2729D" w:rsidP="00867625">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lang w:val="sr-Cyrl-RS"/>
              </w:rPr>
              <w:t>30,00</w:t>
            </w:r>
          </w:p>
        </w:tc>
      </w:tr>
      <w:tr w:rsidR="00B2729D" w:rsidRPr="00B444AE" w14:paraId="7C7B60EB"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7CAFD3EF" w14:textId="5C507B91" w:rsidR="00B2729D" w:rsidRPr="00867625" w:rsidRDefault="00B2729D" w:rsidP="0053632A">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rPr>
              <w:t>3</w:t>
            </w:r>
            <w:r w:rsidR="00E035EE" w:rsidRPr="00867625">
              <w:rPr>
                <w:rFonts w:ascii="Times New Roman" w:eastAsia="Times New Roman" w:hAnsi="Times New Roman" w:cs="Times New Roman"/>
                <w:color w:val="000000"/>
                <w:lang w:val="sr-Cyrl-RS"/>
              </w:rPr>
              <w:t>6</w:t>
            </w:r>
          </w:p>
        </w:tc>
        <w:tc>
          <w:tcPr>
            <w:tcW w:w="3556" w:type="pct"/>
            <w:tcBorders>
              <w:top w:val="nil"/>
              <w:left w:val="nil"/>
              <w:bottom w:val="single" w:sz="8" w:space="0" w:color="auto"/>
              <w:right w:val="single" w:sz="8" w:space="0" w:color="auto"/>
            </w:tcBorders>
            <w:shd w:val="clear" w:color="auto" w:fill="auto"/>
            <w:vAlign w:val="center"/>
            <w:hideMark/>
          </w:tcPr>
          <w:p w14:paraId="00626A8B" w14:textId="77777777" w:rsidR="00B2729D" w:rsidRPr="00867625" w:rsidRDefault="00B2729D"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СЕ </w:t>
            </w:r>
            <w:proofErr w:type="spellStart"/>
            <w:r w:rsidRPr="00867625">
              <w:rPr>
                <w:rFonts w:ascii="Times New Roman" w:eastAsia="Times New Roman" w:hAnsi="Times New Roman" w:cs="Times New Roman"/>
                <w:color w:val="000000"/>
              </w:rPr>
              <w:t>Морава</w:t>
            </w:r>
            <w:proofErr w:type="spellEnd"/>
          </w:p>
        </w:tc>
        <w:tc>
          <w:tcPr>
            <w:tcW w:w="1230" w:type="pct"/>
            <w:tcBorders>
              <w:top w:val="nil"/>
              <w:left w:val="nil"/>
              <w:bottom w:val="single" w:sz="8" w:space="0" w:color="auto"/>
              <w:right w:val="single" w:sz="8" w:space="0" w:color="auto"/>
            </w:tcBorders>
            <w:shd w:val="clear" w:color="auto" w:fill="auto"/>
            <w:vAlign w:val="center"/>
            <w:hideMark/>
          </w:tcPr>
          <w:p w14:paraId="5A9E0D91" w14:textId="77777777" w:rsidR="00B2729D" w:rsidRPr="00867625" w:rsidRDefault="00B2729D" w:rsidP="00867625">
            <w:pPr>
              <w:jc w:val="center"/>
              <w:rPr>
                <w:rFonts w:ascii="Times New Roman" w:eastAsia="Times New Roman" w:hAnsi="Times New Roman" w:cs="Times New Roman"/>
              </w:rPr>
            </w:pPr>
            <w:r w:rsidRPr="00867625">
              <w:rPr>
                <w:rFonts w:ascii="Times New Roman" w:eastAsia="Times New Roman" w:hAnsi="Times New Roman" w:cs="Times New Roman"/>
                <w:lang w:val="sr-Cyrl-RS"/>
              </w:rPr>
              <w:t>29,90</w:t>
            </w:r>
          </w:p>
        </w:tc>
      </w:tr>
      <w:tr w:rsidR="00B2729D" w:rsidRPr="00B444AE" w14:paraId="4BEB28DB"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24421F85" w14:textId="46906F21" w:rsidR="00B2729D" w:rsidRPr="00867625" w:rsidRDefault="00B2729D" w:rsidP="0053632A">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rPr>
              <w:t>3</w:t>
            </w:r>
            <w:r w:rsidR="00E035EE" w:rsidRPr="00867625">
              <w:rPr>
                <w:rFonts w:ascii="Times New Roman" w:eastAsia="Times New Roman" w:hAnsi="Times New Roman" w:cs="Times New Roman"/>
                <w:color w:val="000000"/>
                <w:lang w:val="sr-Cyrl-RS"/>
              </w:rPr>
              <w:t>7</w:t>
            </w:r>
          </w:p>
        </w:tc>
        <w:tc>
          <w:tcPr>
            <w:tcW w:w="3556" w:type="pct"/>
            <w:tcBorders>
              <w:top w:val="nil"/>
              <w:left w:val="nil"/>
              <w:bottom w:val="single" w:sz="8" w:space="0" w:color="auto"/>
              <w:right w:val="single" w:sz="8" w:space="0" w:color="auto"/>
            </w:tcBorders>
            <w:shd w:val="clear" w:color="auto" w:fill="auto"/>
            <w:vAlign w:val="center"/>
            <w:hideMark/>
          </w:tcPr>
          <w:p w14:paraId="17BFE671" w14:textId="77777777" w:rsidR="00B2729D" w:rsidRPr="00867625" w:rsidRDefault="00B2729D"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Пресељење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села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Вреоци</w:t>
            </w:r>
            <w:proofErr w:type="spellEnd"/>
          </w:p>
        </w:tc>
        <w:tc>
          <w:tcPr>
            <w:tcW w:w="1230" w:type="pct"/>
            <w:tcBorders>
              <w:top w:val="nil"/>
              <w:left w:val="nil"/>
              <w:bottom w:val="single" w:sz="8" w:space="0" w:color="auto"/>
              <w:right w:val="single" w:sz="8" w:space="0" w:color="auto"/>
            </w:tcBorders>
            <w:shd w:val="clear" w:color="auto" w:fill="auto"/>
            <w:vAlign w:val="center"/>
            <w:hideMark/>
          </w:tcPr>
          <w:p w14:paraId="37F84E93" w14:textId="77777777" w:rsidR="00B2729D" w:rsidRPr="00867625" w:rsidRDefault="00B2729D"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14,47</w:t>
            </w:r>
          </w:p>
        </w:tc>
      </w:tr>
      <w:tr w:rsidR="00B2729D" w:rsidRPr="00B444AE" w14:paraId="1476793D"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6021735D" w14:textId="69D8CDC3" w:rsidR="00B2729D" w:rsidRPr="00867625" w:rsidRDefault="00B2729D" w:rsidP="0053632A">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lang w:val="sr-Cyrl-CS"/>
              </w:rPr>
              <w:t>3</w:t>
            </w:r>
            <w:r w:rsidR="00B81BAF" w:rsidRPr="00867625">
              <w:rPr>
                <w:rFonts w:ascii="Times New Roman" w:eastAsia="Times New Roman" w:hAnsi="Times New Roman" w:cs="Times New Roman"/>
                <w:color w:val="000000"/>
                <w:lang w:val="sr-Cyrl-RS"/>
              </w:rPr>
              <w:t>8</w:t>
            </w:r>
          </w:p>
        </w:tc>
        <w:tc>
          <w:tcPr>
            <w:tcW w:w="3556" w:type="pct"/>
            <w:tcBorders>
              <w:top w:val="nil"/>
              <w:left w:val="nil"/>
              <w:bottom w:val="single" w:sz="8" w:space="0" w:color="auto"/>
              <w:right w:val="single" w:sz="8" w:space="0" w:color="auto"/>
            </w:tcBorders>
            <w:shd w:val="clear" w:color="auto" w:fill="auto"/>
            <w:vAlign w:val="center"/>
            <w:hideMark/>
          </w:tcPr>
          <w:p w14:paraId="7E53AFA4" w14:textId="77777777" w:rsidR="00B2729D" w:rsidRPr="00867625" w:rsidRDefault="00B2729D"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Реконструкција</w:t>
            </w:r>
            <w:proofErr w:type="spellEnd"/>
            <w:r w:rsidRPr="00867625">
              <w:rPr>
                <w:rFonts w:ascii="Times New Roman" w:eastAsia="Times New Roman" w:hAnsi="Times New Roman" w:cs="Times New Roman"/>
                <w:color w:val="000000"/>
              </w:rPr>
              <w:t xml:space="preserve"> </w:t>
            </w:r>
            <w:proofErr w:type="spellStart"/>
            <w:proofErr w:type="gramStart"/>
            <w:r w:rsidRPr="00867625">
              <w:rPr>
                <w:rFonts w:ascii="Times New Roman" w:eastAsia="Times New Roman" w:hAnsi="Times New Roman" w:cs="Times New Roman"/>
                <w:color w:val="000000"/>
              </w:rPr>
              <w:t>турбина</w:t>
            </w:r>
            <w:proofErr w:type="spellEnd"/>
            <w:r w:rsidRPr="00867625">
              <w:rPr>
                <w:rFonts w:ascii="Times New Roman" w:eastAsia="Times New Roman" w:hAnsi="Times New Roman" w:cs="Times New Roman"/>
                <w:color w:val="000000"/>
              </w:rPr>
              <w:t xml:space="preserve">  A</w:t>
            </w:r>
            <w:proofErr w:type="gramEnd"/>
            <w:r w:rsidRPr="00867625">
              <w:rPr>
                <w:rFonts w:ascii="Times New Roman" w:eastAsia="Times New Roman" w:hAnsi="Times New Roman" w:cs="Times New Roman"/>
                <w:color w:val="000000"/>
              </w:rPr>
              <w:t xml:space="preserve">3-A6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потребе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грејања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Београда</w:t>
            </w:r>
            <w:proofErr w:type="spellEnd"/>
          </w:p>
        </w:tc>
        <w:tc>
          <w:tcPr>
            <w:tcW w:w="1230" w:type="pct"/>
            <w:tcBorders>
              <w:top w:val="nil"/>
              <w:left w:val="nil"/>
              <w:bottom w:val="single" w:sz="8" w:space="0" w:color="auto"/>
              <w:right w:val="single" w:sz="8" w:space="0" w:color="auto"/>
            </w:tcBorders>
            <w:shd w:val="clear" w:color="auto" w:fill="auto"/>
            <w:vAlign w:val="center"/>
            <w:hideMark/>
          </w:tcPr>
          <w:p w14:paraId="6B862641" w14:textId="77777777" w:rsidR="00B2729D" w:rsidRPr="00867625" w:rsidRDefault="00B2729D"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CS"/>
              </w:rPr>
              <w:t>9,10</w:t>
            </w:r>
          </w:p>
        </w:tc>
      </w:tr>
      <w:tr w:rsidR="00B2729D" w:rsidRPr="00B444AE" w14:paraId="19793819"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2015C2BF" w14:textId="4A79C18E" w:rsidR="00B2729D" w:rsidRPr="00867625" w:rsidRDefault="00B81BAF" w:rsidP="0053632A">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lang w:val="sr-Cyrl-RS"/>
              </w:rPr>
              <w:t>39</w:t>
            </w:r>
          </w:p>
        </w:tc>
        <w:tc>
          <w:tcPr>
            <w:tcW w:w="3556" w:type="pct"/>
            <w:tcBorders>
              <w:top w:val="nil"/>
              <w:left w:val="nil"/>
              <w:bottom w:val="single" w:sz="8" w:space="0" w:color="auto"/>
              <w:right w:val="single" w:sz="8" w:space="0" w:color="auto"/>
            </w:tcBorders>
            <w:shd w:val="clear" w:color="auto" w:fill="auto"/>
            <w:vAlign w:val="center"/>
            <w:hideMark/>
          </w:tcPr>
          <w:p w14:paraId="7DDCEBF4" w14:textId="77777777" w:rsidR="00B2729D" w:rsidRPr="00867625" w:rsidRDefault="00B2729D"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ТЕКО Б2-Постројење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редукцију</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азотних</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оксида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Испорука</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монтажа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резервоара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пумпама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селективну</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некаталитичку</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редукцију</w:t>
            </w:r>
            <w:proofErr w:type="spellEnd"/>
          </w:p>
        </w:tc>
        <w:tc>
          <w:tcPr>
            <w:tcW w:w="1230" w:type="pct"/>
            <w:tcBorders>
              <w:top w:val="nil"/>
              <w:left w:val="nil"/>
              <w:bottom w:val="single" w:sz="8" w:space="0" w:color="auto"/>
              <w:right w:val="single" w:sz="8" w:space="0" w:color="auto"/>
            </w:tcBorders>
            <w:shd w:val="clear" w:color="auto" w:fill="auto"/>
            <w:vAlign w:val="center"/>
            <w:hideMark/>
          </w:tcPr>
          <w:p w14:paraId="1F54F64A" w14:textId="77777777" w:rsidR="00B2729D" w:rsidRPr="00867625" w:rsidRDefault="00B2729D"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1,19</w:t>
            </w:r>
          </w:p>
        </w:tc>
      </w:tr>
      <w:tr w:rsidR="00B2729D" w:rsidRPr="00B444AE" w14:paraId="6D4AC8C8"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757F656E" w14:textId="3EF5D54C" w:rsidR="00B2729D" w:rsidRPr="00867625" w:rsidRDefault="00B81BAF" w:rsidP="0053632A">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lang w:val="sr-Cyrl-RS"/>
              </w:rPr>
              <w:t>40</w:t>
            </w:r>
          </w:p>
        </w:tc>
        <w:tc>
          <w:tcPr>
            <w:tcW w:w="3556" w:type="pct"/>
            <w:tcBorders>
              <w:top w:val="nil"/>
              <w:left w:val="nil"/>
              <w:bottom w:val="single" w:sz="8" w:space="0" w:color="auto"/>
              <w:right w:val="single" w:sz="8" w:space="0" w:color="auto"/>
            </w:tcBorders>
            <w:shd w:val="clear" w:color="auto" w:fill="auto"/>
            <w:vAlign w:val="center"/>
            <w:hideMark/>
          </w:tcPr>
          <w:p w14:paraId="33632FDD" w14:textId="77777777" w:rsidR="00B2729D" w:rsidRPr="00867625" w:rsidRDefault="00B2729D"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Додатни </w:t>
            </w:r>
            <w:proofErr w:type="spellStart"/>
            <w:r w:rsidRPr="00867625">
              <w:rPr>
                <w:rFonts w:ascii="Times New Roman" w:eastAsia="Times New Roman" w:hAnsi="Times New Roman" w:cs="Times New Roman"/>
                <w:color w:val="000000"/>
              </w:rPr>
              <w:t>складишни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капацитети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угља</w:t>
            </w:r>
            <w:proofErr w:type="spellEnd"/>
          </w:p>
        </w:tc>
        <w:tc>
          <w:tcPr>
            <w:tcW w:w="1230" w:type="pct"/>
            <w:tcBorders>
              <w:top w:val="nil"/>
              <w:left w:val="nil"/>
              <w:bottom w:val="single" w:sz="8" w:space="0" w:color="auto"/>
              <w:right w:val="single" w:sz="8" w:space="0" w:color="auto"/>
            </w:tcBorders>
            <w:shd w:val="clear" w:color="auto" w:fill="auto"/>
            <w:vAlign w:val="center"/>
            <w:hideMark/>
          </w:tcPr>
          <w:p w14:paraId="7F2FF158" w14:textId="430EA1F2" w:rsidR="00B2729D" w:rsidRPr="00867625" w:rsidRDefault="00EC54CC"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n/a</w:t>
            </w:r>
          </w:p>
        </w:tc>
      </w:tr>
      <w:tr w:rsidR="00B2729D" w:rsidRPr="00B444AE" w14:paraId="4036E41C" w14:textId="77777777" w:rsidTr="00867625">
        <w:trPr>
          <w:trHeight w:val="397"/>
          <w:jc w:val="center"/>
        </w:trPr>
        <w:tc>
          <w:tcPr>
            <w:tcW w:w="214" w:type="pct"/>
            <w:tcBorders>
              <w:top w:val="nil"/>
              <w:left w:val="single" w:sz="8" w:space="0" w:color="auto"/>
              <w:bottom w:val="single" w:sz="8" w:space="0" w:color="auto"/>
              <w:right w:val="single" w:sz="8" w:space="0" w:color="auto"/>
            </w:tcBorders>
            <w:shd w:val="clear" w:color="000000" w:fill="FFCEBB"/>
            <w:vAlign w:val="center"/>
            <w:hideMark/>
          </w:tcPr>
          <w:p w14:paraId="69059EC2" w14:textId="632E5FBC" w:rsidR="00B2729D" w:rsidRPr="00867625" w:rsidRDefault="00B2729D" w:rsidP="0053632A">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rPr>
              <w:t>4</w:t>
            </w:r>
            <w:r w:rsidR="00B81BAF" w:rsidRPr="00867625">
              <w:rPr>
                <w:rFonts w:ascii="Times New Roman" w:eastAsia="Times New Roman" w:hAnsi="Times New Roman" w:cs="Times New Roman"/>
                <w:color w:val="000000"/>
                <w:lang w:val="sr-Cyrl-RS"/>
              </w:rPr>
              <w:t>1</w:t>
            </w:r>
          </w:p>
        </w:tc>
        <w:tc>
          <w:tcPr>
            <w:tcW w:w="3556" w:type="pct"/>
            <w:tcBorders>
              <w:top w:val="nil"/>
              <w:left w:val="nil"/>
              <w:bottom w:val="single" w:sz="8" w:space="0" w:color="auto"/>
              <w:right w:val="single" w:sz="8" w:space="0" w:color="auto"/>
            </w:tcBorders>
            <w:shd w:val="clear" w:color="auto" w:fill="auto"/>
            <w:vAlign w:val="center"/>
            <w:hideMark/>
          </w:tcPr>
          <w:p w14:paraId="17A86D4B" w14:textId="77777777" w:rsidR="00B2729D" w:rsidRPr="00867625" w:rsidRDefault="00B2729D"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Пројекат</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хомогенизације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угља</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замена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транспортног</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система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ровног</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угља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од</w:t>
            </w:r>
            <w:proofErr w:type="spellEnd"/>
            <w:r w:rsidRPr="00867625">
              <w:rPr>
                <w:rFonts w:ascii="Times New Roman" w:eastAsia="Times New Roman" w:hAnsi="Times New Roman" w:cs="Times New Roman"/>
                <w:color w:val="000000"/>
              </w:rPr>
              <w:t xml:space="preserve"> РЈ </w:t>
            </w:r>
            <w:proofErr w:type="spellStart"/>
            <w:r w:rsidRPr="00867625">
              <w:rPr>
                <w:rFonts w:ascii="Times New Roman" w:eastAsia="Times New Roman" w:hAnsi="Times New Roman" w:cs="Times New Roman"/>
                <w:color w:val="000000"/>
              </w:rPr>
              <w:t>Сува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сепарација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до</w:t>
            </w:r>
            <w:proofErr w:type="spellEnd"/>
            <w:r w:rsidRPr="00867625">
              <w:rPr>
                <w:rFonts w:ascii="Times New Roman" w:eastAsia="Times New Roman" w:hAnsi="Times New Roman" w:cs="Times New Roman"/>
                <w:color w:val="000000"/>
              </w:rPr>
              <w:t xml:space="preserve"> РЈ </w:t>
            </w:r>
            <w:proofErr w:type="spellStart"/>
            <w:r w:rsidRPr="00867625">
              <w:rPr>
                <w:rFonts w:ascii="Times New Roman" w:eastAsia="Times New Roman" w:hAnsi="Times New Roman" w:cs="Times New Roman"/>
                <w:color w:val="000000"/>
              </w:rPr>
              <w:t>Мокра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сепарација</w:t>
            </w:r>
            <w:proofErr w:type="spellEnd"/>
          </w:p>
        </w:tc>
        <w:tc>
          <w:tcPr>
            <w:tcW w:w="1230" w:type="pct"/>
            <w:tcBorders>
              <w:top w:val="nil"/>
              <w:left w:val="nil"/>
              <w:bottom w:val="single" w:sz="8" w:space="0" w:color="auto"/>
              <w:right w:val="single" w:sz="8" w:space="0" w:color="auto"/>
            </w:tcBorders>
            <w:shd w:val="clear" w:color="auto" w:fill="auto"/>
            <w:vAlign w:val="center"/>
            <w:hideMark/>
          </w:tcPr>
          <w:p w14:paraId="3375908B" w14:textId="11F3EA4F" w:rsidR="00B2729D" w:rsidRPr="00867625" w:rsidRDefault="00EC54CC"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n/a</w:t>
            </w:r>
          </w:p>
        </w:tc>
      </w:tr>
    </w:tbl>
    <w:p w14:paraId="0A50E4A1" w14:textId="77777777" w:rsidR="00F13FA8" w:rsidRPr="00B2729D" w:rsidRDefault="00F13FA8" w:rsidP="006C3789">
      <w:pPr>
        <w:rPr>
          <w:rFonts w:ascii="Arial Narrow" w:hAnsi="Arial Narrow" w:cs="Times New Roman"/>
          <w:b/>
          <w:bCs/>
          <w:sz w:val="22"/>
          <w:szCs w:val="22"/>
          <w:lang w:val="sr-Cyrl-RS"/>
        </w:rPr>
      </w:pPr>
    </w:p>
    <w:p w14:paraId="33AF3C2E" w14:textId="7FE5F624" w:rsidR="00B444AE" w:rsidRPr="00867625" w:rsidRDefault="00DE6DD3" w:rsidP="00B97674">
      <w:pPr>
        <w:pStyle w:val="Heading3"/>
      </w:pPr>
      <w:bookmarkStart w:id="31" w:name="_Toc199403775"/>
      <w:r w:rsidRPr="0038268D">
        <w:t>3.</w:t>
      </w:r>
      <w:r w:rsidR="00D71496">
        <w:t>1</w:t>
      </w:r>
      <w:r w:rsidRPr="0038268D">
        <w:t>.7. Рангирање пројеката ЕПС-</w:t>
      </w:r>
      <w:bookmarkStart w:id="32" w:name="_Hlk136019401"/>
      <w:bookmarkEnd w:id="31"/>
    </w:p>
    <w:p w14:paraId="0D6BB97F" w14:textId="77777777" w:rsidR="00DE6DD3" w:rsidRPr="00867625" w:rsidRDefault="00DE6DD3" w:rsidP="0038268D">
      <w:pPr>
        <w:rPr>
          <w:rFonts w:ascii="Times New Roman" w:hAnsi="Times New Roman" w:cs="Times New Roman"/>
          <w:lang w:val="sr-Cyrl-RS"/>
        </w:rPr>
      </w:pPr>
      <w:r w:rsidRPr="00867625">
        <w:rPr>
          <w:rFonts w:ascii="Times New Roman" w:hAnsi="Times New Roman" w:cs="Times New Roman"/>
          <w:lang w:val="sr-Cyrl-RS"/>
        </w:rPr>
        <w:t>Рангирање пројектног портфолија ЕПС-а извршен је применом методолошког приступа описаног у делу 3.2.6 и дато је у Табели 15. Имајући у виду захтеве дефинисане од стране ММФ-а за сваки појединачни пројекат се наводи којој групи пројеката дефинисаној од стране ММФ припада.</w:t>
      </w:r>
    </w:p>
    <w:bookmarkEnd w:id="32"/>
    <w:p w14:paraId="12F4EF44" w14:textId="77777777" w:rsidR="0030416B" w:rsidRPr="00867625" w:rsidRDefault="0030416B" w:rsidP="0038268D">
      <w:pPr>
        <w:rPr>
          <w:rFonts w:ascii="Times New Roman" w:hAnsi="Times New Roman" w:cs="Times New Roman"/>
          <w:lang w:val="sr-Latn-CS"/>
        </w:rPr>
      </w:pPr>
    </w:p>
    <w:p w14:paraId="4599118F" w14:textId="63607511" w:rsidR="00DE6DD3" w:rsidRPr="00867625" w:rsidRDefault="00DE6DD3" w:rsidP="0038268D">
      <w:pPr>
        <w:pStyle w:val="Caption"/>
        <w:rPr>
          <w:rFonts w:ascii="Times New Roman" w:hAnsi="Times New Roman" w:cs="Times New Roman"/>
          <w:lang w:val="sr-Cyrl-RS"/>
        </w:rPr>
      </w:pPr>
      <w:r w:rsidRPr="00867625">
        <w:rPr>
          <w:rFonts w:ascii="Times New Roman" w:hAnsi="Times New Roman" w:cs="Times New Roman"/>
          <w:lang w:val="sr-Cyrl-RS"/>
        </w:rPr>
        <w:t>Табела</w:t>
      </w:r>
      <w:r w:rsidR="00422356" w:rsidRPr="00867625">
        <w:rPr>
          <w:rFonts w:ascii="Times New Roman" w:hAnsi="Times New Roman" w:cs="Times New Roman"/>
          <w:lang w:val="sr-Cyrl-RS"/>
        </w:rPr>
        <w:t xml:space="preserve"> </w:t>
      </w:r>
      <w:r w:rsidR="00E34D40" w:rsidRPr="00867625">
        <w:rPr>
          <w:rFonts w:ascii="Times New Roman" w:hAnsi="Times New Roman" w:cs="Times New Roman"/>
          <w:lang w:val="sr-Cyrl-RS"/>
        </w:rPr>
        <w:t>19</w:t>
      </w:r>
      <w:r w:rsidRPr="00867625">
        <w:rPr>
          <w:rFonts w:ascii="Times New Roman" w:hAnsi="Times New Roman" w:cs="Times New Roman"/>
          <w:lang w:val="sr-Cyrl-RS"/>
        </w:rPr>
        <w:t>: Рангирање пројеката ЕПС-а</w:t>
      </w:r>
    </w:p>
    <w:p w14:paraId="1C436BA6" w14:textId="77777777" w:rsidR="00DE6DD3" w:rsidRPr="00867625" w:rsidRDefault="00DE6DD3" w:rsidP="0038268D">
      <w:pPr>
        <w:rPr>
          <w:rFonts w:ascii="Times New Roman" w:hAnsi="Times New Roman" w:cs="Times New Roman"/>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0247"/>
        <w:gridCol w:w="7131"/>
        <w:gridCol w:w="3607"/>
      </w:tblGrid>
      <w:tr w:rsidR="0046281B" w:rsidRPr="00B444AE" w14:paraId="44CC9585" w14:textId="77777777" w:rsidTr="00867625">
        <w:trPr>
          <w:trHeight w:val="397"/>
          <w:tblHeader/>
        </w:trPr>
        <w:tc>
          <w:tcPr>
            <w:tcW w:w="367" w:type="pct"/>
            <w:shd w:val="clear" w:color="auto" w:fill="FFCEBB"/>
            <w:vAlign w:val="center"/>
            <w:hideMark/>
          </w:tcPr>
          <w:p w14:paraId="25216DF3" w14:textId="77777777" w:rsidR="0046281B" w:rsidRPr="00867625" w:rsidRDefault="0046281B" w:rsidP="00867625">
            <w:pPr>
              <w:jc w:val="center"/>
              <w:rPr>
                <w:rFonts w:ascii="Times New Roman" w:hAnsi="Times New Roman" w:cs="Times New Roman"/>
                <w:lang w:val="sr-Cyrl-RS"/>
              </w:rPr>
            </w:pPr>
            <w:r w:rsidRPr="00867625">
              <w:rPr>
                <w:rFonts w:ascii="Times New Roman" w:hAnsi="Times New Roman" w:cs="Times New Roman"/>
                <w:lang w:val="sr-Cyrl-RS"/>
              </w:rPr>
              <w:t>Ранг</w:t>
            </w:r>
          </w:p>
        </w:tc>
        <w:tc>
          <w:tcPr>
            <w:tcW w:w="2262" w:type="pct"/>
            <w:shd w:val="clear" w:color="auto" w:fill="FFCEBB"/>
            <w:vAlign w:val="center"/>
            <w:hideMark/>
          </w:tcPr>
          <w:p w14:paraId="0E83CE6F" w14:textId="77777777" w:rsidR="0046281B" w:rsidRPr="00867625" w:rsidRDefault="0046281B" w:rsidP="00867625">
            <w:pPr>
              <w:jc w:val="center"/>
              <w:rPr>
                <w:rFonts w:ascii="Times New Roman" w:hAnsi="Times New Roman" w:cs="Times New Roman"/>
                <w:lang w:val="sr-Cyrl-RS"/>
              </w:rPr>
            </w:pPr>
            <w:r w:rsidRPr="00867625">
              <w:rPr>
                <w:rFonts w:ascii="Times New Roman" w:hAnsi="Times New Roman" w:cs="Times New Roman"/>
                <w:lang w:val="sr-Cyrl-RS"/>
              </w:rPr>
              <w:t>Пројекат</w:t>
            </w:r>
          </w:p>
        </w:tc>
        <w:tc>
          <w:tcPr>
            <w:tcW w:w="1574" w:type="pct"/>
            <w:shd w:val="clear" w:color="auto" w:fill="FFCEBB"/>
            <w:vAlign w:val="center"/>
            <w:hideMark/>
          </w:tcPr>
          <w:p w14:paraId="719332EA" w14:textId="77777777" w:rsidR="0046281B" w:rsidRPr="00867625" w:rsidRDefault="0046281B" w:rsidP="00867625">
            <w:pPr>
              <w:jc w:val="center"/>
              <w:rPr>
                <w:rFonts w:ascii="Times New Roman" w:hAnsi="Times New Roman" w:cs="Times New Roman"/>
                <w:lang w:val="sr-Cyrl-RS"/>
              </w:rPr>
            </w:pPr>
            <w:r w:rsidRPr="00867625">
              <w:rPr>
                <w:rFonts w:ascii="Times New Roman" w:hAnsi="Times New Roman" w:cs="Times New Roman"/>
                <w:lang w:val="sr-Cyrl-RS"/>
              </w:rPr>
              <w:t>ММФ категорија</w:t>
            </w:r>
          </w:p>
        </w:tc>
        <w:tc>
          <w:tcPr>
            <w:tcW w:w="796" w:type="pct"/>
            <w:shd w:val="clear" w:color="auto" w:fill="FFCEBB"/>
            <w:vAlign w:val="center"/>
            <w:hideMark/>
          </w:tcPr>
          <w:p w14:paraId="37153CDC" w14:textId="77777777" w:rsidR="0046281B" w:rsidRPr="00867625" w:rsidRDefault="0046281B" w:rsidP="00867625">
            <w:pPr>
              <w:jc w:val="center"/>
              <w:rPr>
                <w:rFonts w:ascii="Times New Roman" w:hAnsi="Times New Roman" w:cs="Times New Roman"/>
                <w:lang w:val="sr-Cyrl-RS"/>
              </w:rPr>
            </w:pPr>
            <w:r w:rsidRPr="00867625">
              <w:rPr>
                <w:rFonts w:ascii="Times New Roman" w:hAnsi="Times New Roman" w:cs="Times New Roman"/>
                <w:lang w:val="sr-Cyrl-RS"/>
              </w:rPr>
              <w:t>Број бодова</w:t>
            </w:r>
          </w:p>
        </w:tc>
      </w:tr>
      <w:tr w:rsidR="0012243A" w:rsidRPr="00B444AE" w14:paraId="52178710" w14:textId="77777777" w:rsidTr="006B7DFF">
        <w:trPr>
          <w:trHeight w:val="397"/>
        </w:trPr>
        <w:tc>
          <w:tcPr>
            <w:tcW w:w="367" w:type="pct"/>
            <w:shd w:val="clear" w:color="auto" w:fill="FFCEBB"/>
            <w:vAlign w:val="center"/>
          </w:tcPr>
          <w:p w14:paraId="1EAD9F81" w14:textId="16B7DADA" w:rsidR="0012243A" w:rsidRPr="00867625" w:rsidRDefault="0012243A" w:rsidP="0012243A">
            <w:pPr>
              <w:ind w:left="720"/>
              <w:rPr>
                <w:rFonts w:ascii="Times New Roman" w:hAnsi="Times New Roman" w:cs="Times New Roman"/>
                <w:lang w:val="sr-Latn-CS"/>
              </w:rPr>
            </w:pPr>
            <w:r w:rsidRPr="00867625">
              <w:rPr>
                <w:rFonts w:ascii="Times New Roman" w:hAnsi="Times New Roman" w:cs="Times New Roman"/>
                <w:lang w:val="sr-Cyrl-RS"/>
              </w:rPr>
              <w:t>1</w:t>
            </w:r>
            <w:r>
              <w:rPr>
                <w:rFonts w:ascii="Times New Roman" w:hAnsi="Times New Roman" w:cs="Times New Roman"/>
                <w:lang w:val="sr-Cyrl-RS"/>
              </w:rPr>
              <w:t>.</w:t>
            </w:r>
          </w:p>
        </w:tc>
        <w:tc>
          <w:tcPr>
            <w:tcW w:w="2262" w:type="pct"/>
            <w:shd w:val="clear" w:color="auto" w:fill="auto"/>
            <w:vAlign w:val="center"/>
          </w:tcPr>
          <w:p w14:paraId="05CCD53C" w14:textId="77777777" w:rsidR="0012243A" w:rsidRPr="00867625" w:rsidRDefault="0012243A" w:rsidP="0012243A">
            <w:pPr>
              <w:jc w:val="center"/>
              <w:rPr>
                <w:rFonts w:ascii="Times New Roman" w:hAnsi="Times New Roman" w:cs="Times New Roman"/>
                <w:lang w:val="sr-Cyrl-RS"/>
              </w:rPr>
            </w:pPr>
            <w:r w:rsidRPr="00867625">
              <w:rPr>
                <w:rFonts w:ascii="Times New Roman" w:hAnsi="Times New Roman" w:cs="Times New Roman"/>
                <w:bCs/>
                <w:lang w:val="sr-Cyrl-RS"/>
              </w:rPr>
              <w:t>Реверзибилна хидро електрана Бистрица</w:t>
            </w:r>
          </w:p>
        </w:tc>
        <w:tc>
          <w:tcPr>
            <w:tcW w:w="1574" w:type="pct"/>
            <w:shd w:val="clear" w:color="auto" w:fill="auto"/>
          </w:tcPr>
          <w:p w14:paraId="1E1D0935" w14:textId="043B726B" w:rsidR="0012243A" w:rsidRPr="00867625" w:rsidRDefault="0012243A" w:rsidP="0012243A">
            <w:pPr>
              <w:jc w:val="center"/>
              <w:rPr>
                <w:rFonts w:ascii="Times New Roman" w:hAnsi="Times New Roman" w:cs="Times New Roman"/>
                <w:lang w:val="sr-Cyrl-RS"/>
              </w:rPr>
            </w:pPr>
            <w:r w:rsidRPr="0038268D">
              <w:rPr>
                <w:rFonts w:ascii="Arial Narrow" w:hAnsi="Arial Narrow"/>
                <w:sz w:val="22"/>
                <w:szCs w:val="22"/>
                <w:lang w:val="sr-Cyrl-RS"/>
              </w:rPr>
              <w:t xml:space="preserve">повећање енергетске </w:t>
            </w:r>
            <w:r>
              <w:rPr>
                <w:rFonts w:ascii="Arial Narrow" w:hAnsi="Arial Narrow"/>
                <w:sz w:val="22"/>
                <w:szCs w:val="22"/>
                <w:lang w:val="sr-Cyrl-RS"/>
              </w:rPr>
              <w:t xml:space="preserve">безбедности </w:t>
            </w:r>
            <w:r>
              <w:rPr>
                <w:rFonts w:ascii="Arial Narrow" w:hAnsi="Arial Narrow"/>
                <w:sz w:val="22"/>
                <w:szCs w:val="22"/>
                <w:lang w:val="sr-Cyrl-CS"/>
              </w:rPr>
              <w:t>чувањем вишкова енергије</w:t>
            </w:r>
          </w:p>
        </w:tc>
        <w:tc>
          <w:tcPr>
            <w:tcW w:w="796" w:type="pct"/>
            <w:shd w:val="clear" w:color="auto" w:fill="auto"/>
            <w:vAlign w:val="center"/>
          </w:tcPr>
          <w:p w14:paraId="5AF708C0" w14:textId="77777777" w:rsidR="0012243A" w:rsidRPr="00867625" w:rsidRDefault="0012243A" w:rsidP="0012243A">
            <w:pPr>
              <w:jc w:val="center"/>
              <w:rPr>
                <w:rFonts w:ascii="Times New Roman" w:hAnsi="Times New Roman" w:cs="Times New Roman"/>
                <w:lang w:val="sr-Latn-CS"/>
              </w:rPr>
            </w:pPr>
            <w:r w:rsidRPr="00867625">
              <w:rPr>
                <w:rFonts w:ascii="Times New Roman" w:hAnsi="Times New Roman" w:cs="Times New Roman"/>
                <w:lang w:val="sr-Latn-CS"/>
              </w:rPr>
              <w:t>80</w:t>
            </w:r>
          </w:p>
        </w:tc>
      </w:tr>
      <w:tr w:rsidR="0012243A" w:rsidRPr="00B444AE" w14:paraId="061A5F3D" w14:textId="77777777" w:rsidTr="006B7DFF">
        <w:trPr>
          <w:trHeight w:val="397"/>
        </w:trPr>
        <w:tc>
          <w:tcPr>
            <w:tcW w:w="367" w:type="pct"/>
            <w:shd w:val="clear" w:color="auto" w:fill="FFCEBB"/>
            <w:vAlign w:val="center"/>
          </w:tcPr>
          <w:p w14:paraId="6BA55E6E" w14:textId="26539877" w:rsidR="0012243A" w:rsidRPr="00867625" w:rsidRDefault="0012243A" w:rsidP="0012243A">
            <w:pPr>
              <w:ind w:left="720"/>
              <w:rPr>
                <w:rFonts w:ascii="Times New Roman" w:hAnsi="Times New Roman" w:cs="Times New Roman"/>
                <w:lang w:val="sr-Cyrl-RS"/>
              </w:rPr>
            </w:pPr>
            <w:r w:rsidRPr="00867625">
              <w:rPr>
                <w:rFonts w:ascii="Times New Roman" w:hAnsi="Times New Roman" w:cs="Times New Roman"/>
                <w:lang w:val="sr-Cyrl-RS"/>
              </w:rPr>
              <w:t>2</w:t>
            </w:r>
            <w:r>
              <w:rPr>
                <w:rFonts w:ascii="Times New Roman" w:hAnsi="Times New Roman" w:cs="Times New Roman"/>
                <w:lang w:val="sr-Cyrl-RS"/>
              </w:rPr>
              <w:t>.</w:t>
            </w:r>
          </w:p>
        </w:tc>
        <w:tc>
          <w:tcPr>
            <w:tcW w:w="2262" w:type="pct"/>
            <w:shd w:val="clear" w:color="auto" w:fill="auto"/>
            <w:vAlign w:val="center"/>
          </w:tcPr>
          <w:p w14:paraId="42249833" w14:textId="77777777" w:rsidR="0012243A" w:rsidRPr="00867625" w:rsidRDefault="0012243A" w:rsidP="0012243A">
            <w:pPr>
              <w:jc w:val="center"/>
              <w:rPr>
                <w:rFonts w:ascii="Times New Roman" w:hAnsi="Times New Roman" w:cs="Times New Roman"/>
                <w:bCs/>
                <w:lang w:val="sr-Cyrl-CS"/>
              </w:rPr>
            </w:pPr>
            <w:r w:rsidRPr="00867625">
              <w:rPr>
                <w:rFonts w:ascii="Times New Roman" w:hAnsi="Times New Roman" w:cs="Times New Roman"/>
                <w:bCs/>
                <w:lang w:val="sr-Cyrl-CS"/>
              </w:rPr>
              <w:t>Изградња ветропарка Костолац</w:t>
            </w:r>
          </w:p>
        </w:tc>
        <w:tc>
          <w:tcPr>
            <w:tcW w:w="1574" w:type="pct"/>
            <w:shd w:val="clear" w:color="auto" w:fill="auto"/>
          </w:tcPr>
          <w:p w14:paraId="10EFA848" w14:textId="77A1273E" w:rsidR="0012243A" w:rsidRPr="00867625" w:rsidRDefault="0012243A" w:rsidP="0012243A">
            <w:pPr>
              <w:jc w:val="center"/>
              <w:rPr>
                <w:rFonts w:ascii="Times New Roman" w:hAnsi="Times New Roman" w:cs="Times New Roman"/>
                <w:lang w:val="sr-Cyrl-RS"/>
              </w:rPr>
            </w:pPr>
            <w:r w:rsidRPr="0038268D">
              <w:rPr>
                <w:rFonts w:ascii="Arial Narrow" w:hAnsi="Arial Narrow"/>
                <w:sz w:val="22"/>
                <w:szCs w:val="22"/>
                <w:lang w:val="sr-Cyrl-RS"/>
              </w:rPr>
              <w:t xml:space="preserve">повећање енергетске </w:t>
            </w:r>
            <w:r>
              <w:rPr>
                <w:rFonts w:ascii="Arial Narrow" w:hAnsi="Arial Narrow"/>
                <w:sz w:val="22"/>
                <w:szCs w:val="22"/>
                <w:lang w:val="sr-Cyrl-RS"/>
              </w:rPr>
              <w:t>безбедности кроз изградњу ОИЕ</w:t>
            </w:r>
          </w:p>
        </w:tc>
        <w:tc>
          <w:tcPr>
            <w:tcW w:w="796" w:type="pct"/>
            <w:shd w:val="clear" w:color="auto" w:fill="auto"/>
            <w:vAlign w:val="center"/>
          </w:tcPr>
          <w:p w14:paraId="55179E22" w14:textId="77777777" w:rsidR="0012243A" w:rsidRPr="00867625" w:rsidRDefault="0012243A" w:rsidP="0012243A">
            <w:pPr>
              <w:jc w:val="center"/>
              <w:rPr>
                <w:rFonts w:ascii="Times New Roman" w:hAnsi="Times New Roman" w:cs="Times New Roman"/>
                <w:color w:val="000000"/>
                <w:lang w:val="sr-Latn-CS"/>
              </w:rPr>
            </w:pPr>
            <w:r w:rsidRPr="00867625">
              <w:rPr>
                <w:rFonts w:ascii="Times New Roman" w:hAnsi="Times New Roman" w:cs="Times New Roman"/>
                <w:color w:val="000000"/>
                <w:lang w:val="sr-Cyrl-RS"/>
              </w:rPr>
              <w:t>75</w:t>
            </w:r>
          </w:p>
        </w:tc>
      </w:tr>
      <w:tr w:rsidR="0012243A" w:rsidRPr="00B444AE" w14:paraId="545E2793" w14:textId="77777777" w:rsidTr="006B7DFF">
        <w:trPr>
          <w:trHeight w:val="397"/>
        </w:trPr>
        <w:tc>
          <w:tcPr>
            <w:tcW w:w="367" w:type="pct"/>
            <w:shd w:val="clear" w:color="auto" w:fill="FFCEBB"/>
            <w:vAlign w:val="center"/>
          </w:tcPr>
          <w:p w14:paraId="3CC45551" w14:textId="700CDAB4" w:rsidR="0012243A" w:rsidRPr="00867625" w:rsidRDefault="0012243A" w:rsidP="0012243A">
            <w:pPr>
              <w:ind w:left="720"/>
              <w:rPr>
                <w:rFonts w:ascii="Times New Roman" w:hAnsi="Times New Roman" w:cs="Times New Roman"/>
                <w:lang w:val="sr-Cyrl-RS"/>
              </w:rPr>
            </w:pPr>
            <w:r w:rsidRPr="00867625">
              <w:rPr>
                <w:rFonts w:ascii="Times New Roman" w:hAnsi="Times New Roman" w:cs="Times New Roman"/>
                <w:lang w:val="sr-Cyrl-RS"/>
              </w:rPr>
              <w:t>3</w:t>
            </w:r>
            <w:r>
              <w:rPr>
                <w:rFonts w:ascii="Times New Roman" w:hAnsi="Times New Roman" w:cs="Times New Roman"/>
                <w:lang w:val="sr-Cyrl-RS"/>
              </w:rPr>
              <w:t>.</w:t>
            </w:r>
          </w:p>
        </w:tc>
        <w:tc>
          <w:tcPr>
            <w:tcW w:w="2262" w:type="pct"/>
            <w:shd w:val="clear" w:color="auto" w:fill="auto"/>
            <w:vAlign w:val="center"/>
          </w:tcPr>
          <w:p w14:paraId="5309DA11" w14:textId="77777777" w:rsidR="0012243A" w:rsidRPr="00867625" w:rsidRDefault="0012243A" w:rsidP="0012243A">
            <w:pPr>
              <w:jc w:val="center"/>
              <w:rPr>
                <w:rFonts w:ascii="Times New Roman" w:hAnsi="Times New Roman" w:cs="Times New Roman"/>
                <w:bCs/>
                <w:lang w:val="sr-Cyrl-CS"/>
              </w:rPr>
            </w:pPr>
            <w:r w:rsidRPr="00867625">
              <w:rPr>
                <w:rFonts w:ascii="Times New Roman" w:hAnsi="Times New Roman" w:cs="Times New Roman"/>
                <w:bCs/>
                <w:lang w:val="sr-Cyrl-RS"/>
              </w:rPr>
              <w:t>Изградња самобалансираних соларних електрана</w:t>
            </w:r>
          </w:p>
        </w:tc>
        <w:tc>
          <w:tcPr>
            <w:tcW w:w="1574" w:type="pct"/>
            <w:shd w:val="clear" w:color="auto" w:fill="auto"/>
          </w:tcPr>
          <w:p w14:paraId="3BFFAF9E" w14:textId="7C6B7473" w:rsidR="0012243A" w:rsidRPr="00867625" w:rsidRDefault="0012243A" w:rsidP="0012243A">
            <w:pPr>
              <w:jc w:val="center"/>
              <w:rPr>
                <w:rFonts w:ascii="Times New Roman" w:hAnsi="Times New Roman" w:cs="Times New Roman"/>
                <w:lang w:val="sr-Cyrl-RS"/>
              </w:rPr>
            </w:pPr>
            <w:r w:rsidRPr="0038268D">
              <w:rPr>
                <w:rFonts w:ascii="Arial Narrow" w:hAnsi="Arial Narrow"/>
                <w:sz w:val="22"/>
                <w:szCs w:val="22"/>
                <w:lang w:val="sr-Cyrl-RS"/>
              </w:rPr>
              <w:t xml:space="preserve">повећање енергетске </w:t>
            </w:r>
            <w:r>
              <w:rPr>
                <w:rFonts w:ascii="Arial Narrow" w:hAnsi="Arial Narrow"/>
                <w:sz w:val="22"/>
                <w:szCs w:val="22"/>
                <w:lang w:val="sr-Cyrl-RS"/>
              </w:rPr>
              <w:t>безбедности кроз изградњу ОИЕ</w:t>
            </w:r>
          </w:p>
        </w:tc>
        <w:tc>
          <w:tcPr>
            <w:tcW w:w="796" w:type="pct"/>
            <w:shd w:val="clear" w:color="auto" w:fill="auto"/>
            <w:vAlign w:val="center"/>
          </w:tcPr>
          <w:p w14:paraId="5B011A63" w14:textId="77777777" w:rsidR="0012243A" w:rsidRPr="00867625" w:rsidRDefault="0012243A" w:rsidP="0012243A">
            <w:pPr>
              <w:jc w:val="center"/>
              <w:rPr>
                <w:rFonts w:ascii="Times New Roman" w:hAnsi="Times New Roman" w:cs="Times New Roman"/>
                <w:color w:val="000000"/>
                <w:lang w:val="sr-Latn-CS"/>
              </w:rPr>
            </w:pPr>
            <w:r w:rsidRPr="00867625">
              <w:rPr>
                <w:rFonts w:ascii="Times New Roman" w:hAnsi="Times New Roman" w:cs="Times New Roman"/>
                <w:color w:val="000000"/>
                <w:lang w:val="sr-Latn-CS"/>
              </w:rPr>
              <w:t>73</w:t>
            </w:r>
          </w:p>
        </w:tc>
      </w:tr>
      <w:tr w:rsidR="0012243A" w:rsidRPr="00B444AE" w14:paraId="281D8862" w14:textId="77777777" w:rsidTr="006B7DFF">
        <w:trPr>
          <w:trHeight w:val="397"/>
        </w:trPr>
        <w:tc>
          <w:tcPr>
            <w:tcW w:w="367" w:type="pct"/>
            <w:shd w:val="clear" w:color="auto" w:fill="FFCEBB"/>
            <w:vAlign w:val="center"/>
          </w:tcPr>
          <w:p w14:paraId="3B21038D" w14:textId="5715C8FB" w:rsidR="0012243A" w:rsidRPr="00867625" w:rsidRDefault="0012243A" w:rsidP="0012243A">
            <w:pPr>
              <w:ind w:left="720"/>
              <w:rPr>
                <w:rFonts w:ascii="Times New Roman" w:hAnsi="Times New Roman" w:cs="Times New Roman"/>
                <w:lang w:val="sr-Latn-CS"/>
              </w:rPr>
            </w:pPr>
            <w:r w:rsidRPr="00867625">
              <w:rPr>
                <w:rFonts w:ascii="Times New Roman" w:hAnsi="Times New Roman" w:cs="Times New Roman"/>
                <w:lang w:val="sr-Cyrl-RS"/>
              </w:rPr>
              <w:t>4</w:t>
            </w:r>
            <w:r w:rsidRPr="00867625">
              <w:rPr>
                <w:rFonts w:ascii="Times New Roman" w:hAnsi="Times New Roman" w:cs="Times New Roman"/>
                <w:lang w:val="sr-Latn-CS"/>
              </w:rPr>
              <w:t>.</w:t>
            </w:r>
          </w:p>
        </w:tc>
        <w:tc>
          <w:tcPr>
            <w:tcW w:w="2262" w:type="pct"/>
            <w:shd w:val="clear" w:color="auto" w:fill="auto"/>
            <w:vAlign w:val="center"/>
          </w:tcPr>
          <w:p w14:paraId="7C920732" w14:textId="77777777" w:rsidR="0012243A" w:rsidRPr="00867625" w:rsidRDefault="0012243A" w:rsidP="0012243A">
            <w:pPr>
              <w:jc w:val="center"/>
              <w:rPr>
                <w:rFonts w:ascii="Times New Roman" w:hAnsi="Times New Roman" w:cs="Times New Roman"/>
                <w:bCs/>
                <w:lang w:val="sr-Cyrl-RS"/>
              </w:rPr>
            </w:pPr>
            <w:r w:rsidRPr="00867625">
              <w:rPr>
                <w:rFonts w:ascii="Times New Roman" w:hAnsi="Times New Roman" w:cs="Times New Roman"/>
                <w:bCs/>
                <w:lang w:val="sr-Cyrl-RS"/>
              </w:rPr>
              <w:t>Реверзибилна хидро електрана Ђердап 3</w:t>
            </w:r>
          </w:p>
        </w:tc>
        <w:tc>
          <w:tcPr>
            <w:tcW w:w="1574" w:type="pct"/>
            <w:shd w:val="clear" w:color="auto" w:fill="auto"/>
          </w:tcPr>
          <w:p w14:paraId="092AF43E" w14:textId="415F5497" w:rsidR="0012243A" w:rsidRPr="00867625" w:rsidRDefault="0012243A" w:rsidP="0012243A">
            <w:pPr>
              <w:jc w:val="center"/>
              <w:rPr>
                <w:rFonts w:ascii="Times New Roman" w:hAnsi="Times New Roman" w:cs="Times New Roman"/>
                <w:lang w:val="sr-Cyrl-RS"/>
              </w:rPr>
            </w:pPr>
            <w:r>
              <w:rPr>
                <w:rFonts w:ascii="Arial Narrow" w:hAnsi="Arial Narrow"/>
                <w:sz w:val="22"/>
                <w:szCs w:val="22"/>
                <w:lang w:val="sr-Cyrl-RS"/>
              </w:rPr>
              <w:t>обезбеђење</w:t>
            </w:r>
            <w:r w:rsidRPr="0038268D">
              <w:rPr>
                <w:rFonts w:ascii="Arial Narrow" w:hAnsi="Arial Narrow"/>
                <w:sz w:val="22"/>
                <w:szCs w:val="22"/>
                <w:lang w:val="sr-Cyrl-RS"/>
              </w:rPr>
              <w:t xml:space="preserve"> енергетске </w:t>
            </w:r>
            <w:r>
              <w:rPr>
                <w:rFonts w:ascii="Arial Narrow" w:hAnsi="Arial Narrow"/>
                <w:sz w:val="22"/>
                <w:szCs w:val="22"/>
                <w:lang w:val="sr-Cyrl-RS"/>
              </w:rPr>
              <w:t>безбедности</w:t>
            </w:r>
            <w:r>
              <w:rPr>
                <w:rFonts w:ascii="Arial Narrow" w:hAnsi="Arial Narrow"/>
                <w:sz w:val="22"/>
                <w:szCs w:val="22"/>
                <w:lang w:val="sr-Cyrl-CS"/>
              </w:rPr>
              <w:t xml:space="preserve"> чувањем вишкова енергије</w:t>
            </w:r>
          </w:p>
        </w:tc>
        <w:tc>
          <w:tcPr>
            <w:tcW w:w="796" w:type="pct"/>
            <w:shd w:val="clear" w:color="auto" w:fill="auto"/>
            <w:vAlign w:val="center"/>
          </w:tcPr>
          <w:p w14:paraId="4FE8915D" w14:textId="77777777" w:rsidR="0012243A" w:rsidRPr="00867625" w:rsidRDefault="0012243A" w:rsidP="0012243A">
            <w:pPr>
              <w:jc w:val="center"/>
              <w:rPr>
                <w:rFonts w:ascii="Times New Roman" w:hAnsi="Times New Roman" w:cs="Times New Roman"/>
                <w:color w:val="000000"/>
                <w:lang w:val="sr-Latn-CS"/>
              </w:rPr>
            </w:pPr>
            <w:r w:rsidRPr="00867625">
              <w:rPr>
                <w:rFonts w:ascii="Times New Roman" w:hAnsi="Times New Roman" w:cs="Times New Roman"/>
                <w:color w:val="000000"/>
                <w:lang w:val="sr-Cyrl-RS"/>
              </w:rPr>
              <w:t>7</w:t>
            </w:r>
            <w:r w:rsidRPr="00867625">
              <w:rPr>
                <w:rFonts w:ascii="Times New Roman" w:hAnsi="Times New Roman" w:cs="Times New Roman"/>
                <w:color w:val="000000"/>
                <w:lang w:val="sr-Latn-CS"/>
              </w:rPr>
              <w:t>1</w:t>
            </w:r>
          </w:p>
        </w:tc>
      </w:tr>
      <w:tr w:rsidR="0012243A" w:rsidRPr="00B444AE" w14:paraId="6B2C37F4" w14:textId="77777777" w:rsidTr="006B7DFF">
        <w:trPr>
          <w:trHeight w:val="397"/>
        </w:trPr>
        <w:tc>
          <w:tcPr>
            <w:tcW w:w="367" w:type="pct"/>
            <w:shd w:val="clear" w:color="auto" w:fill="FFCEBB"/>
            <w:vAlign w:val="center"/>
          </w:tcPr>
          <w:p w14:paraId="1005EB26" w14:textId="382F248D" w:rsidR="0012243A" w:rsidRPr="00867625" w:rsidRDefault="0012243A" w:rsidP="0012243A">
            <w:pPr>
              <w:ind w:left="720"/>
              <w:rPr>
                <w:rFonts w:ascii="Times New Roman" w:hAnsi="Times New Roman" w:cs="Times New Roman"/>
                <w:lang w:val="sr-Cyrl-RS"/>
              </w:rPr>
            </w:pPr>
            <w:r w:rsidRPr="00867625">
              <w:rPr>
                <w:rFonts w:ascii="Times New Roman" w:hAnsi="Times New Roman" w:cs="Times New Roman"/>
                <w:lang w:val="sr-Cyrl-RS"/>
              </w:rPr>
              <w:t>5</w:t>
            </w:r>
            <w:r>
              <w:rPr>
                <w:rFonts w:ascii="Times New Roman" w:hAnsi="Times New Roman" w:cs="Times New Roman"/>
                <w:lang w:val="sr-Cyrl-RS"/>
              </w:rPr>
              <w:t>.</w:t>
            </w:r>
          </w:p>
        </w:tc>
        <w:tc>
          <w:tcPr>
            <w:tcW w:w="2262" w:type="pct"/>
            <w:shd w:val="clear" w:color="auto" w:fill="auto"/>
            <w:vAlign w:val="center"/>
          </w:tcPr>
          <w:p w14:paraId="4E1AD896" w14:textId="77777777" w:rsidR="0012243A" w:rsidRPr="00867625" w:rsidRDefault="0012243A" w:rsidP="0012243A">
            <w:pPr>
              <w:jc w:val="center"/>
              <w:rPr>
                <w:rFonts w:ascii="Times New Roman" w:hAnsi="Times New Roman" w:cs="Times New Roman"/>
                <w:bCs/>
                <w:lang w:val="sr-Cyrl-RS"/>
              </w:rPr>
            </w:pPr>
            <w:r w:rsidRPr="00867625">
              <w:rPr>
                <w:rFonts w:ascii="Times New Roman" w:hAnsi="Times New Roman" w:cs="Times New Roman"/>
                <w:bCs/>
                <w:lang w:val="sr-Cyrl-RS"/>
              </w:rPr>
              <w:t>ТЕНТ Б2 капитални ремонт (друга фаза ревитализације)</w:t>
            </w:r>
          </w:p>
        </w:tc>
        <w:tc>
          <w:tcPr>
            <w:tcW w:w="1574" w:type="pct"/>
            <w:shd w:val="clear" w:color="auto" w:fill="auto"/>
          </w:tcPr>
          <w:p w14:paraId="76F3CCC7" w14:textId="013D0598" w:rsidR="0012243A" w:rsidRPr="00867625" w:rsidRDefault="0012243A" w:rsidP="0012243A">
            <w:pPr>
              <w:jc w:val="center"/>
              <w:rPr>
                <w:rFonts w:ascii="Times New Roman" w:hAnsi="Times New Roman" w:cs="Times New Roman"/>
                <w:lang w:val="sr-Cyrl-RS"/>
              </w:rPr>
            </w:pPr>
            <w:r>
              <w:rPr>
                <w:rFonts w:ascii="Arial Narrow" w:hAnsi="Arial Narrow"/>
                <w:sz w:val="22"/>
                <w:szCs w:val="22"/>
                <w:lang w:val="sr-Cyrl-RS"/>
              </w:rPr>
              <w:t xml:space="preserve">Стабилизовање производње енергије </w:t>
            </w:r>
          </w:p>
        </w:tc>
        <w:tc>
          <w:tcPr>
            <w:tcW w:w="796" w:type="pct"/>
            <w:shd w:val="clear" w:color="auto" w:fill="auto"/>
            <w:vAlign w:val="center"/>
          </w:tcPr>
          <w:p w14:paraId="0203E9C7" w14:textId="77777777" w:rsidR="0012243A" w:rsidRPr="00867625" w:rsidRDefault="0012243A" w:rsidP="0012243A">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69</w:t>
            </w:r>
          </w:p>
        </w:tc>
      </w:tr>
      <w:tr w:rsidR="00E3794A" w:rsidRPr="00B444AE" w14:paraId="59ACB75E" w14:textId="77777777" w:rsidTr="00444F45">
        <w:trPr>
          <w:trHeight w:val="397"/>
        </w:trPr>
        <w:tc>
          <w:tcPr>
            <w:tcW w:w="367" w:type="pct"/>
            <w:shd w:val="clear" w:color="auto" w:fill="FFCEBB"/>
            <w:vAlign w:val="center"/>
          </w:tcPr>
          <w:p w14:paraId="1A6B827B" w14:textId="039A0420" w:rsidR="00E3794A" w:rsidRPr="00867625" w:rsidRDefault="00E3794A" w:rsidP="00E3794A">
            <w:pPr>
              <w:ind w:left="720"/>
              <w:rPr>
                <w:rFonts w:ascii="Times New Roman" w:hAnsi="Times New Roman" w:cs="Times New Roman"/>
                <w:lang w:val="sr-Cyrl-RS"/>
              </w:rPr>
            </w:pPr>
            <w:r w:rsidRPr="00867625">
              <w:rPr>
                <w:rFonts w:ascii="Times New Roman" w:hAnsi="Times New Roman" w:cs="Times New Roman"/>
                <w:lang w:val="sr-Cyrl-RS"/>
              </w:rPr>
              <w:t>6</w:t>
            </w:r>
            <w:r>
              <w:rPr>
                <w:rFonts w:ascii="Times New Roman" w:hAnsi="Times New Roman" w:cs="Times New Roman"/>
                <w:lang w:val="sr-Cyrl-RS"/>
              </w:rPr>
              <w:t>.</w:t>
            </w:r>
          </w:p>
        </w:tc>
        <w:tc>
          <w:tcPr>
            <w:tcW w:w="2262" w:type="pct"/>
            <w:shd w:val="clear" w:color="auto" w:fill="auto"/>
            <w:vAlign w:val="center"/>
          </w:tcPr>
          <w:p w14:paraId="29797663" w14:textId="77777777" w:rsidR="00E3794A" w:rsidRPr="00867625" w:rsidRDefault="00E3794A" w:rsidP="00E3794A">
            <w:pPr>
              <w:jc w:val="center"/>
              <w:rPr>
                <w:rFonts w:ascii="Times New Roman" w:hAnsi="Times New Roman" w:cs="Times New Roman"/>
                <w:lang w:val="sr-Cyrl-RS"/>
              </w:rPr>
            </w:pPr>
            <w:r w:rsidRPr="00867625">
              <w:rPr>
                <w:rFonts w:ascii="Times New Roman" w:hAnsi="Times New Roman" w:cs="Times New Roman"/>
                <w:bCs/>
                <w:lang w:val="sr-Cyrl-RS"/>
              </w:rPr>
              <w:t>Ревитализација и повећање снаге Власинске</w:t>
            </w:r>
          </w:p>
        </w:tc>
        <w:tc>
          <w:tcPr>
            <w:tcW w:w="1574" w:type="pct"/>
            <w:shd w:val="clear" w:color="auto" w:fill="auto"/>
          </w:tcPr>
          <w:p w14:paraId="33BF754E" w14:textId="58D0A8A4" w:rsidR="00E3794A" w:rsidRPr="00867625" w:rsidRDefault="00E3794A" w:rsidP="00E3794A">
            <w:pPr>
              <w:jc w:val="center"/>
              <w:rPr>
                <w:rFonts w:ascii="Times New Roman" w:hAnsi="Times New Roman" w:cs="Times New Roman"/>
                <w:lang w:val="sr-Cyrl-RS"/>
              </w:rPr>
            </w:pPr>
            <w:r>
              <w:rPr>
                <w:rFonts w:ascii="Arial Narrow" w:hAnsi="Arial Narrow"/>
                <w:sz w:val="22"/>
                <w:szCs w:val="22"/>
                <w:lang w:val="sr-Cyrl-RS"/>
              </w:rPr>
              <w:t>Стабилизовање производње енергије</w:t>
            </w:r>
          </w:p>
        </w:tc>
        <w:tc>
          <w:tcPr>
            <w:tcW w:w="796" w:type="pct"/>
            <w:shd w:val="clear" w:color="auto" w:fill="auto"/>
            <w:vAlign w:val="center"/>
          </w:tcPr>
          <w:p w14:paraId="5303F3CC" w14:textId="2E2E3AB6" w:rsidR="00E3794A" w:rsidRPr="00867625" w:rsidRDefault="00E3794A" w:rsidP="00E3794A">
            <w:pPr>
              <w:jc w:val="center"/>
              <w:rPr>
                <w:rFonts w:ascii="Times New Roman" w:hAnsi="Times New Roman" w:cs="Times New Roman"/>
                <w:lang w:val="sr-Latn-CS"/>
              </w:rPr>
            </w:pPr>
            <w:r w:rsidRPr="00867625">
              <w:rPr>
                <w:rFonts w:ascii="Times New Roman" w:hAnsi="Times New Roman" w:cs="Times New Roman"/>
                <w:color w:val="000000"/>
                <w:lang w:val="sr-Cyrl-RS"/>
              </w:rPr>
              <w:t>6</w:t>
            </w:r>
            <w:r w:rsidRPr="00867625">
              <w:rPr>
                <w:rFonts w:ascii="Times New Roman" w:hAnsi="Times New Roman" w:cs="Times New Roman"/>
                <w:color w:val="000000"/>
                <w:lang w:val="sr-Latn-CS"/>
              </w:rPr>
              <w:t>8</w:t>
            </w:r>
          </w:p>
        </w:tc>
      </w:tr>
      <w:tr w:rsidR="00E3794A" w:rsidRPr="00B444AE" w14:paraId="18C94BC3" w14:textId="77777777" w:rsidTr="00444F45">
        <w:trPr>
          <w:trHeight w:val="397"/>
        </w:trPr>
        <w:tc>
          <w:tcPr>
            <w:tcW w:w="367" w:type="pct"/>
            <w:shd w:val="clear" w:color="auto" w:fill="FFCEBB"/>
            <w:vAlign w:val="center"/>
          </w:tcPr>
          <w:p w14:paraId="2763A522" w14:textId="469CFD5E" w:rsidR="00E3794A" w:rsidRPr="00867625" w:rsidRDefault="00E3794A" w:rsidP="00E3794A">
            <w:pPr>
              <w:ind w:left="720"/>
              <w:rPr>
                <w:rFonts w:ascii="Times New Roman" w:hAnsi="Times New Roman" w:cs="Times New Roman"/>
                <w:lang w:val="sr-Cyrl-RS"/>
              </w:rPr>
            </w:pPr>
            <w:r w:rsidRPr="00867625">
              <w:rPr>
                <w:rFonts w:ascii="Times New Roman" w:hAnsi="Times New Roman" w:cs="Times New Roman"/>
                <w:lang w:val="sr-Cyrl-RS"/>
              </w:rPr>
              <w:t>7</w:t>
            </w:r>
            <w:r>
              <w:rPr>
                <w:rFonts w:ascii="Times New Roman" w:hAnsi="Times New Roman" w:cs="Times New Roman"/>
                <w:lang w:val="sr-Cyrl-RS"/>
              </w:rPr>
              <w:t>.</w:t>
            </w:r>
          </w:p>
        </w:tc>
        <w:tc>
          <w:tcPr>
            <w:tcW w:w="2262" w:type="pct"/>
            <w:shd w:val="clear" w:color="auto" w:fill="auto"/>
            <w:vAlign w:val="center"/>
          </w:tcPr>
          <w:p w14:paraId="34C2C2BF" w14:textId="77777777" w:rsidR="00E3794A" w:rsidRPr="00867625" w:rsidRDefault="00E3794A" w:rsidP="00E3794A">
            <w:pPr>
              <w:jc w:val="center"/>
              <w:rPr>
                <w:rFonts w:ascii="Times New Roman" w:hAnsi="Times New Roman" w:cs="Times New Roman"/>
                <w:bCs/>
                <w:lang w:val="sr-Cyrl-RS"/>
              </w:rPr>
            </w:pPr>
            <w:r w:rsidRPr="00867625">
              <w:rPr>
                <w:rFonts w:ascii="Times New Roman" w:hAnsi="Times New Roman" w:cs="Times New Roman"/>
                <w:bCs/>
                <w:lang w:val="sr-Cyrl-RS"/>
              </w:rPr>
              <w:t>Набавка основне рударске опреме за ПК Дрмно за повећање капацитета са 9 на 12 милиона тона угља годишње</w:t>
            </w:r>
          </w:p>
        </w:tc>
        <w:tc>
          <w:tcPr>
            <w:tcW w:w="1574" w:type="pct"/>
            <w:shd w:val="clear" w:color="auto" w:fill="auto"/>
          </w:tcPr>
          <w:p w14:paraId="2EB5F879" w14:textId="57E28766" w:rsidR="00E3794A" w:rsidRPr="00867625" w:rsidRDefault="00E3794A" w:rsidP="00E3794A">
            <w:pPr>
              <w:jc w:val="center"/>
              <w:rPr>
                <w:rFonts w:ascii="Times New Roman" w:hAnsi="Times New Roman" w:cs="Times New Roman"/>
                <w:lang w:val="sr-Cyrl-RS"/>
              </w:rPr>
            </w:pPr>
            <w:r>
              <w:rPr>
                <w:rFonts w:ascii="Arial Narrow" w:hAnsi="Arial Narrow"/>
                <w:sz w:val="22"/>
                <w:szCs w:val="22"/>
                <w:lang w:val="sr-Cyrl-RS"/>
              </w:rPr>
              <w:t>Стабилизовање производње енергије</w:t>
            </w:r>
          </w:p>
        </w:tc>
        <w:tc>
          <w:tcPr>
            <w:tcW w:w="796" w:type="pct"/>
            <w:shd w:val="clear" w:color="auto" w:fill="auto"/>
            <w:vAlign w:val="center"/>
          </w:tcPr>
          <w:p w14:paraId="160A00B1" w14:textId="77777777" w:rsidR="00E3794A" w:rsidRPr="00867625" w:rsidRDefault="00E3794A" w:rsidP="00E3794A">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64</w:t>
            </w:r>
          </w:p>
        </w:tc>
      </w:tr>
      <w:tr w:rsidR="00E3794A" w:rsidRPr="00B444AE" w14:paraId="307BB9AC" w14:textId="77777777" w:rsidTr="00444F45">
        <w:trPr>
          <w:trHeight w:val="397"/>
        </w:trPr>
        <w:tc>
          <w:tcPr>
            <w:tcW w:w="367" w:type="pct"/>
            <w:shd w:val="clear" w:color="auto" w:fill="FFCEBB"/>
            <w:vAlign w:val="center"/>
          </w:tcPr>
          <w:p w14:paraId="7D6C39EC" w14:textId="0FB0CC67" w:rsidR="00E3794A" w:rsidRPr="00867625" w:rsidRDefault="00E3794A" w:rsidP="00E3794A">
            <w:pPr>
              <w:ind w:left="720"/>
              <w:rPr>
                <w:rFonts w:ascii="Times New Roman" w:hAnsi="Times New Roman" w:cs="Times New Roman"/>
                <w:lang w:val="sr-Cyrl-RS"/>
              </w:rPr>
            </w:pPr>
            <w:r w:rsidRPr="00867625">
              <w:rPr>
                <w:rFonts w:ascii="Times New Roman" w:hAnsi="Times New Roman" w:cs="Times New Roman"/>
                <w:lang w:val="sr-Cyrl-RS"/>
              </w:rPr>
              <w:t>8</w:t>
            </w:r>
            <w:r>
              <w:rPr>
                <w:rFonts w:ascii="Times New Roman" w:hAnsi="Times New Roman" w:cs="Times New Roman"/>
                <w:lang w:val="sr-Cyrl-RS"/>
              </w:rPr>
              <w:t>.</w:t>
            </w:r>
          </w:p>
        </w:tc>
        <w:tc>
          <w:tcPr>
            <w:tcW w:w="2262" w:type="pct"/>
            <w:shd w:val="clear" w:color="auto" w:fill="auto"/>
            <w:vAlign w:val="center"/>
          </w:tcPr>
          <w:p w14:paraId="3BF71AE1" w14:textId="77777777" w:rsidR="00E3794A" w:rsidRPr="00867625" w:rsidRDefault="00E3794A" w:rsidP="00E3794A">
            <w:pPr>
              <w:jc w:val="center"/>
              <w:rPr>
                <w:rFonts w:ascii="Times New Roman" w:hAnsi="Times New Roman" w:cs="Times New Roman"/>
                <w:bCs/>
                <w:lang w:val="sr-Cyrl-RS"/>
              </w:rPr>
            </w:pPr>
            <w:r w:rsidRPr="00867625">
              <w:rPr>
                <w:rFonts w:ascii="Times New Roman" w:hAnsi="Times New Roman" w:cs="Times New Roman"/>
                <w:bCs/>
                <w:lang w:val="sr-Cyrl-RS"/>
              </w:rPr>
              <w:t>Изградња бунара за одводњавање на ПК Дрмно</w:t>
            </w:r>
          </w:p>
        </w:tc>
        <w:tc>
          <w:tcPr>
            <w:tcW w:w="1574" w:type="pct"/>
            <w:shd w:val="clear" w:color="auto" w:fill="auto"/>
          </w:tcPr>
          <w:p w14:paraId="11CF053B" w14:textId="28713C82" w:rsidR="00E3794A" w:rsidRPr="00867625" w:rsidRDefault="00E3794A" w:rsidP="00E3794A">
            <w:pPr>
              <w:jc w:val="center"/>
              <w:rPr>
                <w:rFonts w:ascii="Times New Roman" w:hAnsi="Times New Roman" w:cs="Times New Roman"/>
                <w:lang w:val="sr-Cyrl-RS"/>
              </w:rPr>
            </w:pPr>
            <w:r>
              <w:rPr>
                <w:rFonts w:ascii="Arial Narrow" w:hAnsi="Arial Narrow"/>
                <w:sz w:val="22"/>
                <w:szCs w:val="22"/>
                <w:lang w:val="sr-Cyrl-RS"/>
              </w:rPr>
              <w:t>Стабилизовање производње енергије</w:t>
            </w:r>
          </w:p>
        </w:tc>
        <w:tc>
          <w:tcPr>
            <w:tcW w:w="796" w:type="pct"/>
            <w:shd w:val="clear" w:color="auto" w:fill="auto"/>
            <w:vAlign w:val="center"/>
          </w:tcPr>
          <w:p w14:paraId="4E085397" w14:textId="77777777" w:rsidR="00E3794A" w:rsidRPr="00867625" w:rsidRDefault="00E3794A" w:rsidP="00E3794A">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64</w:t>
            </w:r>
          </w:p>
        </w:tc>
      </w:tr>
      <w:tr w:rsidR="00E3794A" w:rsidRPr="00B444AE" w14:paraId="235F00DB" w14:textId="77777777" w:rsidTr="00444F45">
        <w:trPr>
          <w:trHeight w:val="397"/>
        </w:trPr>
        <w:tc>
          <w:tcPr>
            <w:tcW w:w="367" w:type="pct"/>
            <w:shd w:val="clear" w:color="auto" w:fill="FFCEBB"/>
            <w:vAlign w:val="center"/>
          </w:tcPr>
          <w:p w14:paraId="158ED1F4" w14:textId="0C9E4950" w:rsidR="00E3794A" w:rsidRPr="00867625" w:rsidRDefault="00E3794A" w:rsidP="00E3794A">
            <w:pPr>
              <w:ind w:left="720"/>
              <w:rPr>
                <w:rFonts w:ascii="Times New Roman" w:hAnsi="Times New Roman" w:cs="Times New Roman"/>
                <w:lang w:val="sr-Cyrl-RS"/>
              </w:rPr>
            </w:pPr>
            <w:r w:rsidRPr="00867625">
              <w:rPr>
                <w:rFonts w:ascii="Times New Roman" w:hAnsi="Times New Roman" w:cs="Times New Roman"/>
                <w:lang w:val="sr-Cyrl-RS"/>
              </w:rPr>
              <w:t>9</w:t>
            </w:r>
            <w:r>
              <w:rPr>
                <w:rFonts w:ascii="Times New Roman" w:hAnsi="Times New Roman" w:cs="Times New Roman"/>
                <w:lang w:val="sr-Cyrl-RS"/>
              </w:rPr>
              <w:t>.</w:t>
            </w:r>
          </w:p>
        </w:tc>
        <w:tc>
          <w:tcPr>
            <w:tcW w:w="2262" w:type="pct"/>
            <w:shd w:val="clear" w:color="auto" w:fill="auto"/>
            <w:vAlign w:val="center"/>
          </w:tcPr>
          <w:p w14:paraId="231948A5" w14:textId="77777777" w:rsidR="00E3794A" w:rsidRPr="00867625" w:rsidRDefault="00E3794A" w:rsidP="00E3794A">
            <w:pPr>
              <w:jc w:val="center"/>
              <w:rPr>
                <w:rFonts w:ascii="Times New Roman" w:hAnsi="Times New Roman" w:cs="Times New Roman"/>
                <w:bCs/>
                <w:lang w:val="sr-Cyrl-RS"/>
              </w:rPr>
            </w:pPr>
            <w:r w:rsidRPr="00867625">
              <w:rPr>
                <w:rFonts w:ascii="Times New Roman" w:eastAsia="Times New Roman" w:hAnsi="Times New Roman" w:cs="Times New Roman"/>
                <w:color w:val="000000"/>
              </w:rPr>
              <w:t xml:space="preserve">СЕ </w:t>
            </w:r>
            <w:proofErr w:type="spellStart"/>
            <w:r w:rsidRPr="00867625">
              <w:rPr>
                <w:rFonts w:ascii="Times New Roman" w:eastAsia="Times New Roman" w:hAnsi="Times New Roman" w:cs="Times New Roman"/>
                <w:color w:val="000000"/>
              </w:rPr>
              <w:t>Колубара</w:t>
            </w:r>
            <w:proofErr w:type="spellEnd"/>
            <w:r w:rsidRPr="00867625">
              <w:rPr>
                <w:rFonts w:ascii="Times New Roman" w:eastAsia="Times New Roman" w:hAnsi="Times New Roman" w:cs="Times New Roman"/>
                <w:color w:val="000000"/>
              </w:rPr>
              <w:t xml:space="preserve"> А</w:t>
            </w:r>
          </w:p>
        </w:tc>
        <w:tc>
          <w:tcPr>
            <w:tcW w:w="1574" w:type="pct"/>
            <w:shd w:val="clear" w:color="auto" w:fill="auto"/>
          </w:tcPr>
          <w:p w14:paraId="1C04B4F7" w14:textId="1B2B02A6" w:rsidR="00E3794A" w:rsidRPr="00867625" w:rsidRDefault="00E3794A" w:rsidP="00E3794A">
            <w:pPr>
              <w:jc w:val="center"/>
              <w:rPr>
                <w:rFonts w:ascii="Times New Roman" w:hAnsi="Times New Roman" w:cs="Times New Roman"/>
                <w:lang w:val="sr-Cyrl-RS"/>
              </w:rPr>
            </w:pPr>
            <w:r w:rsidRPr="0038268D">
              <w:rPr>
                <w:rFonts w:ascii="Arial Narrow" w:hAnsi="Arial Narrow"/>
                <w:sz w:val="22"/>
                <w:szCs w:val="22"/>
                <w:lang w:val="sr-Cyrl-RS"/>
              </w:rPr>
              <w:t xml:space="preserve">повећање енергетске </w:t>
            </w:r>
            <w:r>
              <w:rPr>
                <w:rFonts w:ascii="Arial Narrow" w:hAnsi="Arial Narrow"/>
                <w:sz w:val="22"/>
                <w:szCs w:val="22"/>
                <w:lang w:val="sr-Cyrl-RS"/>
              </w:rPr>
              <w:t>безбедности кроз изградњу ОИЕ</w:t>
            </w:r>
          </w:p>
        </w:tc>
        <w:tc>
          <w:tcPr>
            <w:tcW w:w="796" w:type="pct"/>
            <w:shd w:val="clear" w:color="auto" w:fill="auto"/>
            <w:vAlign w:val="center"/>
          </w:tcPr>
          <w:p w14:paraId="7B9F2518" w14:textId="77777777" w:rsidR="00E3794A" w:rsidRPr="00867625" w:rsidRDefault="00E3794A" w:rsidP="00E3794A">
            <w:pPr>
              <w:jc w:val="center"/>
              <w:rPr>
                <w:rFonts w:ascii="Times New Roman" w:hAnsi="Times New Roman" w:cs="Times New Roman"/>
                <w:color w:val="000000"/>
                <w:lang w:val="sr-Latn-CS"/>
              </w:rPr>
            </w:pPr>
            <w:r w:rsidRPr="00867625">
              <w:rPr>
                <w:rFonts w:ascii="Times New Roman" w:hAnsi="Times New Roman" w:cs="Times New Roman"/>
                <w:color w:val="000000"/>
                <w:lang w:val="sr-Cyrl-CS"/>
              </w:rPr>
              <w:t>6</w:t>
            </w:r>
            <w:r w:rsidRPr="00867625">
              <w:rPr>
                <w:rFonts w:ascii="Times New Roman" w:hAnsi="Times New Roman" w:cs="Times New Roman"/>
                <w:color w:val="000000"/>
                <w:lang w:val="sr-Latn-CS"/>
              </w:rPr>
              <w:t>3</w:t>
            </w:r>
          </w:p>
        </w:tc>
      </w:tr>
      <w:tr w:rsidR="00E3794A" w:rsidRPr="00B444AE" w14:paraId="66F5838C" w14:textId="77777777" w:rsidTr="00444F45">
        <w:trPr>
          <w:trHeight w:val="397"/>
        </w:trPr>
        <w:tc>
          <w:tcPr>
            <w:tcW w:w="367" w:type="pct"/>
            <w:shd w:val="clear" w:color="auto" w:fill="FFCEBB"/>
            <w:vAlign w:val="center"/>
          </w:tcPr>
          <w:p w14:paraId="0EB0A435" w14:textId="38920550" w:rsidR="00E3794A" w:rsidRPr="00867625" w:rsidRDefault="00E3794A" w:rsidP="00E3794A">
            <w:pPr>
              <w:ind w:left="720"/>
              <w:rPr>
                <w:rFonts w:ascii="Times New Roman" w:hAnsi="Times New Roman" w:cs="Times New Roman"/>
                <w:lang w:val="sr-Latn-CS"/>
              </w:rPr>
            </w:pPr>
            <w:r w:rsidRPr="00867625">
              <w:rPr>
                <w:rFonts w:ascii="Times New Roman" w:hAnsi="Times New Roman" w:cs="Times New Roman"/>
                <w:lang w:val="sr-Latn-CS"/>
              </w:rPr>
              <w:lastRenderedPageBreak/>
              <w:t>1</w:t>
            </w:r>
            <w:r w:rsidRPr="00867625">
              <w:rPr>
                <w:rFonts w:ascii="Times New Roman" w:hAnsi="Times New Roman" w:cs="Times New Roman"/>
                <w:lang w:val="sr-Cyrl-RS"/>
              </w:rPr>
              <w:t>0</w:t>
            </w:r>
            <w:r w:rsidRPr="00867625">
              <w:rPr>
                <w:rFonts w:ascii="Times New Roman" w:hAnsi="Times New Roman" w:cs="Times New Roman"/>
                <w:lang w:val="sr-Latn-CS"/>
              </w:rPr>
              <w:t>.</w:t>
            </w:r>
          </w:p>
        </w:tc>
        <w:tc>
          <w:tcPr>
            <w:tcW w:w="2262" w:type="pct"/>
            <w:shd w:val="clear" w:color="auto" w:fill="auto"/>
            <w:vAlign w:val="center"/>
          </w:tcPr>
          <w:p w14:paraId="29984625" w14:textId="77777777" w:rsidR="00E3794A" w:rsidRPr="00867625" w:rsidRDefault="00E3794A" w:rsidP="00E3794A">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СЕ </w:t>
            </w:r>
            <w:proofErr w:type="spellStart"/>
            <w:r w:rsidRPr="00867625">
              <w:rPr>
                <w:rFonts w:ascii="Times New Roman" w:eastAsia="Times New Roman" w:hAnsi="Times New Roman" w:cs="Times New Roman"/>
                <w:color w:val="000000"/>
              </w:rPr>
              <w:t>Морава</w:t>
            </w:r>
            <w:proofErr w:type="spellEnd"/>
          </w:p>
        </w:tc>
        <w:tc>
          <w:tcPr>
            <w:tcW w:w="1574" w:type="pct"/>
            <w:shd w:val="clear" w:color="auto" w:fill="auto"/>
          </w:tcPr>
          <w:p w14:paraId="51C7B875" w14:textId="5C114F5A" w:rsidR="00E3794A" w:rsidRPr="00867625" w:rsidRDefault="00E3794A" w:rsidP="00E3794A">
            <w:pPr>
              <w:jc w:val="center"/>
              <w:rPr>
                <w:rFonts w:ascii="Times New Roman" w:hAnsi="Times New Roman" w:cs="Times New Roman"/>
                <w:lang w:val="sr-Cyrl-RS"/>
              </w:rPr>
            </w:pPr>
            <w:r w:rsidRPr="0038268D">
              <w:rPr>
                <w:rFonts w:ascii="Arial Narrow" w:hAnsi="Arial Narrow"/>
                <w:sz w:val="22"/>
                <w:szCs w:val="22"/>
                <w:lang w:val="sr-Cyrl-RS"/>
              </w:rPr>
              <w:t xml:space="preserve">повећање енергетске </w:t>
            </w:r>
            <w:r>
              <w:rPr>
                <w:rFonts w:ascii="Arial Narrow" w:hAnsi="Arial Narrow"/>
                <w:sz w:val="22"/>
                <w:szCs w:val="22"/>
                <w:lang w:val="sr-Cyrl-RS"/>
              </w:rPr>
              <w:t>безбедности кроз изградњу ОИЕ</w:t>
            </w:r>
          </w:p>
        </w:tc>
        <w:tc>
          <w:tcPr>
            <w:tcW w:w="796" w:type="pct"/>
            <w:shd w:val="clear" w:color="auto" w:fill="auto"/>
            <w:vAlign w:val="center"/>
          </w:tcPr>
          <w:p w14:paraId="75FC3120" w14:textId="77777777" w:rsidR="00E3794A" w:rsidRPr="00867625" w:rsidRDefault="00E3794A" w:rsidP="00E3794A">
            <w:pPr>
              <w:jc w:val="center"/>
              <w:rPr>
                <w:rFonts w:ascii="Times New Roman" w:hAnsi="Times New Roman" w:cs="Times New Roman"/>
                <w:color w:val="000000"/>
                <w:lang w:val="sr-Latn-CS"/>
              </w:rPr>
            </w:pPr>
            <w:r w:rsidRPr="00867625">
              <w:rPr>
                <w:rFonts w:ascii="Times New Roman" w:hAnsi="Times New Roman" w:cs="Times New Roman"/>
                <w:color w:val="000000"/>
                <w:lang w:val="sr-Latn-CS"/>
              </w:rPr>
              <w:t>63</w:t>
            </w:r>
          </w:p>
        </w:tc>
      </w:tr>
      <w:tr w:rsidR="00E3794A" w:rsidRPr="00B444AE" w14:paraId="50C992FE" w14:textId="77777777" w:rsidTr="00444F45">
        <w:trPr>
          <w:trHeight w:val="397"/>
        </w:trPr>
        <w:tc>
          <w:tcPr>
            <w:tcW w:w="367" w:type="pct"/>
            <w:shd w:val="clear" w:color="auto" w:fill="FFCEBB"/>
            <w:vAlign w:val="center"/>
          </w:tcPr>
          <w:p w14:paraId="73C4737D" w14:textId="2F6F36E3" w:rsidR="00E3794A" w:rsidRPr="00867625" w:rsidRDefault="00E3794A" w:rsidP="00E3794A">
            <w:pPr>
              <w:ind w:left="720"/>
              <w:rPr>
                <w:rFonts w:ascii="Times New Roman" w:hAnsi="Times New Roman" w:cs="Times New Roman"/>
                <w:lang w:val="sr-Cyrl-RS"/>
              </w:rPr>
            </w:pPr>
            <w:r w:rsidRPr="00867625">
              <w:rPr>
                <w:rFonts w:ascii="Times New Roman" w:hAnsi="Times New Roman" w:cs="Times New Roman"/>
                <w:lang w:val="sr-Latn-CS"/>
              </w:rPr>
              <w:t>1</w:t>
            </w:r>
            <w:r w:rsidRPr="00867625">
              <w:rPr>
                <w:rFonts w:ascii="Times New Roman" w:hAnsi="Times New Roman" w:cs="Times New Roman"/>
                <w:lang w:val="sr-Cyrl-RS"/>
              </w:rPr>
              <w:t>1</w:t>
            </w:r>
            <w:r>
              <w:rPr>
                <w:rFonts w:ascii="Times New Roman" w:hAnsi="Times New Roman" w:cs="Times New Roman"/>
                <w:lang w:val="sr-Cyrl-RS"/>
              </w:rPr>
              <w:t>.</w:t>
            </w:r>
          </w:p>
        </w:tc>
        <w:tc>
          <w:tcPr>
            <w:tcW w:w="2262" w:type="pct"/>
            <w:shd w:val="clear" w:color="auto" w:fill="auto"/>
            <w:vAlign w:val="center"/>
          </w:tcPr>
          <w:p w14:paraId="528F7640" w14:textId="77777777" w:rsidR="00E3794A" w:rsidRPr="00867625" w:rsidRDefault="00E3794A" w:rsidP="00E3794A">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Пројекат</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изградњу</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постројења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одсумпоравање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ТЕНТ Б</w:t>
            </w:r>
          </w:p>
        </w:tc>
        <w:tc>
          <w:tcPr>
            <w:tcW w:w="1574" w:type="pct"/>
            <w:shd w:val="clear" w:color="auto" w:fill="auto"/>
          </w:tcPr>
          <w:p w14:paraId="64B84832" w14:textId="1F1E209D" w:rsidR="00E3794A" w:rsidRPr="00867625" w:rsidRDefault="00E3794A" w:rsidP="00E3794A">
            <w:pPr>
              <w:jc w:val="center"/>
              <w:rPr>
                <w:rFonts w:ascii="Times New Roman" w:hAnsi="Times New Roman" w:cs="Times New Roman"/>
                <w:lang w:val="sr-Cyrl-RS"/>
              </w:rPr>
            </w:pPr>
            <w:r>
              <w:rPr>
                <w:rFonts w:ascii="Arial Narrow" w:hAnsi="Arial Narrow"/>
                <w:sz w:val="22"/>
                <w:szCs w:val="22"/>
                <w:lang w:val="sr-Cyrl-RS"/>
              </w:rPr>
              <w:t xml:space="preserve">Остали пројекти – Заштита животне средине </w:t>
            </w:r>
          </w:p>
        </w:tc>
        <w:tc>
          <w:tcPr>
            <w:tcW w:w="796" w:type="pct"/>
            <w:shd w:val="clear" w:color="auto" w:fill="auto"/>
            <w:vAlign w:val="center"/>
          </w:tcPr>
          <w:p w14:paraId="0CB682EE" w14:textId="77777777" w:rsidR="00E3794A" w:rsidRPr="00867625" w:rsidRDefault="00E3794A" w:rsidP="00E3794A">
            <w:pPr>
              <w:jc w:val="center"/>
              <w:rPr>
                <w:rFonts w:ascii="Times New Roman" w:hAnsi="Times New Roman" w:cs="Times New Roman"/>
                <w:color w:val="000000"/>
                <w:lang w:val="sr-Latn-CS"/>
              </w:rPr>
            </w:pPr>
            <w:r w:rsidRPr="00867625">
              <w:rPr>
                <w:rFonts w:ascii="Times New Roman" w:hAnsi="Times New Roman" w:cs="Times New Roman"/>
                <w:color w:val="000000"/>
                <w:lang w:val="sr-Latn-CS"/>
              </w:rPr>
              <w:t>63</w:t>
            </w:r>
          </w:p>
        </w:tc>
      </w:tr>
      <w:tr w:rsidR="00E3794A" w:rsidRPr="00B444AE" w14:paraId="3E549E5E" w14:textId="77777777" w:rsidTr="00444F45">
        <w:trPr>
          <w:trHeight w:val="397"/>
        </w:trPr>
        <w:tc>
          <w:tcPr>
            <w:tcW w:w="367" w:type="pct"/>
            <w:shd w:val="clear" w:color="auto" w:fill="FFCEBB"/>
            <w:vAlign w:val="center"/>
          </w:tcPr>
          <w:p w14:paraId="6018EC65" w14:textId="58997E7A" w:rsidR="00E3794A" w:rsidRPr="00867625" w:rsidRDefault="00E3794A" w:rsidP="00E3794A">
            <w:pPr>
              <w:ind w:left="720"/>
              <w:rPr>
                <w:rFonts w:ascii="Times New Roman" w:hAnsi="Times New Roman" w:cs="Times New Roman"/>
                <w:lang w:val="sr-Cyrl-RS"/>
              </w:rPr>
            </w:pPr>
            <w:r w:rsidRPr="00867625">
              <w:rPr>
                <w:rFonts w:ascii="Times New Roman" w:hAnsi="Times New Roman" w:cs="Times New Roman"/>
                <w:lang w:val="sr-Latn-CS"/>
              </w:rPr>
              <w:t>1</w:t>
            </w:r>
            <w:r w:rsidRPr="00867625">
              <w:rPr>
                <w:rFonts w:ascii="Times New Roman" w:hAnsi="Times New Roman" w:cs="Times New Roman"/>
                <w:lang w:val="sr-Cyrl-RS"/>
              </w:rPr>
              <w:t>2</w:t>
            </w:r>
            <w:r>
              <w:rPr>
                <w:rFonts w:ascii="Times New Roman" w:hAnsi="Times New Roman" w:cs="Times New Roman"/>
                <w:lang w:val="sr-Cyrl-RS"/>
              </w:rPr>
              <w:t>.</w:t>
            </w:r>
          </w:p>
        </w:tc>
        <w:tc>
          <w:tcPr>
            <w:tcW w:w="2262" w:type="pct"/>
            <w:shd w:val="clear" w:color="auto" w:fill="auto"/>
            <w:vAlign w:val="center"/>
          </w:tcPr>
          <w:p w14:paraId="3731BB87" w14:textId="77777777" w:rsidR="00E3794A" w:rsidRPr="00867625" w:rsidRDefault="00E3794A" w:rsidP="00E3794A">
            <w:pPr>
              <w:jc w:val="center"/>
              <w:rPr>
                <w:rFonts w:ascii="Times New Roman" w:hAnsi="Times New Roman" w:cs="Times New Roman"/>
                <w:lang w:val="sr-Cyrl-RS"/>
              </w:rPr>
            </w:pPr>
            <w:proofErr w:type="spellStart"/>
            <w:r w:rsidRPr="00867625">
              <w:rPr>
                <w:rFonts w:ascii="Times New Roman" w:eastAsia="Times New Roman" w:hAnsi="Times New Roman" w:cs="Times New Roman"/>
                <w:color w:val="000000"/>
              </w:rPr>
              <w:t>Изградња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гасних</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парних</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електрана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Ниш</w:t>
            </w:r>
            <w:proofErr w:type="spellEnd"/>
          </w:p>
        </w:tc>
        <w:tc>
          <w:tcPr>
            <w:tcW w:w="1574" w:type="pct"/>
            <w:shd w:val="clear" w:color="auto" w:fill="auto"/>
          </w:tcPr>
          <w:p w14:paraId="09F405E9" w14:textId="61D5F69B" w:rsidR="00E3794A" w:rsidRPr="00867625" w:rsidRDefault="00E3794A" w:rsidP="00E3794A">
            <w:pPr>
              <w:jc w:val="center"/>
              <w:rPr>
                <w:rFonts w:ascii="Times New Roman" w:hAnsi="Times New Roman" w:cs="Times New Roman"/>
                <w:lang w:val="sr-Cyrl-RS"/>
              </w:rPr>
            </w:pPr>
            <w:r w:rsidRPr="0038268D">
              <w:rPr>
                <w:rFonts w:ascii="Arial Narrow" w:hAnsi="Arial Narrow"/>
                <w:sz w:val="22"/>
                <w:szCs w:val="22"/>
                <w:lang w:val="sr-Cyrl-RS"/>
              </w:rPr>
              <w:t>повећање енергетске сигурности</w:t>
            </w:r>
          </w:p>
        </w:tc>
        <w:tc>
          <w:tcPr>
            <w:tcW w:w="796" w:type="pct"/>
            <w:shd w:val="clear" w:color="auto" w:fill="auto"/>
            <w:vAlign w:val="center"/>
          </w:tcPr>
          <w:p w14:paraId="71936347" w14:textId="3327EF01" w:rsidR="00E3794A" w:rsidRPr="00867625" w:rsidRDefault="00E3794A" w:rsidP="00E3794A">
            <w:pPr>
              <w:jc w:val="center"/>
              <w:rPr>
                <w:rFonts w:ascii="Times New Roman" w:hAnsi="Times New Roman" w:cs="Times New Roman"/>
                <w:lang w:val="sr-Cyrl-RS"/>
              </w:rPr>
            </w:pPr>
            <w:r>
              <w:rPr>
                <w:rFonts w:ascii="Times New Roman" w:hAnsi="Times New Roman" w:cs="Times New Roman"/>
                <w:lang w:val="sr-Cyrl-RS"/>
              </w:rPr>
              <w:t>62</w:t>
            </w:r>
          </w:p>
        </w:tc>
      </w:tr>
      <w:tr w:rsidR="00E3794A" w:rsidRPr="00B444AE" w14:paraId="05CE79DF" w14:textId="77777777" w:rsidTr="00444F45">
        <w:trPr>
          <w:trHeight w:val="397"/>
        </w:trPr>
        <w:tc>
          <w:tcPr>
            <w:tcW w:w="367" w:type="pct"/>
            <w:shd w:val="clear" w:color="auto" w:fill="FFCEBB"/>
            <w:vAlign w:val="center"/>
          </w:tcPr>
          <w:p w14:paraId="4F4C547D" w14:textId="1395EA43" w:rsidR="00E3794A" w:rsidRPr="00867625" w:rsidRDefault="00E3794A" w:rsidP="00E3794A">
            <w:pPr>
              <w:ind w:left="720"/>
              <w:rPr>
                <w:rFonts w:ascii="Times New Roman" w:hAnsi="Times New Roman" w:cs="Times New Roman"/>
                <w:lang w:val="sr-Cyrl-RS"/>
              </w:rPr>
            </w:pPr>
            <w:r w:rsidRPr="00867625">
              <w:rPr>
                <w:rFonts w:ascii="Times New Roman" w:hAnsi="Times New Roman" w:cs="Times New Roman"/>
                <w:lang w:val="sr-Cyrl-RS"/>
              </w:rPr>
              <w:t>13</w:t>
            </w:r>
            <w:r>
              <w:rPr>
                <w:rFonts w:ascii="Times New Roman" w:hAnsi="Times New Roman" w:cs="Times New Roman"/>
                <w:lang w:val="sr-Cyrl-RS"/>
              </w:rPr>
              <w:t>.</w:t>
            </w:r>
          </w:p>
        </w:tc>
        <w:tc>
          <w:tcPr>
            <w:tcW w:w="2262" w:type="pct"/>
            <w:shd w:val="clear" w:color="auto" w:fill="auto"/>
            <w:vAlign w:val="center"/>
          </w:tcPr>
          <w:p w14:paraId="3E521F2B" w14:textId="77777777" w:rsidR="00E3794A" w:rsidRPr="00867625" w:rsidRDefault="00E3794A" w:rsidP="00E3794A">
            <w:pPr>
              <w:jc w:val="center"/>
              <w:rPr>
                <w:rFonts w:ascii="Times New Roman" w:hAnsi="Times New Roman" w:cs="Times New Roman"/>
                <w:lang w:val="sr-Cyrl-RS"/>
              </w:rPr>
            </w:pPr>
            <w:proofErr w:type="spellStart"/>
            <w:r w:rsidRPr="00867625">
              <w:rPr>
                <w:rFonts w:ascii="Times New Roman" w:eastAsia="Times New Roman" w:hAnsi="Times New Roman" w:cs="Times New Roman"/>
                <w:color w:val="000000"/>
              </w:rPr>
              <w:t>Изградња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хидроелектрана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Бук</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Бијела</w:t>
            </w:r>
            <w:proofErr w:type="spellEnd"/>
            <w:r w:rsidRPr="00867625">
              <w:rPr>
                <w:rFonts w:ascii="Times New Roman" w:eastAsia="Times New Roman" w:hAnsi="Times New Roman" w:cs="Times New Roman"/>
                <w:color w:val="000000"/>
              </w:rPr>
              <w:t>", "</w:t>
            </w:r>
            <w:proofErr w:type="spellStart"/>
            <w:r w:rsidRPr="00867625">
              <w:rPr>
                <w:rFonts w:ascii="Times New Roman" w:eastAsia="Times New Roman" w:hAnsi="Times New Roman" w:cs="Times New Roman"/>
                <w:color w:val="000000"/>
              </w:rPr>
              <w:t>Фоча</w:t>
            </w:r>
            <w:proofErr w:type="spellEnd"/>
            <w:r w:rsidRPr="00867625">
              <w:rPr>
                <w:rFonts w:ascii="Times New Roman" w:eastAsia="Times New Roman" w:hAnsi="Times New Roman" w:cs="Times New Roman"/>
                <w:color w:val="000000"/>
              </w:rPr>
              <w:t>" и "</w:t>
            </w:r>
            <w:proofErr w:type="spellStart"/>
            <w:r w:rsidRPr="00867625">
              <w:rPr>
                <w:rFonts w:ascii="Times New Roman" w:eastAsia="Times New Roman" w:hAnsi="Times New Roman" w:cs="Times New Roman"/>
                <w:color w:val="000000"/>
              </w:rPr>
              <w:t>Паунци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реци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Дрини</w:t>
            </w:r>
            <w:proofErr w:type="spellEnd"/>
          </w:p>
        </w:tc>
        <w:tc>
          <w:tcPr>
            <w:tcW w:w="1574" w:type="pct"/>
            <w:shd w:val="clear" w:color="auto" w:fill="auto"/>
          </w:tcPr>
          <w:p w14:paraId="6F8293B4" w14:textId="686294C3" w:rsidR="00E3794A" w:rsidRPr="00867625" w:rsidRDefault="00E3794A" w:rsidP="00E3794A">
            <w:pPr>
              <w:jc w:val="center"/>
              <w:rPr>
                <w:rFonts w:ascii="Times New Roman" w:hAnsi="Times New Roman" w:cs="Times New Roman"/>
                <w:lang w:val="sr-Cyrl-RS"/>
              </w:rPr>
            </w:pPr>
            <w:r w:rsidRPr="0038268D">
              <w:rPr>
                <w:rFonts w:ascii="Arial Narrow" w:hAnsi="Arial Narrow"/>
                <w:sz w:val="22"/>
                <w:szCs w:val="22"/>
                <w:lang w:val="sr-Cyrl-RS"/>
              </w:rPr>
              <w:t>повећање енергетске сигурности</w:t>
            </w:r>
          </w:p>
        </w:tc>
        <w:tc>
          <w:tcPr>
            <w:tcW w:w="796" w:type="pct"/>
            <w:shd w:val="clear" w:color="auto" w:fill="auto"/>
            <w:vAlign w:val="center"/>
          </w:tcPr>
          <w:p w14:paraId="7F694D7C" w14:textId="77777777" w:rsidR="00E3794A" w:rsidRPr="00867625" w:rsidRDefault="00E3794A" w:rsidP="00E3794A">
            <w:pPr>
              <w:jc w:val="center"/>
              <w:rPr>
                <w:rFonts w:ascii="Times New Roman" w:hAnsi="Times New Roman" w:cs="Times New Roman"/>
                <w:lang w:val="sr-Latn-CS"/>
              </w:rPr>
            </w:pPr>
            <w:r w:rsidRPr="00867625">
              <w:rPr>
                <w:rFonts w:ascii="Times New Roman" w:hAnsi="Times New Roman" w:cs="Times New Roman"/>
                <w:lang w:val="sr-Latn-CS"/>
              </w:rPr>
              <w:t>59</w:t>
            </w:r>
          </w:p>
        </w:tc>
      </w:tr>
      <w:tr w:rsidR="00E3794A" w:rsidRPr="00B444AE" w14:paraId="77866712" w14:textId="77777777" w:rsidTr="00444F45">
        <w:trPr>
          <w:trHeight w:val="397"/>
        </w:trPr>
        <w:tc>
          <w:tcPr>
            <w:tcW w:w="367" w:type="pct"/>
            <w:shd w:val="clear" w:color="auto" w:fill="FFCEBB"/>
            <w:vAlign w:val="center"/>
          </w:tcPr>
          <w:p w14:paraId="5D26222C" w14:textId="7948BAF1" w:rsidR="00E3794A" w:rsidRPr="00867625" w:rsidRDefault="00E3794A" w:rsidP="00E3794A">
            <w:pPr>
              <w:ind w:left="720"/>
              <w:rPr>
                <w:rFonts w:ascii="Times New Roman" w:hAnsi="Times New Roman" w:cs="Times New Roman"/>
                <w:lang w:val="sr-Cyrl-RS"/>
              </w:rPr>
            </w:pPr>
            <w:r w:rsidRPr="00867625">
              <w:rPr>
                <w:rFonts w:ascii="Times New Roman" w:hAnsi="Times New Roman" w:cs="Times New Roman"/>
                <w:lang w:val="sr-Cyrl-RS"/>
              </w:rPr>
              <w:t>14</w:t>
            </w:r>
            <w:r>
              <w:rPr>
                <w:rFonts w:ascii="Times New Roman" w:hAnsi="Times New Roman" w:cs="Times New Roman"/>
                <w:lang w:val="sr-Cyrl-RS"/>
              </w:rPr>
              <w:t>.</w:t>
            </w:r>
          </w:p>
        </w:tc>
        <w:tc>
          <w:tcPr>
            <w:tcW w:w="2262" w:type="pct"/>
            <w:shd w:val="clear" w:color="auto" w:fill="auto"/>
            <w:vAlign w:val="center"/>
          </w:tcPr>
          <w:p w14:paraId="1AF9DABD" w14:textId="77777777" w:rsidR="00E3794A" w:rsidRPr="00867625" w:rsidRDefault="00E3794A" w:rsidP="00E3794A">
            <w:pPr>
              <w:jc w:val="center"/>
              <w:rPr>
                <w:rFonts w:ascii="Times New Roman" w:hAnsi="Times New Roman" w:cs="Times New Roman"/>
                <w:lang w:val="sr-Cyrl-RS"/>
              </w:rPr>
            </w:pPr>
            <w:proofErr w:type="spellStart"/>
            <w:r w:rsidRPr="00867625">
              <w:rPr>
                <w:rFonts w:ascii="Times New Roman" w:eastAsia="Times New Roman" w:hAnsi="Times New Roman" w:cs="Times New Roman"/>
                <w:color w:val="000000"/>
              </w:rPr>
              <w:t>Изградња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гасних</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парних</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електрана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Нови</w:t>
            </w:r>
            <w:proofErr w:type="spellEnd"/>
            <w:r w:rsidRPr="00867625">
              <w:rPr>
                <w:rFonts w:ascii="Times New Roman" w:eastAsia="Times New Roman" w:hAnsi="Times New Roman" w:cs="Times New Roman"/>
                <w:color w:val="000000"/>
              </w:rPr>
              <w:t xml:space="preserve"> Сад</w:t>
            </w:r>
          </w:p>
        </w:tc>
        <w:tc>
          <w:tcPr>
            <w:tcW w:w="1574" w:type="pct"/>
            <w:shd w:val="clear" w:color="auto" w:fill="auto"/>
          </w:tcPr>
          <w:p w14:paraId="7E493596" w14:textId="28F1F1BB" w:rsidR="00E3794A" w:rsidRPr="00867625" w:rsidRDefault="00E3794A" w:rsidP="00E3794A">
            <w:pPr>
              <w:jc w:val="center"/>
              <w:rPr>
                <w:rFonts w:ascii="Times New Roman" w:hAnsi="Times New Roman" w:cs="Times New Roman"/>
                <w:lang w:val="sr-Cyrl-RS"/>
              </w:rPr>
            </w:pPr>
            <w:r w:rsidRPr="0038268D">
              <w:rPr>
                <w:rFonts w:ascii="Arial Narrow" w:hAnsi="Arial Narrow"/>
                <w:sz w:val="22"/>
                <w:szCs w:val="22"/>
                <w:lang w:val="sr-Cyrl-RS"/>
              </w:rPr>
              <w:t>повећање енергетске сигурности</w:t>
            </w:r>
          </w:p>
        </w:tc>
        <w:tc>
          <w:tcPr>
            <w:tcW w:w="796" w:type="pct"/>
            <w:shd w:val="clear" w:color="auto" w:fill="auto"/>
            <w:vAlign w:val="center"/>
          </w:tcPr>
          <w:p w14:paraId="5999ACC8" w14:textId="77777777" w:rsidR="00E3794A" w:rsidRPr="00867625" w:rsidRDefault="00E3794A" w:rsidP="00E3794A">
            <w:pPr>
              <w:jc w:val="center"/>
              <w:rPr>
                <w:rFonts w:ascii="Times New Roman" w:hAnsi="Times New Roman" w:cs="Times New Roman"/>
                <w:lang w:val="sr-Latn-CS"/>
              </w:rPr>
            </w:pPr>
            <w:r w:rsidRPr="00867625">
              <w:rPr>
                <w:rFonts w:ascii="Times New Roman" w:hAnsi="Times New Roman" w:cs="Times New Roman"/>
                <w:lang w:val="sr-Cyrl-RS"/>
              </w:rPr>
              <w:t>5</w:t>
            </w:r>
            <w:r w:rsidRPr="00867625">
              <w:rPr>
                <w:rFonts w:ascii="Times New Roman" w:hAnsi="Times New Roman" w:cs="Times New Roman"/>
                <w:lang w:val="sr-Latn-CS"/>
              </w:rPr>
              <w:t>8</w:t>
            </w:r>
          </w:p>
        </w:tc>
      </w:tr>
      <w:tr w:rsidR="00E3794A" w:rsidRPr="00B444AE" w14:paraId="778EA856" w14:textId="77777777" w:rsidTr="00444F45">
        <w:trPr>
          <w:trHeight w:val="397"/>
        </w:trPr>
        <w:tc>
          <w:tcPr>
            <w:tcW w:w="367" w:type="pct"/>
            <w:shd w:val="clear" w:color="auto" w:fill="FFCEBB"/>
            <w:vAlign w:val="center"/>
          </w:tcPr>
          <w:p w14:paraId="7A2D0563" w14:textId="1959C573" w:rsidR="00E3794A" w:rsidRPr="00867625" w:rsidRDefault="00E3794A" w:rsidP="00E3794A">
            <w:pPr>
              <w:ind w:left="720"/>
              <w:rPr>
                <w:rFonts w:ascii="Times New Roman" w:hAnsi="Times New Roman" w:cs="Times New Roman"/>
                <w:lang w:val="sr-Cyrl-RS"/>
              </w:rPr>
            </w:pPr>
            <w:r w:rsidRPr="00867625">
              <w:rPr>
                <w:rFonts w:ascii="Times New Roman" w:hAnsi="Times New Roman" w:cs="Times New Roman"/>
                <w:lang w:val="sr-Cyrl-RS"/>
              </w:rPr>
              <w:t>15</w:t>
            </w:r>
            <w:r>
              <w:rPr>
                <w:rFonts w:ascii="Times New Roman" w:hAnsi="Times New Roman" w:cs="Times New Roman"/>
                <w:lang w:val="sr-Cyrl-RS"/>
              </w:rPr>
              <w:t>.</w:t>
            </w:r>
          </w:p>
        </w:tc>
        <w:tc>
          <w:tcPr>
            <w:tcW w:w="2262" w:type="pct"/>
            <w:shd w:val="clear" w:color="auto" w:fill="auto"/>
            <w:vAlign w:val="center"/>
          </w:tcPr>
          <w:p w14:paraId="2C349DE1" w14:textId="77777777" w:rsidR="00E3794A" w:rsidRPr="00867625" w:rsidRDefault="00E3794A" w:rsidP="00E3794A">
            <w:pPr>
              <w:jc w:val="center"/>
              <w:rPr>
                <w:rFonts w:ascii="Times New Roman" w:hAnsi="Times New Roman" w:cs="Times New Roman"/>
                <w:lang w:val="sr-Cyrl-RS"/>
              </w:rPr>
            </w:pPr>
            <w:proofErr w:type="spellStart"/>
            <w:r w:rsidRPr="00867625">
              <w:rPr>
                <w:rFonts w:ascii="Times New Roman" w:eastAsia="Times New Roman" w:hAnsi="Times New Roman" w:cs="Times New Roman"/>
                <w:color w:val="000000"/>
              </w:rPr>
              <w:t>Изградња</w:t>
            </w:r>
            <w:proofErr w:type="spellEnd"/>
            <w:r w:rsidRPr="00867625">
              <w:rPr>
                <w:rFonts w:ascii="Times New Roman" w:eastAsia="Times New Roman" w:hAnsi="Times New Roman" w:cs="Times New Roman"/>
                <w:color w:val="000000"/>
              </w:rPr>
              <w:t xml:space="preserve"> </w:t>
            </w:r>
            <w:proofErr w:type="gramStart"/>
            <w:r w:rsidRPr="00867625">
              <w:rPr>
                <w:rFonts w:ascii="Times New Roman" w:eastAsia="Times New Roman" w:hAnsi="Times New Roman" w:cs="Times New Roman"/>
                <w:color w:val="000000"/>
              </w:rPr>
              <w:t>4.агрегата</w:t>
            </w:r>
            <w:proofErr w:type="gram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Ревитализација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постојећих</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на</w:t>
            </w:r>
            <w:proofErr w:type="spellEnd"/>
            <w:r w:rsidRPr="00867625">
              <w:rPr>
                <w:rFonts w:ascii="Times New Roman" w:eastAsia="Times New Roman" w:hAnsi="Times New Roman" w:cs="Times New Roman"/>
                <w:color w:val="000000"/>
              </w:rPr>
              <w:t xml:space="preserve"> ХЕ "</w:t>
            </w:r>
            <w:proofErr w:type="spellStart"/>
            <w:r w:rsidRPr="00867625">
              <w:rPr>
                <w:rFonts w:ascii="Times New Roman" w:eastAsia="Times New Roman" w:hAnsi="Times New Roman" w:cs="Times New Roman"/>
                <w:color w:val="000000"/>
              </w:rPr>
              <w:t>Потпећ</w:t>
            </w:r>
            <w:proofErr w:type="spellEnd"/>
            <w:r w:rsidRPr="00867625">
              <w:rPr>
                <w:rFonts w:ascii="Times New Roman" w:eastAsia="Times New Roman" w:hAnsi="Times New Roman" w:cs="Times New Roman"/>
                <w:color w:val="000000"/>
              </w:rPr>
              <w:t>"</w:t>
            </w:r>
          </w:p>
        </w:tc>
        <w:tc>
          <w:tcPr>
            <w:tcW w:w="1574" w:type="pct"/>
            <w:shd w:val="clear" w:color="auto" w:fill="auto"/>
          </w:tcPr>
          <w:p w14:paraId="79997E67" w14:textId="64D35432" w:rsidR="00E3794A" w:rsidRPr="00867625" w:rsidRDefault="00E3794A" w:rsidP="00E3794A">
            <w:pPr>
              <w:jc w:val="center"/>
              <w:rPr>
                <w:rFonts w:ascii="Times New Roman" w:hAnsi="Times New Roman" w:cs="Times New Roman"/>
                <w:lang w:val="sr-Cyrl-RS"/>
              </w:rPr>
            </w:pPr>
            <w:r>
              <w:rPr>
                <w:rFonts w:ascii="Arial Narrow" w:hAnsi="Arial Narrow"/>
                <w:sz w:val="22"/>
                <w:szCs w:val="22"/>
                <w:lang w:val="sr-Cyrl-RS"/>
              </w:rPr>
              <w:t>Стабилизовање производње енергије</w:t>
            </w:r>
            <w:r w:rsidRPr="0038268D">
              <w:rPr>
                <w:rFonts w:ascii="Arial Narrow" w:hAnsi="Arial Narrow"/>
                <w:sz w:val="22"/>
                <w:szCs w:val="22"/>
                <w:lang w:val="sr-Cyrl-RS"/>
              </w:rPr>
              <w:t xml:space="preserve"> </w:t>
            </w:r>
            <w:r>
              <w:rPr>
                <w:rFonts w:ascii="Arial Narrow" w:hAnsi="Arial Narrow"/>
                <w:sz w:val="22"/>
                <w:szCs w:val="22"/>
                <w:lang w:val="sr-Cyrl-RS"/>
              </w:rPr>
              <w:t xml:space="preserve">и </w:t>
            </w:r>
            <w:r w:rsidRPr="0038268D">
              <w:rPr>
                <w:rFonts w:ascii="Arial Narrow" w:hAnsi="Arial Narrow"/>
                <w:sz w:val="22"/>
                <w:szCs w:val="22"/>
                <w:lang w:val="sr-Cyrl-RS"/>
              </w:rPr>
              <w:t>повећање енергетске сигурности</w:t>
            </w:r>
          </w:p>
        </w:tc>
        <w:tc>
          <w:tcPr>
            <w:tcW w:w="796" w:type="pct"/>
            <w:shd w:val="clear" w:color="auto" w:fill="auto"/>
            <w:vAlign w:val="center"/>
          </w:tcPr>
          <w:p w14:paraId="10932211" w14:textId="055755E3" w:rsidR="00E3794A" w:rsidRPr="00867625" w:rsidRDefault="00E3794A" w:rsidP="00E3794A">
            <w:pPr>
              <w:pStyle w:val="ListParagraph"/>
              <w:numPr>
                <w:ilvl w:val="0"/>
                <w:numId w:val="35"/>
              </w:numPr>
              <w:ind w:left="322"/>
              <w:jc w:val="center"/>
              <w:rPr>
                <w:rFonts w:ascii="Times New Roman" w:hAnsi="Times New Roman" w:cs="Times New Roman"/>
                <w:lang w:val="sr-Cyrl-RS"/>
              </w:rPr>
            </w:pPr>
          </w:p>
        </w:tc>
      </w:tr>
      <w:tr w:rsidR="00E3794A" w:rsidRPr="00B444AE" w14:paraId="109CB2AE" w14:textId="77777777" w:rsidTr="00444F45">
        <w:trPr>
          <w:trHeight w:val="397"/>
        </w:trPr>
        <w:tc>
          <w:tcPr>
            <w:tcW w:w="367" w:type="pct"/>
            <w:shd w:val="clear" w:color="auto" w:fill="FFCEBB"/>
            <w:vAlign w:val="center"/>
          </w:tcPr>
          <w:p w14:paraId="36DCD3FE" w14:textId="0B4B5B15" w:rsidR="00E3794A" w:rsidRPr="00867625" w:rsidRDefault="00E3794A" w:rsidP="00E3794A">
            <w:pPr>
              <w:ind w:left="720"/>
              <w:rPr>
                <w:rFonts w:ascii="Times New Roman" w:hAnsi="Times New Roman" w:cs="Times New Roman"/>
                <w:lang w:val="sr-Cyrl-RS"/>
              </w:rPr>
            </w:pPr>
            <w:r w:rsidRPr="00867625">
              <w:rPr>
                <w:rFonts w:ascii="Times New Roman" w:hAnsi="Times New Roman" w:cs="Times New Roman"/>
                <w:lang w:val="sr-Cyrl-RS"/>
              </w:rPr>
              <w:t>16</w:t>
            </w:r>
            <w:r>
              <w:rPr>
                <w:rFonts w:ascii="Times New Roman" w:hAnsi="Times New Roman" w:cs="Times New Roman"/>
                <w:lang w:val="sr-Cyrl-RS"/>
              </w:rPr>
              <w:t>.</w:t>
            </w:r>
          </w:p>
        </w:tc>
        <w:tc>
          <w:tcPr>
            <w:tcW w:w="2262" w:type="pct"/>
            <w:shd w:val="clear" w:color="auto" w:fill="auto"/>
            <w:vAlign w:val="center"/>
          </w:tcPr>
          <w:p w14:paraId="50BD8EB7" w14:textId="61CEE1F5" w:rsidR="00E3794A" w:rsidRPr="00867625" w:rsidRDefault="00E3794A" w:rsidP="00E3794A">
            <w:pPr>
              <w:jc w:val="center"/>
              <w:rPr>
                <w:rFonts w:ascii="Times New Roman" w:hAnsi="Times New Roman" w:cs="Times New Roman"/>
                <w:lang w:val="sr-Cyrl-CS"/>
              </w:rPr>
            </w:pPr>
            <w:proofErr w:type="spellStart"/>
            <w:r w:rsidRPr="00867625">
              <w:rPr>
                <w:rFonts w:ascii="Times New Roman" w:eastAsia="Times New Roman" w:hAnsi="Times New Roman" w:cs="Times New Roman"/>
              </w:rPr>
              <w:t>Пројекат</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изградње</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соларне</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електране</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Кленовник</w:t>
            </w:r>
            <w:proofErr w:type="spellEnd"/>
          </w:p>
        </w:tc>
        <w:tc>
          <w:tcPr>
            <w:tcW w:w="1574" w:type="pct"/>
            <w:shd w:val="clear" w:color="auto" w:fill="auto"/>
          </w:tcPr>
          <w:p w14:paraId="1318DB59" w14:textId="1A51E406" w:rsidR="00E3794A" w:rsidRPr="00867625" w:rsidRDefault="00E3794A" w:rsidP="00E3794A">
            <w:pPr>
              <w:jc w:val="center"/>
              <w:rPr>
                <w:rFonts w:ascii="Times New Roman" w:hAnsi="Times New Roman" w:cs="Times New Roman"/>
                <w:lang w:val="sr-Cyrl-RS"/>
              </w:rPr>
            </w:pPr>
            <w:r w:rsidRPr="0038268D">
              <w:rPr>
                <w:rFonts w:ascii="Arial Narrow" w:hAnsi="Arial Narrow"/>
                <w:sz w:val="22"/>
                <w:szCs w:val="22"/>
                <w:lang w:val="sr-Cyrl-RS"/>
              </w:rPr>
              <w:t xml:space="preserve">повећање енергетске </w:t>
            </w:r>
            <w:r>
              <w:rPr>
                <w:rFonts w:ascii="Arial Narrow" w:hAnsi="Arial Narrow"/>
                <w:sz w:val="22"/>
                <w:szCs w:val="22"/>
                <w:lang w:val="sr-Cyrl-RS"/>
              </w:rPr>
              <w:t>безбедности кроз изградњу ОИЕ</w:t>
            </w:r>
          </w:p>
        </w:tc>
        <w:tc>
          <w:tcPr>
            <w:tcW w:w="796" w:type="pct"/>
            <w:shd w:val="clear" w:color="auto" w:fill="auto"/>
            <w:vAlign w:val="center"/>
          </w:tcPr>
          <w:p w14:paraId="3BA3A925" w14:textId="77777777" w:rsidR="00E3794A" w:rsidRPr="00867625" w:rsidRDefault="00E3794A" w:rsidP="00E3794A">
            <w:pPr>
              <w:jc w:val="center"/>
              <w:rPr>
                <w:rFonts w:ascii="Times New Roman" w:hAnsi="Times New Roman" w:cs="Times New Roman"/>
                <w:lang w:val="sr-Latn-CS"/>
              </w:rPr>
            </w:pPr>
            <w:r w:rsidRPr="00867625">
              <w:rPr>
                <w:rFonts w:ascii="Times New Roman" w:hAnsi="Times New Roman" w:cs="Times New Roman"/>
                <w:color w:val="000000"/>
                <w:lang w:val="sr-Cyrl-RS"/>
              </w:rPr>
              <w:t>5</w:t>
            </w:r>
            <w:r w:rsidRPr="00867625">
              <w:rPr>
                <w:rFonts w:ascii="Times New Roman" w:hAnsi="Times New Roman" w:cs="Times New Roman"/>
                <w:color w:val="000000"/>
                <w:lang w:val="sr-Latn-CS"/>
              </w:rPr>
              <w:t>6</w:t>
            </w:r>
          </w:p>
        </w:tc>
      </w:tr>
      <w:tr w:rsidR="00E3794A" w:rsidRPr="00B444AE" w14:paraId="122BC623" w14:textId="77777777" w:rsidTr="00444F45">
        <w:trPr>
          <w:trHeight w:val="397"/>
        </w:trPr>
        <w:tc>
          <w:tcPr>
            <w:tcW w:w="367" w:type="pct"/>
            <w:shd w:val="clear" w:color="auto" w:fill="FFCEBB"/>
            <w:vAlign w:val="center"/>
          </w:tcPr>
          <w:p w14:paraId="667F8690" w14:textId="64F1EB06" w:rsidR="00E3794A" w:rsidRPr="00867625" w:rsidRDefault="00E3794A" w:rsidP="00E3794A">
            <w:pPr>
              <w:ind w:left="720"/>
              <w:rPr>
                <w:rFonts w:ascii="Times New Roman" w:hAnsi="Times New Roman" w:cs="Times New Roman"/>
                <w:lang w:val="sr-Cyrl-RS"/>
              </w:rPr>
            </w:pPr>
            <w:r w:rsidRPr="00867625">
              <w:rPr>
                <w:rFonts w:ascii="Times New Roman" w:hAnsi="Times New Roman" w:cs="Times New Roman"/>
                <w:lang w:val="sr-Cyrl-RS"/>
              </w:rPr>
              <w:t>17</w:t>
            </w:r>
            <w:r>
              <w:rPr>
                <w:rFonts w:ascii="Times New Roman" w:hAnsi="Times New Roman" w:cs="Times New Roman"/>
                <w:lang w:val="sr-Cyrl-RS"/>
              </w:rPr>
              <w:t>.</w:t>
            </w:r>
          </w:p>
        </w:tc>
        <w:tc>
          <w:tcPr>
            <w:tcW w:w="2262" w:type="pct"/>
            <w:shd w:val="clear" w:color="auto" w:fill="auto"/>
            <w:vAlign w:val="center"/>
          </w:tcPr>
          <w:p w14:paraId="455A3BD9" w14:textId="58BF5350" w:rsidR="00E3794A" w:rsidRPr="00867625" w:rsidRDefault="00E3794A" w:rsidP="00E3794A">
            <w:pPr>
              <w:jc w:val="center"/>
              <w:rPr>
                <w:rFonts w:ascii="Times New Roman" w:hAnsi="Times New Roman" w:cs="Times New Roman"/>
                <w:lang w:val="sr-Cyrl-CS"/>
              </w:rPr>
            </w:pPr>
            <w:proofErr w:type="spellStart"/>
            <w:r w:rsidRPr="00867625">
              <w:rPr>
                <w:rFonts w:ascii="Times New Roman" w:eastAsia="Times New Roman" w:hAnsi="Times New Roman" w:cs="Times New Roman"/>
              </w:rPr>
              <w:t>Пројекат</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изградње</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соларне</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електране</w:t>
            </w:r>
            <w:proofErr w:type="spellEnd"/>
            <w:r w:rsidRPr="00867625">
              <w:rPr>
                <w:rFonts w:ascii="Times New Roman" w:eastAsia="Times New Roman" w:hAnsi="Times New Roman" w:cs="Times New Roman"/>
              </w:rPr>
              <w:t xml:space="preserve"> Средње </w:t>
            </w:r>
            <w:proofErr w:type="spellStart"/>
            <w:r w:rsidRPr="00867625">
              <w:rPr>
                <w:rFonts w:ascii="Times New Roman" w:eastAsia="Times New Roman" w:hAnsi="Times New Roman" w:cs="Times New Roman"/>
              </w:rPr>
              <w:t>костолачко</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острво</w:t>
            </w:r>
            <w:proofErr w:type="spellEnd"/>
          </w:p>
        </w:tc>
        <w:tc>
          <w:tcPr>
            <w:tcW w:w="1574" w:type="pct"/>
            <w:shd w:val="clear" w:color="auto" w:fill="auto"/>
          </w:tcPr>
          <w:p w14:paraId="31B6BF23" w14:textId="52A57632" w:rsidR="00E3794A" w:rsidRPr="00867625" w:rsidRDefault="00E3794A" w:rsidP="00E3794A">
            <w:pPr>
              <w:jc w:val="center"/>
              <w:rPr>
                <w:rFonts w:ascii="Times New Roman" w:hAnsi="Times New Roman" w:cs="Times New Roman"/>
                <w:lang w:val="sr-Cyrl-RS"/>
              </w:rPr>
            </w:pPr>
            <w:r w:rsidRPr="0038268D">
              <w:rPr>
                <w:rFonts w:ascii="Arial Narrow" w:hAnsi="Arial Narrow"/>
                <w:sz w:val="22"/>
                <w:szCs w:val="22"/>
                <w:lang w:val="sr-Cyrl-RS"/>
              </w:rPr>
              <w:t xml:space="preserve">повећање енергетске </w:t>
            </w:r>
            <w:r>
              <w:rPr>
                <w:rFonts w:ascii="Arial Narrow" w:hAnsi="Arial Narrow"/>
                <w:sz w:val="22"/>
                <w:szCs w:val="22"/>
                <w:lang w:val="sr-Cyrl-RS"/>
              </w:rPr>
              <w:t>безбедности кроз изградњу ОИЕ</w:t>
            </w:r>
          </w:p>
        </w:tc>
        <w:tc>
          <w:tcPr>
            <w:tcW w:w="796" w:type="pct"/>
            <w:shd w:val="clear" w:color="auto" w:fill="auto"/>
            <w:vAlign w:val="center"/>
          </w:tcPr>
          <w:p w14:paraId="4ACF6A3F" w14:textId="3EEBFFB3" w:rsidR="00E3794A" w:rsidRPr="00867625" w:rsidRDefault="00E3794A" w:rsidP="00E3794A">
            <w:pPr>
              <w:pStyle w:val="ListParagraph"/>
              <w:numPr>
                <w:ilvl w:val="0"/>
                <w:numId w:val="36"/>
              </w:numPr>
              <w:ind w:left="322"/>
              <w:jc w:val="center"/>
              <w:rPr>
                <w:rFonts w:ascii="Times New Roman" w:hAnsi="Times New Roman" w:cs="Times New Roman"/>
                <w:lang w:val="sr-Cyrl-RS"/>
              </w:rPr>
            </w:pPr>
          </w:p>
        </w:tc>
      </w:tr>
      <w:tr w:rsidR="00E3794A" w:rsidRPr="00B444AE" w14:paraId="5786156F" w14:textId="77777777" w:rsidTr="00444F45">
        <w:trPr>
          <w:trHeight w:val="397"/>
        </w:trPr>
        <w:tc>
          <w:tcPr>
            <w:tcW w:w="367" w:type="pct"/>
            <w:shd w:val="clear" w:color="auto" w:fill="FFCEBB"/>
            <w:vAlign w:val="center"/>
          </w:tcPr>
          <w:p w14:paraId="345CD8A0" w14:textId="184EC47F" w:rsidR="00E3794A" w:rsidRPr="00867625" w:rsidRDefault="00E3794A" w:rsidP="00E3794A">
            <w:pPr>
              <w:ind w:left="720"/>
              <w:rPr>
                <w:rFonts w:ascii="Times New Roman" w:hAnsi="Times New Roman" w:cs="Times New Roman"/>
                <w:lang w:val="sr-Cyrl-RS"/>
              </w:rPr>
            </w:pPr>
            <w:r w:rsidRPr="00867625">
              <w:rPr>
                <w:rFonts w:ascii="Times New Roman" w:hAnsi="Times New Roman" w:cs="Times New Roman"/>
                <w:lang w:val="sr-Cyrl-CS"/>
              </w:rPr>
              <w:t>1</w:t>
            </w:r>
            <w:r w:rsidRPr="00867625">
              <w:rPr>
                <w:rFonts w:ascii="Times New Roman" w:hAnsi="Times New Roman" w:cs="Times New Roman"/>
                <w:lang w:val="sr-Cyrl-RS"/>
              </w:rPr>
              <w:t>8</w:t>
            </w:r>
            <w:r>
              <w:rPr>
                <w:rFonts w:ascii="Times New Roman" w:hAnsi="Times New Roman" w:cs="Times New Roman"/>
                <w:lang w:val="sr-Cyrl-RS"/>
              </w:rPr>
              <w:t>.</w:t>
            </w:r>
          </w:p>
        </w:tc>
        <w:tc>
          <w:tcPr>
            <w:tcW w:w="2262" w:type="pct"/>
            <w:shd w:val="clear" w:color="auto" w:fill="auto"/>
            <w:vAlign w:val="center"/>
          </w:tcPr>
          <w:p w14:paraId="68EF3688" w14:textId="7EBD557C" w:rsidR="00E3794A" w:rsidRPr="00867625" w:rsidRDefault="00E3794A" w:rsidP="00E3794A">
            <w:pPr>
              <w:jc w:val="center"/>
              <w:rPr>
                <w:rFonts w:ascii="Times New Roman" w:eastAsia="Times New Roman" w:hAnsi="Times New Roman" w:cs="Times New Roman"/>
                <w:lang w:val="sr-Cyrl-CS"/>
              </w:rPr>
            </w:pPr>
            <w:proofErr w:type="spellStart"/>
            <w:r w:rsidRPr="00867625">
              <w:rPr>
                <w:rFonts w:ascii="Times New Roman" w:eastAsia="Times New Roman" w:hAnsi="Times New Roman" w:cs="Times New Roman"/>
              </w:rPr>
              <w:t>Замена</w:t>
            </w:r>
            <w:proofErr w:type="spellEnd"/>
            <w:r w:rsidRPr="00867625">
              <w:rPr>
                <w:rFonts w:ascii="Times New Roman" w:eastAsia="Times New Roman" w:hAnsi="Times New Roman" w:cs="Times New Roman"/>
              </w:rPr>
              <w:t xml:space="preserve"> </w:t>
            </w:r>
            <w:proofErr w:type="spellStart"/>
            <w:proofErr w:type="gramStart"/>
            <w:r w:rsidRPr="00867625">
              <w:rPr>
                <w:rFonts w:ascii="Times New Roman" w:eastAsia="Times New Roman" w:hAnsi="Times New Roman" w:cs="Times New Roman"/>
              </w:rPr>
              <w:t>система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за</w:t>
            </w:r>
            <w:proofErr w:type="spellEnd"/>
            <w:proofErr w:type="gram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транспорт</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пепела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шљаке</w:t>
            </w:r>
            <w:proofErr w:type="spellEnd"/>
            <w:r w:rsidRPr="00867625">
              <w:rPr>
                <w:rFonts w:ascii="Times New Roman" w:eastAsia="Times New Roman" w:hAnsi="Times New Roman" w:cs="Times New Roman"/>
              </w:rPr>
              <w:t xml:space="preserve"> и </w:t>
            </w:r>
            <w:proofErr w:type="spellStart"/>
            <w:r w:rsidRPr="00867625">
              <w:rPr>
                <w:rFonts w:ascii="Times New Roman" w:eastAsia="Times New Roman" w:hAnsi="Times New Roman" w:cs="Times New Roman"/>
              </w:rPr>
              <w:t>гипса</w:t>
            </w:r>
            <w:proofErr w:type="spellEnd"/>
            <w:r w:rsidRPr="00867625">
              <w:rPr>
                <w:rFonts w:ascii="Times New Roman" w:eastAsia="Times New Roman" w:hAnsi="Times New Roman" w:cs="Times New Roman"/>
              </w:rPr>
              <w:t xml:space="preserve"> ТЕНТ А</w:t>
            </w:r>
          </w:p>
        </w:tc>
        <w:tc>
          <w:tcPr>
            <w:tcW w:w="1574" w:type="pct"/>
            <w:shd w:val="clear" w:color="auto" w:fill="auto"/>
          </w:tcPr>
          <w:p w14:paraId="3C0BF964" w14:textId="30B448F6" w:rsidR="00E3794A" w:rsidRPr="00867625" w:rsidRDefault="00E3794A" w:rsidP="00E3794A">
            <w:pPr>
              <w:jc w:val="center"/>
              <w:rPr>
                <w:rFonts w:ascii="Times New Roman" w:hAnsi="Times New Roman" w:cs="Times New Roman"/>
                <w:lang w:val="sr-Cyrl-RS"/>
              </w:rPr>
            </w:pPr>
            <w:r>
              <w:rPr>
                <w:rFonts w:ascii="Arial Narrow" w:hAnsi="Arial Narrow"/>
                <w:sz w:val="22"/>
                <w:szCs w:val="22"/>
                <w:lang w:val="sr-Cyrl-RS"/>
              </w:rPr>
              <w:t>Стабилизовање производње енергије и заштита животне средине</w:t>
            </w:r>
          </w:p>
        </w:tc>
        <w:tc>
          <w:tcPr>
            <w:tcW w:w="796" w:type="pct"/>
            <w:shd w:val="clear" w:color="auto" w:fill="auto"/>
            <w:vAlign w:val="center"/>
          </w:tcPr>
          <w:p w14:paraId="326B4014" w14:textId="77777777" w:rsidR="00E3794A" w:rsidRPr="00867625" w:rsidRDefault="00E3794A" w:rsidP="00E3794A">
            <w:pPr>
              <w:jc w:val="center"/>
              <w:rPr>
                <w:rFonts w:ascii="Times New Roman" w:hAnsi="Times New Roman" w:cs="Times New Roman"/>
                <w:color w:val="000000"/>
                <w:lang w:val="sr-Latn-CS"/>
              </w:rPr>
            </w:pPr>
            <w:r w:rsidRPr="00867625">
              <w:rPr>
                <w:rFonts w:ascii="Times New Roman" w:hAnsi="Times New Roman" w:cs="Times New Roman"/>
                <w:color w:val="000000"/>
                <w:lang w:val="sr-Latn-CS"/>
              </w:rPr>
              <w:t>56</w:t>
            </w:r>
          </w:p>
        </w:tc>
      </w:tr>
      <w:tr w:rsidR="00E3794A" w:rsidRPr="00B444AE" w14:paraId="6EB83895" w14:textId="77777777" w:rsidTr="00444F45">
        <w:trPr>
          <w:trHeight w:val="397"/>
        </w:trPr>
        <w:tc>
          <w:tcPr>
            <w:tcW w:w="367" w:type="pct"/>
            <w:shd w:val="clear" w:color="auto" w:fill="FFCEBB"/>
            <w:vAlign w:val="center"/>
          </w:tcPr>
          <w:p w14:paraId="4DF118D1" w14:textId="20D4F16A" w:rsidR="00E3794A" w:rsidRPr="00867625" w:rsidRDefault="00E3794A" w:rsidP="00E3794A">
            <w:pPr>
              <w:ind w:left="720"/>
              <w:rPr>
                <w:rFonts w:ascii="Times New Roman" w:hAnsi="Times New Roman" w:cs="Times New Roman"/>
                <w:lang w:val="sr-Cyrl-RS"/>
              </w:rPr>
            </w:pPr>
            <w:r w:rsidRPr="00867625">
              <w:rPr>
                <w:rFonts w:ascii="Times New Roman" w:hAnsi="Times New Roman" w:cs="Times New Roman"/>
                <w:lang w:val="sr-Cyrl-RS"/>
              </w:rPr>
              <w:t>19</w:t>
            </w:r>
            <w:r>
              <w:rPr>
                <w:rFonts w:ascii="Times New Roman" w:hAnsi="Times New Roman" w:cs="Times New Roman"/>
                <w:lang w:val="sr-Cyrl-RS"/>
              </w:rPr>
              <w:t>.</w:t>
            </w:r>
          </w:p>
        </w:tc>
        <w:tc>
          <w:tcPr>
            <w:tcW w:w="2262" w:type="pct"/>
            <w:shd w:val="clear" w:color="auto" w:fill="auto"/>
            <w:vAlign w:val="center"/>
          </w:tcPr>
          <w:p w14:paraId="3551ED6E" w14:textId="39A7A7D7" w:rsidR="00E3794A" w:rsidRPr="00867625" w:rsidRDefault="00E3794A" w:rsidP="00E3794A">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ТЕКО А1 – </w:t>
            </w:r>
            <w:r w:rsidRPr="00867625">
              <w:rPr>
                <w:rFonts w:ascii="Times New Roman" w:eastAsia="Times New Roman" w:hAnsi="Times New Roman" w:cs="Times New Roman"/>
                <w:color w:val="000000"/>
                <w:lang w:val="sr-Cyrl-CS"/>
              </w:rPr>
              <w:t>Адаптациј</w:t>
            </w:r>
            <w:r w:rsidRPr="00867625">
              <w:rPr>
                <w:rFonts w:ascii="Times New Roman" w:eastAsia="Times New Roman" w:hAnsi="Times New Roman" w:cs="Times New Roman"/>
                <w:color w:val="000000"/>
              </w:rPr>
              <w:t xml:space="preserve">а </w:t>
            </w:r>
            <w:proofErr w:type="spellStart"/>
            <w:r w:rsidRPr="00867625">
              <w:rPr>
                <w:rFonts w:ascii="Times New Roman" w:eastAsia="Times New Roman" w:hAnsi="Times New Roman" w:cs="Times New Roman"/>
                <w:color w:val="000000"/>
              </w:rPr>
              <w:t>блока</w:t>
            </w:r>
            <w:proofErr w:type="spellEnd"/>
            <w:r w:rsidRPr="00867625">
              <w:rPr>
                <w:rFonts w:ascii="Times New Roman" w:eastAsia="Times New Roman" w:hAnsi="Times New Roman" w:cs="Times New Roman"/>
                <w:color w:val="000000"/>
              </w:rPr>
              <w:t xml:space="preserve"> А1</w:t>
            </w:r>
          </w:p>
        </w:tc>
        <w:tc>
          <w:tcPr>
            <w:tcW w:w="1574" w:type="pct"/>
            <w:shd w:val="clear" w:color="auto" w:fill="auto"/>
          </w:tcPr>
          <w:p w14:paraId="230E7732" w14:textId="0F5FD552" w:rsidR="00E3794A" w:rsidRPr="00867625" w:rsidRDefault="00E3794A" w:rsidP="00E3794A">
            <w:pPr>
              <w:jc w:val="center"/>
              <w:rPr>
                <w:rFonts w:ascii="Times New Roman" w:hAnsi="Times New Roman" w:cs="Times New Roman"/>
                <w:lang w:val="sr-Cyrl-RS"/>
              </w:rPr>
            </w:pPr>
            <w:r>
              <w:rPr>
                <w:rFonts w:ascii="Arial Narrow" w:hAnsi="Arial Narrow"/>
                <w:sz w:val="22"/>
                <w:szCs w:val="22"/>
                <w:lang w:val="sr-Cyrl-RS"/>
              </w:rPr>
              <w:t>Стабилизовање производње енергије</w:t>
            </w:r>
          </w:p>
        </w:tc>
        <w:tc>
          <w:tcPr>
            <w:tcW w:w="796" w:type="pct"/>
            <w:shd w:val="clear" w:color="auto" w:fill="auto"/>
            <w:vAlign w:val="center"/>
          </w:tcPr>
          <w:p w14:paraId="7CFF71A8" w14:textId="77777777" w:rsidR="00E3794A" w:rsidRPr="00867625" w:rsidRDefault="00E3794A" w:rsidP="00E3794A">
            <w:pPr>
              <w:jc w:val="center"/>
              <w:rPr>
                <w:rFonts w:ascii="Times New Roman" w:hAnsi="Times New Roman" w:cs="Times New Roman"/>
                <w:color w:val="000000"/>
                <w:lang w:val="sr-Latn-CS"/>
              </w:rPr>
            </w:pPr>
            <w:r w:rsidRPr="00867625">
              <w:rPr>
                <w:rFonts w:ascii="Times New Roman" w:hAnsi="Times New Roman" w:cs="Times New Roman"/>
                <w:color w:val="000000"/>
                <w:lang w:val="sr-Latn-CS"/>
              </w:rPr>
              <w:t>56</w:t>
            </w:r>
          </w:p>
        </w:tc>
      </w:tr>
      <w:tr w:rsidR="00E3794A" w:rsidRPr="00B444AE" w14:paraId="4A99562E" w14:textId="77777777" w:rsidTr="00444F45">
        <w:trPr>
          <w:trHeight w:val="397"/>
        </w:trPr>
        <w:tc>
          <w:tcPr>
            <w:tcW w:w="367" w:type="pct"/>
            <w:shd w:val="clear" w:color="auto" w:fill="FFCEBB"/>
            <w:vAlign w:val="center"/>
          </w:tcPr>
          <w:p w14:paraId="2C5FA464" w14:textId="243E289B" w:rsidR="00E3794A" w:rsidRPr="00867625" w:rsidRDefault="00E3794A" w:rsidP="00E3794A">
            <w:pPr>
              <w:ind w:left="720"/>
              <w:rPr>
                <w:rFonts w:ascii="Times New Roman" w:hAnsi="Times New Roman" w:cs="Times New Roman"/>
                <w:lang w:val="sr-Cyrl-RS"/>
              </w:rPr>
            </w:pPr>
            <w:r w:rsidRPr="00867625">
              <w:rPr>
                <w:rFonts w:ascii="Times New Roman" w:hAnsi="Times New Roman" w:cs="Times New Roman"/>
                <w:lang w:val="sr-Cyrl-RS"/>
              </w:rPr>
              <w:t>20</w:t>
            </w:r>
            <w:r>
              <w:rPr>
                <w:rFonts w:ascii="Times New Roman" w:hAnsi="Times New Roman" w:cs="Times New Roman"/>
                <w:lang w:val="sr-Cyrl-RS"/>
              </w:rPr>
              <w:t>.</w:t>
            </w:r>
          </w:p>
        </w:tc>
        <w:tc>
          <w:tcPr>
            <w:tcW w:w="2262" w:type="pct"/>
            <w:shd w:val="clear" w:color="auto" w:fill="auto"/>
            <w:vAlign w:val="center"/>
          </w:tcPr>
          <w:p w14:paraId="6C325855" w14:textId="6B1A7B3B" w:rsidR="00E3794A" w:rsidRPr="00867625" w:rsidRDefault="00E3794A" w:rsidP="00E3794A">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ТЕКО </w:t>
            </w:r>
            <w:r w:rsidRPr="00867625">
              <w:rPr>
                <w:rFonts w:ascii="Times New Roman" w:eastAsia="Times New Roman" w:hAnsi="Times New Roman" w:cs="Times New Roman"/>
              </w:rPr>
              <w:t xml:space="preserve">А2 – </w:t>
            </w:r>
            <w:r w:rsidRPr="00867625">
              <w:rPr>
                <w:rFonts w:ascii="Times New Roman" w:eastAsia="Times New Roman" w:hAnsi="Times New Roman" w:cs="Times New Roman"/>
                <w:lang w:val="sr-Cyrl-CS"/>
              </w:rPr>
              <w:t>Адаптација</w:t>
            </w:r>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color w:val="000000"/>
              </w:rPr>
              <w:t>блока</w:t>
            </w:r>
            <w:proofErr w:type="spellEnd"/>
            <w:r w:rsidRPr="00867625">
              <w:rPr>
                <w:rFonts w:ascii="Times New Roman" w:eastAsia="Times New Roman" w:hAnsi="Times New Roman" w:cs="Times New Roman"/>
                <w:color w:val="000000"/>
              </w:rPr>
              <w:t xml:space="preserve"> А2</w:t>
            </w:r>
          </w:p>
        </w:tc>
        <w:tc>
          <w:tcPr>
            <w:tcW w:w="1574" w:type="pct"/>
            <w:shd w:val="clear" w:color="auto" w:fill="auto"/>
          </w:tcPr>
          <w:p w14:paraId="6273A412" w14:textId="6A8756FF" w:rsidR="00E3794A" w:rsidRPr="00867625" w:rsidRDefault="00E3794A" w:rsidP="00E3794A">
            <w:pPr>
              <w:jc w:val="center"/>
              <w:rPr>
                <w:rFonts w:ascii="Times New Roman" w:hAnsi="Times New Roman" w:cs="Times New Roman"/>
                <w:lang w:val="sr-Cyrl-RS"/>
              </w:rPr>
            </w:pPr>
            <w:r>
              <w:rPr>
                <w:rFonts w:ascii="Arial Narrow" w:hAnsi="Arial Narrow"/>
                <w:sz w:val="22"/>
                <w:szCs w:val="22"/>
                <w:lang w:val="sr-Cyrl-RS"/>
              </w:rPr>
              <w:t>Стабилизовање производње енергије</w:t>
            </w:r>
          </w:p>
        </w:tc>
        <w:tc>
          <w:tcPr>
            <w:tcW w:w="796" w:type="pct"/>
            <w:shd w:val="clear" w:color="auto" w:fill="auto"/>
            <w:vAlign w:val="center"/>
          </w:tcPr>
          <w:p w14:paraId="096A35A9" w14:textId="77777777" w:rsidR="00E3794A" w:rsidRPr="00867625" w:rsidRDefault="00E3794A" w:rsidP="00E3794A">
            <w:pPr>
              <w:jc w:val="center"/>
              <w:rPr>
                <w:rFonts w:ascii="Times New Roman" w:hAnsi="Times New Roman" w:cs="Times New Roman"/>
                <w:color w:val="000000"/>
                <w:lang w:val="sr-Latn-CS"/>
              </w:rPr>
            </w:pPr>
            <w:r w:rsidRPr="00867625">
              <w:rPr>
                <w:rFonts w:ascii="Times New Roman" w:hAnsi="Times New Roman" w:cs="Times New Roman"/>
                <w:color w:val="000000"/>
                <w:lang w:val="sr-Latn-CS"/>
              </w:rPr>
              <w:t>56</w:t>
            </w:r>
          </w:p>
        </w:tc>
      </w:tr>
      <w:tr w:rsidR="00E3794A" w:rsidRPr="00B444AE" w14:paraId="7AE92D95" w14:textId="77777777" w:rsidTr="00444F45">
        <w:trPr>
          <w:trHeight w:val="397"/>
        </w:trPr>
        <w:tc>
          <w:tcPr>
            <w:tcW w:w="367" w:type="pct"/>
            <w:shd w:val="clear" w:color="auto" w:fill="FFCEBB"/>
            <w:vAlign w:val="center"/>
          </w:tcPr>
          <w:p w14:paraId="778C0EFB" w14:textId="7FA88584" w:rsidR="00E3794A" w:rsidRPr="00867625" w:rsidRDefault="00E3794A" w:rsidP="00E3794A">
            <w:pPr>
              <w:ind w:left="720"/>
              <w:rPr>
                <w:rFonts w:ascii="Times New Roman" w:hAnsi="Times New Roman" w:cs="Times New Roman"/>
                <w:lang w:val="sr-Cyrl-RS"/>
              </w:rPr>
            </w:pPr>
            <w:r w:rsidRPr="00867625">
              <w:rPr>
                <w:rFonts w:ascii="Times New Roman" w:hAnsi="Times New Roman" w:cs="Times New Roman"/>
                <w:lang w:val="sr-Latn-CS"/>
              </w:rPr>
              <w:t>2</w:t>
            </w:r>
            <w:r w:rsidRPr="00867625">
              <w:rPr>
                <w:rFonts w:ascii="Times New Roman" w:hAnsi="Times New Roman" w:cs="Times New Roman"/>
                <w:lang w:val="sr-Cyrl-RS"/>
              </w:rPr>
              <w:t>1</w:t>
            </w:r>
            <w:r>
              <w:rPr>
                <w:rFonts w:ascii="Times New Roman" w:hAnsi="Times New Roman" w:cs="Times New Roman"/>
                <w:lang w:val="sr-Cyrl-RS"/>
              </w:rPr>
              <w:t>.</w:t>
            </w:r>
          </w:p>
        </w:tc>
        <w:tc>
          <w:tcPr>
            <w:tcW w:w="2262" w:type="pct"/>
            <w:shd w:val="clear" w:color="auto" w:fill="auto"/>
            <w:vAlign w:val="center"/>
          </w:tcPr>
          <w:p w14:paraId="53279F14" w14:textId="77777777" w:rsidR="00E3794A" w:rsidRPr="00867625" w:rsidRDefault="00E3794A" w:rsidP="00E3794A">
            <w:pPr>
              <w:jc w:val="center"/>
              <w:rPr>
                <w:rFonts w:ascii="Times New Roman" w:eastAsia="Times New Roman" w:hAnsi="Times New Roman" w:cs="Times New Roman"/>
                <w:color w:val="000000"/>
                <w:lang w:val="sr-Cyrl-RS"/>
              </w:rPr>
            </w:pPr>
            <w:r w:rsidRPr="00867625">
              <w:rPr>
                <w:rFonts w:ascii="Times New Roman" w:eastAsia="Times New Roman" w:hAnsi="Times New Roman" w:cs="Times New Roman"/>
                <w:color w:val="000000"/>
              </w:rPr>
              <w:t xml:space="preserve">ТЕКО Б2-Постројење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редукцију</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азотних</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оксида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Испорука</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монтажа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резервоара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пумпама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селективну</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некаталитичку</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редукцију</w:t>
            </w:r>
            <w:proofErr w:type="spellEnd"/>
          </w:p>
        </w:tc>
        <w:tc>
          <w:tcPr>
            <w:tcW w:w="1574" w:type="pct"/>
            <w:shd w:val="clear" w:color="auto" w:fill="auto"/>
          </w:tcPr>
          <w:p w14:paraId="320EB1AF" w14:textId="652154EB" w:rsidR="00E3794A" w:rsidRPr="00867625" w:rsidRDefault="00E3794A" w:rsidP="00E3794A">
            <w:pPr>
              <w:jc w:val="center"/>
              <w:rPr>
                <w:rFonts w:ascii="Times New Roman" w:hAnsi="Times New Roman" w:cs="Times New Roman"/>
                <w:lang w:val="sr-Cyrl-RS"/>
              </w:rPr>
            </w:pPr>
            <w:r>
              <w:rPr>
                <w:rFonts w:ascii="Arial Narrow" w:hAnsi="Arial Narrow"/>
                <w:sz w:val="22"/>
                <w:szCs w:val="22"/>
                <w:lang w:val="sr-Cyrl-RS"/>
              </w:rPr>
              <w:t>Остали пројекти – Заштита животне средине</w:t>
            </w:r>
          </w:p>
        </w:tc>
        <w:tc>
          <w:tcPr>
            <w:tcW w:w="796" w:type="pct"/>
            <w:shd w:val="clear" w:color="auto" w:fill="auto"/>
            <w:vAlign w:val="center"/>
          </w:tcPr>
          <w:p w14:paraId="78C3643B" w14:textId="77777777" w:rsidR="00E3794A" w:rsidRPr="00867625" w:rsidRDefault="00E3794A" w:rsidP="00E3794A">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56</w:t>
            </w:r>
          </w:p>
        </w:tc>
      </w:tr>
      <w:tr w:rsidR="00E3794A" w:rsidRPr="00B444AE" w14:paraId="535F020C" w14:textId="77777777" w:rsidTr="00444F45">
        <w:trPr>
          <w:trHeight w:val="397"/>
        </w:trPr>
        <w:tc>
          <w:tcPr>
            <w:tcW w:w="367" w:type="pct"/>
            <w:shd w:val="clear" w:color="auto" w:fill="FFCEBB"/>
            <w:vAlign w:val="center"/>
          </w:tcPr>
          <w:p w14:paraId="5E869A99" w14:textId="7F171688" w:rsidR="00E3794A" w:rsidRPr="00867625" w:rsidRDefault="00E3794A" w:rsidP="00E3794A">
            <w:pPr>
              <w:ind w:left="720"/>
              <w:rPr>
                <w:rFonts w:ascii="Times New Roman" w:hAnsi="Times New Roman" w:cs="Times New Roman"/>
                <w:lang w:val="sr-Cyrl-RS"/>
              </w:rPr>
            </w:pPr>
            <w:r w:rsidRPr="00867625">
              <w:rPr>
                <w:rFonts w:ascii="Times New Roman" w:hAnsi="Times New Roman" w:cs="Times New Roman"/>
                <w:lang w:val="sr-Latn-CS"/>
              </w:rPr>
              <w:t>2</w:t>
            </w:r>
            <w:r w:rsidRPr="00867625">
              <w:rPr>
                <w:rFonts w:ascii="Times New Roman" w:hAnsi="Times New Roman" w:cs="Times New Roman"/>
                <w:lang w:val="sr-Cyrl-RS"/>
              </w:rPr>
              <w:t>2</w:t>
            </w:r>
            <w:r>
              <w:rPr>
                <w:rFonts w:ascii="Times New Roman" w:hAnsi="Times New Roman" w:cs="Times New Roman"/>
                <w:lang w:val="sr-Cyrl-RS"/>
              </w:rPr>
              <w:t>.</w:t>
            </w:r>
          </w:p>
        </w:tc>
        <w:tc>
          <w:tcPr>
            <w:tcW w:w="2262" w:type="pct"/>
            <w:shd w:val="clear" w:color="auto" w:fill="auto"/>
            <w:vAlign w:val="center"/>
          </w:tcPr>
          <w:p w14:paraId="6CE5C7F4" w14:textId="77777777" w:rsidR="00E3794A" w:rsidRPr="00867625" w:rsidRDefault="00E3794A" w:rsidP="00E3794A">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Пресељење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села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Вреоци</w:t>
            </w:r>
            <w:proofErr w:type="spellEnd"/>
          </w:p>
        </w:tc>
        <w:tc>
          <w:tcPr>
            <w:tcW w:w="1574" w:type="pct"/>
            <w:shd w:val="clear" w:color="auto" w:fill="auto"/>
          </w:tcPr>
          <w:p w14:paraId="4634DCD1" w14:textId="4AC3A4DF" w:rsidR="00E3794A" w:rsidRPr="00867625" w:rsidRDefault="00E3794A" w:rsidP="00E3794A">
            <w:pPr>
              <w:jc w:val="center"/>
              <w:rPr>
                <w:rFonts w:ascii="Times New Roman" w:hAnsi="Times New Roman" w:cs="Times New Roman"/>
                <w:lang w:val="sr-Cyrl-RS"/>
              </w:rPr>
            </w:pPr>
            <w:r>
              <w:rPr>
                <w:rFonts w:ascii="Arial Narrow" w:hAnsi="Arial Narrow"/>
                <w:sz w:val="22"/>
                <w:szCs w:val="22"/>
                <w:lang w:val="sr-Cyrl-RS"/>
              </w:rPr>
              <w:t>Остали пројекти</w:t>
            </w:r>
          </w:p>
        </w:tc>
        <w:tc>
          <w:tcPr>
            <w:tcW w:w="796" w:type="pct"/>
            <w:shd w:val="clear" w:color="auto" w:fill="auto"/>
            <w:vAlign w:val="center"/>
          </w:tcPr>
          <w:p w14:paraId="75081D75" w14:textId="77777777" w:rsidR="00E3794A" w:rsidRPr="00867625" w:rsidRDefault="00E3794A" w:rsidP="00E3794A">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56</w:t>
            </w:r>
          </w:p>
        </w:tc>
      </w:tr>
      <w:tr w:rsidR="00E3794A" w:rsidRPr="00B444AE" w14:paraId="29B828CC" w14:textId="77777777" w:rsidTr="00444F45">
        <w:trPr>
          <w:trHeight w:val="397"/>
        </w:trPr>
        <w:tc>
          <w:tcPr>
            <w:tcW w:w="367" w:type="pct"/>
            <w:shd w:val="clear" w:color="auto" w:fill="FFCEBB"/>
            <w:vAlign w:val="center"/>
          </w:tcPr>
          <w:p w14:paraId="7EDE599A" w14:textId="58805F13" w:rsidR="00E3794A" w:rsidRPr="00867625" w:rsidRDefault="00E3794A" w:rsidP="00E3794A">
            <w:pPr>
              <w:ind w:left="720"/>
              <w:rPr>
                <w:rFonts w:ascii="Times New Roman" w:hAnsi="Times New Roman" w:cs="Times New Roman"/>
                <w:lang w:val="sr-Latn-CS"/>
              </w:rPr>
            </w:pPr>
            <w:r w:rsidRPr="00867625">
              <w:rPr>
                <w:rFonts w:ascii="Times New Roman" w:hAnsi="Times New Roman" w:cs="Times New Roman"/>
                <w:lang w:val="sr-Latn-CS"/>
              </w:rPr>
              <w:t>2</w:t>
            </w:r>
            <w:r w:rsidRPr="00867625">
              <w:rPr>
                <w:rFonts w:ascii="Times New Roman" w:hAnsi="Times New Roman" w:cs="Times New Roman"/>
              </w:rPr>
              <w:t>3</w:t>
            </w:r>
            <w:r w:rsidRPr="00867625">
              <w:rPr>
                <w:rFonts w:ascii="Times New Roman" w:hAnsi="Times New Roman" w:cs="Times New Roman"/>
                <w:lang w:val="sr-Latn-CS"/>
              </w:rPr>
              <w:t>.</w:t>
            </w:r>
          </w:p>
        </w:tc>
        <w:tc>
          <w:tcPr>
            <w:tcW w:w="2262" w:type="pct"/>
            <w:shd w:val="clear" w:color="auto" w:fill="auto"/>
            <w:vAlign w:val="center"/>
          </w:tcPr>
          <w:p w14:paraId="33206195" w14:textId="77777777" w:rsidR="00E3794A" w:rsidRPr="00867625" w:rsidRDefault="00E3794A" w:rsidP="00E3794A">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Изградња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вертропарка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укупне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инсталисане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снаге</w:t>
            </w:r>
            <w:proofErr w:type="spellEnd"/>
            <w:r w:rsidRPr="00867625">
              <w:rPr>
                <w:rFonts w:ascii="Times New Roman" w:eastAsia="Times New Roman" w:hAnsi="Times New Roman" w:cs="Times New Roman"/>
                <w:color w:val="000000"/>
              </w:rPr>
              <w:t xml:space="preserve"> 500 МW</w:t>
            </w:r>
          </w:p>
        </w:tc>
        <w:tc>
          <w:tcPr>
            <w:tcW w:w="1574" w:type="pct"/>
            <w:shd w:val="clear" w:color="auto" w:fill="auto"/>
          </w:tcPr>
          <w:p w14:paraId="7C4C55AF" w14:textId="4E98CF42" w:rsidR="00E3794A" w:rsidRPr="00867625" w:rsidRDefault="00E3794A" w:rsidP="00E3794A">
            <w:pPr>
              <w:jc w:val="center"/>
              <w:rPr>
                <w:rFonts w:ascii="Times New Roman" w:hAnsi="Times New Roman" w:cs="Times New Roman"/>
                <w:lang w:val="sr-Cyrl-RS"/>
              </w:rPr>
            </w:pPr>
            <w:r w:rsidRPr="0038268D">
              <w:rPr>
                <w:rFonts w:ascii="Arial Narrow" w:hAnsi="Arial Narrow"/>
                <w:sz w:val="22"/>
                <w:szCs w:val="22"/>
                <w:lang w:val="sr-Cyrl-RS"/>
              </w:rPr>
              <w:t xml:space="preserve">повећање енергетске </w:t>
            </w:r>
            <w:r>
              <w:rPr>
                <w:rFonts w:ascii="Arial Narrow" w:hAnsi="Arial Narrow"/>
                <w:sz w:val="22"/>
                <w:szCs w:val="22"/>
                <w:lang w:val="sr-Cyrl-RS"/>
              </w:rPr>
              <w:t>безбедности кроз изградњу ОИЕ</w:t>
            </w:r>
          </w:p>
        </w:tc>
        <w:tc>
          <w:tcPr>
            <w:tcW w:w="796" w:type="pct"/>
            <w:shd w:val="clear" w:color="auto" w:fill="auto"/>
            <w:vAlign w:val="center"/>
          </w:tcPr>
          <w:p w14:paraId="1780227F" w14:textId="77777777" w:rsidR="00E3794A" w:rsidRPr="00867625" w:rsidRDefault="00E3794A" w:rsidP="00E3794A">
            <w:pPr>
              <w:jc w:val="center"/>
              <w:rPr>
                <w:rFonts w:ascii="Times New Roman" w:hAnsi="Times New Roman" w:cs="Times New Roman"/>
                <w:color w:val="000000"/>
                <w:lang w:val="sr-Latn-CS"/>
              </w:rPr>
            </w:pPr>
            <w:r w:rsidRPr="00867625">
              <w:rPr>
                <w:rFonts w:ascii="Times New Roman" w:hAnsi="Times New Roman" w:cs="Times New Roman"/>
                <w:color w:val="000000"/>
                <w:lang w:val="sr-Latn-CS"/>
              </w:rPr>
              <w:t>55</w:t>
            </w:r>
          </w:p>
        </w:tc>
      </w:tr>
      <w:tr w:rsidR="00E3794A" w:rsidRPr="00B444AE" w14:paraId="20A02B7A" w14:textId="77777777" w:rsidTr="00444F45">
        <w:trPr>
          <w:trHeight w:val="397"/>
        </w:trPr>
        <w:tc>
          <w:tcPr>
            <w:tcW w:w="367" w:type="pct"/>
            <w:shd w:val="clear" w:color="auto" w:fill="FFCEBB"/>
            <w:vAlign w:val="center"/>
          </w:tcPr>
          <w:p w14:paraId="1901D89A" w14:textId="33C849BB" w:rsidR="00E3794A" w:rsidRPr="00867625" w:rsidRDefault="00E3794A" w:rsidP="00E3794A">
            <w:pPr>
              <w:ind w:left="720"/>
              <w:rPr>
                <w:rFonts w:ascii="Times New Roman" w:hAnsi="Times New Roman" w:cs="Times New Roman"/>
                <w:lang w:val="sr-Cyrl-CS"/>
              </w:rPr>
            </w:pPr>
            <w:r w:rsidRPr="00867625">
              <w:rPr>
                <w:rFonts w:ascii="Times New Roman" w:hAnsi="Times New Roman" w:cs="Times New Roman"/>
                <w:lang w:val="sr-Latn-CS"/>
              </w:rPr>
              <w:t>2</w:t>
            </w:r>
            <w:r w:rsidRPr="00867625">
              <w:rPr>
                <w:rFonts w:ascii="Times New Roman" w:hAnsi="Times New Roman" w:cs="Times New Roman"/>
              </w:rPr>
              <w:t>4</w:t>
            </w:r>
            <w:r>
              <w:rPr>
                <w:rFonts w:ascii="Times New Roman" w:hAnsi="Times New Roman" w:cs="Times New Roman"/>
                <w:lang w:val="sr-Cyrl-CS"/>
              </w:rPr>
              <w:t>.</w:t>
            </w:r>
          </w:p>
        </w:tc>
        <w:tc>
          <w:tcPr>
            <w:tcW w:w="2262" w:type="pct"/>
            <w:shd w:val="clear" w:color="auto" w:fill="auto"/>
            <w:vAlign w:val="center"/>
          </w:tcPr>
          <w:p w14:paraId="76DF5226" w14:textId="40855F9F" w:rsidR="00E3794A" w:rsidRPr="00867625" w:rsidRDefault="00E3794A" w:rsidP="00E3794A">
            <w:pPr>
              <w:jc w:val="center"/>
              <w:rPr>
                <w:rFonts w:ascii="Times New Roman" w:eastAsia="Times New Roman" w:hAnsi="Times New Roman" w:cs="Times New Roman"/>
                <w:color w:val="000000"/>
                <w:lang w:val="sr-Cyrl-CS"/>
              </w:rPr>
            </w:pPr>
            <w:proofErr w:type="spellStart"/>
            <w:r w:rsidRPr="00867625">
              <w:rPr>
                <w:rFonts w:ascii="Times New Roman" w:eastAsia="Times New Roman" w:hAnsi="Times New Roman" w:cs="Times New Roman"/>
              </w:rPr>
              <w:t>Набавка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основне</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рударске</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опреме</w:t>
            </w:r>
            <w:proofErr w:type="spellEnd"/>
            <w:r w:rsidRPr="00867625">
              <w:rPr>
                <w:rFonts w:ascii="Times New Roman" w:eastAsia="Times New Roman" w:hAnsi="Times New Roman" w:cs="Times New Roman"/>
              </w:rPr>
              <w:t xml:space="preserve"> - БТО </w:t>
            </w:r>
            <w:proofErr w:type="spellStart"/>
            <w:r w:rsidRPr="00867625">
              <w:rPr>
                <w:rFonts w:ascii="Times New Roman" w:eastAsia="Times New Roman" w:hAnsi="Times New Roman" w:cs="Times New Roman"/>
              </w:rPr>
              <w:t>система</w:t>
            </w:r>
            <w:proofErr w:type="spellEnd"/>
            <w:r w:rsidRPr="00867625">
              <w:rPr>
                <w:rFonts w:ascii="Times New Roman" w:eastAsia="Times New Roman" w:hAnsi="Times New Roman" w:cs="Times New Roman"/>
              </w:rPr>
              <w:t xml:space="preserve"> Б-2000 </w:t>
            </w:r>
            <w:proofErr w:type="spellStart"/>
            <w:r w:rsidRPr="00867625">
              <w:rPr>
                <w:rFonts w:ascii="Times New Roman" w:eastAsia="Times New Roman" w:hAnsi="Times New Roman" w:cs="Times New Roman"/>
              </w:rPr>
              <w:t>за</w:t>
            </w:r>
            <w:proofErr w:type="spellEnd"/>
            <w:r w:rsidRPr="00867625">
              <w:rPr>
                <w:rFonts w:ascii="Times New Roman" w:eastAsia="Times New Roman" w:hAnsi="Times New Roman" w:cs="Times New Roman"/>
              </w:rPr>
              <w:t xml:space="preserve"> ПК </w:t>
            </w:r>
            <w:proofErr w:type="spellStart"/>
            <w:r w:rsidRPr="00867625">
              <w:rPr>
                <w:rFonts w:ascii="Times New Roman" w:eastAsia="Times New Roman" w:hAnsi="Times New Roman" w:cs="Times New Roman"/>
              </w:rPr>
              <w:t>Радљево</w:t>
            </w:r>
            <w:proofErr w:type="spellEnd"/>
          </w:p>
        </w:tc>
        <w:tc>
          <w:tcPr>
            <w:tcW w:w="1574" w:type="pct"/>
            <w:shd w:val="clear" w:color="auto" w:fill="auto"/>
          </w:tcPr>
          <w:p w14:paraId="705F8392" w14:textId="5754056B" w:rsidR="00E3794A" w:rsidRPr="00867625" w:rsidRDefault="00E3794A" w:rsidP="00E3794A">
            <w:pPr>
              <w:jc w:val="center"/>
              <w:rPr>
                <w:rFonts w:ascii="Times New Roman" w:hAnsi="Times New Roman" w:cs="Times New Roman"/>
                <w:lang w:val="sr-Cyrl-RS"/>
              </w:rPr>
            </w:pPr>
            <w:r>
              <w:rPr>
                <w:rFonts w:ascii="Arial Narrow" w:hAnsi="Arial Narrow"/>
                <w:sz w:val="22"/>
                <w:szCs w:val="22"/>
                <w:lang w:val="sr-Cyrl-RS"/>
              </w:rPr>
              <w:t>Стабилизовање производње енергије</w:t>
            </w:r>
          </w:p>
        </w:tc>
        <w:tc>
          <w:tcPr>
            <w:tcW w:w="796" w:type="pct"/>
            <w:shd w:val="clear" w:color="auto" w:fill="auto"/>
            <w:vAlign w:val="center"/>
          </w:tcPr>
          <w:p w14:paraId="1B477D57" w14:textId="77777777" w:rsidR="00E3794A" w:rsidRPr="00867625" w:rsidRDefault="00E3794A" w:rsidP="00E3794A">
            <w:pPr>
              <w:jc w:val="center"/>
              <w:rPr>
                <w:rFonts w:ascii="Times New Roman" w:hAnsi="Times New Roman" w:cs="Times New Roman"/>
                <w:color w:val="000000"/>
                <w:lang w:val="sr-Latn-CS"/>
              </w:rPr>
            </w:pPr>
            <w:r w:rsidRPr="00867625">
              <w:rPr>
                <w:rFonts w:ascii="Times New Roman" w:hAnsi="Times New Roman" w:cs="Times New Roman"/>
                <w:color w:val="000000"/>
                <w:lang w:val="sr-Latn-CS"/>
              </w:rPr>
              <w:t>54</w:t>
            </w:r>
          </w:p>
        </w:tc>
      </w:tr>
      <w:tr w:rsidR="00E3794A" w:rsidRPr="00B444AE" w14:paraId="419F73B6" w14:textId="77777777" w:rsidTr="00444F45">
        <w:trPr>
          <w:trHeight w:val="397"/>
        </w:trPr>
        <w:tc>
          <w:tcPr>
            <w:tcW w:w="367" w:type="pct"/>
            <w:shd w:val="clear" w:color="auto" w:fill="FFCEBB"/>
            <w:vAlign w:val="center"/>
          </w:tcPr>
          <w:p w14:paraId="3BB0BBFD" w14:textId="767D4A58" w:rsidR="00E3794A" w:rsidRPr="00867625" w:rsidRDefault="00E3794A" w:rsidP="00E3794A">
            <w:pPr>
              <w:ind w:left="720"/>
              <w:rPr>
                <w:rFonts w:ascii="Times New Roman" w:hAnsi="Times New Roman" w:cs="Times New Roman"/>
                <w:lang w:val="sr-Latn-CS"/>
              </w:rPr>
            </w:pPr>
            <w:r w:rsidRPr="00867625">
              <w:rPr>
                <w:rFonts w:ascii="Times New Roman" w:hAnsi="Times New Roman" w:cs="Times New Roman"/>
                <w:lang w:val="sr-Latn-CS"/>
              </w:rPr>
              <w:t>2</w:t>
            </w:r>
            <w:r w:rsidRPr="00867625">
              <w:rPr>
                <w:rFonts w:ascii="Times New Roman" w:hAnsi="Times New Roman" w:cs="Times New Roman"/>
              </w:rPr>
              <w:t>5</w:t>
            </w:r>
            <w:r w:rsidRPr="00867625">
              <w:rPr>
                <w:rFonts w:ascii="Times New Roman" w:hAnsi="Times New Roman" w:cs="Times New Roman"/>
                <w:lang w:val="sr-Latn-CS"/>
              </w:rPr>
              <w:t>.</w:t>
            </w:r>
          </w:p>
        </w:tc>
        <w:tc>
          <w:tcPr>
            <w:tcW w:w="2262" w:type="pct"/>
            <w:shd w:val="clear" w:color="auto" w:fill="auto"/>
            <w:vAlign w:val="center"/>
          </w:tcPr>
          <w:p w14:paraId="0628BC7E" w14:textId="77777777" w:rsidR="00E3794A" w:rsidRPr="00867625" w:rsidRDefault="00E3794A" w:rsidP="00E3794A">
            <w:pPr>
              <w:jc w:val="center"/>
              <w:rPr>
                <w:rFonts w:ascii="Times New Roman" w:eastAsia="Times New Roman" w:hAnsi="Times New Roman" w:cs="Times New Roman"/>
                <w:color w:val="000000"/>
                <w:lang w:val="sr-Cyrl-CS"/>
              </w:rPr>
            </w:pPr>
            <w:r w:rsidRPr="00867625">
              <w:rPr>
                <w:rFonts w:ascii="Times New Roman" w:eastAsia="Times New Roman" w:hAnsi="Times New Roman" w:cs="Times New Roman"/>
                <w:lang w:val="sr-Cyrl-CS"/>
              </w:rPr>
              <w:t>Набавка основне рударске опреме – БТО система Б-200 за ПК Поље Е</w:t>
            </w:r>
          </w:p>
        </w:tc>
        <w:tc>
          <w:tcPr>
            <w:tcW w:w="1574" w:type="pct"/>
            <w:shd w:val="clear" w:color="auto" w:fill="auto"/>
          </w:tcPr>
          <w:p w14:paraId="63D3F09C" w14:textId="4D60D008" w:rsidR="00E3794A" w:rsidRPr="00867625" w:rsidRDefault="00E3794A" w:rsidP="00E3794A">
            <w:pPr>
              <w:jc w:val="center"/>
              <w:rPr>
                <w:rFonts w:ascii="Times New Roman" w:hAnsi="Times New Roman" w:cs="Times New Roman"/>
                <w:lang w:val="sr-Cyrl-RS"/>
              </w:rPr>
            </w:pPr>
            <w:r>
              <w:rPr>
                <w:rFonts w:ascii="Arial Narrow" w:hAnsi="Arial Narrow"/>
                <w:sz w:val="22"/>
                <w:szCs w:val="22"/>
                <w:lang w:val="sr-Cyrl-RS"/>
              </w:rPr>
              <w:t>Стабилизовање производње енергије</w:t>
            </w:r>
          </w:p>
        </w:tc>
        <w:tc>
          <w:tcPr>
            <w:tcW w:w="796" w:type="pct"/>
            <w:shd w:val="clear" w:color="auto" w:fill="auto"/>
            <w:vAlign w:val="center"/>
          </w:tcPr>
          <w:p w14:paraId="54C26B69" w14:textId="77777777" w:rsidR="00E3794A" w:rsidRPr="00867625" w:rsidRDefault="00E3794A" w:rsidP="00E3794A">
            <w:pPr>
              <w:jc w:val="center"/>
              <w:rPr>
                <w:rFonts w:ascii="Times New Roman" w:hAnsi="Times New Roman" w:cs="Times New Roman"/>
                <w:color w:val="000000"/>
                <w:lang w:val="sr-Cyrl-CS"/>
              </w:rPr>
            </w:pPr>
            <w:r w:rsidRPr="00867625">
              <w:rPr>
                <w:rFonts w:ascii="Times New Roman" w:hAnsi="Times New Roman" w:cs="Times New Roman"/>
                <w:color w:val="000000"/>
                <w:lang w:val="sr-Cyrl-CS"/>
              </w:rPr>
              <w:t>54</w:t>
            </w:r>
          </w:p>
        </w:tc>
      </w:tr>
      <w:tr w:rsidR="00E3794A" w:rsidRPr="00B444AE" w14:paraId="6864C0C3" w14:textId="77777777" w:rsidTr="00444F45">
        <w:trPr>
          <w:trHeight w:val="397"/>
        </w:trPr>
        <w:tc>
          <w:tcPr>
            <w:tcW w:w="367" w:type="pct"/>
            <w:shd w:val="clear" w:color="auto" w:fill="FFCEBB"/>
            <w:vAlign w:val="center"/>
          </w:tcPr>
          <w:p w14:paraId="1D26DB6B" w14:textId="13F19CBC" w:rsidR="00E3794A" w:rsidRPr="00867625" w:rsidRDefault="00E3794A" w:rsidP="00E3794A">
            <w:pPr>
              <w:ind w:left="720"/>
              <w:rPr>
                <w:rFonts w:ascii="Times New Roman" w:hAnsi="Times New Roman" w:cs="Times New Roman"/>
                <w:lang w:val="sr-Cyrl-CS"/>
              </w:rPr>
            </w:pPr>
            <w:r w:rsidRPr="00867625">
              <w:rPr>
                <w:rFonts w:ascii="Times New Roman" w:hAnsi="Times New Roman" w:cs="Times New Roman"/>
                <w:lang w:val="sr-Latn-CS"/>
              </w:rPr>
              <w:t>2</w:t>
            </w:r>
            <w:r w:rsidRPr="00867625">
              <w:rPr>
                <w:rFonts w:ascii="Times New Roman" w:hAnsi="Times New Roman" w:cs="Times New Roman"/>
              </w:rPr>
              <w:t>6</w:t>
            </w:r>
            <w:r w:rsidRPr="00867625">
              <w:rPr>
                <w:rFonts w:ascii="Times New Roman" w:hAnsi="Times New Roman" w:cs="Times New Roman"/>
                <w:lang w:val="sr-Cyrl-CS"/>
              </w:rPr>
              <w:t>.</w:t>
            </w:r>
          </w:p>
        </w:tc>
        <w:tc>
          <w:tcPr>
            <w:tcW w:w="2262" w:type="pct"/>
            <w:shd w:val="clear" w:color="auto" w:fill="auto"/>
            <w:vAlign w:val="center"/>
          </w:tcPr>
          <w:p w14:paraId="76BC6A97" w14:textId="57B22E0D" w:rsidR="00E3794A" w:rsidRPr="00867625" w:rsidRDefault="00E3794A" w:rsidP="00E3794A">
            <w:pPr>
              <w:jc w:val="center"/>
              <w:rPr>
                <w:rFonts w:ascii="Times New Roman" w:hAnsi="Times New Roman" w:cs="Times New Roman"/>
                <w:lang w:val="sr-Cyrl-CS"/>
              </w:rPr>
            </w:pPr>
            <w:proofErr w:type="spellStart"/>
            <w:r w:rsidRPr="00867625">
              <w:rPr>
                <w:rFonts w:ascii="Times New Roman" w:eastAsia="Times New Roman" w:hAnsi="Times New Roman" w:cs="Times New Roman"/>
              </w:rPr>
              <w:t>Реконструкција</w:t>
            </w:r>
            <w:proofErr w:type="spellEnd"/>
            <w:r w:rsidRPr="00867625">
              <w:rPr>
                <w:rFonts w:ascii="Times New Roman" w:eastAsia="Times New Roman" w:hAnsi="Times New Roman" w:cs="Times New Roman"/>
              </w:rPr>
              <w:t xml:space="preserve"> </w:t>
            </w:r>
            <w:proofErr w:type="spellStart"/>
            <w:proofErr w:type="gramStart"/>
            <w:r w:rsidRPr="00867625">
              <w:rPr>
                <w:rFonts w:ascii="Times New Roman" w:eastAsia="Times New Roman" w:hAnsi="Times New Roman" w:cs="Times New Roman"/>
              </w:rPr>
              <w:t>турбина</w:t>
            </w:r>
            <w:proofErr w:type="spellEnd"/>
            <w:r w:rsidRPr="00867625">
              <w:rPr>
                <w:rFonts w:ascii="Times New Roman" w:eastAsia="Times New Roman" w:hAnsi="Times New Roman" w:cs="Times New Roman"/>
              </w:rPr>
              <w:t xml:space="preserve">  A</w:t>
            </w:r>
            <w:proofErr w:type="gramEnd"/>
            <w:r w:rsidRPr="00867625">
              <w:rPr>
                <w:rFonts w:ascii="Times New Roman" w:eastAsia="Times New Roman" w:hAnsi="Times New Roman" w:cs="Times New Roman"/>
              </w:rPr>
              <w:t xml:space="preserve">3-A6 </w:t>
            </w:r>
            <w:proofErr w:type="spellStart"/>
            <w:r w:rsidRPr="00867625">
              <w:rPr>
                <w:rFonts w:ascii="Times New Roman" w:eastAsia="Times New Roman" w:hAnsi="Times New Roman" w:cs="Times New Roman"/>
              </w:rPr>
              <w:t>за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потребе</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грејања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Београда</w:t>
            </w:r>
            <w:proofErr w:type="spellEnd"/>
          </w:p>
        </w:tc>
        <w:tc>
          <w:tcPr>
            <w:tcW w:w="1574" w:type="pct"/>
            <w:shd w:val="clear" w:color="auto" w:fill="auto"/>
          </w:tcPr>
          <w:p w14:paraId="35521113" w14:textId="1619ADE8" w:rsidR="00E3794A" w:rsidRPr="00867625" w:rsidRDefault="00E3794A" w:rsidP="00E3794A">
            <w:pPr>
              <w:jc w:val="center"/>
              <w:rPr>
                <w:rFonts w:ascii="Times New Roman" w:hAnsi="Times New Roman" w:cs="Times New Roman"/>
                <w:lang w:val="sr-Cyrl-RS"/>
              </w:rPr>
            </w:pPr>
            <w:r>
              <w:rPr>
                <w:rFonts w:ascii="Arial Narrow" w:hAnsi="Arial Narrow"/>
                <w:sz w:val="22"/>
                <w:szCs w:val="22"/>
                <w:lang w:val="sr-Cyrl-RS"/>
              </w:rPr>
              <w:t>Остали пројекти</w:t>
            </w:r>
          </w:p>
        </w:tc>
        <w:tc>
          <w:tcPr>
            <w:tcW w:w="796" w:type="pct"/>
            <w:shd w:val="clear" w:color="auto" w:fill="auto"/>
            <w:vAlign w:val="center"/>
          </w:tcPr>
          <w:p w14:paraId="2865E73C" w14:textId="77777777" w:rsidR="00E3794A" w:rsidRPr="00867625" w:rsidRDefault="00E3794A" w:rsidP="00E3794A">
            <w:pPr>
              <w:jc w:val="center"/>
              <w:rPr>
                <w:rFonts w:ascii="Times New Roman" w:hAnsi="Times New Roman" w:cs="Times New Roman"/>
                <w:lang w:val="sr-Latn-CS"/>
              </w:rPr>
            </w:pPr>
            <w:r w:rsidRPr="00867625">
              <w:rPr>
                <w:rFonts w:ascii="Times New Roman" w:hAnsi="Times New Roman" w:cs="Times New Roman"/>
                <w:lang w:val="sr-Latn-CS"/>
              </w:rPr>
              <w:t>54</w:t>
            </w:r>
          </w:p>
        </w:tc>
      </w:tr>
      <w:tr w:rsidR="00E3794A" w:rsidRPr="00B444AE" w14:paraId="1D615140" w14:textId="77777777" w:rsidTr="00444F45">
        <w:trPr>
          <w:trHeight w:val="397"/>
        </w:trPr>
        <w:tc>
          <w:tcPr>
            <w:tcW w:w="367" w:type="pct"/>
            <w:shd w:val="clear" w:color="auto" w:fill="FFCEBB"/>
            <w:vAlign w:val="center"/>
          </w:tcPr>
          <w:p w14:paraId="7C43DC1E" w14:textId="75A12C3F" w:rsidR="00E3794A" w:rsidRPr="00867625" w:rsidRDefault="00E3794A" w:rsidP="00E3794A">
            <w:pPr>
              <w:ind w:left="720"/>
              <w:rPr>
                <w:rFonts w:ascii="Times New Roman" w:hAnsi="Times New Roman" w:cs="Times New Roman"/>
                <w:lang w:val="sr-Latn-CS"/>
              </w:rPr>
            </w:pPr>
            <w:r w:rsidRPr="00867625">
              <w:rPr>
                <w:rFonts w:ascii="Times New Roman" w:hAnsi="Times New Roman" w:cs="Times New Roman"/>
                <w:lang w:val="sr-Latn-CS"/>
              </w:rPr>
              <w:t>2</w:t>
            </w:r>
            <w:r w:rsidRPr="00867625">
              <w:rPr>
                <w:rFonts w:ascii="Times New Roman" w:hAnsi="Times New Roman" w:cs="Times New Roman"/>
              </w:rPr>
              <w:t>7</w:t>
            </w:r>
            <w:r w:rsidRPr="00867625">
              <w:rPr>
                <w:rFonts w:ascii="Times New Roman" w:hAnsi="Times New Roman" w:cs="Times New Roman"/>
                <w:lang w:val="sr-Latn-CS"/>
              </w:rPr>
              <w:t>.</w:t>
            </w:r>
          </w:p>
        </w:tc>
        <w:tc>
          <w:tcPr>
            <w:tcW w:w="2262" w:type="pct"/>
            <w:shd w:val="clear" w:color="auto" w:fill="auto"/>
            <w:vAlign w:val="center"/>
          </w:tcPr>
          <w:p w14:paraId="52605E96" w14:textId="699D9A03" w:rsidR="00E3794A" w:rsidRPr="00867625" w:rsidRDefault="00E3794A" w:rsidP="00E3794A">
            <w:pPr>
              <w:jc w:val="center"/>
              <w:rPr>
                <w:rFonts w:ascii="Times New Roman" w:eastAsia="Times New Roman" w:hAnsi="Times New Roman" w:cs="Times New Roman"/>
                <w:lang w:val="sr-Cyrl-CS"/>
              </w:rPr>
            </w:pPr>
            <w:proofErr w:type="spellStart"/>
            <w:r w:rsidRPr="00867625">
              <w:rPr>
                <w:rFonts w:ascii="Times New Roman" w:eastAsia="Times New Roman" w:hAnsi="Times New Roman" w:cs="Times New Roman"/>
              </w:rPr>
              <w:t>Изградња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касете</w:t>
            </w:r>
            <w:proofErr w:type="spellEnd"/>
            <w:r w:rsidRPr="00867625">
              <w:rPr>
                <w:rFonts w:ascii="Times New Roman" w:eastAsia="Times New Roman" w:hAnsi="Times New Roman" w:cs="Times New Roman"/>
              </w:rPr>
              <w:t xml:space="preserve"> 4 </w:t>
            </w:r>
            <w:proofErr w:type="spellStart"/>
            <w:r w:rsidRPr="00867625">
              <w:rPr>
                <w:rFonts w:ascii="Times New Roman" w:eastAsia="Times New Roman" w:hAnsi="Times New Roman" w:cs="Times New Roman"/>
              </w:rPr>
              <w:t>депоније</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пепела</w:t>
            </w:r>
            <w:proofErr w:type="spellEnd"/>
            <w:r w:rsidRPr="00867625">
              <w:rPr>
                <w:rFonts w:ascii="Times New Roman" w:eastAsia="Times New Roman" w:hAnsi="Times New Roman" w:cs="Times New Roman"/>
              </w:rPr>
              <w:t xml:space="preserve"> ТЕНТА</w:t>
            </w:r>
          </w:p>
        </w:tc>
        <w:tc>
          <w:tcPr>
            <w:tcW w:w="1574" w:type="pct"/>
            <w:shd w:val="clear" w:color="auto" w:fill="auto"/>
          </w:tcPr>
          <w:p w14:paraId="56198BB7" w14:textId="72315F71" w:rsidR="00E3794A" w:rsidRPr="00867625" w:rsidRDefault="00E3794A" w:rsidP="00E3794A">
            <w:pPr>
              <w:jc w:val="center"/>
              <w:rPr>
                <w:rFonts w:ascii="Times New Roman" w:hAnsi="Times New Roman" w:cs="Times New Roman"/>
                <w:lang w:val="sr-Cyrl-RS"/>
              </w:rPr>
            </w:pPr>
            <w:r>
              <w:rPr>
                <w:rFonts w:ascii="Arial Narrow" w:hAnsi="Arial Narrow"/>
                <w:sz w:val="22"/>
                <w:szCs w:val="22"/>
                <w:lang w:val="sr-Cyrl-RS"/>
              </w:rPr>
              <w:t>Заштита животне средине</w:t>
            </w:r>
          </w:p>
        </w:tc>
        <w:tc>
          <w:tcPr>
            <w:tcW w:w="796" w:type="pct"/>
            <w:shd w:val="clear" w:color="auto" w:fill="auto"/>
            <w:vAlign w:val="center"/>
          </w:tcPr>
          <w:p w14:paraId="2D11C28C" w14:textId="77777777" w:rsidR="00E3794A" w:rsidRPr="00867625" w:rsidRDefault="00E3794A" w:rsidP="00E3794A">
            <w:pPr>
              <w:jc w:val="center"/>
              <w:rPr>
                <w:rFonts w:ascii="Times New Roman" w:hAnsi="Times New Roman" w:cs="Times New Roman"/>
                <w:lang w:val="sr-Latn-CS"/>
              </w:rPr>
            </w:pPr>
            <w:r w:rsidRPr="00867625">
              <w:rPr>
                <w:rFonts w:ascii="Times New Roman" w:hAnsi="Times New Roman" w:cs="Times New Roman"/>
                <w:lang w:val="sr-Latn-CS"/>
              </w:rPr>
              <w:t>54</w:t>
            </w:r>
          </w:p>
        </w:tc>
      </w:tr>
      <w:tr w:rsidR="00E3794A" w:rsidRPr="00B444AE" w14:paraId="147C278B" w14:textId="77777777" w:rsidTr="00444F45">
        <w:trPr>
          <w:trHeight w:val="397"/>
        </w:trPr>
        <w:tc>
          <w:tcPr>
            <w:tcW w:w="367" w:type="pct"/>
            <w:shd w:val="clear" w:color="auto" w:fill="FFCEBB"/>
            <w:vAlign w:val="center"/>
          </w:tcPr>
          <w:p w14:paraId="3976B64E" w14:textId="25C15B2F" w:rsidR="00E3794A" w:rsidRPr="00867625" w:rsidRDefault="00E3794A" w:rsidP="00E3794A">
            <w:pPr>
              <w:ind w:left="720"/>
              <w:rPr>
                <w:rFonts w:ascii="Times New Roman" w:hAnsi="Times New Roman" w:cs="Times New Roman"/>
                <w:lang w:val="sr-Cyrl-CS"/>
              </w:rPr>
            </w:pPr>
            <w:r w:rsidRPr="00867625">
              <w:rPr>
                <w:rFonts w:ascii="Times New Roman" w:hAnsi="Times New Roman" w:cs="Times New Roman"/>
                <w:lang w:val="sr-Cyrl-CS"/>
              </w:rPr>
              <w:t>2</w:t>
            </w:r>
            <w:r w:rsidRPr="00867625">
              <w:rPr>
                <w:rFonts w:ascii="Times New Roman" w:hAnsi="Times New Roman" w:cs="Times New Roman"/>
              </w:rPr>
              <w:t>8</w:t>
            </w:r>
            <w:r>
              <w:rPr>
                <w:rFonts w:ascii="Times New Roman" w:hAnsi="Times New Roman" w:cs="Times New Roman"/>
                <w:lang w:val="sr-Cyrl-CS"/>
              </w:rPr>
              <w:t>.</w:t>
            </w:r>
          </w:p>
        </w:tc>
        <w:tc>
          <w:tcPr>
            <w:tcW w:w="2262" w:type="pct"/>
            <w:shd w:val="clear" w:color="auto" w:fill="auto"/>
            <w:vAlign w:val="center"/>
          </w:tcPr>
          <w:p w14:paraId="1A3C8EB4" w14:textId="77777777" w:rsidR="00E3794A" w:rsidRPr="00867625" w:rsidRDefault="00E3794A" w:rsidP="00E3794A">
            <w:pPr>
              <w:jc w:val="center"/>
              <w:rPr>
                <w:rFonts w:ascii="Times New Roman" w:hAnsi="Times New Roman" w:cs="Times New Roman"/>
                <w:lang w:val="sr-Cyrl-RS"/>
              </w:rPr>
            </w:pPr>
            <w:proofErr w:type="spellStart"/>
            <w:r w:rsidRPr="00867625">
              <w:rPr>
                <w:rFonts w:ascii="Times New Roman" w:eastAsia="Times New Roman" w:hAnsi="Times New Roman" w:cs="Times New Roman"/>
                <w:color w:val="000000"/>
              </w:rPr>
              <w:t>Ревитализација</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повећање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снаге</w:t>
            </w:r>
            <w:proofErr w:type="spellEnd"/>
            <w:r w:rsidRPr="00867625">
              <w:rPr>
                <w:rFonts w:ascii="Times New Roman" w:eastAsia="Times New Roman" w:hAnsi="Times New Roman" w:cs="Times New Roman"/>
                <w:color w:val="000000"/>
              </w:rPr>
              <w:t xml:space="preserve"> ХЕ </w:t>
            </w:r>
            <w:proofErr w:type="spellStart"/>
            <w:r w:rsidRPr="00867625">
              <w:rPr>
                <w:rFonts w:ascii="Times New Roman" w:eastAsia="Times New Roman" w:hAnsi="Times New Roman" w:cs="Times New Roman"/>
                <w:color w:val="000000"/>
              </w:rPr>
              <w:t>Ђердап</w:t>
            </w:r>
            <w:proofErr w:type="spellEnd"/>
            <w:r w:rsidRPr="00867625">
              <w:rPr>
                <w:rFonts w:ascii="Times New Roman" w:eastAsia="Times New Roman" w:hAnsi="Times New Roman" w:cs="Times New Roman"/>
                <w:color w:val="000000"/>
              </w:rPr>
              <w:t xml:space="preserve"> 2</w:t>
            </w:r>
          </w:p>
        </w:tc>
        <w:tc>
          <w:tcPr>
            <w:tcW w:w="1574" w:type="pct"/>
            <w:shd w:val="clear" w:color="auto" w:fill="auto"/>
          </w:tcPr>
          <w:p w14:paraId="203B43FE" w14:textId="6B275ACC" w:rsidR="00E3794A" w:rsidRPr="00867625" w:rsidRDefault="00E3794A" w:rsidP="00E3794A">
            <w:pPr>
              <w:jc w:val="center"/>
              <w:rPr>
                <w:rFonts w:ascii="Times New Roman" w:hAnsi="Times New Roman" w:cs="Times New Roman"/>
                <w:lang w:val="sr-Cyrl-RS"/>
              </w:rPr>
            </w:pPr>
            <w:r>
              <w:rPr>
                <w:rFonts w:ascii="Arial Narrow" w:hAnsi="Arial Narrow"/>
                <w:sz w:val="22"/>
                <w:szCs w:val="22"/>
                <w:lang w:val="sr-Cyrl-RS"/>
              </w:rPr>
              <w:t>Стабилизовање производње енергије</w:t>
            </w:r>
          </w:p>
        </w:tc>
        <w:tc>
          <w:tcPr>
            <w:tcW w:w="796" w:type="pct"/>
            <w:shd w:val="clear" w:color="auto" w:fill="auto"/>
            <w:vAlign w:val="center"/>
          </w:tcPr>
          <w:p w14:paraId="1CAC2E62" w14:textId="77777777" w:rsidR="00E3794A" w:rsidRPr="00867625" w:rsidRDefault="00E3794A" w:rsidP="00E3794A">
            <w:pPr>
              <w:jc w:val="center"/>
              <w:rPr>
                <w:rFonts w:ascii="Times New Roman" w:hAnsi="Times New Roman" w:cs="Times New Roman"/>
                <w:lang w:val="sr-Cyrl-RS"/>
              </w:rPr>
            </w:pPr>
            <w:r w:rsidRPr="00867625">
              <w:rPr>
                <w:rFonts w:ascii="Times New Roman" w:hAnsi="Times New Roman" w:cs="Times New Roman"/>
                <w:color w:val="000000"/>
                <w:lang w:val="sr-Cyrl-RS"/>
              </w:rPr>
              <w:t>53</w:t>
            </w:r>
          </w:p>
        </w:tc>
      </w:tr>
      <w:tr w:rsidR="00E3794A" w:rsidRPr="00B444AE" w14:paraId="07E72140" w14:textId="77777777" w:rsidTr="00444F45">
        <w:trPr>
          <w:trHeight w:val="397"/>
        </w:trPr>
        <w:tc>
          <w:tcPr>
            <w:tcW w:w="367" w:type="pct"/>
            <w:shd w:val="clear" w:color="auto" w:fill="FFCEBB"/>
            <w:vAlign w:val="center"/>
          </w:tcPr>
          <w:p w14:paraId="7A05ACF9" w14:textId="05D3E229" w:rsidR="00E3794A" w:rsidRPr="00867625" w:rsidRDefault="00E3794A" w:rsidP="00E3794A">
            <w:pPr>
              <w:ind w:left="720"/>
              <w:rPr>
                <w:rFonts w:ascii="Times New Roman" w:hAnsi="Times New Roman" w:cs="Times New Roman"/>
                <w:lang w:val="sr-Cyrl-CS"/>
              </w:rPr>
            </w:pPr>
            <w:r w:rsidRPr="00867625">
              <w:rPr>
                <w:rFonts w:ascii="Times New Roman" w:hAnsi="Times New Roman" w:cs="Times New Roman"/>
              </w:rPr>
              <w:t>29</w:t>
            </w:r>
            <w:r>
              <w:rPr>
                <w:rFonts w:ascii="Times New Roman" w:hAnsi="Times New Roman" w:cs="Times New Roman"/>
                <w:lang w:val="sr-Cyrl-CS"/>
              </w:rPr>
              <w:t>.</w:t>
            </w:r>
          </w:p>
        </w:tc>
        <w:tc>
          <w:tcPr>
            <w:tcW w:w="2262" w:type="pct"/>
            <w:shd w:val="clear" w:color="auto" w:fill="auto"/>
            <w:vAlign w:val="center"/>
          </w:tcPr>
          <w:p w14:paraId="46C9D67A" w14:textId="77777777" w:rsidR="00E3794A" w:rsidRPr="00867625" w:rsidRDefault="00E3794A" w:rsidP="00E3794A">
            <w:pPr>
              <w:jc w:val="center"/>
              <w:rPr>
                <w:rFonts w:ascii="Times New Roman" w:hAnsi="Times New Roman" w:cs="Times New Roman"/>
                <w:lang w:val="sr-Cyrl-RS"/>
              </w:rPr>
            </w:pPr>
            <w:proofErr w:type="spellStart"/>
            <w:r w:rsidRPr="00867625">
              <w:rPr>
                <w:rFonts w:ascii="Times New Roman" w:eastAsia="Times New Roman" w:hAnsi="Times New Roman" w:cs="Times New Roman"/>
                <w:color w:val="000000"/>
              </w:rPr>
              <w:t>Адаптација</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инвестиционо</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одражавање</w:t>
            </w:r>
            <w:proofErr w:type="spellEnd"/>
            <w:r w:rsidRPr="00867625">
              <w:rPr>
                <w:rFonts w:ascii="Times New Roman" w:eastAsia="Times New Roman" w:hAnsi="Times New Roman" w:cs="Times New Roman"/>
                <w:color w:val="000000"/>
              </w:rPr>
              <w:t xml:space="preserve"> ХЕ "</w:t>
            </w:r>
            <w:proofErr w:type="spellStart"/>
            <w:r w:rsidRPr="00867625">
              <w:rPr>
                <w:rFonts w:ascii="Times New Roman" w:eastAsia="Times New Roman" w:hAnsi="Times New Roman" w:cs="Times New Roman"/>
                <w:color w:val="000000"/>
              </w:rPr>
              <w:t>Бистрица</w:t>
            </w:r>
            <w:proofErr w:type="spellEnd"/>
            <w:r w:rsidRPr="00867625">
              <w:rPr>
                <w:rFonts w:ascii="Times New Roman" w:eastAsia="Times New Roman" w:hAnsi="Times New Roman" w:cs="Times New Roman"/>
                <w:color w:val="000000"/>
              </w:rPr>
              <w:t>"</w:t>
            </w:r>
          </w:p>
        </w:tc>
        <w:tc>
          <w:tcPr>
            <w:tcW w:w="1574" w:type="pct"/>
            <w:shd w:val="clear" w:color="auto" w:fill="auto"/>
          </w:tcPr>
          <w:p w14:paraId="4835D046" w14:textId="5FD341EA" w:rsidR="00E3794A" w:rsidRPr="00867625" w:rsidRDefault="00E3794A" w:rsidP="00E3794A">
            <w:pPr>
              <w:jc w:val="center"/>
              <w:rPr>
                <w:rFonts w:ascii="Times New Roman" w:hAnsi="Times New Roman" w:cs="Times New Roman"/>
                <w:lang w:val="sr-Cyrl-RS"/>
              </w:rPr>
            </w:pPr>
            <w:r>
              <w:rPr>
                <w:rFonts w:ascii="Arial Narrow" w:hAnsi="Arial Narrow"/>
                <w:sz w:val="22"/>
                <w:szCs w:val="22"/>
                <w:lang w:val="sr-Cyrl-RS"/>
              </w:rPr>
              <w:t>Стабилизовање производње енергије</w:t>
            </w:r>
          </w:p>
        </w:tc>
        <w:tc>
          <w:tcPr>
            <w:tcW w:w="796" w:type="pct"/>
            <w:shd w:val="clear" w:color="auto" w:fill="auto"/>
            <w:vAlign w:val="center"/>
          </w:tcPr>
          <w:p w14:paraId="5383F1FC" w14:textId="77777777" w:rsidR="00E3794A" w:rsidRPr="00867625" w:rsidRDefault="00E3794A" w:rsidP="00E3794A">
            <w:pPr>
              <w:jc w:val="center"/>
              <w:rPr>
                <w:rFonts w:ascii="Times New Roman" w:hAnsi="Times New Roman" w:cs="Times New Roman"/>
                <w:lang w:val="sr-Cyrl-RS"/>
              </w:rPr>
            </w:pPr>
            <w:r w:rsidRPr="00867625">
              <w:rPr>
                <w:rFonts w:ascii="Times New Roman" w:hAnsi="Times New Roman" w:cs="Times New Roman"/>
                <w:color w:val="000000"/>
                <w:lang w:val="sr-Cyrl-RS"/>
              </w:rPr>
              <w:t>53</w:t>
            </w:r>
          </w:p>
        </w:tc>
      </w:tr>
      <w:tr w:rsidR="00E3794A" w:rsidRPr="00B444AE" w14:paraId="630D0412" w14:textId="77777777" w:rsidTr="00444F45">
        <w:trPr>
          <w:trHeight w:val="397"/>
        </w:trPr>
        <w:tc>
          <w:tcPr>
            <w:tcW w:w="367" w:type="pct"/>
            <w:shd w:val="clear" w:color="auto" w:fill="FFCEBB"/>
            <w:vAlign w:val="center"/>
          </w:tcPr>
          <w:p w14:paraId="48F3396A" w14:textId="68BF78B1" w:rsidR="00E3794A" w:rsidRPr="00867625" w:rsidRDefault="00E3794A" w:rsidP="00E3794A">
            <w:pPr>
              <w:ind w:left="720"/>
              <w:rPr>
                <w:rFonts w:ascii="Times New Roman" w:hAnsi="Times New Roman" w:cs="Times New Roman"/>
                <w:lang w:val="sr-Latn-CS"/>
              </w:rPr>
            </w:pPr>
            <w:r w:rsidRPr="00867625">
              <w:rPr>
                <w:rFonts w:ascii="Times New Roman" w:hAnsi="Times New Roman" w:cs="Times New Roman"/>
                <w:lang w:val="sr-Latn-CS"/>
              </w:rPr>
              <w:t>3</w:t>
            </w:r>
            <w:r w:rsidRPr="00867625">
              <w:rPr>
                <w:rFonts w:ascii="Times New Roman" w:hAnsi="Times New Roman" w:cs="Times New Roman"/>
              </w:rPr>
              <w:t>0</w:t>
            </w:r>
            <w:r w:rsidRPr="00867625">
              <w:rPr>
                <w:rFonts w:ascii="Times New Roman" w:hAnsi="Times New Roman" w:cs="Times New Roman"/>
                <w:lang w:val="sr-Latn-CS"/>
              </w:rPr>
              <w:t>.</w:t>
            </w:r>
          </w:p>
        </w:tc>
        <w:tc>
          <w:tcPr>
            <w:tcW w:w="2262" w:type="pct"/>
            <w:shd w:val="clear" w:color="auto" w:fill="auto"/>
            <w:vAlign w:val="center"/>
          </w:tcPr>
          <w:p w14:paraId="35EE74F2" w14:textId="77777777" w:rsidR="00E3794A" w:rsidRPr="00867625" w:rsidRDefault="00E3794A" w:rsidP="00E3794A">
            <w:pPr>
              <w:jc w:val="center"/>
              <w:rPr>
                <w:rFonts w:ascii="Times New Roman" w:hAnsi="Times New Roman" w:cs="Times New Roman"/>
                <w:lang w:val="sr-Cyrl-RS"/>
              </w:rPr>
            </w:pPr>
            <w:proofErr w:type="spellStart"/>
            <w:r w:rsidRPr="00867625">
              <w:rPr>
                <w:rFonts w:ascii="Times New Roman" w:eastAsia="Times New Roman" w:hAnsi="Times New Roman" w:cs="Times New Roman"/>
                <w:color w:val="000000"/>
              </w:rPr>
              <w:t>Нов</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заменски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површински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коп</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Западни</w:t>
            </w:r>
            <w:proofErr w:type="spellEnd"/>
            <w:r w:rsidRPr="00867625">
              <w:rPr>
                <w:rFonts w:ascii="Times New Roman" w:eastAsia="Times New Roman" w:hAnsi="Times New Roman" w:cs="Times New Roman"/>
                <w:color w:val="000000"/>
              </w:rPr>
              <w:t xml:space="preserve"> Костолац</w:t>
            </w:r>
          </w:p>
        </w:tc>
        <w:tc>
          <w:tcPr>
            <w:tcW w:w="1574" w:type="pct"/>
            <w:shd w:val="clear" w:color="auto" w:fill="auto"/>
          </w:tcPr>
          <w:p w14:paraId="18092ECD" w14:textId="469486F3" w:rsidR="00E3794A" w:rsidRPr="00867625" w:rsidRDefault="00E3794A" w:rsidP="00E3794A">
            <w:pPr>
              <w:jc w:val="center"/>
              <w:rPr>
                <w:rFonts w:ascii="Times New Roman" w:hAnsi="Times New Roman" w:cs="Times New Roman"/>
                <w:lang w:val="sr-Cyrl-RS"/>
              </w:rPr>
            </w:pPr>
            <w:r>
              <w:rPr>
                <w:rFonts w:ascii="Arial Narrow" w:hAnsi="Arial Narrow"/>
                <w:sz w:val="22"/>
                <w:szCs w:val="22"/>
                <w:lang w:val="sr-Cyrl-RS"/>
              </w:rPr>
              <w:t>Стабилизовање производње енергије</w:t>
            </w:r>
          </w:p>
        </w:tc>
        <w:tc>
          <w:tcPr>
            <w:tcW w:w="796" w:type="pct"/>
            <w:shd w:val="clear" w:color="auto" w:fill="auto"/>
            <w:vAlign w:val="center"/>
          </w:tcPr>
          <w:p w14:paraId="33551B81" w14:textId="77777777" w:rsidR="00E3794A" w:rsidRPr="00867625" w:rsidRDefault="00E3794A" w:rsidP="00E3794A">
            <w:pPr>
              <w:jc w:val="center"/>
              <w:rPr>
                <w:rFonts w:ascii="Times New Roman" w:hAnsi="Times New Roman" w:cs="Times New Roman"/>
                <w:lang w:val="sr-Cyrl-RS"/>
              </w:rPr>
            </w:pPr>
            <w:r w:rsidRPr="00867625">
              <w:rPr>
                <w:rFonts w:ascii="Times New Roman" w:hAnsi="Times New Roman" w:cs="Times New Roman"/>
                <w:color w:val="000000"/>
                <w:lang w:val="sr-Cyrl-RS"/>
              </w:rPr>
              <w:t>51</w:t>
            </w:r>
          </w:p>
        </w:tc>
      </w:tr>
      <w:tr w:rsidR="00E3794A" w:rsidRPr="00B444AE" w14:paraId="48FF3BB1" w14:textId="77777777" w:rsidTr="00444F45">
        <w:trPr>
          <w:trHeight w:val="397"/>
        </w:trPr>
        <w:tc>
          <w:tcPr>
            <w:tcW w:w="367" w:type="pct"/>
            <w:shd w:val="clear" w:color="auto" w:fill="FFCEBB"/>
            <w:vAlign w:val="center"/>
          </w:tcPr>
          <w:p w14:paraId="05620913" w14:textId="3A5BF7B4" w:rsidR="00E3794A" w:rsidRPr="00867625" w:rsidRDefault="00E3794A" w:rsidP="00E3794A">
            <w:pPr>
              <w:ind w:left="720"/>
              <w:rPr>
                <w:rFonts w:ascii="Times New Roman" w:hAnsi="Times New Roman" w:cs="Times New Roman"/>
                <w:lang w:val="sr-Cyrl-CS"/>
              </w:rPr>
            </w:pPr>
            <w:r w:rsidRPr="00867625">
              <w:rPr>
                <w:rFonts w:ascii="Times New Roman" w:hAnsi="Times New Roman" w:cs="Times New Roman"/>
                <w:lang w:val="sr-Latn-CS"/>
              </w:rPr>
              <w:t>3</w:t>
            </w:r>
            <w:r w:rsidRPr="00867625">
              <w:rPr>
                <w:rFonts w:ascii="Times New Roman" w:hAnsi="Times New Roman" w:cs="Times New Roman"/>
              </w:rPr>
              <w:t>1</w:t>
            </w:r>
            <w:r w:rsidRPr="00867625">
              <w:rPr>
                <w:rFonts w:ascii="Times New Roman" w:hAnsi="Times New Roman" w:cs="Times New Roman"/>
                <w:lang w:val="sr-Latn-CS"/>
              </w:rPr>
              <w:t>.</w:t>
            </w:r>
          </w:p>
        </w:tc>
        <w:tc>
          <w:tcPr>
            <w:tcW w:w="2262" w:type="pct"/>
            <w:shd w:val="clear" w:color="auto" w:fill="auto"/>
            <w:vAlign w:val="center"/>
          </w:tcPr>
          <w:p w14:paraId="1D02CBE9" w14:textId="77777777" w:rsidR="00E3794A" w:rsidRPr="00867625" w:rsidRDefault="00E3794A" w:rsidP="00E3794A">
            <w:pPr>
              <w:jc w:val="center"/>
              <w:rPr>
                <w:rFonts w:ascii="Times New Roman" w:hAnsi="Times New Roman" w:cs="Times New Roman"/>
                <w:lang w:val="sr-Cyrl-RS"/>
              </w:rPr>
            </w:pPr>
            <w:r w:rsidRPr="00867625">
              <w:rPr>
                <w:rFonts w:ascii="Times New Roman" w:eastAsia="Times New Roman" w:hAnsi="Times New Roman" w:cs="Times New Roman"/>
                <w:color w:val="000000"/>
              </w:rPr>
              <w:t xml:space="preserve">ТЕНТ А6 </w:t>
            </w:r>
            <w:proofErr w:type="spellStart"/>
            <w:r w:rsidRPr="00867625">
              <w:rPr>
                <w:rFonts w:ascii="Times New Roman" w:eastAsia="Times New Roman" w:hAnsi="Times New Roman" w:cs="Times New Roman"/>
                <w:color w:val="000000"/>
              </w:rPr>
              <w:t>капитални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ремонт</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примарне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мере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редукције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азотних</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оксида</w:t>
            </w:r>
            <w:proofErr w:type="spellEnd"/>
          </w:p>
        </w:tc>
        <w:tc>
          <w:tcPr>
            <w:tcW w:w="1574" w:type="pct"/>
            <w:shd w:val="clear" w:color="auto" w:fill="auto"/>
          </w:tcPr>
          <w:p w14:paraId="0F55715B" w14:textId="4B09E30E" w:rsidR="00E3794A" w:rsidRPr="00867625" w:rsidRDefault="00E3794A" w:rsidP="00E3794A">
            <w:pPr>
              <w:jc w:val="center"/>
              <w:rPr>
                <w:rFonts w:ascii="Times New Roman" w:hAnsi="Times New Roman" w:cs="Times New Roman"/>
                <w:lang w:val="sr-Cyrl-RS"/>
              </w:rPr>
            </w:pPr>
            <w:r w:rsidRPr="0038268D">
              <w:rPr>
                <w:rFonts w:ascii="Arial Narrow" w:hAnsi="Arial Narrow"/>
                <w:sz w:val="22"/>
                <w:szCs w:val="22"/>
                <w:lang w:val="sr-Cyrl-RS"/>
              </w:rPr>
              <w:t>стабилизација производње енергије</w:t>
            </w:r>
            <w:r>
              <w:rPr>
                <w:rFonts w:ascii="Arial Narrow" w:hAnsi="Arial Narrow"/>
                <w:sz w:val="22"/>
                <w:szCs w:val="22"/>
                <w:lang w:val="sr-Cyrl-RS"/>
              </w:rPr>
              <w:t xml:space="preserve"> и заштита животне средине</w:t>
            </w:r>
          </w:p>
        </w:tc>
        <w:tc>
          <w:tcPr>
            <w:tcW w:w="796" w:type="pct"/>
            <w:shd w:val="clear" w:color="auto" w:fill="auto"/>
            <w:vAlign w:val="center"/>
          </w:tcPr>
          <w:p w14:paraId="5BEA5D04" w14:textId="77777777" w:rsidR="00E3794A" w:rsidRPr="00867625" w:rsidRDefault="00E3794A" w:rsidP="00E3794A">
            <w:pPr>
              <w:jc w:val="center"/>
              <w:rPr>
                <w:rFonts w:ascii="Times New Roman" w:hAnsi="Times New Roman" w:cs="Times New Roman"/>
                <w:lang w:val="sr-Latn-CS"/>
              </w:rPr>
            </w:pPr>
            <w:r w:rsidRPr="00867625">
              <w:rPr>
                <w:rFonts w:ascii="Times New Roman" w:hAnsi="Times New Roman" w:cs="Times New Roman"/>
                <w:lang w:val="sr-Cyrl-RS"/>
              </w:rPr>
              <w:t>4</w:t>
            </w:r>
            <w:r w:rsidRPr="00867625">
              <w:rPr>
                <w:rFonts w:ascii="Times New Roman" w:hAnsi="Times New Roman" w:cs="Times New Roman"/>
                <w:lang w:val="sr-Latn-CS"/>
              </w:rPr>
              <w:t>9</w:t>
            </w:r>
          </w:p>
        </w:tc>
      </w:tr>
      <w:tr w:rsidR="00E3794A" w:rsidRPr="00B444AE" w14:paraId="28283B7C" w14:textId="77777777" w:rsidTr="00444F45">
        <w:trPr>
          <w:trHeight w:val="397"/>
        </w:trPr>
        <w:tc>
          <w:tcPr>
            <w:tcW w:w="367" w:type="pct"/>
            <w:shd w:val="clear" w:color="auto" w:fill="FFCEBB"/>
            <w:vAlign w:val="center"/>
          </w:tcPr>
          <w:p w14:paraId="02A1DBF5" w14:textId="49107D86" w:rsidR="00E3794A" w:rsidRPr="00867625" w:rsidRDefault="00E3794A" w:rsidP="00E3794A">
            <w:pPr>
              <w:ind w:left="720"/>
              <w:rPr>
                <w:rFonts w:ascii="Times New Roman" w:hAnsi="Times New Roman" w:cs="Times New Roman"/>
                <w:lang w:val="sr-Latn-CS"/>
              </w:rPr>
            </w:pPr>
            <w:r w:rsidRPr="00867625">
              <w:rPr>
                <w:rFonts w:ascii="Times New Roman" w:hAnsi="Times New Roman" w:cs="Times New Roman"/>
                <w:lang w:val="sr-Latn-CS"/>
              </w:rPr>
              <w:t>3</w:t>
            </w:r>
            <w:r w:rsidRPr="00867625">
              <w:rPr>
                <w:rFonts w:ascii="Times New Roman" w:hAnsi="Times New Roman" w:cs="Times New Roman"/>
              </w:rPr>
              <w:t>2</w:t>
            </w:r>
            <w:r w:rsidRPr="00867625">
              <w:rPr>
                <w:rFonts w:ascii="Times New Roman" w:hAnsi="Times New Roman" w:cs="Times New Roman"/>
                <w:lang w:val="sr-Latn-CS"/>
              </w:rPr>
              <w:t>.</w:t>
            </w:r>
          </w:p>
        </w:tc>
        <w:tc>
          <w:tcPr>
            <w:tcW w:w="2262" w:type="pct"/>
            <w:shd w:val="clear" w:color="auto" w:fill="auto"/>
            <w:vAlign w:val="center"/>
          </w:tcPr>
          <w:p w14:paraId="167FF3A3" w14:textId="77777777" w:rsidR="00E3794A" w:rsidRPr="00867625" w:rsidRDefault="00E3794A" w:rsidP="00E3794A">
            <w:pPr>
              <w:jc w:val="center"/>
              <w:rPr>
                <w:rFonts w:ascii="Times New Roman" w:hAnsi="Times New Roman" w:cs="Times New Roman"/>
                <w:lang w:val="sr-Cyrl-RS"/>
              </w:rPr>
            </w:pPr>
            <w:proofErr w:type="spellStart"/>
            <w:r w:rsidRPr="00867625">
              <w:rPr>
                <w:rFonts w:ascii="Times New Roman" w:eastAsia="Times New Roman" w:hAnsi="Times New Roman" w:cs="Times New Roman"/>
                <w:color w:val="000000"/>
              </w:rPr>
              <w:t>Измештање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реке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Пештан</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потребе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поља</w:t>
            </w:r>
            <w:proofErr w:type="spellEnd"/>
            <w:r w:rsidRPr="00867625">
              <w:rPr>
                <w:rFonts w:ascii="Times New Roman" w:eastAsia="Times New Roman" w:hAnsi="Times New Roman" w:cs="Times New Roman"/>
                <w:color w:val="000000"/>
              </w:rPr>
              <w:t xml:space="preserve"> Е</w:t>
            </w:r>
          </w:p>
        </w:tc>
        <w:tc>
          <w:tcPr>
            <w:tcW w:w="1574" w:type="pct"/>
            <w:shd w:val="clear" w:color="auto" w:fill="auto"/>
          </w:tcPr>
          <w:p w14:paraId="45B27F72" w14:textId="55587490" w:rsidR="00E3794A" w:rsidRPr="00867625" w:rsidRDefault="00E3794A" w:rsidP="00E3794A">
            <w:pPr>
              <w:jc w:val="center"/>
              <w:rPr>
                <w:rFonts w:ascii="Times New Roman" w:hAnsi="Times New Roman" w:cs="Times New Roman"/>
                <w:lang w:val="sr-Cyrl-RS"/>
              </w:rPr>
            </w:pPr>
            <w:r w:rsidRPr="0038268D">
              <w:rPr>
                <w:rFonts w:ascii="Arial Narrow" w:hAnsi="Arial Narrow"/>
                <w:sz w:val="22"/>
                <w:szCs w:val="22"/>
                <w:lang w:val="sr-Cyrl-RS"/>
              </w:rPr>
              <w:t>стабилизација производње енергије</w:t>
            </w:r>
          </w:p>
        </w:tc>
        <w:tc>
          <w:tcPr>
            <w:tcW w:w="796" w:type="pct"/>
            <w:shd w:val="clear" w:color="auto" w:fill="auto"/>
            <w:vAlign w:val="center"/>
          </w:tcPr>
          <w:p w14:paraId="6BD010FA" w14:textId="627078D9" w:rsidR="00E3794A" w:rsidRPr="00867625" w:rsidRDefault="00E3794A" w:rsidP="00E3794A">
            <w:pPr>
              <w:jc w:val="center"/>
              <w:rPr>
                <w:rFonts w:ascii="Times New Roman" w:hAnsi="Times New Roman" w:cs="Times New Roman"/>
              </w:rPr>
            </w:pPr>
            <w:r w:rsidRPr="00867625">
              <w:rPr>
                <w:rFonts w:ascii="Times New Roman" w:hAnsi="Times New Roman" w:cs="Times New Roman"/>
              </w:rPr>
              <w:t>49</w:t>
            </w:r>
          </w:p>
        </w:tc>
      </w:tr>
      <w:tr w:rsidR="00E3794A" w:rsidRPr="00B444AE" w14:paraId="63FEB556" w14:textId="77777777" w:rsidTr="00444F45">
        <w:trPr>
          <w:trHeight w:val="397"/>
        </w:trPr>
        <w:tc>
          <w:tcPr>
            <w:tcW w:w="367" w:type="pct"/>
            <w:shd w:val="clear" w:color="auto" w:fill="FFCEBB"/>
            <w:vAlign w:val="center"/>
          </w:tcPr>
          <w:p w14:paraId="2A7ED6D8" w14:textId="252AEC10" w:rsidR="00E3794A" w:rsidRPr="00867625" w:rsidRDefault="00E3794A" w:rsidP="00E3794A">
            <w:pPr>
              <w:ind w:left="720"/>
              <w:rPr>
                <w:rFonts w:ascii="Times New Roman" w:hAnsi="Times New Roman" w:cs="Times New Roman"/>
                <w:lang w:val="sr-Latn-CS"/>
              </w:rPr>
            </w:pPr>
            <w:r w:rsidRPr="00867625">
              <w:rPr>
                <w:rFonts w:ascii="Times New Roman" w:hAnsi="Times New Roman" w:cs="Times New Roman"/>
                <w:lang w:val="sr-Latn-CS"/>
              </w:rPr>
              <w:t>33.</w:t>
            </w:r>
          </w:p>
        </w:tc>
        <w:tc>
          <w:tcPr>
            <w:tcW w:w="2262" w:type="pct"/>
            <w:shd w:val="clear" w:color="auto" w:fill="auto"/>
            <w:vAlign w:val="center"/>
          </w:tcPr>
          <w:p w14:paraId="5F04EB4B" w14:textId="77777777" w:rsidR="00E3794A" w:rsidRPr="00867625" w:rsidRDefault="00E3794A" w:rsidP="00E3794A">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Изградња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водонепропусног</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екрана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на</w:t>
            </w:r>
            <w:proofErr w:type="spellEnd"/>
            <w:r w:rsidRPr="00867625">
              <w:rPr>
                <w:rFonts w:ascii="Times New Roman" w:eastAsia="Times New Roman" w:hAnsi="Times New Roman" w:cs="Times New Roman"/>
                <w:color w:val="000000"/>
              </w:rPr>
              <w:t xml:space="preserve"> ПК </w:t>
            </w:r>
            <w:proofErr w:type="spellStart"/>
            <w:r w:rsidRPr="00867625">
              <w:rPr>
                <w:rFonts w:ascii="Times New Roman" w:eastAsia="Times New Roman" w:hAnsi="Times New Roman" w:cs="Times New Roman"/>
                <w:color w:val="000000"/>
              </w:rPr>
              <w:t>Дрмно</w:t>
            </w:r>
            <w:proofErr w:type="spellEnd"/>
          </w:p>
        </w:tc>
        <w:tc>
          <w:tcPr>
            <w:tcW w:w="1574" w:type="pct"/>
            <w:shd w:val="clear" w:color="auto" w:fill="auto"/>
          </w:tcPr>
          <w:p w14:paraId="5AC37961" w14:textId="3D7CA868" w:rsidR="00E3794A" w:rsidRPr="00867625" w:rsidRDefault="00E3794A" w:rsidP="00E3794A">
            <w:pPr>
              <w:jc w:val="center"/>
              <w:rPr>
                <w:rFonts w:ascii="Times New Roman" w:hAnsi="Times New Roman" w:cs="Times New Roman"/>
                <w:lang w:val="sr-Cyrl-RS"/>
              </w:rPr>
            </w:pPr>
            <w:r w:rsidRPr="00AF41E8">
              <w:rPr>
                <w:rFonts w:ascii="Arial Narrow" w:hAnsi="Arial Narrow"/>
                <w:sz w:val="22"/>
                <w:szCs w:val="22"/>
                <w:lang w:val="sr-Cyrl-RS"/>
              </w:rPr>
              <w:t>стабилизација производње енергије</w:t>
            </w:r>
          </w:p>
        </w:tc>
        <w:tc>
          <w:tcPr>
            <w:tcW w:w="796" w:type="pct"/>
            <w:shd w:val="clear" w:color="auto" w:fill="auto"/>
            <w:vAlign w:val="center"/>
          </w:tcPr>
          <w:p w14:paraId="181475FA" w14:textId="77777777" w:rsidR="00E3794A" w:rsidRPr="00867625" w:rsidRDefault="00E3794A" w:rsidP="00E3794A">
            <w:pPr>
              <w:jc w:val="center"/>
              <w:rPr>
                <w:rFonts w:ascii="Times New Roman" w:hAnsi="Times New Roman" w:cs="Times New Roman"/>
                <w:color w:val="000000"/>
                <w:lang w:val="sr-Cyrl-RS"/>
              </w:rPr>
            </w:pPr>
            <w:r w:rsidRPr="00867625">
              <w:rPr>
                <w:rFonts w:ascii="Times New Roman" w:hAnsi="Times New Roman" w:cs="Times New Roman"/>
                <w:color w:val="000000"/>
                <w:lang w:val="sr-Cyrl-RS"/>
              </w:rPr>
              <w:t>41</w:t>
            </w:r>
          </w:p>
        </w:tc>
      </w:tr>
      <w:tr w:rsidR="00E3794A" w:rsidRPr="00B444AE" w14:paraId="151B5FD4" w14:textId="77777777" w:rsidTr="00444F45">
        <w:trPr>
          <w:trHeight w:val="397"/>
        </w:trPr>
        <w:tc>
          <w:tcPr>
            <w:tcW w:w="367" w:type="pct"/>
            <w:shd w:val="clear" w:color="auto" w:fill="FFCEBB"/>
            <w:vAlign w:val="center"/>
          </w:tcPr>
          <w:p w14:paraId="3D7F82F4" w14:textId="21307E6F" w:rsidR="00E3794A" w:rsidRPr="00867625" w:rsidRDefault="00E3794A" w:rsidP="00E3794A">
            <w:pPr>
              <w:ind w:left="720"/>
              <w:rPr>
                <w:rFonts w:ascii="Times New Roman" w:hAnsi="Times New Roman" w:cs="Times New Roman"/>
                <w:lang w:val="sr-Latn-CS"/>
              </w:rPr>
            </w:pPr>
            <w:r w:rsidRPr="00867625">
              <w:rPr>
                <w:rFonts w:ascii="Times New Roman" w:hAnsi="Times New Roman" w:cs="Times New Roman"/>
                <w:lang w:val="sr-Latn-CS"/>
              </w:rPr>
              <w:t>34.</w:t>
            </w:r>
          </w:p>
        </w:tc>
        <w:tc>
          <w:tcPr>
            <w:tcW w:w="2262" w:type="pct"/>
            <w:shd w:val="clear" w:color="auto" w:fill="auto"/>
            <w:vAlign w:val="center"/>
          </w:tcPr>
          <w:p w14:paraId="5FCF94E5" w14:textId="5E2A5781" w:rsidR="00E3794A" w:rsidRPr="00867625" w:rsidRDefault="00E3794A" w:rsidP="00E3794A">
            <w:pPr>
              <w:jc w:val="center"/>
              <w:rPr>
                <w:rFonts w:ascii="Times New Roman" w:hAnsi="Times New Roman" w:cs="Times New Roman"/>
                <w:lang w:val="sr-Cyrl-CS"/>
              </w:rPr>
            </w:pPr>
            <w:r w:rsidRPr="00867625">
              <w:rPr>
                <w:rFonts w:ascii="Times New Roman" w:eastAsia="Times New Roman" w:hAnsi="Times New Roman" w:cs="Times New Roman"/>
              </w:rPr>
              <w:t xml:space="preserve">ТЕНТ А1 – </w:t>
            </w:r>
            <w:r w:rsidRPr="00867625">
              <w:rPr>
                <w:rFonts w:ascii="Times New Roman" w:eastAsia="Times New Roman" w:hAnsi="Times New Roman" w:cs="Times New Roman"/>
                <w:lang w:val="sr-Cyrl-CS"/>
              </w:rPr>
              <w:t>Адаптација</w:t>
            </w:r>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блока</w:t>
            </w:r>
            <w:proofErr w:type="spellEnd"/>
            <w:r w:rsidRPr="00867625">
              <w:rPr>
                <w:rFonts w:ascii="Times New Roman" w:eastAsia="Times New Roman" w:hAnsi="Times New Roman" w:cs="Times New Roman"/>
              </w:rPr>
              <w:t xml:space="preserve"> А1 </w:t>
            </w:r>
            <w:proofErr w:type="spellStart"/>
            <w:r w:rsidRPr="00867625">
              <w:rPr>
                <w:rFonts w:ascii="Times New Roman" w:eastAsia="Times New Roman" w:hAnsi="Times New Roman" w:cs="Times New Roman"/>
              </w:rPr>
              <w:t>са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увођењем</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система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примарне</w:t>
            </w:r>
            <w:proofErr w:type="spellEnd"/>
            <w:r w:rsidRPr="00867625">
              <w:rPr>
                <w:rFonts w:ascii="Times New Roman" w:eastAsia="Times New Roman" w:hAnsi="Times New Roman" w:cs="Times New Roman"/>
              </w:rPr>
              <w:t xml:space="preserve"> и </w:t>
            </w:r>
            <w:proofErr w:type="spellStart"/>
            <w:r w:rsidRPr="00867625">
              <w:rPr>
                <w:rFonts w:ascii="Times New Roman" w:eastAsia="Times New Roman" w:hAnsi="Times New Roman" w:cs="Times New Roman"/>
              </w:rPr>
              <w:t>секундарне</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редукције</w:t>
            </w:r>
            <w:proofErr w:type="spellEnd"/>
            <w:r w:rsidRPr="00867625">
              <w:rPr>
                <w:rFonts w:ascii="Times New Roman" w:eastAsia="Times New Roman" w:hAnsi="Times New Roman" w:cs="Times New Roman"/>
              </w:rPr>
              <w:t xml:space="preserve"> Nox</w:t>
            </w:r>
          </w:p>
        </w:tc>
        <w:tc>
          <w:tcPr>
            <w:tcW w:w="1574" w:type="pct"/>
            <w:shd w:val="clear" w:color="auto" w:fill="auto"/>
          </w:tcPr>
          <w:p w14:paraId="398FEF42" w14:textId="72556D6D" w:rsidR="00E3794A" w:rsidRPr="00867625" w:rsidRDefault="00E3794A" w:rsidP="00E3794A">
            <w:pPr>
              <w:jc w:val="center"/>
              <w:rPr>
                <w:rFonts w:ascii="Times New Roman" w:hAnsi="Times New Roman" w:cs="Times New Roman"/>
                <w:lang w:val="sr-Cyrl-RS"/>
              </w:rPr>
            </w:pPr>
            <w:r w:rsidRPr="0038268D">
              <w:rPr>
                <w:rFonts w:ascii="Arial Narrow" w:hAnsi="Arial Narrow"/>
                <w:sz w:val="22"/>
                <w:szCs w:val="22"/>
                <w:lang w:val="sr-Cyrl-RS"/>
              </w:rPr>
              <w:t>стабилизација производње енергије</w:t>
            </w:r>
            <w:r>
              <w:rPr>
                <w:rFonts w:ascii="Arial Narrow" w:hAnsi="Arial Narrow"/>
                <w:sz w:val="22"/>
                <w:szCs w:val="22"/>
                <w:lang w:val="sr-Cyrl-RS"/>
              </w:rPr>
              <w:t xml:space="preserve"> и заштита животне средине</w:t>
            </w:r>
          </w:p>
        </w:tc>
        <w:tc>
          <w:tcPr>
            <w:tcW w:w="796" w:type="pct"/>
            <w:shd w:val="clear" w:color="auto" w:fill="auto"/>
            <w:vAlign w:val="center"/>
          </w:tcPr>
          <w:p w14:paraId="61DA7730" w14:textId="72B62BA1" w:rsidR="00E3794A" w:rsidRPr="00867625" w:rsidRDefault="00E3794A" w:rsidP="00E3794A">
            <w:pPr>
              <w:jc w:val="center"/>
              <w:rPr>
                <w:rFonts w:ascii="Times New Roman" w:hAnsi="Times New Roman" w:cs="Times New Roman"/>
              </w:rPr>
            </w:pPr>
            <w:r w:rsidRPr="00867625">
              <w:rPr>
                <w:rFonts w:ascii="Times New Roman" w:hAnsi="Times New Roman" w:cs="Times New Roman"/>
              </w:rPr>
              <w:t>40</w:t>
            </w:r>
          </w:p>
        </w:tc>
      </w:tr>
      <w:tr w:rsidR="00E3794A" w:rsidRPr="00B444AE" w14:paraId="2AB147D5" w14:textId="77777777" w:rsidTr="00444F45">
        <w:trPr>
          <w:trHeight w:val="397"/>
        </w:trPr>
        <w:tc>
          <w:tcPr>
            <w:tcW w:w="367" w:type="pct"/>
            <w:shd w:val="clear" w:color="auto" w:fill="FFCEBB"/>
            <w:vAlign w:val="center"/>
          </w:tcPr>
          <w:p w14:paraId="5638175D" w14:textId="31DA277C" w:rsidR="00E3794A" w:rsidRPr="00867625" w:rsidRDefault="00E3794A" w:rsidP="00E3794A">
            <w:pPr>
              <w:ind w:left="720"/>
              <w:rPr>
                <w:rFonts w:ascii="Times New Roman" w:hAnsi="Times New Roman" w:cs="Times New Roman"/>
                <w:lang w:val="sr-Latn-CS"/>
              </w:rPr>
            </w:pPr>
            <w:r w:rsidRPr="00867625">
              <w:rPr>
                <w:rFonts w:ascii="Times New Roman" w:hAnsi="Times New Roman" w:cs="Times New Roman"/>
                <w:lang w:val="sr-Latn-CS"/>
              </w:rPr>
              <w:t>35.</w:t>
            </w:r>
          </w:p>
        </w:tc>
        <w:tc>
          <w:tcPr>
            <w:tcW w:w="2262" w:type="pct"/>
            <w:shd w:val="clear" w:color="auto" w:fill="auto"/>
            <w:vAlign w:val="center"/>
          </w:tcPr>
          <w:p w14:paraId="40E53256" w14:textId="196BD7B7" w:rsidR="00E3794A" w:rsidRPr="00867625" w:rsidRDefault="00E3794A" w:rsidP="00E3794A">
            <w:pPr>
              <w:jc w:val="center"/>
              <w:rPr>
                <w:rFonts w:ascii="Times New Roman" w:hAnsi="Times New Roman" w:cs="Times New Roman"/>
                <w:lang w:val="sr-Cyrl-CS"/>
              </w:rPr>
            </w:pPr>
            <w:r w:rsidRPr="00867625">
              <w:rPr>
                <w:rFonts w:ascii="Times New Roman" w:eastAsia="Times New Roman" w:hAnsi="Times New Roman" w:cs="Times New Roman"/>
              </w:rPr>
              <w:t xml:space="preserve">ТЕНТ А2 – </w:t>
            </w:r>
            <w:r w:rsidRPr="00867625">
              <w:rPr>
                <w:rFonts w:ascii="Times New Roman" w:eastAsia="Times New Roman" w:hAnsi="Times New Roman" w:cs="Times New Roman"/>
                <w:lang w:val="sr-Cyrl-CS"/>
              </w:rPr>
              <w:t>Адаптација</w:t>
            </w:r>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блока</w:t>
            </w:r>
            <w:proofErr w:type="spellEnd"/>
            <w:r w:rsidRPr="00867625">
              <w:rPr>
                <w:rFonts w:ascii="Times New Roman" w:eastAsia="Times New Roman" w:hAnsi="Times New Roman" w:cs="Times New Roman"/>
              </w:rPr>
              <w:t xml:space="preserve"> А2 </w:t>
            </w:r>
            <w:proofErr w:type="spellStart"/>
            <w:r w:rsidRPr="00867625">
              <w:rPr>
                <w:rFonts w:ascii="Times New Roman" w:eastAsia="Times New Roman" w:hAnsi="Times New Roman" w:cs="Times New Roman"/>
              </w:rPr>
              <w:t>са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увођењем</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система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примарне</w:t>
            </w:r>
            <w:proofErr w:type="spellEnd"/>
            <w:r w:rsidRPr="00867625">
              <w:rPr>
                <w:rFonts w:ascii="Times New Roman" w:eastAsia="Times New Roman" w:hAnsi="Times New Roman" w:cs="Times New Roman"/>
              </w:rPr>
              <w:t xml:space="preserve"> и </w:t>
            </w:r>
            <w:proofErr w:type="spellStart"/>
            <w:r w:rsidRPr="00867625">
              <w:rPr>
                <w:rFonts w:ascii="Times New Roman" w:eastAsia="Times New Roman" w:hAnsi="Times New Roman" w:cs="Times New Roman"/>
              </w:rPr>
              <w:t>секундарне</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редукције</w:t>
            </w:r>
            <w:proofErr w:type="spellEnd"/>
            <w:r w:rsidRPr="00867625">
              <w:rPr>
                <w:rFonts w:ascii="Times New Roman" w:eastAsia="Times New Roman" w:hAnsi="Times New Roman" w:cs="Times New Roman"/>
              </w:rPr>
              <w:t xml:space="preserve"> Nox</w:t>
            </w:r>
          </w:p>
        </w:tc>
        <w:tc>
          <w:tcPr>
            <w:tcW w:w="1574" w:type="pct"/>
            <w:shd w:val="clear" w:color="auto" w:fill="auto"/>
          </w:tcPr>
          <w:p w14:paraId="33C8E822" w14:textId="5253F205" w:rsidR="00E3794A" w:rsidRPr="00867625" w:rsidRDefault="00E3794A" w:rsidP="00E3794A">
            <w:pPr>
              <w:jc w:val="center"/>
              <w:rPr>
                <w:rFonts w:ascii="Times New Roman" w:hAnsi="Times New Roman" w:cs="Times New Roman"/>
                <w:lang w:val="sr-Cyrl-RS"/>
              </w:rPr>
            </w:pPr>
            <w:r w:rsidRPr="0038268D">
              <w:rPr>
                <w:rFonts w:ascii="Arial Narrow" w:hAnsi="Arial Narrow"/>
                <w:sz w:val="22"/>
                <w:szCs w:val="22"/>
                <w:lang w:val="sr-Cyrl-RS"/>
              </w:rPr>
              <w:t>стабилизација производње енергије</w:t>
            </w:r>
            <w:r>
              <w:rPr>
                <w:rFonts w:ascii="Arial Narrow" w:hAnsi="Arial Narrow"/>
                <w:sz w:val="22"/>
                <w:szCs w:val="22"/>
                <w:lang w:val="sr-Cyrl-RS"/>
              </w:rPr>
              <w:t xml:space="preserve"> и заштита животне средине</w:t>
            </w:r>
          </w:p>
        </w:tc>
        <w:tc>
          <w:tcPr>
            <w:tcW w:w="796" w:type="pct"/>
            <w:shd w:val="clear" w:color="auto" w:fill="auto"/>
            <w:vAlign w:val="center"/>
          </w:tcPr>
          <w:p w14:paraId="3D7E207E" w14:textId="789C0BC2" w:rsidR="00E3794A" w:rsidRPr="00867625" w:rsidRDefault="00E3794A" w:rsidP="00E3794A">
            <w:pPr>
              <w:jc w:val="center"/>
              <w:rPr>
                <w:rFonts w:ascii="Times New Roman" w:hAnsi="Times New Roman" w:cs="Times New Roman"/>
              </w:rPr>
            </w:pPr>
            <w:r w:rsidRPr="00867625">
              <w:rPr>
                <w:rFonts w:ascii="Times New Roman" w:hAnsi="Times New Roman" w:cs="Times New Roman"/>
              </w:rPr>
              <w:t>40</w:t>
            </w:r>
          </w:p>
        </w:tc>
      </w:tr>
      <w:tr w:rsidR="00E3794A" w:rsidRPr="00B444AE" w14:paraId="32C088B0" w14:textId="77777777" w:rsidTr="00444F45">
        <w:trPr>
          <w:trHeight w:val="397"/>
        </w:trPr>
        <w:tc>
          <w:tcPr>
            <w:tcW w:w="367" w:type="pct"/>
            <w:shd w:val="clear" w:color="auto" w:fill="FFCEBB"/>
            <w:vAlign w:val="center"/>
          </w:tcPr>
          <w:p w14:paraId="2A521BE5" w14:textId="6A803C77" w:rsidR="00E3794A" w:rsidRPr="00867625" w:rsidRDefault="00E3794A" w:rsidP="00E3794A">
            <w:pPr>
              <w:ind w:left="720"/>
              <w:rPr>
                <w:rFonts w:ascii="Times New Roman" w:hAnsi="Times New Roman" w:cs="Times New Roman"/>
                <w:lang w:val="sr-Latn-CS"/>
              </w:rPr>
            </w:pPr>
            <w:r w:rsidRPr="00867625">
              <w:rPr>
                <w:rFonts w:ascii="Times New Roman" w:hAnsi="Times New Roman" w:cs="Times New Roman"/>
                <w:lang w:val="sr-Latn-CS"/>
              </w:rPr>
              <w:t>36.</w:t>
            </w:r>
          </w:p>
        </w:tc>
        <w:tc>
          <w:tcPr>
            <w:tcW w:w="2262" w:type="pct"/>
            <w:shd w:val="clear" w:color="auto" w:fill="auto"/>
            <w:vAlign w:val="center"/>
          </w:tcPr>
          <w:p w14:paraId="2B04F829" w14:textId="593F57E1" w:rsidR="00E3794A" w:rsidRPr="00867625" w:rsidRDefault="00E3794A" w:rsidP="00E3794A">
            <w:pPr>
              <w:jc w:val="center"/>
              <w:rPr>
                <w:rFonts w:ascii="Times New Roman" w:hAnsi="Times New Roman" w:cs="Times New Roman"/>
                <w:lang w:val="sr-Cyrl-CS"/>
              </w:rPr>
            </w:pPr>
            <w:r w:rsidRPr="00867625">
              <w:rPr>
                <w:rFonts w:ascii="Times New Roman" w:eastAsia="Times New Roman" w:hAnsi="Times New Roman" w:cs="Times New Roman"/>
              </w:rPr>
              <w:t xml:space="preserve">Додатни </w:t>
            </w:r>
            <w:proofErr w:type="spellStart"/>
            <w:r w:rsidRPr="00867625">
              <w:rPr>
                <w:rFonts w:ascii="Times New Roman" w:eastAsia="Times New Roman" w:hAnsi="Times New Roman" w:cs="Times New Roman"/>
              </w:rPr>
              <w:t>складишни</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капацитети</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угља</w:t>
            </w:r>
            <w:proofErr w:type="spellEnd"/>
          </w:p>
        </w:tc>
        <w:tc>
          <w:tcPr>
            <w:tcW w:w="1574" w:type="pct"/>
            <w:shd w:val="clear" w:color="auto" w:fill="auto"/>
          </w:tcPr>
          <w:p w14:paraId="78B0F9CF" w14:textId="79789ABB" w:rsidR="00E3794A" w:rsidRPr="00867625" w:rsidRDefault="00E3794A" w:rsidP="00E3794A">
            <w:pPr>
              <w:jc w:val="center"/>
              <w:rPr>
                <w:rFonts w:ascii="Times New Roman" w:hAnsi="Times New Roman" w:cs="Times New Roman"/>
                <w:lang w:val="sr-Cyrl-RS"/>
              </w:rPr>
            </w:pPr>
            <w:r w:rsidRPr="0038268D">
              <w:rPr>
                <w:rFonts w:ascii="Arial Narrow" w:hAnsi="Arial Narrow"/>
                <w:sz w:val="22"/>
                <w:szCs w:val="22"/>
                <w:lang w:val="sr-Cyrl-RS"/>
              </w:rPr>
              <w:t>повећање енергетске сигурности</w:t>
            </w:r>
          </w:p>
        </w:tc>
        <w:tc>
          <w:tcPr>
            <w:tcW w:w="796" w:type="pct"/>
            <w:shd w:val="clear" w:color="auto" w:fill="auto"/>
            <w:vAlign w:val="center"/>
          </w:tcPr>
          <w:p w14:paraId="386C6DE4" w14:textId="77777777" w:rsidR="00E3794A" w:rsidRPr="00867625" w:rsidRDefault="00E3794A" w:rsidP="00E3794A">
            <w:pPr>
              <w:jc w:val="center"/>
              <w:rPr>
                <w:rFonts w:ascii="Times New Roman" w:hAnsi="Times New Roman" w:cs="Times New Roman"/>
                <w:lang w:val="sr-Cyrl-RS"/>
              </w:rPr>
            </w:pPr>
            <w:r w:rsidRPr="00867625">
              <w:rPr>
                <w:rFonts w:ascii="Times New Roman" w:hAnsi="Times New Roman" w:cs="Times New Roman"/>
                <w:color w:val="000000"/>
                <w:lang w:val="sr-Cyrl-RS"/>
              </w:rPr>
              <w:t>29</w:t>
            </w:r>
          </w:p>
        </w:tc>
      </w:tr>
      <w:tr w:rsidR="003D4862" w:rsidRPr="00B444AE" w14:paraId="32D85283" w14:textId="77777777" w:rsidTr="00B060FF">
        <w:trPr>
          <w:trHeight w:val="397"/>
        </w:trPr>
        <w:tc>
          <w:tcPr>
            <w:tcW w:w="367" w:type="pct"/>
            <w:shd w:val="clear" w:color="auto" w:fill="FFCEBB"/>
            <w:vAlign w:val="center"/>
          </w:tcPr>
          <w:p w14:paraId="1F489F02" w14:textId="145D99DE" w:rsidR="003D4862" w:rsidRPr="00867625" w:rsidRDefault="003D4862" w:rsidP="003D4862">
            <w:pPr>
              <w:ind w:left="720"/>
              <w:rPr>
                <w:rFonts w:ascii="Times New Roman" w:hAnsi="Times New Roman" w:cs="Times New Roman"/>
                <w:lang w:val="sr-Latn-CS"/>
              </w:rPr>
            </w:pPr>
            <w:r w:rsidRPr="00867625">
              <w:rPr>
                <w:rFonts w:ascii="Times New Roman" w:hAnsi="Times New Roman" w:cs="Times New Roman"/>
                <w:lang w:val="sr-Latn-CS"/>
              </w:rPr>
              <w:t>37.</w:t>
            </w:r>
          </w:p>
        </w:tc>
        <w:tc>
          <w:tcPr>
            <w:tcW w:w="2262" w:type="pct"/>
            <w:shd w:val="clear" w:color="auto" w:fill="auto"/>
            <w:vAlign w:val="center"/>
          </w:tcPr>
          <w:p w14:paraId="4008C5C0" w14:textId="6E1B28C1" w:rsidR="003D4862" w:rsidRPr="00867625" w:rsidRDefault="003D4862" w:rsidP="003D4862">
            <w:pPr>
              <w:jc w:val="center"/>
              <w:rPr>
                <w:rFonts w:ascii="Times New Roman" w:hAnsi="Times New Roman" w:cs="Times New Roman"/>
                <w:lang w:val="sr-Cyrl-CS"/>
              </w:rPr>
            </w:pPr>
            <w:proofErr w:type="spellStart"/>
            <w:r w:rsidRPr="00867625">
              <w:rPr>
                <w:rFonts w:ascii="Times New Roman" w:eastAsia="Times New Roman" w:hAnsi="Times New Roman" w:cs="Times New Roman"/>
              </w:rPr>
              <w:t>Пројекат</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изградње</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система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хидроелектрана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на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реци</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Ибар</w:t>
            </w:r>
            <w:proofErr w:type="spellEnd"/>
          </w:p>
        </w:tc>
        <w:tc>
          <w:tcPr>
            <w:tcW w:w="1574" w:type="pct"/>
            <w:shd w:val="clear" w:color="auto" w:fill="auto"/>
          </w:tcPr>
          <w:p w14:paraId="2B972F2B" w14:textId="6FDF3003" w:rsidR="003D4862" w:rsidRPr="00867625" w:rsidRDefault="003D4862" w:rsidP="003D4862">
            <w:pPr>
              <w:jc w:val="center"/>
              <w:rPr>
                <w:rFonts w:ascii="Times New Roman" w:hAnsi="Times New Roman" w:cs="Times New Roman"/>
                <w:lang w:val="sr-Cyrl-RS"/>
              </w:rPr>
            </w:pPr>
            <w:r w:rsidRPr="0038268D">
              <w:rPr>
                <w:rFonts w:ascii="Arial Narrow" w:hAnsi="Arial Narrow"/>
                <w:sz w:val="22"/>
                <w:szCs w:val="22"/>
                <w:lang w:val="sr-Cyrl-RS"/>
              </w:rPr>
              <w:t>повећање енергетске сигурности</w:t>
            </w:r>
          </w:p>
        </w:tc>
        <w:tc>
          <w:tcPr>
            <w:tcW w:w="796" w:type="pct"/>
            <w:shd w:val="clear" w:color="auto" w:fill="auto"/>
            <w:vAlign w:val="center"/>
          </w:tcPr>
          <w:p w14:paraId="61F944FC" w14:textId="5932F510" w:rsidR="003D4862" w:rsidRPr="00867625" w:rsidRDefault="003D4862" w:rsidP="003D4862">
            <w:pPr>
              <w:jc w:val="center"/>
              <w:rPr>
                <w:rFonts w:ascii="Times New Roman" w:hAnsi="Times New Roman" w:cs="Times New Roman"/>
              </w:rPr>
            </w:pPr>
            <w:r w:rsidRPr="00867625">
              <w:rPr>
                <w:rFonts w:ascii="Times New Roman" w:hAnsi="Times New Roman" w:cs="Times New Roman"/>
              </w:rPr>
              <w:t>28</w:t>
            </w:r>
          </w:p>
        </w:tc>
      </w:tr>
      <w:tr w:rsidR="003D4862" w:rsidRPr="00B444AE" w14:paraId="7DABED40" w14:textId="77777777" w:rsidTr="00B060FF">
        <w:trPr>
          <w:trHeight w:val="397"/>
        </w:trPr>
        <w:tc>
          <w:tcPr>
            <w:tcW w:w="367" w:type="pct"/>
            <w:shd w:val="clear" w:color="auto" w:fill="FFCEBB"/>
            <w:vAlign w:val="center"/>
          </w:tcPr>
          <w:p w14:paraId="2FE232B3" w14:textId="43225655" w:rsidR="003D4862" w:rsidRPr="00867625" w:rsidRDefault="003D4862" w:rsidP="003D4862">
            <w:pPr>
              <w:ind w:left="720"/>
              <w:rPr>
                <w:rFonts w:ascii="Times New Roman" w:hAnsi="Times New Roman" w:cs="Times New Roman"/>
                <w:lang w:val="sr-Latn-CS"/>
              </w:rPr>
            </w:pPr>
            <w:r w:rsidRPr="00867625">
              <w:rPr>
                <w:rFonts w:ascii="Times New Roman" w:hAnsi="Times New Roman" w:cs="Times New Roman"/>
                <w:lang w:val="sr-Latn-CS"/>
              </w:rPr>
              <w:t>38.</w:t>
            </w:r>
          </w:p>
        </w:tc>
        <w:tc>
          <w:tcPr>
            <w:tcW w:w="2262" w:type="pct"/>
            <w:shd w:val="clear" w:color="auto" w:fill="auto"/>
            <w:vAlign w:val="center"/>
          </w:tcPr>
          <w:p w14:paraId="13BFBEF8" w14:textId="22F76209" w:rsidR="003D4862" w:rsidRPr="00867625" w:rsidRDefault="003D4862" w:rsidP="003D4862">
            <w:pPr>
              <w:jc w:val="center"/>
              <w:rPr>
                <w:rFonts w:ascii="Times New Roman" w:hAnsi="Times New Roman" w:cs="Times New Roman"/>
                <w:lang w:val="sr-Cyrl-CS"/>
              </w:rPr>
            </w:pPr>
            <w:proofErr w:type="spellStart"/>
            <w:r w:rsidRPr="00867625">
              <w:rPr>
                <w:rFonts w:ascii="Times New Roman" w:eastAsia="Times New Roman" w:hAnsi="Times New Roman" w:cs="Times New Roman"/>
              </w:rPr>
              <w:t>Пројекат</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хомогенизације</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угља</w:t>
            </w:r>
            <w:proofErr w:type="spellEnd"/>
            <w:r w:rsidRPr="00867625">
              <w:rPr>
                <w:rFonts w:ascii="Times New Roman" w:eastAsia="Times New Roman" w:hAnsi="Times New Roman" w:cs="Times New Roman"/>
              </w:rPr>
              <w:t xml:space="preserve"> и </w:t>
            </w:r>
            <w:proofErr w:type="spellStart"/>
            <w:r w:rsidRPr="00867625">
              <w:rPr>
                <w:rFonts w:ascii="Times New Roman" w:eastAsia="Times New Roman" w:hAnsi="Times New Roman" w:cs="Times New Roman"/>
              </w:rPr>
              <w:t>замена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транспортног</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система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ровног</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угља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од</w:t>
            </w:r>
            <w:proofErr w:type="spellEnd"/>
            <w:r w:rsidRPr="00867625">
              <w:rPr>
                <w:rFonts w:ascii="Times New Roman" w:eastAsia="Times New Roman" w:hAnsi="Times New Roman" w:cs="Times New Roman"/>
              </w:rPr>
              <w:t xml:space="preserve"> РЈ </w:t>
            </w:r>
            <w:proofErr w:type="spellStart"/>
            <w:r w:rsidRPr="00867625">
              <w:rPr>
                <w:rFonts w:ascii="Times New Roman" w:eastAsia="Times New Roman" w:hAnsi="Times New Roman" w:cs="Times New Roman"/>
              </w:rPr>
              <w:t>Сува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сепарација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до</w:t>
            </w:r>
            <w:proofErr w:type="spellEnd"/>
            <w:r w:rsidRPr="00867625">
              <w:rPr>
                <w:rFonts w:ascii="Times New Roman" w:eastAsia="Times New Roman" w:hAnsi="Times New Roman" w:cs="Times New Roman"/>
              </w:rPr>
              <w:t xml:space="preserve"> РЈ </w:t>
            </w:r>
            <w:proofErr w:type="spellStart"/>
            <w:r w:rsidRPr="00867625">
              <w:rPr>
                <w:rFonts w:ascii="Times New Roman" w:eastAsia="Times New Roman" w:hAnsi="Times New Roman" w:cs="Times New Roman"/>
              </w:rPr>
              <w:t>Мокра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сепарација</w:t>
            </w:r>
            <w:proofErr w:type="spellEnd"/>
          </w:p>
        </w:tc>
        <w:tc>
          <w:tcPr>
            <w:tcW w:w="1574" w:type="pct"/>
            <w:shd w:val="clear" w:color="auto" w:fill="auto"/>
          </w:tcPr>
          <w:p w14:paraId="3E0DDD93" w14:textId="6041CB77" w:rsidR="003D4862" w:rsidRPr="00867625" w:rsidRDefault="003D4862" w:rsidP="003D4862">
            <w:pPr>
              <w:jc w:val="center"/>
              <w:rPr>
                <w:rFonts w:ascii="Times New Roman" w:hAnsi="Times New Roman" w:cs="Times New Roman"/>
                <w:lang w:val="sr-Cyrl-RS"/>
              </w:rPr>
            </w:pPr>
            <w:r w:rsidRPr="0038268D">
              <w:rPr>
                <w:rFonts w:ascii="Arial Narrow" w:hAnsi="Arial Narrow"/>
                <w:sz w:val="22"/>
                <w:szCs w:val="22"/>
                <w:lang w:val="sr-Cyrl-RS"/>
              </w:rPr>
              <w:t>стабилизација производње енергије</w:t>
            </w:r>
          </w:p>
        </w:tc>
        <w:tc>
          <w:tcPr>
            <w:tcW w:w="796" w:type="pct"/>
            <w:shd w:val="clear" w:color="auto" w:fill="auto"/>
            <w:vAlign w:val="center"/>
          </w:tcPr>
          <w:p w14:paraId="34FA340F" w14:textId="77777777" w:rsidR="003D4862" w:rsidRPr="00867625" w:rsidRDefault="003D4862" w:rsidP="003D4862">
            <w:pPr>
              <w:jc w:val="center"/>
              <w:rPr>
                <w:rFonts w:ascii="Times New Roman" w:hAnsi="Times New Roman" w:cs="Times New Roman"/>
                <w:lang w:val="sr-Cyrl-RS"/>
              </w:rPr>
            </w:pPr>
            <w:r w:rsidRPr="00867625">
              <w:rPr>
                <w:rFonts w:ascii="Times New Roman" w:hAnsi="Times New Roman" w:cs="Times New Roman"/>
                <w:color w:val="000000"/>
                <w:lang w:val="sr-Cyrl-RS"/>
              </w:rPr>
              <w:t>27</w:t>
            </w:r>
          </w:p>
        </w:tc>
      </w:tr>
      <w:tr w:rsidR="003D4862" w:rsidRPr="00B444AE" w14:paraId="7067DC88" w14:textId="77777777" w:rsidTr="00B060FF">
        <w:trPr>
          <w:trHeight w:val="397"/>
        </w:trPr>
        <w:tc>
          <w:tcPr>
            <w:tcW w:w="367" w:type="pct"/>
            <w:shd w:val="clear" w:color="auto" w:fill="FFCEBB"/>
            <w:vAlign w:val="center"/>
          </w:tcPr>
          <w:p w14:paraId="47B9AD3B" w14:textId="7527A9B8" w:rsidR="003D4862" w:rsidRPr="00867625" w:rsidRDefault="003D4862" w:rsidP="003D4862">
            <w:pPr>
              <w:ind w:left="720"/>
              <w:rPr>
                <w:rFonts w:ascii="Times New Roman" w:hAnsi="Times New Roman" w:cs="Times New Roman"/>
                <w:lang w:val="sr-Latn-CS"/>
              </w:rPr>
            </w:pPr>
            <w:r w:rsidRPr="00867625">
              <w:rPr>
                <w:rFonts w:ascii="Times New Roman" w:hAnsi="Times New Roman" w:cs="Times New Roman"/>
                <w:lang w:val="sr-Latn-CS"/>
              </w:rPr>
              <w:t>39.</w:t>
            </w:r>
          </w:p>
        </w:tc>
        <w:tc>
          <w:tcPr>
            <w:tcW w:w="2262" w:type="pct"/>
            <w:shd w:val="clear" w:color="auto" w:fill="auto"/>
            <w:vAlign w:val="center"/>
          </w:tcPr>
          <w:p w14:paraId="39378960" w14:textId="77777777" w:rsidR="003D4862" w:rsidRPr="00867625" w:rsidRDefault="003D4862" w:rsidP="003D4862">
            <w:pPr>
              <w:jc w:val="center"/>
              <w:rPr>
                <w:rFonts w:ascii="Times New Roman" w:hAnsi="Times New Roman" w:cs="Times New Roman"/>
                <w:lang w:val="sr-Cyrl-RS"/>
              </w:rPr>
            </w:pPr>
            <w:proofErr w:type="spellStart"/>
            <w:r w:rsidRPr="00867625">
              <w:rPr>
                <w:rFonts w:ascii="Times New Roman" w:eastAsia="Times New Roman" w:hAnsi="Times New Roman" w:cs="Times New Roman"/>
              </w:rPr>
              <w:t>Пројекат</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изградње</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пристаништа</w:t>
            </w:r>
            <w:proofErr w:type="spellEnd"/>
            <w:r w:rsidRPr="00867625">
              <w:rPr>
                <w:rFonts w:ascii="Times New Roman" w:eastAsia="Times New Roman" w:hAnsi="Times New Roman" w:cs="Times New Roman"/>
              </w:rPr>
              <w:t xml:space="preserve"> ТЕНТ Б</w:t>
            </w:r>
          </w:p>
        </w:tc>
        <w:tc>
          <w:tcPr>
            <w:tcW w:w="1574" w:type="pct"/>
            <w:shd w:val="clear" w:color="auto" w:fill="auto"/>
          </w:tcPr>
          <w:p w14:paraId="229DF2A8" w14:textId="57276F1E" w:rsidR="003D4862" w:rsidRPr="00867625" w:rsidRDefault="003D4862" w:rsidP="003D4862">
            <w:pPr>
              <w:jc w:val="center"/>
              <w:rPr>
                <w:rFonts w:ascii="Times New Roman" w:hAnsi="Times New Roman" w:cs="Times New Roman"/>
                <w:lang w:val="sr-Cyrl-RS"/>
              </w:rPr>
            </w:pPr>
            <w:r w:rsidRPr="0038268D">
              <w:rPr>
                <w:rFonts w:ascii="Arial Narrow" w:hAnsi="Arial Narrow"/>
                <w:sz w:val="22"/>
                <w:szCs w:val="22"/>
                <w:lang w:val="sr-Cyrl-RS"/>
              </w:rPr>
              <w:t>повећање енергетске сигурности</w:t>
            </w:r>
          </w:p>
        </w:tc>
        <w:tc>
          <w:tcPr>
            <w:tcW w:w="796" w:type="pct"/>
            <w:shd w:val="clear" w:color="auto" w:fill="auto"/>
            <w:vAlign w:val="center"/>
          </w:tcPr>
          <w:p w14:paraId="2072D526" w14:textId="77777777" w:rsidR="003D4862" w:rsidRPr="00867625" w:rsidRDefault="003D4862" w:rsidP="003D4862">
            <w:pPr>
              <w:jc w:val="center"/>
              <w:rPr>
                <w:rFonts w:ascii="Times New Roman" w:hAnsi="Times New Roman" w:cs="Times New Roman"/>
                <w:lang w:val="sr-Cyrl-RS"/>
              </w:rPr>
            </w:pPr>
            <w:r w:rsidRPr="00867625">
              <w:rPr>
                <w:rFonts w:ascii="Times New Roman" w:hAnsi="Times New Roman" w:cs="Times New Roman"/>
                <w:color w:val="000000"/>
                <w:lang w:val="sr-Cyrl-RS"/>
              </w:rPr>
              <w:t>25</w:t>
            </w:r>
          </w:p>
        </w:tc>
      </w:tr>
      <w:tr w:rsidR="003D4862" w:rsidRPr="00B444AE" w14:paraId="31F114D2" w14:textId="77777777" w:rsidTr="00B060FF">
        <w:trPr>
          <w:trHeight w:val="397"/>
        </w:trPr>
        <w:tc>
          <w:tcPr>
            <w:tcW w:w="367" w:type="pct"/>
            <w:shd w:val="clear" w:color="auto" w:fill="FFCEBB"/>
            <w:vAlign w:val="center"/>
          </w:tcPr>
          <w:p w14:paraId="5B84436B" w14:textId="55F77F2D" w:rsidR="003D4862" w:rsidRPr="00867625" w:rsidRDefault="003D4862" w:rsidP="003D4862">
            <w:pPr>
              <w:ind w:left="720"/>
              <w:rPr>
                <w:rFonts w:ascii="Times New Roman" w:hAnsi="Times New Roman" w:cs="Times New Roman"/>
                <w:lang w:val="sr-Latn-CS"/>
              </w:rPr>
            </w:pPr>
            <w:r w:rsidRPr="00867625">
              <w:rPr>
                <w:rFonts w:ascii="Times New Roman" w:hAnsi="Times New Roman" w:cs="Times New Roman"/>
                <w:lang w:val="sr-Latn-CS"/>
              </w:rPr>
              <w:t>40.</w:t>
            </w:r>
          </w:p>
        </w:tc>
        <w:tc>
          <w:tcPr>
            <w:tcW w:w="2262" w:type="pct"/>
            <w:shd w:val="clear" w:color="auto" w:fill="auto"/>
            <w:vAlign w:val="center"/>
          </w:tcPr>
          <w:p w14:paraId="7C1B3D01" w14:textId="0778B8BB" w:rsidR="003D4862" w:rsidRPr="00867625" w:rsidRDefault="003D4862" w:rsidP="003D4862">
            <w:pPr>
              <w:jc w:val="center"/>
              <w:rPr>
                <w:rFonts w:ascii="Times New Roman" w:hAnsi="Times New Roman" w:cs="Times New Roman"/>
                <w:lang w:val="sr-Cyrl-CS"/>
              </w:rPr>
            </w:pPr>
            <w:r w:rsidRPr="00867625">
              <w:rPr>
                <w:rFonts w:ascii="Times New Roman" w:eastAsia="Times New Roman" w:hAnsi="Times New Roman" w:cs="Times New Roman"/>
              </w:rPr>
              <w:t xml:space="preserve">ТЕКО А1 и А2 – </w:t>
            </w:r>
            <w:proofErr w:type="spellStart"/>
            <w:r w:rsidRPr="00867625">
              <w:rPr>
                <w:rFonts w:ascii="Times New Roman" w:eastAsia="Times New Roman" w:hAnsi="Times New Roman" w:cs="Times New Roman"/>
              </w:rPr>
              <w:t>Увођење</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система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примарне</w:t>
            </w:r>
            <w:proofErr w:type="spellEnd"/>
            <w:r w:rsidRPr="00867625">
              <w:rPr>
                <w:rFonts w:ascii="Times New Roman" w:eastAsia="Times New Roman" w:hAnsi="Times New Roman" w:cs="Times New Roman"/>
              </w:rPr>
              <w:t xml:space="preserve"> и </w:t>
            </w:r>
            <w:proofErr w:type="spellStart"/>
            <w:r w:rsidRPr="00867625">
              <w:rPr>
                <w:rFonts w:ascii="Times New Roman" w:eastAsia="Times New Roman" w:hAnsi="Times New Roman" w:cs="Times New Roman"/>
              </w:rPr>
              <w:t>секундарне</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редукције</w:t>
            </w:r>
            <w:proofErr w:type="spellEnd"/>
            <w:r w:rsidRPr="00867625">
              <w:rPr>
                <w:rFonts w:ascii="Times New Roman" w:eastAsia="Times New Roman" w:hAnsi="Times New Roman" w:cs="Times New Roman"/>
              </w:rPr>
              <w:t xml:space="preserve"> Nox, </w:t>
            </w:r>
            <w:proofErr w:type="spellStart"/>
            <w:r w:rsidRPr="00867625">
              <w:rPr>
                <w:rFonts w:ascii="Times New Roman" w:eastAsia="Times New Roman" w:hAnsi="Times New Roman" w:cs="Times New Roman"/>
              </w:rPr>
              <w:t>изградња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постројења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за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одсумпоравање</w:t>
            </w:r>
            <w:proofErr w:type="spellEnd"/>
            <w:r w:rsidRPr="00867625">
              <w:rPr>
                <w:rFonts w:ascii="Times New Roman" w:eastAsia="Times New Roman" w:hAnsi="Times New Roman" w:cs="Times New Roman"/>
              </w:rPr>
              <w:t xml:space="preserve"> и </w:t>
            </w:r>
            <w:proofErr w:type="spellStart"/>
            <w:r w:rsidRPr="00867625">
              <w:rPr>
                <w:rFonts w:ascii="Times New Roman" w:eastAsia="Times New Roman" w:hAnsi="Times New Roman" w:cs="Times New Roman"/>
              </w:rPr>
              <w:t>пречишћавање</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отпадних</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вода</w:t>
            </w:r>
            <w:proofErr w:type="spellEnd"/>
          </w:p>
        </w:tc>
        <w:tc>
          <w:tcPr>
            <w:tcW w:w="1574" w:type="pct"/>
            <w:shd w:val="clear" w:color="auto" w:fill="auto"/>
          </w:tcPr>
          <w:p w14:paraId="3C004719" w14:textId="1EDEB867" w:rsidR="003D4862" w:rsidRPr="00867625" w:rsidRDefault="003D4862" w:rsidP="003D4862">
            <w:pPr>
              <w:jc w:val="center"/>
              <w:rPr>
                <w:rFonts w:ascii="Times New Roman" w:hAnsi="Times New Roman" w:cs="Times New Roman"/>
                <w:lang w:val="sr-Cyrl-RS"/>
              </w:rPr>
            </w:pPr>
            <w:r>
              <w:rPr>
                <w:rFonts w:ascii="Arial Narrow" w:hAnsi="Arial Narrow"/>
                <w:sz w:val="22"/>
                <w:szCs w:val="22"/>
                <w:lang w:val="sr-Cyrl-RS"/>
              </w:rPr>
              <w:t>Остали пројекти- заштита животне средине</w:t>
            </w:r>
          </w:p>
        </w:tc>
        <w:tc>
          <w:tcPr>
            <w:tcW w:w="796" w:type="pct"/>
            <w:shd w:val="clear" w:color="auto" w:fill="auto"/>
            <w:vAlign w:val="center"/>
          </w:tcPr>
          <w:p w14:paraId="71B46E1C" w14:textId="77777777" w:rsidR="003D4862" w:rsidRPr="00867625" w:rsidRDefault="003D4862" w:rsidP="003D4862">
            <w:pPr>
              <w:jc w:val="center"/>
              <w:rPr>
                <w:rFonts w:ascii="Times New Roman" w:hAnsi="Times New Roman" w:cs="Times New Roman"/>
                <w:lang w:val="sr-Latn-CS"/>
              </w:rPr>
            </w:pPr>
            <w:r w:rsidRPr="00867625">
              <w:rPr>
                <w:rFonts w:ascii="Times New Roman" w:hAnsi="Times New Roman" w:cs="Times New Roman"/>
                <w:color w:val="000000"/>
                <w:lang w:val="sr-Cyrl-RS"/>
              </w:rPr>
              <w:t>2</w:t>
            </w:r>
            <w:r w:rsidRPr="00867625">
              <w:rPr>
                <w:rFonts w:ascii="Times New Roman" w:hAnsi="Times New Roman" w:cs="Times New Roman"/>
                <w:color w:val="000000"/>
                <w:lang w:val="sr-Latn-CS"/>
              </w:rPr>
              <w:t>6</w:t>
            </w:r>
          </w:p>
        </w:tc>
      </w:tr>
      <w:tr w:rsidR="003D4862" w:rsidRPr="00B444AE" w14:paraId="41844E09" w14:textId="77777777" w:rsidTr="00B060FF">
        <w:trPr>
          <w:trHeight w:val="397"/>
        </w:trPr>
        <w:tc>
          <w:tcPr>
            <w:tcW w:w="367" w:type="pct"/>
            <w:shd w:val="clear" w:color="auto" w:fill="FFCEBB"/>
            <w:vAlign w:val="center"/>
          </w:tcPr>
          <w:p w14:paraId="08B87E74" w14:textId="552AF757" w:rsidR="003D4862" w:rsidRPr="00867625" w:rsidRDefault="003D4862" w:rsidP="003D4862">
            <w:pPr>
              <w:ind w:left="720"/>
              <w:rPr>
                <w:rFonts w:ascii="Times New Roman" w:hAnsi="Times New Roman" w:cs="Times New Roman"/>
                <w:lang w:val="sr-Latn-CS"/>
              </w:rPr>
            </w:pPr>
            <w:r w:rsidRPr="00867625">
              <w:rPr>
                <w:rFonts w:ascii="Times New Roman" w:hAnsi="Times New Roman" w:cs="Times New Roman"/>
                <w:lang w:val="sr-Latn-CS"/>
              </w:rPr>
              <w:t>41.</w:t>
            </w:r>
          </w:p>
        </w:tc>
        <w:tc>
          <w:tcPr>
            <w:tcW w:w="2262" w:type="pct"/>
            <w:shd w:val="clear" w:color="auto" w:fill="auto"/>
            <w:vAlign w:val="center"/>
          </w:tcPr>
          <w:p w14:paraId="28D7EA87" w14:textId="3D53A005" w:rsidR="003D4862" w:rsidRPr="00867625" w:rsidRDefault="003D4862" w:rsidP="003D4862">
            <w:pPr>
              <w:jc w:val="center"/>
              <w:rPr>
                <w:rFonts w:ascii="Times New Roman" w:hAnsi="Times New Roman" w:cs="Times New Roman"/>
                <w:lang w:val="sr-Cyrl-CS"/>
              </w:rPr>
            </w:pPr>
            <w:proofErr w:type="spellStart"/>
            <w:r w:rsidRPr="00867625">
              <w:rPr>
                <w:rFonts w:ascii="Times New Roman" w:eastAsia="Times New Roman" w:hAnsi="Times New Roman" w:cs="Times New Roman"/>
              </w:rPr>
              <w:t>Изградња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постројења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за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одсумпоравање</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за</w:t>
            </w:r>
            <w:proofErr w:type="spellEnd"/>
            <w:r w:rsidRPr="00867625">
              <w:rPr>
                <w:rFonts w:ascii="Times New Roman" w:eastAsia="Times New Roman" w:hAnsi="Times New Roman" w:cs="Times New Roman"/>
              </w:rPr>
              <w:t xml:space="preserve"> ТЕНТ </w:t>
            </w:r>
            <w:proofErr w:type="spellStart"/>
            <w:r w:rsidRPr="00867625">
              <w:rPr>
                <w:rFonts w:ascii="Times New Roman" w:eastAsia="Times New Roman" w:hAnsi="Times New Roman" w:cs="Times New Roman"/>
              </w:rPr>
              <w:t>блокови</w:t>
            </w:r>
            <w:proofErr w:type="spellEnd"/>
            <w:r w:rsidRPr="00867625">
              <w:rPr>
                <w:rFonts w:ascii="Times New Roman" w:eastAsia="Times New Roman" w:hAnsi="Times New Roman" w:cs="Times New Roman"/>
              </w:rPr>
              <w:t xml:space="preserve"> А1-А2 </w:t>
            </w:r>
            <w:proofErr w:type="spellStart"/>
            <w:r w:rsidRPr="00867625">
              <w:rPr>
                <w:rFonts w:ascii="Times New Roman" w:eastAsia="Times New Roman" w:hAnsi="Times New Roman" w:cs="Times New Roman"/>
              </w:rPr>
              <w:t>са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повезивањем</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на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систем</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за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транспорт</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пепела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шљаке</w:t>
            </w:r>
            <w:proofErr w:type="spellEnd"/>
            <w:r w:rsidRPr="00867625">
              <w:rPr>
                <w:rFonts w:ascii="Times New Roman" w:eastAsia="Times New Roman" w:hAnsi="Times New Roman" w:cs="Times New Roman"/>
              </w:rPr>
              <w:t xml:space="preserve"> и </w:t>
            </w:r>
            <w:proofErr w:type="spellStart"/>
            <w:r w:rsidRPr="00867625">
              <w:rPr>
                <w:rFonts w:ascii="Times New Roman" w:eastAsia="Times New Roman" w:hAnsi="Times New Roman" w:cs="Times New Roman"/>
              </w:rPr>
              <w:t>гипса</w:t>
            </w:r>
            <w:proofErr w:type="spellEnd"/>
          </w:p>
        </w:tc>
        <w:tc>
          <w:tcPr>
            <w:tcW w:w="1574" w:type="pct"/>
            <w:shd w:val="clear" w:color="auto" w:fill="auto"/>
          </w:tcPr>
          <w:p w14:paraId="7E4D1455" w14:textId="61550D79" w:rsidR="003D4862" w:rsidRPr="00867625" w:rsidRDefault="003D4862" w:rsidP="003D4862">
            <w:pPr>
              <w:jc w:val="center"/>
              <w:rPr>
                <w:rFonts w:ascii="Times New Roman" w:hAnsi="Times New Roman" w:cs="Times New Roman"/>
                <w:lang w:val="sr-Cyrl-RS"/>
              </w:rPr>
            </w:pPr>
            <w:r>
              <w:rPr>
                <w:rFonts w:ascii="Arial Narrow" w:hAnsi="Arial Narrow"/>
                <w:sz w:val="22"/>
                <w:szCs w:val="22"/>
                <w:lang w:val="sr-Cyrl-RS"/>
              </w:rPr>
              <w:t>Остали пројекти- заштита животне средине</w:t>
            </w:r>
          </w:p>
        </w:tc>
        <w:tc>
          <w:tcPr>
            <w:tcW w:w="796" w:type="pct"/>
            <w:shd w:val="clear" w:color="auto" w:fill="auto"/>
            <w:vAlign w:val="center"/>
          </w:tcPr>
          <w:p w14:paraId="6E11F22B" w14:textId="77777777" w:rsidR="003D4862" w:rsidRPr="00867625" w:rsidRDefault="003D4862" w:rsidP="003D4862">
            <w:pPr>
              <w:jc w:val="center"/>
              <w:rPr>
                <w:rFonts w:ascii="Times New Roman" w:hAnsi="Times New Roman" w:cs="Times New Roman"/>
                <w:lang w:val="sr-Latn-CS"/>
              </w:rPr>
            </w:pPr>
            <w:r w:rsidRPr="00867625">
              <w:rPr>
                <w:rFonts w:ascii="Times New Roman" w:hAnsi="Times New Roman" w:cs="Times New Roman"/>
                <w:lang w:val="sr-Latn-CS"/>
              </w:rPr>
              <w:t>25</w:t>
            </w:r>
          </w:p>
        </w:tc>
      </w:tr>
    </w:tbl>
    <w:p w14:paraId="71536854" w14:textId="77777777" w:rsidR="00DE6DD3" w:rsidRPr="0038268D" w:rsidRDefault="00DE6DD3" w:rsidP="0038268D">
      <w:pPr>
        <w:tabs>
          <w:tab w:val="left" w:pos="1820"/>
        </w:tabs>
        <w:rPr>
          <w:rFonts w:ascii="Arial Narrow" w:hAnsi="Arial Narrow" w:cs="Times New Roman"/>
          <w:sz w:val="22"/>
          <w:szCs w:val="22"/>
          <w:lang w:val="sr-Latn-CS"/>
        </w:rPr>
        <w:sectPr w:rsidR="00DE6DD3" w:rsidRPr="0038268D" w:rsidSect="00AE1CC6">
          <w:footerReference w:type="default" r:id="rId32"/>
          <w:pgSz w:w="23811" w:h="16838" w:orient="landscape" w:code="8"/>
          <w:pgMar w:top="1267" w:right="576" w:bottom="1080" w:left="576" w:header="720" w:footer="720" w:gutter="0"/>
          <w:cols w:space="720"/>
          <w:docGrid w:linePitch="360"/>
        </w:sectPr>
      </w:pPr>
    </w:p>
    <w:p w14:paraId="27D64638" w14:textId="77777777" w:rsidR="00DE6DD3" w:rsidRPr="0038268D" w:rsidRDefault="00DE6DD3" w:rsidP="0038268D"/>
    <w:p w14:paraId="60719253" w14:textId="77777777" w:rsidR="005138E6" w:rsidRPr="005138E6" w:rsidRDefault="005138E6" w:rsidP="005138E6">
      <w:pPr>
        <w:snapToGrid w:val="0"/>
        <w:jc w:val="both"/>
        <w:rPr>
          <w:rFonts w:ascii="Arial Narrow" w:hAnsi="Arial Narrow" w:cs="Times New Roman"/>
          <w:b/>
          <w:bCs/>
          <w:sz w:val="22"/>
          <w:szCs w:val="22"/>
          <w:lang w:val="sr-Latn-CS"/>
        </w:rPr>
      </w:pPr>
    </w:p>
    <w:p w14:paraId="000761A2" w14:textId="753A9558" w:rsidR="005138E6" w:rsidRPr="0053632A" w:rsidRDefault="005138E6" w:rsidP="00867625">
      <w:pPr>
        <w:pStyle w:val="Heading2"/>
      </w:pPr>
      <w:bookmarkStart w:id="33" w:name="_Toc199403776"/>
      <w:r w:rsidRPr="0053632A">
        <w:t>3.</w:t>
      </w:r>
      <w:r w:rsidR="00D71496" w:rsidRPr="0053632A">
        <w:t>2</w:t>
      </w:r>
      <w:r w:rsidRPr="0053632A">
        <w:t>. Преносна мрежа</w:t>
      </w:r>
      <w:bookmarkEnd w:id="33"/>
    </w:p>
    <w:p w14:paraId="36393169" w14:textId="77777777" w:rsidR="005138E6" w:rsidRPr="005138E6" w:rsidRDefault="005138E6" w:rsidP="005138E6">
      <w:pPr>
        <w:snapToGrid w:val="0"/>
        <w:jc w:val="both"/>
        <w:rPr>
          <w:rFonts w:ascii="Arial Narrow" w:hAnsi="Arial Narrow" w:cs="Times New Roman"/>
          <w:sz w:val="22"/>
          <w:szCs w:val="22"/>
          <w:lang w:val="sr-Cyrl-RS"/>
        </w:rPr>
      </w:pPr>
    </w:p>
    <w:p w14:paraId="4B294D68" w14:textId="77777777" w:rsidR="005138E6" w:rsidRPr="00867625" w:rsidRDefault="005138E6"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Преносни систем захтеваће значајна редизајнирања имајући у виду промене структуре извора, очекиване измене енергетских чворишта, нове захтеве у вези масовности прикључења ОИЕ и значајну елeктрификацију саобраћаја.</w:t>
      </w:r>
    </w:p>
    <w:p w14:paraId="0A8B621B" w14:textId="77777777" w:rsidR="005138E6" w:rsidRPr="00867625" w:rsidRDefault="005138E6" w:rsidP="00867625">
      <w:pPr>
        <w:snapToGrid w:val="0"/>
        <w:ind w:firstLine="567"/>
        <w:jc w:val="both"/>
        <w:rPr>
          <w:rFonts w:ascii="Times New Roman" w:hAnsi="Times New Roman" w:cs="Times New Roman"/>
          <w:lang w:val="sr-Cyrl-RS"/>
        </w:rPr>
      </w:pPr>
      <w:r w:rsidRPr="00867625">
        <w:rPr>
          <w:rFonts w:ascii="Times New Roman" w:hAnsi="Times New Roman" w:cs="Times New Roman"/>
          <w:noProof/>
          <w:lang w:val="en-GB" w:eastAsia="en-GB"/>
        </w:rPr>
        <mc:AlternateContent>
          <mc:Choice Requires="wps">
            <w:drawing>
              <wp:anchor distT="0" distB="0" distL="114300" distR="114300" simplePos="0" relativeHeight="252163072" behindDoc="0" locked="0" layoutInCell="1" allowOverlap="1" wp14:anchorId="69AB59EE" wp14:editId="25B082BD">
                <wp:simplePos x="0" y="0"/>
                <wp:positionH relativeFrom="column">
                  <wp:posOffset>-1990725</wp:posOffset>
                </wp:positionH>
                <wp:positionV relativeFrom="margin">
                  <wp:align>center</wp:align>
                </wp:positionV>
                <wp:extent cx="1180465" cy="7563485"/>
                <wp:effectExtent l="0" t="0" r="0" b="0"/>
                <wp:wrapNone/>
                <wp:docPr id="954555881" name="Rectangle 954555881"/>
                <wp:cNvGraphicFramePr/>
                <a:graphic xmlns:a="http://schemas.openxmlformats.org/drawingml/2006/main">
                  <a:graphicData uri="http://schemas.microsoft.com/office/word/2010/wordprocessingShape">
                    <wps:wsp>
                      <wps:cNvSpPr/>
                      <wps:spPr>
                        <a:xfrm>
                          <a:off x="0" y="0"/>
                          <a:ext cx="1180465" cy="7563485"/>
                        </a:xfrm>
                        <a:prstGeom prst="rect">
                          <a:avLst/>
                        </a:prstGeom>
                        <a:solidFill>
                          <a:srgbClr val="6FA5B1">
                            <a:alpha val="0"/>
                          </a:srgbClr>
                        </a:solidFill>
                        <a:ln w="12700" cap="flat" cmpd="sng" algn="ctr">
                          <a:noFill/>
                          <a:prstDash val="solid"/>
                          <a:miter lim="800000"/>
                        </a:ln>
                        <a:effectLst/>
                      </wps:spPr>
                      <wps:txbx>
                        <w:txbxContent>
                          <w:p w14:paraId="52F8D000" w14:textId="77777777" w:rsidR="00590581" w:rsidRPr="00633982" w:rsidRDefault="00590581" w:rsidP="00867625">
                            <w:pPr>
                              <w:jc w:val="center"/>
                              <w:rPr>
                                <w:rFonts w:ascii="Arial Narrow" w:hAnsi="Arial Narrow"/>
                                <w:color w:val="6FA5B1"/>
                                <w:sz w:val="144"/>
                                <w:szCs w:val="144"/>
                                <w:lang w:val="sr-Cyrl-RS"/>
                              </w:rPr>
                            </w:pPr>
                            <w:r>
                              <w:rPr>
                                <w:rFonts w:ascii="Arial Narrow" w:hAnsi="Arial Narrow"/>
                                <w:color w:val="6FA5B1"/>
                                <w:sz w:val="144"/>
                                <w:szCs w:val="144"/>
                                <w:lang w:val="sr-Cyrl-RS"/>
                              </w:rPr>
                              <w:t xml:space="preserve">ПРЕНОСНА </w:t>
                            </w:r>
                            <w:r>
                              <w:rPr>
                                <w:rFonts w:ascii="Arial Narrow" w:hAnsi="Arial Narrow"/>
                                <w:color w:val="6FA5B1"/>
                                <w:sz w:val="144"/>
                                <w:szCs w:val="144"/>
                                <w:lang w:val="sr-Cyrl-RS"/>
                              </w:rPr>
                              <w:t>МРЕЖА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AB59EE" id="Rectangle 954555881" o:spid="_x0000_s1044" style="position:absolute;left:0;text-align:left;margin-left:-156.75pt;margin-top:0;width:92.95pt;height:595.55pt;z-index:252163072;visibility:visible;mso-wrap-style:square;mso-height-percent:0;mso-wrap-distance-left:9pt;mso-wrap-distance-top:0;mso-wrap-distance-right:9pt;mso-wrap-distance-bottom:0;mso-position-horizontal:absolute;mso-position-horizontal-relative:text;mso-position-vertical:center;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BabgIAANYEAAAOAAAAZHJzL2Uyb0RvYy54bWysVEtv2zAMvg/YfxB0X21nSZoGdYqsRYYB&#10;RRugHXpWZCkWoNcoJXb360fJbtN1Ow3LgSFFio9PH3151RtNjgKCcram1VlJibDcNcrua/r9cfNp&#10;QUmIzDZMOytq+iwCvVp9/HDZ+aWYuNbpRgDBJDYsO1/TNka/LIrAW2FYOHNeWHRKB4ZFNGFfNMA6&#10;zG50MSnLedE5aDw4LkLA05vBSVc5v5SCx3spg4hE1xR7i1lClrski9UlW+6B+VbxsQ32D10YpiwW&#10;fU11wyIjB1B/pDKKgwtOxjPuTOGkVFzkGXCaqnw3zUPLvMizIDjBv8IU/l9afnd88FtAGDoflgHV&#10;NEUvwaR/7I/0GaznV7BEHwnHw6palNP5jBKOvvPZ/PN0MUtwFqfrHkL8KpwhSakp4GtkkNjxNsQh&#10;9CUkVQtOq2ajtM4G7HfXGsiR4cvNN+vZl2q4q33LhtP8elguDKG59G85tCUdNjo5L/HpOUN6Sc0i&#10;qsY3NQ12TwnTe+Qtj5CTW5fKZ06kxm5YaIdSOe1AFqMiMlYrU9NFmX7j0NqmtkXm3DjeCdKkxX7X&#10;E4WFq0W6ko52rnneAgE38DJ4vlFY95aFuGWARMS+cbniPQqpHQ7jRo2S1sHPv52n+JomiXNT0iG3&#10;cdYfBwaCEv3NInkuquk0LUM2prPzCRrw1rN767EHc+3wESrcZM+zmuKjflElOPOEa7hOhdHFLMfm&#10;BlRH4zoOO4eLzMV6ncNwATyLt/bB85Q8oZdAf+yfGPiRMhHZdude9oAt3zFniE03rVsfopMq0+oE&#10;LXIiGbg8mR3joqftfGvnqNPnaPULAAD//wMAUEsDBBQABgAIAAAAIQBhA+Eu4QAAAAsBAAAPAAAA&#10;ZHJzL2Rvd25yZXYueG1sTI9BS8NAEIXvgv9hGcFLSTeb0lhjNqUIgjcxKuJtm50mwexsyG7b6K93&#10;POlxeB9vvlduZzeIE06h96RBLVMQSI23PbUaXl8ekg2IEA1ZM3hCDV8YYFtdXpSmsP5Mz3iqYyu4&#10;hEJhNHQxjoWUoenQmbD0IxJnBz85E/mcWmknc+ZyN8gsTXPpTE/8oTMj3nfYfNZHp+EjP7y1zdPi&#10;29a7x6xevG/W2S5ofX017+5ARJzjHwy/+qwOFTvt/ZFsEIOGZKVWa2Y18CTOE5Xd5CD2TKpbpUBW&#10;pfy/ofoBAAD//wMAUEsBAi0AFAAGAAgAAAAhALaDOJL+AAAA4QEAABMAAAAAAAAAAAAAAAAAAAAA&#10;AFtDb250ZW50X1R5cGVzXS54bWxQSwECLQAUAAYACAAAACEAOP0h/9YAAACUAQAACwAAAAAAAAAA&#10;AAAAAAAvAQAAX3JlbHMvLnJlbHNQSwECLQAUAAYACAAAACEA6UzgWm4CAADWBAAADgAAAAAAAAAA&#10;AAAAAAAuAgAAZHJzL2Uyb0RvYy54bWxQSwECLQAUAAYACAAAACEAYQPhLuEAAAALAQAADwAAAAAA&#10;AAAAAAAAAADIBAAAZHJzL2Rvd25yZXYueG1sUEsFBgAAAAAEAAQA8wAAANYFAAAAAA==&#10;" fillcolor="#6fa5b1" stroked="f" strokeweight="1pt">
                <v:fill opacity="0"/>
                <v:textbox style="layout-flow:vertical;mso-layout-flow-alt:bottom-to-top">
                  <w:txbxContent>
                    <w:p w14:paraId="52F8D000" w14:textId="77777777" w:rsidR="00590581" w:rsidRPr="00633982" w:rsidRDefault="00590581" w:rsidP="00867625">
                      <w:pPr>
                        <w:jc w:val="center"/>
                        <w:rPr>
                          <w:rFonts w:ascii="Arial Narrow" w:hAnsi="Arial Narrow"/>
                          <w:color w:val="6FA5B1"/>
                          <w:sz w:val="144"/>
                          <w:szCs w:val="144"/>
                          <w:lang w:val="sr-Cyrl-RS"/>
                        </w:rPr>
                      </w:pPr>
                      <w:r>
                        <w:rPr>
                          <w:rFonts w:ascii="Arial Narrow" w:hAnsi="Arial Narrow"/>
                          <w:color w:val="6FA5B1"/>
                          <w:sz w:val="144"/>
                          <w:szCs w:val="144"/>
                          <w:lang w:val="sr-Cyrl-RS"/>
                        </w:rPr>
                        <w:t xml:space="preserve">ПРЕНОСНА </w:t>
                      </w:r>
                      <w:r>
                        <w:rPr>
                          <w:rFonts w:ascii="Arial Narrow" w:hAnsi="Arial Narrow"/>
                          <w:color w:val="6FA5B1"/>
                          <w:sz w:val="144"/>
                          <w:szCs w:val="144"/>
                          <w:lang w:val="sr-Cyrl-RS"/>
                        </w:rPr>
                        <w:t>МРЕЖА</w:t>
                      </w:r>
                    </w:p>
                  </w:txbxContent>
                </v:textbox>
                <w10:wrap anchory="margin"/>
              </v:rect>
            </w:pict>
          </mc:Fallback>
        </mc:AlternateContent>
      </w:r>
    </w:p>
    <w:p w14:paraId="203F58B0" w14:textId="77777777" w:rsidR="005138E6" w:rsidRPr="00867625" w:rsidRDefault="005138E6"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За правилан рад и развој преносног система у наредним годинама, оператор преносног система ће наставити реализацију активности које треба да омогуће повећање поузданости и сигурности напајања купаца електричне енергије.</w:t>
      </w:r>
    </w:p>
    <w:p w14:paraId="393A183A" w14:textId="77777777" w:rsidR="005138E6" w:rsidRPr="00867625" w:rsidRDefault="005138E6" w:rsidP="00867625">
      <w:pPr>
        <w:snapToGrid w:val="0"/>
        <w:ind w:firstLine="567"/>
        <w:jc w:val="both"/>
        <w:rPr>
          <w:rFonts w:ascii="Times New Roman" w:hAnsi="Times New Roman" w:cs="Times New Roman"/>
          <w:lang w:val="sr-Cyrl-RS"/>
        </w:rPr>
      </w:pPr>
    </w:p>
    <w:p w14:paraId="04C03D12" w14:textId="77777777" w:rsidR="005138E6" w:rsidRPr="00867625" w:rsidRDefault="005138E6"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Развој преносних капацитета обухвата ревитализацију постојећих и изградњу нових преносних капацитета тако да се постигне уравнотежен, одржив и благовремен развој преносног система, са циљем прикључивања нових конвенционалних и обновљивих извора електричне енергије.</w:t>
      </w:r>
    </w:p>
    <w:p w14:paraId="5DF38067" w14:textId="77777777" w:rsidR="005138E6" w:rsidRPr="00867625" w:rsidRDefault="005138E6" w:rsidP="00867625">
      <w:pPr>
        <w:snapToGrid w:val="0"/>
        <w:ind w:firstLine="567"/>
        <w:jc w:val="both"/>
        <w:rPr>
          <w:rFonts w:ascii="Times New Roman" w:hAnsi="Times New Roman" w:cs="Times New Roman"/>
          <w:lang w:val="sr-Cyrl-RS"/>
        </w:rPr>
      </w:pPr>
    </w:p>
    <w:p w14:paraId="6191D757" w14:textId="77777777" w:rsidR="005138E6" w:rsidRPr="00867625" w:rsidRDefault="005138E6" w:rsidP="00867625">
      <w:pPr>
        <w:snapToGrid w:val="0"/>
        <w:ind w:firstLine="567"/>
        <w:jc w:val="both"/>
        <w:rPr>
          <w:rFonts w:ascii="Times New Roman" w:hAnsi="Times New Roman" w:cs="Times New Roman"/>
          <w:lang w:val="sr-Cyrl-RS"/>
        </w:rPr>
      </w:pPr>
      <w:r w:rsidRPr="00867625">
        <w:rPr>
          <w:rFonts w:ascii="Times New Roman" w:hAnsi="Times New Roman" w:cs="Times New Roman"/>
          <w:noProof/>
          <w:lang w:val="en-GB" w:eastAsia="en-GB"/>
        </w:rPr>
        <mc:AlternateContent>
          <mc:Choice Requires="wps">
            <w:drawing>
              <wp:anchor distT="0" distB="0" distL="114300" distR="114300" simplePos="0" relativeHeight="252162048" behindDoc="0" locked="0" layoutInCell="1" allowOverlap="1" wp14:anchorId="13B59549" wp14:editId="02EB5DB7">
                <wp:simplePos x="0" y="0"/>
                <wp:positionH relativeFrom="page">
                  <wp:posOffset>-2592070</wp:posOffset>
                </wp:positionH>
                <wp:positionV relativeFrom="page">
                  <wp:posOffset>5315267</wp:posOffset>
                </wp:positionV>
                <wp:extent cx="8830800" cy="46800"/>
                <wp:effectExtent l="0" t="8573" r="318" b="317"/>
                <wp:wrapSquare wrapText="bothSides"/>
                <wp:docPr id="95455588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6FA5B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49F7ED" id="Rectangle 9" o:spid="_x0000_s1026" style="position:absolute;margin-left:-204.1pt;margin-top:418.5pt;width:695.35pt;height:3.7pt;rotation:90;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I7wEAAMIDAAAOAAAAZHJzL2Uyb0RvYy54bWysU12P2jAQfK/U/2D5vSShQLmIcKKcqCpd&#10;P6S7/gDjOIlVx+uuDYH++q4dyqH2rSoPlte7Hs9MhtX9qTfsqNBrsBUvJjlnykqotW0r/u1592bJ&#10;mQ/C1sKAVRU/K8/v169frQZXqil0YGqFjECsLwdX8S4EV2aZl53qhZ+AU5aaDWAvApXYZjWKgdB7&#10;k03zfJENgLVDkMp7On0Ym3yd8JtGyfClabwKzFScuIW0Ylr3cc3WK1G2KFyn5YWG+AcWvdCWHr1C&#10;PYgg2AH1X1C9lggemjCR0GfQNFqqpIHUFPkfap464VTSQuZ4d7XJ/z9Y+fn45L5ipO7dI8jvnlnY&#10;dsK2aoMIQ6dETc8V0ahscL68XoiFp6tsP3yCmj6tOARIHpwa7BkCeT2f5fGXTkkrOyXjz1fj1Skw&#10;SYfL5dt8SXNMUm+2iNv4nigjVOTm0IcPCnoWNxVH+q4JVBwffRhHf48kKWB0vdPGpALb/dYgOwrK&#10;wGK3mb8f1ZDi2zFj47CFeG1EjCdJc5QZE+XLPdRnkpzEEV0KPrHpAH9yNlCIKu5/HAQqzsxHS7bd&#10;FbNZTF0qZvN3UyrwtrO/7QgrCarigbNxuw1jUg8OddvRS0USbWFDVjc6CX9hdSFLQUnWXUIdk3hb&#10;p6mXv976FwAAAP//AwBQSwMEFAAGAAgAAAAhAEwNWnjfAAAADAEAAA8AAABkcnMvZG93bnJldi54&#10;bWxMj8tOwzAQRfdI/IM1SOyoTUKqNI1TVUgVu6qUwtqNp0lEbEe2m6R/z7CC5cw9uo9yM5uejehD&#10;56yE54UAhrZ2urONhNPH7ikHFqKyWvXOooQbBthU93elKrSb7DuOx9gwMrGhUBLaGIeC81C3aFRY&#10;uAEtaRfnjYp0+oZrryYyNz1PhFhyozpLCa0a8LXF+vt4NRTydvK7m9iOmB1Emk9f+8Nn2Ev5+DBv&#10;18AizvEPht/6VB0q6nR2V6sD6yUkeZoRSsJLlgIjIlmJFbAzfbJ0KYBXJf8/ovoBAAD//wMAUEsB&#10;Ai0AFAAGAAgAAAAhALaDOJL+AAAA4QEAABMAAAAAAAAAAAAAAAAAAAAAAFtDb250ZW50X1R5cGVz&#10;XS54bWxQSwECLQAUAAYACAAAACEAOP0h/9YAAACUAQAACwAAAAAAAAAAAAAAAAAvAQAAX3JlbHMv&#10;LnJlbHNQSwECLQAUAAYACAAAACEAibwfyO8BAADCAwAADgAAAAAAAAAAAAAAAAAuAgAAZHJzL2Uy&#10;b0RvYy54bWxQSwECLQAUAAYACAAAACEATA1aeN8AAAAMAQAADwAAAAAAAAAAAAAAAABJBAAAZHJz&#10;L2Rvd25yZXYueG1sUEsFBgAAAAAEAAQA8wAAAFUFAAAAAA==&#10;" fillcolor="#6fa5b1" stroked="f">
                <w10:wrap type="square" anchorx="page" anchory="page"/>
              </v:rect>
            </w:pict>
          </mc:Fallback>
        </mc:AlternateContent>
      </w:r>
      <w:r w:rsidRPr="00867625">
        <w:rPr>
          <w:rFonts w:ascii="Times New Roman" w:hAnsi="Times New Roman" w:cs="Times New Roman"/>
          <w:lang w:val="sr-Cyrl-RS"/>
        </w:rPr>
        <w:t>На 110 kV напонском нивоу, осим пројеката интерне 110 kV мреже и решавања радијално напајаних дистрибутивних трансформаторских станица 110/Х kV, ЕМС АД на транспарентан и недискриминаторни начин планира и реализује такође и пројекте повезивања преносног и дистрибутивног система, као и пројекте прикључења објеката на преносни систем Републике Србије, чиме се омогућава пласирање свих количина произведене електричне енергије и њен поуздан и ефикасан пренос до купаца, односно крајњих потрошача.</w:t>
      </w:r>
    </w:p>
    <w:p w14:paraId="32FF2256" w14:textId="77777777" w:rsidR="005138E6" w:rsidRPr="00867625" w:rsidRDefault="005138E6" w:rsidP="00867625">
      <w:pPr>
        <w:snapToGrid w:val="0"/>
        <w:ind w:firstLine="567"/>
        <w:jc w:val="both"/>
        <w:rPr>
          <w:rFonts w:ascii="Times New Roman" w:hAnsi="Times New Roman" w:cs="Times New Roman"/>
          <w:lang w:val="sr-Cyrl-RS"/>
        </w:rPr>
      </w:pPr>
    </w:p>
    <w:p w14:paraId="00D50F25" w14:textId="77777777" w:rsidR="005138E6" w:rsidRPr="00867625" w:rsidRDefault="005138E6"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Дугорочна стратегија развоја преносног система предвиђа постепену замену мреже 220 kV како буде истицао животни век далековода на овом напонском нивоу. Трасе 220 kV далековода ће се, колико је то могуће, користити за будуће 400 kV и 110 kV далеководе. Мрежа 220 kV ће остати у оном обиму и на оним местима где друго решење није техно-</w:t>
      </w:r>
    </w:p>
    <w:p w14:paraId="08B2A003" w14:textId="77777777" w:rsidR="005138E6" w:rsidRPr="00867625" w:rsidRDefault="005138E6"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економски оправдано и могуће.</w:t>
      </w:r>
    </w:p>
    <w:p w14:paraId="47B154F4" w14:textId="77777777" w:rsidR="005138E6" w:rsidRPr="00867625" w:rsidRDefault="005138E6" w:rsidP="00867625">
      <w:pPr>
        <w:snapToGrid w:val="0"/>
        <w:ind w:firstLine="567"/>
        <w:jc w:val="both"/>
        <w:rPr>
          <w:rFonts w:ascii="Times New Roman" w:hAnsi="Times New Roman" w:cs="Times New Roman"/>
          <w:lang w:val="sr-Cyrl-RS"/>
        </w:rPr>
      </w:pPr>
    </w:p>
    <w:p w14:paraId="7914ED04" w14:textId="77777777" w:rsidR="005138E6" w:rsidRPr="00867625" w:rsidRDefault="005138E6"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 xml:space="preserve">Кључан сегмент стратешког развоја преносног система и у наредном десетогодишњем периоду остаје увођење мреже 400 kV у регион Западне и Централне Србије, што уз јачање интерконективних веза са суседима, пре свега Румунијом, Црном Гором, БиХ, Мађарском, Бугарском и Хрватском осигурава висок ниво сигурности напајања потрошача на читавој територији Републике Србије у посматраном периоду. Наиме, преносни систем Републике Србије, захваљујући географском положају, представља везу између свих електроенергетских система у региону југоисточне Европе. Преносни систем Републике Србије повезан је са преносним системима осам суседних земаља. Циљ ове групе пројеката јесте јачање како интерних преносних </w:t>
      </w:r>
      <w:r w:rsidRPr="00867625">
        <w:rPr>
          <w:rFonts w:ascii="Times New Roman" w:hAnsi="Times New Roman" w:cs="Times New Roman"/>
          <w:lang w:val="sr-Cyrl-RS"/>
        </w:rPr>
        <w:lastRenderedPageBreak/>
        <w:t>капацитета, и замене дотрајале мреже 220 kV напонског нивоа у региону западне Србије, тако и јачање преносног капацитета једног од најзагушенијих коридора региона југоисточне Европе (узимајући у обзир планиране подморске везе између, пре свега Републике Италије и Црне Горе, као и потенцијално Републике Италије и Републике Хрватске). Ова група пројеката ће омогућити пренос енергије из источног дела југоисточне Европе, као и из Републике Молдавије, Републике Турске и Украјине ка југозападном делу региона као и даље ка западној Европи.</w:t>
      </w:r>
    </w:p>
    <w:p w14:paraId="32D5A8D7" w14:textId="77777777" w:rsidR="005138E6" w:rsidRPr="00867625" w:rsidRDefault="005138E6" w:rsidP="00867625">
      <w:pPr>
        <w:snapToGrid w:val="0"/>
        <w:ind w:firstLine="567"/>
        <w:jc w:val="both"/>
        <w:rPr>
          <w:rFonts w:ascii="Times New Roman" w:hAnsi="Times New Roman" w:cs="Times New Roman"/>
          <w:lang w:val="sr-Cyrl-RS"/>
        </w:rPr>
      </w:pPr>
    </w:p>
    <w:p w14:paraId="49BB19A5" w14:textId="2D8DE936" w:rsidR="005138E6" w:rsidRPr="00867625" w:rsidRDefault="005138E6" w:rsidP="00867625">
      <w:pPr>
        <w:snapToGrid w:val="0"/>
        <w:ind w:firstLine="567"/>
        <w:jc w:val="both"/>
        <w:rPr>
          <w:rFonts w:ascii="Times New Roman" w:hAnsi="Times New Roman" w:cs="Times New Roman"/>
          <w:lang w:val="sr-Cyrl-RS"/>
        </w:rPr>
      </w:pPr>
      <w:r w:rsidRPr="00867625">
        <w:rPr>
          <w:rFonts w:ascii="Times New Roman" w:hAnsi="Times New Roman" w:cs="Times New Roman"/>
          <w:noProof/>
          <w:lang w:val="en-GB" w:eastAsia="en-GB"/>
        </w:rPr>
        <mc:AlternateContent>
          <mc:Choice Requires="wps">
            <w:drawing>
              <wp:anchor distT="0" distB="0" distL="114300" distR="114300" simplePos="0" relativeHeight="252165120" behindDoc="0" locked="0" layoutInCell="1" allowOverlap="1" wp14:anchorId="2C7C4F0C" wp14:editId="4AC64ED8">
                <wp:simplePos x="0" y="0"/>
                <wp:positionH relativeFrom="column">
                  <wp:posOffset>-1990725</wp:posOffset>
                </wp:positionH>
                <wp:positionV relativeFrom="margin">
                  <wp:align>center</wp:align>
                </wp:positionV>
                <wp:extent cx="1180465" cy="7666355"/>
                <wp:effectExtent l="0" t="0" r="0" b="0"/>
                <wp:wrapNone/>
                <wp:docPr id="954555884" name="Rectangle 954555884"/>
                <wp:cNvGraphicFramePr/>
                <a:graphic xmlns:a="http://schemas.openxmlformats.org/drawingml/2006/main">
                  <a:graphicData uri="http://schemas.microsoft.com/office/word/2010/wordprocessingShape">
                    <wps:wsp>
                      <wps:cNvSpPr/>
                      <wps:spPr>
                        <a:xfrm>
                          <a:off x="0" y="0"/>
                          <a:ext cx="1180465" cy="7666355"/>
                        </a:xfrm>
                        <a:prstGeom prst="rect">
                          <a:avLst/>
                        </a:prstGeom>
                        <a:solidFill>
                          <a:srgbClr val="6FA5B1">
                            <a:alpha val="0"/>
                          </a:srgbClr>
                        </a:solidFill>
                        <a:ln w="12700" cap="flat" cmpd="sng" algn="ctr">
                          <a:noFill/>
                          <a:prstDash val="solid"/>
                          <a:miter lim="800000"/>
                        </a:ln>
                        <a:effectLst/>
                      </wps:spPr>
                      <wps:txbx>
                        <w:txbxContent>
                          <w:p w14:paraId="2E507A53" w14:textId="77777777" w:rsidR="00590581" w:rsidRPr="00633982" w:rsidRDefault="00590581" w:rsidP="00867625">
                            <w:pPr>
                              <w:jc w:val="center"/>
                              <w:rPr>
                                <w:rFonts w:ascii="Arial Narrow" w:hAnsi="Arial Narrow"/>
                                <w:color w:val="6FA5B1"/>
                                <w:sz w:val="144"/>
                                <w:szCs w:val="144"/>
                                <w:lang w:val="sr-Cyrl-RS"/>
                              </w:rPr>
                            </w:pPr>
                            <w:r>
                              <w:rPr>
                                <w:rFonts w:ascii="Arial Narrow" w:hAnsi="Arial Narrow"/>
                                <w:color w:val="6FA5B1"/>
                                <w:sz w:val="144"/>
                                <w:szCs w:val="144"/>
                                <w:lang w:val="sr-Cyrl-RS"/>
                              </w:rPr>
                              <w:t xml:space="preserve">ПРЕНОСНА </w:t>
                            </w:r>
                            <w:r>
                              <w:rPr>
                                <w:rFonts w:ascii="Arial Narrow" w:hAnsi="Arial Narrow"/>
                                <w:color w:val="6FA5B1"/>
                                <w:sz w:val="144"/>
                                <w:szCs w:val="144"/>
                                <w:lang w:val="sr-Cyrl-RS"/>
                              </w:rPr>
                              <w:t>МРЕ</w:t>
                            </w:r>
                            <w:r w:rsidRPr="0053632A">
                              <w:rPr>
                                <w:rFonts w:ascii="Arial Narrow" w:hAnsi="Arial Narrow"/>
                                <w:color w:val="6FA5B1"/>
                                <w:sz w:val="144"/>
                                <w:szCs w:val="144"/>
                                <w:lang w:val="sr-Cyrl-RS"/>
                              </w:rPr>
                              <w:t>Ж</w:t>
                            </w:r>
                            <w:r>
                              <w:rPr>
                                <w:rFonts w:ascii="Arial Narrow" w:hAnsi="Arial Narrow"/>
                                <w:color w:val="6FA5B1"/>
                                <w:sz w:val="144"/>
                                <w:szCs w:val="144"/>
                                <w:lang w:val="sr-Cyrl-RS"/>
                              </w:rPr>
                              <w:t>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7C4F0C" id="Rectangle 954555884" o:spid="_x0000_s1045" style="position:absolute;left:0;text-align:left;margin-left:-156.75pt;margin-top:0;width:92.95pt;height:603.65pt;z-index:252165120;visibility:visible;mso-wrap-style:square;mso-height-percent:0;mso-wrap-distance-left:9pt;mso-wrap-distance-top:0;mso-wrap-distance-right:9pt;mso-wrap-distance-bottom:0;mso-position-horizontal:absolute;mso-position-horizontal-relative:text;mso-position-vertical:center;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6ibwIAANYEAAAOAAAAZHJzL2Uyb0RvYy54bWysVEtv2zAMvg/YfxB0X21nSdoGdYosQYYB&#10;RVugHXpWZCkWoNcoJXb360fJbtN1Ow3LgSFFio9PH3113RtNjgKCcram1VlJibDcNcrua/r9cfvp&#10;gpIQmW2YdlbU9FkEer38+OGq8wsxca3TjQCCSWxYdL6mbYx+URSBt8KwcOa8sOiUDgyLaMK+aIB1&#10;mN3oYlKW86Jz0HhwXISAp5vBSZc5v5SCxzspg4hE1xR7i1lClrski+UVW+yB+VbxsQ32D10YpiwW&#10;fU21YZGRA6g/UhnFwQUn4xl3pnBSKi7yDDhNVb6b5qFlXuRZEJzgX2EK/y8tvz0++HtAGDofFgHV&#10;NEUvwaR/7I/0GaznV7BEHwnHw6q6KKfzGSUcfefz+fzzbJbgLE7XPYT4VThDklJTwNfIILHjTYhD&#10;6EtIqhacVs1WaZ0N2O/WGsiR4cvNt6vZl2q4q33LhtP8elguDKG59G85tCUdNjo5L/HpOUN6Sc0i&#10;qsY3NQ12TwnTe+Qtj5CTW5fKZ06kxjYstEOpnHYgi1ERGauVqelFmX7j0NqmtkXm3DjeCdKkxX7X&#10;E4WFq8t0JR3tXPN8DwTcwMvg+VZh3RsW4j0DJCL2jcsV71BI7XAYN2qUtA5+/u08xdc0SZybkg65&#10;jbP+ODAQlOhvFslzWU2naRmyMZ2dT9CAt57dW489mLXDR6hwkz3PaoqP+kWV4MwTruEqFUYXsxyb&#10;G1AdjXUcdg4XmYvVKofhAngWb+yD5yl5Qi+B/tg/MfAjZSKy7da97AFbvGPOEJtuWrc6RCdVptUJ&#10;WuREMnB5MjvGRU/b+dbOUafP0fIXAAAA//8DAFBLAwQUAAYACAAAACEA7b8mXeEAAAALAQAADwAA&#10;AGRycy9kb3ducmV2LnhtbEyPTUvDQBCG74L/YRnBS0k3HzQtMZsSBMGbGBXxts1Ok2B2NmS3bfTX&#10;O570OLwP7zxvuV/sKM44+8GRgmQdg0BqnRmoU/D68hDtQPigyejRESr4Qg/76vqq1IVxF3rGcxM6&#10;wSXkC62gD2EqpPRtj1b7tZuQODu62erA59xJM+sLl9tRpnGcS6sH4g+9nvC+x/azOVkFH/nxrWuf&#10;Vt+mqR/TZvW+26S1V+r2ZqnvQARcwh8Mv/qsDhU7HdyJjBejgihLsg2zCngS51GSbnMQBybTeJuB&#10;rEr5f0P1AwAA//8DAFBLAQItABQABgAIAAAAIQC2gziS/gAAAOEBAAATAAAAAAAAAAAAAAAAAAAA&#10;AABbQ29udGVudF9UeXBlc10ueG1sUEsBAi0AFAAGAAgAAAAhADj9If/WAAAAlAEAAAsAAAAAAAAA&#10;AAAAAAAALwEAAF9yZWxzLy5yZWxzUEsBAi0AFAAGAAgAAAAhAEFrDqJvAgAA1gQAAA4AAAAAAAAA&#10;AAAAAAAALgIAAGRycy9lMm9Eb2MueG1sUEsBAi0AFAAGAAgAAAAhAO2/Jl3hAAAACwEAAA8AAAAA&#10;AAAAAAAAAAAAyQQAAGRycy9kb3ducmV2LnhtbFBLBQYAAAAABAAEAPMAAADXBQAAAAA=&#10;" fillcolor="#6fa5b1" stroked="f" strokeweight="1pt">
                <v:fill opacity="0"/>
                <v:textbox style="layout-flow:vertical;mso-layout-flow-alt:bottom-to-top">
                  <w:txbxContent>
                    <w:p w14:paraId="2E507A53" w14:textId="77777777" w:rsidR="00590581" w:rsidRPr="00633982" w:rsidRDefault="00590581" w:rsidP="00867625">
                      <w:pPr>
                        <w:jc w:val="center"/>
                        <w:rPr>
                          <w:rFonts w:ascii="Arial Narrow" w:hAnsi="Arial Narrow"/>
                          <w:color w:val="6FA5B1"/>
                          <w:sz w:val="144"/>
                          <w:szCs w:val="144"/>
                          <w:lang w:val="sr-Cyrl-RS"/>
                        </w:rPr>
                      </w:pPr>
                      <w:r>
                        <w:rPr>
                          <w:rFonts w:ascii="Arial Narrow" w:hAnsi="Arial Narrow"/>
                          <w:color w:val="6FA5B1"/>
                          <w:sz w:val="144"/>
                          <w:szCs w:val="144"/>
                          <w:lang w:val="sr-Cyrl-RS"/>
                        </w:rPr>
                        <w:t xml:space="preserve">ПРЕНОСНА </w:t>
                      </w:r>
                      <w:r>
                        <w:rPr>
                          <w:rFonts w:ascii="Arial Narrow" w:hAnsi="Arial Narrow"/>
                          <w:color w:val="6FA5B1"/>
                          <w:sz w:val="144"/>
                          <w:szCs w:val="144"/>
                          <w:lang w:val="sr-Cyrl-RS"/>
                        </w:rPr>
                        <w:t>МРЕ</w:t>
                      </w:r>
                      <w:r w:rsidRPr="0053632A">
                        <w:rPr>
                          <w:rFonts w:ascii="Arial Narrow" w:hAnsi="Arial Narrow"/>
                          <w:color w:val="6FA5B1"/>
                          <w:sz w:val="144"/>
                          <w:szCs w:val="144"/>
                          <w:lang w:val="sr-Cyrl-RS"/>
                        </w:rPr>
                        <w:t>Ж</w:t>
                      </w:r>
                      <w:r>
                        <w:rPr>
                          <w:rFonts w:ascii="Arial Narrow" w:hAnsi="Arial Narrow"/>
                          <w:color w:val="6FA5B1"/>
                          <w:sz w:val="144"/>
                          <w:szCs w:val="144"/>
                          <w:lang w:val="sr-Cyrl-RS"/>
                        </w:rPr>
                        <w:t>А</w:t>
                      </w:r>
                    </w:p>
                  </w:txbxContent>
                </v:textbox>
                <w10:wrap anchory="margin"/>
              </v:rect>
            </w:pict>
          </mc:Fallback>
        </mc:AlternateContent>
      </w:r>
      <w:r w:rsidRPr="00867625">
        <w:rPr>
          <w:rFonts w:ascii="Times New Roman" w:hAnsi="Times New Roman" w:cs="Times New Roman"/>
          <w:noProof/>
          <w:lang w:val="en-GB" w:eastAsia="en-GB"/>
        </w:rPr>
        <mc:AlternateContent>
          <mc:Choice Requires="wps">
            <w:drawing>
              <wp:anchor distT="0" distB="0" distL="114300" distR="114300" simplePos="0" relativeHeight="252164096" behindDoc="0" locked="0" layoutInCell="1" allowOverlap="1" wp14:anchorId="3D76F38D" wp14:editId="2E385619">
                <wp:simplePos x="0" y="0"/>
                <wp:positionH relativeFrom="page">
                  <wp:posOffset>-2592070</wp:posOffset>
                </wp:positionH>
                <wp:positionV relativeFrom="page">
                  <wp:posOffset>5314315</wp:posOffset>
                </wp:positionV>
                <wp:extent cx="8830800" cy="46800"/>
                <wp:effectExtent l="0" t="8573" r="318" b="317"/>
                <wp:wrapSquare wrapText="bothSides"/>
                <wp:docPr id="95455588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6FA5B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6DA64A" id="Rectangle 9" o:spid="_x0000_s1026" style="position:absolute;margin-left:-204.1pt;margin-top:418.45pt;width:695.35pt;height:3.7pt;rotation:90;z-index:2521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I7wEAAMIDAAAOAAAAZHJzL2Uyb0RvYy54bWysU12P2jAQfK/U/2D5vSShQLmIcKKcqCpd&#10;P6S7/gDjOIlVx+uuDYH++q4dyqH2rSoPlte7Hs9MhtX9qTfsqNBrsBUvJjlnykqotW0r/u1592bJ&#10;mQ/C1sKAVRU/K8/v169frQZXqil0YGqFjECsLwdX8S4EV2aZl53qhZ+AU5aaDWAvApXYZjWKgdB7&#10;k03zfJENgLVDkMp7On0Ym3yd8JtGyfClabwKzFScuIW0Ylr3cc3WK1G2KFyn5YWG+AcWvdCWHr1C&#10;PYgg2AH1X1C9lggemjCR0GfQNFqqpIHUFPkfap464VTSQuZ4d7XJ/z9Y+fn45L5ipO7dI8jvnlnY&#10;dsK2aoMIQ6dETc8V0ahscL68XoiFp6tsP3yCmj6tOARIHpwa7BkCeT2f5fGXTkkrOyXjz1fj1Skw&#10;SYfL5dt8SXNMUm+2iNv4nigjVOTm0IcPCnoWNxVH+q4JVBwffRhHf48kKWB0vdPGpALb/dYgOwrK&#10;wGK3mb8f1ZDi2zFj47CFeG1EjCdJc5QZE+XLPdRnkpzEEV0KPrHpAH9yNlCIKu5/HAQqzsxHS7bd&#10;FbNZTF0qZvN3UyrwtrO/7QgrCarigbNxuw1jUg8OddvRS0USbWFDVjc6CX9hdSFLQUnWXUIdk3hb&#10;p6mXv976FwAAAP//AwBQSwMEFAAGAAgAAAAhALkgOITfAAAADAEAAA8AAABkcnMvZG93bnJldi54&#10;bWxMj8tOwzAQRfdI/IM1SOyoTUJQEuJUFVLFriqlsHbjIYmI7ch2k/TvGVZ0OXOP7qNaL2ZgE/rQ&#10;OyvhcSWAoW2c7m0r4fixfciBhaisVoOzKOGCAdb17U2lSu1m+47TIbaMTGwolYQuxrHkPDQdGhVW&#10;bkRL2rfzRkU6fcu1VzOZm4EnQjxzo3pLCZ0a8bXD5udwNhTydvTbi9hMmO1Fms9fu/1n2El5f7ds&#10;XoBFXOI/DH/1qTrU1OnkzlYHNkhI8jQjlISnLAFGRFKIAtiJPlmaFcDril+PqH8BAAD//wMAUEsB&#10;Ai0AFAAGAAgAAAAhALaDOJL+AAAA4QEAABMAAAAAAAAAAAAAAAAAAAAAAFtDb250ZW50X1R5cGVz&#10;XS54bWxQSwECLQAUAAYACAAAACEAOP0h/9YAAACUAQAACwAAAAAAAAAAAAAAAAAvAQAAX3JlbHMv&#10;LnJlbHNQSwECLQAUAAYACAAAACEAibwfyO8BAADCAwAADgAAAAAAAAAAAAAAAAAuAgAAZHJzL2Uy&#10;b0RvYy54bWxQSwECLQAUAAYACAAAACEAuSA4hN8AAAAMAQAADwAAAAAAAAAAAAAAAABJBAAAZHJz&#10;L2Rvd25yZXYueG1sUEsFBgAAAAAEAAQA8wAAAFUFAAAAAA==&#10;" fillcolor="#6fa5b1" stroked="f">
                <w10:wrap type="square" anchorx="page" anchory="page"/>
              </v:rect>
            </w:pict>
          </mc:Fallback>
        </mc:AlternateContent>
      </w:r>
      <w:r w:rsidRPr="00867625">
        <w:rPr>
          <w:rFonts w:ascii="Times New Roman" w:hAnsi="Times New Roman" w:cs="Times New Roman"/>
          <w:lang w:val="sr-Cyrl-RS"/>
        </w:rPr>
        <w:t xml:space="preserve">У табели 20 дати су приоритетни пројекти, док су у табели 21 дати остали пројекти у области </w:t>
      </w:r>
      <w:r w:rsidR="004F416B" w:rsidRPr="00867625">
        <w:rPr>
          <w:rFonts w:ascii="Times New Roman" w:hAnsi="Times New Roman" w:cs="Times New Roman"/>
          <w:lang w:val="sr-Cyrl-RS"/>
        </w:rPr>
        <w:t>преносне мреже.</w:t>
      </w:r>
    </w:p>
    <w:p w14:paraId="29D3AB1B" w14:textId="77777777" w:rsidR="005138E6" w:rsidRPr="005138E6" w:rsidRDefault="005138E6" w:rsidP="005138E6">
      <w:pPr>
        <w:snapToGrid w:val="0"/>
        <w:jc w:val="both"/>
        <w:rPr>
          <w:rFonts w:ascii="Arial Narrow" w:hAnsi="Arial Narrow" w:cs="Times New Roman"/>
          <w:sz w:val="22"/>
          <w:szCs w:val="22"/>
          <w:lang w:val="sr-Cyrl-RS"/>
        </w:rPr>
        <w:sectPr w:rsidR="005138E6" w:rsidRPr="005138E6" w:rsidSect="005138E6">
          <w:footerReference w:type="default" r:id="rId33"/>
          <w:footerReference w:type="first" r:id="rId34"/>
          <w:pgSz w:w="11907" w:h="16839" w:code="9"/>
          <w:pgMar w:top="1440" w:right="1440" w:bottom="1276" w:left="3780" w:header="720" w:footer="720" w:gutter="0"/>
          <w:cols w:space="720"/>
          <w:docGrid w:linePitch="360"/>
        </w:sectPr>
      </w:pPr>
    </w:p>
    <w:p w14:paraId="3857EE52" w14:textId="11AA3767" w:rsidR="005138E6" w:rsidRPr="00867625" w:rsidRDefault="005138E6" w:rsidP="005138E6">
      <w:pPr>
        <w:snapToGrid w:val="0"/>
        <w:jc w:val="both"/>
        <w:rPr>
          <w:rFonts w:ascii="Times New Roman" w:hAnsi="Times New Roman" w:cs="Times New Roman"/>
          <w:b/>
          <w:lang w:val="sr-Cyrl-RS"/>
        </w:rPr>
      </w:pPr>
      <w:r w:rsidRPr="00867625">
        <w:rPr>
          <w:rFonts w:ascii="Times New Roman" w:hAnsi="Times New Roman" w:cs="Times New Roman"/>
          <w:b/>
          <w:lang w:val="sr-Cyrl-RS"/>
        </w:rPr>
        <w:lastRenderedPageBreak/>
        <w:t xml:space="preserve">Табела </w:t>
      </w:r>
      <w:r w:rsidR="0044639E" w:rsidRPr="00867625">
        <w:rPr>
          <w:rFonts w:ascii="Times New Roman" w:hAnsi="Times New Roman" w:cs="Times New Roman"/>
          <w:b/>
          <w:lang w:val="sr-Cyrl-RS"/>
        </w:rPr>
        <w:t>20</w:t>
      </w:r>
      <w:r w:rsidRPr="00867625">
        <w:rPr>
          <w:rFonts w:ascii="Times New Roman" w:hAnsi="Times New Roman" w:cs="Times New Roman"/>
          <w:b/>
          <w:lang w:val="sr-Cyrl-RS"/>
        </w:rPr>
        <w:t>: Приоритетни пројекти за преносни систем</w:t>
      </w:r>
    </w:p>
    <w:p w14:paraId="205E8C85" w14:textId="77777777" w:rsidR="005138E6" w:rsidRPr="005138E6" w:rsidRDefault="005138E6" w:rsidP="005138E6">
      <w:pPr>
        <w:snapToGrid w:val="0"/>
        <w:jc w:val="both"/>
        <w:rPr>
          <w:rFonts w:ascii="Arial Narrow" w:hAnsi="Arial Narrow" w:cs="Times New Roman"/>
          <w:sz w:val="22"/>
          <w:szCs w:val="22"/>
          <w:lang w:val="sr-Cyrl-RS"/>
        </w:rPr>
      </w:pPr>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top w:w="15" w:type="dxa"/>
        </w:tblCellMar>
        <w:tblLook w:val="04A0" w:firstRow="1" w:lastRow="0" w:firstColumn="1" w:lastColumn="0" w:noHBand="0" w:noVBand="1"/>
      </w:tblPr>
      <w:tblGrid>
        <w:gridCol w:w="2009"/>
        <w:gridCol w:w="4592"/>
        <w:gridCol w:w="264"/>
        <w:gridCol w:w="3001"/>
        <w:gridCol w:w="2478"/>
        <w:gridCol w:w="256"/>
        <w:gridCol w:w="708"/>
        <w:gridCol w:w="1005"/>
        <w:gridCol w:w="684"/>
        <w:gridCol w:w="282"/>
        <w:gridCol w:w="1370"/>
        <w:gridCol w:w="450"/>
        <w:gridCol w:w="516"/>
        <w:gridCol w:w="320"/>
        <w:gridCol w:w="646"/>
        <w:gridCol w:w="194"/>
        <w:gridCol w:w="1023"/>
        <w:gridCol w:w="1123"/>
      </w:tblGrid>
      <w:tr w:rsidR="005138E6" w:rsidRPr="00F3593F" w14:paraId="7983A66A" w14:textId="77777777" w:rsidTr="00867625">
        <w:trPr>
          <w:trHeight w:val="20"/>
        </w:trPr>
        <w:tc>
          <w:tcPr>
            <w:tcW w:w="5000" w:type="pct"/>
            <w:gridSpan w:val="18"/>
            <w:shd w:val="clear" w:color="auto" w:fill="auto"/>
            <w:hideMark/>
          </w:tcPr>
          <w:p w14:paraId="66417DCA" w14:textId="77777777" w:rsidR="005138E6" w:rsidRPr="00867625" w:rsidRDefault="005138E6" w:rsidP="005138E6">
            <w:pPr>
              <w:snapToGrid w:val="0"/>
              <w:jc w:val="both"/>
              <w:rPr>
                <w:rFonts w:ascii="Times New Roman" w:hAnsi="Times New Roman" w:cs="Times New Roman"/>
                <w:lang w:val="sr-Cyrl-RS"/>
              </w:rPr>
            </w:pPr>
            <w:r w:rsidRPr="00867625">
              <w:rPr>
                <w:rFonts w:ascii="Times New Roman" w:hAnsi="Times New Roman" w:cs="Times New Roman"/>
                <w:lang w:val="sr-Cyrl-RS"/>
              </w:rPr>
              <w:t>2x400 kV далековод ТС Бајина Башта – ТС Вишеград (БиХ) – ТС Пљевља (Црна Гора) - Трансбалкански коридор 4. секција</w:t>
            </w:r>
          </w:p>
        </w:tc>
      </w:tr>
      <w:tr w:rsidR="005138E6" w:rsidRPr="00F3593F" w14:paraId="35344B63" w14:textId="77777777" w:rsidTr="00867625">
        <w:trPr>
          <w:trHeight w:val="20"/>
        </w:trPr>
        <w:tc>
          <w:tcPr>
            <w:tcW w:w="433" w:type="pct"/>
            <w:shd w:val="clear" w:color="000000" w:fill="6FA5B1"/>
            <w:vAlign w:val="center"/>
            <w:hideMark/>
          </w:tcPr>
          <w:p w14:paraId="4A943043" w14:textId="14E47BEF" w:rsidR="005138E6" w:rsidRPr="00867625" w:rsidRDefault="005138E6" w:rsidP="00867625">
            <w:pPr>
              <w:snapToGrid w:val="0"/>
              <w:jc w:val="center"/>
              <w:rPr>
                <w:rFonts w:ascii="Times New Roman" w:hAnsi="Times New Roman" w:cs="Times New Roman"/>
                <w:lang w:val="sr-Cyrl-RS"/>
              </w:rPr>
            </w:pPr>
          </w:p>
        </w:tc>
        <w:tc>
          <w:tcPr>
            <w:tcW w:w="1063" w:type="pct"/>
            <w:gridSpan w:val="2"/>
            <w:shd w:val="clear" w:color="000000" w:fill="6FA5B1"/>
            <w:vAlign w:val="center"/>
            <w:hideMark/>
          </w:tcPr>
          <w:p w14:paraId="320C48A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Технички ефекат</w:t>
            </w:r>
          </w:p>
        </w:tc>
        <w:tc>
          <w:tcPr>
            <w:tcW w:w="727" w:type="pct"/>
            <w:shd w:val="clear" w:color="000000" w:fill="6FA5B1"/>
            <w:vAlign w:val="center"/>
            <w:hideMark/>
          </w:tcPr>
          <w:p w14:paraId="1C4B8E4D" w14:textId="1C7343A3"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Очекивана година завршетка</w:t>
            </w:r>
          </w:p>
        </w:tc>
        <w:tc>
          <w:tcPr>
            <w:tcW w:w="673" w:type="pct"/>
            <w:gridSpan w:val="2"/>
            <w:shd w:val="clear" w:color="000000" w:fill="6FA5B1"/>
            <w:vAlign w:val="center"/>
            <w:hideMark/>
          </w:tcPr>
          <w:p w14:paraId="199EE7D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Вредност (у мил. еур)</w:t>
            </w:r>
          </w:p>
        </w:tc>
        <w:tc>
          <w:tcPr>
            <w:tcW w:w="602" w:type="pct"/>
            <w:gridSpan w:val="3"/>
            <w:shd w:val="clear" w:color="000000" w:fill="6FA5B1"/>
            <w:vAlign w:val="center"/>
            <w:hideMark/>
          </w:tcPr>
          <w:p w14:paraId="0030914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Обезбеђена средства</w:t>
            </w:r>
          </w:p>
        </w:tc>
        <w:tc>
          <w:tcPr>
            <w:tcW w:w="531" w:type="pct"/>
            <w:gridSpan w:val="3"/>
            <w:shd w:val="clear" w:color="000000" w:fill="6FA5B1"/>
            <w:vAlign w:val="center"/>
            <w:hideMark/>
          </w:tcPr>
          <w:p w14:paraId="6241FB6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Извори финансирања</w:t>
            </w:r>
          </w:p>
          <w:p w14:paraId="18576C01" w14:textId="77777777" w:rsidR="005138E6" w:rsidRPr="00867625" w:rsidRDefault="005138E6" w:rsidP="00867625">
            <w:pPr>
              <w:snapToGrid w:val="0"/>
              <w:jc w:val="center"/>
              <w:rPr>
                <w:rFonts w:ascii="Times New Roman" w:hAnsi="Times New Roman" w:cs="Times New Roman"/>
                <w:lang w:val="sr-Cyrl-RS"/>
              </w:rPr>
            </w:pPr>
          </w:p>
        </w:tc>
        <w:tc>
          <w:tcPr>
            <w:tcW w:w="219" w:type="pct"/>
            <w:gridSpan w:val="2"/>
            <w:shd w:val="clear" w:color="000000" w:fill="6FA5B1"/>
            <w:vAlign w:val="center"/>
          </w:tcPr>
          <w:p w14:paraId="6CD71756" w14:textId="77777777" w:rsidR="005138E6" w:rsidRPr="00867625" w:rsidRDefault="005138E6" w:rsidP="00867625">
            <w:pPr>
              <w:snapToGrid w:val="0"/>
              <w:jc w:val="center"/>
              <w:rPr>
                <w:rFonts w:ascii="Times New Roman" w:hAnsi="Times New Roman" w:cs="Times New Roman"/>
                <w:lang w:val="sr-Latn-CS"/>
              </w:rPr>
            </w:pPr>
            <w:r w:rsidRPr="00867625">
              <w:rPr>
                <w:rFonts w:ascii="Times New Roman" w:hAnsi="Times New Roman" w:cs="Times New Roman"/>
                <w:lang w:val="sr-Latn-CS"/>
              </w:rPr>
              <w:t>NPV</w:t>
            </w:r>
          </w:p>
          <w:p w14:paraId="12A72832" w14:textId="77777777" w:rsidR="005138E6" w:rsidRPr="00867625" w:rsidRDefault="005138E6" w:rsidP="00867625">
            <w:pPr>
              <w:snapToGrid w:val="0"/>
              <w:jc w:val="center"/>
              <w:rPr>
                <w:rFonts w:ascii="Times New Roman" w:hAnsi="Times New Roman" w:cs="Times New Roman"/>
                <w:lang w:val="sr-Latn-CS"/>
              </w:rPr>
            </w:pPr>
            <w:r w:rsidRPr="00867625">
              <w:rPr>
                <w:rFonts w:ascii="Times New Roman" w:hAnsi="Times New Roman" w:cs="Times New Roman"/>
                <w:lang w:val="sr-Cyrl-RS"/>
              </w:rPr>
              <w:t>(у мил. еур)</w:t>
            </w:r>
          </w:p>
        </w:tc>
        <w:tc>
          <w:tcPr>
            <w:tcW w:w="220" w:type="pct"/>
            <w:gridSpan w:val="2"/>
            <w:shd w:val="clear" w:color="000000" w:fill="6FA5B1"/>
            <w:vAlign w:val="center"/>
          </w:tcPr>
          <w:p w14:paraId="31BDB3A6" w14:textId="77777777" w:rsidR="005138E6" w:rsidRPr="00867625" w:rsidRDefault="005138E6" w:rsidP="00867625">
            <w:pPr>
              <w:snapToGrid w:val="0"/>
              <w:jc w:val="center"/>
              <w:rPr>
                <w:rFonts w:ascii="Times New Roman" w:hAnsi="Times New Roman" w:cs="Times New Roman"/>
                <w:lang w:val="sr-Latn-CS"/>
              </w:rPr>
            </w:pPr>
            <w:r w:rsidRPr="00867625">
              <w:rPr>
                <w:rFonts w:ascii="Times New Roman" w:hAnsi="Times New Roman" w:cs="Times New Roman"/>
                <w:lang w:val="sr-Latn-CS"/>
              </w:rPr>
              <w:t>IRR</w:t>
            </w:r>
          </w:p>
        </w:tc>
        <w:tc>
          <w:tcPr>
            <w:tcW w:w="532" w:type="pct"/>
            <w:gridSpan w:val="2"/>
            <w:shd w:val="clear" w:color="000000" w:fill="6FA5B1"/>
            <w:vAlign w:val="center"/>
          </w:tcPr>
          <w:p w14:paraId="55A1A49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Планска и техничка документација - статус</w:t>
            </w:r>
          </w:p>
        </w:tc>
      </w:tr>
      <w:tr w:rsidR="005138E6" w:rsidRPr="00F3593F" w14:paraId="40139438" w14:textId="77777777" w:rsidTr="00867625">
        <w:trPr>
          <w:trHeight w:val="20"/>
        </w:trPr>
        <w:tc>
          <w:tcPr>
            <w:tcW w:w="433" w:type="pct"/>
            <w:shd w:val="clear" w:color="000000" w:fill="6FA5B1"/>
            <w:vAlign w:val="center"/>
            <w:hideMark/>
          </w:tcPr>
          <w:p w14:paraId="323CEB95" w14:textId="0CF68674"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Oпис</w:t>
            </w:r>
          </w:p>
        </w:tc>
        <w:tc>
          <w:tcPr>
            <w:tcW w:w="1063" w:type="pct"/>
            <w:gridSpan w:val="2"/>
            <w:shd w:val="clear" w:color="000000" w:fill="6FA5B1"/>
            <w:vAlign w:val="center"/>
            <w:hideMark/>
          </w:tcPr>
          <w:p w14:paraId="66268C11" w14:textId="6890D97E"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Нови преносни електроенергетски капацитет</w:t>
            </w:r>
          </w:p>
        </w:tc>
        <w:tc>
          <w:tcPr>
            <w:tcW w:w="727" w:type="pct"/>
            <w:shd w:val="clear" w:color="auto" w:fill="6FA5B1"/>
            <w:vAlign w:val="center"/>
            <w:hideMark/>
          </w:tcPr>
          <w:p w14:paraId="6FD8595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2028.</w:t>
            </w:r>
          </w:p>
        </w:tc>
        <w:tc>
          <w:tcPr>
            <w:tcW w:w="673" w:type="pct"/>
            <w:gridSpan w:val="2"/>
            <w:shd w:val="clear" w:color="000000" w:fill="6FA5B1"/>
            <w:vAlign w:val="center"/>
            <w:hideMark/>
          </w:tcPr>
          <w:p w14:paraId="59E75CE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53,20</w:t>
            </w:r>
          </w:p>
        </w:tc>
        <w:tc>
          <w:tcPr>
            <w:tcW w:w="602" w:type="pct"/>
            <w:gridSpan w:val="3"/>
            <w:shd w:val="clear" w:color="000000" w:fill="6FA5B1"/>
            <w:vAlign w:val="center"/>
            <w:hideMark/>
          </w:tcPr>
          <w:p w14:paraId="1BE3FA1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c>
          <w:tcPr>
            <w:tcW w:w="531" w:type="pct"/>
            <w:gridSpan w:val="3"/>
            <w:shd w:val="clear" w:color="000000" w:fill="6FA5B1"/>
            <w:vAlign w:val="center"/>
            <w:hideMark/>
          </w:tcPr>
          <w:p w14:paraId="13FDF49D" w14:textId="2EC942A0" w:rsidR="005138E6" w:rsidRPr="00867625" w:rsidRDefault="005138E6" w:rsidP="00867625">
            <w:pPr>
              <w:snapToGrid w:val="0"/>
              <w:jc w:val="center"/>
              <w:rPr>
                <w:rFonts w:ascii="Times New Roman" w:hAnsi="Times New Roman" w:cs="Times New Roman"/>
              </w:rPr>
            </w:pPr>
            <w:bookmarkStart w:id="34" w:name="_Hlk195604540"/>
            <w:r w:rsidRPr="00867625">
              <w:rPr>
                <w:rFonts w:ascii="Times New Roman" w:hAnsi="Times New Roman" w:cs="Times New Roman"/>
                <w:lang w:val="sr-Cyrl-RS"/>
              </w:rPr>
              <w:t>Кредит</w:t>
            </w:r>
            <w:r w:rsidRPr="00867625">
              <w:rPr>
                <w:rFonts w:ascii="Times New Roman" w:hAnsi="Times New Roman" w:cs="Times New Roman"/>
                <w:lang w:val="sr-Latn-CS"/>
              </w:rPr>
              <w:t xml:space="preserve"> KfW</w:t>
            </w:r>
            <w:r w:rsidR="00FD5463" w:rsidRPr="00867625">
              <w:rPr>
                <w:rFonts w:ascii="Times New Roman" w:hAnsi="Times New Roman" w:cs="Times New Roman"/>
                <w:lang w:val="sr-Cyrl-CS"/>
              </w:rPr>
              <w:t xml:space="preserve"> </w:t>
            </w:r>
            <w:r w:rsidRPr="00867625">
              <w:rPr>
                <w:rFonts w:ascii="Times New Roman" w:hAnsi="Times New Roman" w:cs="Times New Roman"/>
                <w:lang w:val="sr-Cyrl-RS"/>
              </w:rPr>
              <w:t>/грант</w:t>
            </w:r>
            <w:r w:rsidRPr="00867625">
              <w:rPr>
                <w:rFonts w:ascii="Times New Roman" w:hAnsi="Times New Roman" w:cs="Times New Roman"/>
                <w:lang w:val="sr-Latn-CS"/>
              </w:rPr>
              <w:t xml:space="preserve"> WBIF</w:t>
            </w:r>
            <w:r w:rsidRPr="00867625">
              <w:rPr>
                <w:rFonts w:ascii="Times New Roman" w:hAnsi="Times New Roman" w:cs="Times New Roman"/>
                <w:lang w:val="sr-Cyrl-RS"/>
              </w:rPr>
              <w:t>/сопствена средства (у мил. еур)</w:t>
            </w:r>
          </w:p>
          <w:p w14:paraId="109DDD9D" w14:textId="77777777" w:rsidR="005138E6" w:rsidRPr="00867625" w:rsidRDefault="005138E6" w:rsidP="00867625">
            <w:pPr>
              <w:snapToGrid w:val="0"/>
              <w:jc w:val="center"/>
              <w:rPr>
                <w:rFonts w:ascii="Times New Roman" w:hAnsi="Times New Roman" w:cs="Times New Roman"/>
              </w:rPr>
            </w:pPr>
            <w:r w:rsidRPr="00867625">
              <w:rPr>
                <w:rFonts w:ascii="Times New Roman" w:hAnsi="Times New Roman" w:cs="Times New Roman"/>
              </w:rPr>
              <w:t>40,5/10,55/2,15</w:t>
            </w:r>
            <w:bookmarkEnd w:id="34"/>
          </w:p>
        </w:tc>
        <w:tc>
          <w:tcPr>
            <w:tcW w:w="219" w:type="pct"/>
            <w:gridSpan w:val="2"/>
            <w:shd w:val="clear" w:color="000000" w:fill="6FA5B1"/>
            <w:vAlign w:val="center"/>
          </w:tcPr>
          <w:p w14:paraId="134B9AD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34,20</w:t>
            </w:r>
          </w:p>
        </w:tc>
        <w:tc>
          <w:tcPr>
            <w:tcW w:w="220" w:type="pct"/>
            <w:gridSpan w:val="2"/>
            <w:shd w:val="clear" w:color="000000" w:fill="6FA5B1"/>
            <w:vAlign w:val="center"/>
          </w:tcPr>
          <w:p w14:paraId="567F020A" w14:textId="77777777" w:rsidR="005138E6" w:rsidRPr="00867625" w:rsidRDefault="005138E6" w:rsidP="00867625">
            <w:pPr>
              <w:snapToGrid w:val="0"/>
              <w:jc w:val="center"/>
              <w:rPr>
                <w:rFonts w:ascii="Times New Roman" w:hAnsi="Times New Roman" w:cs="Times New Roman"/>
                <w:lang w:val="sr-Cyrl-CS"/>
              </w:rPr>
            </w:pPr>
            <w:r w:rsidRPr="00867625">
              <w:rPr>
                <w:rFonts w:ascii="Times New Roman" w:hAnsi="Times New Roman" w:cs="Times New Roman"/>
                <w:lang w:val="sr-Cyrl-CS"/>
              </w:rPr>
              <w:t>8,28</w:t>
            </w:r>
          </w:p>
        </w:tc>
        <w:tc>
          <w:tcPr>
            <w:tcW w:w="532" w:type="pct"/>
            <w:gridSpan w:val="2"/>
            <w:shd w:val="clear" w:color="000000" w:fill="6FA5B1"/>
            <w:vAlign w:val="center"/>
          </w:tcPr>
          <w:p w14:paraId="617E29B9"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131483" w:rsidRPr="00F3593F" w14:paraId="2651C014" w14:textId="77777777" w:rsidTr="00867625">
        <w:trPr>
          <w:trHeight w:val="293"/>
        </w:trPr>
        <w:tc>
          <w:tcPr>
            <w:tcW w:w="5000" w:type="pct"/>
            <w:gridSpan w:val="18"/>
            <w:shd w:val="clear" w:color="auto" w:fill="auto"/>
            <w:hideMark/>
          </w:tcPr>
          <w:p w14:paraId="491E312F" w14:textId="77777777" w:rsidR="00131483" w:rsidRPr="00867625" w:rsidRDefault="00131483" w:rsidP="005138E6">
            <w:pPr>
              <w:snapToGrid w:val="0"/>
              <w:jc w:val="both"/>
              <w:rPr>
                <w:rFonts w:ascii="Times New Roman" w:hAnsi="Times New Roman" w:cs="Times New Roman"/>
                <w:lang w:val="sr-Cyrl-RS"/>
              </w:rPr>
            </w:pPr>
            <w:r w:rsidRPr="00867625">
              <w:rPr>
                <w:rFonts w:ascii="Times New Roman" w:hAnsi="Times New Roman" w:cs="Times New Roman"/>
                <w:lang w:val="sr-Cyrl-RS"/>
              </w:rPr>
              <w:t>Пројектом се предвиђа изградња новог интерконективног далековода између Србије, Црне Горе и Босне и Херцеговине. Дужина трасе је 84 km. Пројекат представља витални део будућих транзита електричне енергије преко територије Републике Србије. Потпуна реализација пројекта је предуслов за интеграцију РХЕ Бистрица. NPV је дат само за Србију, и то је дата збирна вредност за III и IV секцију Трансбалканског коридора.</w:t>
            </w:r>
          </w:p>
        </w:tc>
      </w:tr>
      <w:tr w:rsidR="005138E6" w:rsidRPr="00F3593F" w14:paraId="365EB84E" w14:textId="77777777" w:rsidTr="00867625">
        <w:tblPrEx>
          <w:tblCellMar>
            <w:top w:w="0" w:type="dxa"/>
          </w:tblCellMar>
        </w:tblPrEx>
        <w:trPr>
          <w:trHeight w:val="397"/>
        </w:trPr>
        <w:tc>
          <w:tcPr>
            <w:tcW w:w="1423" w:type="pct"/>
            <w:gridSpan w:val="2"/>
            <w:shd w:val="clear" w:color="auto" w:fill="6FA5B1"/>
            <w:noWrap/>
            <w:vAlign w:val="center"/>
            <w:hideMark/>
          </w:tcPr>
          <w:p w14:paraId="2942773D" w14:textId="17F4B04F" w:rsidR="005138E6" w:rsidRPr="00867625" w:rsidRDefault="005138E6" w:rsidP="00867625">
            <w:pPr>
              <w:snapToGrid w:val="0"/>
              <w:jc w:val="center"/>
              <w:rPr>
                <w:rFonts w:ascii="Times New Roman" w:hAnsi="Times New Roman" w:cs="Times New Roman"/>
                <w:lang w:val="sr-Cyrl-RS"/>
              </w:rPr>
            </w:pPr>
          </w:p>
        </w:tc>
        <w:tc>
          <w:tcPr>
            <w:tcW w:w="1402" w:type="pct"/>
            <w:gridSpan w:val="3"/>
            <w:shd w:val="clear" w:color="auto" w:fill="6FA5B1"/>
            <w:noWrap/>
            <w:vAlign w:val="center"/>
            <w:hideMark/>
          </w:tcPr>
          <w:p w14:paraId="75E52CE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Одговорни субјекат</w:t>
            </w:r>
          </w:p>
        </w:tc>
        <w:tc>
          <w:tcPr>
            <w:tcW w:w="250" w:type="pct"/>
            <w:gridSpan w:val="2"/>
            <w:shd w:val="clear" w:color="auto" w:fill="6FA5B1"/>
            <w:noWrap/>
            <w:vAlign w:val="center"/>
            <w:hideMark/>
          </w:tcPr>
          <w:p w14:paraId="73F9BB7E"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2023.</w:t>
            </w:r>
          </w:p>
        </w:tc>
        <w:tc>
          <w:tcPr>
            <w:tcW w:w="250" w:type="pct"/>
            <w:shd w:val="clear" w:color="auto" w:fill="6FA5B1"/>
            <w:noWrap/>
            <w:vAlign w:val="center"/>
            <w:hideMark/>
          </w:tcPr>
          <w:p w14:paraId="4E9AB58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2024.</w:t>
            </w:r>
          </w:p>
        </w:tc>
        <w:tc>
          <w:tcPr>
            <w:tcW w:w="250" w:type="pct"/>
            <w:gridSpan w:val="2"/>
            <w:shd w:val="clear" w:color="auto" w:fill="6FA5B1"/>
            <w:noWrap/>
            <w:vAlign w:val="center"/>
            <w:hideMark/>
          </w:tcPr>
          <w:p w14:paraId="2033C7E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2025.</w:t>
            </w:r>
          </w:p>
        </w:tc>
        <w:tc>
          <w:tcPr>
            <w:tcW w:w="337" w:type="pct"/>
            <w:shd w:val="clear" w:color="auto" w:fill="6FA5B1"/>
            <w:noWrap/>
            <w:vAlign w:val="center"/>
            <w:hideMark/>
          </w:tcPr>
          <w:p w14:paraId="7D88AF0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2026.</w:t>
            </w:r>
          </w:p>
        </w:tc>
        <w:tc>
          <w:tcPr>
            <w:tcW w:w="250" w:type="pct"/>
            <w:gridSpan w:val="2"/>
            <w:shd w:val="clear" w:color="auto" w:fill="6FA5B1"/>
            <w:noWrap/>
            <w:vAlign w:val="center"/>
            <w:hideMark/>
          </w:tcPr>
          <w:p w14:paraId="7FB0602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2027.</w:t>
            </w:r>
          </w:p>
        </w:tc>
        <w:tc>
          <w:tcPr>
            <w:tcW w:w="250" w:type="pct"/>
            <w:gridSpan w:val="2"/>
            <w:shd w:val="clear" w:color="auto" w:fill="6FA5B1"/>
            <w:noWrap/>
            <w:vAlign w:val="center"/>
            <w:hideMark/>
          </w:tcPr>
          <w:p w14:paraId="2C65E80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2028.</w:t>
            </w:r>
          </w:p>
        </w:tc>
        <w:tc>
          <w:tcPr>
            <w:tcW w:w="310" w:type="pct"/>
            <w:gridSpan w:val="2"/>
            <w:shd w:val="clear" w:color="auto" w:fill="6FA5B1"/>
            <w:noWrap/>
            <w:vAlign w:val="center"/>
            <w:hideMark/>
          </w:tcPr>
          <w:p w14:paraId="5C83140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2029.</w:t>
            </w:r>
          </w:p>
        </w:tc>
        <w:tc>
          <w:tcPr>
            <w:tcW w:w="276" w:type="pct"/>
            <w:shd w:val="clear" w:color="auto" w:fill="6FA5B1"/>
            <w:noWrap/>
            <w:vAlign w:val="center"/>
            <w:hideMark/>
          </w:tcPr>
          <w:p w14:paraId="2BA364C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2030.</w:t>
            </w:r>
          </w:p>
        </w:tc>
      </w:tr>
      <w:tr w:rsidR="005138E6" w:rsidRPr="00F3593F" w14:paraId="238716D5" w14:textId="77777777" w:rsidTr="00867625">
        <w:tblPrEx>
          <w:tblCellMar>
            <w:top w:w="0" w:type="dxa"/>
          </w:tblCellMar>
        </w:tblPrEx>
        <w:trPr>
          <w:trHeight w:val="397"/>
        </w:trPr>
        <w:tc>
          <w:tcPr>
            <w:tcW w:w="1423" w:type="pct"/>
            <w:gridSpan w:val="2"/>
            <w:shd w:val="clear" w:color="auto" w:fill="6FA5B1"/>
            <w:noWrap/>
            <w:vAlign w:val="center"/>
            <w:hideMark/>
          </w:tcPr>
          <w:p w14:paraId="6AD16C23"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Просторна документација</w:t>
            </w:r>
          </w:p>
        </w:tc>
        <w:tc>
          <w:tcPr>
            <w:tcW w:w="1402" w:type="pct"/>
            <w:gridSpan w:val="3"/>
            <w:shd w:val="clear" w:color="auto" w:fill="auto"/>
            <w:vAlign w:val="center"/>
            <w:hideMark/>
          </w:tcPr>
          <w:p w14:paraId="7F2E78D1"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EMС а.д.</w:t>
            </w:r>
          </w:p>
        </w:tc>
        <w:tc>
          <w:tcPr>
            <w:tcW w:w="250" w:type="pct"/>
            <w:gridSpan w:val="2"/>
            <w:shd w:val="clear" w:color="auto" w:fill="auto"/>
            <w:noWrap/>
            <w:vAlign w:val="center"/>
          </w:tcPr>
          <w:p w14:paraId="34DDDEB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shd w:val="clear" w:color="auto" w:fill="auto"/>
            <w:noWrap/>
            <w:vAlign w:val="center"/>
          </w:tcPr>
          <w:p w14:paraId="3EB6D965"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07BEBE47" w14:textId="77777777" w:rsidR="005138E6" w:rsidRPr="00867625" w:rsidRDefault="005138E6" w:rsidP="00867625">
            <w:pPr>
              <w:snapToGrid w:val="0"/>
              <w:jc w:val="center"/>
              <w:rPr>
                <w:rFonts w:ascii="Times New Roman" w:hAnsi="Times New Roman" w:cs="Times New Roman"/>
                <w:lang w:val="sr-Cyrl-RS"/>
              </w:rPr>
            </w:pPr>
          </w:p>
        </w:tc>
        <w:tc>
          <w:tcPr>
            <w:tcW w:w="337" w:type="pct"/>
            <w:shd w:val="clear" w:color="auto" w:fill="auto"/>
            <w:noWrap/>
            <w:vAlign w:val="center"/>
          </w:tcPr>
          <w:p w14:paraId="3B966151"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13202AC2"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hideMark/>
          </w:tcPr>
          <w:p w14:paraId="54150F25" w14:textId="211C9201" w:rsidR="005138E6" w:rsidRPr="00867625" w:rsidRDefault="005138E6" w:rsidP="00867625">
            <w:pPr>
              <w:snapToGrid w:val="0"/>
              <w:jc w:val="center"/>
              <w:rPr>
                <w:rFonts w:ascii="Times New Roman" w:hAnsi="Times New Roman" w:cs="Times New Roman"/>
                <w:lang w:val="sr-Cyrl-RS"/>
              </w:rPr>
            </w:pPr>
          </w:p>
        </w:tc>
        <w:tc>
          <w:tcPr>
            <w:tcW w:w="310" w:type="pct"/>
            <w:gridSpan w:val="2"/>
            <w:shd w:val="clear" w:color="auto" w:fill="auto"/>
            <w:noWrap/>
            <w:vAlign w:val="center"/>
            <w:hideMark/>
          </w:tcPr>
          <w:p w14:paraId="46F2E0E6" w14:textId="6019F8E4" w:rsidR="005138E6" w:rsidRPr="00867625" w:rsidRDefault="005138E6" w:rsidP="00867625">
            <w:pPr>
              <w:snapToGrid w:val="0"/>
              <w:jc w:val="center"/>
              <w:rPr>
                <w:rFonts w:ascii="Times New Roman" w:hAnsi="Times New Roman" w:cs="Times New Roman"/>
                <w:lang w:val="sr-Cyrl-RS"/>
              </w:rPr>
            </w:pPr>
          </w:p>
        </w:tc>
        <w:tc>
          <w:tcPr>
            <w:tcW w:w="276" w:type="pct"/>
            <w:shd w:val="clear" w:color="auto" w:fill="auto"/>
            <w:noWrap/>
            <w:vAlign w:val="center"/>
            <w:hideMark/>
          </w:tcPr>
          <w:p w14:paraId="6EAAA4F4" w14:textId="5F6E3C6F" w:rsidR="005138E6" w:rsidRPr="00867625" w:rsidRDefault="005138E6" w:rsidP="00867625">
            <w:pPr>
              <w:snapToGrid w:val="0"/>
              <w:jc w:val="center"/>
              <w:rPr>
                <w:rFonts w:ascii="Times New Roman" w:hAnsi="Times New Roman" w:cs="Times New Roman"/>
                <w:lang w:val="sr-Cyrl-RS"/>
              </w:rPr>
            </w:pPr>
          </w:p>
        </w:tc>
      </w:tr>
      <w:tr w:rsidR="005138E6" w:rsidRPr="00F3593F" w14:paraId="50CABA2B" w14:textId="77777777" w:rsidTr="00867625">
        <w:tblPrEx>
          <w:tblCellMar>
            <w:top w:w="0" w:type="dxa"/>
          </w:tblCellMar>
        </w:tblPrEx>
        <w:trPr>
          <w:trHeight w:val="397"/>
        </w:trPr>
        <w:tc>
          <w:tcPr>
            <w:tcW w:w="1423" w:type="pct"/>
            <w:gridSpan w:val="2"/>
            <w:shd w:val="clear" w:color="auto" w:fill="6FA5B1"/>
            <w:noWrap/>
            <w:vAlign w:val="center"/>
          </w:tcPr>
          <w:p w14:paraId="1083BC54"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Претходна студија оправданости са генералним пројектом</w:t>
            </w:r>
          </w:p>
        </w:tc>
        <w:tc>
          <w:tcPr>
            <w:tcW w:w="1402" w:type="pct"/>
            <w:gridSpan w:val="3"/>
            <w:shd w:val="clear" w:color="auto" w:fill="auto"/>
            <w:vAlign w:val="center"/>
          </w:tcPr>
          <w:p w14:paraId="28DC98EA"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EMС а.д.</w:t>
            </w:r>
          </w:p>
        </w:tc>
        <w:tc>
          <w:tcPr>
            <w:tcW w:w="250" w:type="pct"/>
            <w:gridSpan w:val="2"/>
            <w:shd w:val="clear" w:color="auto" w:fill="auto"/>
            <w:noWrap/>
            <w:vAlign w:val="center"/>
          </w:tcPr>
          <w:p w14:paraId="31E31DE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shd w:val="clear" w:color="auto" w:fill="auto"/>
            <w:noWrap/>
            <w:vAlign w:val="center"/>
          </w:tcPr>
          <w:p w14:paraId="70FEF909"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00A4D179" w14:textId="77777777" w:rsidR="005138E6" w:rsidRPr="00867625" w:rsidRDefault="005138E6" w:rsidP="00867625">
            <w:pPr>
              <w:snapToGrid w:val="0"/>
              <w:jc w:val="center"/>
              <w:rPr>
                <w:rFonts w:ascii="Times New Roman" w:hAnsi="Times New Roman" w:cs="Times New Roman"/>
                <w:lang w:val="sr-Cyrl-RS"/>
              </w:rPr>
            </w:pPr>
          </w:p>
        </w:tc>
        <w:tc>
          <w:tcPr>
            <w:tcW w:w="337" w:type="pct"/>
            <w:shd w:val="clear" w:color="auto" w:fill="auto"/>
            <w:noWrap/>
            <w:vAlign w:val="center"/>
          </w:tcPr>
          <w:p w14:paraId="4E04C488"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27F46A61"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66A1C96D" w14:textId="77777777" w:rsidR="005138E6" w:rsidRPr="00867625" w:rsidRDefault="005138E6" w:rsidP="00867625">
            <w:pPr>
              <w:snapToGrid w:val="0"/>
              <w:jc w:val="center"/>
              <w:rPr>
                <w:rFonts w:ascii="Times New Roman" w:hAnsi="Times New Roman" w:cs="Times New Roman"/>
                <w:lang w:val="sr-Cyrl-RS"/>
              </w:rPr>
            </w:pPr>
          </w:p>
        </w:tc>
        <w:tc>
          <w:tcPr>
            <w:tcW w:w="310" w:type="pct"/>
            <w:gridSpan w:val="2"/>
            <w:shd w:val="clear" w:color="auto" w:fill="auto"/>
            <w:noWrap/>
            <w:vAlign w:val="center"/>
          </w:tcPr>
          <w:p w14:paraId="67B951A8" w14:textId="77777777" w:rsidR="005138E6" w:rsidRPr="00867625" w:rsidRDefault="005138E6" w:rsidP="00867625">
            <w:pPr>
              <w:snapToGrid w:val="0"/>
              <w:jc w:val="center"/>
              <w:rPr>
                <w:rFonts w:ascii="Times New Roman" w:hAnsi="Times New Roman" w:cs="Times New Roman"/>
                <w:lang w:val="sr-Cyrl-RS"/>
              </w:rPr>
            </w:pPr>
          </w:p>
        </w:tc>
        <w:tc>
          <w:tcPr>
            <w:tcW w:w="276" w:type="pct"/>
            <w:shd w:val="clear" w:color="auto" w:fill="auto"/>
            <w:noWrap/>
            <w:vAlign w:val="center"/>
          </w:tcPr>
          <w:p w14:paraId="4B7E8BEC" w14:textId="77777777" w:rsidR="005138E6" w:rsidRPr="00867625" w:rsidRDefault="005138E6" w:rsidP="00867625">
            <w:pPr>
              <w:snapToGrid w:val="0"/>
              <w:jc w:val="center"/>
              <w:rPr>
                <w:rFonts w:ascii="Times New Roman" w:hAnsi="Times New Roman" w:cs="Times New Roman"/>
                <w:lang w:val="sr-Cyrl-RS"/>
              </w:rPr>
            </w:pPr>
          </w:p>
        </w:tc>
      </w:tr>
      <w:tr w:rsidR="005138E6" w:rsidRPr="00F3593F" w14:paraId="68F298B7" w14:textId="77777777" w:rsidTr="00867625">
        <w:tblPrEx>
          <w:tblCellMar>
            <w:top w:w="0" w:type="dxa"/>
          </w:tblCellMar>
        </w:tblPrEx>
        <w:trPr>
          <w:trHeight w:val="397"/>
        </w:trPr>
        <w:tc>
          <w:tcPr>
            <w:tcW w:w="1423" w:type="pct"/>
            <w:gridSpan w:val="2"/>
            <w:shd w:val="clear" w:color="auto" w:fill="6FA5B1"/>
            <w:noWrap/>
            <w:vAlign w:val="center"/>
            <w:hideMark/>
          </w:tcPr>
          <w:p w14:paraId="0C54F0DF"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Идејно решење и локацијска дозвола</w:t>
            </w:r>
          </w:p>
        </w:tc>
        <w:tc>
          <w:tcPr>
            <w:tcW w:w="1402" w:type="pct"/>
            <w:gridSpan w:val="3"/>
            <w:shd w:val="clear" w:color="auto" w:fill="auto"/>
            <w:vAlign w:val="center"/>
            <w:hideMark/>
          </w:tcPr>
          <w:p w14:paraId="31A9480B"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EMС а.</w:t>
            </w:r>
          </w:p>
        </w:tc>
        <w:tc>
          <w:tcPr>
            <w:tcW w:w="250" w:type="pct"/>
            <w:gridSpan w:val="2"/>
            <w:shd w:val="clear" w:color="auto" w:fill="auto"/>
            <w:noWrap/>
            <w:vAlign w:val="center"/>
          </w:tcPr>
          <w:p w14:paraId="463DAE3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shd w:val="clear" w:color="auto" w:fill="auto"/>
            <w:noWrap/>
            <w:vAlign w:val="center"/>
          </w:tcPr>
          <w:p w14:paraId="4750E36C"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05317A9C" w14:textId="77777777" w:rsidR="005138E6" w:rsidRPr="00867625" w:rsidRDefault="005138E6" w:rsidP="00867625">
            <w:pPr>
              <w:snapToGrid w:val="0"/>
              <w:jc w:val="center"/>
              <w:rPr>
                <w:rFonts w:ascii="Times New Roman" w:hAnsi="Times New Roman" w:cs="Times New Roman"/>
                <w:lang w:val="sr-Cyrl-RS"/>
              </w:rPr>
            </w:pPr>
          </w:p>
        </w:tc>
        <w:tc>
          <w:tcPr>
            <w:tcW w:w="337" w:type="pct"/>
            <w:shd w:val="clear" w:color="auto" w:fill="auto"/>
            <w:noWrap/>
            <w:vAlign w:val="center"/>
          </w:tcPr>
          <w:p w14:paraId="56395404"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7058F0C5"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hideMark/>
          </w:tcPr>
          <w:p w14:paraId="1F19B52C" w14:textId="231166F6" w:rsidR="005138E6" w:rsidRPr="00867625" w:rsidRDefault="005138E6" w:rsidP="00867625">
            <w:pPr>
              <w:snapToGrid w:val="0"/>
              <w:jc w:val="center"/>
              <w:rPr>
                <w:rFonts w:ascii="Times New Roman" w:hAnsi="Times New Roman" w:cs="Times New Roman"/>
                <w:lang w:val="sr-Cyrl-RS"/>
              </w:rPr>
            </w:pPr>
          </w:p>
        </w:tc>
        <w:tc>
          <w:tcPr>
            <w:tcW w:w="310" w:type="pct"/>
            <w:gridSpan w:val="2"/>
            <w:shd w:val="clear" w:color="auto" w:fill="auto"/>
            <w:noWrap/>
            <w:vAlign w:val="center"/>
            <w:hideMark/>
          </w:tcPr>
          <w:p w14:paraId="38481959" w14:textId="6DA7AFC6" w:rsidR="005138E6" w:rsidRPr="00867625" w:rsidRDefault="005138E6" w:rsidP="00867625">
            <w:pPr>
              <w:snapToGrid w:val="0"/>
              <w:jc w:val="center"/>
              <w:rPr>
                <w:rFonts w:ascii="Times New Roman" w:hAnsi="Times New Roman" w:cs="Times New Roman"/>
                <w:lang w:val="sr-Cyrl-RS"/>
              </w:rPr>
            </w:pPr>
          </w:p>
        </w:tc>
        <w:tc>
          <w:tcPr>
            <w:tcW w:w="276" w:type="pct"/>
            <w:shd w:val="clear" w:color="auto" w:fill="auto"/>
            <w:noWrap/>
            <w:vAlign w:val="center"/>
            <w:hideMark/>
          </w:tcPr>
          <w:p w14:paraId="4101464C" w14:textId="550F38E9" w:rsidR="005138E6" w:rsidRPr="00867625" w:rsidRDefault="005138E6" w:rsidP="00867625">
            <w:pPr>
              <w:snapToGrid w:val="0"/>
              <w:jc w:val="center"/>
              <w:rPr>
                <w:rFonts w:ascii="Times New Roman" w:hAnsi="Times New Roman" w:cs="Times New Roman"/>
                <w:lang w:val="sr-Cyrl-RS"/>
              </w:rPr>
            </w:pPr>
          </w:p>
        </w:tc>
      </w:tr>
      <w:tr w:rsidR="005138E6" w:rsidRPr="00F3593F" w14:paraId="553DAAAE" w14:textId="77777777" w:rsidTr="00867625">
        <w:tblPrEx>
          <w:tblCellMar>
            <w:top w:w="0" w:type="dxa"/>
          </w:tblCellMar>
        </w:tblPrEx>
        <w:trPr>
          <w:trHeight w:val="397"/>
        </w:trPr>
        <w:tc>
          <w:tcPr>
            <w:tcW w:w="1423" w:type="pct"/>
            <w:gridSpan w:val="2"/>
            <w:shd w:val="clear" w:color="auto" w:fill="6FA5B1"/>
            <w:noWrap/>
            <w:vAlign w:val="center"/>
            <w:hideMark/>
          </w:tcPr>
          <w:p w14:paraId="3DD98CC8" w14:textId="591BD52C"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Сагласност на Студију о процени утицаја на животну средину</w:t>
            </w:r>
          </w:p>
        </w:tc>
        <w:tc>
          <w:tcPr>
            <w:tcW w:w="1402" w:type="pct"/>
            <w:gridSpan w:val="3"/>
            <w:shd w:val="clear" w:color="auto" w:fill="auto"/>
            <w:vAlign w:val="center"/>
            <w:hideMark/>
          </w:tcPr>
          <w:p w14:paraId="5DFAA880"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министарство надлежно за послове животне средине</w:t>
            </w:r>
          </w:p>
        </w:tc>
        <w:tc>
          <w:tcPr>
            <w:tcW w:w="250" w:type="pct"/>
            <w:gridSpan w:val="2"/>
            <w:shd w:val="clear" w:color="auto" w:fill="auto"/>
            <w:noWrap/>
            <w:vAlign w:val="center"/>
          </w:tcPr>
          <w:p w14:paraId="741F1A2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shd w:val="clear" w:color="auto" w:fill="auto"/>
            <w:noWrap/>
            <w:vAlign w:val="center"/>
          </w:tcPr>
          <w:p w14:paraId="683B3A55"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4339CBEF" w14:textId="77777777" w:rsidR="005138E6" w:rsidRPr="00867625" w:rsidRDefault="005138E6" w:rsidP="00867625">
            <w:pPr>
              <w:snapToGrid w:val="0"/>
              <w:jc w:val="center"/>
              <w:rPr>
                <w:rFonts w:ascii="Times New Roman" w:hAnsi="Times New Roman" w:cs="Times New Roman"/>
                <w:lang w:val="sr-Cyrl-RS"/>
              </w:rPr>
            </w:pPr>
          </w:p>
        </w:tc>
        <w:tc>
          <w:tcPr>
            <w:tcW w:w="337" w:type="pct"/>
            <w:shd w:val="clear" w:color="auto" w:fill="auto"/>
            <w:noWrap/>
            <w:vAlign w:val="center"/>
          </w:tcPr>
          <w:p w14:paraId="1B516FBC"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1E3845F5"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hideMark/>
          </w:tcPr>
          <w:p w14:paraId="6FE0867E" w14:textId="440737C2" w:rsidR="005138E6" w:rsidRPr="00867625" w:rsidRDefault="005138E6" w:rsidP="00867625">
            <w:pPr>
              <w:snapToGrid w:val="0"/>
              <w:jc w:val="center"/>
              <w:rPr>
                <w:rFonts w:ascii="Times New Roman" w:hAnsi="Times New Roman" w:cs="Times New Roman"/>
                <w:lang w:val="sr-Cyrl-RS"/>
              </w:rPr>
            </w:pPr>
          </w:p>
        </w:tc>
        <w:tc>
          <w:tcPr>
            <w:tcW w:w="310" w:type="pct"/>
            <w:gridSpan w:val="2"/>
            <w:shd w:val="clear" w:color="auto" w:fill="auto"/>
            <w:noWrap/>
            <w:vAlign w:val="center"/>
            <w:hideMark/>
          </w:tcPr>
          <w:p w14:paraId="13947C59" w14:textId="63F2E3A4" w:rsidR="005138E6" w:rsidRPr="00867625" w:rsidRDefault="005138E6" w:rsidP="00867625">
            <w:pPr>
              <w:snapToGrid w:val="0"/>
              <w:jc w:val="center"/>
              <w:rPr>
                <w:rFonts w:ascii="Times New Roman" w:hAnsi="Times New Roman" w:cs="Times New Roman"/>
                <w:lang w:val="sr-Cyrl-RS"/>
              </w:rPr>
            </w:pPr>
          </w:p>
        </w:tc>
        <w:tc>
          <w:tcPr>
            <w:tcW w:w="276" w:type="pct"/>
            <w:shd w:val="clear" w:color="auto" w:fill="auto"/>
            <w:noWrap/>
            <w:vAlign w:val="center"/>
            <w:hideMark/>
          </w:tcPr>
          <w:p w14:paraId="42731D73" w14:textId="7814066E" w:rsidR="005138E6" w:rsidRPr="00867625" w:rsidRDefault="005138E6" w:rsidP="00867625">
            <w:pPr>
              <w:snapToGrid w:val="0"/>
              <w:jc w:val="center"/>
              <w:rPr>
                <w:rFonts w:ascii="Times New Roman" w:hAnsi="Times New Roman" w:cs="Times New Roman"/>
                <w:lang w:val="sr-Cyrl-RS"/>
              </w:rPr>
            </w:pPr>
          </w:p>
        </w:tc>
      </w:tr>
      <w:tr w:rsidR="005138E6" w:rsidRPr="00F3593F" w14:paraId="3CB4AD01" w14:textId="77777777" w:rsidTr="00867625">
        <w:tblPrEx>
          <w:tblCellMar>
            <w:top w:w="0" w:type="dxa"/>
          </w:tblCellMar>
        </w:tblPrEx>
        <w:trPr>
          <w:trHeight w:val="397"/>
        </w:trPr>
        <w:tc>
          <w:tcPr>
            <w:tcW w:w="1423" w:type="pct"/>
            <w:gridSpan w:val="2"/>
            <w:shd w:val="clear" w:color="auto" w:fill="6FA5B1"/>
            <w:noWrap/>
            <w:vAlign w:val="center"/>
            <w:hideMark/>
          </w:tcPr>
          <w:p w14:paraId="39C9B040"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Решавање имовинско-правних послова</w:t>
            </w:r>
          </w:p>
        </w:tc>
        <w:tc>
          <w:tcPr>
            <w:tcW w:w="1402" w:type="pct"/>
            <w:gridSpan w:val="3"/>
            <w:shd w:val="clear" w:color="auto" w:fill="auto"/>
            <w:vAlign w:val="center"/>
            <w:hideMark/>
          </w:tcPr>
          <w:p w14:paraId="097B5554"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ЕMС а.д.</w:t>
            </w:r>
          </w:p>
        </w:tc>
        <w:tc>
          <w:tcPr>
            <w:tcW w:w="250" w:type="pct"/>
            <w:gridSpan w:val="2"/>
            <w:shd w:val="clear" w:color="auto" w:fill="auto"/>
            <w:noWrap/>
            <w:vAlign w:val="center"/>
          </w:tcPr>
          <w:p w14:paraId="5B85355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shd w:val="clear" w:color="auto" w:fill="auto"/>
            <w:noWrap/>
            <w:vAlign w:val="center"/>
          </w:tcPr>
          <w:p w14:paraId="205BD21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gridSpan w:val="2"/>
            <w:shd w:val="clear" w:color="auto" w:fill="auto"/>
            <w:noWrap/>
            <w:vAlign w:val="center"/>
          </w:tcPr>
          <w:p w14:paraId="7D97E93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337" w:type="pct"/>
            <w:shd w:val="clear" w:color="auto" w:fill="auto"/>
            <w:noWrap/>
            <w:vAlign w:val="center"/>
          </w:tcPr>
          <w:p w14:paraId="47DABE8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gridSpan w:val="2"/>
            <w:shd w:val="clear" w:color="auto" w:fill="auto"/>
            <w:noWrap/>
            <w:vAlign w:val="center"/>
          </w:tcPr>
          <w:p w14:paraId="2DCCB32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gridSpan w:val="2"/>
            <w:shd w:val="clear" w:color="auto" w:fill="auto"/>
            <w:noWrap/>
            <w:vAlign w:val="center"/>
            <w:hideMark/>
          </w:tcPr>
          <w:p w14:paraId="21011AFC" w14:textId="3347B3D5" w:rsidR="005138E6" w:rsidRPr="00867625" w:rsidRDefault="005138E6" w:rsidP="00867625">
            <w:pPr>
              <w:snapToGrid w:val="0"/>
              <w:jc w:val="center"/>
              <w:rPr>
                <w:rFonts w:ascii="Times New Roman" w:hAnsi="Times New Roman" w:cs="Times New Roman"/>
                <w:lang w:val="sr-Cyrl-RS"/>
              </w:rPr>
            </w:pPr>
          </w:p>
        </w:tc>
        <w:tc>
          <w:tcPr>
            <w:tcW w:w="310" w:type="pct"/>
            <w:gridSpan w:val="2"/>
            <w:shd w:val="clear" w:color="auto" w:fill="auto"/>
            <w:noWrap/>
            <w:vAlign w:val="center"/>
            <w:hideMark/>
          </w:tcPr>
          <w:p w14:paraId="42750426" w14:textId="60CAAE3F" w:rsidR="005138E6" w:rsidRPr="00867625" w:rsidRDefault="005138E6" w:rsidP="00867625">
            <w:pPr>
              <w:snapToGrid w:val="0"/>
              <w:jc w:val="center"/>
              <w:rPr>
                <w:rFonts w:ascii="Times New Roman" w:hAnsi="Times New Roman" w:cs="Times New Roman"/>
                <w:lang w:val="sr-Cyrl-RS"/>
              </w:rPr>
            </w:pPr>
          </w:p>
        </w:tc>
        <w:tc>
          <w:tcPr>
            <w:tcW w:w="276" w:type="pct"/>
            <w:shd w:val="clear" w:color="auto" w:fill="auto"/>
            <w:noWrap/>
            <w:vAlign w:val="center"/>
            <w:hideMark/>
          </w:tcPr>
          <w:p w14:paraId="1E2CEE0A" w14:textId="5A8B85BF" w:rsidR="005138E6" w:rsidRPr="00867625" w:rsidRDefault="005138E6" w:rsidP="00867625">
            <w:pPr>
              <w:snapToGrid w:val="0"/>
              <w:jc w:val="center"/>
              <w:rPr>
                <w:rFonts w:ascii="Times New Roman" w:hAnsi="Times New Roman" w:cs="Times New Roman"/>
                <w:lang w:val="sr-Cyrl-RS"/>
              </w:rPr>
            </w:pPr>
          </w:p>
        </w:tc>
      </w:tr>
      <w:tr w:rsidR="005138E6" w:rsidRPr="00F3593F" w14:paraId="1CEBD1DE" w14:textId="77777777" w:rsidTr="00867625">
        <w:tblPrEx>
          <w:tblCellMar>
            <w:top w:w="0" w:type="dxa"/>
          </w:tblCellMar>
        </w:tblPrEx>
        <w:trPr>
          <w:trHeight w:val="397"/>
        </w:trPr>
        <w:tc>
          <w:tcPr>
            <w:tcW w:w="1423" w:type="pct"/>
            <w:gridSpan w:val="2"/>
            <w:shd w:val="clear" w:color="auto" w:fill="6FA5B1"/>
            <w:noWrap/>
            <w:vAlign w:val="center"/>
            <w:hideMark/>
          </w:tcPr>
          <w:p w14:paraId="7A5DE21E"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Идејни пројекат и студија оправданости</w:t>
            </w:r>
          </w:p>
        </w:tc>
        <w:tc>
          <w:tcPr>
            <w:tcW w:w="1402" w:type="pct"/>
            <w:gridSpan w:val="3"/>
            <w:shd w:val="clear" w:color="auto" w:fill="auto"/>
            <w:vAlign w:val="center"/>
            <w:hideMark/>
          </w:tcPr>
          <w:p w14:paraId="7EB8822B"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ЕMС а.д.</w:t>
            </w:r>
          </w:p>
        </w:tc>
        <w:tc>
          <w:tcPr>
            <w:tcW w:w="250" w:type="pct"/>
            <w:gridSpan w:val="2"/>
            <w:shd w:val="clear" w:color="auto" w:fill="auto"/>
            <w:noWrap/>
            <w:vAlign w:val="center"/>
          </w:tcPr>
          <w:p w14:paraId="0766B3C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shd w:val="clear" w:color="auto" w:fill="auto"/>
            <w:noWrap/>
            <w:vAlign w:val="center"/>
          </w:tcPr>
          <w:p w14:paraId="0A0B41B2"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6CE3F4D2" w14:textId="77777777" w:rsidR="005138E6" w:rsidRPr="00867625" w:rsidRDefault="005138E6" w:rsidP="00867625">
            <w:pPr>
              <w:snapToGrid w:val="0"/>
              <w:jc w:val="center"/>
              <w:rPr>
                <w:rFonts w:ascii="Times New Roman" w:hAnsi="Times New Roman" w:cs="Times New Roman"/>
                <w:lang w:val="sr-Cyrl-RS"/>
              </w:rPr>
            </w:pPr>
          </w:p>
        </w:tc>
        <w:tc>
          <w:tcPr>
            <w:tcW w:w="337" w:type="pct"/>
            <w:shd w:val="clear" w:color="auto" w:fill="auto"/>
            <w:noWrap/>
            <w:vAlign w:val="center"/>
          </w:tcPr>
          <w:p w14:paraId="00340E1C"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680DF859"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hideMark/>
          </w:tcPr>
          <w:p w14:paraId="7AFD66AA" w14:textId="3596C894" w:rsidR="005138E6" w:rsidRPr="00867625" w:rsidRDefault="005138E6" w:rsidP="00867625">
            <w:pPr>
              <w:snapToGrid w:val="0"/>
              <w:jc w:val="center"/>
              <w:rPr>
                <w:rFonts w:ascii="Times New Roman" w:hAnsi="Times New Roman" w:cs="Times New Roman"/>
                <w:lang w:val="sr-Cyrl-RS"/>
              </w:rPr>
            </w:pPr>
          </w:p>
        </w:tc>
        <w:tc>
          <w:tcPr>
            <w:tcW w:w="310" w:type="pct"/>
            <w:gridSpan w:val="2"/>
            <w:shd w:val="clear" w:color="auto" w:fill="auto"/>
            <w:noWrap/>
            <w:vAlign w:val="center"/>
            <w:hideMark/>
          </w:tcPr>
          <w:p w14:paraId="66588B68" w14:textId="7499A796" w:rsidR="005138E6" w:rsidRPr="00867625" w:rsidRDefault="005138E6" w:rsidP="00867625">
            <w:pPr>
              <w:snapToGrid w:val="0"/>
              <w:jc w:val="center"/>
              <w:rPr>
                <w:rFonts w:ascii="Times New Roman" w:hAnsi="Times New Roman" w:cs="Times New Roman"/>
                <w:lang w:val="sr-Cyrl-RS"/>
              </w:rPr>
            </w:pPr>
          </w:p>
        </w:tc>
        <w:tc>
          <w:tcPr>
            <w:tcW w:w="276" w:type="pct"/>
            <w:shd w:val="clear" w:color="auto" w:fill="auto"/>
            <w:noWrap/>
            <w:vAlign w:val="center"/>
            <w:hideMark/>
          </w:tcPr>
          <w:p w14:paraId="6DE8F42A" w14:textId="45BF0CD1" w:rsidR="005138E6" w:rsidRPr="00867625" w:rsidRDefault="005138E6" w:rsidP="00867625">
            <w:pPr>
              <w:snapToGrid w:val="0"/>
              <w:jc w:val="center"/>
              <w:rPr>
                <w:rFonts w:ascii="Times New Roman" w:hAnsi="Times New Roman" w:cs="Times New Roman"/>
                <w:lang w:val="sr-Cyrl-RS"/>
              </w:rPr>
            </w:pPr>
          </w:p>
        </w:tc>
      </w:tr>
      <w:tr w:rsidR="005138E6" w:rsidRPr="00F3593F" w14:paraId="2B8F9916" w14:textId="77777777" w:rsidTr="00867625">
        <w:tblPrEx>
          <w:tblCellMar>
            <w:top w:w="0" w:type="dxa"/>
          </w:tblCellMar>
        </w:tblPrEx>
        <w:trPr>
          <w:trHeight w:val="397"/>
        </w:trPr>
        <w:tc>
          <w:tcPr>
            <w:tcW w:w="1423" w:type="pct"/>
            <w:gridSpan w:val="2"/>
            <w:shd w:val="clear" w:color="auto" w:fill="6FA5B1"/>
            <w:noWrap/>
            <w:vAlign w:val="center"/>
            <w:hideMark/>
          </w:tcPr>
          <w:p w14:paraId="1DDEE6A0"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Енергетска дозвола</w:t>
            </w:r>
          </w:p>
        </w:tc>
        <w:tc>
          <w:tcPr>
            <w:tcW w:w="1402" w:type="pct"/>
            <w:gridSpan w:val="3"/>
            <w:shd w:val="clear" w:color="auto" w:fill="auto"/>
            <w:vAlign w:val="center"/>
            <w:hideMark/>
          </w:tcPr>
          <w:p w14:paraId="0B424BB7" w14:textId="77777777" w:rsidR="005138E6" w:rsidRPr="00867625" w:rsidRDefault="005138E6" w:rsidP="00867625">
            <w:pPr>
              <w:snapToGrid w:val="0"/>
              <w:rPr>
                <w:rFonts w:ascii="Times New Roman" w:hAnsi="Times New Roman" w:cs="Times New Roman"/>
                <w:lang w:val="sr-Cyrl-CS"/>
              </w:rPr>
            </w:pPr>
            <w:r w:rsidRPr="00867625">
              <w:rPr>
                <w:rFonts w:ascii="Times New Roman" w:hAnsi="Times New Roman" w:cs="Times New Roman"/>
                <w:lang w:val="sr-Latn-CS"/>
              </w:rPr>
              <w:t>n/a (</w:t>
            </w:r>
            <w:r w:rsidRPr="00867625">
              <w:rPr>
                <w:rFonts w:ascii="Times New Roman" w:hAnsi="Times New Roman" w:cs="Times New Roman"/>
                <w:lang w:val="sr-Cyrl-CS"/>
              </w:rPr>
              <w:t>није потребна енергетска дозвола)</w:t>
            </w:r>
          </w:p>
        </w:tc>
        <w:tc>
          <w:tcPr>
            <w:tcW w:w="250" w:type="pct"/>
            <w:gridSpan w:val="2"/>
            <w:shd w:val="clear" w:color="auto" w:fill="auto"/>
            <w:noWrap/>
            <w:vAlign w:val="center"/>
          </w:tcPr>
          <w:p w14:paraId="095F58D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shd w:val="clear" w:color="auto" w:fill="auto"/>
            <w:noWrap/>
            <w:vAlign w:val="center"/>
          </w:tcPr>
          <w:p w14:paraId="29DEF948"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6A0E1133" w14:textId="77777777" w:rsidR="005138E6" w:rsidRPr="00867625" w:rsidRDefault="005138E6" w:rsidP="00867625">
            <w:pPr>
              <w:snapToGrid w:val="0"/>
              <w:jc w:val="center"/>
              <w:rPr>
                <w:rFonts w:ascii="Times New Roman" w:hAnsi="Times New Roman" w:cs="Times New Roman"/>
                <w:lang w:val="sr-Cyrl-RS"/>
              </w:rPr>
            </w:pPr>
          </w:p>
        </w:tc>
        <w:tc>
          <w:tcPr>
            <w:tcW w:w="337" w:type="pct"/>
            <w:shd w:val="clear" w:color="auto" w:fill="auto"/>
            <w:noWrap/>
            <w:vAlign w:val="center"/>
          </w:tcPr>
          <w:p w14:paraId="38B6CDC2"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58006B75"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hideMark/>
          </w:tcPr>
          <w:p w14:paraId="23275B7F" w14:textId="4D5B9A59" w:rsidR="005138E6" w:rsidRPr="00867625" w:rsidRDefault="005138E6" w:rsidP="00867625">
            <w:pPr>
              <w:snapToGrid w:val="0"/>
              <w:jc w:val="center"/>
              <w:rPr>
                <w:rFonts w:ascii="Times New Roman" w:hAnsi="Times New Roman" w:cs="Times New Roman"/>
                <w:lang w:val="sr-Cyrl-RS"/>
              </w:rPr>
            </w:pPr>
          </w:p>
        </w:tc>
        <w:tc>
          <w:tcPr>
            <w:tcW w:w="310" w:type="pct"/>
            <w:gridSpan w:val="2"/>
            <w:shd w:val="clear" w:color="auto" w:fill="auto"/>
            <w:noWrap/>
            <w:vAlign w:val="center"/>
            <w:hideMark/>
          </w:tcPr>
          <w:p w14:paraId="37EDD182" w14:textId="4E3D1BCD" w:rsidR="005138E6" w:rsidRPr="00867625" w:rsidRDefault="005138E6" w:rsidP="00867625">
            <w:pPr>
              <w:snapToGrid w:val="0"/>
              <w:jc w:val="center"/>
              <w:rPr>
                <w:rFonts w:ascii="Times New Roman" w:hAnsi="Times New Roman" w:cs="Times New Roman"/>
                <w:lang w:val="sr-Cyrl-RS"/>
              </w:rPr>
            </w:pPr>
          </w:p>
        </w:tc>
        <w:tc>
          <w:tcPr>
            <w:tcW w:w="276" w:type="pct"/>
            <w:shd w:val="clear" w:color="auto" w:fill="auto"/>
            <w:noWrap/>
            <w:vAlign w:val="center"/>
            <w:hideMark/>
          </w:tcPr>
          <w:p w14:paraId="398B2ECF" w14:textId="19606EA7" w:rsidR="005138E6" w:rsidRPr="00867625" w:rsidRDefault="005138E6" w:rsidP="00867625">
            <w:pPr>
              <w:snapToGrid w:val="0"/>
              <w:jc w:val="center"/>
              <w:rPr>
                <w:rFonts w:ascii="Times New Roman" w:hAnsi="Times New Roman" w:cs="Times New Roman"/>
                <w:lang w:val="sr-Cyrl-RS"/>
              </w:rPr>
            </w:pPr>
          </w:p>
        </w:tc>
      </w:tr>
      <w:tr w:rsidR="005138E6" w:rsidRPr="00F3593F" w14:paraId="3443C356" w14:textId="77777777" w:rsidTr="00867625">
        <w:tblPrEx>
          <w:tblCellMar>
            <w:top w:w="0" w:type="dxa"/>
          </w:tblCellMar>
        </w:tblPrEx>
        <w:trPr>
          <w:trHeight w:val="397"/>
        </w:trPr>
        <w:tc>
          <w:tcPr>
            <w:tcW w:w="1423" w:type="pct"/>
            <w:gridSpan w:val="2"/>
            <w:shd w:val="clear" w:color="auto" w:fill="6FA5B1"/>
            <w:noWrap/>
            <w:vAlign w:val="center"/>
            <w:hideMark/>
          </w:tcPr>
          <w:p w14:paraId="3EF0AB52"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Пројекат за грађевинску дозволу и грађевинска дозвола</w:t>
            </w:r>
          </w:p>
        </w:tc>
        <w:tc>
          <w:tcPr>
            <w:tcW w:w="1402" w:type="pct"/>
            <w:gridSpan w:val="3"/>
            <w:shd w:val="clear" w:color="auto" w:fill="auto"/>
            <w:vAlign w:val="center"/>
            <w:hideMark/>
          </w:tcPr>
          <w:p w14:paraId="31E949D3"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ЕMС а.д.</w:t>
            </w:r>
          </w:p>
        </w:tc>
        <w:tc>
          <w:tcPr>
            <w:tcW w:w="250" w:type="pct"/>
            <w:gridSpan w:val="2"/>
            <w:shd w:val="clear" w:color="auto" w:fill="auto"/>
            <w:noWrap/>
            <w:vAlign w:val="center"/>
          </w:tcPr>
          <w:p w14:paraId="5DC1DFBE"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shd w:val="clear" w:color="auto" w:fill="auto"/>
            <w:noWrap/>
            <w:vAlign w:val="center"/>
          </w:tcPr>
          <w:p w14:paraId="71B16FC9"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3F1A6436" w14:textId="77777777" w:rsidR="005138E6" w:rsidRPr="00867625" w:rsidRDefault="005138E6" w:rsidP="00867625">
            <w:pPr>
              <w:snapToGrid w:val="0"/>
              <w:jc w:val="center"/>
              <w:rPr>
                <w:rFonts w:ascii="Times New Roman" w:hAnsi="Times New Roman" w:cs="Times New Roman"/>
                <w:lang w:val="sr-Cyrl-RS"/>
              </w:rPr>
            </w:pPr>
          </w:p>
        </w:tc>
        <w:tc>
          <w:tcPr>
            <w:tcW w:w="337" w:type="pct"/>
            <w:shd w:val="clear" w:color="auto" w:fill="auto"/>
            <w:noWrap/>
            <w:vAlign w:val="center"/>
          </w:tcPr>
          <w:p w14:paraId="72833E8F"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3003F713"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hideMark/>
          </w:tcPr>
          <w:p w14:paraId="232A68F3" w14:textId="2381B4B7" w:rsidR="005138E6" w:rsidRPr="00867625" w:rsidRDefault="005138E6" w:rsidP="00867625">
            <w:pPr>
              <w:snapToGrid w:val="0"/>
              <w:jc w:val="center"/>
              <w:rPr>
                <w:rFonts w:ascii="Times New Roman" w:hAnsi="Times New Roman" w:cs="Times New Roman"/>
                <w:lang w:val="sr-Cyrl-RS"/>
              </w:rPr>
            </w:pPr>
          </w:p>
        </w:tc>
        <w:tc>
          <w:tcPr>
            <w:tcW w:w="310" w:type="pct"/>
            <w:gridSpan w:val="2"/>
            <w:shd w:val="clear" w:color="auto" w:fill="auto"/>
            <w:noWrap/>
            <w:vAlign w:val="center"/>
            <w:hideMark/>
          </w:tcPr>
          <w:p w14:paraId="2D08EBF9" w14:textId="41FEA539" w:rsidR="005138E6" w:rsidRPr="00867625" w:rsidRDefault="005138E6" w:rsidP="00867625">
            <w:pPr>
              <w:snapToGrid w:val="0"/>
              <w:jc w:val="center"/>
              <w:rPr>
                <w:rFonts w:ascii="Times New Roman" w:hAnsi="Times New Roman" w:cs="Times New Roman"/>
                <w:lang w:val="sr-Cyrl-RS"/>
              </w:rPr>
            </w:pPr>
          </w:p>
        </w:tc>
        <w:tc>
          <w:tcPr>
            <w:tcW w:w="276" w:type="pct"/>
            <w:shd w:val="clear" w:color="auto" w:fill="auto"/>
            <w:noWrap/>
            <w:vAlign w:val="center"/>
            <w:hideMark/>
          </w:tcPr>
          <w:p w14:paraId="4A51840D" w14:textId="61156641" w:rsidR="005138E6" w:rsidRPr="00867625" w:rsidRDefault="005138E6" w:rsidP="00867625">
            <w:pPr>
              <w:snapToGrid w:val="0"/>
              <w:jc w:val="center"/>
              <w:rPr>
                <w:rFonts w:ascii="Times New Roman" w:hAnsi="Times New Roman" w:cs="Times New Roman"/>
                <w:lang w:val="sr-Cyrl-RS"/>
              </w:rPr>
            </w:pPr>
          </w:p>
        </w:tc>
      </w:tr>
      <w:tr w:rsidR="005138E6" w:rsidRPr="00F3593F" w14:paraId="08AD58E8" w14:textId="77777777" w:rsidTr="00867625">
        <w:tblPrEx>
          <w:tblCellMar>
            <w:top w:w="0" w:type="dxa"/>
          </w:tblCellMar>
        </w:tblPrEx>
        <w:trPr>
          <w:trHeight w:val="397"/>
        </w:trPr>
        <w:tc>
          <w:tcPr>
            <w:tcW w:w="1423" w:type="pct"/>
            <w:gridSpan w:val="2"/>
            <w:shd w:val="clear" w:color="auto" w:fill="6FA5B1"/>
            <w:noWrap/>
            <w:vAlign w:val="center"/>
            <w:hideMark/>
          </w:tcPr>
          <w:p w14:paraId="26A98133"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Израда тендерске документације</w:t>
            </w:r>
          </w:p>
        </w:tc>
        <w:tc>
          <w:tcPr>
            <w:tcW w:w="1402" w:type="pct"/>
            <w:gridSpan w:val="3"/>
            <w:shd w:val="clear" w:color="auto" w:fill="auto"/>
            <w:vAlign w:val="center"/>
            <w:hideMark/>
          </w:tcPr>
          <w:p w14:paraId="4FCE5BE4"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ЕMС а.д.</w:t>
            </w:r>
          </w:p>
        </w:tc>
        <w:tc>
          <w:tcPr>
            <w:tcW w:w="250" w:type="pct"/>
            <w:gridSpan w:val="2"/>
            <w:shd w:val="clear" w:color="auto" w:fill="auto"/>
            <w:noWrap/>
            <w:vAlign w:val="center"/>
          </w:tcPr>
          <w:p w14:paraId="3AA815EA" w14:textId="77777777" w:rsidR="005138E6" w:rsidRPr="00867625" w:rsidRDefault="005138E6" w:rsidP="00867625">
            <w:pPr>
              <w:snapToGrid w:val="0"/>
              <w:jc w:val="center"/>
              <w:rPr>
                <w:rFonts w:ascii="Times New Roman" w:hAnsi="Times New Roman" w:cs="Times New Roman"/>
                <w:lang w:val="sr-Cyrl-RS"/>
              </w:rPr>
            </w:pPr>
          </w:p>
        </w:tc>
        <w:tc>
          <w:tcPr>
            <w:tcW w:w="250" w:type="pct"/>
            <w:shd w:val="clear" w:color="auto" w:fill="auto"/>
            <w:noWrap/>
            <w:vAlign w:val="center"/>
          </w:tcPr>
          <w:p w14:paraId="5D5D94E9"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6A26A5D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337" w:type="pct"/>
            <w:shd w:val="clear" w:color="auto" w:fill="auto"/>
            <w:noWrap/>
            <w:vAlign w:val="center"/>
          </w:tcPr>
          <w:p w14:paraId="67B59C0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gridSpan w:val="2"/>
            <w:shd w:val="clear" w:color="auto" w:fill="auto"/>
            <w:noWrap/>
            <w:vAlign w:val="center"/>
          </w:tcPr>
          <w:p w14:paraId="3D2F6760"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hideMark/>
          </w:tcPr>
          <w:p w14:paraId="5E9D9581" w14:textId="0D00B0B2" w:rsidR="005138E6" w:rsidRPr="00867625" w:rsidRDefault="005138E6" w:rsidP="00867625">
            <w:pPr>
              <w:snapToGrid w:val="0"/>
              <w:jc w:val="center"/>
              <w:rPr>
                <w:rFonts w:ascii="Times New Roman" w:hAnsi="Times New Roman" w:cs="Times New Roman"/>
                <w:lang w:val="sr-Cyrl-RS"/>
              </w:rPr>
            </w:pPr>
          </w:p>
        </w:tc>
        <w:tc>
          <w:tcPr>
            <w:tcW w:w="310" w:type="pct"/>
            <w:gridSpan w:val="2"/>
            <w:shd w:val="clear" w:color="auto" w:fill="auto"/>
            <w:noWrap/>
            <w:vAlign w:val="center"/>
            <w:hideMark/>
          </w:tcPr>
          <w:p w14:paraId="5E7D6894" w14:textId="6E875169" w:rsidR="005138E6" w:rsidRPr="00867625" w:rsidRDefault="005138E6" w:rsidP="00867625">
            <w:pPr>
              <w:snapToGrid w:val="0"/>
              <w:jc w:val="center"/>
              <w:rPr>
                <w:rFonts w:ascii="Times New Roman" w:hAnsi="Times New Roman" w:cs="Times New Roman"/>
                <w:lang w:val="sr-Cyrl-RS"/>
              </w:rPr>
            </w:pPr>
          </w:p>
        </w:tc>
        <w:tc>
          <w:tcPr>
            <w:tcW w:w="276" w:type="pct"/>
            <w:shd w:val="clear" w:color="auto" w:fill="auto"/>
            <w:noWrap/>
            <w:vAlign w:val="center"/>
            <w:hideMark/>
          </w:tcPr>
          <w:p w14:paraId="0C21D321" w14:textId="584B248D" w:rsidR="005138E6" w:rsidRPr="00867625" w:rsidRDefault="005138E6" w:rsidP="00867625">
            <w:pPr>
              <w:snapToGrid w:val="0"/>
              <w:jc w:val="center"/>
              <w:rPr>
                <w:rFonts w:ascii="Times New Roman" w:hAnsi="Times New Roman" w:cs="Times New Roman"/>
                <w:lang w:val="sr-Cyrl-RS"/>
              </w:rPr>
            </w:pPr>
          </w:p>
        </w:tc>
      </w:tr>
      <w:tr w:rsidR="005138E6" w:rsidRPr="00F3593F" w14:paraId="78431302" w14:textId="77777777" w:rsidTr="00867625">
        <w:tblPrEx>
          <w:tblCellMar>
            <w:top w:w="0" w:type="dxa"/>
          </w:tblCellMar>
        </w:tblPrEx>
        <w:trPr>
          <w:trHeight w:val="397"/>
        </w:trPr>
        <w:tc>
          <w:tcPr>
            <w:tcW w:w="1423" w:type="pct"/>
            <w:gridSpan w:val="2"/>
            <w:shd w:val="clear" w:color="auto" w:fill="6FA5B1"/>
            <w:noWrap/>
            <w:vAlign w:val="center"/>
            <w:hideMark/>
          </w:tcPr>
          <w:p w14:paraId="7D386D6E"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Пројекат за извођење</w:t>
            </w:r>
          </w:p>
        </w:tc>
        <w:tc>
          <w:tcPr>
            <w:tcW w:w="1402" w:type="pct"/>
            <w:gridSpan w:val="3"/>
            <w:shd w:val="clear" w:color="auto" w:fill="auto"/>
            <w:vAlign w:val="center"/>
            <w:hideMark/>
          </w:tcPr>
          <w:p w14:paraId="78CB1B28"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ЕMС а.д.</w:t>
            </w:r>
          </w:p>
        </w:tc>
        <w:tc>
          <w:tcPr>
            <w:tcW w:w="250" w:type="pct"/>
            <w:gridSpan w:val="2"/>
            <w:shd w:val="clear" w:color="auto" w:fill="auto"/>
            <w:noWrap/>
            <w:vAlign w:val="center"/>
          </w:tcPr>
          <w:p w14:paraId="22DDB3A9" w14:textId="77777777" w:rsidR="005138E6" w:rsidRPr="00867625" w:rsidRDefault="005138E6" w:rsidP="00867625">
            <w:pPr>
              <w:snapToGrid w:val="0"/>
              <w:jc w:val="center"/>
              <w:rPr>
                <w:rFonts w:ascii="Times New Roman" w:hAnsi="Times New Roman" w:cs="Times New Roman"/>
                <w:lang w:val="sr-Cyrl-RS"/>
              </w:rPr>
            </w:pPr>
          </w:p>
        </w:tc>
        <w:tc>
          <w:tcPr>
            <w:tcW w:w="250" w:type="pct"/>
            <w:shd w:val="clear" w:color="auto" w:fill="auto"/>
            <w:noWrap/>
            <w:vAlign w:val="center"/>
          </w:tcPr>
          <w:p w14:paraId="2E42240D"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3A6DCF67" w14:textId="77777777" w:rsidR="005138E6" w:rsidRPr="00867625" w:rsidRDefault="005138E6" w:rsidP="00867625">
            <w:pPr>
              <w:snapToGrid w:val="0"/>
              <w:jc w:val="center"/>
              <w:rPr>
                <w:rFonts w:ascii="Times New Roman" w:hAnsi="Times New Roman" w:cs="Times New Roman"/>
                <w:lang w:val="sr-Cyrl-RS"/>
              </w:rPr>
            </w:pPr>
          </w:p>
        </w:tc>
        <w:tc>
          <w:tcPr>
            <w:tcW w:w="337" w:type="pct"/>
            <w:shd w:val="clear" w:color="auto" w:fill="auto"/>
            <w:noWrap/>
            <w:vAlign w:val="center"/>
          </w:tcPr>
          <w:p w14:paraId="21BA839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gridSpan w:val="2"/>
            <w:shd w:val="clear" w:color="auto" w:fill="auto"/>
            <w:noWrap/>
            <w:vAlign w:val="center"/>
          </w:tcPr>
          <w:p w14:paraId="0B5774FA"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hideMark/>
          </w:tcPr>
          <w:p w14:paraId="352F5FFB" w14:textId="55C6155B" w:rsidR="005138E6" w:rsidRPr="00867625" w:rsidRDefault="005138E6" w:rsidP="00867625">
            <w:pPr>
              <w:snapToGrid w:val="0"/>
              <w:jc w:val="center"/>
              <w:rPr>
                <w:rFonts w:ascii="Times New Roman" w:hAnsi="Times New Roman" w:cs="Times New Roman"/>
                <w:lang w:val="sr-Cyrl-RS"/>
              </w:rPr>
            </w:pPr>
          </w:p>
        </w:tc>
        <w:tc>
          <w:tcPr>
            <w:tcW w:w="310" w:type="pct"/>
            <w:gridSpan w:val="2"/>
            <w:shd w:val="clear" w:color="auto" w:fill="auto"/>
            <w:noWrap/>
            <w:vAlign w:val="center"/>
            <w:hideMark/>
          </w:tcPr>
          <w:p w14:paraId="7581ECC2" w14:textId="2B2E1F9F" w:rsidR="005138E6" w:rsidRPr="00867625" w:rsidRDefault="005138E6" w:rsidP="00867625">
            <w:pPr>
              <w:snapToGrid w:val="0"/>
              <w:jc w:val="center"/>
              <w:rPr>
                <w:rFonts w:ascii="Times New Roman" w:hAnsi="Times New Roman" w:cs="Times New Roman"/>
                <w:lang w:val="sr-Cyrl-RS"/>
              </w:rPr>
            </w:pPr>
          </w:p>
        </w:tc>
        <w:tc>
          <w:tcPr>
            <w:tcW w:w="276" w:type="pct"/>
            <w:shd w:val="clear" w:color="auto" w:fill="auto"/>
            <w:noWrap/>
            <w:vAlign w:val="center"/>
            <w:hideMark/>
          </w:tcPr>
          <w:p w14:paraId="1464C0BF" w14:textId="237FEF41" w:rsidR="005138E6" w:rsidRPr="00867625" w:rsidRDefault="005138E6" w:rsidP="00867625">
            <w:pPr>
              <w:snapToGrid w:val="0"/>
              <w:jc w:val="center"/>
              <w:rPr>
                <w:rFonts w:ascii="Times New Roman" w:hAnsi="Times New Roman" w:cs="Times New Roman"/>
                <w:lang w:val="sr-Cyrl-RS"/>
              </w:rPr>
            </w:pPr>
          </w:p>
        </w:tc>
      </w:tr>
      <w:tr w:rsidR="005138E6" w:rsidRPr="00F3593F" w14:paraId="166B1E4C" w14:textId="77777777" w:rsidTr="00867625">
        <w:tblPrEx>
          <w:tblCellMar>
            <w:top w:w="0" w:type="dxa"/>
          </w:tblCellMar>
        </w:tblPrEx>
        <w:trPr>
          <w:trHeight w:val="397"/>
        </w:trPr>
        <w:tc>
          <w:tcPr>
            <w:tcW w:w="1423" w:type="pct"/>
            <w:gridSpan w:val="2"/>
            <w:shd w:val="clear" w:color="auto" w:fill="6FA5B1"/>
            <w:noWrap/>
            <w:vAlign w:val="center"/>
            <w:hideMark/>
          </w:tcPr>
          <w:p w14:paraId="403D39B3"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Изградња</w:t>
            </w:r>
          </w:p>
        </w:tc>
        <w:tc>
          <w:tcPr>
            <w:tcW w:w="1402" w:type="pct"/>
            <w:gridSpan w:val="3"/>
            <w:shd w:val="clear" w:color="auto" w:fill="auto"/>
            <w:vAlign w:val="center"/>
            <w:hideMark/>
          </w:tcPr>
          <w:p w14:paraId="07DB592E"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w:t>
            </w:r>
          </w:p>
        </w:tc>
        <w:tc>
          <w:tcPr>
            <w:tcW w:w="250" w:type="pct"/>
            <w:gridSpan w:val="2"/>
            <w:shd w:val="clear" w:color="auto" w:fill="auto"/>
            <w:noWrap/>
            <w:vAlign w:val="center"/>
          </w:tcPr>
          <w:p w14:paraId="04F8E253" w14:textId="77777777" w:rsidR="005138E6" w:rsidRPr="00867625" w:rsidRDefault="005138E6" w:rsidP="00867625">
            <w:pPr>
              <w:snapToGrid w:val="0"/>
              <w:jc w:val="center"/>
              <w:rPr>
                <w:rFonts w:ascii="Times New Roman" w:hAnsi="Times New Roman" w:cs="Times New Roman"/>
                <w:lang w:val="sr-Cyrl-RS"/>
              </w:rPr>
            </w:pPr>
          </w:p>
        </w:tc>
        <w:tc>
          <w:tcPr>
            <w:tcW w:w="250" w:type="pct"/>
            <w:shd w:val="clear" w:color="auto" w:fill="auto"/>
            <w:noWrap/>
            <w:vAlign w:val="center"/>
          </w:tcPr>
          <w:p w14:paraId="5B0F4EDC"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75513D6A" w14:textId="77777777" w:rsidR="005138E6" w:rsidRPr="00867625" w:rsidRDefault="005138E6" w:rsidP="00867625">
            <w:pPr>
              <w:snapToGrid w:val="0"/>
              <w:jc w:val="center"/>
              <w:rPr>
                <w:rFonts w:ascii="Times New Roman" w:hAnsi="Times New Roman" w:cs="Times New Roman"/>
                <w:lang w:val="sr-Cyrl-RS"/>
              </w:rPr>
            </w:pPr>
          </w:p>
        </w:tc>
        <w:tc>
          <w:tcPr>
            <w:tcW w:w="337" w:type="pct"/>
            <w:shd w:val="clear" w:color="auto" w:fill="auto"/>
            <w:noWrap/>
            <w:vAlign w:val="center"/>
          </w:tcPr>
          <w:p w14:paraId="48ADF02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gridSpan w:val="2"/>
            <w:shd w:val="clear" w:color="auto" w:fill="auto"/>
            <w:noWrap/>
            <w:vAlign w:val="center"/>
          </w:tcPr>
          <w:p w14:paraId="53E2467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gridSpan w:val="2"/>
            <w:shd w:val="clear" w:color="auto" w:fill="auto"/>
            <w:noWrap/>
            <w:vAlign w:val="center"/>
            <w:hideMark/>
          </w:tcPr>
          <w:p w14:paraId="2AB5C4E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310" w:type="pct"/>
            <w:gridSpan w:val="2"/>
            <w:shd w:val="clear" w:color="auto" w:fill="auto"/>
            <w:noWrap/>
            <w:vAlign w:val="center"/>
            <w:hideMark/>
          </w:tcPr>
          <w:p w14:paraId="1A4EC56E" w14:textId="7E0A57F1" w:rsidR="005138E6" w:rsidRPr="00867625" w:rsidRDefault="005138E6" w:rsidP="00867625">
            <w:pPr>
              <w:snapToGrid w:val="0"/>
              <w:jc w:val="center"/>
              <w:rPr>
                <w:rFonts w:ascii="Times New Roman" w:hAnsi="Times New Roman" w:cs="Times New Roman"/>
                <w:lang w:val="sr-Cyrl-RS"/>
              </w:rPr>
            </w:pPr>
          </w:p>
        </w:tc>
        <w:tc>
          <w:tcPr>
            <w:tcW w:w="276" w:type="pct"/>
            <w:shd w:val="clear" w:color="auto" w:fill="auto"/>
            <w:noWrap/>
            <w:vAlign w:val="center"/>
            <w:hideMark/>
          </w:tcPr>
          <w:p w14:paraId="5AF8D0B2" w14:textId="6DDCB5C1" w:rsidR="005138E6" w:rsidRPr="00867625" w:rsidRDefault="005138E6" w:rsidP="00867625">
            <w:pPr>
              <w:snapToGrid w:val="0"/>
              <w:jc w:val="center"/>
              <w:rPr>
                <w:rFonts w:ascii="Times New Roman" w:hAnsi="Times New Roman" w:cs="Times New Roman"/>
                <w:lang w:val="sr-Cyrl-RS"/>
              </w:rPr>
            </w:pPr>
          </w:p>
        </w:tc>
      </w:tr>
    </w:tbl>
    <w:p w14:paraId="26761716" w14:textId="77777777" w:rsidR="005138E6" w:rsidRPr="005138E6" w:rsidRDefault="005138E6" w:rsidP="005138E6">
      <w:pPr>
        <w:snapToGrid w:val="0"/>
        <w:jc w:val="both"/>
        <w:rPr>
          <w:rFonts w:ascii="Arial Narrow" w:hAnsi="Arial Narrow" w:cs="Times New Roman"/>
          <w:sz w:val="22"/>
          <w:szCs w:val="22"/>
          <w:lang w:val="sr-Cyrl-RS"/>
        </w:rPr>
      </w:pPr>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top w:w="15" w:type="dxa"/>
        </w:tblCellMar>
        <w:tblLook w:val="04A0" w:firstRow="1" w:lastRow="0" w:firstColumn="1" w:lastColumn="0" w:noHBand="0" w:noVBand="1"/>
      </w:tblPr>
      <w:tblGrid>
        <w:gridCol w:w="2009"/>
        <w:gridCol w:w="4592"/>
        <w:gridCol w:w="202"/>
        <w:gridCol w:w="3059"/>
        <w:gridCol w:w="2482"/>
        <w:gridCol w:w="256"/>
        <w:gridCol w:w="708"/>
        <w:gridCol w:w="1005"/>
        <w:gridCol w:w="684"/>
        <w:gridCol w:w="282"/>
        <w:gridCol w:w="1370"/>
        <w:gridCol w:w="450"/>
        <w:gridCol w:w="516"/>
        <w:gridCol w:w="320"/>
        <w:gridCol w:w="646"/>
        <w:gridCol w:w="194"/>
        <w:gridCol w:w="1023"/>
        <w:gridCol w:w="1123"/>
      </w:tblGrid>
      <w:tr w:rsidR="005138E6" w:rsidRPr="00F3593F" w14:paraId="5F2D0935" w14:textId="77777777" w:rsidTr="00867625">
        <w:trPr>
          <w:trHeight w:val="432"/>
        </w:trPr>
        <w:tc>
          <w:tcPr>
            <w:tcW w:w="5000" w:type="pct"/>
            <w:gridSpan w:val="18"/>
            <w:shd w:val="clear" w:color="auto" w:fill="auto"/>
            <w:hideMark/>
          </w:tcPr>
          <w:p w14:paraId="1B6079CA" w14:textId="77777777" w:rsidR="005138E6" w:rsidRPr="00867625" w:rsidRDefault="005138E6" w:rsidP="005138E6">
            <w:pPr>
              <w:snapToGrid w:val="0"/>
              <w:jc w:val="both"/>
              <w:rPr>
                <w:rFonts w:ascii="Times New Roman" w:hAnsi="Times New Roman" w:cs="Times New Roman"/>
                <w:lang w:val="sr-Cyrl-RS"/>
              </w:rPr>
            </w:pPr>
            <w:r w:rsidRPr="00867625">
              <w:rPr>
                <w:rFonts w:ascii="Times New Roman" w:hAnsi="Times New Roman" w:cs="Times New Roman"/>
                <w:lang w:val="sr-Cyrl-RS"/>
              </w:rPr>
              <w:t>ДВ 2x400 kV ТС Обреновац – ТС Бајина Башта, са подизањем напонског нивоа у ТС Бајина Башта на 400 kV - Трансбалкански коридор 3. секција</w:t>
            </w:r>
          </w:p>
        </w:tc>
      </w:tr>
      <w:tr w:rsidR="005138E6" w:rsidRPr="00F3593F" w14:paraId="193568DB" w14:textId="77777777" w:rsidTr="00867625">
        <w:trPr>
          <w:trHeight w:val="432"/>
        </w:trPr>
        <w:tc>
          <w:tcPr>
            <w:tcW w:w="433" w:type="pct"/>
            <w:shd w:val="clear" w:color="000000" w:fill="6FA5B1"/>
            <w:vAlign w:val="center"/>
            <w:hideMark/>
          </w:tcPr>
          <w:p w14:paraId="5DC71363" w14:textId="78940808" w:rsidR="005138E6" w:rsidRPr="00867625" w:rsidRDefault="005138E6" w:rsidP="00867625">
            <w:pPr>
              <w:snapToGrid w:val="0"/>
              <w:jc w:val="center"/>
              <w:rPr>
                <w:rFonts w:ascii="Times New Roman" w:hAnsi="Times New Roman" w:cs="Times New Roman"/>
                <w:lang w:val="sr-Cyrl-RS"/>
              </w:rPr>
            </w:pPr>
          </w:p>
        </w:tc>
        <w:tc>
          <w:tcPr>
            <w:tcW w:w="1048" w:type="pct"/>
            <w:gridSpan w:val="2"/>
            <w:shd w:val="clear" w:color="000000" w:fill="6FA5B1"/>
            <w:vAlign w:val="center"/>
            <w:hideMark/>
          </w:tcPr>
          <w:p w14:paraId="393FB4B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Технички ефекат</w:t>
            </w:r>
          </w:p>
        </w:tc>
        <w:tc>
          <w:tcPr>
            <w:tcW w:w="741" w:type="pct"/>
            <w:shd w:val="clear" w:color="000000" w:fill="6FA5B1"/>
            <w:vAlign w:val="center"/>
            <w:hideMark/>
          </w:tcPr>
          <w:p w14:paraId="5C041AE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Очекивана година завршетка</w:t>
            </w:r>
          </w:p>
        </w:tc>
        <w:tc>
          <w:tcPr>
            <w:tcW w:w="674" w:type="pct"/>
            <w:gridSpan w:val="2"/>
            <w:shd w:val="clear" w:color="000000" w:fill="6FA5B1"/>
            <w:vAlign w:val="center"/>
            <w:hideMark/>
          </w:tcPr>
          <w:p w14:paraId="248914FE"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Вредност (у мил. еур)</w:t>
            </w:r>
          </w:p>
        </w:tc>
        <w:tc>
          <w:tcPr>
            <w:tcW w:w="602" w:type="pct"/>
            <w:gridSpan w:val="3"/>
            <w:shd w:val="clear" w:color="000000" w:fill="6FA5B1"/>
            <w:vAlign w:val="center"/>
            <w:hideMark/>
          </w:tcPr>
          <w:p w14:paraId="39F71E8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Обезбеђена средства</w:t>
            </w:r>
          </w:p>
        </w:tc>
        <w:tc>
          <w:tcPr>
            <w:tcW w:w="531" w:type="pct"/>
            <w:gridSpan w:val="3"/>
            <w:shd w:val="clear" w:color="000000" w:fill="6FA5B1"/>
            <w:vAlign w:val="center"/>
            <w:hideMark/>
          </w:tcPr>
          <w:p w14:paraId="585AFB1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Извори финансирања</w:t>
            </w:r>
          </w:p>
          <w:p w14:paraId="35602163" w14:textId="77777777" w:rsidR="005138E6" w:rsidRPr="00867625" w:rsidRDefault="005138E6" w:rsidP="00867625">
            <w:pPr>
              <w:snapToGrid w:val="0"/>
              <w:jc w:val="center"/>
              <w:rPr>
                <w:rFonts w:ascii="Times New Roman" w:hAnsi="Times New Roman" w:cs="Times New Roman"/>
                <w:lang w:val="sr-Cyrl-RS"/>
              </w:rPr>
            </w:pPr>
          </w:p>
        </w:tc>
        <w:tc>
          <w:tcPr>
            <w:tcW w:w="219" w:type="pct"/>
            <w:gridSpan w:val="2"/>
            <w:shd w:val="clear" w:color="000000" w:fill="6FA5B1"/>
            <w:vAlign w:val="center"/>
          </w:tcPr>
          <w:p w14:paraId="43ED9FFE" w14:textId="77777777" w:rsidR="005138E6" w:rsidRPr="00867625" w:rsidRDefault="005138E6" w:rsidP="00867625">
            <w:pPr>
              <w:snapToGrid w:val="0"/>
              <w:jc w:val="center"/>
              <w:rPr>
                <w:rFonts w:ascii="Times New Roman" w:hAnsi="Times New Roman" w:cs="Times New Roman"/>
                <w:lang w:val="sr-Latn-CS"/>
              </w:rPr>
            </w:pPr>
            <w:r w:rsidRPr="00867625">
              <w:rPr>
                <w:rFonts w:ascii="Times New Roman" w:hAnsi="Times New Roman" w:cs="Times New Roman"/>
                <w:lang w:val="sr-Latn-CS"/>
              </w:rPr>
              <w:t>NPV</w:t>
            </w:r>
          </w:p>
          <w:p w14:paraId="0E1FA2A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(у мил. еур)</w:t>
            </w:r>
          </w:p>
        </w:tc>
        <w:tc>
          <w:tcPr>
            <w:tcW w:w="220" w:type="pct"/>
            <w:gridSpan w:val="2"/>
            <w:shd w:val="clear" w:color="000000" w:fill="6FA5B1"/>
            <w:vAlign w:val="center"/>
          </w:tcPr>
          <w:p w14:paraId="6EAE954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Latn-CS"/>
              </w:rPr>
              <w:t>IRR</w:t>
            </w:r>
          </w:p>
        </w:tc>
        <w:tc>
          <w:tcPr>
            <w:tcW w:w="532" w:type="pct"/>
            <w:gridSpan w:val="2"/>
            <w:shd w:val="clear" w:color="000000" w:fill="6FA5B1"/>
            <w:vAlign w:val="center"/>
          </w:tcPr>
          <w:p w14:paraId="3AA2F8F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Планска и техничка документација - статус</w:t>
            </w:r>
          </w:p>
        </w:tc>
      </w:tr>
      <w:tr w:rsidR="005138E6" w:rsidRPr="00F3593F" w14:paraId="626C7BF7" w14:textId="77777777" w:rsidTr="00867625">
        <w:trPr>
          <w:trHeight w:val="432"/>
        </w:trPr>
        <w:tc>
          <w:tcPr>
            <w:tcW w:w="433" w:type="pct"/>
            <w:shd w:val="clear" w:color="000000" w:fill="6FA5B1"/>
            <w:vAlign w:val="center"/>
            <w:hideMark/>
          </w:tcPr>
          <w:p w14:paraId="31046696" w14:textId="620517CF"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Oпис</w:t>
            </w:r>
          </w:p>
        </w:tc>
        <w:tc>
          <w:tcPr>
            <w:tcW w:w="1048" w:type="pct"/>
            <w:gridSpan w:val="2"/>
            <w:shd w:val="clear" w:color="000000" w:fill="6FA5B1"/>
            <w:vAlign w:val="center"/>
            <w:hideMark/>
          </w:tcPr>
          <w:p w14:paraId="10E057D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Нови објекти и реконструкције</w:t>
            </w:r>
          </w:p>
        </w:tc>
        <w:tc>
          <w:tcPr>
            <w:tcW w:w="741" w:type="pct"/>
            <w:shd w:val="clear" w:color="000000" w:fill="6FA5B1"/>
            <w:vAlign w:val="center"/>
            <w:hideMark/>
          </w:tcPr>
          <w:p w14:paraId="0996BAA9"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2027.</w:t>
            </w:r>
          </w:p>
        </w:tc>
        <w:tc>
          <w:tcPr>
            <w:tcW w:w="674" w:type="pct"/>
            <w:gridSpan w:val="2"/>
            <w:shd w:val="clear" w:color="000000" w:fill="6FA5B1"/>
            <w:vAlign w:val="center"/>
            <w:hideMark/>
          </w:tcPr>
          <w:p w14:paraId="768399EB" w14:textId="77777777" w:rsidR="005138E6" w:rsidRPr="00867625" w:rsidRDefault="005138E6" w:rsidP="00867625">
            <w:pPr>
              <w:snapToGrid w:val="0"/>
              <w:jc w:val="center"/>
              <w:rPr>
                <w:rFonts w:ascii="Times New Roman" w:hAnsi="Times New Roman" w:cs="Times New Roman"/>
              </w:rPr>
            </w:pPr>
            <w:r w:rsidRPr="00867625">
              <w:rPr>
                <w:rFonts w:ascii="Times New Roman" w:hAnsi="Times New Roman" w:cs="Times New Roman"/>
              </w:rPr>
              <w:t>89.58</w:t>
            </w:r>
          </w:p>
        </w:tc>
        <w:tc>
          <w:tcPr>
            <w:tcW w:w="602" w:type="pct"/>
            <w:gridSpan w:val="3"/>
            <w:shd w:val="clear" w:color="000000" w:fill="6FA5B1"/>
            <w:vAlign w:val="center"/>
            <w:hideMark/>
          </w:tcPr>
          <w:p w14:paraId="31B4B2E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c>
          <w:tcPr>
            <w:tcW w:w="531" w:type="pct"/>
            <w:gridSpan w:val="3"/>
            <w:shd w:val="clear" w:color="000000" w:fill="6FA5B1"/>
            <w:vAlign w:val="center"/>
            <w:hideMark/>
          </w:tcPr>
          <w:p w14:paraId="7C3F016E"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Кредит</w:t>
            </w:r>
            <w:r w:rsidRPr="00867625">
              <w:rPr>
                <w:rFonts w:ascii="Times New Roman" w:hAnsi="Times New Roman" w:cs="Times New Roman"/>
                <w:lang w:val="sr-Latn-CS"/>
              </w:rPr>
              <w:t xml:space="preserve"> KfW</w:t>
            </w:r>
            <w:r w:rsidRPr="00867625">
              <w:rPr>
                <w:rFonts w:ascii="Times New Roman" w:hAnsi="Times New Roman" w:cs="Times New Roman"/>
                <w:lang w:val="sr-Cyrl-RS"/>
              </w:rPr>
              <w:t xml:space="preserve"> /грант</w:t>
            </w:r>
            <w:r w:rsidRPr="00867625">
              <w:rPr>
                <w:rFonts w:ascii="Times New Roman" w:hAnsi="Times New Roman" w:cs="Times New Roman"/>
                <w:lang w:val="sr-Latn-CS"/>
              </w:rPr>
              <w:t xml:space="preserve"> WBIF</w:t>
            </w:r>
            <w:r w:rsidRPr="00867625">
              <w:rPr>
                <w:rFonts w:ascii="Times New Roman" w:hAnsi="Times New Roman" w:cs="Times New Roman"/>
                <w:lang w:val="sr-Cyrl-RS"/>
              </w:rPr>
              <w:t>/сопствена средсва (у мил. еур)</w:t>
            </w:r>
            <w:r w:rsidRPr="00867625">
              <w:rPr>
                <w:rFonts w:ascii="Times New Roman" w:hAnsi="Times New Roman" w:cs="Times New Roman"/>
              </w:rPr>
              <w:t xml:space="preserve"> 64,5/ 20,71/4,37</w:t>
            </w:r>
          </w:p>
        </w:tc>
        <w:tc>
          <w:tcPr>
            <w:tcW w:w="219" w:type="pct"/>
            <w:gridSpan w:val="2"/>
            <w:shd w:val="clear" w:color="000000" w:fill="6FA5B1"/>
            <w:vAlign w:val="center"/>
          </w:tcPr>
          <w:p w14:paraId="1826D2C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34,20</w:t>
            </w:r>
          </w:p>
        </w:tc>
        <w:tc>
          <w:tcPr>
            <w:tcW w:w="220" w:type="pct"/>
            <w:gridSpan w:val="2"/>
            <w:shd w:val="clear" w:color="000000" w:fill="6FA5B1"/>
            <w:vAlign w:val="center"/>
          </w:tcPr>
          <w:p w14:paraId="24719D13" w14:textId="77777777" w:rsidR="005138E6" w:rsidRPr="00867625" w:rsidRDefault="005138E6" w:rsidP="00867625">
            <w:pPr>
              <w:snapToGrid w:val="0"/>
              <w:jc w:val="center"/>
              <w:rPr>
                <w:rFonts w:ascii="Times New Roman" w:hAnsi="Times New Roman" w:cs="Times New Roman"/>
                <w:lang w:val="sr-Cyrl-CS"/>
              </w:rPr>
            </w:pPr>
            <w:r w:rsidRPr="00867625">
              <w:rPr>
                <w:rFonts w:ascii="Times New Roman" w:hAnsi="Times New Roman" w:cs="Times New Roman"/>
                <w:lang w:val="sr-Cyrl-CS"/>
              </w:rPr>
              <w:t>8,28</w:t>
            </w:r>
          </w:p>
        </w:tc>
        <w:tc>
          <w:tcPr>
            <w:tcW w:w="532" w:type="pct"/>
            <w:gridSpan w:val="2"/>
            <w:shd w:val="clear" w:color="000000" w:fill="6FA5B1"/>
            <w:vAlign w:val="center"/>
          </w:tcPr>
          <w:p w14:paraId="35A3A7E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FD0B37" w:rsidRPr="00F3593F" w14:paraId="2B1BE992" w14:textId="77777777" w:rsidTr="00867625">
        <w:trPr>
          <w:trHeight w:val="432"/>
        </w:trPr>
        <w:tc>
          <w:tcPr>
            <w:tcW w:w="5000" w:type="pct"/>
            <w:gridSpan w:val="18"/>
            <w:shd w:val="clear" w:color="auto" w:fill="auto"/>
            <w:hideMark/>
          </w:tcPr>
          <w:p w14:paraId="08A75095" w14:textId="77777777" w:rsidR="00FD0B37" w:rsidRPr="00867625" w:rsidRDefault="00FD0B37" w:rsidP="00FD0B37">
            <w:pPr>
              <w:pStyle w:val="NoSpacing"/>
              <w:rPr>
                <w:rFonts w:ascii="Times New Roman" w:hAnsi="Times New Roman" w:cs="Times New Roman"/>
                <w:sz w:val="24"/>
                <w:szCs w:val="24"/>
                <w:lang w:val="sr-Cyrl-RS"/>
              </w:rPr>
            </w:pPr>
            <w:r w:rsidRPr="00867625">
              <w:rPr>
                <w:rFonts w:ascii="Times New Roman" w:hAnsi="Times New Roman" w:cs="Times New Roman"/>
                <w:sz w:val="24"/>
                <w:szCs w:val="24"/>
                <w:lang w:val="sr-Cyrl-RS"/>
              </w:rPr>
              <w:t xml:space="preserve">III секција Трансбалканског коридора обухвата изградњу новог надземног двоструког далековода укупне дужине 109 km и напонског нивоа 400 kV између ТС Бајина Башта и ТС Обреновац. Истовремено, предвиђена је доградња разводног постројења  400 kV у ТС Бајина Башта, као и опремање два далеководнa поља у ТС 400/220 kV Обреновац. Укупно повећање инсталисане снаге у ТС  Бајина Башта, доградњом ТС Бајина Башта, износи 800 MVA (планира се уградња два енергетска трансформатора снаге по 400 MVA). </w:t>
            </w:r>
            <w:r w:rsidRPr="00867625">
              <w:rPr>
                <w:rFonts w:ascii="Times New Roman" w:hAnsi="Times New Roman" w:cs="Times New Roman"/>
                <w:sz w:val="24"/>
                <w:szCs w:val="24"/>
                <w:lang w:val="sr-Cyrl-RS"/>
              </w:rPr>
              <w:br/>
              <w:t>Пројекат представља витални део будућих транзита електричне енергије преко територије Републике Србије и предуслов за постепено гашење 220 kV мреже у западној Србији.</w:t>
            </w:r>
          </w:p>
          <w:p w14:paraId="15CB161C" w14:textId="77777777" w:rsidR="00FD0B37" w:rsidRPr="00867625" w:rsidRDefault="00FD0B37" w:rsidP="00FD0B37">
            <w:pPr>
              <w:pStyle w:val="NoSpacing"/>
              <w:rPr>
                <w:rFonts w:ascii="Times New Roman" w:hAnsi="Times New Roman" w:cs="Times New Roman"/>
                <w:sz w:val="24"/>
                <w:szCs w:val="24"/>
                <w:lang w:val="sr-Cyrl-RS"/>
              </w:rPr>
            </w:pPr>
            <w:r w:rsidRPr="00867625">
              <w:rPr>
                <w:rFonts w:ascii="Times New Roman" w:hAnsi="Times New Roman" w:cs="Times New Roman"/>
                <w:sz w:val="24"/>
                <w:szCs w:val="24"/>
                <w:lang w:val="sr-Cyrl-RS"/>
              </w:rPr>
              <w:lastRenderedPageBreak/>
              <w:t>NPV је дат само за Србију, и то је дата збирна вредност за III и IV секцију Трансбалканског коридора.</w:t>
            </w:r>
          </w:p>
        </w:tc>
      </w:tr>
      <w:tr w:rsidR="005138E6" w:rsidRPr="00F3593F" w14:paraId="73009EAE" w14:textId="77777777" w:rsidTr="00867625">
        <w:tblPrEx>
          <w:tblCellMar>
            <w:top w:w="0" w:type="dxa"/>
          </w:tblCellMar>
        </w:tblPrEx>
        <w:trPr>
          <w:trHeight w:val="397"/>
        </w:trPr>
        <w:tc>
          <w:tcPr>
            <w:tcW w:w="1423" w:type="pct"/>
            <w:gridSpan w:val="2"/>
            <w:shd w:val="clear" w:color="auto" w:fill="6FA5B1"/>
            <w:noWrap/>
            <w:vAlign w:val="center"/>
            <w:hideMark/>
          </w:tcPr>
          <w:p w14:paraId="68DC3EC2" w14:textId="786F589B" w:rsidR="005138E6" w:rsidRPr="00867625" w:rsidRDefault="005138E6" w:rsidP="00867625">
            <w:pPr>
              <w:snapToGrid w:val="0"/>
              <w:jc w:val="center"/>
              <w:rPr>
                <w:rFonts w:ascii="Times New Roman" w:hAnsi="Times New Roman" w:cs="Times New Roman"/>
                <w:lang w:val="sr-Cyrl-RS"/>
              </w:rPr>
            </w:pPr>
          </w:p>
        </w:tc>
        <w:tc>
          <w:tcPr>
            <w:tcW w:w="1402" w:type="pct"/>
            <w:gridSpan w:val="3"/>
            <w:shd w:val="clear" w:color="auto" w:fill="6FA5B1"/>
            <w:noWrap/>
            <w:vAlign w:val="center"/>
            <w:hideMark/>
          </w:tcPr>
          <w:p w14:paraId="6460859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Одговорни субјекат</w:t>
            </w:r>
          </w:p>
        </w:tc>
        <w:tc>
          <w:tcPr>
            <w:tcW w:w="250" w:type="pct"/>
            <w:gridSpan w:val="2"/>
            <w:shd w:val="clear" w:color="auto" w:fill="6FA5B1"/>
            <w:noWrap/>
            <w:vAlign w:val="center"/>
            <w:hideMark/>
          </w:tcPr>
          <w:p w14:paraId="65F11DD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2023.</w:t>
            </w:r>
          </w:p>
        </w:tc>
        <w:tc>
          <w:tcPr>
            <w:tcW w:w="250" w:type="pct"/>
            <w:shd w:val="clear" w:color="auto" w:fill="6FA5B1"/>
            <w:noWrap/>
            <w:vAlign w:val="center"/>
            <w:hideMark/>
          </w:tcPr>
          <w:p w14:paraId="6E13695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2024.</w:t>
            </w:r>
          </w:p>
        </w:tc>
        <w:tc>
          <w:tcPr>
            <w:tcW w:w="250" w:type="pct"/>
            <w:gridSpan w:val="2"/>
            <w:shd w:val="clear" w:color="auto" w:fill="6FA5B1"/>
            <w:noWrap/>
            <w:vAlign w:val="center"/>
            <w:hideMark/>
          </w:tcPr>
          <w:p w14:paraId="79BE434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2025.</w:t>
            </w:r>
          </w:p>
        </w:tc>
        <w:tc>
          <w:tcPr>
            <w:tcW w:w="337" w:type="pct"/>
            <w:shd w:val="clear" w:color="auto" w:fill="6FA5B1"/>
            <w:noWrap/>
            <w:vAlign w:val="center"/>
            <w:hideMark/>
          </w:tcPr>
          <w:p w14:paraId="13286FB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2026.</w:t>
            </w:r>
          </w:p>
        </w:tc>
        <w:tc>
          <w:tcPr>
            <w:tcW w:w="250" w:type="pct"/>
            <w:gridSpan w:val="2"/>
            <w:shd w:val="clear" w:color="auto" w:fill="6FA5B1"/>
            <w:noWrap/>
            <w:vAlign w:val="center"/>
            <w:hideMark/>
          </w:tcPr>
          <w:p w14:paraId="115350E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2027.</w:t>
            </w:r>
          </w:p>
        </w:tc>
        <w:tc>
          <w:tcPr>
            <w:tcW w:w="250" w:type="pct"/>
            <w:gridSpan w:val="2"/>
            <w:shd w:val="clear" w:color="auto" w:fill="6FA5B1"/>
            <w:noWrap/>
            <w:vAlign w:val="center"/>
            <w:hideMark/>
          </w:tcPr>
          <w:p w14:paraId="4453339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2028.</w:t>
            </w:r>
          </w:p>
        </w:tc>
        <w:tc>
          <w:tcPr>
            <w:tcW w:w="310" w:type="pct"/>
            <w:gridSpan w:val="2"/>
            <w:shd w:val="clear" w:color="auto" w:fill="6FA5B1"/>
            <w:noWrap/>
            <w:vAlign w:val="center"/>
            <w:hideMark/>
          </w:tcPr>
          <w:p w14:paraId="46EFE06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2029.</w:t>
            </w:r>
          </w:p>
        </w:tc>
        <w:tc>
          <w:tcPr>
            <w:tcW w:w="276" w:type="pct"/>
            <w:shd w:val="clear" w:color="auto" w:fill="6FA5B1"/>
            <w:noWrap/>
            <w:vAlign w:val="center"/>
            <w:hideMark/>
          </w:tcPr>
          <w:p w14:paraId="7B7FDAF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2030.</w:t>
            </w:r>
          </w:p>
        </w:tc>
      </w:tr>
      <w:tr w:rsidR="005138E6" w:rsidRPr="00F3593F" w14:paraId="46CB51FC" w14:textId="77777777" w:rsidTr="00867625">
        <w:tblPrEx>
          <w:tblCellMar>
            <w:top w:w="0" w:type="dxa"/>
          </w:tblCellMar>
        </w:tblPrEx>
        <w:trPr>
          <w:trHeight w:val="397"/>
        </w:trPr>
        <w:tc>
          <w:tcPr>
            <w:tcW w:w="1423" w:type="pct"/>
            <w:gridSpan w:val="2"/>
            <w:shd w:val="clear" w:color="auto" w:fill="6FA5B1"/>
            <w:noWrap/>
            <w:vAlign w:val="center"/>
            <w:hideMark/>
          </w:tcPr>
          <w:p w14:paraId="79D46EC5"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Просторна документација</w:t>
            </w:r>
          </w:p>
        </w:tc>
        <w:tc>
          <w:tcPr>
            <w:tcW w:w="1402" w:type="pct"/>
            <w:gridSpan w:val="3"/>
            <w:shd w:val="clear" w:color="auto" w:fill="auto"/>
            <w:vAlign w:val="center"/>
            <w:hideMark/>
          </w:tcPr>
          <w:p w14:paraId="65AA7B9E"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EMС а.д.</w:t>
            </w:r>
          </w:p>
        </w:tc>
        <w:tc>
          <w:tcPr>
            <w:tcW w:w="250" w:type="pct"/>
            <w:gridSpan w:val="2"/>
            <w:shd w:val="clear" w:color="auto" w:fill="auto"/>
            <w:noWrap/>
            <w:vAlign w:val="center"/>
          </w:tcPr>
          <w:p w14:paraId="5855469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shd w:val="clear" w:color="auto" w:fill="auto"/>
            <w:noWrap/>
            <w:vAlign w:val="center"/>
          </w:tcPr>
          <w:p w14:paraId="5A8137A3"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2A4057EF" w14:textId="77777777" w:rsidR="005138E6" w:rsidRPr="00867625" w:rsidRDefault="005138E6" w:rsidP="00867625">
            <w:pPr>
              <w:snapToGrid w:val="0"/>
              <w:jc w:val="center"/>
              <w:rPr>
                <w:rFonts w:ascii="Times New Roman" w:hAnsi="Times New Roman" w:cs="Times New Roman"/>
                <w:lang w:val="sr-Cyrl-RS"/>
              </w:rPr>
            </w:pPr>
          </w:p>
        </w:tc>
        <w:tc>
          <w:tcPr>
            <w:tcW w:w="337" w:type="pct"/>
            <w:shd w:val="clear" w:color="auto" w:fill="auto"/>
            <w:noWrap/>
            <w:vAlign w:val="center"/>
          </w:tcPr>
          <w:p w14:paraId="017A3F00"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49CF87F0"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hideMark/>
          </w:tcPr>
          <w:p w14:paraId="399EF115" w14:textId="62A72E8A" w:rsidR="005138E6" w:rsidRPr="00867625" w:rsidRDefault="005138E6" w:rsidP="00867625">
            <w:pPr>
              <w:snapToGrid w:val="0"/>
              <w:jc w:val="center"/>
              <w:rPr>
                <w:rFonts w:ascii="Times New Roman" w:hAnsi="Times New Roman" w:cs="Times New Roman"/>
                <w:lang w:val="sr-Cyrl-RS"/>
              </w:rPr>
            </w:pPr>
          </w:p>
        </w:tc>
        <w:tc>
          <w:tcPr>
            <w:tcW w:w="310" w:type="pct"/>
            <w:gridSpan w:val="2"/>
            <w:shd w:val="clear" w:color="auto" w:fill="auto"/>
            <w:noWrap/>
            <w:vAlign w:val="center"/>
            <w:hideMark/>
          </w:tcPr>
          <w:p w14:paraId="21939157" w14:textId="42B14444" w:rsidR="005138E6" w:rsidRPr="00867625" w:rsidRDefault="005138E6" w:rsidP="00867625">
            <w:pPr>
              <w:snapToGrid w:val="0"/>
              <w:jc w:val="center"/>
              <w:rPr>
                <w:rFonts w:ascii="Times New Roman" w:hAnsi="Times New Roman" w:cs="Times New Roman"/>
                <w:lang w:val="sr-Cyrl-RS"/>
              </w:rPr>
            </w:pPr>
          </w:p>
        </w:tc>
        <w:tc>
          <w:tcPr>
            <w:tcW w:w="276" w:type="pct"/>
            <w:shd w:val="clear" w:color="auto" w:fill="auto"/>
            <w:noWrap/>
            <w:vAlign w:val="center"/>
            <w:hideMark/>
          </w:tcPr>
          <w:p w14:paraId="353B80DC" w14:textId="2594C044" w:rsidR="005138E6" w:rsidRPr="00867625" w:rsidRDefault="005138E6" w:rsidP="00867625">
            <w:pPr>
              <w:snapToGrid w:val="0"/>
              <w:jc w:val="center"/>
              <w:rPr>
                <w:rFonts w:ascii="Times New Roman" w:hAnsi="Times New Roman" w:cs="Times New Roman"/>
                <w:lang w:val="sr-Cyrl-RS"/>
              </w:rPr>
            </w:pPr>
          </w:p>
        </w:tc>
      </w:tr>
      <w:tr w:rsidR="005138E6" w:rsidRPr="00F3593F" w14:paraId="428DF949" w14:textId="77777777" w:rsidTr="00867625">
        <w:tblPrEx>
          <w:tblCellMar>
            <w:top w:w="0" w:type="dxa"/>
          </w:tblCellMar>
        </w:tblPrEx>
        <w:trPr>
          <w:trHeight w:val="397"/>
        </w:trPr>
        <w:tc>
          <w:tcPr>
            <w:tcW w:w="1423" w:type="pct"/>
            <w:gridSpan w:val="2"/>
            <w:shd w:val="clear" w:color="auto" w:fill="6FA5B1"/>
            <w:noWrap/>
            <w:vAlign w:val="center"/>
          </w:tcPr>
          <w:p w14:paraId="01151721"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Претходна студија оправданости са генералним пројектом</w:t>
            </w:r>
          </w:p>
        </w:tc>
        <w:tc>
          <w:tcPr>
            <w:tcW w:w="1402" w:type="pct"/>
            <w:gridSpan w:val="3"/>
            <w:shd w:val="clear" w:color="auto" w:fill="auto"/>
            <w:vAlign w:val="center"/>
          </w:tcPr>
          <w:p w14:paraId="2124F3A7"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EMС а.д.</w:t>
            </w:r>
          </w:p>
        </w:tc>
        <w:tc>
          <w:tcPr>
            <w:tcW w:w="250" w:type="pct"/>
            <w:gridSpan w:val="2"/>
            <w:shd w:val="clear" w:color="auto" w:fill="auto"/>
            <w:noWrap/>
            <w:vAlign w:val="center"/>
          </w:tcPr>
          <w:p w14:paraId="21A41D0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shd w:val="clear" w:color="auto" w:fill="auto"/>
            <w:noWrap/>
            <w:vAlign w:val="center"/>
          </w:tcPr>
          <w:p w14:paraId="2FFA1582"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2817DF67" w14:textId="77777777" w:rsidR="005138E6" w:rsidRPr="00867625" w:rsidRDefault="005138E6" w:rsidP="00867625">
            <w:pPr>
              <w:snapToGrid w:val="0"/>
              <w:jc w:val="center"/>
              <w:rPr>
                <w:rFonts w:ascii="Times New Roman" w:hAnsi="Times New Roman" w:cs="Times New Roman"/>
                <w:lang w:val="sr-Cyrl-RS"/>
              </w:rPr>
            </w:pPr>
          </w:p>
        </w:tc>
        <w:tc>
          <w:tcPr>
            <w:tcW w:w="337" w:type="pct"/>
            <w:shd w:val="clear" w:color="auto" w:fill="auto"/>
            <w:noWrap/>
            <w:vAlign w:val="center"/>
          </w:tcPr>
          <w:p w14:paraId="36E232F8"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1ECA2D4C"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4D388CA2" w14:textId="77777777" w:rsidR="005138E6" w:rsidRPr="00867625" w:rsidRDefault="005138E6" w:rsidP="00867625">
            <w:pPr>
              <w:snapToGrid w:val="0"/>
              <w:jc w:val="center"/>
              <w:rPr>
                <w:rFonts w:ascii="Times New Roman" w:hAnsi="Times New Roman" w:cs="Times New Roman"/>
                <w:lang w:val="sr-Cyrl-RS"/>
              </w:rPr>
            </w:pPr>
          </w:p>
        </w:tc>
        <w:tc>
          <w:tcPr>
            <w:tcW w:w="310" w:type="pct"/>
            <w:gridSpan w:val="2"/>
            <w:shd w:val="clear" w:color="auto" w:fill="auto"/>
            <w:noWrap/>
            <w:vAlign w:val="center"/>
          </w:tcPr>
          <w:p w14:paraId="0D77FC65" w14:textId="77777777" w:rsidR="005138E6" w:rsidRPr="00867625" w:rsidRDefault="005138E6" w:rsidP="00867625">
            <w:pPr>
              <w:snapToGrid w:val="0"/>
              <w:jc w:val="center"/>
              <w:rPr>
                <w:rFonts w:ascii="Times New Roman" w:hAnsi="Times New Roman" w:cs="Times New Roman"/>
                <w:lang w:val="sr-Cyrl-RS"/>
              </w:rPr>
            </w:pPr>
          </w:p>
        </w:tc>
        <w:tc>
          <w:tcPr>
            <w:tcW w:w="276" w:type="pct"/>
            <w:shd w:val="clear" w:color="auto" w:fill="auto"/>
            <w:noWrap/>
            <w:vAlign w:val="center"/>
          </w:tcPr>
          <w:p w14:paraId="4F1A647D" w14:textId="77777777" w:rsidR="005138E6" w:rsidRPr="00867625" w:rsidRDefault="005138E6" w:rsidP="00867625">
            <w:pPr>
              <w:snapToGrid w:val="0"/>
              <w:jc w:val="center"/>
              <w:rPr>
                <w:rFonts w:ascii="Times New Roman" w:hAnsi="Times New Roman" w:cs="Times New Roman"/>
                <w:lang w:val="sr-Cyrl-RS"/>
              </w:rPr>
            </w:pPr>
          </w:p>
        </w:tc>
      </w:tr>
      <w:tr w:rsidR="005138E6" w:rsidRPr="00F3593F" w14:paraId="6D37A1B1" w14:textId="77777777" w:rsidTr="00867625">
        <w:tblPrEx>
          <w:tblCellMar>
            <w:top w:w="0" w:type="dxa"/>
          </w:tblCellMar>
        </w:tblPrEx>
        <w:trPr>
          <w:trHeight w:val="397"/>
        </w:trPr>
        <w:tc>
          <w:tcPr>
            <w:tcW w:w="1423" w:type="pct"/>
            <w:gridSpan w:val="2"/>
            <w:shd w:val="clear" w:color="auto" w:fill="6FA5B1"/>
            <w:noWrap/>
            <w:vAlign w:val="center"/>
            <w:hideMark/>
          </w:tcPr>
          <w:p w14:paraId="5BA1323F"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Идејно решење и локацијска дозвола</w:t>
            </w:r>
          </w:p>
        </w:tc>
        <w:tc>
          <w:tcPr>
            <w:tcW w:w="1402" w:type="pct"/>
            <w:gridSpan w:val="3"/>
            <w:shd w:val="clear" w:color="auto" w:fill="auto"/>
            <w:vAlign w:val="center"/>
            <w:hideMark/>
          </w:tcPr>
          <w:p w14:paraId="521174BA"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EMС а.</w:t>
            </w:r>
          </w:p>
        </w:tc>
        <w:tc>
          <w:tcPr>
            <w:tcW w:w="250" w:type="pct"/>
            <w:gridSpan w:val="2"/>
            <w:shd w:val="clear" w:color="auto" w:fill="auto"/>
            <w:noWrap/>
            <w:vAlign w:val="center"/>
          </w:tcPr>
          <w:p w14:paraId="02B7D53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shd w:val="clear" w:color="auto" w:fill="auto"/>
            <w:noWrap/>
            <w:vAlign w:val="center"/>
          </w:tcPr>
          <w:p w14:paraId="617C84E9"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0103D33D" w14:textId="77777777" w:rsidR="005138E6" w:rsidRPr="00867625" w:rsidRDefault="005138E6" w:rsidP="00867625">
            <w:pPr>
              <w:snapToGrid w:val="0"/>
              <w:jc w:val="center"/>
              <w:rPr>
                <w:rFonts w:ascii="Times New Roman" w:hAnsi="Times New Roman" w:cs="Times New Roman"/>
                <w:lang w:val="sr-Cyrl-RS"/>
              </w:rPr>
            </w:pPr>
          </w:p>
        </w:tc>
        <w:tc>
          <w:tcPr>
            <w:tcW w:w="337" w:type="pct"/>
            <w:shd w:val="clear" w:color="auto" w:fill="auto"/>
            <w:noWrap/>
            <w:vAlign w:val="center"/>
          </w:tcPr>
          <w:p w14:paraId="0ACB878E"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3D1C1580"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hideMark/>
          </w:tcPr>
          <w:p w14:paraId="79719657" w14:textId="56A0C931" w:rsidR="005138E6" w:rsidRPr="00867625" w:rsidRDefault="005138E6" w:rsidP="00867625">
            <w:pPr>
              <w:snapToGrid w:val="0"/>
              <w:jc w:val="center"/>
              <w:rPr>
                <w:rFonts w:ascii="Times New Roman" w:hAnsi="Times New Roman" w:cs="Times New Roman"/>
                <w:lang w:val="sr-Cyrl-RS"/>
              </w:rPr>
            </w:pPr>
          </w:p>
        </w:tc>
        <w:tc>
          <w:tcPr>
            <w:tcW w:w="310" w:type="pct"/>
            <w:gridSpan w:val="2"/>
            <w:shd w:val="clear" w:color="auto" w:fill="auto"/>
            <w:noWrap/>
            <w:vAlign w:val="center"/>
            <w:hideMark/>
          </w:tcPr>
          <w:p w14:paraId="15A19107" w14:textId="71534A7E" w:rsidR="005138E6" w:rsidRPr="00867625" w:rsidRDefault="005138E6" w:rsidP="00867625">
            <w:pPr>
              <w:snapToGrid w:val="0"/>
              <w:jc w:val="center"/>
              <w:rPr>
                <w:rFonts w:ascii="Times New Roman" w:hAnsi="Times New Roman" w:cs="Times New Roman"/>
                <w:lang w:val="sr-Cyrl-RS"/>
              </w:rPr>
            </w:pPr>
          </w:p>
        </w:tc>
        <w:tc>
          <w:tcPr>
            <w:tcW w:w="276" w:type="pct"/>
            <w:shd w:val="clear" w:color="auto" w:fill="auto"/>
            <w:noWrap/>
            <w:vAlign w:val="center"/>
            <w:hideMark/>
          </w:tcPr>
          <w:p w14:paraId="7245721C" w14:textId="235DC0FB" w:rsidR="005138E6" w:rsidRPr="00867625" w:rsidRDefault="005138E6" w:rsidP="00867625">
            <w:pPr>
              <w:snapToGrid w:val="0"/>
              <w:jc w:val="center"/>
              <w:rPr>
                <w:rFonts w:ascii="Times New Roman" w:hAnsi="Times New Roman" w:cs="Times New Roman"/>
                <w:lang w:val="sr-Cyrl-RS"/>
              </w:rPr>
            </w:pPr>
          </w:p>
        </w:tc>
      </w:tr>
      <w:tr w:rsidR="005138E6" w:rsidRPr="00F3593F" w14:paraId="2467F9A6" w14:textId="77777777" w:rsidTr="00867625">
        <w:tblPrEx>
          <w:tblCellMar>
            <w:top w:w="0" w:type="dxa"/>
          </w:tblCellMar>
        </w:tblPrEx>
        <w:trPr>
          <w:trHeight w:val="397"/>
        </w:trPr>
        <w:tc>
          <w:tcPr>
            <w:tcW w:w="1423" w:type="pct"/>
            <w:gridSpan w:val="2"/>
            <w:shd w:val="clear" w:color="auto" w:fill="6FA5B1"/>
            <w:noWrap/>
            <w:vAlign w:val="center"/>
            <w:hideMark/>
          </w:tcPr>
          <w:p w14:paraId="0A42F785" w14:textId="42AD73DC"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Сагласност на Студију о процени утицаја на животну средину</w:t>
            </w:r>
          </w:p>
        </w:tc>
        <w:tc>
          <w:tcPr>
            <w:tcW w:w="1402" w:type="pct"/>
            <w:gridSpan w:val="3"/>
            <w:shd w:val="clear" w:color="auto" w:fill="auto"/>
            <w:vAlign w:val="center"/>
            <w:hideMark/>
          </w:tcPr>
          <w:p w14:paraId="461E524D"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министарство надлежно за послове животне средине</w:t>
            </w:r>
          </w:p>
        </w:tc>
        <w:tc>
          <w:tcPr>
            <w:tcW w:w="250" w:type="pct"/>
            <w:gridSpan w:val="2"/>
            <w:shd w:val="clear" w:color="auto" w:fill="auto"/>
            <w:noWrap/>
            <w:vAlign w:val="center"/>
          </w:tcPr>
          <w:p w14:paraId="14483B8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shd w:val="clear" w:color="auto" w:fill="auto"/>
            <w:noWrap/>
            <w:vAlign w:val="center"/>
          </w:tcPr>
          <w:p w14:paraId="32205E92"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1ED8C72E" w14:textId="77777777" w:rsidR="005138E6" w:rsidRPr="00867625" w:rsidRDefault="005138E6" w:rsidP="00867625">
            <w:pPr>
              <w:snapToGrid w:val="0"/>
              <w:jc w:val="center"/>
              <w:rPr>
                <w:rFonts w:ascii="Times New Roman" w:hAnsi="Times New Roman" w:cs="Times New Roman"/>
                <w:lang w:val="sr-Cyrl-RS"/>
              </w:rPr>
            </w:pPr>
          </w:p>
        </w:tc>
        <w:tc>
          <w:tcPr>
            <w:tcW w:w="337" w:type="pct"/>
            <w:shd w:val="clear" w:color="auto" w:fill="auto"/>
            <w:noWrap/>
            <w:vAlign w:val="center"/>
          </w:tcPr>
          <w:p w14:paraId="7D5DF5C4"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18AA5A0A"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hideMark/>
          </w:tcPr>
          <w:p w14:paraId="5A4CF298" w14:textId="5EC124BD" w:rsidR="005138E6" w:rsidRPr="00867625" w:rsidRDefault="005138E6" w:rsidP="00867625">
            <w:pPr>
              <w:snapToGrid w:val="0"/>
              <w:jc w:val="center"/>
              <w:rPr>
                <w:rFonts w:ascii="Times New Roman" w:hAnsi="Times New Roman" w:cs="Times New Roman"/>
                <w:lang w:val="sr-Cyrl-RS"/>
              </w:rPr>
            </w:pPr>
          </w:p>
        </w:tc>
        <w:tc>
          <w:tcPr>
            <w:tcW w:w="310" w:type="pct"/>
            <w:gridSpan w:val="2"/>
            <w:shd w:val="clear" w:color="auto" w:fill="auto"/>
            <w:noWrap/>
            <w:vAlign w:val="center"/>
            <w:hideMark/>
          </w:tcPr>
          <w:p w14:paraId="55039D90" w14:textId="32AB5268" w:rsidR="005138E6" w:rsidRPr="00867625" w:rsidRDefault="005138E6" w:rsidP="00867625">
            <w:pPr>
              <w:snapToGrid w:val="0"/>
              <w:jc w:val="center"/>
              <w:rPr>
                <w:rFonts w:ascii="Times New Roman" w:hAnsi="Times New Roman" w:cs="Times New Roman"/>
                <w:lang w:val="sr-Cyrl-RS"/>
              </w:rPr>
            </w:pPr>
          </w:p>
        </w:tc>
        <w:tc>
          <w:tcPr>
            <w:tcW w:w="276" w:type="pct"/>
            <w:shd w:val="clear" w:color="auto" w:fill="auto"/>
            <w:noWrap/>
            <w:vAlign w:val="center"/>
            <w:hideMark/>
          </w:tcPr>
          <w:p w14:paraId="06C0902E" w14:textId="71854143" w:rsidR="005138E6" w:rsidRPr="00867625" w:rsidRDefault="005138E6" w:rsidP="00867625">
            <w:pPr>
              <w:snapToGrid w:val="0"/>
              <w:jc w:val="center"/>
              <w:rPr>
                <w:rFonts w:ascii="Times New Roman" w:hAnsi="Times New Roman" w:cs="Times New Roman"/>
                <w:lang w:val="sr-Cyrl-RS"/>
              </w:rPr>
            </w:pPr>
          </w:p>
        </w:tc>
      </w:tr>
      <w:tr w:rsidR="005138E6" w:rsidRPr="00F3593F" w14:paraId="13691C62" w14:textId="77777777" w:rsidTr="00867625">
        <w:tblPrEx>
          <w:tblCellMar>
            <w:top w:w="0" w:type="dxa"/>
          </w:tblCellMar>
        </w:tblPrEx>
        <w:trPr>
          <w:trHeight w:val="397"/>
        </w:trPr>
        <w:tc>
          <w:tcPr>
            <w:tcW w:w="1423" w:type="pct"/>
            <w:gridSpan w:val="2"/>
            <w:shd w:val="clear" w:color="auto" w:fill="6FA5B1"/>
            <w:noWrap/>
            <w:vAlign w:val="center"/>
            <w:hideMark/>
          </w:tcPr>
          <w:p w14:paraId="43E10CFA"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Решавање имовинско-правних послова</w:t>
            </w:r>
          </w:p>
        </w:tc>
        <w:tc>
          <w:tcPr>
            <w:tcW w:w="1402" w:type="pct"/>
            <w:gridSpan w:val="3"/>
            <w:shd w:val="clear" w:color="auto" w:fill="auto"/>
            <w:vAlign w:val="center"/>
            <w:hideMark/>
          </w:tcPr>
          <w:p w14:paraId="2BBBAB16"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ЕMС а.д.</w:t>
            </w:r>
          </w:p>
        </w:tc>
        <w:tc>
          <w:tcPr>
            <w:tcW w:w="250" w:type="pct"/>
            <w:gridSpan w:val="2"/>
            <w:shd w:val="clear" w:color="auto" w:fill="auto"/>
            <w:noWrap/>
            <w:vAlign w:val="center"/>
          </w:tcPr>
          <w:p w14:paraId="599F43C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shd w:val="clear" w:color="auto" w:fill="auto"/>
            <w:noWrap/>
            <w:vAlign w:val="center"/>
          </w:tcPr>
          <w:p w14:paraId="4DF832D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gridSpan w:val="2"/>
            <w:shd w:val="clear" w:color="auto" w:fill="auto"/>
            <w:noWrap/>
            <w:vAlign w:val="center"/>
          </w:tcPr>
          <w:p w14:paraId="45C40EA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337" w:type="pct"/>
            <w:shd w:val="clear" w:color="auto" w:fill="auto"/>
            <w:noWrap/>
            <w:vAlign w:val="center"/>
          </w:tcPr>
          <w:p w14:paraId="0D7298E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gridSpan w:val="2"/>
            <w:shd w:val="clear" w:color="auto" w:fill="auto"/>
            <w:noWrap/>
            <w:vAlign w:val="center"/>
          </w:tcPr>
          <w:p w14:paraId="00616C6E"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hideMark/>
          </w:tcPr>
          <w:p w14:paraId="34897182" w14:textId="20258D3F" w:rsidR="005138E6" w:rsidRPr="00867625" w:rsidRDefault="005138E6" w:rsidP="00867625">
            <w:pPr>
              <w:snapToGrid w:val="0"/>
              <w:jc w:val="center"/>
              <w:rPr>
                <w:rFonts w:ascii="Times New Roman" w:hAnsi="Times New Roman" w:cs="Times New Roman"/>
                <w:lang w:val="sr-Cyrl-RS"/>
              </w:rPr>
            </w:pPr>
          </w:p>
        </w:tc>
        <w:tc>
          <w:tcPr>
            <w:tcW w:w="310" w:type="pct"/>
            <w:gridSpan w:val="2"/>
            <w:shd w:val="clear" w:color="auto" w:fill="auto"/>
            <w:noWrap/>
            <w:vAlign w:val="center"/>
            <w:hideMark/>
          </w:tcPr>
          <w:p w14:paraId="17D44EE3" w14:textId="5BA85E8F" w:rsidR="005138E6" w:rsidRPr="00867625" w:rsidRDefault="005138E6" w:rsidP="00867625">
            <w:pPr>
              <w:snapToGrid w:val="0"/>
              <w:jc w:val="center"/>
              <w:rPr>
                <w:rFonts w:ascii="Times New Roman" w:hAnsi="Times New Roman" w:cs="Times New Roman"/>
                <w:lang w:val="sr-Cyrl-RS"/>
              </w:rPr>
            </w:pPr>
          </w:p>
        </w:tc>
        <w:tc>
          <w:tcPr>
            <w:tcW w:w="276" w:type="pct"/>
            <w:shd w:val="clear" w:color="auto" w:fill="auto"/>
            <w:noWrap/>
            <w:vAlign w:val="center"/>
            <w:hideMark/>
          </w:tcPr>
          <w:p w14:paraId="46E32757" w14:textId="65408863" w:rsidR="005138E6" w:rsidRPr="00867625" w:rsidRDefault="005138E6" w:rsidP="00867625">
            <w:pPr>
              <w:snapToGrid w:val="0"/>
              <w:jc w:val="center"/>
              <w:rPr>
                <w:rFonts w:ascii="Times New Roman" w:hAnsi="Times New Roman" w:cs="Times New Roman"/>
                <w:lang w:val="sr-Cyrl-RS"/>
              </w:rPr>
            </w:pPr>
          </w:p>
        </w:tc>
      </w:tr>
      <w:tr w:rsidR="005138E6" w:rsidRPr="00F3593F" w14:paraId="742994FE" w14:textId="77777777" w:rsidTr="00867625">
        <w:tblPrEx>
          <w:tblCellMar>
            <w:top w:w="0" w:type="dxa"/>
          </w:tblCellMar>
        </w:tblPrEx>
        <w:trPr>
          <w:trHeight w:val="397"/>
        </w:trPr>
        <w:tc>
          <w:tcPr>
            <w:tcW w:w="1423" w:type="pct"/>
            <w:gridSpan w:val="2"/>
            <w:shd w:val="clear" w:color="auto" w:fill="6FA5B1"/>
            <w:noWrap/>
            <w:vAlign w:val="center"/>
            <w:hideMark/>
          </w:tcPr>
          <w:p w14:paraId="4272A508"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Идејни пројекат и студија оправданости</w:t>
            </w:r>
          </w:p>
        </w:tc>
        <w:tc>
          <w:tcPr>
            <w:tcW w:w="1402" w:type="pct"/>
            <w:gridSpan w:val="3"/>
            <w:shd w:val="clear" w:color="auto" w:fill="auto"/>
            <w:vAlign w:val="center"/>
            <w:hideMark/>
          </w:tcPr>
          <w:p w14:paraId="4331FE0C"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ЕMС а.д.</w:t>
            </w:r>
          </w:p>
        </w:tc>
        <w:tc>
          <w:tcPr>
            <w:tcW w:w="250" w:type="pct"/>
            <w:gridSpan w:val="2"/>
            <w:shd w:val="clear" w:color="auto" w:fill="auto"/>
            <w:noWrap/>
            <w:vAlign w:val="center"/>
          </w:tcPr>
          <w:p w14:paraId="6FEBD98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shd w:val="clear" w:color="auto" w:fill="auto"/>
            <w:noWrap/>
            <w:vAlign w:val="center"/>
          </w:tcPr>
          <w:p w14:paraId="46057267"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5A02A937" w14:textId="77777777" w:rsidR="005138E6" w:rsidRPr="00867625" w:rsidRDefault="005138E6" w:rsidP="00867625">
            <w:pPr>
              <w:snapToGrid w:val="0"/>
              <w:jc w:val="center"/>
              <w:rPr>
                <w:rFonts w:ascii="Times New Roman" w:hAnsi="Times New Roman" w:cs="Times New Roman"/>
                <w:lang w:val="sr-Cyrl-RS"/>
              </w:rPr>
            </w:pPr>
          </w:p>
        </w:tc>
        <w:tc>
          <w:tcPr>
            <w:tcW w:w="337" w:type="pct"/>
            <w:shd w:val="clear" w:color="auto" w:fill="auto"/>
            <w:noWrap/>
            <w:vAlign w:val="center"/>
          </w:tcPr>
          <w:p w14:paraId="33228DFB"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4FAD9858"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hideMark/>
          </w:tcPr>
          <w:p w14:paraId="51BA50B8" w14:textId="77BD2224" w:rsidR="005138E6" w:rsidRPr="00867625" w:rsidRDefault="005138E6" w:rsidP="00867625">
            <w:pPr>
              <w:snapToGrid w:val="0"/>
              <w:jc w:val="center"/>
              <w:rPr>
                <w:rFonts w:ascii="Times New Roman" w:hAnsi="Times New Roman" w:cs="Times New Roman"/>
                <w:lang w:val="sr-Cyrl-RS"/>
              </w:rPr>
            </w:pPr>
          </w:p>
        </w:tc>
        <w:tc>
          <w:tcPr>
            <w:tcW w:w="310" w:type="pct"/>
            <w:gridSpan w:val="2"/>
            <w:shd w:val="clear" w:color="auto" w:fill="auto"/>
            <w:noWrap/>
            <w:vAlign w:val="center"/>
            <w:hideMark/>
          </w:tcPr>
          <w:p w14:paraId="73B77A22" w14:textId="2DD3B9AA" w:rsidR="005138E6" w:rsidRPr="00867625" w:rsidRDefault="005138E6" w:rsidP="00867625">
            <w:pPr>
              <w:snapToGrid w:val="0"/>
              <w:jc w:val="center"/>
              <w:rPr>
                <w:rFonts w:ascii="Times New Roman" w:hAnsi="Times New Roman" w:cs="Times New Roman"/>
                <w:lang w:val="sr-Cyrl-RS"/>
              </w:rPr>
            </w:pPr>
          </w:p>
        </w:tc>
        <w:tc>
          <w:tcPr>
            <w:tcW w:w="276" w:type="pct"/>
            <w:shd w:val="clear" w:color="auto" w:fill="auto"/>
            <w:noWrap/>
            <w:vAlign w:val="center"/>
            <w:hideMark/>
          </w:tcPr>
          <w:p w14:paraId="60D55BA4" w14:textId="2E866887" w:rsidR="005138E6" w:rsidRPr="00867625" w:rsidRDefault="005138E6" w:rsidP="00867625">
            <w:pPr>
              <w:snapToGrid w:val="0"/>
              <w:jc w:val="center"/>
              <w:rPr>
                <w:rFonts w:ascii="Times New Roman" w:hAnsi="Times New Roman" w:cs="Times New Roman"/>
                <w:lang w:val="sr-Cyrl-RS"/>
              </w:rPr>
            </w:pPr>
          </w:p>
        </w:tc>
      </w:tr>
      <w:tr w:rsidR="005138E6" w:rsidRPr="00F3593F" w14:paraId="464BBEA1" w14:textId="77777777" w:rsidTr="00867625">
        <w:tblPrEx>
          <w:tblCellMar>
            <w:top w:w="0" w:type="dxa"/>
          </w:tblCellMar>
        </w:tblPrEx>
        <w:trPr>
          <w:trHeight w:val="397"/>
        </w:trPr>
        <w:tc>
          <w:tcPr>
            <w:tcW w:w="1423" w:type="pct"/>
            <w:gridSpan w:val="2"/>
            <w:shd w:val="clear" w:color="auto" w:fill="6FA5B1"/>
            <w:noWrap/>
            <w:vAlign w:val="center"/>
            <w:hideMark/>
          </w:tcPr>
          <w:p w14:paraId="7A45BC1F"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Енергетска дозвола</w:t>
            </w:r>
          </w:p>
        </w:tc>
        <w:tc>
          <w:tcPr>
            <w:tcW w:w="1402" w:type="pct"/>
            <w:gridSpan w:val="3"/>
            <w:shd w:val="clear" w:color="auto" w:fill="auto"/>
            <w:vAlign w:val="center"/>
            <w:hideMark/>
          </w:tcPr>
          <w:p w14:paraId="604EE82C"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Latn-CS"/>
              </w:rPr>
              <w:t>n/a (</w:t>
            </w:r>
            <w:r w:rsidRPr="00867625">
              <w:rPr>
                <w:rFonts w:ascii="Times New Roman" w:hAnsi="Times New Roman" w:cs="Times New Roman"/>
                <w:lang w:val="sr-Cyrl-CS"/>
              </w:rPr>
              <w:t>није потребна енергетска дозвола)</w:t>
            </w:r>
          </w:p>
        </w:tc>
        <w:tc>
          <w:tcPr>
            <w:tcW w:w="250" w:type="pct"/>
            <w:gridSpan w:val="2"/>
            <w:shd w:val="clear" w:color="auto" w:fill="auto"/>
            <w:noWrap/>
            <w:vAlign w:val="center"/>
          </w:tcPr>
          <w:p w14:paraId="4E2DC40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shd w:val="clear" w:color="auto" w:fill="auto"/>
            <w:noWrap/>
            <w:vAlign w:val="center"/>
          </w:tcPr>
          <w:p w14:paraId="4CC593BC"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52C17BAC" w14:textId="77777777" w:rsidR="005138E6" w:rsidRPr="00867625" w:rsidRDefault="005138E6" w:rsidP="00867625">
            <w:pPr>
              <w:snapToGrid w:val="0"/>
              <w:jc w:val="center"/>
              <w:rPr>
                <w:rFonts w:ascii="Times New Roman" w:hAnsi="Times New Roman" w:cs="Times New Roman"/>
                <w:lang w:val="sr-Cyrl-RS"/>
              </w:rPr>
            </w:pPr>
          </w:p>
        </w:tc>
        <w:tc>
          <w:tcPr>
            <w:tcW w:w="337" w:type="pct"/>
            <w:shd w:val="clear" w:color="auto" w:fill="auto"/>
            <w:noWrap/>
            <w:vAlign w:val="center"/>
          </w:tcPr>
          <w:p w14:paraId="63B2504C"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4ABF5325"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hideMark/>
          </w:tcPr>
          <w:p w14:paraId="28E57C9F" w14:textId="7564DE9A" w:rsidR="005138E6" w:rsidRPr="00867625" w:rsidRDefault="005138E6" w:rsidP="00867625">
            <w:pPr>
              <w:snapToGrid w:val="0"/>
              <w:jc w:val="center"/>
              <w:rPr>
                <w:rFonts w:ascii="Times New Roman" w:hAnsi="Times New Roman" w:cs="Times New Roman"/>
                <w:lang w:val="sr-Cyrl-RS"/>
              </w:rPr>
            </w:pPr>
          </w:p>
        </w:tc>
        <w:tc>
          <w:tcPr>
            <w:tcW w:w="310" w:type="pct"/>
            <w:gridSpan w:val="2"/>
            <w:shd w:val="clear" w:color="auto" w:fill="auto"/>
            <w:noWrap/>
            <w:vAlign w:val="center"/>
            <w:hideMark/>
          </w:tcPr>
          <w:p w14:paraId="06EAB2DC" w14:textId="39BCB8CD" w:rsidR="005138E6" w:rsidRPr="00867625" w:rsidRDefault="005138E6" w:rsidP="00867625">
            <w:pPr>
              <w:snapToGrid w:val="0"/>
              <w:jc w:val="center"/>
              <w:rPr>
                <w:rFonts w:ascii="Times New Roman" w:hAnsi="Times New Roman" w:cs="Times New Roman"/>
                <w:lang w:val="sr-Cyrl-RS"/>
              </w:rPr>
            </w:pPr>
          </w:p>
        </w:tc>
        <w:tc>
          <w:tcPr>
            <w:tcW w:w="276" w:type="pct"/>
            <w:shd w:val="clear" w:color="auto" w:fill="auto"/>
            <w:noWrap/>
            <w:vAlign w:val="center"/>
            <w:hideMark/>
          </w:tcPr>
          <w:p w14:paraId="74DC6641" w14:textId="180A57E2" w:rsidR="005138E6" w:rsidRPr="00867625" w:rsidRDefault="005138E6" w:rsidP="00867625">
            <w:pPr>
              <w:snapToGrid w:val="0"/>
              <w:jc w:val="center"/>
              <w:rPr>
                <w:rFonts w:ascii="Times New Roman" w:hAnsi="Times New Roman" w:cs="Times New Roman"/>
                <w:lang w:val="sr-Cyrl-RS"/>
              </w:rPr>
            </w:pPr>
          </w:p>
        </w:tc>
      </w:tr>
      <w:tr w:rsidR="005138E6" w:rsidRPr="00F3593F" w14:paraId="270B4700" w14:textId="77777777" w:rsidTr="00867625">
        <w:tblPrEx>
          <w:tblCellMar>
            <w:top w:w="0" w:type="dxa"/>
          </w:tblCellMar>
        </w:tblPrEx>
        <w:trPr>
          <w:trHeight w:val="397"/>
        </w:trPr>
        <w:tc>
          <w:tcPr>
            <w:tcW w:w="1423" w:type="pct"/>
            <w:gridSpan w:val="2"/>
            <w:shd w:val="clear" w:color="auto" w:fill="6FA5B1"/>
            <w:noWrap/>
            <w:vAlign w:val="center"/>
            <w:hideMark/>
          </w:tcPr>
          <w:p w14:paraId="62DCF96F"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Пројекат за грађевинску дозволу и грађевинска дозвола</w:t>
            </w:r>
          </w:p>
        </w:tc>
        <w:tc>
          <w:tcPr>
            <w:tcW w:w="1402" w:type="pct"/>
            <w:gridSpan w:val="3"/>
            <w:shd w:val="clear" w:color="auto" w:fill="auto"/>
            <w:vAlign w:val="center"/>
            <w:hideMark/>
          </w:tcPr>
          <w:p w14:paraId="5259F416"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ЕMС а.д.</w:t>
            </w:r>
          </w:p>
        </w:tc>
        <w:tc>
          <w:tcPr>
            <w:tcW w:w="250" w:type="pct"/>
            <w:gridSpan w:val="2"/>
            <w:shd w:val="clear" w:color="auto" w:fill="auto"/>
            <w:noWrap/>
            <w:vAlign w:val="center"/>
          </w:tcPr>
          <w:p w14:paraId="5FF5C4E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shd w:val="clear" w:color="auto" w:fill="auto"/>
            <w:noWrap/>
            <w:vAlign w:val="center"/>
          </w:tcPr>
          <w:p w14:paraId="728F0A95"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7495F953" w14:textId="77777777" w:rsidR="005138E6" w:rsidRPr="00867625" w:rsidRDefault="005138E6" w:rsidP="00867625">
            <w:pPr>
              <w:snapToGrid w:val="0"/>
              <w:jc w:val="center"/>
              <w:rPr>
                <w:rFonts w:ascii="Times New Roman" w:hAnsi="Times New Roman" w:cs="Times New Roman"/>
                <w:lang w:val="sr-Cyrl-RS"/>
              </w:rPr>
            </w:pPr>
          </w:p>
        </w:tc>
        <w:tc>
          <w:tcPr>
            <w:tcW w:w="337" w:type="pct"/>
            <w:shd w:val="clear" w:color="auto" w:fill="auto"/>
            <w:noWrap/>
            <w:vAlign w:val="center"/>
          </w:tcPr>
          <w:p w14:paraId="388AE774"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43DE222F"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hideMark/>
          </w:tcPr>
          <w:p w14:paraId="3BD24522" w14:textId="5FDA308C" w:rsidR="005138E6" w:rsidRPr="00867625" w:rsidRDefault="005138E6" w:rsidP="00867625">
            <w:pPr>
              <w:snapToGrid w:val="0"/>
              <w:jc w:val="center"/>
              <w:rPr>
                <w:rFonts w:ascii="Times New Roman" w:hAnsi="Times New Roman" w:cs="Times New Roman"/>
                <w:lang w:val="sr-Cyrl-RS"/>
              </w:rPr>
            </w:pPr>
          </w:p>
        </w:tc>
        <w:tc>
          <w:tcPr>
            <w:tcW w:w="310" w:type="pct"/>
            <w:gridSpan w:val="2"/>
            <w:shd w:val="clear" w:color="auto" w:fill="auto"/>
            <w:noWrap/>
            <w:vAlign w:val="center"/>
            <w:hideMark/>
          </w:tcPr>
          <w:p w14:paraId="0CB2FDF3" w14:textId="50855495" w:rsidR="005138E6" w:rsidRPr="00867625" w:rsidRDefault="005138E6" w:rsidP="00867625">
            <w:pPr>
              <w:snapToGrid w:val="0"/>
              <w:jc w:val="center"/>
              <w:rPr>
                <w:rFonts w:ascii="Times New Roman" w:hAnsi="Times New Roman" w:cs="Times New Roman"/>
                <w:lang w:val="sr-Cyrl-RS"/>
              </w:rPr>
            </w:pPr>
          </w:p>
        </w:tc>
        <w:tc>
          <w:tcPr>
            <w:tcW w:w="276" w:type="pct"/>
            <w:shd w:val="clear" w:color="auto" w:fill="auto"/>
            <w:noWrap/>
            <w:vAlign w:val="center"/>
            <w:hideMark/>
          </w:tcPr>
          <w:p w14:paraId="49C50986" w14:textId="260ABD49" w:rsidR="005138E6" w:rsidRPr="00867625" w:rsidRDefault="005138E6" w:rsidP="00867625">
            <w:pPr>
              <w:snapToGrid w:val="0"/>
              <w:jc w:val="center"/>
              <w:rPr>
                <w:rFonts w:ascii="Times New Roman" w:hAnsi="Times New Roman" w:cs="Times New Roman"/>
                <w:lang w:val="sr-Cyrl-RS"/>
              </w:rPr>
            </w:pPr>
          </w:p>
        </w:tc>
      </w:tr>
      <w:tr w:rsidR="005138E6" w:rsidRPr="00F3593F" w14:paraId="0CD6DF79" w14:textId="77777777" w:rsidTr="00867625">
        <w:tblPrEx>
          <w:tblCellMar>
            <w:top w:w="0" w:type="dxa"/>
          </w:tblCellMar>
        </w:tblPrEx>
        <w:trPr>
          <w:trHeight w:val="397"/>
        </w:trPr>
        <w:tc>
          <w:tcPr>
            <w:tcW w:w="1423" w:type="pct"/>
            <w:gridSpan w:val="2"/>
            <w:shd w:val="clear" w:color="auto" w:fill="6FA5B1"/>
            <w:noWrap/>
            <w:vAlign w:val="center"/>
            <w:hideMark/>
          </w:tcPr>
          <w:p w14:paraId="76AFA55C"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Израда тендерске документације</w:t>
            </w:r>
          </w:p>
        </w:tc>
        <w:tc>
          <w:tcPr>
            <w:tcW w:w="1402" w:type="pct"/>
            <w:gridSpan w:val="3"/>
            <w:shd w:val="clear" w:color="auto" w:fill="auto"/>
            <w:vAlign w:val="center"/>
            <w:hideMark/>
          </w:tcPr>
          <w:p w14:paraId="4B67BCDF"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ЕMС а.д.</w:t>
            </w:r>
          </w:p>
        </w:tc>
        <w:tc>
          <w:tcPr>
            <w:tcW w:w="250" w:type="pct"/>
            <w:gridSpan w:val="2"/>
            <w:shd w:val="clear" w:color="auto" w:fill="auto"/>
            <w:noWrap/>
            <w:vAlign w:val="center"/>
          </w:tcPr>
          <w:p w14:paraId="65C599FD" w14:textId="77777777" w:rsidR="005138E6" w:rsidRPr="00867625" w:rsidRDefault="005138E6" w:rsidP="00867625">
            <w:pPr>
              <w:snapToGrid w:val="0"/>
              <w:jc w:val="center"/>
              <w:rPr>
                <w:rFonts w:ascii="Times New Roman" w:hAnsi="Times New Roman" w:cs="Times New Roman"/>
                <w:lang w:val="sr-Cyrl-RS"/>
              </w:rPr>
            </w:pPr>
          </w:p>
        </w:tc>
        <w:tc>
          <w:tcPr>
            <w:tcW w:w="250" w:type="pct"/>
            <w:shd w:val="clear" w:color="auto" w:fill="auto"/>
            <w:noWrap/>
            <w:vAlign w:val="center"/>
          </w:tcPr>
          <w:p w14:paraId="68B17D16" w14:textId="77777777" w:rsidR="005138E6" w:rsidRPr="00867625" w:rsidRDefault="005138E6" w:rsidP="00867625">
            <w:pPr>
              <w:snapToGrid w:val="0"/>
              <w:jc w:val="center"/>
              <w:rPr>
                <w:rFonts w:ascii="Times New Roman" w:hAnsi="Times New Roman" w:cs="Times New Roman"/>
              </w:rPr>
            </w:pPr>
            <w:r w:rsidRPr="00867625">
              <w:rPr>
                <w:rFonts w:ascii="Times New Roman" w:hAnsi="Times New Roman" w:cs="Times New Roman"/>
                <w:lang w:val="sr-Cyrl-RS"/>
              </w:rPr>
              <w:t>x</w:t>
            </w:r>
          </w:p>
        </w:tc>
        <w:tc>
          <w:tcPr>
            <w:tcW w:w="250" w:type="pct"/>
            <w:gridSpan w:val="2"/>
            <w:shd w:val="clear" w:color="auto" w:fill="auto"/>
            <w:noWrap/>
            <w:vAlign w:val="center"/>
          </w:tcPr>
          <w:p w14:paraId="7C18B0B2" w14:textId="77777777" w:rsidR="005138E6" w:rsidRPr="00867625" w:rsidRDefault="005138E6" w:rsidP="00867625">
            <w:pPr>
              <w:snapToGrid w:val="0"/>
              <w:jc w:val="center"/>
              <w:rPr>
                <w:rFonts w:ascii="Times New Roman" w:hAnsi="Times New Roman" w:cs="Times New Roman"/>
              </w:rPr>
            </w:pPr>
            <w:r w:rsidRPr="00867625">
              <w:rPr>
                <w:rFonts w:ascii="Times New Roman" w:hAnsi="Times New Roman" w:cs="Times New Roman"/>
                <w:lang w:val="sr-Cyrl-RS"/>
              </w:rPr>
              <w:t>x</w:t>
            </w:r>
          </w:p>
        </w:tc>
        <w:tc>
          <w:tcPr>
            <w:tcW w:w="337" w:type="pct"/>
            <w:shd w:val="clear" w:color="auto" w:fill="auto"/>
            <w:noWrap/>
            <w:vAlign w:val="center"/>
          </w:tcPr>
          <w:p w14:paraId="5A3F9898"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54CDE9D7"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hideMark/>
          </w:tcPr>
          <w:p w14:paraId="7A90C926" w14:textId="050C553E" w:rsidR="005138E6" w:rsidRPr="00867625" w:rsidRDefault="005138E6" w:rsidP="00867625">
            <w:pPr>
              <w:snapToGrid w:val="0"/>
              <w:jc w:val="center"/>
              <w:rPr>
                <w:rFonts w:ascii="Times New Roman" w:hAnsi="Times New Roman" w:cs="Times New Roman"/>
                <w:lang w:val="sr-Cyrl-RS"/>
              </w:rPr>
            </w:pPr>
          </w:p>
        </w:tc>
        <w:tc>
          <w:tcPr>
            <w:tcW w:w="310" w:type="pct"/>
            <w:gridSpan w:val="2"/>
            <w:shd w:val="clear" w:color="auto" w:fill="auto"/>
            <w:noWrap/>
            <w:vAlign w:val="center"/>
            <w:hideMark/>
          </w:tcPr>
          <w:p w14:paraId="1F81B429" w14:textId="452ED615" w:rsidR="005138E6" w:rsidRPr="00867625" w:rsidRDefault="005138E6" w:rsidP="00867625">
            <w:pPr>
              <w:snapToGrid w:val="0"/>
              <w:jc w:val="center"/>
              <w:rPr>
                <w:rFonts w:ascii="Times New Roman" w:hAnsi="Times New Roman" w:cs="Times New Roman"/>
                <w:lang w:val="sr-Cyrl-RS"/>
              </w:rPr>
            </w:pPr>
          </w:p>
        </w:tc>
        <w:tc>
          <w:tcPr>
            <w:tcW w:w="276" w:type="pct"/>
            <w:shd w:val="clear" w:color="auto" w:fill="auto"/>
            <w:noWrap/>
            <w:vAlign w:val="center"/>
            <w:hideMark/>
          </w:tcPr>
          <w:p w14:paraId="4DE95E63" w14:textId="30D7C410" w:rsidR="005138E6" w:rsidRPr="00867625" w:rsidRDefault="005138E6" w:rsidP="00867625">
            <w:pPr>
              <w:snapToGrid w:val="0"/>
              <w:jc w:val="center"/>
              <w:rPr>
                <w:rFonts w:ascii="Times New Roman" w:hAnsi="Times New Roman" w:cs="Times New Roman"/>
                <w:lang w:val="sr-Cyrl-RS"/>
              </w:rPr>
            </w:pPr>
          </w:p>
        </w:tc>
      </w:tr>
      <w:tr w:rsidR="005138E6" w:rsidRPr="00F3593F" w14:paraId="67EB5E33" w14:textId="77777777" w:rsidTr="00867625">
        <w:tblPrEx>
          <w:tblCellMar>
            <w:top w:w="0" w:type="dxa"/>
          </w:tblCellMar>
        </w:tblPrEx>
        <w:trPr>
          <w:trHeight w:val="397"/>
        </w:trPr>
        <w:tc>
          <w:tcPr>
            <w:tcW w:w="1423" w:type="pct"/>
            <w:gridSpan w:val="2"/>
            <w:shd w:val="clear" w:color="auto" w:fill="6FA5B1"/>
            <w:noWrap/>
            <w:vAlign w:val="center"/>
            <w:hideMark/>
          </w:tcPr>
          <w:p w14:paraId="2A47E0D4"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Пројекат за извођење</w:t>
            </w:r>
          </w:p>
        </w:tc>
        <w:tc>
          <w:tcPr>
            <w:tcW w:w="1402" w:type="pct"/>
            <w:gridSpan w:val="3"/>
            <w:shd w:val="clear" w:color="auto" w:fill="auto"/>
            <w:vAlign w:val="center"/>
            <w:hideMark/>
          </w:tcPr>
          <w:p w14:paraId="2288DD84"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ЕMС а.д.</w:t>
            </w:r>
          </w:p>
        </w:tc>
        <w:tc>
          <w:tcPr>
            <w:tcW w:w="250" w:type="pct"/>
            <w:gridSpan w:val="2"/>
            <w:shd w:val="clear" w:color="auto" w:fill="auto"/>
            <w:noWrap/>
            <w:vAlign w:val="center"/>
          </w:tcPr>
          <w:p w14:paraId="77A6C2C7" w14:textId="77777777" w:rsidR="005138E6" w:rsidRPr="00867625" w:rsidRDefault="005138E6" w:rsidP="00867625">
            <w:pPr>
              <w:snapToGrid w:val="0"/>
              <w:jc w:val="center"/>
              <w:rPr>
                <w:rFonts w:ascii="Times New Roman" w:hAnsi="Times New Roman" w:cs="Times New Roman"/>
                <w:lang w:val="sr-Cyrl-RS"/>
              </w:rPr>
            </w:pPr>
          </w:p>
        </w:tc>
        <w:tc>
          <w:tcPr>
            <w:tcW w:w="250" w:type="pct"/>
            <w:shd w:val="clear" w:color="auto" w:fill="auto"/>
            <w:noWrap/>
            <w:vAlign w:val="center"/>
          </w:tcPr>
          <w:p w14:paraId="538B447A"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20CEE3A6" w14:textId="77777777" w:rsidR="005138E6" w:rsidRPr="00867625" w:rsidRDefault="005138E6" w:rsidP="00867625">
            <w:pPr>
              <w:snapToGrid w:val="0"/>
              <w:jc w:val="center"/>
              <w:rPr>
                <w:rFonts w:ascii="Times New Roman" w:hAnsi="Times New Roman" w:cs="Times New Roman"/>
              </w:rPr>
            </w:pPr>
            <w:r w:rsidRPr="00867625">
              <w:rPr>
                <w:rFonts w:ascii="Times New Roman" w:hAnsi="Times New Roman" w:cs="Times New Roman"/>
                <w:lang w:val="sr-Cyrl-RS"/>
              </w:rPr>
              <w:t>x</w:t>
            </w:r>
          </w:p>
        </w:tc>
        <w:tc>
          <w:tcPr>
            <w:tcW w:w="337" w:type="pct"/>
            <w:shd w:val="clear" w:color="auto" w:fill="auto"/>
            <w:noWrap/>
            <w:vAlign w:val="center"/>
          </w:tcPr>
          <w:p w14:paraId="3C001D4A"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6B706C62"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hideMark/>
          </w:tcPr>
          <w:p w14:paraId="52FAD6E6" w14:textId="60896AE2" w:rsidR="005138E6" w:rsidRPr="00867625" w:rsidRDefault="005138E6" w:rsidP="00867625">
            <w:pPr>
              <w:snapToGrid w:val="0"/>
              <w:jc w:val="center"/>
              <w:rPr>
                <w:rFonts w:ascii="Times New Roman" w:hAnsi="Times New Roman" w:cs="Times New Roman"/>
                <w:lang w:val="sr-Cyrl-RS"/>
              </w:rPr>
            </w:pPr>
          </w:p>
        </w:tc>
        <w:tc>
          <w:tcPr>
            <w:tcW w:w="310" w:type="pct"/>
            <w:gridSpan w:val="2"/>
            <w:shd w:val="clear" w:color="auto" w:fill="auto"/>
            <w:noWrap/>
            <w:vAlign w:val="center"/>
            <w:hideMark/>
          </w:tcPr>
          <w:p w14:paraId="7C131396" w14:textId="12D64E79" w:rsidR="005138E6" w:rsidRPr="00867625" w:rsidRDefault="005138E6" w:rsidP="00867625">
            <w:pPr>
              <w:snapToGrid w:val="0"/>
              <w:jc w:val="center"/>
              <w:rPr>
                <w:rFonts w:ascii="Times New Roman" w:hAnsi="Times New Roman" w:cs="Times New Roman"/>
                <w:lang w:val="sr-Cyrl-RS"/>
              </w:rPr>
            </w:pPr>
          </w:p>
        </w:tc>
        <w:tc>
          <w:tcPr>
            <w:tcW w:w="276" w:type="pct"/>
            <w:shd w:val="clear" w:color="auto" w:fill="auto"/>
            <w:noWrap/>
            <w:vAlign w:val="center"/>
            <w:hideMark/>
          </w:tcPr>
          <w:p w14:paraId="02E36020" w14:textId="428D40CA" w:rsidR="005138E6" w:rsidRPr="00867625" w:rsidRDefault="005138E6" w:rsidP="00867625">
            <w:pPr>
              <w:snapToGrid w:val="0"/>
              <w:jc w:val="center"/>
              <w:rPr>
                <w:rFonts w:ascii="Times New Roman" w:hAnsi="Times New Roman" w:cs="Times New Roman"/>
                <w:lang w:val="sr-Cyrl-RS"/>
              </w:rPr>
            </w:pPr>
          </w:p>
        </w:tc>
      </w:tr>
      <w:tr w:rsidR="005138E6" w:rsidRPr="00F3593F" w14:paraId="44C078FD" w14:textId="77777777" w:rsidTr="00867625">
        <w:tblPrEx>
          <w:tblCellMar>
            <w:top w:w="0" w:type="dxa"/>
          </w:tblCellMar>
        </w:tblPrEx>
        <w:trPr>
          <w:trHeight w:val="397"/>
        </w:trPr>
        <w:tc>
          <w:tcPr>
            <w:tcW w:w="1423" w:type="pct"/>
            <w:gridSpan w:val="2"/>
            <w:shd w:val="clear" w:color="auto" w:fill="6FA5B1"/>
            <w:noWrap/>
            <w:vAlign w:val="center"/>
            <w:hideMark/>
          </w:tcPr>
          <w:p w14:paraId="4B89BBAC"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Изградња</w:t>
            </w:r>
          </w:p>
        </w:tc>
        <w:tc>
          <w:tcPr>
            <w:tcW w:w="1402" w:type="pct"/>
            <w:gridSpan w:val="3"/>
            <w:shd w:val="clear" w:color="auto" w:fill="auto"/>
            <w:vAlign w:val="center"/>
            <w:hideMark/>
          </w:tcPr>
          <w:p w14:paraId="7DF18A99"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w:t>
            </w:r>
          </w:p>
        </w:tc>
        <w:tc>
          <w:tcPr>
            <w:tcW w:w="250" w:type="pct"/>
            <w:gridSpan w:val="2"/>
            <w:shd w:val="clear" w:color="auto" w:fill="auto"/>
            <w:noWrap/>
            <w:vAlign w:val="center"/>
          </w:tcPr>
          <w:p w14:paraId="365F1CF9" w14:textId="77777777" w:rsidR="005138E6" w:rsidRPr="00867625" w:rsidRDefault="005138E6" w:rsidP="00867625">
            <w:pPr>
              <w:snapToGrid w:val="0"/>
              <w:jc w:val="center"/>
              <w:rPr>
                <w:rFonts w:ascii="Times New Roman" w:hAnsi="Times New Roman" w:cs="Times New Roman"/>
              </w:rPr>
            </w:pPr>
          </w:p>
        </w:tc>
        <w:tc>
          <w:tcPr>
            <w:tcW w:w="250" w:type="pct"/>
            <w:shd w:val="clear" w:color="auto" w:fill="auto"/>
            <w:noWrap/>
            <w:vAlign w:val="center"/>
          </w:tcPr>
          <w:p w14:paraId="79E74D00" w14:textId="77777777" w:rsidR="005138E6" w:rsidRPr="00867625" w:rsidRDefault="005138E6" w:rsidP="00867625">
            <w:pPr>
              <w:snapToGrid w:val="0"/>
              <w:jc w:val="center"/>
              <w:rPr>
                <w:rFonts w:ascii="Times New Roman" w:hAnsi="Times New Roman" w:cs="Times New Roman"/>
                <w:lang w:val="sr-Cyrl-RS"/>
              </w:rPr>
            </w:pPr>
          </w:p>
        </w:tc>
        <w:tc>
          <w:tcPr>
            <w:tcW w:w="250" w:type="pct"/>
            <w:gridSpan w:val="2"/>
            <w:shd w:val="clear" w:color="auto" w:fill="auto"/>
            <w:noWrap/>
            <w:vAlign w:val="center"/>
          </w:tcPr>
          <w:p w14:paraId="3982035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337" w:type="pct"/>
            <w:shd w:val="clear" w:color="auto" w:fill="auto"/>
            <w:noWrap/>
            <w:vAlign w:val="center"/>
          </w:tcPr>
          <w:p w14:paraId="4BC6204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gridSpan w:val="2"/>
            <w:shd w:val="clear" w:color="auto" w:fill="auto"/>
            <w:noWrap/>
            <w:vAlign w:val="center"/>
          </w:tcPr>
          <w:p w14:paraId="0AD031B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0" w:type="pct"/>
            <w:gridSpan w:val="2"/>
            <w:shd w:val="clear" w:color="auto" w:fill="auto"/>
            <w:noWrap/>
            <w:vAlign w:val="center"/>
            <w:hideMark/>
          </w:tcPr>
          <w:p w14:paraId="700ED8C5" w14:textId="3FFB4E23" w:rsidR="005138E6" w:rsidRPr="00867625" w:rsidRDefault="005138E6" w:rsidP="00867625">
            <w:pPr>
              <w:snapToGrid w:val="0"/>
              <w:jc w:val="center"/>
              <w:rPr>
                <w:rFonts w:ascii="Times New Roman" w:hAnsi="Times New Roman" w:cs="Times New Roman"/>
                <w:lang w:val="sr-Cyrl-RS"/>
              </w:rPr>
            </w:pPr>
          </w:p>
        </w:tc>
        <w:tc>
          <w:tcPr>
            <w:tcW w:w="310" w:type="pct"/>
            <w:gridSpan w:val="2"/>
            <w:shd w:val="clear" w:color="auto" w:fill="auto"/>
            <w:noWrap/>
            <w:vAlign w:val="center"/>
            <w:hideMark/>
          </w:tcPr>
          <w:p w14:paraId="049EE160" w14:textId="26F17CDE" w:rsidR="005138E6" w:rsidRPr="00867625" w:rsidRDefault="005138E6" w:rsidP="00867625">
            <w:pPr>
              <w:snapToGrid w:val="0"/>
              <w:jc w:val="center"/>
              <w:rPr>
                <w:rFonts w:ascii="Times New Roman" w:hAnsi="Times New Roman" w:cs="Times New Roman"/>
                <w:lang w:val="sr-Cyrl-RS"/>
              </w:rPr>
            </w:pPr>
          </w:p>
        </w:tc>
        <w:tc>
          <w:tcPr>
            <w:tcW w:w="276" w:type="pct"/>
            <w:shd w:val="clear" w:color="auto" w:fill="auto"/>
            <w:noWrap/>
            <w:vAlign w:val="center"/>
            <w:hideMark/>
          </w:tcPr>
          <w:p w14:paraId="5E38D140" w14:textId="1950168F" w:rsidR="005138E6" w:rsidRPr="00867625" w:rsidRDefault="005138E6" w:rsidP="00867625">
            <w:pPr>
              <w:snapToGrid w:val="0"/>
              <w:jc w:val="center"/>
              <w:rPr>
                <w:rFonts w:ascii="Times New Roman" w:hAnsi="Times New Roman" w:cs="Times New Roman"/>
                <w:lang w:val="sr-Cyrl-RS"/>
              </w:rPr>
            </w:pPr>
          </w:p>
        </w:tc>
      </w:tr>
    </w:tbl>
    <w:p w14:paraId="26EE5B9A" w14:textId="77777777" w:rsidR="005138E6" w:rsidRPr="005138E6" w:rsidRDefault="005138E6" w:rsidP="005138E6">
      <w:pPr>
        <w:snapToGrid w:val="0"/>
        <w:jc w:val="both"/>
        <w:rPr>
          <w:rFonts w:ascii="Arial Narrow" w:hAnsi="Arial Narrow" w:cs="Times New Roman"/>
          <w:sz w:val="22"/>
          <w:szCs w:val="22"/>
          <w:lang w:val="sr-Cyrl-RS"/>
        </w:rPr>
      </w:pPr>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top w:w="15" w:type="dxa"/>
        </w:tblCellMar>
        <w:tblLook w:val="04A0" w:firstRow="1" w:lastRow="0" w:firstColumn="1" w:lastColumn="0" w:noHBand="0" w:noVBand="1"/>
      </w:tblPr>
      <w:tblGrid>
        <w:gridCol w:w="2007"/>
        <w:gridCol w:w="4594"/>
        <w:gridCol w:w="205"/>
        <w:gridCol w:w="3130"/>
        <w:gridCol w:w="2557"/>
        <w:gridCol w:w="252"/>
        <w:gridCol w:w="749"/>
        <w:gridCol w:w="826"/>
        <w:gridCol w:w="177"/>
        <w:gridCol w:w="1035"/>
        <w:gridCol w:w="1035"/>
        <w:gridCol w:w="294"/>
        <w:gridCol w:w="709"/>
        <w:gridCol w:w="98"/>
        <w:gridCol w:w="821"/>
        <w:gridCol w:w="57"/>
        <w:gridCol w:w="1030"/>
        <w:gridCol w:w="1345"/>
      </w:tblGrid>
      <w:tr w:rsidR="005138E6" w:rsidRPr="00F9142A" w14:paraId="386A82D8" w14:textId="77777777" w:rsidTr="00867625">
        <w:trPr>
          <w:trHeight w:val="442"/>
        </w:trPr>
        <w:tc>
          <w:tcPr>
            <w:tcW w:w="5000" w:type="pct"/>
            <w:gridSpan w:val="18"/>
            <w:shd w:val="clear" w:color="auto" w:fill="auto"/>
            <w:vAlign w:val="center"/>
            <w:hideMark/>
          </w:tcPr>
          <w:p w14:paraId="213CE6AF" w14:textId="77777777" w:rsidR="005138E6" w:rsidRPr="00867625" w:rsidRDefault="005138E6" w:rsidP="005138E6">
            <w:pPr>
              <w:snapToGrid w:val="0"/>
              <w:jc w:val="both"/>
              <w:rPr>
                <w:rFonts w:ascii="Times New Roman" w:hAnsi="Times New Roman" w:cs="Times New Roman"/>
                <w:lang w:val="sr-Cyrl-RS"/>
              </w:rPr>
            </w:pPr>
            <w:r w:rsidRPr="00867625">
              <w:rPr>
                <w:rFonts w:ascii="Times New Roman" w:hAnsi="Times New Roman" w:cs="Times New Roman"/>
                <w:lang w:val="sr-Cyrl-RS"/>
              </w:rPr>
              <w:t>Панонски коридор за пренос електричне енергије</w:t>
            </w:r>
          </w:p>
        </w:tc>
      </w:tr>
      <w:tr w:rsidR="005138E6" w:rsidRPr="00F9142A" w14:paraId="5BBDDC95" w14:textId="77777777" w:rsidTr="00867625">
        <w:trPr>
          <w:trHeight w:val="442"/>
        </w:trPr>
        <w:tc>
          <w:tcPr>
            <w:tcW w:w="442" w:type="pct"/>
            <w:shd w:val="clear" w:color="000000" w:fill="6FA5B1"/>
            <w:vAlign w:val="center"/>
            <w:hideMark/>
          </w:tcPr>
          <w:p w14:paraId="692A65F1" w14:textId="0D9CCBF0" w:rsidR="005138E6" w:rsidRPr="00867625" w:rsidRDefault="005138E6" w:rsidP="00867625">
            <w:pPr>
              <w:snapToGrid w:val="0"/>
              <w:jc w:val="center"/>
              <w:rPr>
                <w:rFonts w:ascii="Times New Roman" w:hAnsi="Times New Roman" w:cs="Times New Roman"/>
                <w:lang w:val="sr-Cyrl-RS"/>
              </w:rPr>
            </w:pPr>
          </w:p>
        </w:tc>
        <w:tc>
          <w:tcPr>
            <w:tcW w:w="1069" w:type="pct"/>
            <w:gridSpan w:val="2"/>
            <w:shd w:val="clear" w:color="000000" w:fill="6FA5B1"/>
            <w:vAlign w:val="center"/>
            <w:hideMark/>
          </w:tcPr>
          <w:p w14:paraId="1A95C7B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Технички ефекат</w:t>
            </w:r>
          </w:p>
        </w:tc>
        <w:tc>
          <w:tcPr>
            <w:tcW w:w="756" w:type="pct"/>
            <w:shd w:val="clear" w:color="000000" w:fill="6FA5B1"/>
            <w:vAlign w:val="center"/>
            <w:hideMark/>
          </w:tcPr>
          <w:p w14:paraId="7F1B5FF0" w14:textId="53486C6F"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Очекивана година завршетка</w:t>
            </w:r>
          </w:p>
        </w:tc>
        <w:tc>
          <w:tcPr>
            <w:tcW w:w="687" w:type="pct"/>
            <w:gridSpan w:val="2"/>
            <w:shd w:val="clear" w:color="000000" w:fill="6FA5B1"/>
            <w:vAlign w:val="center"/>
            <w:hideMark/>
          </w:tcPr>
          <w:p w14:paraId="583C7DA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Вредност (у мил. еур)</w:t>
            </w:r>
          </w:p>
        </w:tc>
        <w:tc>
          <w:tcPr>
            <w:tcW w:w="392" w:type="pct"/>
            <w:gridSpan w:val="2"/>
            <w:shd w:val="clear" w:color="000000" w:fill="6FA5B1"/>
            <w:vAlign w:val="center"/>
            <w:hideMark/>
          </w:tcPr>
          <w:p w14:paraId="23AE9A6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Обезбеђена средства</w:t>
            </w:r>
          </w:p>
        </w:tc>
        <w:tc>
          <w:tcPr>
            <w:tcW w:w="638" w:type="pct"/>
            <w:gridSpan w:val="4"/>
            <w:shd w:val="clear" w:color="000000" w:fill="6FA5B1"/>
            <w:vAlign w:val="center"/>
            <w:hideMark/>
          </w:tcPr>
          <w:p w14:paraId="7C658C7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Извори финансирања</w:t>
            </w:r>
          </w:p>
          <w:p w14:paraId="5EC9F25D" w14:textId="77777777" w:rsidR="005138E6" w:rsidRPr="00867625" w:rsidRDefault="005138E6" w:rsidP="00867625">
            <w:pPr>
              <w:snapToGrid w:val="0"/>
              <w:jc w:val="center"/>
              <w:rPr>
                <w:rFonts w:ascii="Times New Roman" w:hAnsi="Times New Roman" w:cs="Times New Roman"/>
                <w:lang w:val="sr-Cyrl-RS"/>
              </w:rPr>
            </w:pPr>
          </w:p>
        </w:tc>
        <w:tc>
          <w:tcPr>
            <w:tcW w:w="206" w:type="pct"/>
            <w:gridSpan w:val="2"/>
            <w:shd w:val="clear" w:color="000000" w:fill="6FA5B1"/>
            <w:vAlign w:val="center"/>
          </w:tcPr>
          <w:p w14:paraId="0463CAD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Latn-CS"/>
              </w:rPr>
              <w:t>NPV</w:t>
            </w:r>
          </w:p>
        </w:tc>
        <w:tc>
          <w:tcPr>
            <w:tcW w:w="206" w:type="pct"/>
            <w:shd w:val="clear" w:color="000000" w:fill="6FA5B1"/>
            <w:vAlign w:val="center"/>
          </w:tcPr>
          <w:p w14:paraId="0369EAB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Latn-CS"/>
              </w:rPr>
              <w:t>IRR</w:t>
            </w:r>
          </w:p>
        </w:tc>
        <w:tc>
          <w:tcPr>
            <w:tcW w:w="605" w:type="pct"/>
            <w:gridSpan w:val="3"/>
            <w:shd w:val="clear" w:color="000000" w:fill="6FA5B1"/>
            <w:vAlign w:val="center"/>
          </w:tcPr>
          <w:p w14:paraId="115DEF9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Планска и техничка документација - статус</w:t>
            </w:r>
          </w:p>
        </w:tc>
      </w:tr>
      <w:tr w:rsidR="005138E6" w:rsidRPr="00F9142A" w14:paraId="23BDE7A2" w14:textId="77777777" w:rsidTr="00867625">
        <w:trPr>
          <w:trHeight w:val="442"/>
        </w:trPr>
        <w:tc>
          <w:tcPr>
            <w:tcW w:w="442" w:type="pct"/>
            <w:shd w:val="clear" w:color="000000" w:fill="6FA5B1"/>
            <w:vAlign w:val="center"/>
            <w:hideMark/>
          </w:tcPr>
          <w:p w14:paraId="1DC420B7" w14:textId="1C74CBA6"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Oпис</w:t>
            </w:r>
          </w:p>
        </w:tc>
        <w:tc>
          <w:tcPr>
            <w:tcW w:w="1069" w:type="pct"/>
            <w:gridSpan w:val="2"/>
            <w:shd w:val="clear" w:color="000000" w:fill="6FA5B1"/>
            <w:vAlign w:val="center"/>
            <w:hideMark/>
          </w:tcPr>
          <w:p w14:paraId="0827C52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Нови објекти и реконструкције</w:t>
            </w:r>
          </w:p>
        </w:tc>
        <w:tc>
          <w:tcPr>
            <w:tcW w:w="756" w:type="pct"/>
            <w:shd w:val="clear" w:color="000000" w:fill="6FA5B1"/>
            <w:vAlign w:val="center"/>
            <w:hideMark/>
          </w:tcPr>
          <w:p w14:paraId="78C242C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2028./2030.</w:t>
            </w:r>
          </w:p>
        </w:tc>
        <w:tc>
          <w:tcPr>
            <w:tcW w:w="687" w:type="pct"/>
            <w:gridSpan w:val="2"/>
            <w:shd w:val="clear" w:color="000000" w:fill="6FA5B1"/>
            <w:vAlign w:val="center"/>
            <w:hideMark/>
          </w:tcPr>
          <w:p w14:paraId="4F87AFB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139,95</w:t>
            </w:r>
          </w:p>
        </w:tc>
        <w:tc>
          <w:tcPr>
            <w:tcW w:w="392" w:type="pct"/>
            <w:gridSpan w:val="2"/>
            <w:shd w:val="clear" w:color="000000" w:fill="6FA5B1"/>
            <w:vAlign w:val="center"/>
            <w:hideMark/>
          </w:tcPr>
          <w:p w14:paraId="236C018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c>
          <w:tcPr>
            <w:tcW w:w="638" w:type="pct"/>
            <w:gridSpan w:val="4"/>
            <w:shd w:val="clear" w:color="000000" w:fill="6FA5B1"/>
            <w:vAlign w:val="center"/>
          </w:tcPr>
          <w:p w14:paraId="018364E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Latn-RS"/>
              </w:rPr>
              <w:t>б</w:t>
            </w:r>
            <w:r w:rsidRPr="00867625">
              <w:rPr>
                <w:rFonts w:ascii="Times New Roman" w:hAnsi="Times New Roman" w:cs="Times New Roman"/>
                <w:lang w:val="sr-Cyrl-RS"/>
              </w:rPr>
              <w:t>уџет/сопствена средства 139,15 / 0,8</w:t>
            </w:r>
          </w:p>
        </w:tc>
        <w:tc>
          <w:tcPr>
            <w:tcW w:w="206" w:type="pct"/>
            <w:gridSpan w:val="2"/>
            <w:shd w:val="clear" w:color="000000" w:fill="6FA5B1"/>
            <w:vAlign w:val="center"/>
          </w:tcPr>
          <w:p w14:paraId="28C3732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Latn-CS"/>
              </w:rPr>
              <w:t>n/a</w:t>
            </w:r>
          </w:p>
        </w:tc>
        <w:tc>
          <w:tcPr>
            <w:tcW w:w="206" w:type="pct"/>
            <w:shd w:val="clear" w:color="000000" w:fill="6FA5B1"/>
            <w:vAlign w:val="center"/>
          </w:tcPr>
          <w:p w14:paraId="6D25423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Latn-CS"/>
              </w:rPr>
              <w:t>n/a</w:t>
            </w:r>
          </w:p>
        </w:tc>
        <w:tc>
          <w:tcPr>
            <w:tcW w:w="605" w:type="pct"/>
            <w:gridSpan w:val="3"/>
            <w:shd w:val="clear" w:color="000000" w:fill="6FA5B1"/>
            <w:vAlign w:val="center"/>
          </w:tcPr>
          <w:p w14:paraId="496ADD7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не</w:t>
            </w:r>
          </w:p>
        </w:tc>
      </w:tr>
      <w:tr w:rsidR="00FD0B37" w:rsidRPr="00F9142A" w14:paraId="3BD929BA" w14:textId="77777777" w:rsidTr="00867625">
        <w:trPr>
          <w:trHeight w:val="440"/>
        </w:trPr>
        <w:tc>
          <w:tcPr>
            <w:tcW w:w="5000" w:type="pct"/>
            <w:gridSpan w:val="18"/>
            <w:vMerge w:val="restart"/>
            <w:shd w:val="clear" w:color="auto" w:fill="auto"/>
            <w:vAlign w:val="center"/>
            <w:hideMark/>
          </w:tcPr>
          <w:p w14:paraId="169290C1" w14:textId="77777777" w:rsidR="00A02405" w:rsidRPr="00867625" w:rsidRDefault="00A02405" w:rsidP="00A02405">
            <w:pPr>
              <w:rPr>
                <w:rFonts w:ascii="Times New Roman" w:eastAsia="Aptos" w:hAnsi="Times New Roman" w:cs="Times New Roman"/>
                <w:lang w:val="sr-Cyrl-RS"/>
              </w:rPr>
            </w:pPr>
            <w:r w:rsidRPr="00867625">
              <w:rPr>
                <w:rFonts w:ascii="Times New Roman" w:eastAsia="Aptos" w:hAnsi="Times New Roman" w:cs="Times New Roman"/>
                <w:lang w:val="sr-Cyrl-RS"/>
              </w:rPr>
              <w:t>Пројекат је подељен у две фазе:</w:t>
            </w:r>
            <w:r w:rsidRPr="00867625">
              <w:rPr>
                <w:rFonts w:ascii="Times New Roman" w:eastAsia="Aptos" w:hAnsi="Times New Roman" w:cs="Times New Roman"/>
                <w:lang w:val="sr-Cyrl-RS"/>
              </w:rPr>
              <w:br/>
              <w:t xml:space="preserve">1) Прва фаза: </w:t>
            </w:r>
            <w:r w:rsidRPr="00867625">
              <w:rPr>
                <w:rFonts w:ascii="Times New Roman" w:eastAsia="Aptos" w:hAnsi="Times New Roman" w:cs="Times New Roman"/>
                <w:lang w:val="sr-Cyrl-RS"/>
              </w:rPr>
              <w:br/>
              <w:t>o Нови ДВ 2х400 kV ТС Суботица 3 – државна граница Србије и Мађарске са опремањем једног система (уз неопходну доградњу поља у ТС Суботица 3 потребних за прихват далековода из правца Шандорфалве);</w:t>
            </w:r>
            <w:r w:rsidRPr="00867625">
              <w:rPr>
                <w:rFonts w:ascii="Times New Roman" w:eastAsia="Aptos" w:hAnsi="Times New Roman" w:cs="Times New Roman"/>
                <w:lang w:val="sr-Cyrl-RS"/>
              </w:rPr>
              <w:br/>
              <w:t>2)</w:t>
            </w:r>
            <w:r w:rsidRPr="00867625">
              <w:rPr>
                <w:rFonts w:ascii="Times New Roman" w:eastAsia="Aptos" w:hAnsi="Times New Roman" w:cs="Times New Roman"/>
                <w:lang w:val="sr-Latn-CS"/>
              </w:rPr>
              <w:t xml:space="preserve"> </w:t>
            </w:r>
            <w:r w:rsidRPr="00867625">
              <w:rPr>
                <w:rFonts w:ascii="Times New Roman" w:eastAsia="Aptos" w:hAnsi="Times New Roman" w:cs="Times New Roman"/>
                <w:lang w:val="sr-Cyrl-RS"/>
              </w:rPr>
              <w:t>Друга</w:t>
            </w:r>
            <w:r w:rsidRPr="00867625">
              <w:rPr>
                <w:rFonts w:ascii="Times New Roman" w:eastAsia="Aptos" w:hAnsi="Times New Roman" w:cs="Times New Roman"/>
                <w:lang w:val="sr-Latn-CS"/>
              </w:rPr>
              <w:t xml:space="preserve"> </w:t>
            </w:r>
            <w:r w:rsidRPr="00867625">
              <w:rPr>
                <w:rFonts w:ascii="Times New Roman" w:eastAsia="Aptos" w:hAnsi="Times New Roman" w:cs="Times New Roman"/>
                <w:lang w:val="sr-Cyrl-RS"/>
              </w:rPr>
              <w:t>фаза:</w:t>
            </w:r>
            <w:r w:rsidRPr="00867625">
              <w:rPr>
                <w:rFonts w:ascii="Times New Roman" w:eastAsia="Aptos" w:hAnsi="Times New Roman" w:cs="Times New Roman"/>
                <w:lang w:val="sr-Cyrl-RS"/>
              </w:rPr>
              <w:br/>
              <w:t>o Реконструкција ТС Суботица 3;</w:t>
            </w:r>
            <w:r w:rsidRPr="00867625">
              <w:rPr>
                <w:rFonts w:ascii="Times New Roman" w:eastAsia="Aptos" w:hAnsi="Times New Roman" w:cs="Times New Roman"/>
                <w:lang w:val="sr-Cyrl-RS"/>
              </w:rPr>
              <w:br/>
              <w:t>o Нови ДВ 2х400 kV ТС Сомбор 3 – ТС Нови Сад 3 са опремањем једног система (уз доградњу 400 kV далеководних поља у ТС Сомбор 3 и ТС Нови Сад 3);</w:t>
            </w:r>
            <w:r w:rsidRPr="00867625">
              <w:rPr>
                <w:rFonts w:ascii="Times New Roman" w:eastAsia="Aptos" w:hAnsi="Times New Roman" w:cs="Times New Roman"/>
                <w:lang w:val="sr-Cyrl-RS"/>
              </w:rPr>
              <w:br/>
              <w:t>o Нови ДВ 2х400 kV ТС Сремска Митровица 2 – ТС Београд 50 (уз доградњу 400 kV далеководних поља у ТС Сремска Митровица 2 и опремање 400 kV далеководних поља у ТС Београд 50).</w:t>
            </w:r>
            <w:r w:rsidRPr="00867625">
              <w:rPr>
                <w:rFonts w:ascii="Times New Roman" w:eastAsia="Aptos" w:hAnsi="Times New Roman" w:cs="Times New Roman"/>
                <w:lang w:val="sr-Cyrl-RS"/>
              </w:rPr>
              <w:br/>
              <w:t xml:space="preserve">Реализацијом овог пројекта се омогућава: интеграција тржишта електричне енергије, пласман енергије из ОИЕ у региону Бачке, повећавање поузданости напајања потрошње у Бачкој и Срему, прикључење нових генераторских капацитета у овој области. </w:t>
            </w:r>
          </w:p>
          <w:p w14:paraId="0FC80060" w14:textId="77777777" w:rsidR="00A02405" w:rsidRPr="00867625" w:rsidRDefault="00A02405" w:rsidP="00A02405">
            <w:pPr>
              <w:rPr>
                <w:rFonts w:ascii="Times New Roman" w:eastAsia="Aptos" w:hAnsi="Times New Roman" w:cs="Times New Roman"/>
              </w:rPr>
            </w:pPr>
            <w:r w:rsidRPr="00867625">
              <w:rPr>
                <w:rFonts w:ascii="Times New Roman" w:eastAsia="Aptos" w:hAnsi="Times New Roman" w:cs="Times New Roman"/>
                <w:lang w:val="sr-Cyrl-RS"/>
              </w:rPr>
              <w:t>NPV ће бити одређен и доступан у даљим фазама развоја пројекта.</w:t>
            </w:r>
          </w:p>
          <w:p w14:paraId="31A902B2" w14:textId="487F7ECA" w:rsidR="00FD0B37" w:rsidRPr="00867625" w:rsidRDefault="00FD0B37" w:rsidP="005138E6">
            <w:pPr>
              <w:snapToGrid w:val="0"/>
              <w:jc w:val="both"/>
              <w:rPr>
                <w:rFonts w:ascii="Times New Roman" w:hAnsi="Times New Roman" w:cs="Times New Roman"/>
                <w:lang w:val="sr-Cyrl-RS"/>
              </w:rPr>
            </w:pPr>
          </w:p>
        </w:tc>
      </w:tr>
      <w:tr w:rsidR="00FD0B37" w:rsidRPr="00F9142A" w14:paraId="0784087C" w14:textId="77777777" w:rsidTr="00867625">
        <w:trPr>
          <w:trHeight w:val="440"/>
        </w:trPr>
        <w:tc>
          <w:tcPr>
            <w:tcW w:w="5000" w:type="pct"/>
            <w:gridSpan w:val="18"/>
            <w:vMerge/>
            <w:shd w:val="clear" w:color="auto" w:fill="auto"/>
            <w:vAlign w:val="center"/>
            <w:hideMark/>
          </w:tcPr>
          <w:p w14:paraId="69A8B065" w14:textId="77777777" w:rsidR="00FD0B37" w:rsidRPr="00867625" w:rsidRDefault="00FD0B37" w:rsidP="005138E6">
            <w:pPr>
              <w:snapToGrid w:val="0"/>
              <w:jc w:val="both"/>
              <w:rPr>
                <w:rFonts w:ascii="Times New Roman" w:hAnsi="Times New Roman" w:cs="Times New Roman"/>
                <w:lang w:val="sr-Cyrl-RS"/>
              </w:rPr>
            </w:pPr>
          </w:p>
        </w:tc>
      </w:tr>
      <w:tr w:rsidR="00FD0B37" w:rsidRPr="00F9142A" w14:paraId="2ED3F60A" w14:textId="77777777" w:rsidTr="00867625">
        <w:trPr>
          <w:trHeight w:val="440"/>
        </w:trPr>
        <w:tc>
          <w:tcPr>
            <w:tcW w:w="5000" w:type="pct"/>
            <w:gridSpan w:val="18"/>
            <w:vMerge/>
            <w:shd w:val="clear" w:color="auto" w:fill="auto"/>
            <w:vAlign w:val="center"/>
            <w:hideMark/>
          </w:tcPr>
          <w:p w14:paraId="7019F4DF" w14:textId="77777777" w:rsidR="00FD0B37" w:rsidRPr="00867625" w:rsidRDefault="00FD0B37" w:rsidP="005138E6">
            <w:pPr>
              <w:snapToGrid w:val="0"/>
              <w:jc w:val="both"/>
              <w:rPr>
                <w:rFonts w:ascii="Times New Roman" w:hAnsi="Times New Roman" w:cs="Times New Roman"/>
                <w:lang w:val="sr-Cyrl-RS"/>
              </w:rPr>
            </w:pPr>
          </w:p>
        </w:tc>
      </w:tr>
      <w:tr w:rsidR="00FD0B37" w:rsidRPr="00F9142A" w14:paraId="24A6A570" w14:textId="77777777" w:rsidTr="00867625">
        <w:trPr>
          <w:trHeight w:val="440"/>
        </w:trPr>
        <w:tc>
          <w:tcPr>
            <w:tcW w:w="5000" w:type="pct"/>
            <w:gridSpan w:val="18"/>
            <w:vMerge/>
            <w:shd w:val="clear" w:color="auto" w:fill="auto"/>
            <w:vAlign w:val="center"/>
            <w:hideMark/>
          </w:tcPr>
          <w:p w14:paraId="5A30FEAA" w14:textId="77777777" w:rsidR="00FD0B37" w:rsidRPr="00867625" w:rsidRDefault="00FD0B37" w:rsidP="005138E6">
            <w:pPr>
              <w:snapToGrid w:val="0"/>
              <w:jc w:val="both"/>
              <w:rPr>
                <w:rFonts w:ascii="Times New Roman" w:hAnsi="Times New Roman" w:cs="Times New Roman"/>
                <w:lang w:val="sr-Cyrl-RS"/>
              </w:rPr>
            </w:pPr>
          </w:p>
        </w:tc>
      </w:tr>
      <w:tr w:rsidR="00FD0B37" w:rsidRPr="00F9142A" w14:paraId="03A243A1" w14:textId="77777777" w:rsidTr="00867625">
        <w:trPr>
          <w:trHeight w:val="440"/>
        </w:trPr>
        <w:tc>
          <w:tcPr>
            <w:tcW w:w="5000" w:type="pct"/>
            <w:gridSpan w:val="18"/>
            <w:vMerge/>
            <w:shd w:val="clear" w:color="auto" w:fill="auto"/>
            <w:vAlign w:val="center"/>
            <w:hideMark/>
          </w:tcPr>
          <w:p w14:paraId="41A575BA" w14:textId="77777777" w:rsidR="00FD0B37" w:rsidRPr="00867625" w:rsidRDefault="00FD0B37" w:rsidP="005138E6">
            <w:pPr>
              <w:snapToGrid w:val="0"/>
              <w:jc w:val="both"/>
              <w:rPr>
                <w:rFonts w:ascii="Times New Roman" w:hAnsi="Times New Roman" w:cs="Times New Roman"/>
                <w:lang w:val="sr-Cyrl-RS"/>
              </w:rPr>
            </w:pPr>
          </w:p>
        </w:tc>
      </w:tr>
      <w:tr w:rsidR="005138E6" w:rsidRPr="00F9142A" w14:paraId="01DFB0F3" w14:textId="77777777" w:rsidTr="00867625">
        <w:tblPrEx>
          <w:tblCellMar>
            <w:top w:w="0" w:type="dxa"/>
          </w:tblCellMar>
        </w:tblPrEx>
        <w:trPr>
          <w:trHeight w:val="397"/>
        </w:trPr>
        <w:tc>
          <w:tcPr>
            <w:tcW w:w="1454" w:type="pct"/>
            <w:gridSpan w:val="2"/>
            <w:shd w:val="clear" w:color="auto" w:fill="6FA5B1"/>
            <w:noWrap/>
            <w:vAlign w:val="center"/>
            <w:hideMark/>
          </w:tcPr>
          <w:p w14:paraId="03092FEA" w14:textId="47B5534E" w:rsidR="005138E6" w:rsidRPr="00867625" w:rsidRDefault="005138E6" w:rsidP="00867625">
            <w:pPr>
              <w:snapToGrid w:val="0"/>
              <w:jc w:val="center"/>
              <w:rPr>
                <w:rFonts w:ascii="Times New Roman" w:hAnsi="Times New Roman" w:cs="Times New Roman"/>
                <w:lang w:val="sr-Cyrl-RS"/>
              </w:rPr>
            </w:pPr>
          </w:p>
        </w:tc>
        <w:tc>
          <w:tcPr>
            <w:tcW w:w="1432" w:type="pct"/>
            <w:gridSpan w:val="3"/>
            <w:shd w:val="clear" w:color="auto" w:fill="6FA5B1"/>
            <w:noWrap/>
            <w:vAlign w:val="center"/>
            <w:hideMark/>
          </w:tcPr>
          <w:p w14:paraId="127FCED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Одговорни субјекат</w:t>
            </w:r>
          </w:p>
        </w:tc>
        <w:tc>
          <w:tcPr>
            <w:tcW w:w="255" w:type="pct"/>
            <w:gridSpan w:val="2"/>
            <w:shd w:val="clear" w:color="auto" w:fill="6FA5B1"/>
            <w:noWrap/>
            <w:vAlign w:val="center"/>
            <w:hideMark/>
          </w:tcPr>
          <w:p w14:paraId="4C2FF09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2023.</w:t>
            </w:r>
          </w:p>
        </w:tc>
        <w:tc>
          <w:tcPr>
            <w:tcW w:w="255" w:type="pct"/>
            <w:gridSpan w:val="2"/>
            <w:shd w:val="clear" w:color="auto" w:fill="6FA5B1"/>
            <w:noWrap/>
            <w:vAlign w:val="center"/>
            <w:hideMark/>
          </w:tcPr>
          <w:p w14:paraId="662DCEC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2024.</w:t>
            </w:r>
          </w:p>
        </w:tc>
        <w:tc>
          <w:tcPr>
            <w:tcW w:w="255" w:type="pct"/>
            <w:shd w:val="clear" w:color="auto" w:fill="6FA5B1"/>
            <w:noWrap/>
            <w:vAlign w:val="center"/>
            <w:hideMark/>
          </w:tcPr>
          <w:p w14:paraId="0663C20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2025.</w:t>
            </w:r>
          </w:p>
        </w:tc>
        <w:tc>
          <w:tcPr>
            <w:tcW w:w="255" w:type="pct"/>
            <w:shd w:val="clear" w:color="auto" w:fill="6FA5B1"/>
            <w:noWrap/>
            <w:vAlign w:val="center"/>
            <w:hideMark/>
          </w:tcPr>
          <w:p w14:paraId="3C165BE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2026.</w:t>
            </w:r>
          </w:p>
        </w:tc>
        <w:tc>
          <w:tcPr>
            <w:tcW w:w="255" w:type="pct"/>
            <w:gridSpan w:val="2"/>
            <w:shd w:val="clear" w:color="auto" w:fill="6FA5B1"/>
            <w:noWrap/>
            <w:vAlign w:val="center"/>
            <w:hideMark/>
          </w:tcPr>
          <w:p w14:paraId="40D1A2C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2027.</w:t>
            </w:r>
          </w:p>
        </w:tc>
        <w:tc>
          <w:tcPr>
            <w:tcW w:w="255" w:type="pct"/>
            <w:gridSpan w:val="3"/>
            <w:shd w:val="clear" w:color="auto" w:fill="6FA5B1"/>
            <w:noWrap/>
            <w:vAlign w:val="center"/>
            <w:hideMark/>
          </w:tcPr>
          <w:p w14:paraId="455FC7E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2028.</w:t>
            </w:r>
          </w:p>
        </w:tc>
        <w:tc>
          <w:tcPr>
            <w:tcW w:w="255" w:type="pct"/>
            <w:shd w:val="clear" w:color="auto" w:fill="6FA5B1"/>
            <w:noWrap/>
            <w:vAlign w:val="center"/>
            <w:hideMark/>
          </w:tcPr>
          <w:p w14:paraId="0683ACB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2029.</w:t>
            </w:r>
          </w:p>
        </w:tc>
        <w:tc>
          <w:tcPr>
            <w:tcW w:w="329" w:type="pct"/>
            <w:shd w:val="clear" w:color="auto" w:fill="6FA5B1"/>
            <w:noWrap/>
            <w:vAlign w:val="center"/>
            <w:hideMark/>
          </w:tcPr>
          <w:p w14:paraId="04851E1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2030.</w:t>
            </w:r>
          </w:p>
        </w:tc>
      </w:tr>
      <w:tr w:rsidR="005138E6" w:rsidRPr="00F9142A" w14:paraId="2391C7CE" w14:textId="77777777" w:rsidTr="00867625">
        <w:tblPrEx>
          <w:tblCellMar>
            <w:top w:w="0" w:type="dxa"/>
          </w:tblCellMar>
        </w:tblPrEx>
        <w:trPr>
          <w:trHeight w:val="397"/>
        </w:trPr>
        <w:tc>
          <w:tcPr>
            <w:tcW w:w="1454" w:type="pct"/>
            <w:gridSpan w:val="2"/>
            <w:shd w:val="clear" w:color="auto" w:fill="6FA5B1"/>
            <w:noWrap/>
            <w:vAlign w:val="center"/>
            <w:hideMark/>
          </w:tcPr>
          <w:p w14:paraId="7D93F8EB"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Просторна документација</w:t>
            </w:r>
          </w:p>
        </w:tc>
        <w:tc>
          <w:tcPr>
            <w:tcW w:w="1432" w:type="pct"/>
            <w:gridSpan w:val="3"/>
            <w:shd w:val="clear" w:color="auto" w:fill="auto"/>
            <w:vAlign w:val="center"/>
            <w:hideMark/>
          </w:tcPr>
          <w:p w14:paraId="30C15ABE"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EMС а.д.</w:t>
            </w:r>
          </w:p>
        </w:tc>
        <w:tc>
          <w:tcPr>
            <w:tcW w:w="255" w:type="pct"/>
            <w:gridSpan w:val="2"/>
            <w:shd w:val="clear" w:color="auto" w:fill="auto"/>
            <w:noWrap/>
            <w:vAlign w:val="center"/>
          </w:tcPr>
          <w:p w14:paraId="04C2EFE3"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2"/>
            <w:shd w:val="clear" w:color="auto" w:fill="auto"/>
            <w:noWrap/>
            <w:vAlign w:val="center"/>
          </w:tcPr>
          <w:p w14:paraId="4579882B" w14:textId="77777777"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tcPr>
          <w:p w14:paraId="6269B60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5" w:type="pct"/>
            <w:shd w:val="clear" w:color="auto" w:fill="auto"/>
            <w:noWrap/>
            <w:vAlign w:val="center"/>
          </w:tcPr>
          <w:p w14:paraId="0C784325"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2"/>
            <w:shd w:val="clear" w:color="auto" w:fill="auto"/>
            <w:noWrap/>
            <w:vAlign w:val="center"/>
          </w:tcPr>
          <w:p w14:paraId="7CB4A2CD"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3"/>
            <w:shd w:val="clear" w:color="auto" w:fill="auto"/>
            <w:noWrap/>
            <w:vAlign w:val="center"/>
            <w:hideMark/>
          </w:tcPr>
          <w:p w14:paraId="38D693CD" w14:textId="1249B36D"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hideMark/>
          </w:tcPr>
          <w:p w14:paraId="1AF0E6BB" w14:textId="30751924" w:rsidR="005138E6" w:rsidRPr="00867625" w:rsidRDefault="005138E6" w:rsidP="00867625">
            <w:pPr>
              <w:snapToGrid w:val="0"/>
              <w:jc w:val="center"/>
              <w:rPr>
                <w:rFonts w:ascii="Times New Roman" w:hAnsi="Times New Roman" w:cs="Times New Roman"/>
                <w:lang w:val="sr-Cyrl-RS"/>
              </w:rPr>
            </w:pPr>
          </w:p>
        </w:tc>
        <w:tc>
          <w:tcPr>
            <w:tcW w:w="329" w:type="pct"/>
            <w:shd w:val="clear" w:color="auto" w:fill="auto"/>
            <w:noWrap/>
            <w:vAlign w:val="center"/>
            <w:hideMark/>
          </w:tcPr>
          <w:p w14:paraId="26D063CF" w14:textId="17524AEE" w:rsidR="005138E6" w:rsidRPr="00867625" w:rsidRDefault="005138E6" w:rsidP="00867625">
            <w:pPr>
              <w:snapToGrid w:val="0"/>
              <w:jc w:val="center"/>
              <w:rPr>
                <w:rFonts w:ascii="Times New Roman" w:hAnsi="Times New Roman" w:cs="Times New Roman"/>
                <w:lang w:val="sr-Cyrl-RS"/>
              </w:rPr>
            </w:pPr>
          </w:p>
        </w:tc>
      </w:tr>
      <w:tr w:rsidR="005138E6" w:rsidRPr="00F9142A" w14:paraId="51B8201A" w14:textId="77777777" w:rsidTr="00867625">
        <w:tblPrEx>
          <w:tblCellMar>
            <w:top w:w="0" w:type="dxa"/>
          </w:tblCellMar>
        </w:tblPrEx>
        <w:trPr>
          <w:trHeight w:val="397"/>
        </w:trPr>
        <w:tc>
          <w:tcPr>
            <w:tcW w:w="1454" w:type="pct"/>
            <w:gridSpan w:val="2"/>
            <w:shd w:val="clear" w:color="auto" w:fill="6FA5B1"/>
            <w:noWrap/>
            <w:vAlign w:val="center"/>
          </w:tcPr>
          <w:p w14:paraId="2AAAE7E1"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Претходна студија оправданости са генералним пројектом</w:t>
            </w:r>
          </w:p>
        </w:tc>
        <w:tc>
          <w:tcPr>
            <w:tcW w:w="1432" w:type="pct"/>
            <w:gridSpan w:val="3"/>
            <w:shd w:val="clear" w:color="auto" w:fill="auto"/>
            <w:vAlign w:val="center"/>
          </w:tcPr>
          <w:p w14:paraId="798E657F"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EMС а.д.</w:t>
            </w:r>
          </w:p>
        </w:tc>
        <w:tc>
          <w:tcPr>
            <w:tcW w:w="255" w:type="pct"/>
            <w:gridSpan w:val="2"/>
            <w:shd w:val="clear" w:color="auto" w:fill="auto"/>
            <w:noWrap/>
            <w:vAlign w:val="center"/>
          </w:tcPr>
          <w:p w14:paraId="66D8B345"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2"/>
            <w:shd w:val="clear" w:color="auto" w:fill="auto"/>
            <w:noWrap/>
            <w:vAlign w:val="center"/>
          </w:tcPr>
          <w:p w14:paraId="22623AE8" w14:textId="77777777"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tcPr>
          <w:p w14:paraId="2D7A8BC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n/a</w:t>
            </w:r>
          </w:p>
        </w:tc>
        <w:tc>
          <w:tcPr>
            <w:tcW w:w="255" w:type="pct"/>
            <w:shd w:val="clear" w:color="auto" w:fill="auto"/>
            <w:noWrap/>
            <w:vAlign w:val="center"/>
          </w:tcPr>
          <w:p w14:paraId="515145A8"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2"/>
            <w:shd w:val="clear" w:color="auto" w:fill="auto"/>
            <w:noWrap/>
            <w:vAlign w:val="center"/>
          </w:tcPr>
          <w:p w14:paraId="35EA1B3E"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3"/>
            <w:shd w:val="clear" w:color="auto" w:fill="auto"/>
            <w:noWrap/>
            <w:vAlign w:val="center"/>
          </w:tcPr>
          <w:p w14:paraId="7123F1DC" w14:textId="77777777"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tcPr>
          <w:p w14:paraId="0B028B0C" w14:textId="77777777" w:rsidR="005138E6" w:rsidRPr="00867625" w:rsidRDefault="005138E6" w:rsidP="00867625">
            <w:pPr>
              <w:snapToGrid w:val="0"/>
              <w:jc w:val="center"/>
              <w:rPr>
                <w:rFonts w:ascii="Times New Roman" w:hAnsi="Times New Roman" w:cs="Times New Roman"/>
                <w:lang w:val="sr-Cyrl-RS"/>
              </w:rPr>
            </w:pPr>
          </w:p>
        </w:tc>
        <w:tc>
          <w:tcPr>
            <w:tcW w:w="329" w:type="pct"/>
            <w:shd w:val="clear" w:color="auto" w:fill="auto"/>
            <w:noWrap/>
            <w:vAlign w:val="center"/>
          </w:tcPr>
          <w:p w14:paraId="7B9D043A" w14:textId="77777777" w:rsidR="005138E6" w:rsidRPr="00867625" w:rsidRDefault="005138E6" w:rsidP="00867625">
            <w:pPr>
              <w:snapToGrid w:val="0"/>
              <w:jc w:val="center"/>
              <w:rPr>
                <w:rFonts w:ascii="Times New Roman" w:hAnsi="Times New Roman" w:cs="Times New Roman"/>
                <w:lang w:val="sr-Cyrl-RS"/>
              </w:rPr>
            </w:pPr>
          </w:p>
        </w:tc>
      </w:tr>
      <w:tr w:rsidR="005138E6" w:rsidRPr="00F9142A" w14:paraId="0CE28F98" w14:textId="77777777" w:rsidTr="00867625">
        <w:tblPrEx>
          <w:tblCellMar>
            <w:top w:w="0" w:type="dxa"/>
          </w:tblCellMar>
        </w:tblPrEx>
        <w:trPr>
          <w:trHeight w:val="397"/>
        </w:trPr>
        <w:tc>
          <w:tcPr>
            <w:tcW w:w="1454" w:type="pct"/>
            <w:gridSpan w:val="2"/>
            <w:shd w:val="clear" w:color="auto" w:fill="6FA5B1"/>
            <w:noWrap/>
            <w:vAlign w:val="center"/>
            <w:hideMark/>
          </w:tcPr>
          <w:p w14:paraId="1FB4692D"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Идејно решење и локацијска дозвола</w:t>
            </w:r>
          </w:p>
        </w:tc>
        <w:tc>
          <w:tcPr>
            <w:tcW w:w="1432" w:type="pct"/>
            <w:gridSpan w:val="3"/>
            <w:shd w:val="clear" w:color="auto" w:fill="auto"/>
            <w:vAlign w:val="center"/>
            <w:hideMark/>
          </w:tcPr>
          <w:p w14:paraId="6733B41E"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EMС а.</w:t>
            </w:r>
          </w:p>
        </w:tc>
        <w:tc>
          <w:tcPr>
            <w:tcW w:w="255" w:type="pct"/>
            <w:gridSpan w:val="2"/>
            <w:shd w:val="clear" w:color="auto" w:fill="auto"/>
            <w:noWrap/>
            <w:vAlign w:val="center"/>
          </w:tcPr>
          <w:p w14:paraId="4591DBC2"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2"/>
            <w:shd w:val="clear" w:color="auto" w:fill="auto"/>
            <w:noWrap/>
            <w:vAlign w:val="center"/>
          </w:tcPr>
          <w:p w14:paraId="07A87ACB" w14:textId="77777777"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tcPr>
          <w:p w14:paraId="657B850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5" w:type="pct"/>
            <w:shd w:val="clear" w:color="auto" w:fill="auto"/>
            <w:noWrap/>
            <w:vAlign w:val="center"/>
          </w:tcPr>
          <w:p w14:paraId="4EAA473C"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2"/>
            <w:shd w:val="clear" w:color="auto" w:fill="auto"/>
            <w:noWrap/>
            <w:vAlign w:val="center"/>
          </w:tcPr>
          <w:p w14:paraId="757BBAC3"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3"/>
            <w:shd w:val="clear" w:color="auto" w:fill="auto"/>
            <w:noWrap/>
            <w:vAlign w:val="center"/>
            <w:hideMark/>
          </w:tcPr>
          <w:p w14:paraId="26B8AF3F" w14:textId="4B113F90"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hideMark/>
          </w:tcPr>
          <w:p w14:paraId="1627C6A7" w14:textId="6FC04C81" w:rsidR="005138E6" w:rsidRPr="00867625" w:rsidRDefault="005138E6" w:rsidP="00867625">
            <w:pPr>
              <w:snapToGrid w:val="0"/>
              <w:jc w:val="center"/>
              <w:rPr>
                <w:rFonts w:ascii="Times New Roman" w:hAnsi="Times New Roman" w:cs="Times New Roman"/>
                <w:lang w:val="sr-Cyrl-RS"/>
              </w:rPr>
            </w:pPr>
          </w:p>
        </w:tc>
        <w:tc>
          <w:tcPr>
            <w:tcW w:w="329" w:type="pct"/>
            <w:shd w:val="clear" w:color="auto" w:fill="auto"/>
            <w:noWrap/>
            <w:vAlign w:val="center"/>
            <w:hideMark/>
          </w:tcPr>
          <w:p w14:paraId="0EFCA214" w14:textId="3F43DEDC" w:rsidR="005138E6" w:rsidRPr="00867625" w:rsidRDefault="005138E6" w:rsidP="00867625">
            <w:pPr>
              <w:snapToGrid w:val="0"/>
              <w:jc w:val="center"/>
              <w:rPr>
                <w:rFonts w:ascii="Times New Roman" w:hAnsi="Times New Roman" w:cs="Times New Roman"/>
                <w:lang w:val="sr-Cyrl-RS"/>
              </w:rPr>
            </w:pPr>
          </w:p>
        </w:tc>
      </w:tr>
      <w:tr w:rsidR="005138E6" w:rsidRPr="00F9142A" w14:paraId="57F3B705" w14:textId="77777777" w:rsidTr="00867625">
        <w:tblPrEx>
          <w:tblCellMar>
            <w:top w:w="0" w:type="dxa"/>
          </w:tblCellMar>
        </w:tblPrEx>
        <w:trPr>
          <w:trHeight w:val="397"/>
        </w:trPr>
        <w:tc>
          <w:tcPr>
            <w:tcW w:w="1454" w:type="pct"/>
            <w:gridSpan w:val="2"/>
            <w:shd w:val="clear" w:color="auto" w:fill="6FA5B1"/>
            <w:noWrap/>
            <w:vAlign w:val="center"/>
            <w:hideMark/>
          </w:tcPr>
          <w:p w14:paraId="6AAB61C7" w14:textId="7AB7DBDB"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Сагласност на Студију о процени утицаја на животну средину</w:t>
            </w:r>
          </w:p>
        </w:tc>
        <w:tc>
          <w:tcPr>
            <w:tcW w:w="1432" w:type="pct"/>
            <w:gridSpan w:val="3"/>
            <w:shd w:val="clear" w:color="auto" w:fill="auto"/>
            <w:vAlign w:val="center"/>
            <w:hideMark/>
          </w:tcPr>
          <w:p w14:paraId="4BD30BE6"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министарство надлежно за послове животне средине</w:t>
            </w:r>
          </w:p>
        </w:tc>
        <w:tc>
          <w:tcPr>
            <w:tcW w:w="255" w:type="pct"/>
            <w:gridSpan w:val="2"/>
            <w:shd w:val="clear" w:color="auto" w:fill="auto"/>
            <w:noWrap/>
            <w:vAlign w:val="center"/>
          </w:tcPr>
          <w:p w14:paraId="7A7C5303"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2"/>
            <w:shd w:val="clear" w:color="auto" w:fill="auto"/>
            <w:noWrap/>
            <w:vAlign w:val="center"/>
          </w:tcPr>
          <w:p w14:paraId="0E899FD7" w14:textId="77777777"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tcPr>
          <w:p w14:paraId="50C5B76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5" w:type="pct"/>
            <w:shd w:val="clear" w:color="auto" w:fill="auto"/>
            <w:noWrap/>
            <w:vAlign w:val="center"/>
          </w:tcPr>
          <w:p w14:paraId="4C1A8C8A"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2"/>
            <w:shd w:val="clear" w:color="auto" w:fill="auto"/>
            <w:noWrap/>
            <w:vAlign w:val="center"/>
          </w:tcPr>
          <w:p w14:paraId="318E6FF6"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3"/>
            <w:shd w:val="clear" w:color="auto" w:fill="auto"/>
            <w:noWrap/>
            <w:vAlign w:val="center"/>
            <w:hideMark/>
          </w:tcPr>
          <w:p w14:paraId="406A0470" w14:textId="29C96A47"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hideMark/>
          </w:tcPr>
          <w:p w14:paraId="3E390EE2" w14:textId="2EFEDCCB" w:rsidR="005138E6" w:rsidRPr="00867625" w:rsidRDefault="005138E6" w:rsidP="00867625">
            <w:pPr>
              <w:snapToGrid w:val="0"/>
              <w:jc w:val="center"/>
              <w:rPr>
                <w:rFonts w:ascii="Times New Roman" w:hAnsi="Times New Roman" w:cs="Times New Roman"/>
                <w:lang w:val="sr-Cyrl-RS"/>
              </w:rPr>
            </w:pPr>
          </w:p>
        </w:tc>
        <w:tc>
          <w:tcPr>
            <w:tcW w:w="329" w:type="pct"/>
            <w:shd w:val="clear" w:color="auto" w:fill="auto"/>
            <w:noWrap/>
            <w:vAlign w:val="center"/>
            <w:hideMark/>
          </w:tcPr>
          <w:p w14:paraId="2DFCD7E8" w14:textId="026917AA" w:rsidR="005138E6" w:rsidRPr="00867625" w:rsidRDefault="005138E6" w:rsidP="00867625">
            <w:pPr>
              <w:snapToGrid w:val="0"/>
              <w:jc w:val="center"/>
              <w:rPr>
                <w:rFonts w:ascii="Times New Roman" w:hAnsi="Times New Roman" w:cs="Times New Roman"/>
                <w:lang w:val="sr-Cyrl-RS"/>
              </w:rPr>
            </w:pPr>
          </w:p>
        </w:tc>
      </w:tr>
      <w:tr w:rsidR="005138E6" w:rsidRPr="00F9142A" w14:paraId="7A320CF2" w14:textId="77777777" w:rsidTr="00867625">
        <w:tblPrEx>
          <w:tblCellMar>
            <w:top w:w="0" w:type="dxa"/>
          </w:tblCellMar>
        </w:tblPrEx>
        <w:trPr>
          <w:trHeight w:val="397"/>
        </w:trPr>
        <w:tc>
          <w:tcPr>
            <w:tcW w:w="1454" w:type="pct"/>
            <w:gridSpan w:val="2"/>
            <w:shd w:val="clear" w:color="auto" w:fill="6FA5B1"/>
            <w:noWrap/>
            <w:vAlign w:val="center"/>
            <w:hideMark/>
          </w:tcPr>
          <w:p w14:paraId="3BC12F8E"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Решавање имовинско-правних послова</w:t>
            </w:r>
          </w:p>
        </w:tc>
        <w:tc>
          <w:tcPr>
            <w:tcW w:w="1432" w:type="pct"/>
            <w:gridSpan w:val="3"/>
            <w:shd w:val="clear" w:color="auto" w:fill="auto"/>
            <w:vAlign w:val="center"/>
            <w:hideMark/>
          </w:tcPr>
          <w:p w14:paraId="7D4A3446"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ЕMС а.д.</w:t>
            </w:r>
          </w:p>
        </w:tc>
        <w:tc>
          <w:tcPr>
            <w:tcW w:w="255" w:type="pct"/>
            <w:gridSpan w:val="2"/>
            <w:shd w:val="clear" w:color="auto" w:fill="auto"/>
            <w:noWrap/>
            <w:vAlign w:val="center"/>
          </w:tcPr>
          <w:p w14:paraId="22C44B88"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2"/>
            <w:shd w:val="clear" w:color="auto" w:fill="auto"/>
            <w:noWrap/>
            <w:vAlign w:val="center"/>
          </w:tcPr>
          <w:p w14:paraId="5F925BAC" w14:textId="77777777"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tcPr>
          <w:p w14:paraId="0CD3C954" w14:textId="77777777"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tcPr>
          <w:p w14:paraId="33DF47F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5" w:type="pct"/>
            <w:gridSpan w:val="2"/>
            <w:shd w:val="clear" w:color="auto" w:fill="auto"/>
            <w:noWrap/>
            <w:vAlign w:val="center"/>
          </w:tcPr>
          <w:p w14:paraId="17D8041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5" w:type="pct"/>
            <w:gridSpan w:val="3"/>
            <w:shd w:val="clear" w:color="auto" w:fill="auto"/>
            <w:noWrap/>
            <w:vAlign w:val="center"/>
            <w:hideMark/>
          </w:tcPr>
          <w:p w14:paraId="55223695" w14:textId="14BD85EA"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5" w:type="pct"/>
            <w:shd w:val="clear" w:color="auto" w:fill="auto"/>
            <w:noWrap/>
            <w:vAlign w:val="center"/>
            <w:hideMark/>
          </w:tcPr>
          <w:p w14:paraId="1C94C381" w14:textId="45C71B7B"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329" w:type="pct"/>
            <w:shd w:val="clear" w:color="auto" w:fill="auto"/>
            <w:noWrap/>
            <w:vAlign w:val="center"/>
            <w:hideMark/>
          </w:tcPr>
          <w:p w14:paraId="121CE962" w14:textId="02761461" w:rsidR="005138E6" w:rsidRPr="00867625" w:rsidRDefault="005138E6" w:rsidP="00867625">
            <w:pPr>
              <w:snapToGrid w:val="0"/>
              <w:jc w:val="center"/>
              <w:rPr>
                <w:rFonts w:ascii="Times New Roman" w:hAnsi="Times New Roman" w:cs="Times New Roman"/>
                <w:lang w:val="sr-Cyrl-RS"/>
              </w:rPr>
            </w:pPr>
          </w:p>
        </w:tc>
      </w:tr>
      <w:tr w:rsidR="005138E6" w:rsidRPr="00F9142A" w14:paraId="01BDA5EC" w14:textId="77777777" w:rsidTr="00867625">
        <w:tblPrEx>
          <w:tblCellMar>
            <w:top w:w="0" w:type="dxa"/>
          </w:tblCellMar>
        </w:tblPrEx>
        <w:trPr>
          <w:trHeight w:val="397"/>
        </w:trPr>
        <w:tc>
          <w:tcPr>
            <w:tcW w:w="1454" w:type="pct"/>
            <w:gridSpan w:val="2"/>
            <w:shd w:val="clear" w:color="auto" w:fill="6FA5B1"/>
            <w:noWrap/>
            <w:vAlign w:val="center"/>
            <w:hideMark/>
          </w:tcPr>
          <w:p w14:paraId="6D279087"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Идејни пројекат и студија оправданости</w:t>
            </w:r>
          </w:p>
        </w:tc>
        <w:tc>
          <w:tcPr>
            <w:tcW w:w="1432" w:type="pct"/>
            <w:gridSpan w:val="3"/>
            <w:shd w:val="clear" w:color="auto" w:fill="auto"/>
            <w:vAlign w:val="center"/>
            <w:hideMark/>
          </w:tcPr>
          <w:p w14:paraId="21E08B8C"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ЕMС а.д.</w:t>
            </w:r>
          </w:p>
        </w:tc>
        <w:tc>
          <w:tcPr>
            <w:tcW w:w="255" w:type="pct"/>
            <w:gridSpan w:val="2"/>
            <w:shd w:val="clear" w:color="auto" w:fill="auto"/>
            <w:noWrap/>
            <w:vAlign w:val="center"/>
          </w:tcPr>
          <w:p w14:paraId="3E56411E"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2"/>
            <w:shd w:val="clear" w:color="auto" w:fill="auto"/>
            <w:noWrap/>
            <w:vAlign w:val="center"/>
          </w:tcPr>
          <w:p w14:paraId="0E0CEBC6" w14:textId="77777777"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tcPr>
          <w:p w14:paraId="20BDD689" w14:textId="77777777"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tcPr>
          <w:p w14:paraId="2DDC03D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5" w:type="pct"/>
            <w:gridSpan w:val="2"/>
            <w:shd w:val="clear" w:color="auto" w:fill="auto"/>
            <w:noWrap/>
            <w:vAlign w:val="center"/>
          </w:tcPr>
          <w:p w14:paraId="6C8B0552"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3"/>
            <w:shd w:val="clear" w:color="auto" w:fill="auto"/>
            <w:noWrap/>
            <w:vAlign w:val="center"/>
            <w:hideMark/>
          </w:tcPr>
          <w:p w14:paraId="2C5814EC" w14:textId="06F886C9"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hideMark/>
          </w:tcPr>
          <w:p w14:paraId="4A277E92" w14:textId="075793AF" w:rsidR="005138E6" w:rsidRPr="00867625" w:rsidRDefault="005138E6" w:rsidP="00867625">
            <w:pPr>
              <w:snapToGrid w:val="0"/>
              <w:jc w:val="center"/>
              <w:rPr>
                <w:rFonts w:ascii="Times New Roman" w:hAnsi="Times New Roman" w:cs="Times New Roman"/>
                <w:lang w:val="sr-Cyrl-RS"/>
              </w:rPr>
            </w:pPr>
          </w:p>
        </w:tc>
        <w:tc>
          <w:tcPr>
            <w:tcW w:w="329" w:type="pct"/>
            <w:shd w:val="clear" w:color="auto" w:fill="auto"/>
            <w:noWrap/>
            <w:vAlign w:val="center"/>
            <w:hideMark/>
          </w:tcPr>
          <w:p w14:paraId="682F82E6" w14:textId="45C94FB2" w:rsidR="005138E6" w:rsidRPr="00867625" w:rsidRDefault="005138E6" w:rsidP="00867625">
            <w:pPr>
              <w:snapToGrid w:val="0"/>
              <w:jc w:val="center"/>
              <w:rPr>
                <w:rFonts w:ascii="Times New Roman" w:hAnsi="Times New Roman" w:cs="Times New Roman"/>
                <w:lang w:val="sr-Cyrl-RS"/>
              </w:rPr>
            </w:pPr>
          </w:p>
        </w:tc>
      </w:tr>
      <w:tr w:rsidR="005138E6" w:rsidRPr="00F9142A" w14:paraId="51C85CEF" w14:textId="77777777" w:rsidTr="00867625">
        <w:tblPrEx>
          <w:tblCellMar>
            <w:top w:w="0" w:type="dxa"/>
          </w:tblCellMar>
        </w:tblPrEx>
        <w:trPr>
          <w:trHeight w:val="397"/>
        </w:trPr>
        <w:tc>
          <w:tcPr>
            <w:tcW w:w="1454" w:type="pct"/>
            <w:gridSpan w:val="2"/>
            <w:shd w:val="clear" w:color="auto" w:fill="6FA5B1"/>
            <w:noWrap/>
            <w:vAlign w:val="center"/>
            <w:hideMark/>
          </w:tcPr>
          <w:p w14:paraId="63930594"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Енергетска дозвола</w:t>
            </w:r>
          </w:p>
        </w:tc>
        <w:tc>
          <w:tcPr>
            <w:tcW w:w="1432" w:type="pct"/>
            <w:gridSpan w:val="3"/>
            <w:shd w:val="clear" w:color="auto" w:fill="auto"/>
            <w:vAlign w:val="center"/>
            <w:hideMark/>
          </w:tcPr>
          <w:p w14:paraId="1A49FD79"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Latn-CS"/>
              </w:rPr>
              <w:t>n/a (</w:t>
            </w:r>
            <w:r w:rsidRPr="00867625">
              <w:rPr>
                <w:rFonts w:ascii="Times New Roman" w:hAnsi="Times New Roman" w:cs="Times New Roman"/>
                <w:lang w:val="sr-Cyrl-CS"/>
              </w:rPr>
              <w:t>није потребна енергетска дозвола)</w:t>
            </w:r>
          </w:p>
        </w:tc>
        <w:tc>
          <w:tcPr>
            <w:tcW w:w="255" w:type="pct"/>
            <w:gridSpan w:val="2"/>
            <w:shd w:val="clear" w:color="auto" w:fill="auto"/>
            <w:noWrap/>
            <w:vAlign w:val="center"/>
          </w:tcPr>
          <w:p w14:paraId="238DDB5B"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2"/>
            <w:shd w:val="clear" w:color="auto" w:fill="auto"/>
            <w:noWrap/>
            <w:vAlign w:val="center"/>
          </w:tcPr>
          <w:p w14:paraId="14250814" w14:textId="77777777"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tcPr>
          <w:p w14:paraId="6BB3AED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5" w:type="pct"/>
            <w:shd w:val="clear" w:color="auto" w:fill="auto"/>
            <w:noWrap/>
            <w:vAlign w:val="center"/>
          </w:tcPr>
          <w:p w14:paraId="67469A09"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2"/>
            <w:shd w:val="clear" w:color="auto" w:fill="auto"/>
            <w:noWrap/>
            <w:vAlign w:val="center"/>
          </w:tcPr>
          <w:p w14:paraId="1A902CE7"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3"/>
            <w:shd w:val="clear" w:color="auto" w:fill="auto"/>
            <w:noWrap/>
            <w:vAlign w:val="center"/>
            <w:hideMark/>
          </w:tcPr>
          <w:p w14:paraId="28176765" w14:textId="570333E9"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hideMark/>
          </w:tcPr>
          <w:p w14:paraId="24E6607D" w14:textId="30EB5932" w:rsidR="005138E6" w:rsidRPr="00867625" w:rsidRDefault="005138E6" w:rsidP="00867625">
            <w:pPr>
              <w:snapToGrid w:val="0"/>
              <w:jc w:val="center"/>
              <w:rPr>
                <w:rFonts w:ascii="Times New Roman" w:hAnsi="Times New Roman" w:cs="Times New Roman"/>
                <w:lang w:val="sr-Cyrl-RS"/>
              </w:rPr>
            </w:pPr>
          </w:p>
        </w:tc>
        <w:tc>
          <w:tcPr>
            <w:tcW w:w="329" w:type="pct"/>
            <w:shd w:val="clear" w:color="auto" w:fill="auto"/>
            <w:noWrap/>
            <w:vAlign w:val="center"/>
            <w:hideMark/>
          </w:tcPr>
          <w:p w14:paraId="35106A3C" w14:textId="4FC9AE0D" w:rsidR="005138E6" w:rsidRPr="00867625" w:rsidRDefault="005138E6" w:rsidP="00867625">
            <w:pPr>
              <w:snapToGrid w:val="0"/>
              <w:jc w:val="center"/>
              <w:rPr>
                <w:rFonts w:ascii="Times New Roman" w:hAnsi="Times New Roman" w:cs="Times New Roman"/>
                <w:lang w:val="sr-Cyrl-RS"/>
              </w:rPr>
            </w:pPr>
          </w:p>
        </w:tc>
      </w:tr>
      <w:tr w:rsidR="005138E6" w:rsidRPr="00F9142A" w14:paraId="7D55080C" w14:textId="77777777" w:rsidTr="00867625">
        <w:tblPrEx>
          <w:tblCellMar>
            <w:top w:w="0" w:type="dxa"/>
          </w:tblCellMar>
        </w:tblPrEx>
        <w:trPr>
          <w:trHeight w:val="397"/>
        </w:trPr>
        <w:tc>
          <w:tcPr>
            <w:tcW w:w="1454" w:type="pct"/>
            <w:gridSpan w:val="2"/>
            <w:shd w:val="clear" w:color="auto" w:fill="6FA5B1"/>
            <w:noWrap/>
            <w:vAlign w:val="center"/>
            <w:hideMark/>
          </w:tcPr>
          <w:p w14:paraId="0EA20E33"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lastRenderedPageBreak/>
              <w:t>Пројекат за грађевинску дозволу и грађевинска дозвола</w:t>
            </w:r>
          </w:p>
        </w:tc>
        <w:tc>
          <w:tcPr>
            <w:tcW w:w="1432" w:type="pct"/>
            <w:gridSpan w:val="3"/>
            <w:shd w:val="clear" w:color="auto" w:fill="auto"/>
            <w:vAlign w:val="center"/>
            <w:hideMark/>
          </w:tcPr>
          <w:p w14:paraId="7A07780A"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ЕMС а.д.</w:t>
            </w:r>
          </w:p>
        </w:tc>
        <w:tc>
          <w:tcPr>
            <w:tcW w:w="255" w:type="pct"/>
            <w:gridSpan w:val="2"/>
            <w:shd w:val="clear" w:color="auto" w:fill="auto"/>
            <w:noWrap/>
            <w:vAlign w:val="center"/>
          </w:tcPr>
          <w:p w14:paraId="0B951CB5"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2"/>
            <w:shd w:val="clear" w:color="auto" w:fill="auto"/>
            <w:noWrap/>
            <w:vAlign w:val="center"/>
          </w:tcPr>
          <w:p w14:paraId="727B1601" w14:textId="77777777"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tcPr>
          <w:p w14:paraId="770824CA" w14:textId="77777777"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tcPr>
          <w:p w14:paraId="0E78401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5" w:type="pct"/>
            <w:gridSpan w:val="2"/>
            <w:shd w:val="clear" w:color="auto" w:fill="auto"/>
            <w:noWrap/>
            <w:vAlign w:val="center"/>
          </w:tcPr>
          <w:p w14:paraId="36404D36"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3"/>
            <w:shd w:val="clear" w:color="auto" w:fill="auto"/>
            <w:noWrap/>
            <w:vAlign w:val="center"/>
            <w:hideMark/>
          </w:tcPr>
          <w:p w14:paraId="5BDEDEB1" w14:textId="07270F3A"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hideMark/>
          </w:tcPr>
          <w:p w14:paraId="1012107C" w14:textId="007FEA22" w:rsidR="005138E6" w:rsidRPr="00867625" w:rsidRDefault="005138E6" w:rsidP="00867625">
            <w:pPr>
              <w:snapToGrid w:val="0"/>
              <w:jc w:val="center"/>
              <w:rPr>
                <w:rFonts w:ascii="Times New Roman" w:hAnsi="Times New Roman" w:cs="Times New Roman"/>
                <w:lang w:val="sr-Cyrl-RS"/>
              </w:rPr>
            </w:pPr>
          </w:p>
        </w:tc>
        <w:tc>
          <w:tcPr>
            <w:tcW w:w="329" w:type="pct"/>
            <w:shd w:val="clear" w:color="auto" w:fill="auto"/>
            <w:noWrap/>
            <w:vAlign w:val="center"/>
            <w:hideMark/>
          </w:tcPr>
          <w:p w14:paraId="200F12E8" w14:textId="4645C775" w:rsidR="005138E6" w:rsidRPr="00867625" w:rsidRDefault="005138E6" w:rsidP="00867625">
            <w:pPr>
              <w:snapToGrid w:val="0"/>
              <w:jc w:val="center"/>
              <w:rPr>
                <w:rFonts w:ascii="Times New Roman" w:hAnsi="Times New Roman" w:cs="Times New Roman"/>
                <w:lang w:val="sr-Cyrl-RS"/>
              </w:rPr>
            </w:pPr>
          </w:p>
        </w:tc>
      </w:tr>
      <w:tr w:rsidR="005138E6" w:rsidRPr="00F9142A" w14:paraId="6B235EAE" w14:textId="77777777" w:rsidTr="00867625">
        <w:tblPrEx>
          <w:tblCellMar>
            <w:top w:w="0" w:type="dxa"/>
          </w:tblCellMar>
        </w:tblPrEx>
        <w:trPr>
          <w:trHeight w:val="397"/>
        </w:trPr>
        <w:tc>
          <w:tcPr>
            <w:tcW w:w="1454" w:type="pct"/>
            <w:gridSpan w:val="2"/>
            <w:shd w:val="clear" w:color="auto" w:fill="6FA5B1"/>
            <w:noWrap/>
            <w:vAlign w:val="center"/>
            <w:hideMark/>
          </w:tcPr>
          <w:p w14:paraId="4222B649"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Израда тендерске документације</w:t>
            </w:r>
          </w:p>
        </w:tc>
        <w:tc>
          <w:tcPr>
            <w:tcW w:w="1432" w:type="pct"/>
            <w:gridSpan w:val="3"/>
            <w:shd w:val="clear" w:color="auto" w:fill="auto"/>
            <w:vAlign w:val="center"/>
            <w:hideMark/>
          </w:tcPr>
          <w:p w14:paraId="48B7E729"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ЕMС а.д.</w:t>
            </w:r>
          </w:p>
        </w:tc>
        <w:tc>
          <w:tcPr>
            <w:tcW w:w="255" w:type="pct"/>
            <w:gridSpan w:val="2"/>
            <w:shd w:val="clear" w:color="auto" w:fill="auto"/>
            <w:noWrap/>
            <w:vAlign w:val="center"/>
          </w:tcPr>
          <w:p w14:paraId="522BE52A"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2"/>
            <w:shd w:val="clear" w:color="auto" w:fill="auto"/>
            <w:noWrap/>
            <w:vAlign w:val="center"/>
          </w:tcPr>
          <w:p w14:paraId="79034ADB" w14:textId="77777777"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tcPr>
          <w:p w14:paraId="0E5BA228" w14:textId="77777777"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tcPr>
          <w:p w14:paraId="6C688FE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5" w:type="pct"/>
            <w:gridSpan w:val="2"/>
            <w:shd w:val="clear" w:color="auto" w:fill="auto"/>
            <w:noWrap/>
            <w:vAlign w:val="center"/>
          </w:tcPr>
          <w:p w14:paraId="026573AD"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3"/>
            <w:shd w:val="clear" w:color="auto" w:fill="auto"/>
            <w:noWrap/>
            <w:vAlign w:val="center"/>
            <w:hideMark/>
          </w:tcPr>
          <w:p w14:paraId="091376EA" w14:textId="7E01BAAE"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hideMark/>
          </w:tcPr>
          <w:p w14:paraId="4AC591ED" w14:textId="23638F16" w:rsidR="005138E6" w:rsidRPr="00867625" w:rsidRDefault="005138E6" w:rsidP="00867625">
            <w:pPr>
              <w:snapToGrid w:val="0"/>
              <w:jc w:val="center"/>
              <w:rPr>
                <w:rFonts w:ascii="Times New Roman" w:hAnsi="Times New Roman" w:cs="Times New Roman"/>
                <w:lang w:val="sr-Cyrl-RS"/>
              </w:rPr>
            </w:pPr>
          </w:p>
        </w:tc>
        <w:tc>
          <w:tcPr>
            <w:tcW w:w="329" w:type="pct"/>
            <w:shd w:val="clear" w:color="auto" w:fill="auto"/>
            <w:noWrap/>
            <w:vAlign w:val="center"/>
            <w:hideMark/>
          </w:tcPr>
          <w:p w14:paraId="187C144C" w14:textId="3D750BCB" w:rsidR="005138E6" w:rsidRPr="00867625" w:rsidRDefault="005138E6" w:rsidP="00867625">
            <w:pPr>
              <w:snapToGrid w:val="0"/>
              <w:jc w:val="center"/>
              <w:rPr>
                <w:rFonts w:ascii="Times New Roman" w:hAnsi="Times New Roman" w:cs="Times New Roman"/>
                <w:lang w:val="sr-Cyrl-RS"/>
              </w:rPr>
            </w:pPr>
          </w:p>
        </w:tc>
      </w:tr>
      <w:tr w:rsidR="005138E6" w:rsidRPr="00F9142A" w14:paraId="3037262C" w14:textId="77777777" w:rsidTr="00867625">
        <w:tblPrEx>
          <w:tblCellMar>
            <w:top w:w="0" w:type="dxa"/>
          </w:tblCellMar>
        </w:tblPrEx>
        <w:trPr>
          <w:trHeight w:val="397"/>
        </w:trPr>
        <w:tc>
          <w:tcPr>
            <w:tcW w:w="1454" w:type="pct"/>
            <w:gridSpan w:val="2"/>
            <w:shd w:val="clear" w:color="auto" w:fill="6FA5B1"/>
            <w:noWrap/>
            <w:vAlign w:val="center"/>
            <w:hideMark/>
          </w:tcPr>
          <w:p w14:paraId="46F42675"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Пројекат за извођење</w:t>
            </w:r>
          </w:p>
        </w:tc>
        <w:tc>
          <w:tcPr>
            <w:tcW w:w="1432" w:type="pct"/>
            <w:gridSpan w:val="3"/>
            <w:shd w:val="clear" w:color="auto" w:fill="auto"/>
            <w:vAlign w:val="center"/>
            <w:hideMark/>
          </w:tcPr>
          <w:p w14:paraId="1F742A0D"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ЕMС а.д.</w:t>
            </w:r>
          </w:p>
        </w:tc>
        <w:tc>
          <w:tcPr>
            <w:tcW w:w="255" w:type="pct"/>
            <w:gridSpan w:val="2"/>
            <w:shd w:val="clear" w:color="auto" w:fill="auto"/>
            <w:noWrap/>
            <w:vAlign w:val="center"/>
          </w:tcPr>
          <w:p w14:paraId="467DFC81"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2"/>
            <w:shd w:val="clear" w:color="auto" w:fill="auto"/>
            <w:noWrap/>
            <w:vAlign w:val="center"/>
          </w:tcPr>
          <w:p w14:paraId="6A4CBB26" w14:textId="77777777"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tcPr>
          <w:p w14:paraId="1CB49C4A" w14:textId="77777777"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tcPr>
          <w:p w14:paraId="57DC838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5" w:type="pct"/>
            <w:gridSpan w:val="2"/>
            <w:shd w:val="clear" w:color="auto" w:fill="auto"/>
            <w:noWrap/>
            <w:vAlign w:val="center"/>
          </w:tcPr>
          <w:p w14:paraId="41AF6255"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3"/>
            <w:shd w:val="clear" w:color="auto" w:fill="auto"/>
            <w:noWrap/>
            <w:vAlign w:val="center"/>
            <w:hideMark/>
          </w:tcPr>
          <w:p w14:paraId="005C33DE" w14:textId="4E524B8E"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hideMark/>
          </w:tcPr>
          <w:p w14:paraId="6C3E8F15" w14:textId="46295423" w:rsidR="005138E6" w:rsidRPr="00867625" w:rsidRDefault="005138E6" w:rsidP="00867625">
            <w:pPr>
              <w:snapToGrid w:val="0"/>
              <w:jc w:val="center"/>
              <w:rPr>
                <w:rFonts w:ascii="Times New Roman" w:hAnsi="Times New Roman" w:cs="Times New Roman"/>
                <w:lang w:val="sr-Cyrl-RS"/>
              </w:rPr>
            </w:pPr>
          </w:p>
        </w:tc>
        <w:tc>
          <w:tcPr>
            <w:tcW w:w="329" w:type="pct"/>
            <w:shd w:val="clear" w:color="auto" w:fill="auto"/>
            <w:noWrap/>
            <w:vAlign w:val="center"/>
            <w:hideMark/>
          </w:tcPr>
          <w:p w14:paraId="370404C1" w14:textId="3A8D9C7B" w:rsidR="005138E6" w:rsidRPr="00867625" w:rsidRDefault="005138E6" w:rsidP="00867625">
            <w:pPr>
              <w:snapToGrid w:val="0"/>
              <w:jc w:val="center"/>
              <w:rPr>
                <w:rFonts w:ascii="Times New Roman" w:hAnsi="Times New Roman" w:cs="Times New Roman"/>
                <w:lang w:val="sr-Cyrl-RS"/>
              </w:rPr>
            </w:pPr>
          </w:p>
        </w:tc>
      </w:tr>
      <w:tr w:rsidR="005138E6" w:rsidRPr="00F9142A" w14:paraId="5B61238F" w14:textId="77777777" w:rsidTr="00867625">
        <w:tblPrEx>
          <w:tblCellMar>
            <w:top w:w="0" w:type="dxa"/>
          </w:tblCellMar>
        </w:tblPrEx>
        <w:trPr>
          <w:trHeight w:val="397"/>
        </w:trPr>
        <w:tc>
          <w:tcPr>
            <w:tcW w:w="1454" w:type="pct"/>
            <w:gridSpan w:val="2"/>
            <w:shd w:val="clear" w:color="auto" w:fill="6FA5B1"/>
            <w:noWrap/>
            <w:vAlign w:val="center"/>
            <w:hideMark/>
          </w:tcPr>
          <w:p w14:paraId="4EC03974"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Изградња</w:t>
            </w:r>
          </w:p>
        </w:tc>
        <w:tc>
          <w:tcPr>
            <w:tcW w:w="1432" w:type="pct"/>
            <w:gridSpan w:val="3"/>
            <w:shd w:val="clear" w:color="auto" w:fill="auto"/>
            <w:vAlign w:val="center"/>
            <w:hideMark/>
          </w:tcPr>
          <w:p w14:paraId="3F68FE51"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w:t>
            </w:r>
          </w:p>
        </w:tc>
        <w:tc>
          <w:tcPr>
            <w:tcW w:w="255" w:type="pct"/>
            <w:gridSpan w:val="2"/>
            <w:shd w:val="clear" w:color="auto" w:fill="auto"/>
            <w:noWrap/>
            <w:vAlign w:val="center"/>
          </w:tcPr>
          <w:p w14:paraId="39F147D6"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2"/>
            <w:shd w:val="clear" w:color="auto" w:fill="auto"/>
            <w:noWrap/>
            <w:vAlign w:val="center"/>
          </w:tcPr>
          <w:p w14:paraId="785DB17C" w14:textId="77777777"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tcPr>
          <w:p w14:paraId="3D6ECC98" w14:textId="77777777" w:rsidR="005138E6" w:rsidRPr="00867625" w:rsidRDefault="005138E6" w:rsidP="00867625">
            <w:pPr>
              <w:snapToGrid w:val="0"/>
              <w:jc w:val="center"/>
              <w:rPr>
                <w:rFonts w:ascii="Times New Roman" w:hAnsi="Times New Roman" w:cs="Times New Roman"/>
                <w:lang w:val="sr-Cyrl-RS"/>
              </w:rPr>
            </w:pPr>
          </w:p>
        </w:tc>
        <w:tc>
          <w:tcPr>
            <w:tcW w:w="255" w:type="pct"/>
            <w:shd w:val="clear" w:color="auto" w:fill="auto"/>
            <w:noWrap/>
            <w:vAlign w:val="center"/>
          </w:tcPr>
          <w:p w14:paraId="5EABC872" w14:textId="77777777" w:rsidR="005138E6" w:rsidRPr="00867625" w:rsidRDefault="005138E6" w:rsidP="00867625">
            <w:pPr>
              <w:snapToGrid w:val="0"/>
              <w:jc w:val="center"/>
              <w:rPr>
                <w:rFonts w:ascii="Times New Roman" w:hAnsi="Times New Roman" w:cs="Times New Roman"/>
                <w:lang w:val="sr-Cyrl-RS"/>
              </w:rPr>
            </w:pPr>
          </w:p>
        </w:tc>
        <w:tc>
          <w:tcPr>
            <w:tcW w:w="255" w:type="pct"/>
            <w:gridSpan w:val="2"/>
            <w:shd w:val="clear" w:color="auto" w:fill="auto"/>
            <w:noWrap/>
            <w:vAlign w:val="center"/>
          </w:tcPr>
          <w:p w14:paraId="7F35A67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5" w:type="pct"/>
            <w:gridSpan w:val="3"/>
            <w:shd w:val="clear" w:color="auto" w:fill="auto"/>
            <w:noWrap/>
            <w:vAlign w:val="center"/>
            <w:hideMark/>
          </w:tcPr>
          <w:p w14:paraId="483FF008" w14:textId="65B8E563"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5" w:type="pct"/>
            <w:shd w:val="clear" w:color="auto" w:fill="auto"/>
            <w:noWrap/>
            <w:vAlign w:val="center"/>
            <w:hideMark/>
          </w:tcPr>
          <w:p w14:paraId="57E843CA" w14:textId="0144E47B"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329" w:type="pct"/>
            <w:shd w:val="clear" w:color="auto" w:fill="auto"/>
            <w:noWrap/>
            <w:vAlign w:val="center"/>
            <w:hideMark/>
          </w:tcPr>
          <w:p w14:paraId="047D70E8" w14:textId="4AFDEA2C"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r>
    </w:tbl>
    <w:p w14:paraId="67B5B56A" w14:textId="77777777" w:rsidR="005138E6" w:rsidRPr="00FD0B37" w:rsidRDefault="005138E6" w:rsidP="005138E6">
      <w:pPr>
        <w:snapToGrid w:val="0"/>
        <w:jc w:val="both"/>
        <w:rPr>
          <w:rFonts w:ascii="Arial Narrow" w:hAnsi="Arial Narrow" w:cs="Times New Roman"/>
          <w:sz w:val="22"/>
          <w:szCs w:val="22"/>
          <w:lang w:val="sr-Latn-CS"/>
        </w:rPr>
      </w:pPr>
    </w:p>
    <w:p w14:paraId="40FD98D9" w14:textId="77777777" w:rsidR="005138E6" w:rsidRPr="005138E6" w:rsidRDefault="005138E6" w:rsidP="005138E6">
      <w:pPr>
        <w:snapToGrid w:val="0"/>
        <w:jc w:val="both"/>
        <w:rPr>
          <w:rFonts w:ascii="Arial Narrow" w:hAnsi="Arial Narrow" w:cs="Times New Roman"/>
          <w:sz w:val="22"/>
          <w:szCs w:val="22"/>
          <w:lang w:val="sr-Cyrl-RS"/>
        </w:rPr>
      </w:pPr>
    </w:p>
    <w:tbl>
      <w:tblPr>
        <w:tblW w:w="5000" w:type="pct"/>
        <w:tblCellMar>
          <w:top w:w="15" w:type="dxa"/>
        </w:tblCellMar>
        <w:tblLook w:val="04A0" w:firstRow="1" w:lastRow="0" w:firstColumn="1" w:lastColumn="0" w:noHBand="0" w:noVBand="1"/>
      </w:tblPr>
      <w:tblGrid>
        <w:gridCol w:w="1989"/>
        <w:gridCol w:w="4612"/>
        <w:gridCol w:w="241"/>
        <w:gridCol w:w="3128"/>
        <w:gridCol w:w="2550"/>
        <w:gridCol w:w="61"/>
        <w:gridCol w:w="1057"/>
        <w:gridCol w:w="952"/>
        <w:gridCol w:w="80"/>
        <w:gridCol w:w="1056"/>
        <w:gridCol w:w="1058"/>
        <w:gridCol w:w="246"/>
        <w:gridCol w:w="795"/>
        <w:gridCol w:w="82"/>
        <w:gridCol w:w="956"/>
        <w:gridCol w:w="27"/>
        <w:gridCol w:w="990"/>
        <w:gridCol w:w="1041"/>
      </w:tblGrid>
      <w:tr w:rsidR="005138E6" w:rsidRPr="00F9142A" w14:paraId="5BBF7AA0" w14:textId="77777777" w:rsidTr="00867625">
        <w:trPr>
          <w:trHeight w:val="457"/>
        </w:trPr>
        <w:tc>
          <w:tcPr>
            <w:tcW w:w="5000" w:type="pct"/>
            <w:gridSpan w:val="18"/>
            <w:tcBorders>
              <w:top w:val="single" w:sz="4" w:space="0" w:color="3E6872"/>
              <w:left w:val="single" w:sz="4" w:space="0" w:color="3E6872"/>
              <w:bottom w:val="nil"/>
              <w:right w:val="single" w:sz="4" w:space="0" w:color="3E6872"/>
            </w:tcBorders>
            <w:shd w:val="clear" w:color="auto" w:fill="auto"/>
            <w:vAlign w:val="center"/>
            <w:hideMark/>
          </w:tcPr>
          <w:p w14:paraId="5BDD818A" w14:textId="77777777" w:rsidR="005138E6" w:rsidRPr="00867625" w:rsidRDefault="005138E6" w:rsidP="005138E6">
            <w:pPr>
              <w:snapToGrid w:val="0"/>
              <w:jc w:val="both"/>
              <w:rPr>
                <w:rFonts w:ascii="Times New Roman" w:hAnsi="Times New Roman" w:cs="Times New Roman"/>
                <w:lang w:val="sr-Cyrl-RS"/>
              </w:rPr>
            </w:pPr>
            <w:r w:rsidRPr="00867625">
              <w:rPr>
                <w:rFonts w:ascii="Times New Roman" w:hAnsi="Times New Roman" w:cs="Times New Roman"/>
                <w:lang w:val="sr-Cyrl-RS"/>
              </w:rPr>
              <w:t xml:space="preserve">БеоГрид2025: ТС 400/110 kV Београд 50 са расплетом 400 kV и 110 kV водова и ДВ 400 kV ТС Београд 50 </w:t>
            </w:r>
          </w:p>
        </w:tc>
      </w:tr>
      <w:tr w:rsidR="005138E6" w:rsidRPr="00F9142A" w14:paraId="0B7DCD2C" w14:textId="77777777" w:rsidTr="00867625">
        <w:trPr>
          <w:trHeight w:val="457"/>
        </w:trPr>
        <w:tc>
          <w:tcPr>
            <w:tcW w:w="445" w:type="pct"/>
            <w:tcBorders>
              <w:top w:val="single" w:sz="4" w:space="0" w:color="3E6872"/>
              <w:left w:val="single" w:sz="4" w:space="0" w:color="3E6872"/>
              <w:bottom w:val="nil"/>
              <w:right w:val="single" w:sz="4" w:space="0" w:color="767171" w:themeColor="background2" w:themeShade="80"/>
            </w:tcBorders>
            <w:shd w:val="clear" w:color="000000" w:fill="6FA5B1"/>
            <w:vAlign w:val="center"/>
            <w:hideMark/>
          </w:tcPr>
          <w:p w14:paraId="5BD030C1" w14:textId="33E8C6CE" w:rsidR="005138E6" w:rsidRPr="00867625" w:rsidRDefault="005138E6" w:rsidP="00867625">
            <w:pPr>
              <w:snapToGrid w:val="0"/>
              <w:jc w:val="center"/>
              <w:rPr>
                <w:rFonts w:ascii="Times New Roman" w:hAnsi="Times New Roman" w:cs="Times New Roman"/>
                <w:lang w:val="sr-Cyrl-RS"/>
              </w:rPr>
            </w:pPr>
          </w:p>
        </w:tc>
        <w:tc>
          <w:tcPr>
            <w:tcW w:w="109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6FA5B1"/>
            <w:vAlign w:val="center"/>
            <w:hideMark/>
          </w:tcPr>
          <w:p w14:paraId="5CEB33C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Технички ефекат</w:t>
            </w:r>
          </w:p>
        </w:tc>
        <w:tc>
          <w:tcPr>
            <w:tcW w:w="754"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6FA5B1"/>
            <w:vAlign w:val="center"/>
            <w:hideMark/>
          </w:tcPr>
          <w:p w14:paraId="462E4710" w14:textId="041FAA4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Очекивана година завршетка</w:t>
            </w:r>
          </w:p>
        </w:tc>
        <w:tc>
          <w:tcPr>
            <w:tcW w:w="61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6FA5B1"/>
            <w:vAlign w:val="center"/>
            <w:hideMark/>
          </w:tcPr>
          <w:p w14:paraId="78690E9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Вредност (у мил. еур)</w:t>
            </w:r>
          </w:p>
        </w:tc>
        <w:tc>
          <w:tcPr>
            <w:tcW w:w="51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6FA5B1"/>
            <w:vAlign w:val="center"/>
            <w:hideMark/>
          </w:tcPr>
          <w:p w14:paraId="7162D37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Обезбеђена средства</w:t>
            </w:r>
          </w:p>
        </w:tc>
        <w:tc>
          <w:tcPr>
            <w:tcW w:w="608"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6FA5B1"/>
            <w:vAlign w:val="center"/>
            <w:hideMark/>
          </w:tcPr>
          <w:p w14:paraId="7758214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Извори финансирања</w:t>
            </w:r>
          </w:p>
          <w:p w14:paraId="0B01638F" w14:textId="77777777" w:rsidR="005138E6" w:rsidRPr="00867625" w:rsidRDefault="005138E6" w:rsidP="00867625">
            <w:pPr>
              <w:snapToGrid w:val="0"/>
              <w:jc w:val="center"/>
              <w:rPr>
                <w:rFonts w:ascii="Times New Roman" w:hAnsi="Times New Roman" w:cs="Times New Roman"/>
                <w:lang w:val="sr-Cyrl-RS"/>
              </w:rPr>
            </w:pPr>
          </w:p>
        </w:tc>
        <w:tc>
          <w:tcPr>
            <w:tcW w:w="21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6FA5B1"/>
            <w:vAlign w:val="center"/>
          </w:tcPr>
          <w:p w14:paraId="4F55126E" w14:textId="77777777" w:rsidR="005138E6" w:rsidRPr="00867625" w:rsidRDefault="005138E6" w:rsidP="00867625">
            <w:pPr>
              <w:snapToGrid w:val="0"/>
              <w:jc w:val="center"/>
              <w:rPr>
                <w:rFonts w:ascii="Times New Roman" w:hAnsi="Times New Roman" w:cs="Times New Roman"/>
                <w:lang w:val="sr-Latn-CS"/>
              </w:rPr>
            </w:pPr>
            <w:r w:rsidRPr="00867625">
              <w:rPr>
                <w:rFonts w:ascii="Times New Roman" w:hAnsi="Times New Roman" w:cs="Times New Roman"/>
                <w:lang w:val="sr-Latn-CS"/>
              </w:rPr>
              <w:t>NPV</w:t>
            </w:r>
          </w:p>
          <w:p w14:paraId="0DB0E99E"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(у мил. еур)</w:t>
            </w:r>
          </w:p>
        </w:tc>
        <w:tc>
          <w:tcPr>
            <w:tcW w:w="2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6FA5B1"/>
            <w:vAlign w:val="center"/>
          </w:tcPr>
          <w:p w14:paraId="56FF1C3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Latn-CS"/>
              </w:rPr>
              <w:t>IRR</w:t>
            </w:r>
          </w:p>
        </w:tc>
        <w:tc>
          <w:tcPr>
            <w:tcW w:w="523"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6FA5B1"/>
            <w:vAlign w:val="center"/>
          </w:tcPr>
          <w:p w14:paraId="13E9CD8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Планска и техничка документација - статус</w:t>
            </w:r>
          </w:p>
        </w:tc>
      </w:tr>
      <w:tr w:rsidR="005138E6" w:rsidRPr="00F9142A" w14:paraId="6DDFE4F2" w14:textId="77777777" w:rsidTr="00867625">
        <w:trPr>
          <w:trHeight w:val="457"/>
        </w:trPr>
        <w:tc>
          <w:tcPr>
            <w:tcW w:w="445" w:type="pct"/>
            <w:tcBorders>
              <w:top w:val="nil"/>
              <w:left w:val="single" w:sz="4" w:space="0" w:color="3E6872"/>
              <w:bottom w:val="single" w:sz="4" w:space="0" w:color="3E6872"/>
              <w:right w:val="single" w:sz="4" w:space="0" w:color="767171" w:themeColor="background2" w:themeShade="80"/>
            </w:tcBorders>
            <w:shd w:val="clear" w:color="000000" w:fill="6FA5B1"/>
            <w:vAlign w:val="center"/>
            <w:hideMark/>
          </w:tcPr>
          <w:p w14:paraId="7434B566" w14:textId="4DD40650"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Oпис</w:t>
            </w:r>
          </w:p>
        </w:tc>
        <w:tc>
          <w:tcPr>
            <w:tcW w:w="109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6FA5B1"/>
            <w:vAlign w:val="center"/>
            <w:hideMark/>
          </w:tcPr>
          <w:p w14:paraId="251FEE89"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Нови објекти</w:t>
            </w:r>
          </w:p>
        </w:tc>
        <w:tc>
          <w:tcPr>
            <w:tcW w:w="754"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6FA5B1"/>
            <w:vAlign w:val="center"/>
            <w:hideMark/>
          </w:tcPr>
          <w:p w14:paraId="550EC79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2026./2028.</w:t>
            </w:r>
          </w:p>
        </w:tc>
        <w:tc>
          <w:tcPr>
            <w:tcW w:w="61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6FA5B1"/>
            <w:vAlign w:val="center"/>
            <w:hideMark/>
          </w:tcPr>
          <w:p w14:paraId="330B2905" w14:textId="77777777" w:rsidR="005138E6" w:rsidRPr="00867625" w:rsidRDefault="005138E6" w:rsidP="00867625">
            <w:pPr>
              <w:snapToGrid w:val="0"/>
              <w:jc w:val="center"/>
              <w:rPr>
                <w:rFonts w:ascii="Times New Roman" w:hAnsi="Times New Roman" w:cs="Times New Roman"/>
              </w:rPr>
            </w:pPr>
            <w:r w:rsidRPr="00867625">
              <w:rPr>
                <w:rFonts w:ascii="Times New Roman" w:hAnsi="Times New Roman" w:cs="Times New Roman"/>
                <w:lang w:val="sr-Cyrl-RS"/>
              </w:rPr>
              <w:t>204,</w:t>
            </w:r>
            <w:r w:rsidRPr="00867625">
              <w:rPr>
                <w:rFonts w:ascii="Times New Roman" w:hAnsi="Times New Roman" w:cs="Times New Roman"/>
              </w:rPr>
              <w:t>90</w:t>
            </w:r>
          </w:p>
        </w:tc>
        <w:tc>
          <w:tcPr>
            <w:tcW w:w="51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6FA5B1"/>
            <w:vAlign w:val="center"/>
            <w:hideMark/>
          </w:tcPr>
          <w:p w14:paraId="4E317DC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c>
          <w:tcPr>
            <w:tcW w:w="608"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6FA5B1"/>
            <w:vAlign w:val="center"/>
            <w:hideMark/>
          </w:tcPr>
          <w:p w14:paraId="5BB24641" w14:textId="5A02FE75" w:rsidR="005138E6" w:rsidRPr="00867625" w:rsidRDefault="005138E6" w:rsidP="00867625">
            <w:pPr>
              <w:snapToGrid w:val="0"/>
              <w:jc w:val="center"/>
              <w:rPr>
                <w:rFonts w:ascii="Times New Roman" w:hAnsi="Times New Roman" w:cs="Times New Roman"/>
                <w:lang w:val="sr-Latn-CS"/>
              </w:rPr>
            </w:pPr>
            <w:r w:rsidRPr="00867625">
              <w:rPr>
                <w:rFonts w:ascii="Times New Roman" w:hAnsi="Times New Roman" w:cs="Times New Roman"/>
                <w:lang w:val="sr-Cyrl-RS"/>
              </w:rPr>
              <w:t>Буџет/сопствена средства (у мил. еур)</w:t>
            </w:r>
          </w:p>
          <w:p w14:paraId="613E1017" w14:textId="77777777" w:rsidR="005138E6" w:rsidRPr="00867625" w:rsidRDefault="005138E6" w:rsidP="00867625">
            <w:pPr>
              <w:snapToGrid w:val="0"/>
              <w:jc w:val="center"/>
              <w:rPr>
                <w:rFonts w:ascii="Times New Roman" w:hAnsi="Times New Roman" w:cs="Times New Roman"/>
              </w:rPr>
            </w:pPr>
            <w:r w:rsidRPr="00867625">
              <w:rPr>
                <w:rFonts w:ascii="Times New Roman" w:hAnsi="Times New Roman" w:cs="Times New Roman"/>
                <w:lang w:val="sr-Cyrl-RS"/>
              </w:rPr>
              <w:t>198,4 / 6,</w:t>
            </w:r>
            <w:r w:rsidRPr="00867625">
              <w:rPr>
                <w:rFonts w:ascii="Times New Roman" w:hAnsi="Times New Roman" w:cs="Times New Roman"/>
              </w:rPr>
              <w:t>5</w:t>
            </w:r>
          </w:p>
        </w:tc>
        <w:tc>
          <w:tcPr>
            <w:tcW w:w="21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6FA5B1"/>
            <w:vAlign w:val="center"/>
          </w:tcPr>
          <w:p w14:paraId="24FC327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238,27</w:t>
            </w:r>
          </w:p>
        </w:tc>
        <w:tc>
          <w:tcPr>
            <w:tcW w:w="2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6FA5B1"/>
            <w:vAlign w:val="center"/>
          </w:tcPr>
          <w:p w14:paraId="7A28356C" w14:textId="77777777" w:rsidR="005138E6" w:rsidRPr="00867625" w:rsidRDefault="005138E6" w:rsidP="00867625">
            <w:pPr>
              <w:snapToGrid w:val="0"/>
              <w:jc w:val="center"/>
              <w:rPr>
                <w:rFonts w:ascii="Times New Roman" w:hAnsi="Times New Roman" w:cs="Times New Roman"/>
                <w:lang w:val="sr-Cyrl-CS"/>
              </w:rPr>
            </w:pPr>
            <w:r w:rsidRPr="00867625">
              <w:rPr>
                <w:rFonts w:ascii="Times New Roman" w:hAnsi="Times New Roman" w:cs="Times New Roman"/>
                <w:lang w:val="sr-Cyrl-CS"/>
              </w:rPr>
              <w:t>32,82%</w:t>
            </w:r>
          </w:p>
        </w:tc>
        <w:tc>
          <w:tcPr>
            <w:tcW w:w="523"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000000" w:fill="6FA5B1"/>
            <w:vAlign w:val="center"/>
          </w:tcPr>
          <w:p w14:paraId="739673A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Урађена планска документација</w:t>
            </w:r>
          </w:p>
        </w:tc>
      </w:tr>
      <w:tr w:rsidR="00FD0B37" w:rsidRPr="00F9142A" w14:paraId="5E55F2A6" w14:textId="77777777" w:rsidTr="00867625">
        <w:tblPrEx>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PrEx>
        <w:trPr>
          <w:trHeight w:val="447"/>
        </w:trPr>
        <w:tc>
          <w:tcPr>
            <w:tcW w:w="5000" w:type="pct"/>
            <w:gridSpan w:val="18"/>
            <w:vMerge w:val="restart"/>
            <w:shd w:val="clear" w:color="auto" w:fill="auto"/>
            <w:vAlign w:val="center"/>
            <w:hideMark/>
          </w:tcPr>
          <w:p w14:paraId="76A61A3B" w14:textId="77777777" w:rsidR="00FD0B37" w:rsidRPr="00867625" w:rsidRDefault="00FD0B37" w:rsidP="005138E6">
            <w:pPr>
              <w:snapToGrid w:val="0"/>
              <w:jc w:val="both"/>
              <w:rPr>
                <w:rFonts w:ascii="Times New Roman" w:hAnsi="Times New Roman" w:cs="Times New Roman"/>
                <w:lang w:val="sr-Cyrl-RS"/>
              </w:rPr>
            </w:pPr>
            <w:r w:rsidRPr="00867625">
              <w:rPr>
                <w:rFonts w:ascii="Times New Roman" w:hAnsi="Times New Roman" w:cs="Times New Roman"/>
                <w:lang w:val="sr-Cyrl-RS"/>
              </w:rPr>
              <w:t>Пројекат Беогрид2025 је део пројекта North CSE Corridor који се налази у паневропском плану развоја TYNDP2020. Овај пројекат обухвата изградњу новог  2x400kV далековода Београд 50 - ПРП Чибук 1 укупне дужине 85km заједно са изградњом нове ТС 400/110 kV Београд 50 (2х300MVA). Предвиђено је расецање и увођење ДВ 400kV бр. 450 РП Младост - ТС Нови Сад 3 у ТС Београд 50 при чему укупна дужина два нова једносистемска далековода износи 12km, расецање постојећег ДВ 2x110 kV бр. 1178АБ ТС Београд 5 - ТС Београд 9 и увођење у будућу ТС Београд 50 при чему настају 2х110 kV ТС Београд 50 - ТС Београд 9 дужине 7.09 km и 2х110 kV ТС Београд 50 - ТС Београд 5 дужине 7.11 km, расецање ДВ 2х110kV бр. 104/8 ТС Стара Пазова - ТС Инђија 2 и увођење у ТС Београд 50 при чему настају ДВ 2х110kV ТС Београд 50 -  ТС Стара Пазова дужине 12.37 km и ДВ 2х110kV ТС Београд 50 -  ТС Инђија 2 12.49 km. За двосистемски кабл у току су прединвестиционе активности. Циљ пројекта је омогућавање евакуације електричне енергије произведене из обновљивих извора, који се налазе у региону Јужног Баната као и растерећење ТС 220/110/35 kV Београд 5, која напаја електричном енергијом велики део Београда, посебно делове Новог Београда и Земуна. Реализацијом овог пројекта се омогућава: интеграција обновљивих извора енергије, развој индустрије у Срему, повећање преносних капацитета на граници Србије и Румуније.</w:t>
            </w:r>
          </w:p>
          <w:p w14:paraId="5D49412B" w14:textId="77777777" w:rsidR="00FD0B37" w:rsidRPr="00867625" w:rsidRDefault="00FD0B37" w:rsidP="005138E6">
            <w:pPr>
              <w:snapToGrid w:val="0"/>
              <w:jc w:val="both"/>
              <w:rPr>
                <w:rFonts w:ascii="Times New Roman" w:hAnsi="Times New Roman" w:cs="Times New Roman"/>
                <w:lang w:val="sr-Cyrl-RS"/>
              </w:rPr>
            </w:pPr>
            <w:r w:rsidRPr="00867625">
              <w:rPr>
                <w:rFonts w:ascii="Times New Roman" w:hAnsi="Times New Roman" w:cs="Times New Roman"/>
                <w:lang w:val="sr-Cyrl-RS"/>
              </w:rPr>
              <w:t>Разрада пројектно-техничке документације изискивала је и измене техничких решења, услед нових захтева ималаца јавних овлашћења и усклађивања са усвојеним планским документом. Услед изузетно урбаних средина на трасама далековода, као и сагледавањем захтева индустријске зоне Грмовац и околних насеља, указала се потреба примене виших стубова, скраћење распона између далеководних стубова и увођење нових далеководних стубова на трасама у зонама повећане осетљивости, као и примена три проводника по фази на 400 kV далеководима због смањења буке, а за потребе заштите животне средине. Такође, у односу на претходну буџетску процену пројекта, констатован је знатни раст тржишних цена опреме, материјала и радова.</w:t>
            </w:r>
          </w:p>
        </w:tc>
      </w:tr>
      <w:tr w:rsidR="00FD0B37" w:rsidRPr="00F9142A" w14:paraId="2D43917C" w14:textId="77777777" w:rsidTr="00867625">
        <w:tblPrEx>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PrEx>
        <w:trPr>
          <w:trHeight w:val="447"/>
        </w:trPr>
        <w:tc>
          <w:tcPr>
            <w:tcW w:w="5000" w:type="pct"/>
            <w:gridSpan w:val="18"/>
            <w:vMerge/>
            <w:shd w:val="clear" w:color="auto" w:fill="auto"/>
            <w:vAlign w:val="center"/>
            <w:hideMark/>
          </w:tcPr>
          <w:p w14:paraId="275970A7" w14:textId="77777777" w:rsidR="00FD0B37" w:rsidRPr="00867625" w:rsidRDefault="00FD0B37" w:rsidP="005138E6">
            <w:pPr>
              <w:snapToGrid w:val="0"/>
              <w:jc w:val="both"/>
              <w:rPr>
                <w:rFonts w:ascii="Times New Roman" w:hAnsi="Times New Roman" w:cs="Times New Roman"/>
                <w:lang w:val="sr-Cyrl-RS"/>
              </w:rPr>
            </w:pPr>
          </w:p>
        </w:tc>
      </w:tr>
      <w:tr w:rsidR="00FD0B37" w:rsidRPr="00F9142A" w14:paraId="5F6AB0C6" w14:textId="77777777" w:rsidTr="00867625">
        <w:tblPrEx>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PrEx>
        <w:trPr>
          <w:trHeight w:val="447"/>
        </w:trPr>
        <w:tc>
          <w:tcPr>
            <w:tcW w:w="5000" w:type="pct"/>
            <w:gridSpan w:val="18"/>
            <w:vMerge/>
            <w:shd w:val="clear" w:color="auto" w:fill="auto"/>
            <w:vAlign w:val="center"/>
            <w:hideMark/>
          </w:tcPr>
          <w:p w14:paraId="36225D86" w14:textId="77777777" w:rsidR="00FD0B37" w:rsidRPr="00867625" w:rsidRDefault="00FD0B37" w:rsidP="005138E6">
            <w:pPr>
              <w:snapToGrid w:val="0"/>
              <w:jc w:val="both"/>
              <w:rPr>
                <w:rFonts w:ascii="Times New Roman" w:hAnsi="Times New Roman" w:cs="Times New Roman"/>
                <w:lang w:val="sr-Cyrl-RS"/>
              </w:rPr>
            </w:pPr>
          </w:p>
        </w:tc>
      </w:tr>
      <w:tr w:rsidR="00FD0B37" w:rsidRPr="00F9142A" w14:paraId="686D86F2" w14:textId="77777777" w:rsidTr="00867625">
        <w:tblPrEx>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PrEx>
        <w:trPr>
          <w:trHeight w:val="447"/>
        </w:trPr>
        <w:tc>
          <w:tcPr>
            <w:tcW w:w="5000" w:type="pct"/>
            <w:gridSpan w:val="18"/>
            <w:vMerge/>
            <w:shd w:val="clear" w:color="auto" w:fill="auto"/>
            <w:vAlign w:val="center"/>
            <w:hideMark/>
          </w:tcPr>
          <w:p w14:paraId="4A959B24" w14:textId="77777777" w:rsidR="00FD0B37" w:rsidRPr="00867625" w:rsidRDefault="00FD0B37" w:rsidP="005138E6">
            <w:pPr>
              <w:snapToGrid w:val="0"/>
              <w:jc w:val="both"/>
              <w:rPr>
                <w:rFonts w:ascii="Times New Roman" w:hAnsi="Times New Roman" w:cs="Times New Roman"/>
                <w:lang w:val="sr-Cyrl-RS"/>
              </w:rPr>
            </w:pPr>
          </w:p>
        </w:tc>
      </w:tr>
      <w:tr w:rsidR="00FD0B37" w:rsidRPr="00F9142A" w14:paraId="41287655" w14:textId="77777777" w:rsidTr="00867625">
        <w:tblPrEx>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PrEx>
        <w:trPr>
          <w:trHeight w:val="447"/>
        </w:trPr>
        <w:tc>
          <w:tcPr>
            <w:tcW w:w="5000" w:type="pct"/>
            <w:gridSpan w:val="18"/>
            <w:vMerge/>
            <w:shd w:val="clear" w:color="auto" w:fill="auto"/>
            <w:vAlign w:val="center"/>
            <w:hideMark/>
          </w:tcPr>
          <w:p w14:paraId="1F60018E" w14:textId="77777777" w:rsidR="00FD0B37" w:rsidRPr="00867625" w:rsidRDefault="00FD0B37" w:rsidP="005138E6">
            <w:pPr>
              <w:snapToGrid w:val="0"/>
              <w:jc w:val="both"/>
              <w:rPr>
                <w:rFonts w:ascii="Times New Roman" w:hAnsi="Times New Roman" w:cs="Times New Roman"/>
                <w:lang w:val="sr-Cyrl-RS"/>
              </w:rPr>
            </w:pPr>
          </w:p>
        </w:tc>
      </w:tr>
      <w:tr w:rsidR="005138E6" w:rsidRPr="00F9142A" w14:paraId="12C4C915" w14:textId="77777777" w:rsidTr="00867625">
        <w:tblPrEx>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top w:w="0" w:type="dxa"/>
          </w:tblCellMar>
        </w:tblPrEx>
        <w:trPr>
          <w:trHeight w:val="397"/>
        </w:trPr>
        <w:tc>
          <w:tcPr>
            <w:tcW w:w="1477" w:type="pct"/>
            <w:gridSpan w:val="2"/>
            <w:shd w:val="clear" w:color="auto" w:fill="6FA5B1"/>
            <w:noWrap/>
            <w:hideMark/>
          </w:tcPr>
          <w:p w14:paraId="48507B3D" w14:textId="77777777" w:rsidR="005138E6" w:rsidRPr="00867625" w:rsidRDefault="005138E6" w:rsidP="005138E6">
            <w:pPr>
              <w:snapToGrid w:val="0"/>
              <w:jc w:val="both"/>
              <w:rPr>
                <w:rFonts w:ascii="Times New Roman" w:hAnsi="Times New Roman" w:cs="Times New Roman"/>
                <w:lang w:val="sr-Cyrl-RS"/>
              </w:rPr>
            </w:pPr>
            <w:r w:rsidRPr="00867625">
              <w:rPr>
                <w:rFonts w:ascii="Times New Roman" w:hAnsi="Times New Roman" w:cs="Times New Roman"/>
                <w:lang w:val="sr-Cyrl-RS"/>
              </w:rPr>
              <w:t> </w:t>
            </w:r>
          </w:p>
        </w:tc>
        <w:tc>
          <w:tcPr>
            <w:tcW w:w="1455" w:type="pct"/>
            <w:gridSpan w:val="4"/>
            <w:shd w:val="clear" w:color="auto" w:fill="6FA5B1"/>
            <w:noWrap/>
            <w:vAlign w:val="center"/>
            <w:hideMark/>
          </w:tcPr>
          <w:p w14:paraId="52949D4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Одговорни субјекат</w:t>
            </w:r>
          </w:p>
        </w:tc>
        <w:tc>
          <w:tcPr>
            <w:tcW w:w="259" w:type="pct"/>
            <w:shd w:val="clear" w:color="auto" w:fill="6FA5B1"/>
            <w:noWrap/>
            <w:vAlign w:val="center"/>
            <w:hideMark/>
          </w:tcPr>
          <w:p w14:paraId="2A6205D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2023.</w:t>
            </w:r>
          </w:p>
        </w:tc>
        <w:tc>
          <w:tcPr>
            <w:tcW w:w="259" w:type="pct"/>
            <w:gridSpan w:val="2"/>
            <w:shd w:val="clear" w:color="auto" w:fill="6FA5B1"/>
            <w:noWrap/>
            <w:vAlign w:val="center"/>
            <w:hideMark/>
          </w:tcPr>
          <w:p w14:paraId="0D8684D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2024.</w:t>
            </w:r>
          </w:p>
        </w:tc>
        <w:tc>
          <w:tcPr>
            <w:tcW w:w="259" w:type="pct"/>
            <w:shd w:val="clear" w:color="auto" w:fill="6FA5B1"/>
            <w:noWrap/>
            <w:vAlign w:val="center"/>
            <w:hideMark/>
          </w:tcPr>
          <w:p w14:paraId="7CA2D20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2025.</w:t>
            </w:r>
          </w:p>
        </w:tc>
        <w:tc>
          <w:tcPr>
            <w:tcW w:w="259" w:type="pct"/>
            <w:shd w:val="clear" w:color="auto" w:fill="6FA5B1"/>
            <w:noWrap/>
            <w:vAlign w:val="center"/>
            <w:hideMark/>
          </w:tcPr>
          <w:p w14:paraId="0D5FE03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2026.</w:t>
            </w:r>
          </w:p>
        </w:tc>
        <w:tc>
          <w:tcPr>
            <w:tcW w:w="259" w:type="pct"/>
            <w:gridSpan w:val="2"/>
            <w:shd w:val="clear" w:color="auto" w:fill="6FA5B1"/>
            <w:noWrap/>
            <w:vAlign w:val="center"/>
            <w:hideMark/>
          </w:tcPr>
          <w:p w14:paraId="32293BB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2027.</w:t>
            </w:r>
          </w:p>
        </w:tc>
        <w:tc>
          <w:tcPr>
            <w:tcW w:w="259" w:type="pct"/>
            <w:gridSpan w:val="3"/>
            <w:shd w:val="clear" w:color="auto" w:fill="6FA5B1"/>
            <w:noWrap/>
            <w:vAlign w:val="center"/>
            <w:hideMark/>
          </w:tcPr>
          <w:p w14:paraId="72E52CA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2028.</w:t>
            </w:r>
          </w:p>
        </w:tc>
        <w:tc>
          <w:tcPr>
            <w:tcW w:w="259" w:type="pct"/>
            <w:shd w:val="clear" w:color="auto" w:fill="6FA5B1"/>
            <w:noWrap/>
            <w:vAlign w:val="center"/>
            <w:hideMark/>
          </w:tcPr>
          <w:p w14:paraId="5CEFEE7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2029.</w:t>
            </w:r>
          </w:p>
        </w:tc>
        <w:tc>
          <w:tcPr>
            <w:tcW w:w="252" w:type="pct"/>
            <w:shd w:val="clear" w:color="auto" w:fill="6FA5B1"/>
            <w:noWrap/>
            <w:vAlign w:val="center"/>
            <w:hideMark/>
          </w:tcPr>
          <w:p w14:paraId="7B9B602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2030.</w:t>
            </w:r>
          </w:p>
        </w:tc>
      </w:tr>
      <w:tr w:rsidR="005138E6" w:rsidRPr="00F9142A" w14:paraId="4388DDFF" w14:textId="77777777" w:rsidTr="00867625">
        <w:tblPrEx>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top w:w="0" w:type="dxa"/>
          </w:tblCellMar>
        </w:tblPrEx>
        <w:trPr>
          <w:trHeight w:val="397"/>
        </w:trPr>
        <w:tc>
          <w:tcPr>
            <w:tcW w:w="1477" w:type="pct"/>
            <w:gridSpan w:val="2"/>
            <w:shd w:val="clear" w:color="auto" w:fill="6FA5B1"/>
            <w:noWrap/>
            <w:vAlign w:val="center"/>
            <w:hideMark/>
          </w:tcPr>
          <w:p w14:paraId="2262E97F"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Просторна документација</w:t>
            </w:r>
          </w:p>
        </w:tc>
        <w:tc>
          <w:tcPr>
            <w:tcW w:w="1455" w:type="pct"/>
            <w:gridSpan w:val="4"/>
            <w:shd w:val="clear" w:color="auto" w:fill="auto"/>
            <w:vAlign w:val="center"/>
            <w:hideMark/>
          </w:tcPr>
          <w:p w14:paraId="47A46FD3"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EMС а.д.</w:t>
            </w:r>
          </w:p>
        </w:tc>
        <w:tc>
          <w:tcPr>
            <w:tcW w:w="259" w:type="pct"/>
            <w:shd w:val="clear" w:color="auto" w:fill="auto"/>
            <w:noWrap/>
            <w:vAlign w:val="center"/>
          </w:tcPr>
          <w:p w14:paraId="0A62BE75"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2"/>
            <w:shd w:val="clear" w:color="auto" w:fill="auto"/>
            <w:noWrap/>
            <w:vAlign w:val="center"/>
          </w:tcPr>
          <w:p w14:paraId="093148F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9" w:type="pct"/>
            <w:shd w:val="clear" w:color="auto" w:fill="auto"/>
            <w:noWrap/>
            <w:vAlign w:val="center"/>
          </w:tcPr>
          <w:p w14:paraId="42C85FD4" w14:textId="77777777" w:rsidR="005138E6" w:rsidRPr="00867625" w:rsidRDefault="005138E6" w:rsidP="00867625">
            <w:pPr>
              <w:snapToGrid w:val="0"/>
              <w:jc w:val="center"/>
              <w:rPr>
                <w:rFonts w:ascii="Times New Roman" w:hAnsi="Times New Roman" w:cs="Times New Roman"/>
                <w:lang w:val="sr-Cyrl-RS"/>
              </w:rPr>
            </w:pPr>
          </w:p>
        </w:tc>
        <w:tc>
          <w:tcPr>
            <w:tcW w:w="259" w:type="pct"/>
            <w:shd w:val="clear" w:color="auto" w:fill="auto"/>
            <w:noWrap/>
            <w:vAlign w:val="center"/>
          </w:tcPr>
          <w:p w14:paraId="1C1121C8"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2"/>
            <w:shd w:val="clear" w:color="auto" w:fill="auto"/>
            <w:noWrap/>
            <w:vAlign w:val="center"/>
          </w:tcPr>
          <w:p w14:paraId="5849C05C"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3"/>
            <w:shd w:val="clear" w:color="auto" w:fill="auto"/>
            <w:noWrap/>
            <w:vAlign w:val="center"/>
            <w:hideMark/>
          </w:tcPr>
          <w:p w14:paraId="206566EF" w14:textId="7A4FAE5C" w:rsidR="005138E6" w:rsidRPr="00867625" w:rsidRDefault="005138E6" w:rsidP="00867625">
            <w:pPr>
              <w:snapToGrid w:val="0"/>
              <w:jc w:val="center"/>
              <w:rPr>
                <w:rFonts w:ascii="Times New Roman" w:hAnsi="Times New Roman" w:cs="Times New Roman"/>
                <w:lang w:val="sr-Cyrl-RS"/>
              </w:rPr>
            </w:pPr>
          </w:p>
        </w:tc>
        <w:tc>
          <w:tcPr>
            <w:tcW w:w="259" w:type="pct"/>
            <w:shd w:val="clear" w:color="auto" w:fill="auto"/>
            <w:noWrap/>
            <w:vAlign w:val="center"/>
            <w:hideMark/>
          </w:tcPr>
          <w:p w14:paraId="6D2AACAC" w14:textId="5DE0F8F4" w:rsidR="005138E6" w:rsidRPr="00867625" w:rsidRDefault="005138E6" w:rsidP="00867625">
            <w:pPr>
              <w:snapToGrid w:val="0"/>
              <w:jc w:val="center"/>
              <w:rPr>
                <w:rFonts w:ascii="Times New Roman" w:hAnsi="Times New Roman" w:cs="Times New Roman"/>
                <w:lang w:val="sr-Cyrl-RS"/>
              </w:rPr>
            </w:pPr>
          </w:p>
        </w:tc>
        <w:tc>
          <w:tcPr>
            <w:tcW w:w="252" w:type="pct"/>
            <w:shd w:val="clear" w:color="auto" w:fill="auto"/>
            <w:noWrap/>
            <w:vAlign w:val="center"/>
            <w:hideMark/>
          </w:tcPr>
          <w:p w14:paraId="192F3820" w14:textId="1ABB9A76" w:rsidR="005138E6" w:rsidRPr="00867625" w:rsidRDefault="005138E6" w:rsidP="00867625">
            <w:pPr>
              <w:snapToGrid w:val="0"/>
              <w:jc w:val="center"/>
              <w:rPr>
                <w:rFonts w:ascii="Times New Roman" w:hAnsi="Times New Roman" w:cs="Times New Roman"/>
                <w:lang w:val="sr-Cyrl-RS"/>
              </w:rPr>
            </w:pPr>
          </w:p>
        </w:tc>
      </w:tr>
      <w:tr w:rsidR="005138E6" w:rsidRPr="00F9142A" w14:paraId="5ABAC683" w14:textId="77777777" w:rsidTr="00867625">
        <w:tblPrEx>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top w:w="0" w:type="dxa"/>
          </w:tblCellMar>
        </w:tblPrEx>
        <w:trPr>
          <w:trHeight w:val="397"/>
        </w:trPr>
        <w:tc>
          <w:tcPr>
            <w:tcW w:w="1477" w:type="pct"/>
            <w:gridSpan w:val="2"/>
            <w:shd w:val="clear" w:color="auto" w:fill="6FA5B1"/>
            <w:noWrap/>
            <w:vAlign w:val="center"/>
          </w:tcPr>
          <w:p w14:paraId="74B94637"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Претходна студија оправданости са генералним пројектом</w:t>
            </w:r>
          </w:p>
        </w:tc>
        <w:tc>
          <w:tcPr>
            <w:tcW w:w="1455" w:type="pct"/>
            <w:gridSpan w:val="4"/>
            <w:shd w:val="clear" w:color="auto" w:fill="auto"/>
            <w:vAlign w:val="center"/>
          </w:tcPr>
          <w:p w14:paraId="02C7B03C"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EMС а.д.</w:t>
            </w:r>
          </w:p>
        </w:tc>
        <w:tc>
          <w:tcPr>
            <w:tcW w:w="259" w:type="pct"/>
            <w:shd w:val="clear" w:color="auto" w:fill="auto"/>
            <w:noWrap/>
            <w:vAlign w:val="center"/>
          </w:tcPr>
          <w:p w14:paraId="41C091D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9" w:type="pct"/>
            <w:gridSpan w:val="2"/>
            <w:shd w:val="clear" w:color="auto" w:fill="auto"/>
            <w:noWrap/>
            <w:vAlign w:val="center"/>
          </w:tcPr>
          <w:p w14:paraId="13A7A6BF" w14:textId="77777777" w:rsidR="005138E6" w:rsidRPr="00867625" w:rsidRDefault="005138E6" w:rsidP="00867625">
            <w:pPr>
              <w:snapToGrid w:val="0"/>
              <w:jc w:val="center"/>
              <w:rPr>
                <w:rFonts w:ascii="Times New Roman" w:hAnsi="Times New Roman" w:cs="Times New Roman"/>
                <w:lang w:val="sr-Cyrl-RS"/>
              </w:rPr>
            </w:pPr>
          </w:p>
        </w:tc>
        <w:tc>
          <w:tcPr>
            <w:tcW w:w="259" w:type="pct"/>
            <w:shd w:val="clear" w:color="auto" w:fill="auto"/>
            <w:noWrap/>
            <w:vAlign w:val="center"/>
          </w:tcPr>
          <w:p w14:paraId="21B4BC5D" w14:textId="77777777" w:rsidR="005138E6" w:rsidRPr="00867625" w:rsidRDefault="005138E6" w:rsidP="00867625">
            <w:pPr>
              <w:snapToGrid w:val="0"/>
              <w:jc w:val="center"/>
              <w:rPr>
                <w:rFonts w:ascii="Times New Roman" w:hAnsi="Times New Roman" w:cs="Times New Roman"/>
                <w:lang w:val="sr-Cyrl-RS"/>
              </w:rPr>
            </w:pPr>
          </w:p>
        </w:tc>
        <w:tc>
          <w:tcPr>
            <w:tcW w:w="259" w:type="pct"/>
            <w:shd w:val="clear" w:color="auto" w:fill="auto"/>
            <w:noWrap/>
            <w:vAlign w:val="center"/>
          </w:tcPr>
          <w:p w14:paraId="2DAB007F"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2"/>
            <w:shd w:val="clear" w:color="auto" w:fill="auto"/>
            <w:noWrap/>
            <w:vAlign w:val="center"/>
          </w:tcPr>
          <w:p w14:paraId="143ED145"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3"/>
            <w:shd w:val="clear" w:color="auto" w:fill="auto"/>
            <w:noWrap/>
            <w:vAlign w:val="center"/>
          </w:tcPr>
          <w:p w14:paraId="48EF0255" w14:textId="77777777" w:rsidR="005138E6" w:rsidRPr="00867625" w:rsidRDefault="005138E6" w:rsidP="00867625">
            <w:pPr>
              <w:snapToGrid w:val="0"/>
              <w:jc w:val="center"/>
              <w:rPr>
                <w:rFonts w:ascii="Times New Roman" w:hAnsi="Times New Roman" w:cs="Times New Roman"/>
                <w:lang w:val="sr-Cyrl-RS"/>
              </w:rPr>
            </w:pPr>
          </w:p>
        </w:tc>
        <w:tc>
          <w:tcPr>
            <w:tcW w:w="259" w:type="pct"/>
            <w:shd w:val="clear" w:color="auto" w:fill="auto"/>
            <w:noWrap/>
            <w:vAlign w:val="center"/>
          </w:tcPr>
          <w:p w14:paraId="14394E8C" w14:textId="77777777" w:rsidR="005138E6" w:rsidRPr="00867625" w:rsidRDefault="005138E6" w:rsidP="00867625">
            <w:pPr>
              <w:snapToGrid w:val="0"/>
              <w:jc w:val="center"/>
              <w:rPr>
                <w:rFonts w:ascii="Times New Roman" w:hAnsi="Times New Roman" w:cs="Times New Roman"/>
                <w:lang w:val="sr-Cyrl-RS"/>
              </w:rPr>
            </w:pPr>
          </w:p>
        </w:tc>
        <w:tc>
          <w:tcPr>
            <w:tcW w:w="252" w:type="pct"/>
            <w:shd w:val="clear" w:color="auto" w:fill="auto"/>
            <w:noWrap/>
            <w:vAlign w:val="center"/>
          </w:tcPr>
          <w:p w14:paraId="75871843" w14:textId="77777777" w:rsidR="005138E6" w:rsidRPr="00867625" w:rsidRDefault="005138E6" w:rsidP="00867625">
            <w:pPr>
              <w:snapToGrid w:val="0"/>
              <w:jc w:val="center"/>
              <w:rPr>
                <w:rFonts w:ascii="Times New Roman" w:hAnsi="Times New Roman" w:cs="Times New Roman"/>
                <w:lang w:val="sr-Cyrl-RS"/>
              </w:rPr>
            </w:pPr>
          </w:p>
        </w:tc>
      </w:tr>
      <w:tr w:rsidR="005138E6" w:rsidRPr="00F9142A" w14:paraId="2F5188B1" w14:textId="77777777" w:rsidTr="00867625">
        <w:tblPrEx>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top w:w="0" w:type="dxa"/>
          </w:tblCellMar>
        </w:tblPrEx>
        <w:trPr>
          <w:trHeight w:val="397"/>
        </w:trPr>
        <w:tc>
          <w:tcPr>
            <w:tcW w:w="1477" w:type="pct"/>
            <w:gridSpan w:val="2"/>
            <w:shd w:val="clear" w:color="auto" w:fill="6FA5B1"/>
            <w:noWrap/>
            <w:vAlign w:val="center"/>
            <w:hideMark/>
          </w:tcPr>
          <w:p w14:paraId="4A5E7950"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Идејно решење и локацијска дозвола</w:t>
            </w:r>
          </w:p>
        </w:tc>
        <w:tc>
          <w:tcPr>
            <w:tcW w:w="1455" w:type="pct"/>
            <w:gridSpan w:val="4"/>
            <w:shd w:val="clear" w:color="auto" w:fill="auto"/>
            <w:vAlign w:val="center"/>
            <w:hideMark/>
          </w:tcPr>
          <w:p w14:paraId="2560D738"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EMС а.</w:t>
            </w:r>
          </w:p>
        </w:tc>
        <w:tc>
          <w:tcPr>
            <w:tcW w:w="259" w:type="pct"/>
            <w:shd w:val="clear" w:color="auto" w:fill="auto"/>
            <w:noWrap/>
            <w:vAlign w:val="center"/>
          </w:tcPr>
          <w:p w14:paraId="0F2D3B11"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2"/>
            <w:shd w:val="clear" w:color="auto" w:fill="auto"/>
            <w:noWrap/>
            <w:vAlign w:val="center"/>
          </w:tcPr>
          <w:p w14:paraId="553FA5B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9" w:type="pct"/>
            <w:shd w:val="clear" w:color="auto" w:fill="auto"/>
            <w:noWrap/>
            <w:vAlign w:val="center"/>
          </w:tcPr>
          <w:p w14:paraId="05C5FDBC" w14:textId="77777777" w:rsidR="005138E6" w:rsidRPr="00867625" w:rsidRDefault="005138E6" w:rsidP="00867625">
            <w:pPr>
              <w:snapToGrid w:val="0"/>
              <w:jc w:val="center"/>
              <w:rPr>
                <w:rFonts w:ascii="Times New Roman" w:hAnsi="Times New Roman" w:cs="Times New Roman"/>
                <w:lang w:val="sr-Cyrl-RS"/>
              </w:rPr>
            </w:pPr>
          </w:p>
        </w:tc>
        <w:tc>
          <w:tcPr>
            <w:tcW w:w="259" w:type="pct"/>
            <w:shd w:val="clear" w:color="auto" w:fill="auto"/>
            <w:noWrap/>
            <w:vAlign w:val="center"/>
          </w:tcPr>
          <w:p w14:paraId="17A3C002"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2"/>
            <w:shd w:val="clear" w:color="auto" w:fill="auto"/>
            <w:noWrap/>
            <w:vAlign w:val="center"/>
          </w:tcPr>
          <w:p w14:paraId="0009D4BD"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3"/>
            <w:shd w:val="clear" w:color="auto" w:fill="auto"/>
            <w:noWrap/>
            <w:vAlign w:val="center"/>
            <w:hideMark/>
          </w:tcPr>
          <w:p w14:paraId="1432F921" w14:textId="2A2150F9" w:rsidR="005138E6" w:rsidRPr="00867625" w:rsidRDefault="005138E6" w:rsidP="00867625">
            <w:pPr>
              <w:snapToGrid w:val="0"/>
              <w:jc w:val="center"/>
              <w:rPr>
                <w:rFonts w:ascii="Times New Roman" w:hAnsi="Times New Roman" w:cs="Times New Roman"/>
                <w:lang w:val="sr-Cyrl-RS"/>
              </w:rPr>
            </w:pPr>
          </w:p>
        </w:tc>
        <w:tc>
          <w:tcPr>
            <w:tcW w:w="259" w:type="pct"/>
            <w:shd w:val="clear" w:color="auto" w:fill="auto"/>
            <w:noWrap/>
            <w:vAlign w:val="center"/>
            <w:hideMark/>
          </w:tcPr>
          <w:p w14:paraId="028C2FC0" w14:textId="5B2C2B75" w:rsidR="005138E6" w:rsidRPr="00867625" w:rsidRDefault="005138E6" w:rsidP="00867625">
            <w:pPr>
              <w:snapToGrid w:val="0"/>
              <w:jc w:val="center"/>
              <w:rPr>
                <w:rFonts w:ascii="Times New Roman" w:hAnsi="Times New Roman" w:cs="Times New Roman"/>
                <w:lang w:val="sr-Cyrl-RS"/>
              </w:rPr>
            </w:pPr>
          </w:p>
        </w:tc>
        <w:tc>
          <w:tcPr>
            <w:tcW w:w="252" w:type="pct"/>
            <w:shd w:val="clear" w:color="auto" w:fill="auto"/>
            <w:noWrap/>
            <w:vAlign w:val="center"/>
            <w:hideMark/>
          </w:tcPr>
          <w:p w14:paraId="571081D4" w14:textId="488C20E3" w:rsidR="005138E6" w:rsidRPr="00867625" w:rsidRDefault="005138E6" w:rsidP="00867625">
            <w:pPr>
              <w:snapToGrid w:val="0"/>
              <w:jc w:val="center"/>
              <w:rPr>
                <w:rFonts w:ascii="Times New Roman" w:hAnsi="Times New Roman" w:cs="Times New Roman"/>
                <w:lang w:val="sr-Cyrl-RS"/>
              </w:rPr>
            </w:pPr>
          </w:p>
        </w:tc>
      </w:tr>
      <w:tr w:rsidR="005138E6" w:rsidRPr="00F9142A" w14:paraId="59A65404" w14:textId="77777777" w:rsidTr="00867625">
        <w:tblPrEx>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top w:w="0" w:type="dxa"/>
          </w:tblCellMar>
        </w:tblPrEx>
        <w:trPr>
          <w:trHeight w:val="397"/>
        </w:trPr>
        <w:tc>
          <w:tcPr>
            <w:tcW w:w="1477" w:type="pct"/>
            <w:gridSpan w:val="2"/>
            <w:shd w:val="clear" w:color="auto" w:fill="6FA5B1"/>
            <w:noWrap/>
            <w:vAlign w:val="center"/>
            <w:hideMark/>
          </w:tcPr>
          <w:p w14:paraId="65F5AB11" w14:textId="441E27BE"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Сагласност на Студију о процени утицаја на животну средину</w:t>
            </w:r>
          </w:p>
        </w:tc>
        <w:tc>
          <w:tcPr>
            <w:tcW w:w="1455" w:type="pct"/>
            <w:gridSpan w:val="4"/>
            <w:shd w:val="clear" w:color="auto" w:fill="auto"/>
            <w:vAlign w:val="center"/>
            <w:hideMark/>
          </w:tcPr>
          <w:p w14:paraId="1CB090EE"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министарство надлежно за послове животне средине</w:t>
            </w:r>
          </w:p>
        </w:tc>
        <w:tc>
          <w:tcPr>
            <w:tcW w:w="259" w:type="pct"/>
            <w:shd w:val="clear" w:color="auto" w:fill="auto"/>
            <w:noWrap/>
            <w:vAlign w:val="center"/>
          </w:tcPr>
          <w:p w14:paraId="3CB4C790"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2"/>
            <w:shd w:val="clear" w:color="auto" w:fill="auto"/>
            <w:noWrap/>
            <w:vAlign w:val="center"/>
          </w:tcPr>
          <w:p w14:paraId="7E58B5A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9" w:type="pct"/>
            <w:shd w:val="clear" w:color="auto" w:fill="auto"/>
            <w:noWrap/>
            <w:vAlign w:val="center"/>
          </w:tcPr>
          <w:p w14:paraId="2C3CC4EB" w14:textId="77777777" w:rsidR="005138E6" w:rsidRPr="00867625" w:rsidRDefault="005138E6" w:rsidP="00867625">
            <w:pPr>
              <w:snapToGrid w:val="0"/>
              <w:jc w:val="center"/>
              <w:rPr>
                <w:rFonts w:ascii="Times New Roman" w:hAnsi="Times New Roman" w:cs="Times New Roman"/>
                <w:lang w:val="sr-Cyrl-RS"/>
              </w:rPr>
            </w:pPr>
          </w:p>
        </w:tc>
        <w:tc>
          <w:tcPr>
            <w:tcW w:w="259" w:type="pct"/>
            <w:shd w:val="clear" w:color="auto" w:fill="auto"/>
            <w:noWrap/>
            <w:vAlign w:val="center"/>
          </w:tcPr>
          <w:p w14:paraId="325B46B6"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2"/>
            <w:shd w:val="clear" w:color="auto" w:fill="auto"/>
            <w:noWrap/>
            <w:vAlign w:val="center"/>
          </w:tcPr>
          <w:p w14:paraId="72B477B3"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3"/>
            <w:shd w:val="clear" w:color="auto" w:fill="auto"/>
            <w:noWrap/>
            <w:vAlign w:val="center"/>
            <w:hideMark/>
          </w:tcPr>
          <w:p w14:paraId="10610817" w14:textId="42D68832" w:rsidR="005138E6" w:rsidRPr="00867625" w:rsidRDefault="005138E6" w:rsidP="00867625">
            <w:pPr>
              <w:snapToGrid w:val="0"/>
              <w:jc w:val="center"/>
              <w:rPr>
                <w:rFonts w:ascii="Times New Roman" w:hAnsi="Times New Roman" w:cs="Times New Roman"/>
                <w:lang w:val="sr-Cyrl-RS"/>
              </w:rPr>
            </w:pPr>
          </w:p>
        </w:tc>
        <w:tc>
          <w:tcPr>
            <w:tcW w:w="259" w:type="pct"/>
            <w:shd w:val="clear" w:color="auto" w:fill="auto"/>
            <w:noWrap/>
            <w:vAlign w:val="center"/>
            <w:hideMark/>
          </w:tcPr>
          <w:p w14:paraId="758009C8" w14:textId="3B33B6F0" w:rsidR="005138E6" w:rsidRPr="00867625" w:rsidRDefault="005138E6" w:rsidP="00867625">
            <w:pPr>
              <w:snapToGrid w:val="0"/>
              <w:jc w:val="center"/>
              <w:rPr>
                <w:rFonts w:ascii="Times New Roman" w:hAnsi="Times New Roman" w:cs="Times New Roman"/>
                <w:lang w:val="sr-Cyrl-RS"/>
              </w:rPr>
            </w:pPr>
          </w:p>
        </w:tc>
        <w:tc>
          <w:tcPr>
            <w:tcW w:w="252" w:type="pct"/>
            <w:shd w:val="clear" w:color="auto" w:fill="auto"/>
            <w:noWrap/>
            <w:vAlign w:val="center"/>
            <w:hideMark/>
          </w:tcPr>
          <w:p w14:paraId="4C043D09" w14:textId="49FDE7AF" w:rsidR="005138E6" w:rsidRPr="00867625" w:rsidRDefault="005138E6" w:rsidP="00867625">
            <w:pPr>
              <w:snapToGrid w:val="0"/>
              <w:jc w:val="center"/>
              <w:rPr>
                <w:rFonts w:ascii="Times New Roman" w:hAnsi="Times New Roman" w:cs="Times New Roman"/>
                <w:lang w:val="sr-Cyrl-RS"/>
              </w:rPr>
            </w:pPr>
          </w:p>
        </w:tc>
      </w:tr>
      <w:tr w:rsidR="005138E6" w:rsidRPr="00F9142A" w14:paraId="6D992921" w14:textId="77777777" w:rsidTr="00867625">
        <w:tblPrEx>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top w:w="0" w:type="dxa"/>
          </w:tblCellMar>
        </w:tblPrEx>
        <w:trPr>
          <w:trHeight w:val="397"/>
        </w:trPr>
        <w:tc>
          <w:tcPr>
            <w:tcW w:w="1477" w:type="pct"/>
            <w:gridSpan w:val="2"/>
            <w:shd w:val="clear" w:color="auto" w:fill="6FA5B1"/>
            <w:noWrap/>
            <w:vAlign w:val="center"/>
            <w:hideMark/>
          </w:tcPr>
          <w:p w14:paraId="5CF1FDCF"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Решавање имовинско-правних послова</w:t>
            </w:r>
          </w:p>
        </w:tc>
        <w:tc>
          <w:tcPr>
            <w:tcW w:w="1455" w:type="pct"/>
            <w:gridSpan w:val="4"/>
            <w:shd w:val="clear" w:color="auto" w:fill="auto"/>
            <w:vAlign w:val="center"/>
            <w:hideMark/>
          </w:tcPr>
          <w:p w14:paraId="4AA2DEAB"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ЕMС а.д.</w:t>
            </w:r>
          </w:p>
        </w:tc>
        <w:tc>
          <w:tcPr>
            <w:tcW w:w="259" w:type="pct"/>
            <w:shd w:val="clear" w:color="auto" w:fill="auto"/>
            <w:noWrap/>
            <w:vAlign w:val="center"/>
          </w:tcPr>
          <w:p w14:paraId="6545123F"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2"/>
            <w:shd w:val="clear" w:color="auto" w:fill="auto"/>
            <w:noWrap/>
            <w:vAlign w:val="center"/>
          </w:tcPr>
          <w:p w14:paraId="25D9E9B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9" w:type="pct"/>
            <w:shd w:val="clear" w:color="auto" w:fill="auto"/>
            <w:noWrap/>
            <w:vAlign w:val="center"/>
          </w:tcPr>
          <w:p w14:paraId="33E7910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9" w:type="pct"/>
            <w:shd w:val="clear" w:color="auto" w:fill="auto"/>
            <w:noWrap/>
            <w:vAlign w:val="center"/>
          </w:tcPr>
          <w:p w14:paraId="55B3B64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9" w:type="pct"/>
            <w:gridSpan w:val="2"/>
            <w:shd w:val="clear" w:color="auto" w:fill="auto"/>
            <w:noWrap/>
            <w:vAlign w:val="center"/>
          </w:tcPr>
          <w:p w14:paraId="6A656C0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9" w:type="pct"/>
            <w:gridSpan w:val="3"/>
            <w:shd w:val="clear" w:color="auto" w:fill="auto"/>
            <w:noWrap/>
            <w:vAlign w:val="center"/>
            <w:hideMark/>
          </w:tcPr>
          <w:p w14:paraId="4FED5FDE" w14:textId="2CADFDE4" w:rsidR="005138E6" w:rsidRPr="00867625" w:rsidRDefault="005138E6" w:rsidP="00867625">
            <w:pPr>
              <w:snapToGrid w:val="0"/>
              <w:jc w:val="center"/>
              <w:rPr>
                <w:rFonts w:ascii="Times New Roman" w:hAnsi="Times New Roman" w:cs="Times New Roman"/>
                <w:lang w:val="sr-Cyrl-RS"/>
              </w:rPr>
            </w:pPr>
          </w:p>
        </w:tc>
        <w:tc>
          <w:tcPr>
            <w:tcW w:w="259" w:type="pct"/>
            <w:shd w:val="clear" w:color="auto" w:fill="auto"/>
            <w:noWrap/>
            <w:vAlign w:val="center"/>
            <w:hideMark/>
          </w:tcPr>
          <w:p w14:paraId="6083AB00" w14:textId="29F1DB16" w:rsidR="005138E6" w:rsidRPr="00867625" w:rsidRDefault="005138E6" w:rsidP="00867625">
            <w:pPr>
              <w:snapToGrid w:val="0"/>
              <w:jc w:val="center"/>
              <w:rPr>
                <w:rFonts w:ascii="Times New Roman" w:hAnsi="Times New Roman" w:cs="Times New Roman"/>
                <w:lang w:val="sr-Cyrl-RS"/>
              </w:rPr>
            </w:pPr>
          </w:p>
        </w:tc>
        <w:tc>
          <w:tcPr>
            <w:tcW w:w="252" w:type="pct"/>
            <w:shd w:val="clear" w:color="auto" w:fill="auto"/>
            <w:noWrap/>
            <w:vAlign w:val="center"/>
            <w:hideMark/>
          </w:tcPr>
          <w:p w14:paraId="364419A9" w14:textId="3E6EAADE" w:rsidR="005138E6" w:rsidRPr="00867625" w:rsidRDefault="005138E6" w:rsidP="00867625">
            <w:pPr>
              <w:snapToGrid w:val="0"/>
              <w:jc w:val="center"/>
              <w:rPr>
                <w:rFonts w:ascii="Times New Roman" w:hAnsi="Times New Roman" w:cs="Times New Roman"/>
                <w:lang w:val="sr-Cyrl-RS"/>
              </w:rPr>
            </w:pPr>
          </w:p>
        </w:tc>
      </w:tr>
      <w:tr w:rsidR="005138E6" w:rsidRPr="00F9142A" w14:paraId="2451271B" w14:textId="77777777" w:rsidTr="00867625">
        <w:tblPrEx>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top w:w="0" w:type="dxa"/>
          </w:tblCellMar>
        </w:tblPrEx>
        <w:trPr>
          <w:trHeight w:val="397"/>
        </w:trPr>
        <w:tc>
          <w:tcPr>
            <w:tcW w:w="1477" w:type="pct"/>
            <w:gridSpan w:val="2"/>
            <w:shd w:val="clear" w:color="auto" w:fill="6FA5B1"/>
            <w:noWrap/>
            <w:vAlign w:val="center"/>
            <w:hideMark/>
          </w:tcPr>
          <w:p w14:paraId="27CBD4CB"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Идејни пројекат и студија оправданости</w:t>
            </w:r>
          </w:p>
        </w:tc>
        <w:tc>
          <w:tcPr>
            <w:tcW w:w="1455" w:type="pct"/>
            <w:gridSpan w:val="4"/>
            <w:shd w:val="clear" w:color="auto" w:fill="auto"/>
            <w:vAlign w:val="center"/>
            <w:hideMark/>
          </w:tcPr>
          <w:p w14:paraId="51AF48AF"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ЕMС а.д.</w:t>
            </w:r>
          </w:p>
        </w:tc>
        <w:tc>
          <w:tcPr>
            <w:tcW w:w="259" w:type="pct"/>
            <w:shd w:val="clear" w:color="auto" w:fill="auto"/>
            <w:noWrap/>
            <w:vAlign w:val="center"/>
          </w:tcPr>
          <w:p w14:paraId="4C8452B7"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2"/>
            <w:shd w:val="clear" w:color="auto" w:fill="auto"/>
            <w:noWrap/>
            <w:vAlign w:val="center"/>
          </w:tcPr>
          <w:p w14:paraId="0B661AF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9" w:type="pct"/>
            <w:shd w:val="clear" w:color="auto" w:fill="auto"/>
            <w:noWrap/>
            <w:vAlign w:val="center"/>
          </w:tcPr>
          <w:p w14:paraId="6725191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9" w:type="pct"/>
            <w:shd w:val="clear" w:color="auto" w:fill="auto"/>
            <w:noWrap/>
            <w:vAlign w:val="center"/>
          </w:tcPr>
          <w:p w14:paraId="1540A3BC"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2"/>
            <w:shd w:val="clear" w:color="auto" w:fill="auto"/>
            <w:noWrap/>
            <w:vAlign w:val="center"/>
          </w:tcPr>
          <w:p w14:paraId="6BD619FE"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3"/>
            <w:shd w:val="clear" w:color="auto" w:fill="auto"/>
            <w:noWrap/>
            <w:vAlign w:val="center"/>
            <w:hideMark/>
          </w:tcPr>
          <w:p w14:paraId="0FB0160B" w14:textId="369DD241" w:rsidR="005138E6" w:rsidRPr="00867625" w:rsidRDefault="005138E6" w:rsidP="00867625">
            <w:pPr>
              <w:snapToGrid w:val="0"/>
              <w:jc w:val="center"/>
              <w:rPr>
                <w:rFonts w:ascii="Times New Roman" w:hAnsi="Times New Roman" w:cs="Times New Roman"/>
                <w:lang w:val="sr-Cyrl-RS"/>
              </w:rPr>
            </w:pPr>
          </w:p>
        </w:tc>
        <w:tc>
          <w:tcPr>
            <w:tcW w:w="259" w:type="pct"/>
            <w:shd w:val="clear" w:color="auto" w:fill="auto"/>
            <w:noWrap/>
            <w:vAlign w:val="center"/>
            <w:hideMark/>
          </w:tcPr>
          <w:p w14:paraId="714A65B5" w14:textId="5F97C5A7" w:rsidR="005138E6" w:rsidRPr="00867625" w:rsidRDefault="005138E6" w:rsidP="00867625">
            <w:pPr>
              <w:snapToGrid w:val="0"/>
              <w:jc w:val="center"/>
              <w:rPr>
                <w:rFonts w:ascii="Times New Roman" w:hAnsi="Times New Roman" w:cs="Times New Roman"/>
                <w:lang w:val="sr-Cyrl-RS"/>
              </w:rPr>
            </w:pPr>
          </w:p>
        </w:tc>
        <w:tc>
          <w:tcPr>
            <w:tcW w:w="252" w:type="pct"/>
            <w:shd w:val="clear" w:color="auto" w:fill="auto"/>
            <w:noWrap/>
            <w:vAlign w:val="center"/>
            <w:hideMark/>
          </w:tcPr>
          <w:p w14:paraId="4E2CB60E" w14:textId="5C8680CA" w:rsidR="005138E6" w:rsidRPr="00867625" w:rsidRDefault="005138E6" w:rsidP="00867625">
            <w:pPr>
              <w:snapToGrid w:val="0"/>
              <w:jc w:val="center"/>
              <w:rPr>
                <w:rFonts w:ascii="Times New Roman" w:hAnsi="Times New Roman" w:cs="Times New Roman"/>
                <w:lang w:val="sr-Cyrl-RS"/>
              </w:rPr>
            </w:pPr>
          </w:p>
        </w:tc>
      </w:tr>
      <w:tr w:rsidR="005138E6" w:rsidRPr="00F9142A" w14:paraId="4564D242" w14:textId="77777777" w:rsidTr="00867625">
        <w:tblPrEx>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top w:w="0" w:type="dxa"/>
          </w:tblCellMar>
        </w:tblPrEx>
        <w:trPr>
          <w:trHeight w:val="397"/>
        </w:trPr>
        <w:tc>
          <w:tcPr>
            <w:tcW w:w="1477" w:type="pct"/>
            <w:gridSpan w:val="2"/>
            <w:shd w:val="clear" w:color="auto" w:fill="6FA5B1"/>
            <w:noWrap/>
            <w:vAlign w:val="center"/>
            <w:hideMark/>
          </w:tcPr>
          <w:p w14:paraId="5855FF7D"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Енергетска дозвола</w:t>
            </w:r>
          </w:p>
        </w:tc>
        <w:tc>
          <w:tcPr>
            <w:tcW w:w="1455" w:type="pct"/>
            <w:gridSpan w:val="4"/>
            <w:shd w:val="clear" w:color="auto" w:fill="auto"/>
            <w:vAlign w:val="center"/>
            <w:hideMark/>
          </w:tcPr>
          <w:p w14:paraId="76373F97"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Latn-CS"/>
              </w:rPr>
              <w:t>n/a (</w:t>
            </w:r>
            <w:r w:rsidRPr="00867625">
              <w:rPr>
                <w:rFonts w:ascii="Times New Roman" w:hAnsi="Times New Roman" w:cs="Times New Roman"/>
                <w:lang w:val="sr-Cyrl-CS"/>
              </w:rPr>
              <w:t>није потребна енергетска дозвола)</w:t>
            </w:r>
          </w:p>
        </w:tc>
        <w:tc>
          <w:tcPr>
            <w:tcW w:w="259" w:type="pct"/>
            <w:shd w:val="clear" w:color="auto" w:fill="auto"/>
            <w:noWrap/>
            <w:vAlign w:val="center"/>
          </w:tcPr>
          <w:p w14:paraId="408F7440"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2"/>
            <w:shd w:val="clear" w:color="auto" w:fill="auto"/>
            <w:noWrap/>
            <w:vAlign w:val="center"/>
          </w:tcPr>
          <w:p w14:paraId="5A6B8068" w14:textId="77777777" w:rsidR="005138E6" w:rsidRPr="00867625" w:rsidRDefault="005138E6" w:rsidP="00867625">
            <w:pPr>
              <w:snapToGrid w:val="0"/>
              <w:jc w:val="center"/>
              <w:rPr>
                <w:rFonts w:ascii="Times New Roman" w:hAnsi="Times New Roman" w:cs="Times New Roman"/>
                <w:lang w:val="sr-Cyrl-RS"/>
              </w:rPr>
            </w:pPr>
          </w:p>
        </w:tc>
        <w:tc>
          <w:tcPr>
            <w:tcW w:w="259" w:type="pct"/>
            <w:shd w:val="clear" w:color="auto" w:fill="auto"/>
            <w:noWrap/>
            <w:vAlign w:val="center"/>
          </w:tcPr>
          <w:p w14:paraId="692A08B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9" w:type="pct"/>
            <w:shd w:val="clear" w:color="auto" w:fill="auto"/>
            <w:noWrap/>
            <w:vAlign w:val="center"/>
          </w:tcPr>
          <w:p w14:paraId="0C9D6D1D"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2"/>
            <w:shd w:val="clear" w:color="auto" w:fill="auto"/>
            <w:noWrap/>
            <w:vAlign w:val="center"/>
          </w:tcPr>
          <w:p w14:paraId="0E6FA517"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3"/>
            <w:shd w:val="clear" w:color="auto" w:fill="auto"/>
            <w:noWrap/>
            <w:vAlign w:val="center"/>
            <w:hideMark/>
          </w:tcPr>
          <w:p w14:paraId="6C1D15A1" w14:textId="2F07BF84" w:rsidR="005138E6" w:rsidRPr="00867625" w:rsidRDefault="005138E6" w:rsidP="00867625">
            <w:pPr>
              <w:snapToGrid w:val="0"/>
              <w:jc w:val="center"/>
              <w:rPr>
                <w:rFonts w:ascii="Times New Roman" w:hAnsi="Times New Roman" w:cs="Times New Roman"/>
                <w:lang w:val="sr-Cyrl-RS"/>
              </w:rPr>
            </w:pPr>
          </w:p>
        </w:tc>
        <w:tc>
          <w:tcPr>
            <w:tcW w:w="259" w:type="pct"/>
            <w:shd w:val="clear" w:color="auto" w:fill="auto"/>
            <w:noWrap/>
            <w:vAlign w:val="center"/>
            <w:hideMark/>
          </w:tcPr>
          <w:p w14:paraId="32D3BD1F" w14:textId="574B07A3" w:rsidR="005138E6" w:rsidRPr="00867625" w:rsidRDefault="005138E6" w:rsidP="00867625">
            <w:pPr>
              <w:snapToGrid w:val="0"/>
              <w:jc w:val="center"/>
              <w:rPr>
                <w:rFonts w:ascii="Times New Roman" w:hAnsi="Times New Roman" w:cs="Times New Roman"/>
                <w:lang w:val="sr-Cyrl-RS"/>
              </w:rPr>
            </w:pPr>
          </w:p>
        </w:tc>
        <w:tc>
          <w:tcPr>
            <w:tcW w:w="252" w:type="pct"/>
            <w:shd w:val="clear" w:color="auto" w:fill="auto"/>
            <w:noWrap/>
            <w:vAlign w:val="center"/>
            <w:hideMark/>
          </w:tcPr>
          <w:p w14:paraId="000B1D04" w14:textId="7470EC80" w:rsidR="005138E6" w:rsidRPr="00867625" w:rsidRDefault="005138E6" w:rsidP="00867625">
            <w:pPr>
              <w:snapToGrid w:val="0"/>
              <w:jc w:val="center"/>
              <w:rPr>
                <w:rFonts w:ascii="Times New Roman" w:hAnsi="Times New Roman" w:cs="Times New Roman"/>
                <w:lang w:val="sr-Cyrl-RS"/>
              </w:rPr>
            </w:pPr>
          </w:p>
        </w:tc>
      </w:tr>
      <w:tr w:rsidR="005138E6" w:rsidRPr="00F9142A" w14:paraId="52969B05" w14:textId="77777777" w:rsidTr="00867625">
        <w:tblPrEx>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top w:w="0" w:type="dxa"/>
          </w:tblCellMar>
        </w:tblPrEx>
        <w:trPr>
          <w:trHeight w:val="397"/>
        </w:trPr>
        <w:tc>
          <w:tcPr>
            <w:tcW w:w="1477" w:type="pct"/>
            <w:gridSpan w:val="2"/>
            <w:shd w:val="clear" w:color="auto" w:fill="6FA5B1"/>
            <w:noWrap/>
            <w:vAlign w:val="center"/>
            <w:hideMark/>
          </w:tcPr>
          <w:p w14:paraId="47E30379"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Пројекат за грађевинску дозволу и грађевинска дозвола</w:t>
            </w:r>
          </w:p>
        </w:tc>
        <w:tc>
          <w:tcPr>
            <w:tcW w:w="1455" w:type="pct"/>
            <w:gridSpan w:val="4"/>
            <w:shd w:val="clear" w:color="auto" w:fill="auto"/>
            <w:vAlign w:val="center"/>
            <w:hideMark/>
          </w:tcPr>
          <w:p w14:paraId="6B0903BC"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ЕMС а.д.</w:t>
            </w:r>
          </w:p>
        </w:tc>
        <w:tc>
          <w:tcPr>
            <w:tcW w:w="259" w:type="pct"/>
            <w:shd w:val="clear" w:color="auto" w:fill="auto"/>
            <w:noWrap/>
            <w:vAlign w:val="center"/>
          </w:tcPr>
          <w:p w14:paraId="53E127C6"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2"/>
            <w:shd w:val="clear" w:color="auto" w:fill="auto"/>
            <w:noWrap/>
            <w:vAlign w:val="center"/>
          </w:tcPr>
          <w:p w14:paraId="7FBFC718" w14:textId="77777777" w:rsidR="005138E6" w:rsidRPr="00867625" w:rsidRDefault="005138E6" w:rsidP="00867625">
            <w:pPr>
              <w:snapToGrid w:val="0"/>
              <w:jc w:val="center"/>
              <w:rPr>
                <w:rFonts w:ascii="Times New Roman" w:hAnsi="Times New Roman" w:cs="Times New Roman"/>
                <w:lang w:val="sr-Cyrl-RS"/>
              </w:rPr>
            </w:pPr>
          </w:p>
        </w:tc>
        <w:tc>
          <w:tcPr>
            <w:tcW w:w="259" w:type="pct"/>
            <w:shd w:val="clear" w:color="auto" w:fill="auto"/>
            <w:noWrap/>
            <w:vAlign w:val="center"/>
          </w:tcPr>
          <w:p w14:paraId="7B45E0B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9" w:type="pct"/>
            <w:shd w:val="clear" w:color="auto" w:fill="auto"/>
            <w:noWrap/>
            <w:vAlign w:val="center"/>
          </w:tcPr>
          <w:p w14:paraId="42CA0BF8"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2"/>
            <w:shd w:val="clear" w:color="auto" w:fill="auto"/>
            <w:noWrap/>
            <w:vAlign w:val="center"/>
          </w:tcPr>
          <w:p w14:paraId="5C39F3F2"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3"/>
            <w:shd w:val="clear" w:color="auto" w:fill="auto"/>
            <w:noWrap/>
            <w:vAlign w:val="center"/>
            <w:hideMark/>
          </w:tcPr>
          <w:p w14:paraId="3650765D" w14:textId="2B2DE71B" w:rsidR="005138E6" w:rsidRPr="00867625" w:rsidRDefault="005138E6" w:rsidP="00867625">
            <w:pPr>
              <w:snapToGrid w:val="0"/>
              <w:jc w:val="center"/>
              <w:rPr>
                <w:rFonts w:ascii="Times New Roman" w:hAnsi="Times New Roman" w:cs="Times New Roman"/>
                <w:lang w:val="sr-Cyrl-RS"/>
              </w:rPr>
            </w:pPr>
          </w:p>
        </w:tc>
        <w:tc>
          <w:tcPr>
            <w:tcW w:w="259" w:type="pct"/>
            <w:shd w:val="clear" w:color="auto" w:fill="auto"/>
            <w:noWrap/>
            <w:vAlign w:val="center"/>
            <w:hideMark/>
          </w:tcPr>
          <w:p w14:paraId="47D99365" w14:textId="1B07D359" w:rsidR="005138E6" w:rsidRPr="00867625" w:rsidRDefault="005138E6" w:rsidP="00867625">
            <w:pPr>
              <w:snapToGrid w:val="0"/>
              <w:jc w:val="center"/>
              <w:rPr>
                <w:rFonts w:ascii="Times New Roman" w:hAnsi="Times New Roman" w:cs="Times New Roman"/>
                <w:lang w:val="sr-Cyrl-RS"/>
              </w:rPr>
            </w:pPr>
          </w:p>
        </w:tc>
        <w:tc>
          <w:tcPr>
            <w:tcW w:w="252" w:type="pct"/>
            <w:shd w:val="clear" w:color="auto" w:fill="auto"/>
            <w:noWrap/>
            <w:vAlign w:val="center"/>
            <w:hideMark/>
          </w:tcPr>
          <w:p w14:paraId="00F859B8" w14:textId="1643BD53" w:rsidR="005138E6" w:rsidRPr="00867625" w:rsidRDefault="005138E6" w:rsidP="00867625">
            <w:pPr>
              <w:snapToGrid w:val="0"/>
              <w:jc w:val="center"/>
              <w:rPr>
                <w:rFonts w:ascii="Times New Roman" w:hAnsi="Times New Roman" w:cs="Times New Roman"/>
                <w:lang w:val="sr-Cyrl-RS"/>
              </w:rPr>
            </w:pPr>
          </w:p>
        </w:tc>
      </w:tr>
      <w:tr w:rsidR="005138E6" w:rsidRPr="00F9142A" w14:paraId="7FDF7792" w14:textId="77777777" w:rsidTr="00867625">
        <w:tblPrEx>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top w:w="0" w:type="dxa"/>
          </w:tblCellMar>
        </w:tblPrEx>
        <w:trPr>
          <w:trHeight w:val="397"/>
        </w:trPr>
        <w:tc>
          <w:tcPr>
            <w:tcW w:w="1477" w:type="pct"/>
            <w:gridSpan w:val="2"/>
            <w:shd w:val="clear" w:color="auto" w:fill="6FA5B1"/>
            <w:noWrap/>
            <w:vAlign w:val="center"/>
            <w:hideMark/>
          </w:tcPr>
          <w:p w14:paraId="76C5EAFA"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Израда тендерске документације</w:t>
            </w:r>
          </w:p>
        </w:tc>
        <w:tc>
          <w:tcPr>
            <w:tcW w:w="1455" w:type="pct"/>
            <w:gridSpan w:val="4"/>
            <w:shd w:val="clear" w:color="auto" w:fill="auto"/>
            <w:vAlign w:val="center"/>
            <w:hideMark/>
          </w:tcPr>
          <w:p w14:paraId="21D46E29"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ЕMС а.д.</w:t>
            </w:r>
          </w:p>
        </w:tc>
        <w:tc>
          <w:tcPr>
            <w:tcW w:w="259" w:type="pct"/>
            <w:shd w:val="clear" w:color="auto" w:fill="auto"/>
            <w:noWrap/>
            <w:vAlign w:val="center"/>
          </w:tcPr>
          <w:p w14:paraId="6D92DFC0"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2"/>
            <w:shd w:val="clear" w:color="auto" w:fill="auto"/>
            <w:noWrap/>
            <w:vAlign w:val="center"/>
          </w:tcPr>
          <w:p w14:paraId="369EC62E" w14:textId="77777777" w:rsidR="005138E6" w:rsidRPr="00867625" w:rsidRDefault="005138E6" w:rsidP="00867625">
            <w:pPr>
              <w:snapToGrid w:val="0"/>
              <w:jc w:val="center"/>
              <w:rPr>
                <w:rFonts w:ascii="Times New Roman" w:hAnsi="Times New Roman" w:cs="Times New Roman"/>
                <w:lang w:val="sr-Cyrl-RS"/>
              </w:rPr>
            </w:pPr>
          </w:p>
        </w:tc>
        <w:tc>
          <w:tcPr>
            <w:tcW w:w="259" w:type="pct"/>
            <w:shd w:val="clear" w:color="auto" w:fill="auto"/>
            <w:noWrap/>
            <w:vAlign w:val="center"/>
          </w:tcPr>
          <w:p w14:paraId="0425AF4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9" w:type="pct"/>
            <w:shd w:val="clear" w:color="auto" w:fill="auto"/>
            <w:noWrap/>
            <w:vAlign w:val="center"/>
          </w:tcPr>
          <w:p w14:paraId="34C0EA3D"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2"/>
            <w:shd w:val="clear" w:color="auto" w:fill="auto"/>
            <w:noWrap/>
            <w:vAlign w:val="center"/>
          </w:tcPr>
          <w:p w14:paraId="67E704A5"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3"/>
            <w:shd w:val="clear" w:color="auto" w:fill="auto"/>
            <w:noWrap/>
            <w:vAlign w:val="center"/>
            <w:hideMark/>
          </w:tcPr>
          <w:p w14:paraId="24AA09A8" w14:textId="3FC2D146" w:rsidR="005138E6" w:rsidRPr="00867625" w:rsidRDefault="005138E6" w:rsidP="00867625">
            <w:pPr>
              <w:snapToGrid w:val="0"/>
              <w:jc w:val="center"/>
              <w:rPr>
                <w:rFonts w:ascii="Times New Roman" w:hAnsi="Times New Roman" w:cs="Times New Roman"/>
                <w:lang w:val="sr-Cyrl-RS"/>
              </w:rPr>
            </w:pPr>
          </w:p>
        </w:tc>
        <w:tc>
          <w:tcPr>
            <w:tcW w:w="259" w:type="pct"/>
            <w:shd w:val="clear" w:color="auto" w:fill="auto"/>
            <w:noWrap/>
            <w:vAlign w:val="center"/>
            <w:hideMark/>
          </w:tcPr>
          <w:p w14:paraId="2A413219" w14:textId="2FE34625" w:rsidR="005138E6" w:rsidRPr="00867625" w:rsidRDefault="005138E6" w:rsidP="00867625">
            <w:pPr>
              <w:snapToGrid w:val="0"/>
              <w:jc w:val="center"/>
              <w:rPr>
                <w:rFonts w:ascii="Times New Roman" w:hAnsi="Times New Roman" w:cs="Times New Roman"/>
                <w:lang w:val="sr-Cyrl-RS"/>
              </w:rPr>
            </w:pPr>
          </w:p>
        </w:tc>
        <w:tc>
          <w:tcPr>
            <w:tcW w:w="252" w:type="pct"/>
            <w:shd w:val="clear" w:color="auto" w:fill="auto"/>
            <w:noWrap/>
            <w:vAlign w:val="center"/>
            <w:hideMark/>
          </w:tcPr>
          <w:p w14:paraId="222BA82C" w14:textId="3D06B981" w:rsidR="005138E6" w:rsidRPr="00867625" w:rsidRDefault="005138E6" w:rsidP="00867625">
            <w:pPr>
              <w:snapToGrid w:val="0"/>
              <w:jc w:val="center"/>
              <w:rPr>
                <w:rFonts w:ascii="Times New Roman" w:hAnsi="Times New Roman" w:cs="Times New Roman"/>
                <w:lang w:val="sr-Cyrl-RS"/>
              </w:rPr>
            </w:pPr>
          </w:p>
        </w:tc>
      </w:tr>
      <w:tr w:rsidR="005138E6" w:rsidRPr="00F9142A" w14:paraId="7DF3E053" w14:textId="77777777" w:rsidTr="00867625">
        <w:tblPrEx>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top w:w="0" w:type="dxa"/>
          </w:tblCellMar>
        </w:tblPrEx>
        <w:trPr>
          <w:trHeight w:val="397"/>
        </w:trPr>
        <w:tc>
          <w:tcPr>
            <w:tcW w:w="1477" w:type="pct"/>
            <w:gridSpan w:val="2"/>
            <w:shd w:val="clear" w:color="auto" w:fill="6FA5B1"/>
            <w:noWrap/>
            <w:vAlign w:val="center"/>
            <w:hideMark/>
          </w:tcPr>
          <w:p w14:paraId="3AFB2934"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Пројекат за извођење</w:t>
            </w:r>
          </w:p>
        </w:tc>
        <w:tc>
          <w:tcPr>
            <w:tcW w:w="1455" w:type="pct"/>
            <w:gridSpan w:val="4"/>
            <w:shd w:val="clear" w:color="auto" w:fill="auto"/>
            <w:vAlign w:val="center"/>
            <w:hideMark/>
          </w:tcPr>
          <w:p w14:paraId="506891D2"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ЕMС а.д.</w:t>
            </w:r>
          </w:p>
        </w:tc>
        <w:tc>
          <w:tcPr>
            <w:tcW w:w="259" w:type="pct"/>
            <w:shd w:val="clear" w:color="auto" w:fill="auto"/>
            <w:noWrap/>
            <w:vAlign w:val="center"/>
          </w:tcPr>
          <w:p w14:paraId="56AF0EA3"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2"/>
            <w:shd w:val="clear" w:color="auto" w:fill="auto"/>
            <w:noWrap/>
            <w:vAlign w:val="center"/>
          </w:tcPr>
          <w:p w14:paraId="14D16BE5" w14:textId="77777777" w:rsidR="005138E6" w:rsidRPr="00867625" w:rsidRDefault="005138E6" w:rsidP="00867625">
            <w:pPr>
              <w:snapToGrid w:val="0"/>
              <w:jc w:val="center"/>
              <w:rPr>
                <w:rFonts w:ascii="Times New Roman" w:hAnsi="Times New Roman" w:cs="Times New Roman"/>
                <w:lang w:val="sr-Cyrl-RS"/>
              </w:rPr>
            </w:pPr>
          </w:p>
        </w:tc>
        <w:tc>
          <w:tcPr>
            <w:tcW w:w="259" w:type="pct"/>
            <w:shd w:val="clear" w:color="auto" w:fill="auto"/>
            <w:noWrap/>
            <w:vAlign w:val="center"/>
          </w:tcPr>
          <w:p w14:paraId="4124DA2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9" w:type="pct"/>
            <w:shd w:val="clear" w:color="auto" w:fill="auto"/>
            <w:noWrap/>
            <w:vAlign w:val="center"/>
          </w:tcPr>
          <w:p w14:paraId="3DD1D938"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2"/>
            <w:shd w:val="clear" w:color="auto" w:fill="auto"/>
            <w:noWrap/>
            <w:vAlign w:val="center"/>
          </w:tcPr>
          <w:p w14:paraId="36870506"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3"/>
            <w:shd w:val="clear" w:color="auto" w:fill="auto"/>
            <w:noWrap/>
            <w:vAlign w:val="center"/>
            <w:hideMark/>
          </w:tcPr>
          <w:p w14:paraId="74D87C30" w14:textId="46076F51" w:rsidR="005138E6" w:rsidRPr="00867625" w:rsidRDefault="005138E6" w:rsidP="00867625">
            <w:pPr>
              <w:snapToGrid w:val="0"/>
              <w:jc w:val="center"/>
              <w:rPr>
                <w:rFonts w:ascii="Times New Roman" w:hAnsi="Times New Roman" w:cs="Times New Roman"/>
                <w:lang w:val="sr-Cyrl-RS"/>
              </w:rPr>
            </w:pPr>
          </w:p>
        </w:tc>
        <w:tc>
          <w:tcPr>
            <w:tcW w:w="259" w:type="pct"/>
            <w:shd w:val="clear" w:color="auto" w:fill="auto"/>
            <w:noWrap/>
            <w:vAlign w:val="center"/>
            <w:hideMark/>
          </w:tcPr>
          <w:p w14:paraId="30212271" w14:textId="26464E05" w:rsidR="005138E6" w:rsidRPr="00867625" w:rsidRDefault="005138E6" w:rsidP="00867625">
            <w:pPr>
              <w:snapToGrid w:val="0"/>
              <w:jc w:val="center"/>
              <w:rPr>
                <w:rFonts w:ascii="Times New Roman" w:hAnsi="Times New Roman" w:cs="Times New Roman"/>
                <w:lang w:val="sr-Cyrl-RS"/>
              </w:rPr>
            </w:pPr>
          </w:p>
        </w:tc>
        <w:tc>
          <w:tcPr>
            <w:tcW w:w="252" w:type="pct"/>
            <w:shd w:val="clear" w:color="auto" w:fill="auto"/>
            <w:noWrap/>
            <w:vAlign w:val="center"/>
            <w:hideMark/>
          </w:tcPr>
          <w:p w14:paraId="02331D33" w14:textId="722BD641" w:rsidR="005138E6" w:rsidRPr="00867625" w:rsidRDefault="005138E6" w:rsidP="00867625">
            <w:pPr>
              <w:snapToGrid w:val="0"/>
              <w:jc w:val="center"/>
              <w:rPr>
                <w:rFonts w:ascii="Times New Roman" w:hAnsi="Times New Roman" w:cs="Times New Roman"/>
                <w:lang w:val="sr-Cyrl-RS"/>
              </w:rPr>
            </w:pPr>
          </w:p>
        </w:tc>
      </w:tr>
      <w:tr w:rsidR="005138E6" w:rsidRPr="00F9142A" w14:paraId="2B742176" w14:textId="77777777" w:rsidTr="00867625">
        <w:tblPrEx>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top w:w="0" w:type="dxa"/>
          </w:tblCellMar>
        </w:tblPrEx>
        <w:trPr>
          <w:trHeight w:val="397"/>
        </w:trPr>
        <w:tc>
          <w:tcPr>
            <w:tcW w:w="1477" w:type="pct"/>
            <w:gridSpan w:val="2"/>
            <w:shd w:val="clear" w:color="auto" w:fill="6FA5B1"/>
            <w:noWrap/>
            <w:vAlign w:val="center"/>
            <w:hideMark/>
          </w:tcPr>
          <w:p w14:paraId="0FF1D634"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Изградња</w:t>
            </w:r>
          </w:p>
        </w:tc>
        <w:tc>
          <w:tcPr>
            <w:tcW w:w="1455" w:type="pct"/>
            <w:gridSpan w:val="4"/>
            <w:shd w:val="clear" w:color="auto" w:fill="auto"/>
            <w:vAlign w:val="center"/>
            <w:hideMark/>
          </w:tcPr>
          <w:p w14:paraId="4BB351A5" w14:textId="77777777" w:rsidR="005138E6" w:rsidRPr="00867625" w:rsidRDefault="005138E6" w:rsidP="00867625">
            <w:pPr>
              <w:snapToGrid w:val="0"/>
              <w:rPr>
                <w:rFonts w:ascii="Times New Roman" w:hAnsi="Times New Roman" w:cs="Times New Roman"/>
                <w:lang w:val="sr-Cyrl-RS"/>
              </w:rPr>
            </w:pPr>
            <w:r w:rsidRPr="00867625">
              <w:rPr>
                <w:rFonts w:ascii="Times New Roman" w:hAnsi="Times New Roman" w:cs="Times New Roman"/>
                <w:lang w:val="sr-Cyrl-RS"/>
              </w:rPr>
              <w:t>–</w:t>
            </w:r>
          </w:p>
        </w:tc>
        <w:tc>
          <w:tcPr>
            <w:tcW w:w="259" w:type="pct"/>
            <w:shd w:val="clear" w:color="auto" w:fill="auto"/>
            <w:noWrap/>
            <w:vAlign w:val="center"/>
          </w:tcPr>
          <w:p w14:paraId="39500F18" w14:textId="77777777" w:rsidR="005138E6" w:rsidRPr="00867625" w:rsidRDefault="005138E6" w:rsidP="00867625">
            <w:pPr>
              <w:snapToGrid w:val="0"/>
              <w:jc w:val="center"/>
              <w:rPr>
                <w:rFonts w:ascii="Times New Roman" w:hAnsi="Times New Roman" w:cs="Times New Roman"/>
                <w:lang w:val="sr-Cyrl-RS"/>
              </w:rPr>
            </w:pPr>
          </w:p>
        </w:tc>
        <w:tc>
          <w:tcPr>
            <w:tcW w:w="259" w:type="pct"/>
            <w:gridSpan w:val="2"/>
            <w:shd w:val="clear" w:color="auto" w:fill="auto"/>
            <w:noWrap/>
            <w:vAlign w:val="center"/>
          </w:tcPr>
          <w:p w14:paraId="4F5FD1A0" w14:textId="77777777" w:rsidR="005138E6" w:rsidRPr="00867625" w:rsidRDefault="005138E6" w:rsidP="00867625">
            <w:pPr>
              <w:snapToGrid w:val="0"/>
              <w:jc w:val="center"/>
              <w:rPr>
                <w:rFonts w:ascii="Times New Roman" w:hAnsi="Times New Roman" w:cs="Times New Roman"/>
                <w:lang w:val="sr-Cyrl-RS"/>
              </w:rPr>
            </w:pPr>
          </w:p>
        </w:tc>
        <w:tc>
          <w:tcPr>
            <w:tcW w:w="259" w:type="pct"/>
            <w:shd w:val="clear" w:color="auto" w:fill="auto"/>
            <w:noWrap/>
            <w:vAlign w:val="center"/>
          </w:tcPr>
          <w:p w14:paraId="29F9D30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9" w:type="pct"/>
            <w:shd w:val="clear" w:color="auto" w:fill="auto"/>
            <w:noWrap/>
            <w:vAlign w:val="center"/>
          </w:tcPr>
          <w:p w14:paraId="7021563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9" w:type="pct"/>
            <w:gridSpan w:val="2"/>
            <w:shd w:val="clear" w:color="auto" w:fill="auto"/>
            <w:noWrap/>
            <w:vAlign w:val="center"/>
          </w:tcPr>
          <w:p w14:paraId="49F6197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9" w:type="pct"/>
            <w:gridSpan w:val="3"/>
            <w:shd w:val="clear" w:color="auto" w:fill="auto"/>
            <w:noWrap/>
            <w:vAlign w:val="center"/>
            <w:hideMark/>
          </w:tcPr>
          <w:p w14:paraId="013B7972" w14:textId="16C75D8C"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x</w:t>
            </w:r>
          </w:p>
        </w:tc>
        <w:tc>
          <w:tcPr>
            <w:tcW w:w="259" w:type="pct"/>
            <w:shd w:val="clear" w:color="auto" w:fill="auto"/>
            <w:noWrap/>
            <w:vAlign w:val="center"/>
            <w:hideMark/>
          </w:tcPr>
          <w:p w14:paraId="61AEB905" w14:textId="795C86EB" w:rsidR="005138E6" w:rsidRPr="00867625" w:rsidRDefault="005138E6" w:rsidP="00867625">
            <w:pPr>
              <w:snapToGrid w:val="0"/>
              <w:jc w:val="center"/>
              <w:rPr>
                <w:rFonts w:ascii="Times New Roman" w:hAnsi="Times New Roman" w:cs="Times New Roman"/>
                <w:lang w:val="sr-Cyrl-RS"/>
              </w:rPr>
            </w:pPr>
          </w:p>
        </w:tc>
        <w:tc>
          <w:tcPr>
            <w:tcW w:w="252" w:type="pct"/>
            <w:shd w:val="clear" w:color="auto" w:fill="auto"/>
            <w:noWrap/>
            <w:vAlign w:val="center"/>
            <w:hideMark/>
          </w:tcPr>
          <w:p w14:paraId="06FCCDE9" w14:textId="6DB0D503" w:rsidR="005138E6" w:rsidRPr="00867625" w:rsidRDefault="005138E6" w:rsidP="00867625">
            <w:pPr>
              <w:snapToGrid w:val="0"/>
              <w:jc w:val="center"/>
              <w:rPr>
                <w:rFonts w:ascii="Times New Roman" w:hAnsi="Times New Roman" w:cs="Times New Roman"/>
                <w:lang w:val="sr-Cyrl-RS"/>
              </w:rPr>
            </w:pPr>
          </w:p>
        </w:tc>
      </w:tr>
    </w:tbl>
    <w:p w14:paraId="7622AC1F" w14:textId="5F5D0089" w:rsidR="005138E6" w:rsidRPr="00867625" w:rsidRDefault="005138E6" w:rsidP="005138E6">
      <w:pPr>
        <w:snapToGrid w:val="0"/>
        <w:jc w:val="both"/>
        <w:rPr>
          <w:rFonts w:ascii="Times New Roman" w:hAnsi="Times New Roman" w:cs="Times New Roman"/>
          <w:b/>
          <w:lang w:val="sr-Cyrl-RS"/>
        </w:rPr>
      </w:pPr>
      <w:r w:rsidRPr="00867625">
        <w:rPr>
          <w:rFonts w:ascii="Times New Roman" w:hAnsi="Times New Roman" w:cs="Times New Roman"/>
          <w:b/>
          <w:lang w:val="sr-Cyrl-RS"/>
        </w:rPr>
        <w:t xml:space="preserve">Табела </w:t>
      </w:r>
      <w:r w:rsidR="0044639E" w:rsidRPr="00867625">
        <w:rPr>
          <w:rFonts w:ascii="Times New Roman" w:hAnsi="Times New Roman" w:cs="Times New Roman"/>
          <w:b/>
          <w:lang w:val="sr-Cyrl-RS"/>
        </w:rPr>
        <w:t>21</w:t>
      </w:r>
      <w:r w:rsidRPr="00867625">
        <w:rPr>
          <w:rFonts w:ascii="Times New Roman" w:hAnsi="Times New Roman" w:cs="Times New Roman"/>
          <w:b/>
          <w:lang w:val="sr-Cyrl-RS"/>
        </w:rPr>
        <w:t>: Остали пројекти за преносни систем</w:t>
      </w:r>
    </w:p>
    <w:p w14:paraId="2B322330" w14:textId="77777777" w:rsidR="005138E6" w:rsidRPr="005138E6" w:rsidRDefault="005138E6" w:rsidP="005138E6">
      <w:pPr>
        <w:snapToGrid w:val="0"/>
        <w:jc w:val="both"/>
        <w:rPr>
          <w:rFonts w:ascii="Arial Narrow" w:hAnsi="Arial Narrow" w:cs="Times New Roman"/>
          <w:sz w:val="22"/>
          <w:szCs w:val="22"/>
          <w:lang w:val="sr-Cyrl-RS"/>
        </w:rPr>
      </w:pPr>
    </w:p>
    <w:tbl>
      <w:tblPr>
        <w:tblStyle w:val="TableGrid"/>
        <w:tblW w:w="0" w:type="auto"/>
        <w:tblLook w:val="04A0" w:firstRow="1" w:lastRow="0" w:firstColumn="1" w:lastColumn="0" w:noHBand="0" w:noVBand="1"/>
      </w:tblPr>
      <w:tblGrid>
        <w:gridCol w:w="3964"/>
        <w:gridCol w:w="1317"/>
        <w:gridCol w:w="11340"/>
        <w:gridCol w:w="1701"/>
        <w:gridCol w:w="2410"/>
      </w:tblGrid>
      <w:tr w:rsidR="005138E6" w:rsidRPr="00F9142A" w14:paraId="63AC301F" w14:textId="77777777" w:rsidTr="00867625">
        <w:trPr>
          <w:trHeight w:val="432"/>
          <w:tblHeader/>
        </w:trPr>
        <w:tc>
          <w:tcPr>
            <w:tcW w:w="3964" w:type="dxa"/>
            <w:shd w:val="clear" w:color="auto" w:fill="6FA5B1"/>
            <w:vAlign w:val="center"/>
            <w:hideMark/>
          </w:tcPr>
          <w:p w14:paraId="3D7CC11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lastRenderedPageBreak/>
              <w:t>Пројекат</w:t>
            </w:r>
          </w:p>
        </w:tc>
        <w:tc>
          <w:tcPr>
            <w:tcW w:w="1276" w:type="dxa"/>
            <w:shd w:val="clear" w:color="auto" w:fill="6FA5B1"/>
            <w:vAlign w:val="center"/>
            <w:hideMark/>
          </w:tcPr>
          <w:p w14:paraId="7607F188" w14:textId="44AE76D0"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Очекивана година завршетка</w:t>
            </w:r>
          </w:p>
        </w:tc>
        <w:tc>
          <w:tcPr>
            <w:tcW w:w="11340" w:type="dxa"/>
            <w:shd w:val="clear" w:color="auto" w:fill="6FA5B1"/>
            <w:vAlign w:val="center"/>
            <w:hideMark/>
          </w:tcPr>
          <w:p w14:paraId="29C9E35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Опис пројекта</w:t>
            </w:r>
          </w:p>
        </w:tc>
        <w:tc>
          <w:tcPr>
            <w:tcW w:w="1701" w:type="dxa"/>
            <w:shd w:val="clear" w:color="auto" w:fill="6FA5B1"/>
            <w:vAlign w:val="center"/>
            <w:hideMark/>
          </w:tcPr>
          <w:p w14:paraId="41247BD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Вредност </w:t>
            </w:r>
            <w:r w:rsidRPr="00867625">
              <w:rPr>
                <w:rFonts w:ascii="Times New Roman" w:hAnsi="Times New Roman" w:cs="Times New Roman"/>
                <w:lang w:val="sr-Cyrl-RS"/>
              </w:rPr>
              <w:br/>
              <w:t>(у мил. еур)</w:t>
            </w:r>
          </w:p>
        </w:tc>
        <w:tc>
          <w:tcPr>
            <w:tcW w:w="2410" w:type="dxa"/>
            <w:shd w:val="clear" w:color="auto" w:fill="6FA5B1"/>
            <w:vAlign w:val="center"/>
            <w:hideMark/>
          </w:tcPr>
          <w:p w14:paraId="2FAEE5A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Обезбеђена средства</w:t>
            </w:r>
          </w:p>
        </w:tc>
      </w:tr>
      <w:tr w:rsidR="005138E6" w:rsidRPr="00F9142A" w14:paraId="0A59E274" w14:textId="77777777" w:rsidTr="00867625">
        <w:trPr>
          <w:trHeight w:val="432"/>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5FBEFEE9" w14:textId="77777777" w:rsidR="005138E6" w:rsidRPr="00867625" w:rsidRDefault="005138E6" w:rsidP="00867625">
            <w:pPr>
              <w:pStyle w:val="NoSpacing"/>
              <w:jc w:val="center"/>
              <w:rPr>
                <w:rFonts w:ascii="Times New Roman" w:hAnsi="Times New Roman" w:cs="Times New Roman"/>
                <w:sz w:val="24"/>
                <w:szCs w:val="24"/>
                <w:lang w:val="sr-Cyrl-RS"/>
              </w:rPr>
            </w:pPr>
            <w:r w:rsidRPr="00867625">
              <w:rPr>
                <w:rFonts w:ascii="Times New Roman" w:hAnsi="Times New Roman" w:cs="Times New Roman"/>
                <w:sz w:val="24"/>
                <w:szCs w:val="24"/>
              </w:rPr>
              <w:t xml:space="preserve">ДВ 2х400 kV ТС </w:t>
            </w:r>
            <w:proofErr w:type="spellStart"/>
            <w:r w:rsidRPr="00867625">
              <w:rPr>
                <w:rFonts w:ascii="Times New Roman" w:hAnsi="Times New Roman" w:cs="Times New Roman"/>
                <w:sz w:val="24"/>
                <w:szCs w:val="24"/>
              </w:rPr>
              <w:t>Јагодина</w:t>
            </w:r>
            <w:proofErr w:type="spellEnd"/>
            <w:r w:rsidRPr="00867625">
              <w:rPr>
                <w:rFonts w:ascii="Times New Roman" w:hAnsi="Times New Roman" w:cs="Times New Roman"/>
                <w:sz w:val="24"/>
                <w:szCs w:val="24"/>
              </w:rPr>
              <w:t xml:space="preserve"> 4 – </w:t>
            </w:r>
            <w:r w:rsidRPr="00867625">
              <w:rPr>
                <w:rFonts w:ascii="Times New Roman" w:hAnsi="Times New Roman" w:cs="Times New Roman"/>
                <w:sz w:val="24"/>
                <w:szCs w:val="24"/>
              </w:rPr>
              <w:br/>
              <w:t xml:space="preserve">ТС </w:t>
            </w:r>
            <w:proofErr w:type="spellStart"/>
            <w:r w:rsidRPr="00867625">
              <w:rPr>
                <w:rFonts w:ascii="Times New Roman" w:hAnsi="Times New Roman" w:cs="Times New Roman"/>
                <w:sz w:val="24"/>
                <w:szCs w:val="24"/>
              </w:rPr>
              <w:t>Пожаревац</w:t>
            </w:r>
            <w:proofErr w:type="spellEnd"/>
            <w:r w:rsidRPr="00867625">
              <w:rPr>
                <w:rFonts w:ascii="Times New Roman" w:hAnsi="Times New Roman" w:cs="Times New Roman"/>
                <w:sz w:val="24"/>
                <w:szCs w:val="24"/>
              </w:rPr>
              <w:t xml:space="preserve"> 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460ED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2030</w:t>
            </w:r>
          </w:p>
        </w:tc>
        <w:tc>
          <w:tcPr>
            <w:tcW w:w="11340" w:type="dxa"/>
            <w:tcBorders>
              <w:top w:val="single" w:sz="4" w:space="0" w:color="auto"/>
              <w:left w:val="single" w:sz="4" w:space="0" w:color="auto"/>
              <w:bottom w:val="single" w:sz="4" w:space="0" w:color="auto"/>
              <w:right w:val="single" w:sz="4" w:space="0" w:color="auto"/>
            </w:tcBorders>
            <w:shd w:val="clear" w:color="000000" w:fill="FFFFFF"/>
            <w:vAlign w:val="center"/>
          </w:tcPr>
          <w:p w14:paraId="43B3C138"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Style w:val="NoSpacingChar"/>
                <w:rFonts w:ascii="Times New Roman" w:hAnsi="Times New Roman" w:cs="Times New Roman"/>
                <w:sz w:val="24"/>
                <w:szCs w:val="24"/>
              </w:rPr>
              <w:t>Изградња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новог</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двосистемског</w:t>
            </w:r>
            <w:proofErr w:type="spellEnd"/>
            <w:r w:rsidRPr="00867625">
              <w:rPr>
                <w:rStyle w:val="NoSpacingChar"/>
                <w:rFonts w:ascii="Times New Roman" w:hAnsi="Times New Roman" w:cs="Times New Roman"/>
                <w:sz w:val="24"/>
                <w:szCs w:val="24"/>
              </w:rPr>
              <w:t xml:space="preserve"> 400 kV </w:t>
            </w:r>
            <w:proofErr w:type="spellStart"/>
            <w:r w:rsidRPr="00867625">
              <w:rPr>
                <w:rStyle w:val="NoSpacingChar"/>
                <w:rFonts w:ascii="Times New Roman" w:hAnsi="Times New Roman" w:cs="Times New Roman"/>
                <w:sz w:val="24"/>
                <w:szCs w:val="24"/>
              </w:rPr>
              <w:t>далековода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којим</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би</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се</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постојећа</w:t>
            </w:r>
            <w:proofErr w:type="spellEnd"/>
            <w:r w:rsidRPr="00867625">
              <w:rPr>
                <w:rStyle w:val="NoSpacingChar"/>
                <w:rFonts w:ascii="Times New Roman" w:hAnsi="Times New Roman" w:cs="Times New Roman"/>
                <w:sz w:val="24"/>
                <w:szCs w:val="24"/>
              </w:rPr>
              <w:t xml:space="preserve"> ТС </w:t>
            </w:r>
            <w:proofErr w:type="spellStart"/>
            <w:r w:rsidRPr="00867625">
              <w:rPr>
                <w:rStyle w:val="NoSpacingChar"/>
                <w:rFonts w:ascii="Times New Roman" w:hAnsi="Times New Roman" w:cs="Times New Roman"/>
                <w:sz w:val="24"/>
                <w:szCs w:val="24"/>
              </w:rPr>
              <w:t>Јагодина</w:t>
            </w:r>
            <w:proofErr w:type="spellEnd"/>
            <w:r w:rsidRPr="00867625">
              <w:rPr>
                <w:rStyle w:val="NoSpacingChar"/>
                <w:rFonts w:ascii="Times New Roman" w:hAnsi="Times New Roman" w:cs="Times New Roman"/>
                <w:sz w:val="24"/>
                <w:szCs w:val="24"/>
              </w:rPr>
              <w:t xml:space="preserve"> 4 </w:t>
            </w:r>
            <w:proofErr w:type="spellStart"/>
            <w:r w:rsidRPr="00867625">
              <w:rPr>
                <w:rStyle w:val="NoSpacingChar"/>
                <w:rFonts w:ascii="Times New Roman" w:hAnsi="Times New Roman" w:cs="Times New Roman"/>
                <w:sz w:val="24"/>
                <w:szCs w:val="24"/>
              </w:rPr>
              <w:t>повезала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са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будућом</w:t>
            </w:r>
            <w:proofErr w:type="spellEnd"/>
            <w:r w:rsidRPr="00867625">
              <w:rPr>
                <w:rStyle w:val="NoSpacingChar"/>
                <w:rFonts w:ascii="Times New Roman" w:hAnsi="Times New Roman" w:cs="Times New Roman"/>
                <w:sz w:val="24"/>
                <w:szCs w:val="24"/>
              </w:rPr>
              <w:t xml:space="preserve"> ТС </w:t>
            </w:r>
            <w:proofErr w:type="spellStart"/>
            <w:r w:rsidRPr="00867625">
              <w:rPr>
                <w:rStyle w:val="NoSpacingChar"/>
                <w:rFonts w:ascii="Times New Roman" w:hAnsi="Times New Roman" w:cs="Times New Roman"/>
                <w:sz w:val="24"/>
                <w:szCs w:val="24"/>
              </w:rPr>
              <w:t>Пожаревац</w:t>
            </w:r>
            <w:proofErr w:type="spellEnd"/>
            <w:r w:rsidRPr="00867625">
              <w:rPr>
                <w:rStyle w:val="NoSpacingChar"/>
                <w:rFonts w:ascii="Times New Roman" w:hAnsi="Times New Roman" w:cs="Times New Roman"/>
                <w:sz w:val="24"/>
                <w:szCs w:val="24"/>
              </w:rPr>
              <w:t xml:space="preserve">. </w:t>
            </w:r>
            <w:r w:rsidRPr="00867625">
              <w:rPr>
                <w:rStyle w:val="NoSpacingChar"/>
                <w:rFonts w:ascii="Times New Roman" w:hAnsi="Times New Roman" w:cs="Times New Roman"/>
                <w:sz w:val="24"/>
                <w:szCs w:val="24"/>
              </w:rPr>
              <w:br/>
            </w:r>
            <w:proofErr w:type="spellStart"/>
            <w:r w:rsidRPr="00867625">
              <w:rPr>
                <w:rStyle w:val="NoSpacingChar"/>
                <w:rFonts w:ascii="Times New Roman" w:hAnsi="Times New Roman" w:cs="Times New Roman"/>
                <w:sz w:val="24"/>
                <w:szCs w:val="24"/>
              </w:rPr>
              <w:t>Нова</w:t>
            </w:r>
            <w:proofErr w:type="spellEnd"/>
            <w:r w:rsidRPr="00867625">
              <w:rPr>
                <w:rStyle w:val="NoSpacingChar"/>
                <w:rFonts w:ascii="Times New Roman" w:hAnsi="Times New Roman" w:cs="Times New Roman"/>
                <w:sz w:val="24"/>
                <w:szCs w:val="24"/>
              </w:rPr>
              <w:t xml:space="preserve"> 400 kV </w:t>
            </w:r>
            <w:proofErr w:type="spellStart"/>
            <w:r w:rsidRPr="00867625">
              <w:rPr>
                <w:rStyle w:val="NoSpacingChar"/>
                <w:rFonts w:ascii="Times New Roman" w:hAnsi="Times New Roman" w:cs="Times New Roman"/>
                <w:sz w:val="24"/>
                <w:szCs w:val="24"/>
              </w:rPr>
              <w:t>транформаторска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станица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би</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према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тренутним</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сагледавањима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требало</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да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буде</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изграђена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јужно</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од</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Пожаревца</w:t>
            </w:r>
            <w:proofErr w:type="spellEnd"/>
            <w:r w:rsidRPr="00867625">
              <w:rPr>
                <w:rStyle w:val="NoSpacingChar"/>
                <w:rFonts w:ascii="Times New Roman" w:hAnsi="Times New Roman" w:cs="Times New Roman"/>
                <w:sz w:val="24"/>
                <w:szCs w:val="24"/>
              </w:rPr>
              <w:t xml:space="preserve">. У </w:t>
            </w:r>
            <w:proofErr w:type="spellStart"/>
            <w:r w:rsidRPr="00867625">
              <w:rPr>
                <w:rStyle w:val="NoSpacingChar"/>
                <w:rFonts w:ascii="Times New Roman" w:hAnsi="Times New Roman" w:cs="Times New Roman"/>
                <w:sz w:val="24"/>
                <w:szCs w:val="24"/>
              </w:rPr>
              <w:t>њу</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ће</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уз</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двосистемски</w:t>
            </w:r>
            <w:proofErr w:type="spellEnd"/>
            <w:r w:rsidRPr="00867625">
              <w:rPr>
                <w:rStyle w:val="NoSpacingChar"/>
                <w:rFonts w:ascii="Times New Roman" w:hAnsi="Times New Roman" w:cs="Times New Roman"/>
                <w:sz w:val="24"/>
                <w:szCs w:val="24"/>
              </w:rPr>
              <w:t xml:space="preserve"> ДВ </w:t>
            </w:r>
            <w:proofErr w:type="spellStart"/>
            <w:r w:rsidRPr="00867625">
              <w:rPr>
                <w:rStyle w:val="NoSpacingChar"/>
                <w:rFonts w:ascii="Times New Roman" w:hAnsi="Times New Roman" w:cs="Times New Roman"/>
                <w:sz w:val="24"/>
                <w:szCs w:val="24"/>
              </w:rPr>
              <w:t>од</w:t>
            </w:r>
            <w:proofErr w:type="spellEnd"/>
            <w:r w:rsidRPr="00867625">
              <w:rPr>
                <w:rStyle w:val="NoSpacingChar"/>
                <w:rFonts w:ascii="Times New Roman" w:hAnsi="Times New Roman" w:cs="Times New Roman"/>
                <w:sz w:val="24"/>
                <w:szCs w:val="24"/>
              </w:rPr>
              <w:t xml:space="preserve"> ТС </w:t>
            </w:r>
            <w:proofErr w:type="spellStart"/>
            <w:r w:rsidRPr="00867625">
              <w:rPr>
                <w:rStyle w:val="NoSpacingChar"/>
                <w:rFonts w:ascii="Times New Roman" w:hAnsi="Times New Roman" w:cs="Times New Roman"/>
                <w:sz w:val="24"/>
                <w:szCs w:val="24"/>
              </w:rPr>
              <w:t>Јагодина</w:t>
            </w:r>
            <w:proofErr w:type="spellEnd"/>
            <w:r w:rsidRPr="00867625">
              <w:rPr>
                <w:rStyle w:val="NoSpacingChar"/>
                <w:rFonts w:ascii="Times New Roman" w:hAnsi="Times New Roman" w:cs="Times New Roman"/>
                <w:sz w:val="24"/>
                <w:szCs w:val="24"/>
              </w:rPr>
              <w:t xml:space="preserve"> 4, </w:t>
            </w:r>
            <w:proofErr w:type="spellStart"/>
            <w:r w:rsidRPr="00867625">
              <w:rPr>
                <w:rStyle w:val="NoSpacingChar"/>
                <w:rFonts w:ascii="Times New Roman" w:hAnsi="Times New Roman" w:cs="Times New Roman"/>
                <w:sz w:val="24"/>
                <w:szCs w:val="24"/>
              </w:rPr>
              <w:t>по</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принципу</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улаз-</w:t>
            </w:r>
            <w:proofErr w:type="gramStart"/>
            <w:r w:rsidRPr="00867625">
              <w:rPr>
                <w:rStyle w:val="NoSpacingChar"/>
                <w:rFonts w:ascii="Times New Roman" w:hAnsi="Times New Roman" w:cs="Times New Roman"/>
                <w:sz w:val="24"/>
                <w:szCs w:val="24"/>
              </w:rPr>
              <w:t>излаз</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бити</w:t>
            </w:r>
            <w:proofErr w:type="spellEnd"/>
            <w:proofErr w:type="gram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уведени</w:t>
            </w:r>
            <w:proofErr w:type="spellEnd"/>
            <w:r w:rsidRPr="00867625">
              <w:rPr>
                <w:rStyle w:val="NoSpacingChar"/>
                <w:rFonts w:ascii="Times New Roman" w:hAnsi="Times New Roman" w:cs="Times New Roman"/>
                <w:sz w:val="24"/>
                <w:szCs w:val="24"/>
              </w:rPr>
              <w:t xml:space="preserve"> и ДВ 400 kV </w:t>
            </w:r>
            <w:proofErr w:type="spellStart"/>
            <w:r w:rsidRPr="00867625">
              <w:rPr>
                <w:rStyle w:val="NoSpacingChar"/>
                <w:rFonts w:ascii="Times New Roman" w:hAnsi="Times New Roman" w:cs="Times New Roman"/>
                <w:sz w:val="24"/>
                <w:szCs w:val="24"/>
              </w:rPr>
              <w:t>бр</w:t>
            </w:r>
            <w:proofErr w:type="spellEnd"/>
            <w:r w:rsidRPr="00867625">
              <w:rPr>
                <w:rStyle w:val="NoSpacingChar"/>
                <w:rFonts w:ascii="Times New Roman" w:hAnsi="Times New Roman" w:cs="Times New Roman"/>
                <w:sz w:val="24"/>
                <w:szCs w:val="24"/>
              </w:rPr>
              <w:t xml:space="preserve">. 401/2 РП </w:t>
            </w:r>
            <w:proofErr w:type="spellStart"/>
            <w:r w:rsidRPr="00867625">
              <w:rPr>
                <w:rStyle w:val="NoSpacingChar"/>
                <w:rFonts w:ascii="Times New Roman" w:hAnsi="Times New Roman" w:cs="Times New Roman"/>
                <w:sz w:val="24"/>
                <w:szCs w:val="24"/>
              </w:rPr>
              <w:t>Ђердап</w:t>
            </w:r>
            <w:proofErr w:type="spellEnd"/>
            <w:r w:rsidRPr="00867625">
              <w:rPr>
                <w:rStyle w:val="NoSpacingChar"/>
                <w:rFonts w:ascii="Times New Roman" w:hAnsi="Times New Roman" w:cs="Times New Roman"/>
                <w:sz w:val="24"/>
                <w:szCs w:val="24"/>
              </w:rPr>
              <w:t xml:space="preserve"> 1 - РП </w:t>
            </w:r>
            <w:proofErr w:type="spellStart"/>
            <w:r w:rsidRPr="00867625">
              <w:rPr>
                <w:rStyle w:val="NoSpacingChar"/>
                <w:rFonts w:ascii="Times New Roman" w:hAnsi="Times New Roman" w:cs="Times New Roman"/>
                <w:sz w:val="24"/>
                <w:szCs w:val="24"/>
              </w:rPr>
              <w:t>Дрмно</w:t>
            </w:r>
            <w:proofErr w:type="spellEnd"/>
            <w:r w:rsidRPr="00867625">
              <w:rPr>
                <w:rStyle w:val="NoSpacingChar"/>
                <w:rFonts w:ascii="Times New Roman" w:hAnsi="Times New Roman" w:cs="Times New Roman"/>
                <w:sz w:val="24"/>
                <w:szCs w:val="24"/>
              </w:rPr>
              <w:t xml:space="preserve"> и </w:t>
            </w:r>
            <w:proofErr w:type="spellStart"/>
            <w:r w:rsidRPr="00867625">
              <w:rPr>
                <w:rStyle w:val="NoSpacingChar"/>
                <w:rFonts w:ascii="Times New Roman" w:hAnsi="Times New Roman" w:cs="Times New Roman"/>
                <w:sz w:val="24"/>
                <w:szCs w:val="24"/>
              </w:rPr>
              <w:t>бр</w:t>
            </w:r>
            <w:proofErr w:type="spellEnd"/>
            <w:r w:rsidRPr="00867625">
              <w:rPr>
                <w:rStyle w:val="NoSpacingChar"/>
                <w:rFonts w:ascii="Times New Roman" w:hAnsi="Times New Roman" w:cs="Times New Roman"/>
                <w:sz w:val="24"/>
                <w:szCs w:val="24"/>
              </w:rPr>
              <w:t xml:space="preserve">. 401/4 ТС </w:t>
            </w:r>
            <w:proofErr w:type="spellStart"/>
            <w:r w:rsidRPr="00867625">
              <w:rPr>
                <w:rStyle w:val="NoSpacingChar"/>
                <w:rFonts w:ascii="Times New Roman" w:hAnsi="Times New Roman" w:cs="Times New Roman"/>
                <w:sz w:val="24"/>
                <w:szCs w:val="24"/>
              </w:rPr>
              <w:t>Смедерево</w:t>
            </w:r>
            <w:proofErr w:type="spellEnd"/>
            <w:r w:rsidRPr="00867625">
              <w:rPr>
                <w:rStyle w:val="NoSpacingChar"/>
                <w:rFonts w:ascii="Times New Roman" w:hAnsi="Times New Roman" w:cs="Times New Roman"/>
                <w:sz w:val="24"/>
                <w:szCs w:val="24"/>
              </w:rPr>
              <w:t xml:space="preserve"> 3 - РП </w:t>
            </w:r>
            <w:proofErr w:type="spellStart"/>
            <w:r w:rsidRPr="00867625">
              <w:rPr>
                <w:rStyle w:val="NoSpacingChar"/>
                <w:rFonts w:ascii="Times New Roman" w:hAnsi="Times New Roman" w:cs="Times New Roman"/>
                <w:sz w:val="24"/>
                <w:szCs w:val="24"/>
              </w:rPr>
              <w:t>Дрмно</w:t>
            </w:r>
            <w:proofErr w:type="spellEnd"/>
            <w:r w:rsidRPr="00867625">
              <w:rPr>
                <w:rStyle w:val="NoSpacingChar"/>
                <w:rFonts w:ascii="Times New Roman" w:hAnsi="Times New Roman" w:cs="Times New Roman"/>
                <w:sz w:val="24"/>
                <w:szCs w:val="24"/>
              </w:rPr>
              <w:t xml:space="preserve">. </w:t>
            </w:r>
            <w:r w:rsidRPr="00867625">
              <w:rPr>
                <w:rStyle w:val="NoSpacingChar"/>
                <w:rFonts w:ascii="Times New Roman" w:hAnsi="Times New Roman" w:cs="Times New Roman"/>
                <w:sz w:val="24"/>
                <w:szCs w:val="24"/>
              </w:rPr>
              <w:br/>
              <w:t xml:space="preserve"> </w:t>
            </w:r>
            <w:proofErr w:type="spellStart"/>
            <w:r w:rsidRPr="00867625">
              <w:rPr>
                <w:rStyle w:val="NoSpacingChar"/>
                <w:rFonts w:ascii="Times New Roman" w:hAnsi="Times New Roman" w:cs="Times New Roman"/>
                <w:sz w:val="24"/>
                <w:szCs w:val="24"/>
              </w:rPr>
              <w:t>Овим</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пројектом</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би</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се</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производња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на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подручју</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јужног</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Баната</w:t>
            </w:r>
            <w:proofErr w:type="spellEnd"/>
            <w:r w:rsidRPr="00867625">
              <w:rPr>
                <w:rStyle w:val="NoSpacingChar"/>
                <w:rFonts w:ascii="Times New Roman" w:hAnsi="Times New Roman" w:cs="Times New Roman"/>
                <w:sz w:val="24"/>
                <w:szCs w:val="24"/>
              </w:rPr>
              <w:t xml:space="preserve"> и </w:t>
            </w:r>
            <w:proofErr w:type="spellStart"/>
            <w:r w:rsidRPr="00867625">
              <w:rPr>
                <w:rStyle w:val="NoSpacingChar"/>
                <w:rFonts w:ascii="Times New Roman" w:hAnsi="Times New Roman" w:cs="Times New Roman"/>
                <w:sz w:val="24"/>
                <w:szCs w:val="24"/>
              </w:rPr>
              <w:t>Браничевског</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округа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повезала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са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потрошачким</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регионима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лоцираним</w:t>
            </w:r>
            <w:proofErr w:type="spellEnd"/>
            <w:r w:rsidRPr="00867625">
              <w:rPr>
                <w:rStyle w:val="NoSpacingChar"/>
                <w:rFonts w:ascii="Times New Roman" w:hAnsi="Times New Roman" w:cs="Times New Roman"/>
                <w:sz w:val="24"/>
                <w:szCs w:val="24"/>
              </w:rPr>
              <w:t xml:space="preserve"> у </w:t>
            </w:r>
            <w:proofErr w:type="spellStart"/>
            <w:r w:rsidRPr="00867625">
              <w:rPr>
                <w:rStyle w:val="NoSpacingChar"/>
                <w:rFonts w:ascii="Times New Roman" w:hAnsi="Times New Roman" w:cs="Times New Roman"/>
                <w:sz w:val="24"/>
                <w:szCs w:val="24"/>
              </w:rPr>
              <w:t>средњој</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Србији</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чиме</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би</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се</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довело</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како</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до</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ефикаснијег</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пласмана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енергије</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из</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електрана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изграђених</w:t>
            </w:r>
            <w:proofErr w:type="spellEnd"/>
            <w:r w:rsidRPr="00867625">
              <w:rPr>
                <w:rStyle w:val="NoSpacingChar"/>
                <w:rFonts w:ascii="Times New Roman" w:hAnsi="Times New Roman" w:cs="Times New Roman"/>
                <w:sz w:val="24"/>
                <w:szCs w:val="24"/>
              </w:rPr>
              <w:t xml:space="preserve"> у </w:t>
            </w:r>
            <w:proofErr w:type="spellStart"/>
            <w:r w:rsidRPr="00867625">
              <w:rPr>
                <w:rStyle w:val="NoSpacingChar"/>
                <w:rFonts w:ascii="Times New Roman" w:hAnsi="Times New Roman" w:cs="Times New Roman"/>
                <w:sz w:val="24"/>
                <w:szCs w:val="24"/>
              </w:rPr>
              <w:t>поменутим</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областима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тако</w:t>
            </w:r>
            <w:proofErr w:type="spellEnd"/>
            <w:r w:rsidRPr="00867625">
              <w:rPr>
                <w:rStyle w:val="NoSpacingChar"/>
                <w:rFonts w:ascii="Times New Roman" w:hAnsi="Times New Roman" w:cs="Times New Roman"/>
                <w:sz w:val="24"/>
                <w:szCs w:val="24"/>
              </w:rPr>
              <w:t xml:space="preserve"> и </w:t>
            </w:r>
            <w:proofErr w:type="spellStart"/>
            <w:r w:rsidRPr="00867625">
              <w:rPr>
                <w:rStyle w:val="NoSpacingChar"/>
                <w:rFonts w:ascii="Times New Roman" w:hAnsi="Times New Roman" w:cs="Times New Roman"/>
                <w:sz w:val="24"/>
                <w:szCs w:val="24"/>
              </w:rPr>
              <w:t>до</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поузданијег</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напајања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потрошње</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Поред</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тога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изградњом</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овог</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далековода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поспешио</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би</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се</w:t>
            </w:r>
            <w:proofErr w:type="spellEnd"/>
            <w:r w:rsidRPr="00867625">
              <w:rPr>
                <w:rStyle w:val="NoSpacingChar"/>
                <w:rFonts w:ascii="Times New Roman" w:hAnsi="Times New Roman" w:cs="Times New Roman"/>
                <w:sz w:val="24"/>
                <w:szCs w:val="24"/>
              </w:rPr>
              <w:t xml:space="preserve"> и </w:t>
            </w:r>
            <w:proofErr w:type="spellStart"/>
            <w:r w:rsidRPr="00867625">
              <w:rPr>
                <w:rStyle w:val="NoSpacingChar"/>
                <w:rFonts w:ascii="Times New Roman" w:hAnsi="Times New Roman" w:cs="Times New Roman"/>
                <w:sz w:val="24"/>
                <w:szCs w:val="24"/>
              </w:rPr>
              <w:t>транзит</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енергије</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преко</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територије</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Републике</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Србије</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услед</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чињенице</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да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би</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се</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њиме</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остварила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веза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између</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међународних</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пројеката</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Централно-балкански</w:t>
            </w:r>
            <w:proofErr w:type="spellEnd"/>
            <w:r w:rsidRPr="00867625">
              <w:rPr>
                <w:rStyle w:val="NoSpacingChar"/>
                <w:rFonts w:ascii="Times New Roman" w:hAnsi="Times New Roman" w:cs="Times New Roman"/>
                <w:sz w:val="24"/>
                <w:szCs w:val="24"/>
              </w:rPr>
              <w:t xml:space="preserve"> </w:t>
            </w:r>
            <w:proofErr w:type="spellStart"/>
            <w:r w:rsidRPr="00867625">
              <w:rPr>
                <w:rStyle w:val="NoSpacingChar"/>
                <w:rFonts w:ascii="Times New Roman" w:hAnsi="Times New Roman" w:cs="Times New Roman"/>
                <w:sz w:val="24"/>
                <w:szCs w:val="24"/>
              </w:rPr>
              <w:t>коридор</w:t>
            </w:r>
            <w:proofErr w:type="spellEnd"/>
            <w:r w:rsidRPr="00867625">
              <w:rPr>
                <w:rFonts w:ascii="Times New Roman" w:hAnsi="Times New Roman" w:cs="Times New Roman"/>
                <w:lang w:val="sr-Cyrl-RS"/>
              </w:rPr>
              <w:t xml:space="preserve"> (коме и сам припада) и Северни коридор. Изградња нове ТС Пожаревац је планирана како би се омогућило даље ојачање преносног система у региону Костолца и повезивање ове области са другим деловима преносног система, пошто је увођење нових водова у РП Дрмно постало, због ситуације око овог постројења, готово немогуће.</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0851E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55.4</w:t>
            </w:r>
          </w:p>
        </w:tc>
        <w:tc>
          <w:tcPr>
            <w:tcW w:w="2410" w:type="dxa"/>
            <w:shd w:val="clear" w:color="auto" w:fill="auto"/>
            <w:vAlign w:val="center"/>
            <w:hideMark/>
          </w:tcPr>
          <w:p w14:paraId="743A7BC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 кредит из Фонда за развој Саудијске Арабије</w:t>
            </w:r>
          </w:p>
          <w:p w14:paraId="02AB8D57" w14:textId="77777777" w:rsidR="005138E6" w:rsidRPr="00867625" w:rsidRDefault="005138E6" w:rsidP="00867625">
            <w:pPr>
              <w:snapToGrid w:val="0"/>
              <w:jc w:val="center"/>
              <w:rPr>
                <w:rFonts w:ascii="Times New Roman" w:hAnsi="Times New Roman" w:cs="Times New Roman"/>
                <w:lang w:val="sr-Cyrl-RS"/>
              </w:rPr>
            </w:pPr>
          </w:p>
        </w:tc>
      </w:tr>
      <w:tr w:rsidR="005138E6" w:rsidRPr="00F9142A" w14:paraId="46B29D26"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35513730"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Реконструкција</w:t>
            </w:r>
            <w:proofErr w:type="spellEnd"/>
            <w:r w:rsidRPr="00867625">
              <w:rPr>
                <w:rFonts w:ascii="Times New Roman" w:hAnsi="Times New Roman" w:cs="Times New Roman"/>
                <w:bCs/>
              </w:rPr>
              <w:t xml:space="preserve"> РП 400 kV </w:t>
            </w:r>
            <w:proofErr w:type="spellStart"/>
            <w:r w:rsidRPr="00867625">
              <w:rPr>
                <w:rFonts w:ascii="Times New Roman" w:hAnsi="Times New Roman" w:cs="Times New Roman"/>
                <w:bCs/>
              </w:rPr>
              <w:t>Ђeрдaп</w:t>
            </w:r>
            <w:proofErr w:type="spellEnd"/>
            <w:r w:rsidRPr="00867625">
              <w:rPr>
                <w:rFonts w:ascii="Times New Roman" w:hAnsi="Times New Roman" w:cs="Times New Roman"/>
                <w:bCs/>
              </w:rPr>
              <w:t xml:space="preserve"> 1</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07BEFC0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2026</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44D6793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Реконструкција се ради због застарелости ВН опреме и система заштите и управљања у пољима 400 </w:t>
            </w:r>
            <w:r w:rsidRPr="00867625">
              <w:rPr>
                <w:rFonts w:ascii="Times New Roman" w:hAnsi="Times New Roman" w:cs="Times New Roman"/>
              </w:rPr>
              <w:t>kV</w:t>
            </w:r>
            <w:r w:rsidRPr="00867625">
              <w:rPr>
                <w:rFonts w:ascii="Times New Roman" w:hAnsi="Times New Roman" w:cs="Times New Roman"/>
                <w:lang w:val="sr-Cyrl-RS"/>
              </w:rPr>
              <w:t xml:space="preserve"> где до сада није замењена. Изводе се и радови на изградњи командне зграде у циљу одвајања од  ХЕ Ђердап 1.</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2F4C95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7.5</w:t>
            </w:r>
          </w:p>
        </w:tc>
        <w:tc>
          <w:tcPr>
            <w:tcW w:w="2410" w:type="dxa"/>
            <w:shd w:val="clear" w:color="auto" w:fill="auto"/>
            <w:vAlign w:val="center"/>
            <w:hideMark/>
          </w:tcPr>
          <w:p w14:paraId="33DD2A7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12BC8604"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4D43A20E"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Повећање</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преносних</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капацитета</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Борског</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региона</w:t>
            </w:r>
            <w:proofErr w:type="spellEnd"/>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36ACD87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2027</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1FF91DDB" w14:textId="7410E798" w:rsidR="005138E6" w:rsidRPr="00867625" w:rsidRDefault="005138E6" w:rsidP="00867625">
            <w:pPr>
              <w:pStyle w:val="NoSpacing"/>
              <w:jc w:val="center"/>
              <w:rPr>
                <w:rFonts w:ascii="Times New Roman" w:hAnsi="Times New Roman" w:cs="Times New Roman"/>
                <w:sz w:val="24"/>
                <w:szCs w:val="24"/>
                <w:lang w:val="sr-Cyrl-RS"/>
              </w:rPr>
            </w:pPr>
            <w:r w:rsidRPr="00867625">
              <w:rPr>
                <w:rFonts w:ascii="Times New Roman" w:hAnsi="Times New Roman" w:cs="Times New Roman"/>
                <w:sz w:val="24"/>
                <w:szCs w:val="24"/>
                <w:lang w:val="sr-Cyrl-RS"/>
              </w:rPr>
              <w:t>Пројекат обухвата:</w:t>
            </w:r>
            <w:r w:rsidRPr="00867625">
              <w:rPr>
                <w:rFonts w:ascii="Times New Roman" w:hAnsi="Times New Roman" w:cs="Times New Roman"/>
                <w:sz w:val="24"/>
                <w:szCs w:val="24"/>
                <w:lang w:val="sr-Cyrl-RS"/>
              </w:rPr>
              <w:br/>
            </w:r>
            <w:r w:rsidRPr="00867625">
              <w:rPr>
                <w:rFonts w:ascii="Times New Roman" w:hAnsi="Times New Roman" w:cs="Times New Roman"/>
                <w:sz w:val="24"/>
                <w:szCs w:val="24"/>
              </w:rPr>
              <w:t>a</w:t>
            </w:r>
            <w:r w:rsidRPr="00867625">
              <w:rPr>
                <w:rFonts w:ascii="Times New Roman" w:hAnsi="Times New Roman" w:cs="Times New Roman"/>
                <w:sz w:val="24"/>
                <w:szCs w:val="24"/>
                <w:lang w:val="sr-Cyrl-RS"/>
              </w:rPr>
              <w:t xml:space="preserve">)  изградњу ТС 400/110 </w:t>
            </w:r>
            <w:r w:rsidRPr="00867625">
              <w:rPr>
                <w:rFonts w:ascii="Times New Roman" w:hAnsi="Times New Roman" w:cs="Times New Roman"/>
                <w:sz w:val="24"/>
                <w:szCs w:val="24"/>
              </w:rPr>
              <w:t>kV</w:t>
            </w:r>
            <w:r w:rsidRPr="00867625">
              <w:rPr>
                <w:rFonts w:ascii="Times New Roman" w:hAnsi="Times New Roman" w:cs="Times New Roman"/>
                <w:sz w:val="24"/>
                <w:szCs w:val="24"/>
                <w:lang w:val="sr-Cyrl-RS"/>
              </w:rPr>
              <w:t xml:space="preserve"> Бор 6</w:t>
            </w:r>
            <w:r w:rsidRPr="00867625">
              <w:rPr>
                <w:rFonts w:ascii="Times New Roman" w:hAnsi="Times New Roman" w:cs="Times New Roman"/>
                <w:sz w:val="24"/>
                <w:szCs w:val="24"/>
                <w:lang w:val="sr-Cyrl-RS"/>
              </w:rPr>
              <w:br/>
            </w:r>
            <w:r w:rsidRPr="00867625">
              <w:rPr>
                <w:rFonts w:ascii="Times New Roman" w:hAnsi="Times New Roman" w:cs="Times New Roman"/>
                <w:sz w:val="24"/>
                <w:szCs w:val="24"/>
              </w:rPr>
              <w:t>b</w:t>
            </w:r>
            <w:r w:rsidRPr="00867625">
              <w:rPr>
                <w:rFonts w:ascii="Times New Roman" w:hAnsi="Times New Roman" w:cs="Times New Roman"/>
                <w:sz w:val="24"/>
                <w:szCs w:val="24"/>
                <w:lang w:val="sr-Cyrl-RS"/>
              </w:rPr>
              <w:t xml:space="preserve">) изградњу 400 </w:t>
            </w:r>
            <w:r w:rsidRPr="00867625">
              <w:rPr>
                <w:rFonts w:ascii="Times New Roman" w:hAnsi="Times New Roman" w:cs="Times New Roman"/>
                <w:sz w:val="24"/>
                <w:szCs w:val="24"/>
              </w:rPr>
              <w:t>kV</w:t>
            </w:r>
            <w:r w:rsidRPr="00867625">
              <w:rPr>
                <w:rFonts w:ascii="Times New Roman" w:hAnsi="Times New Roman" w:cs="Times New Roman"/>
                <w:sz w:val="24"/>
                <w:szCs w:val="24"/>
                <w:lang w:val="sr-Cyrl-RS"/>
              </w:rPr>
              <w:t xml:space="preserve"> далековода који настају:</w:t>
            </w:r>
            <w:r w:rsidRPr="00867625">
              <w:rPr>
                <w:rFonts w:ascii="Times New Roman" w:hAnsi="Times New Roman" w:cs="Times New Roman"/>
                <w:sz w:val="24"/>
                <w:szCs w:val="24"/>
                <w:lang w:val="sr-Cyrl-RS"/>
              </w:rPr>
              <w:br/>
            </w:r>
            <w:r w:rsidRPr="00867625">
              <w:rPr>
                <w:rFonts w:ascii="Times New Roman" w:hAnsi="Times New Roman" w:cs="Times New Roman"/>
                <w:sz w:val="24"/>
                <w:szCs w:val="24"/>
              </w:rPr>
              <w:t>I</w:t>
            </w:r>
            <w:r w:rsidRPr="00867625">
              <w:rPr>
                <w:rFonts w:ascii="Times New Roman" w:hAnsi="Times New Roman" w:cs="Times New Roman"/>
                <w:sz w:val="24"/>
                <w:szCs w:val="24"/>
                <w:lang w:val="sr-Cyrl-RS"/>
              </w:rPr>
              <w:t xml:space="preserve">. расецањем ДВ 400 </w:t>
            </w:r>
            <w:r w:rsidRPr="00867625">
              <w:rPr>
                <w:rFonts w:ascii="Times New Roman" w:hAnsi="Times New Roman" w:cs="Times New Roman"/>
                <w:sz w:val="24"/>
                <w:szCs w:val="24"/>
              </w:rPr>
              <w:t>kV</w:t>
            </w:r>
            <w:r w:rsidRPr="00867625">
              <w:rPr>
                <w:rFonts w:ascii="Times New Roman" w:hAnsi="Times New Roman" w:cs="Times New Roman"/>
                <w:sz w:val="24"/>
                <w:szCs w:val="24"/>
                <w:lang w:val="sr-Cyrl-RS"/>
              </w:rPr>
              <w:t xml:space="preserve"> РП Ђердап 1 – РП Дрмно и његовим увођењем по трасама два једносистемска 400 </w:t>
            </w:r>
            <w:r w:rsidRPr="00867625">
              <w:rPr>
                <w:rFonts w:ascii="Times New Roman" w:hAnsi="Times New Roman" w:cs="Times New Roman"/>
                <w:sz w:val="24"/>
                <w:szCs w:val="24"/>
              </w:rPr>
              <w:t>kV</w:t>
            </w:r>
            <w:r w:rsidRPr="00867625">
              <w:rPr>
                <w:rFonts w:ascii="Times New Roman" w:hAnsi="Times New Roman" w:cs="Times New Roman"/>
                <w:sz w:val="24"/>
                <w:szCs w:val="24"/>
                <w:lang w:val="sr-Cyrl-RS"/>
              </w:rPr>
              <w:t xml:space="preserve"> далековода у ТС Бор 6 и ТС Бор 2, при чему би се формирали ДВ 400 </w:t>
            </w:r>
            <w:r w:rsidRPr="00867625">
              <w:rPr>
                <w:rFonts w:ascii="Times New Roman" w:hAnsi="Times New Roman" w:cs="Times New Roman"/>
                <w:sz w:val="24"/>
                <w:szCs w:val="24"/>
              </w:rPr>
              <w:t>kV</w:t>
            </w:r>
            <w:r w:rsidRPr="00867625">
              <w:rPr>
                <w:rFonts w:ascii="Times New Roman" w:hAnsi="Times New Roman" w:cs="Times New Roman"/>
                <w:sz w:val="24"/>
                <w:szCs w:val="24"/>
                <w:lang w:val="sr-Cyrl-RS"/>
              </w:rPr>
              <w:t xml:space="preserve"> РП Ђердап 1 – ТС Бор 6 и ДВ 400 </w:t>
            </w:r>
            <w:r w:rsidRPr="00867625">
              <w:rPr>
                <w:rFonts w:ascii="Times New Roman" w:hAnsi="Times New Roman" w:cs="Times New Roman"/>
                <w:sz w:val="24"/>
                <w:szCs w:val="24"/>
              </w:rPr>
              <w:t>kV</w:t>
            </w:r>
            <w:r w:rsidRPr="00867625">
              <w:rPr>
                <w:rFonts w:ascii="Times New Roman" w:hAnsi="Times New Roman" w:cs="Times New Roman"/>
                <w:sz w:val="24"/>
                <w:szCs w:val="24"/>
                <w:lang w:val="sr-Cyrl-RS"/>
              </w:rPr>
              <w:t xml:space="preserve"> ТС Бор 2 – РП Дрмно са опремањем 400 </w:t>
            </w:r>
            <w:r w:rsidRPr="00867625">
              <w:rPr>
                <w:rFonts w:ascii="Times New Roman" w:hAnsi="Times New Roman" w:cs="Times New Roman"/>
                <w:sz w:val="24"/>
                <w:szCs w:val="24"/>
              </w:rPr>
              <w:t>kV</w:t>
            </w:r>
            <w:r w:rsidRPr="00867625">
              <w:rPr>
                <w:rFonts w:ascii="Times New Roman" w:hAnsi="Times New Roman" w:cs="Times New Roman"/>
                <w:sz w:val="24"/>
                <w:szCs w:val="24"/>
                <w:lang w:val="sr-Cyrl-RS"/>
              </w:rPr>
              <w:t xml:space="preserve"> поља у ТС Бор 2;</w:t>
            </w:r>
            <w:r w:rsidRPr="00867625">
              <w:rPr>
                <w:rFonts w:ascii="Times New Roman" w:hAnsi="Times New Roman" w:cs="Times New Roman"/>
                <w:sz w:val="24"/>
                <w:szCs w:val="24"/>
                <w:lang w:val="sr-Cyrl-RS"/>
              </w:rPr>
              <w:br/>
            </w:r>
            <w:r w:rsidRPr="00867625">
              <w:rPr>
                <w:rFonts w:ascii="Times New Roman" w:hAnsi="Times New Roman" w:cs="Times New Roman"/>
                <w:sz w:val="24"/>
                <w:szCs w:val="24"/>
              </w:rPr>
              <w:t>II</w:t>
            </w:r>
            <w:r w:rsidRPr="00867625">
              <w:rPr>
                <w:rFonts w:ascii="Times New Roman" w:hAnsi="Times New Roman" w:cs="Times New Roman"/>
                <w:sz w:val="24"/>
                <w:szCs w:val="24"/>
                <w:lang w:val="sr-Cyrl-RS"/>
              </w:rPr>
              <w:t xml:space="preserve">. расецањем ДВ 400 </w:t>
            </w:r>
            <w:r w:rsidRPr="00867625">
              <w:rPr>
                <w:rFonts w:ascii="Times New Roman" w:hAnsi="Times New Roman" w:cs="Times New Roman"/>
                <w:sz w:val="24"/>
                <w:szCs w:val="24"/>
              </w:rPr>
              <w:t>kV</w:t>
            </w:r>
            <w:r w:rsidRPr="00867625">
              <w:rPr>
                <w:rFonts w:ascii="Times New Roman" w:hAnsi="Times New Roman" w:cs="Times New Roman"/>
                <w:sz w:val="24"/>
                <w:szCs w:val="24"/>
                <w:lang w:val="sr-Cyrl-RS"/>
              </w:rPr>
              <w:t xml:space="preserve"> РП Ђердап 1 – ТС Бор 2 и његовим увођењем по трасама два једносистемска 400 </w:t>
            </w:r>
            <w:r w:rsidRPr="00867625">
              <w:rPr>
                <w:rFonts w:ascii="Times New Roman" w:hAnsi="Times New Roman" w:cs="Times New Roman"/>
                <w:sz w:val="24"/>
                <w:szCs w:val="24"/>
              </w:rPr>
              <w:t>kV</w:t>
            </w:r>
            <w:r w:rsidRPr="00867625">
              <w:rPr>
                <w:rFonts w:ascii="Times New Roman" w:hAnsi="Times New Roman" w:cs="Times New Roman"/>
                <w:sz w:val="24"/>
                <w:szCs w:val="24"/>
                <w:lang w:val="sr-Cyrl-RS"/>
              </w:rPr>
              <w:t xml:space="preserve"> далековода у ТС Бор 6;</w:t>
            </w:r>
            <w:r w:rsidRPr="00867625">
              <w:rPr>
                <w:rFonts w:ascii="Times New Roman" w:hAnsi="Times New Roman" w:cs="Times New Roman"/>
                <w:sz w:val="24"/>
                <w:szCs w:val="24"/>
                <w:lang w:val="sr-Cyrl-RS"/>
              </w:rPr>
              <w:br/>
            </w:r>
            <w:r w:rsidRPr="00867625">
              <w:rPr>
                <w:rFonts w:ascii="Times New Roman" w:hAnsi="Times New Roman" w:cs="Times New Roman"/>
                <w:sz w:val="24"/>
                <w:szCs w:val="24"/>
              </w:rPr>
              <w:t>III</w:t>
            </w:r>
            <w:r w:rsidRPr="00867625">
              <w:rPr>
                <w:rFonts w:ascii="Times New Roman" w:hAnsi="Times New Roman" w:cs="Times New Roman"/>
                <w:sz w:val="24"/>
                <w:szCs w:val="24"/>
                <w:lang w:val="sr-Cyrl-RS"/>
              </w:rPr>
              <w:t xml:space="preserve">. расецањем ДВ 400 </w:t>
            </w:r>
            <w:r w:rsidRPr="00867625">
              <w:rPr>
                <w:rFonts w:ascii="Times New Roman" w:hAnsi="Times New Roman" w:cs="Times New Roman"/>
                <w:sz w:val="24"/>
                <w:szCs w:val="24"/>
              </w:rPr>
              <w:t>kV</w:t>
            </w:r>
            <w:r w:rsidRPr="00867625">
              <w:rPr>
                <w:rFonts w:ascii="Times New Roman" w:hAnsi="Times New Roman" w:cs="Times New Roman"/>
                <w:sz w:val="24"/>
                <w:szCs w:val="24"/>
                <w:lang w:val="sr-Cyrl-RS"/>
              </w:rPr>
              <w:t xml:space="preserve"> ТС Бор 2 – ТС Ниш 2 и његовим увођењем по трасама два једносистемска 400 </w:t>
            </w:r>
            <w:r w:rsidRPr="00867625">
              <w:rPr>
                <w:rFonts w:ascii="Times New Roman" w:hAnsi="Times New Roman" w:cs="Times New Roman"/>
                <w:sz w:val="24"/>
                <w:szCs w:val="24"/>
              </w:rPr>
              <w:t>kV</w:t>
            </w:r>
            <w:r w:rsidRPr="00867625">
              <w:rPr>
                <w:rFonts w:ascii="Times New Roman" w:hAnsi="Times New Roman" w:cs="Times New Roman"/>
                <w:sz w:val="24"/>
                <w:szCs w:val="24"/>
                <w:lang w:val="sr-Cyrl-RS"/>
              </w:rPr>
              <w:t xml:space="preserve"> далековода у ТС Бор 6.</w:t>
            </w:r>
            <w:r w:rsidRPr="00867625">
              <w:rPr>
                <w:rFonts w:ascii="Times New Roman" w:hAnsi="Times New Roman" w:cs="Times New Roman"/>
                <w:sz w:val="24"/>
                <w:szCs w:val="24"/>
                <w:lang w:val="sr-Cyrl-RS"/>
              </w:rPr>
              <w:br/>
              <w:t>Компанија ЗиЈин је према ЕМС АД исказала захтеве за прикључењем на преносни систем укупно девет нових 110/</w:t>
            </w:r>
            <w:r w:rsidRPr="00867625">
              <w:rPr>
                <w:rFonts w:ascii="Times New Roman" w:hAnsi="Times New Roman" w:cs="Times New Roman"/>
                <w:sz w:val="24"/>
                <w:szCs w:val="24"/>
              </w:rPr>
              <w:t>x</w:t>
            </w:r>
            <w:r w:rsidRPr="00867625">
              <w:rPr>
                <w:rFonts w:ascii="Times New Roman" w:hAnsi="Times New Roman" w:cs="Times New Roman"/>
                <w:sz w:val="24"/>
                <w:szCs w:val="24"/>
                <w:lang w:val="sr-Cyrl-RS"/>
              </w:rPr>
              <w:t xml:space="preserve"> </w:t>
            </w:r>
            <w:r w:rsidRPr="00867625">
              <w:rPr>
                <w:rFonts w:ascii="Times New Roman" w:hAnsi="Times New Roman" w:cs="Times New Roman"/>
                <w:sz w:val="24"/>
                <w:szCs w:val="24"/>
              </w:rPr>
              <w:t>kV</w:t>
            </w:r>
            <w:r w:rsidRPr="00867625">
              <w:rPr>
                <w:rFonts w:ascii="Times New Roman" w:hAnsi="Times New Roman" w:cs="Times New Roman"/>
                <w:sz w:val="24"/>
                <w:szCs w:val="24"/>
                <w:lang w:val="sr-Cyrl-RS"/>
              </w:rPr>
              <w:t xml:space="preserve">  трансформаторских станица (осам на подручју Бора и једна на подручју Мајданпека) укупне захтеване снаге од 444 </w:t>
            </w:r>
            <w:r w:rsidRPr="00867625">
              <w:rPr>
                <w:rFonts w:ascii="Times New Roman" w:hAnsi="Times New Roman" w:cs="Times New Roman"/>
                <w:sz w:val="24"/>
                <w:szCs w:val="24"/>
              </w:rPr>
              <w:t>MW</w:t>
            </w:r>
            <w:r w:rsidRPr="00867625">
              <w:rPr>
                <w:rFonts w:ascii="Times New Roman" w:hAnsi="Times New Roman" w:cs="Times New Roman"/>
                <w:sz w:val="24"/>
                <w:szCs w:val="24"/>
                <w:lang w:val="sr-Cyrl-RS"/>
              </w:rPr>
              <w:t xml:space="preserve">. Постојећа преносна инфраструктура ЕМС АД омогућава прикључење на преносни систем 134 </w:t>
            </w:r>
            <w:r w:rsidRPr="00867625">
              <w:rPr>
                <w:rFonts w:ascii="Times New Roman" w:hAnsi="Times New Roman" w:cs="Times New Roman"/>
                <w:sz w:val="24"/>
                <w:szCs w:val="24"/>
              </w:rPr>
              <w:t>MW</w:t>
            </w:r>
            <w:r w:rsidRPr="00867625">
              <w:rPr>
                <w:rFonts w:ascii="Times New Roman" w:hAnsi="Times New Roman" w:cs="Times New Roman"/>
                <w:sz w:val="24"/>
                <w:szCs w:val="24"/>
                <w:lang w:val="sr-Cyrl-RS"/>
              </w:rPr>
              <w:t xml:space="preserve">, док је за преосталих 310 </w:t>
            </w:r>
            <w:r w:rsidRPr="00867625">
              <w:rPr>
                <w:rFonts w:ascii="Times New Roman" w:hAnsi="Times New Roman" w:cs="Times New Roman"/>
                <w:sz w:val="24"/>
                <w:szCs w:val="24"/>
              </w:rPr>
              <w:t>MW</w:t>
            </w:r>
            <w:r w:rsidRPr="00867625">
              <w:rPr>
                <w:rFonts w:ascii="Times New Roman" w:hAnsi="Times New Roman" w:cs="Times New Roman"/>
                <w:sz w:val="24"/>
                <w:szCs w:val="24"/>
                <w:lang w:val="sr-Cyrl-RS"/>
              </w:rPr>
              <w:t xml:space="preserve"> неопходно изградити нову ТС 400/110 </w:t>
            </w:r>
            <w:r w:rsidRPr="00867625">
              <w:rPr>
                <w:rFonts w:ascii="Times New Roman" w:hAnsi="Times New Roman" w:cs="Times New Roman"/>
                <w:sz w:val="24"/>
                <w:szCs w:val="24"/>
              </w:rPr>
              <w:t>kV</w:t>
            </w:r>
            <w:r w:rsidRPr="00867625">
              <w:rPr>
                <w:rFonts w:ascii="Times New Roman" w:hAnsi="Times New Roman" w:cs="Times New Roman"/>
                <w:sz w:val="24"/>
                <w:szCs w:val="24"/>
                <w:lang w:val="sr-Cyrl-RS"/>
              </w:rPr>
              <w:t xml:space="preserve"> Бор 6 са својим припадајућим 400 </w:t>
            </w:r>
            <w:r w:rsidRPr="00867625">
              <w:rPr>
                <w:rFonts w:ascii="Times New Roman" w:hAnsi="Times New Roman" w:cs="Times New Roman"/>
                <w:sz w:val="24"/>
                <w:szCs w:val="24"/>
              </w:rPr>
              <w:t>kV</w:t>
            </w:r>
            <w:r w:rsidRPr="00867625">
              <w:rPr>
                <w:rFonts w:ascii="Times New Roman" w:hAnsi="Times New Roman" w:cs="Times New Roman"/>
                <w:sz w:val="24"/>
                <w:szCs w:val="24"/>
                <w:lang w:val="sr-Cyrl-RS"/>
              </w:rPr>
              <w:t xml:space="preserve"> и 110 </w:t>
            </w:r>
            <w:r w:rsidRPr="00867625">
              <w:rPr>
                <w:rFonts w:ascii="Times New Roman" w:hAnsi="Times New Roman" w:cs="Times New Roman"/>
                <w:sz w:val="24"/>
                <w:szCs w:val="24"/>
              </w:rPr>
              <w:t>kV</w:t>
            </w:r>
            <w:r w:rsidRPr="00867625">
              <w:rPr>
                <w:rFonts w:ascii="Times New Roman" w:hAnsi="Times New Roman" w:cs="Times New Roman"/>
                <w:sz w:val="24"/>
                <w:szCs w:val="24"/>
                <w:lang w:val="sr-Cyrl-RS"/>
              </w:rPr>
              <w:t xml:space="preserve"> расплетима .</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32FB1F1E"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80.6</w:t>
            </w:r>
          </w:p>
        </w:tc>
        <w:tc>
          <w:tcPr>
            <w:tcW w:w="2410" w:type="dxa"/>
            <w:shd w:val="clear" w:color="auto" w:fill="auto"/>
            <w:vAlign w:val="center"/>
            <w:hideMark/>
          </w:tcPr>
          <w:p w14:paraId="66E5A37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7CA3D9FC"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656DF801"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Рeкoнструкцијa</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дeoницa</w:t>
            </w:r>
            <w:proofErr w:type="spellEnd"/>
            <w:r w:rsidRPr="00867625">
              <w:rPr>
                <w:rFonts w:ascii="Times New Roman" w:hAnsi="Times New Roman" w:cs="Times New Roman"/>
                <w:bCs/>
              </w:rPr>
              <w:t xml:space="preserve"> ДВ бр.151/2 и 151/3 и ПРП 110 kV </w:t>
            </w:r>
            <w:proofErr w:type="spellStart"/>
            <w:r w:rsidRPr="00867625">
              <w:rPr>
                <w:rFonts w:ascii="Times New Roman" w:hAnsi="Times New Roman" w:cs="Times New Roman"/>
                <w:bCs/>
              </w:rPr>
              <w:t>Кошава</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опремање</w:t>
            </w:r>
            <w:proofErr w:type="spellEnd"/>
            <w:r w:rsidRPr="00867625">
              <w:rPr>
                <w:rFonts w:ascii="Times New Roman" w:hAnsi="Times New Roman" w:cs="Times New Roman"/>
                <w:bCs/>
              </w:rPr>
              <w:t xml:space="preserve"> ДВ </w:t>
            </w:r>
            <w:proofErr w:type="spellStart"/>
            <w:r w:rsidRPr="00867625">
              <w:rPr>
                <w:rFonts w:ascii="Times New Roman" w:hAnsi="Times New Roman" w:cs="Times New Roman"/>
                <w:bCs/>
              </w:rPr>
              <w:t>поља</w:t>
            </w:r>
            <w:proofErr w:type="spellEnd"/>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46D0332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2026</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3C48260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Развој преносне мреже као неопходан услов за евакуацију енергије произведене из планираних ветроелектрана у јужном Банату/Интеграција обновљивих извора енергије</w:t>
            </w:r>
            <w:r w:rsidRPr="00867625">
              <w:rPr>
                <w:rFonts w:ascii="Times New Roman" w:hAnsi="Times New Roman" w:cs="Times New Roman"/>
                <w:lang w:val="sr-Cyrl-RS"/>
              </w:rPr>
              <w:br/>
            </w:r>
            <w:r w:rsidRPr="00867625">
              <w:rPr>
                <w:rFonts w:ascii="Times New Roman" w:hAnsi="Times New Roman" w:cs="Times New Roman"/>
                <w:lang w:val="sr-Cyrl-RS"/>
              </w:rPr>
              <w:br/>
              <w:t>Реконструкција ДВ у двосистемски и повећањ</w:t>
            </w:r>
            <w:r w:rsidRPr="00867625">
              <w:rPr>
                <w:rFonts w:ascii="Times New Roman" w:hAnsi="Times New Roman" w:cs="Times New Roman"/>
              </w:rPr>
              <w:t>e</w:t>
            </w:r>
            <w:r w:rsidRPr="00867625">
              <w:rPr>
                <w:rFonts w:ascii="Times New Roman" w:hAnsi="Times New Roman" w:cs="Times New Roman"/>
                <w:lang w:val="sr-Cyrl-RS"/>
              </w:rPr>
              <w:t xml:space="preserve"> пресека на 240 </w:t>
            </w:r>
            <w:r w:rsidRPr="00867625">
              <w:rPr>
                <w:rFonts w:ascii="Times New Roman" w:hAnsi="Times New Roman" w:cs="Times New Roman"/>
              </w:rPr>
              <w:t>mm</w:t>
            </w:r>
            <w:r w:rsidRPr="00867625">
              <w:rPr>
                <w:rFonts w:ascii="Times New Roman" w:hAnsi="Times New Roman" w:cs="Times New Roman"/>
                <w:lang w:val="sr-Cyrl-RS"/>
              </w:rPr>
              <w:t xml:space="preserve">2 од ТС Панчево 2 до стуба број 99, у дужини од око 30 </w:t>
            </w:r>
            <w:r w:rsidRPr="00867625">
              <w:rPr>
                <w:rFonts w:ascii="Times New Roman" w:hAnsi="Times New Roman" w:cs="Times New Roman"/>
              </w:rPr>
              <w:t>km</w:t>
            </w:r>
            <w:r w:rsidRPr="00867625">
              <w:rPr>
                <w:rFonts w:ascii="Times New Roman" w:hAnsi="Times New Roman" w:cs="Times New Roman"/>
                <w:lang w:val="sr-Cyrl-RS"/>
              </w:rPr>
              <w:t xml:space="preserve">. Предвиђено је и опремање другог система на далеководу од стуба бр. 99 до стуба код ТС Алибунар, у дужини око 4 </w:t>
            </w:r>
            <w:r w:rsidRPr="00867625">
              <w:rPr>
                <w:rFonts w:ascii="Times New Roman" w:hAnsi="Times New Roman" w:cs="Times New Roman"/>
              </w:rPr>
              <w:t>km</w:t>
            </w:r>
            <w:r w:rsidRPr="00867625">
              <w:rPr>
                <w:rFonts w:ascii="Times New Roman" w:hAnsi="Times New Roman" w:cs="Times New Roman"/>
                <w:lang w:val="sr-Cyrl-RS"/>
              </w:rPr>
              <w:t xml:space="preserve"> (далековод је изграђен у двосистемски са опремљеним једним системом у процесу прикљичења ВЕ Алибунар на преносни систем о трошку Клијента).</w:t>
            </w:r>
            <w:r w:rsidRPr="00867625">
              <w:rPr>
                <w:rFonts w:ascii="Times New Roman" w:hAnsi="Times New Roman" w:cs="Times New Roman"/>
                <w:lang w:val="sr-Cyrl-RS"/>
              </w:rPr>
              <w:br/>
            </w:r>
            <w:r w:rsidRPr="00867625">
              <w:rPr>
                <w:rFonts w:ascii="Times New Roman" w:hAnsi="Times New Roman" w:cs="Times New Roman"/>
                <w:lang w:val="sr-Cyrl-RS"/>
              </w:rPr>
              <w:br/>
              <w:t>Реконструкција ДВ у двосистемски и повећањ</w:t>
            </w:r>
            <w:r w:rsidRPr="00867625">
              <w:rPr>
                <w:rFonts w:ascii="Times New Roman" w:hAnsi="Times New Roman" w:cs="Times New Roman"/>
              </w:rPr>
              <w:t>e</w:t>
            </w:r>
            <w:r w:rsidRPr="00867625">
              <w:rPr>
                <w:rFonts w:ascii="Times New Roman" w:hAnsi="Times New Roman" w:cs="Times New Roman"/>
                <w:lang w:val="sr-Cyrl-RS"/>
              </w:rPr>
              <w:t xml:space="preserve"> пресека на 240 </w:t>
            </w:r>
            <w:r w:rsidRPr="00867625">
              <w:rPr>
                <w:rFonts w:ascii="Times New Roman" w:hAnsi="Times New Roman" w:cs="Times New Roman"/>
              </w:rPr>
              <w:t>mm</w:t>
            </w:r>
            <w:r w:rsidRPr="00867625">
              <w:rPr>
                <w:rFonts w:ascii="Times New Roman" w:hAnsi="Times New Roman" w:cs="Times New Roman"/>
                <w:lang w:val="sr-Cyrl-RS"/>
              </w:rPr>
              <w:t xml:space="preserve">2 од ТС Алибунар до стуба број 154, у дужини од око 23 </w:t>
            </w:r>
            <w:r w:rsidRPr="00867625">
              <w:rPr>
                <w:rFonts w:ascii="Times New Roman" w:hAnsi="Times New Roman" w:cs="Times New Roman"/>
              </w:rPr>
              <w:t>km</w:t>
            </w:r>
            <w:r w:rsidRPr="00867625">
              <w:rPr>
                <w:rFonts w:ascii="Times New Roman" w:hAnsi="Times New Roman" w:cs="Times New Roman"/>
                <w:lang w:val="sr-Cyrl-RS"/>
              </w:rPr>
              <w:t xml:space="preserve">. Предвиђено је и опремање другог система на далеководу од ПРП Кошава до стуба бр. 154, у дужини око 8 </w:t>
            </w:r>
            <w:r w:rsidRPr="00867625">
              <w:rPr>
                <w:rFonts w:ascii="Times New Roman" w:hAnsi="Times New Roman" w:cs="Times New Roman"/>
              </w:rPr>
              <w:t>km</w:t>
            </w:r>
            <w:r w:rsidRPr="00867625">
              <w:rPr>
                <w:rFonts w:ascii="Times New Roman" w:hAnsi="Times New Roman" w:cs="Times New Roman"/>
                <w:lang w:val="sr-Cyrl-RS"/>
              </w:rPr>
              <w:t>. (далековод је изграђен у двосистемски са опремљеним једним системом у процесу прикључења ВЕ Кошава на преносни систем о трошку Клијента).</w:t>
            </w:r>
            <w:r w:rsidRPr="00867625">
              <w:rPr>
                <w:rFonts w:ascii="Times New Roman" w:hAnsi="Times New Roman" w:cs="Times New Roman"/>
                <w:lang w:val="sr-Cyrl-RS"/>
              </w:rPr>
              <w:br/>
            </w:r>
            <w:r w:rsidRPr="00867625">
              <w:rPr>
                <w:rFonts w:ascii="Times New Roman" w:hAnsi="Times New Roman" w:cs="Times New Roman"/>
                <w:lang w:val="sr-Cyrl-RS"/>
              </w:rPr>
              <w:br/>
              <w:t xml:space="preserve">Опремање постојећег резервног далеководног поља бр. Е04 због опремање другог система далековода 110 </w:t>
            </w:r>
            <w:r w:rsidRPr="00867625">
              <w:rPr>
                <w:rFonts w:ascii="Times New Roman" w:hAnsi="Times New Roman" w:cs="Times New Roman"/>
              </w:rPr>
              <w:t>kV</w:t>
            </w:r>
            <w:r w:rsidRPr="00867625">
              <w:rPr>
                <w:rFonts w:ascii="Times New Roman" w:hAnsi="Times New Roman" w:cs="Times New Roman"/>
                <w:lang w:val="sr-Cyrl-RS"/>
              </w:rPr>
              <w:t xml:space="preserve"> бр. 151/6 ТС Алибунар – ПРП Кошава и прикључења далековода на постојеће прикључно разводно постројење 110 </w:t>
            </w:r>
            <w:r w:rsidRPr="00867625">
              <w:rPr>
                <w:rFonts w:ascii="Times New Roman" w:hAnsi="Times New Roman" w:cs="Times New Roman"/>
              </w:rPr>
              <w:t>kV</w:t>
            </w:r>
            <w:r w:rsidRPr="00867625">
              <w:rPr>
                <w:rFonts w:ascii="Times New Roman" w:hAnsi="Times New Roman" w:cs="Times New Roman"/>
                <w:lang w:val="sr-Cyrl-RS"/>
              </w:rPr>
              <w:t xml:space="preserve"> Кошава.</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36E6DA5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17.4</w:t>
            </w:r>
          </w:p>
        </w:tc>
        <w:tc>
          <w:tcPr>
            <w:tcW w:w="2410" w:type="dxa"/>
            <w:shd w:val="clear" w:color="auto" w:fill="auto"/>
            <w:vAlign w:val="center"/>
            <w:hideMark/>
          </w:tcPr>
          <w:p w14:paraId="51531D9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274D6D1E"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34EEA37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rPr>
              <w:lastRenderedPageBreak/>
              <w:t xml:space="preserve">ДВ 110 kV РП </w:t>
            </w:r>
            <w:proofErr w:type="spellStart"/>
            <w:r w:rsidRPr="00867625">
              <w:rPr>
                <w:rFonts w:ascii="Times New Roman" w:hAnsi="Times New Roman" w:cs="Times New Roman"/>
                <w:bCs/>
              </w:rPr>
              <w:t>Ђeрдaп</w:t>
            </w:r>
            <w:proofErr w:type="spellEnd"/>
            <w:r w:rsidRPr="00867625">
              <w:rPr>
                <w:rFonts w:ascii="Times New Roman" w:hAnsi="Times New Roman" w:cs="Times New Roman"/>
                <w:bCs/>
              </w:rPr>
              <w:t xml:space="preserve"> 2 - ТС </w:t>
            </w:r>
            <w:proofErr w:type="spellStart"/>
            <w:r w:rsidRPr="00867625">
              <w:rPr>
                <w:rFonts w:ascii="Times New Roman" w:hAnsi="Times New Roman" w:cs="Times New Roman"/>
                <w:bCs/>
              </w:rPr>
              <w:t>Мосна</w:t>
            </w:r>
            <w:proofErr w:type="spellEnd"/>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4201DD1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2026</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5C8B21B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Разлози изградње овог далековода су  развој преносне мреже а у циљу евакуације енергије из РП Ђердап 2 и обезбеђивање сигурности напајања ТС Мосна.</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099D82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6.7</w:t>
            </w:r>
          </w:p>
        </w:tc>
        <w:tc>
          <w:tcPr>
            <w:tcW w:w="2410" w:type="dxa"/>
            <w:shd w:val="clear" w:color="auto" w:fill="auto"/>
            <w:vAlign w:val="center"/>
            <w:hideMark/>
          </w:tcPr>
          <w:p w14:paraId="090531A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556C057B"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605FCEE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rPr>
              <w:t xml:space="preserve">МВ 110 ТС </w:t>
            </w:r>
            <w:proofErr w:type="spellStart"/>
            <w:r w:rsidRPr="00867625">
              <w:rPr>
                <w:rFonts w:ascii="Times New Roman" w:hAnsi="Times New Roman" w:cs="Times New Roman"/>
                <w:bCs/>
              </w:rPr>
              <w:t>Нови</w:t>
            </w:r>
            <w:proofErr w:type="spellEnd"/>
            <w:r w:rsidRPr="00867625">
              <w:rPr>
                <w:rFonts w:ascii="Times New Roman" w:hAnsi="Times New Roman" w:cs="Times New Roman"/>
                <w:bCs/>
              </w:rPr>
              <w:t xml:space="preserve"> Сад 3 – ТС </w:t>
            </w:r>
            <w:proofErr w:type="spellStart"/>
            <w:r w:rsidRPr="00867625">
              <w:rPr>
                <w:rFonts w:ascii="Times New Roman" w:hAnsi="Times New Roman" w:cs="Times New Roman"/>
                <w:bCs/>
              </w:rPr>
              <w:t>Инђија</w:t>
            </w:r>
            <w:proofErr w:type="spellEnd"/>
            <w:r w:rsidRPr="00867625">
              <w:rPr>
                <w:rFonts w:ascii="Times New Roman" w:hAnsi="Times New Roman" w:cs="Times New Roman"/>
                <w:bCs/>
              </w:rPr>
              <w:t xml:space="preserve"> 2</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56910D7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2026</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15BE8C1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Проејкат прикључења уз повећање поузданости преносног система и сигурности напајања потрошача</w:t>
            </w:r>
            <w:r w:rsidRPr="00867625">
              <w:rPr>
                <w:rFonts w:ascii="Times New Roman" w:hAnsi="Times New Roman" w:cs="Times New Roman"/>
                <w:lang w:val="sr-Cyrl-RS"/>
              </w:rPr>
              <w:br/>
            </w:r>
            <w:r w:rsidRPr="00867625">
              <w:rPr>
                <w:rFonts w:ascii="Times New Roman" w:hAnsi="Times New Roman" w:cs="Times New Roman"/>
                <w:lang w:val="sr-Cyrl-RS"/>
              </w:rPr>
              <w:br/>
              <w:t>Адаптација далековода бр. 104 са уградњом специјалних проводника.</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4A11EE0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4.3</w:t>
            </w:r>
          </w:p>
        </w:tc>
        <w:tc>
          <w:tcPr>
            <w:tcW w:w="2410" w:type="dxa"/>
            <w:shd w:val="clear" w:color="auto" w:fill="auto"/>
            <w:vAlign w:val="center"/>
            <w:hideMark/>
          </w:tcPr>
          <w:p w14:paraId="2CE4826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42230623"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2C1B2BE2"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Реконструкција</w:t>
            </w:r>
            <w:proofErr w:type="spellEnd"/>
            <w:r w:rsidRPr="00867625">
              <w:rPr>
                <w:rFonts w:ascii="Times New Roman" w:hAnsi="Times New Roman" w:cs="Times New Roman"/>
                <w:bCs/>
              </w:rPr>
              <w:t xml:space="preserve"> ДВ 110 kV </w:t>
            </w:r>
            <w:proofErr w:type="spellStart"/>
            <w:r w:rsidRPr="00867625">
              <w:rPr>
                <w:rFonts w:ascii="Times New Roman" w:hAnsi="Times New Roman" w:cs="Times New Roman"/>
                <w:bCs/>
              </w:rPr>
              <w:t>бр</w:t>
            </w:r>
            <w:proofErr w:type="spellEnd"/>
            <w:r w:rsidRPr="00867625">
              <w:rPr>
                <w:rFonts w:ascii="Times New Roman" w:hAnsi="Times New Roman" w:cs="Times New Roman"/>
                <w:bCs/>
              </w:rPr>
              <w:t xml:space="preserve">. 104/1 и 104/2 ТС </w:t>
            </w:r>
            <w:proofErr w:type="spellStart"/>
            <w:r w:rsidRPr="00867625">
              <w:rPr>
                <w:rFonts w:ascii="Times New Roman" w:hAnsi="Times New Roman" w:cs="Times New Roman"/>
                <w:bCs/>
              </w:rPr>
              <w:t>Београд</w:t>
            </w:r>
            <w:proofErr w:type="spellEnd"/>
            <w:r w:rsidRPr="00867625">
              <w:rPr>
                <w:rFonts w:ascii="Times New Roman" w:hAnsi="Times New Roman" w:cs="Times New Roman"/>
                <w:bCs/>
              </w:rPr>
              <w:t xml:space="preserve"> 5 – ТС </w:t>
            </w:r>
            <w:proofErr w:type="spellStart"/>
            <w:r w:rsidRPr="00867625">
              <w:rPr>
                <w:rFonts w:ascii="Times New Roman" w:hAnsi="Times New Roman" w:cs="Times New Roman"/>
                <w:bCs/>
              </w:rPr>
              <w:t>Београд</w:t>
            </w:r>
            <w:proofErr w:type="spellEnd"/>
            <w:r w:rsidRPr="00867625">
              <w:rPr>
                <w:rFonts w:ascii="Times New Roman" w:hAnsi="Times New Roman" w:cs="Times New Roman"/>
                <w:bCs/>
              </w:rPr>
              <w:t xml:space="preserve"> 2 у </w:t>
            </w:r>
            <w:proofErr w:type="spellStart"/>
            <w:r w:rsidRPr="00867625">
              <w:rPr>
                <w:rFonts w:ascii="Times New Roman" w:hAnsi="Times New Roman" w:cs="Times New Roman"/>
                <w:bCs/>
              </w:rPr>
              <w:t>двосистемски</w:t>
            </w:r>
            <w:proofErr w:type="spellEnd"/>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296F3BA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2026</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2B50DC4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Реконструкција једносистемског далековода бр.104/1 од ТС Београд 2 – ТС Београд 32 у двосистемски. Реконструкцијом се предвиђа демонтажа и уклањање свих постојећих стубова на ДВ 104/1 типа „Јела“, демонтажа проводника и постојећег </w:t>
            </w:r>
            <w:r w:rsidRPr="00867625">
              <w:rPr>
                <w:rFonts w:ascii="Times New Roman" w:hAnsi="Times New Roman" w:cs="Times New Roman"/>
              </w:rPr>
              <w:t>OPGW</w:t>
            </w:r>
            <w:r w:rsidRPr="00867625">
              <w:rPr>
                <w:rFonts w:ascii="Times New Roman" w:hAnsi="Times New Roman" w:cs="Times New Roman"/>
                <w:lang w:val="sr-Cyrl-RS"/>
              </w:rPr>
              <w:t xml:space="preserve"> заштитног ужета (пажљива демонтажа ради даљег коришћења </w:t>
            </w:r>
            <w:r w:rsidRPr="00867625">
              <w:rPr>
                <w:rFonts w:ascii="Times New Roman" w:hAnsi="Times New Roman" w:cs="Times New Roman"/>
              </w:rPr>
              <w:t>OPGW</w:t>
            </w:r>
            <w:r w:rsidRPr="00867625">
              <w:rPr>
                <w:rFonts w:ascii="Times New Roman" w:hAnsi="Times New Roman" w:cs="Times New Roman"/>
                <w:lang w:val="sr-Cyrl-RS"/>
              </w:rPr>
              <w:t xml:space="preserve">  ужета), спојне и овесне опреме на ДВ 104/1, монтажа нових стубова типа „Буре“ (број зависи од оптималног пројектантског решења), монтажа нових проводника </w:t>
            </w:r>
            <w:r w:rsidRPr="00867625">
              <w:rPr>
                <w:rFonts w:ascii="Times New Roman" w:hAnsi="Times New Roman" w:cs="Times New Roman"/>
              </w:rPr>
              <w:t>Al</w:t>
            </w:r>
            <w:r w:rsidRPr="00867625">
              <w:rPr>
                <w:rFonts w:ascii="Times New Roman" w:hAnsi="Times New Roman" w:cs="Times New Roman"/>
                <w:lang w:val="sr-Cyrl-RS"/>
              </w:rPr>
              <w:t xml:space="preserve">/Č 490/65 </w:t>
            </w:r>
            <w:r w:rsidRPr="00867625">
              <w:rPr>
                <w:rFonts w:ascii="Times New Roman" w:hAnsi="Times New Roman" w:cs="Times New Roman"/>
              </w:rPr>
              <w:t>mm</w:t>
            </w:r>
            <w:r w:rsidRPr="00867625">
              <w:rPr>
                <w:rFonts w:ascii="Times New Roman" w:hAnsi="Times New Roman" w:cs="Times New Roman"/>
                <w:lang w:val="sr-Cyrl-RS"/>
              </w:rPr>
              <w:t xml:space="preserve">2 и </w:t>
            </w:r>
            <w:r w:rsidRPr="00867625">
              <w:rPr>
                <w:rFonts w:ascii="Times New Roman" w:hAnsi="Times New Roman" w:cs="Times New Roman"/>
              </w:rPr>
              <w:t>OPGW</w:t>
            </w:r>
            <w:r w:rsidRPr="00867625">
              <w:rPr>
                <w:rFonts w:ascii="Times New Roman" w:hAnsi="Times New Roman" w:cs="Times New Roman"/>
                <w:lang w:val="sr-Cyrl-RS"/>
              </w:rPr>
              <w:t xml:space="preserve"> заштитног ужета, уградња нове изолације, спојне и овесне опреме на реконструисаној деоници ДВ 104/1 (будући двосистемски вод бр. 1271А/1 и 1271Б/1).</w:t>
            </w:r>
            <w:r w:rsidRPr="00867625">
              <w:rPr>
                <w:rFonts w:ascii="Times New Roman" w:hAnsi="Times New Roman" w:cs="Times New Roman"/>
                <w:lang w:val="sr-Cyrl-RS"/>
              </w:rPr>
              <w:br/>
              <w:t xml:space="preserve">Доградња (Изградња) двосистемског дела далековода 110 </w:t>
            </w:r>
            <w:r w:rsidRPr="00867625">
              <w:rPr>
                <w:rFonts w:ascii="Times New Roman" w:hAnsi="Times New Roman" w:cs="Times New Roman"/>
              </w:rPr>
              <w:t>kV</w:t>
            </w:r>
            <w:r w:rsidRPr="00867625">
              <w:rPr>
                <w:rFonts w:ascii="Times New Roman" w:hAnsi="Times New Roman" w:cs="Times New Roman"/>
                <w:lang w:val="sr-Cyrl-RS"/>
              </w:rPr>
              <w:t xml:space="preserve"> бр. 104/2 ТС Београд 32 – ТС Београд 5 на деоници од ТС Београд 32 до стуба 7. Приликом пројектовања предвидети изградњу новог двосистемског далековода од ТС Београд 32 до стуба бр. 7 који би ишао паралелно са постојећом деоницом ДВ 104/2 укључујући и прелаз ДВ преко реке Саве (деоница од стуба 2 до стуба 6 се задржава и на тој деоници се налази и ДВ 35 </w:t>
            </w:r>
            <w:r w:rsidRPr="00867625">
              <w:rPr>
                <w:rFonts w:ascii="Times New Roman" w:hAnsi="Times New Roman" w:cs="Times New Roman"/>
              </w:rPr>
              <w:t>kV</w:t>
            </w:r>
            <w:r w:rsidRPr="00867625">
              <w:rPr>
                <w:rFonts w:ascii="Times New Roman" w:hAnsi="Times New Roman" w:cs="Times New Roman"/>
                <w:lang w:val="sr-Cyrl-RS"/>
              </w:rPr>
              <w:t xml:space="preserve">). Доградњом (Изградњом) се предвиђа монтажа нових стубова типа „Буре“ (број зависи од оптималног пројектантског решења) за прелаз преко реке Саве, монтажа нових проводника </w:t>
            </w:r>
            <w:r w:rsidRPr="00867625">
              <w:rPr>
                <w:rFonts w:ascii="Times New Roman" w:hAnsi="Times New Roman" w:cs="Times New Roman"/>
              </w:rPr>
              <w:t>Al</w:t>
            </w:r>
            <w:r w:rsidRPr="00867625">
              <w:rPr>
                <w:rFonts w:ascii="Times New Roman" w:hAnsi="Times New Roman" w:cs="Times New Roman"/>
                <w:lang w:val="sr-Cyrl-RS"/>
              </w:rPr>
              <w:t xml:space="preserve">/Č 490/65 </w:t>
            </w:r>
            <w:r w:rsidRPr="00867625">
              <w:rPr>
                <w:rFonts w:ascii="Times New Roman" w:hAnsi="Times New Roman" w:cs="Times New Roman"/>
              </w:rPr>
              <w:t>mm</w:t>
            </w:r>
            <w:r w:rsidRPr="00867625">
              <w:rPr>
                <w:rFonts w:ascii="Times New Roman" w:hAnsi="Times New Roman" w:cs="Times New Roman"/>
                <w:lang w:val="sr-Cyrl-RS"/>
              </w:rPr>
              <w:t xml:space="preserve">2 и </w:t>
            </w:r>
            <w:r w:rsidRPr="00867625">
              <w:rPr>
                <w:rFonts w:ascii="Times New Roman" w:hAnsi="Times New Roman" w:cs="Times New Roman"/>
              </w:rPr>
              <w:t>OPGW</w:t>
            </w:r>
            <w:r w:rsidRPr="00867625">
              <w:rPr>
                <w:rFonts w:ascii="Times New Roman" w:hAnsi="Times New Roman" w:cs="Times New Roman"/>
                <w:lang w:val="sr-Cyrl-RS"/>
              </w:rPr>
              <w:t xml:space="preserve"> заштитног ужета, уградња нове изолације, спојне и овесне опреме на дограђеној деоници ДВ 104/2 (будући двосистемски вод бр. 1271А/1 и 1271Б/1).</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58202CE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5.6</w:t>
            </w:r>
          </w:p>
        </w:tc>
        <w:tc>
          <w:tcPr>
            <w:tcW w:w="2410" w:type="dxa"/>
            <w:shd w:val="clear" w:color="auto" w:fill="auto"/>
            <w:vAlign w:val="center"/>
            <w:hideMark/>
          </w:tcPr>
          <w:p w14:paraId="65672C8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33ED0852"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54AF4C2C"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Рeкoнструкцијa</w:t>
            </w:r>
            <w:proofErr w:type="spellEnd"/>
            <w:r w:rsidRPr="00867625">
              <w:rPr>
                <w:rFonts w:ascii="Times New Roman" w:hAnsi="Times New Roman" w:cs="Times New Roman"/>
                <w:bCs/>
              </w:rPr>
              <w:t xml:space="preserve"> ТС 400/220/110 kV </w:t>
            </w:r>
            <w:r w:rsidRPr="00867625">
              <w:rPr>
                <w:rFonts w:ascii="Times New Roman" w:hAnsi="Times New Roman" w:cs="Times New Roman"/>
                <w:bCs/>
              </w:rPr>
              <w:br/>
            </w:r>
            <w:proofErr w:type="spellStart"/>
            <w:r w:rsidRPr="00867625">
              <w:rPr>
                <w:rFonts w:ascii="Times New Roman" w:hAnsi="Times New Roman" w:cs="Times New Roman"/>
                <w:bCs/>
              </w:rPr>
              <w:t>Пaнчeвo</w:t>
            </w:r>
            <w:proofErr w:type="spellEnd"/>
            <w:r w:rsidRPr="00867625">
              <w:rPr>
                <w:rFonts w:ascii="Times New Roman" w:hAnsi="Times New Roman" w:cs="Times New Roman"/>
                <w:bCs/>
              </w:rPr>
              <w:t xml:space="preserve"> 2</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640A1D8E"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2025 (</w:t>
            </w:r>
            <w:proofErr w:type="spellStart"/>
            <w:r w:rsidRPr="00867625">
              <w:rPr>
                <w:rFonts w:ascii="Times New Roman" w:hAnsi="Times New Roman" w:cs="Times New Roman"/>
              </w:rPr>
              <w:t>електро</w:t>
            </w:r>
            <w:proofErr w:type="spellEnd"/>
            <w:r w:rsidRPr="00867625">
              <w:rPr>
                <w:rFonts w:ascii="Times New Roman" w:hAnsi="Times New Roman" w:cs="Times New Roman"/>
              </w:rPr>
              <w:t>.)/</w:t>
            </w:r>
            <w:r w:rsidRPr="00867625">
              <w:rPr>
                <w:rFonts w:ascii="Times New Roman" w:hAnsi="Times New Roman" w:cs="Times New Roman"/>
              </w:rPr>
              <w:br/>
              <w:t>2026 (</w:t>
            </w:r>
            <w:proofErr w:type="spellStart"/>
            <w:r w:rsidRPr="00867625">
              <w:rPr>
                <w:rFonts w:ascii="Times New Roman" w:hAnsi="Times New Roman" w:cs="Times New Roman"/>
              </w:rPr>
              <w:t>грађ</w:t>
            </w:r>
            <w:proofErr w:type="spellEnd"/>
            <w:r w:rsidRPr="00867625">
              <w:rPr>
                <w:rFonts w:ascii="Times New Roman" w:hAnsi="Times New Roman" w:cs="Times New Roman"/>
              </w:rPr>
              <w:t>.)</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731CCE2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Развој преносне мреже, Реконструкција због застарелости</w:t>
            </w:r>
            <w:r w:rsidRPr="00867625">
              <w:rPr>
                <w:rFonts w:ascii="Times New Roman" w:hAnsi="Times New Roman" w:cs="Times New Roman"/>
                <w:lang w:val="sr-Cyrl-RS"/>
              </w:rPr>
              <w:br/>
              <w:t xml:space="preserve">Замена опреме у 5 поља 400 </w:t>
            </w:r>
            <w:r w:rsidRPr="00867625">
              <w:rPr>
                <w:rFonts w:ascii="Times New Roman" w:hAnsi="Times New Roman" w:cs="Times New Roman"/>
              </w:rPr>
              <w:t>kV</w:t>
            </w:r>
            <w:r w:rsidRPr="00867625">
              <w:rPr>
                <w:rFonts w:ascii="Times New Roman" w:hAnsi="Times New Roman" w:cs="Times New Roman"/>
                <w:lang w:val="sr-Cyrl-RS"/>
              </w:rPr>
              <w:t xml:space="preserve"> постројења у сва 3 поља 220 </w:t>
            </w:r>
            <w:r w:rsidRPr="00867625">
              <w:rPr>
                <w:rFonts w:ascii="Times New Roman" w:hAnsi="Times New Roman" w:cs="Times New Roman"/>
              </w:rPr>
              <w:t>kV</w:t>
            </w:r>
            <w:r w:rsidRPr="00867625">
              <w:rPr>
                <w:rFonts w:ascii="Times New Roman" w:hAnsi="Times New Roman" w:cs="Times New Roman"/>
                <w:lang w:val="sr-Cyrl-RS"/>
              </w:rPr>
              <w:t xml:space="preserve"> постројења, као и у 7 поља постројења 110 </w:t>
            </w:r>
            <w:r w:rsidRPr="00867625">
              <w:rPr>
                <w:rFonts w:ascii="Times New Roman" w:hAnsi="Times New Roman" w:cs="Times New Roman"/>
              </w:rPr>
              <w:t>kV</w:t>
            </w:r>
            <w:r w:rsidRPr="00867625">
              <w:rPr>
                <w:rFonts w:ascii="Times New Roman" w:hAnsi="Times New Roman" w:cs="Times New Roman"/>
                <w:lang w:val="sr-Cyrl-RS"/>
              </w:rPr>
              <w:t>. Предвиђа се и реконструкција постројења сопствене потрошње, система заштите, управљања и мерења, као и сви остали неопходни радови у постројењу.</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331E0B9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11.3</w:t>
            </w:r>
          </w:p>
        </w:tc>
        <w:tc>
          <w:tcPr>
            <w:tcW w:w="2410" w:type="dxa"/>
            <w:shd w:val="clear" w:color="auto" w:fill="auto"/>
            <w:vAlign w:val="center"/>
            <w:hideMark/>
          </w:tcPr>
          <w:p w14:paraId="22AF236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6D5EAF68"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27650197"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Реконструкција</w:t>
            </w:r>
            <w:proofErr w:type="spellEnd"/>
            <w:r w:rsidRPr="00867625">
              <w:rPr>
                <w:rFonts w:ascii="Times New Roman" w:hAnsi="Times New Roman" w:cs="Times New Roman"/>
                <w:bCs/>
              </w:rPr>
              <w:t xml:space="preserve"> ТС 400/220/110 kV </w:t>
            </w:r>
            <w:proofErr w:type="spellStart"/>
            <w:r w:rsidRPr="00867625">
              <w:rPr>
                <w:rFonts w:ascii="Times New Roman" w:hAnsi="Times New Roman" w:cs="Times New Roman"/>
                <w:bCs/>
              </w:rPr>
              <w:t>Сремска</w:t>
            </w:r>
            <w:proofErr w:type="spellEnd"/>
            <w:r w:rsidRPr="00867625">
              <w:rPr>
                <w:rFonts w:ascii="Times New Roman" w:hAnsi="Times New Roman" w:cs="Times New Roman"/>
                <w:bCs/>
              </w:rPr>
              <w:t xml:space="preserve"> Митровица 2 у ТС 400/110 kV - I </w:t>
            </w:r>
            <w:proofErr w:type="spellStart"/>
            <w:r w:rsidRPr="00867625">
              <w:rPr>
                <w:rFonts w:ascii="Times New Roman" w:hAnsi="Times New Roman" w:cs="Times New Roman"/>
                <w:bCs/>
              </w:rPr>
              <w:t>фаза</w:t>
            </w:r>
            <w:proofErr w:type="spellEnd"/>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68FAC27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2027</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77041DEF" w14:textId="4791B0D9"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У првој фази предвиђена је уградња аутотрансформатора Т4 преносног односа 400/110 </w:t>
            </w:r>
            <w:r w:rsidRPr="00867625">
              <w:rPr>
                <w:rFonts w:ascii="Times New Roman" w:hAnsi="Times New Roman" w:cs="Times New Roman"/>
              </w:rPr>
              <w:t>kV</w:t>
            </w:r>
            <w:r w:rsidRPr="00867625">
              <w:rPr>
                <w:rFonts w:ascii="Times New Roman" w:hAnsi="Times New Roman" w:cs="Times New Roman"/>
                <w:lang w:val="sr-Cyrl-RS"/>
              </w:rPr>
              <w:t xml:space="preserve"> снаге 300 </w:t>
            </w:r>
            <w:r w:rsidRPr="00867625">
              <w:rPr>
                <w:rFonts w:ascii="Times New Roman" w:hAnsi="Times New Roman" w:cs="Times New Roman"/>
              </w:rPr>
              <w:t>MVA</w:t>
            </w:r>
            <w:r w:rsidRPr="00867625">
              <w:rPr>
                <w:rFonts w:ascii="Times New Roman" w:hAnsi="Times New Roman" w:cs="Times New Roman"/>
                <w:lang w:val="sr-Cyrl-RS"/>
              </w:rPr>
              <w:t xml:space="preserve">, уз опремање трансформаторског поља 400 </w:t>
            </w:r>
            <w:r w:rsidRPr="00867625">
              <w:rPr>
                <w:rFonts w:ascii="Times New Roman" w:hAnsi="Times New Roman" w:cs="Times New Roman"/>
              </w:rPr>
              <w:t>kV</w:t>
            </w:r>
            <w:r w:rsidRPr="00867625">
              <w:rPr>
                <w:rFonts w:ascii="Times New Roman" w:hAnsi="Times New Roman" w:cs="Times New Roman"/>
                <w:lang w:val="sr-Cyrl-RS"/>
              </w:rPr>
              <w:t xml:space="preserve"> бр. Ц3 и комплетне реконструкције трансформаторског поља 110 </w:t>
            </w:r>
            <w:r w:rsidRPr="00867625">
              <w:rPr>
                <w:rFonts w:ascii="Times New Roman" w:hAnsi="Times New Roman" w:cs="Times New Roman"/>
              </w:rPr>
              <w:t>kV</w:t>
            </w:r>
            <w:r w:rsidRPr="00867625">
              <w:rPr>
                <w:rFonts w:ascii="Times New Roman" w:hAnsi="Times New Roman" w:cs="Times New Roman"/>
                <w:lang w:val="sr-Cyrl-RS"/>
              </w:rPr>
              <w:t xml:space="preserve"> бр. Е11 за прикључак новог аутотрансформатора, уз демонтажу постојећег трансформатора 220/110 </w:t>
            </w:r>
            <w:r w:rsidRPr="00867625">
              <w:rPr>
                <w:rFonts w:ascii="Times New Roman" w:hAnsi="Times New Roman" w:cs="Times New Roman"/>
              </w:rPr>
              <w:t>kV</w:t>
            </w:r>
            <w:r w:rsidRPr="00867625">
              <w:rPr>
                <w:rFonts w:ascii="Times New Roman" w:hAnsi="Times New Roman" w:cs="Times New Roman"/>
                <w:lang w:val="sr-Cyrl-RS"/>
              </w:rPr>
              <w:t xml:space="preserve"> Т2 са припадајућим пољима.</w:t>
            </w:r>
            <w:r w:rsidRPr="00867625">
              <w:rPr>
                <w:rFonts w:ascii="Times New Roman" w:hAnsi="Times New Roman" w:cs="Times New Roman"/>
                <w:lang w:val="sr-Cyrl-RS"/>
              </w:rPr>
              <w:br/>
              <w:t xml:space="preserve">Уградњом аутотрансформатора Т4 400/110 </w:t>
            </w:r>
            <w:r w:rsidRPr="00867625">
              <w:rPr>
                <w:rFonts w:ascii="Times New Roman" w:hAnsi="Times New Roman" w:cs="Times New Roman"/>
              </w:rPr>
              <w:t>kV</w:t>
            </w:r>
            <w:r w:rsidRPr="00867625">
              <w:rPr>
                <w:rFonts w:ascii="Times New Roman" w:hAnsi="Times New Roman" w:cs="Times New Roman"/>
                <w:lang w:val="sr-Cyrl-RS"/>
              </w:rPr>
              <w:t xml:space="preserve"> снаге 300 </w:t>
            </w:r>
            <w:r w:rsidRPr="00867625">
              <w:rPr>
                <w:rFonts w:ascii="Times New Roman" w:hAnsi="Times New Roman" w:cs="Times New Roman"/>
              </w:rPr>
              <w:t>MVA</w:t>
            </w:r>
            <w:r w:rsidRPr="00867625">
              <w:rPr>
                <w:rFonts w:ascii="Times New Roman" w:hAnsi="Times New Roman" w:cs="Times New Roman"/>
                <w:lang w:val="sr-Cyrl-RS"/>
              </w:rPr>
              <w:t xml:space="preserve"> обезбедиће се сигурност напајања потрошача који се електричном енергијом снабдевају преко ове ТС. Након реализације </w:t>
            </w:r>
            <w:r w:rsidRPr="00867625">
              <w:rPr>
                <w:rFonts w:ascii="Times New Roman" w:hAnsi="Times New Roman" w:cs="Times New Roman"/>
              </w:rPr>
              <w:t>III</w:t>
            </w:r>
            <w:r w:rsidRPr="00867625">
              <w:rPr>
                <w:rFonts w:ascii="Times New Roman" w:hAnsi="Times New Roman" w:cs="Times New Roman"/>
                <w:lang w:val="sr-Cyrl-RS"/>
              </w:rPr>
              <w:t xml:space="preserve"> и </w:t>
            </w:r>
            <w:r w:rsidRPr="00867625">
              <w:rPr>
                <w:rFonts w:ascii="Times New Roman" w:hAnsi="Times New Roman" w:cs="Times New Roman"/>
              </w:rPr>
              <w:t>IV</w:t>
            </w:r>
            <w:r w:rsidRPr="00867625">
              <w:rPr>
                <w:rFonts w:ascii="Times New Roman" w:hAnsi="Times New Roman" w:cs="Times New Roman"/>
                <w:lang w:val="sr-Cyrl-RS"/>
              </w:rPr>
              <w:t xml:space="preserve"> секције и уградње овог трансформатора створиће се услов за гашење далековода 220 </w:t>
            </w:r>
            <w:r w:rsidRPr="00867625">
              <w:rPr>
                <w:rFonts w:ascii="Times New Roman" w:hAnsi="Times New Roman" w:cs="Times New Roman"/>
              </w:rPr>
              <w:t>kV</w:t>
            </w:r>
            <w:r w:rsidRPr="00867625">
              <w:rPr>
                <w:rFonts w:ascii="Times New Roman" w:hAnsi="Times New Roman" w:cs="Times New Roman"/>
                <w:lang w:val="sr-Cyrl-RS"/>
              </w:rPr>
              <w:t xml:space="preserve"> бр. 209/1 </w:t>
            </w:r>
            <w:r w:rsidRPr="00867625">
              <w:rPr>
                <w:rFonts w:ascii="Times New Roman" w:hAnsi="Times New Roman" w:cs="Times New Roman"/>
              </w:rPr>
              <w:t>T</w:t>
            </w:r>
            <w:r w:rsidRPr="00867625">
              <w:rPr>
                <w:rFonts w:ascii="Times New Roman" w:hAnsi="Times New Roman" w:cs="Times New Roman"/>
                <w:lang w:val="sr-Cyrl-RS"/>
              </w:rPr>
              <w:t>С Бајина Башта – ТС Сремска Митровица 2.</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3FD429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6.6</w:t>
            </w:r>
          </w:p>
        </w:tc>
        <w:tc>
          <w:tcPr>
            <w:tcW w:w="2410" w:type="dxa"/>
            <w:shd w:val="clear" w:color="auto" w:fill="auto"/>
            <w:vAlign w:val="center"/>
            <w:hideMark/>
          </w:tcPr>
          <w:p w14:paraId="55EFD8D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1EA61CD9"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647C19EC"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Расплет</w:t>
            </w:r>
            <w:proofErr w:type="spellEnd"/>
            <w:r w:rsidRPr="00867625">
              <w:rPr>
                <w:rFonts w:ascii="Times New Roman" w:hAnsi="Times New Roman" w:cs="Times New Roman"/>
                <w:bCs/>
              </w:rPr>
              <w:t xml:space="preserve"> 220 kV ДВ и </w:t>
            </w:r>
            <w:proofErr w:type="spellStart"/>
            <w:r w:rsidRPr="00867625">
              <w:rPr>
                <w:rFonts w:ascii="Times New Roman" w:hAnsi="Times New Roman" w:cs="Times New Roman"/>
                <w:bCs/>
              </w:rPr>
              <w:t>увoђeњe</w:t>
            </w:r>
            <w:proofErr w:type="spellEnd"/>
            <w:r w:rsidRPr="00867625">
              <w:rPr>
                <w:rFonts w:ascii="Times New Roman" w:hAnsi="Times New Roman" w:cs="Times New Roman"/>
                <w:bCs/>
              </w:rPr>
              <w:t xml:space="preserve"> ДВ 110 kV </w:t>
            </w:r>
            <w:proofErr w:type="spellStart"/>
            <w:r w:rsidRPr="00867625">
              <w:rPr>
                <w:rFonts w:ascii="Times New Roman" w:hAnsi="Times New Roman" w:cs="Times New Roman"/>
                <w:bCs/>
              </w:rPr>
              <w:t>бр</w:t>
            </w:r>
            <w:proofErr w:type="spellEnd"/>
            <w:r w:rsidRPr="00867625">
              <w:rPr>
                <w:rFonts w:ascii="Times New Roman" w:hAnsi="Times New Roman" w:cs="Times New Roman"/>
                <w:bCs/>
              </w:rPr>
              <w:t xml:space="preserve">. 117/1 ТС </w:t>
            </w:r>
            <w:proofErr w:type="spellStart"/>
            <w:r w:rsidRPr="00867625">
              <w:rPr>
                <w:rFonts w:ascii="Times New Roman" w:hAnsi="Times New Roman" w:cs="Times New Roman"/>
                <w:bCs/>
              </w:rPr>
              <w:t>Бeoгрaд</w:t>
            </w:r>
            <w:proofErr w:type="spellEnd"/>
            <w:r w:rsidRPr="00867625">
              <w:rPr>
                <w:rFonts w:ascii="Times New Roman" w:hAnsi="Times New Roman" w:cs="Times New Roman"/>
                <w:bCs/>
              </w:rPr>
              <w:t xml:space="preserve"> 2 - ТС </w:t>
            </w:r>
            <w:proofErr w:type="spellStart"/>
            <w:r w:rsidRPr="00867625">
              <w:rPr>
                <w:rFonts w:ascii="Times New Roman" w:hAnsi="Times New Roman" w:cs="Times New Roman"/>
                <w:bCs/>
              </w:rPr>
              <w:t>Бeoгрaд</w:t>
            </w:r>
            <w:proofErr w:type="spellEnd"/>
            <w:r w:rsidRPr="00867625">
              <w:rPr>
                <w:rFonts w:ascii="Times New Roman" w:hAnsi="Times New Roman" w:cs="Times New Roman"/>
                <w:bCs/>
              </w:rPr>
              <w:t xml:space="preserve"> 35 у ТС </w:t>
            </w:r>
            <w:proofErr w:type="spellStart"/>
            <w:r w:rsidRPr="00867625">
              <w:rPr>
                <w:rFonts w:ascii="Times New Roman" w:hAnsi="Times New Roman" w:cs="Times New Roman"/>
                <w:bCs/>
              </w:rPr>
              <w:t>Бeoгрaд</w:t>
            </w:r>
            <w:proofErr w:type="spellEnd"/>
            <w:r w:rsidRPr="00867625">
              <w:rPr>
                <w:rFonts w:ascii="Times New Roman" w:hAnsi="Times New Roman" w:cs="Times New Roman"/>
                <w:bCs/>
              </w:rPr>
              <w:t xml:space="preserve"> 3 </w:t>
            </w:r>
            <w:proofErr w:type="spellStart"/>
            <w:r w:rsidRPr="00867625">
              <w:rPr>
                <w:rFonts w:ascii="Times New Roman" w:hAnsi="Times New Roman" w:cs="Times New Roman"/>
                <w:bCs/>
              </w:rPr>
              <w:t>са</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опремањем</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два</w:t>
            </w:r>
            <w:proofErr w:type="spellEnd"/>
            <w:r w:rsidRPr="00867625">
              <w:rPr>
                <w:rFonts w:ascii="Times New Roman" w:hAnsi="Times New Roman" w:cs="Times New Roman"/>
                <w:bCs/>
              </w:rPr>
              <w:t xml:space="preserve"> 110 kV </w:t>
            </w:r>
            <w:proofErr w:type="spellStart"/>
            <w:r w:rsidRPr="00867625">
              <w:rPr>
                <w:rFonts w:ascii="Times New Roman" w:hAnsi="Times New Roman" w:cs="Times New Roman"/>
                <w:bCs/>
              </w:rPr>
              <w:t>поља</w:t>
            </w:r>
            <w:proofErr w:type="spellEnd"/>
            <w:r w:rsidRPr="00867625">
              <w:rPr>
                <w:rFonts w:ascii="Times New Roman" w:hAnsi="Times New Roman" w:cs="Times New Roman"/>
                <w:bCs/>
              </w:rPr>
              <w:t xml:space="preserve"> у </w:t>
            </w:r>
            <w:r w:rsidRPr="00867625">
              <w:rPr>
                <w:rFonts w:ascii="Times New Roman" w:hAnsi="Times New Roman" w:cs="Times New Roman"/>
                <w:bCs/>
              </w:rPr>
              <w:br/>
              <w:t xml:space="preserve">ТС </w:t>
            </w:r>
            <w:proofErr w:type="spellStart"/>
            <w:r w:rsidRPr="00867625">
              <w:rPr>
                <w:rFonts w:ascii="Times New Roman" w:hAnsi="Times New Roman" w:cs="Times New Roman"/>
                <w:bCs/>
              </w:rPr>
              <w:t>Београд</w:t>
            </w:r>
            <w:proofErr w:type="spellEnd"/>
            <w:r w:rsidRPr="00867625">
              <w:rPr>
                <w:rFonts w:ascii="Times New Roman" w:hAnsi="Times New Roman" w:cs="Times New Roman"/>
                <w:bCs/>
              </w:rPr>
              <w:t xml:space="preserve"> 3</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07FB575E"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2025</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5053627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Развој преносне мреже и Повећање поузданости преносног система и сигурности напајања потрошача</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9F4C38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11.0</w:t>
            </w:r>
          </w:p>
        </w:tc>
        <w:tc>
          <w:tcPr>
            <w:tcW w:w="2410" w:type="dxa"/>
            <w:shd w:val="clear" w:color="auto" w:fill="auto"/>
            <w:vAlign w:val="center"/>
            <w:hideMark/>
          </w:tcPr>
          <w:p w14:paraId="2DFEAFA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458F4D04"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65AD6F9F" w14:textId="3B3A4DC6"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Прикључни</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вoд</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зa</w:t>
            </w:r>
            <w:proofErr w:type="spellEnd"/>
            <w:r w:rsidRPr="00867625">
              <w:rPr>
                <w:rFonts w:ascii="Times New Roman" w:hAnsi="Times New Roman" w:cs="Times New Roman"/>
                <w:bCs/>
              </w:rPr>
              <w:t xml:space="preserve"> ТС 110/35 kV </w:t>
            </w:r>
            <w:proofErr w:type="spellStart"/>
            <w:r w:rsidRPr="00867625">
              <w:rPr>
                <w:rFonts w:ascii="Times New Roman" w:hAnsi="Times New Roman" w:cs="Times New Roman"/>
                <w:bCs/>
              </w:rPr>
              <w:t>Бeoгрaд</w:t>
            </w:r>
            <w:proofErr w:type="spellEnd"/>
            <w:r w:rsidRPr="00867625">
              <w:rPr>
                <w:rFonts w:ascii="Times New Roman" w:hAnsi="Times New Roman" w:cs="Times New Roman"/>
                <w:bCs/>
              </w:rPr>
              <w:t xml:space="preserve"> 44 (</w:t>
            </w:r>
            <w:proofErr w:type="spellStart"/>
            <w:r w:rsidRPr="00867625">
              <w:rPr>
                <w:rFonts w:ascii="Times New Roman" w:hAnsi="Times New Roman" w:cs="Times New Roman"/>
                <w:bCs/>
              </w:rPr>
              <w:t>Сурчин</w:t>
            </w:r>
            <w:proofErr w:type="spellEnd"/>
            <w:r w:rsidRPr="00867625">
              <w:rPr>
                <w:rFonts w:ascii="Times New Roman" w:hAnsi="Times New Roman" w:cs="Times New Roman"/>
                <w:bCs/>
              </w:rPr>
              <w:t>)</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49A008D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2025/2026</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1B80176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У питању је Пројекат прикључења који се среализује због повећања пораста потрошње. Повећање поузданости преносног система и сигурности напајања потрошача.  Изградња прикључног вода у дужини од око 7.5 </w:t>
            </w:r>
            <w:r w:rsidRPr="00867625">
              <w:rPr>
                <w:rFonts w:ascii="Times New Roman" w:hAnsi="Times New Roman" w:cs="Times New Roman"/>
              </w:rPr>
              <w:t>km</w:t>
            </w:r>
            <w:r w:rsidRPr="00867625">
              <w:rPr>
                <w:rFonts w:ascii="Times New Roman" w:hAnsi="Times New Roman" w:cs="Times New Roman"/>
                <w:lang w:val="sr-Cyrl-RS"/>
              </w:rPr>
              <w:t xml:space="preserve"> са опремањем једног система до ДВ 104/2 од око 2 </w:t>
            </w:r>
            <w:r w:rsidRPr="00867625">
              <w:rPr>
                <w:rFonts w:ascii="Times New Roman" w:hAnsi="Times New Roman" w:cs="Times New Roman"/>
              </w:rPr>
              <w:t>km</w:t>
            </w:r>
            <w:r w:rsidRPr="00867625">
              <w:rPr>
                <w:rFonts w:ascii="Times New Roman" w:hAnsi="Times New Roman" w:cs="Times New Roman"/>
                <w:lang w:val="sr-Cyrl-RS"/>
              </w:rPr>
              <w:t xml:space="preserve">. Неопходна замена 3 стуба 220 </w:t>
            </w:r>
            <w:r w:rsidRPr="00867625">
              <w:rPr>
                <w:rFonts w:ascii="Times New Roman" w:hAnsi="Times New Roman" w:cs="Times New Roman"/>
              </w:rPr>
              <w:t>kV</w:t>
            </w:r>
            <w:r w:rsidRPr="00867625">
              <w:rPr>
                <w:rFonts w:ascii="Times New Roman" w:hAnsi="Times New Roman" w:cs="Times New Roman"/>
                <w:lang w:val="sr-Cyrl-RS"/>
              </w:rPr>
              <w:t xml:space="preserve"> далековода и реконструкција ДВ бр. 104/2 од стуба бр. 6 до стуба бр.16 у двосистемски  (због нове ТС, подграђености ДВ и магистралне саобраћајнице) и опремање другог система од стуба бр. 16 до ТС Београд 5 проводником пресека 490/65 </w:t>
            </w:r>
            <w:r w:rsidRPr="00867625">
              <w:rPr>
                <w:rFonts w:ascii="Times New Roman" w:hAnsi="Times New Roman" w:cs="Times New Roman"/>
              </w:rPr>
              <w:t>mm</w:t>
            </w:r>
            <w:r w:rsidRPr="00867625">
              <w:rPr>
                <w:rFonts w:ascii="Times New Roman" w:hAnsi="Times New Roman" w:cs="Times New Roman"/>
                <w:lang w:val="sr-Cyrl-RS"/>
              </w:rPr>
              <w:t xml:space="preserve">2 (око 5 </w:t>
            </w:r>
            <w:r w:rsidRPr="00867625">
              <w:rPr>
                <w:rFonts w:ascii="Times New Roman" w:hAnsi="Times New Roman" w:cs="Times New Roman"/>
              </w:rPr>
              <w:t>km</w:t>
            </w:r>
            <w:r w:rsidRPr="00867625">
              <w:rPr>
                <w:rFonts w:ascii="Times New Roman" w:hAnsi="Times New Roman" w:cs="Times New Roman"/>
                <w:lang w:val="sr-Cyrl-RS"/>
              </w:rPr>
              <w:t>).</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1C0E37C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16.0</w:t>
            </w:r>
          </w:p>
        </w:tc>
        <w:tc>
          <w:tcPr>
            <w:tcW w:w="2410" w:type="dxa"/>
            <w:shd w:val="clear" w:color="auto" w:fill="auto"/>
            <w:vAlign w:val="center"/>
            <w:hideMark/>
          </w:tcPr>
          <w:p w14:paraId="687E04E9"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3958D68C"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258A5B49" w14:textId="46C66FB5"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Рeкoнструкцијa</w:t>
            </w:r>
            <w:proofErr w:type="spellEnd"/>
            <w:r w:rsidRPr="00867625">
              <w:rPr>
                <w:rFonts w:ascii="Times New Roman" w:hAnsi="Times New Roman" w:cs="Times New Roman"/>
                <w:bCs/>
              </w:rPr>
              <w:t xml:space="preserve"> ТС 400/110 kV </w:t>
            </w:r>
            <w:proofErr w:type="spellStart"/>
            <w:r w:rsidRPr="00867625">
              <w:rPr>
                <w:rFonts w:ascii="Times New Roman" w:hAnsi="Times New Roman" w:cs="Times New Roman"/>
                <w:bCs/>
              </w:rPr>
              <w:t>Бoр</w:t>
            </w:r>
            <w:proofErr w:type="spellEnd"/>
            <w:r w:rsidRPr="00867625">
              <w:rPr>
                <w:rFonts w:ascii="Times New Roman" w:hAnsi="Times New Roman" w:cs="Times New Roman"/>
                <w:bCs/>
              </w:rPr>
              <w:t xml:space="preserve"> 2</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47DCC84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2025 (</w:t>
            </w:r>
            <w:proofErr w:type="spellStart"/>
            <w:r w:rsidRPr="00867625">
              <w:rPr>
                <w:rFonts w:ascii="Times New Roman" w:hAnsi="Times New Roman" w:cs="Times New Roman"/>
              </w:rPr>
              <w:t>електро</w:t>
            </w:r>
            <w:proofErr w:type="spellEnd"/>
            <w:r w:rsidRPr="00867625">
              <w:rPr>
                <w:rFonts w:ascii="Times New Roman" w:hAnsi="Times New Roman" w:cs="Times New Roman"/>
              </w:rPr>
              <w:t>.)/</w:t>
            </w:r>
            <w:r w:rsidRPr="00867625">
              <w:rPr>
                <w:rFonts w:ascii="Times New Roman" w:hAnsi="Times New Roman" w:cs="Times New Roman"/>
              </w:rPr>
              <w:br/>
              <w:t>2027 (</w:t>
            </w:r>
            <w:proofErr w:type="spellStart"/>
            <w:r w:rsidRPr="00867625">
              <w:rPr>
                <w:rFonts w:ascii="Times New Roman" w:hAnsi="Times New Roman" w:cs="Times New Roman"/>
              </w:rPr>
              <w:t>грађ</w:t>
            </w:r>
            <w:proofErr w:type="spellEnd"/>
            <w:r w:rsidRPr="00867625">
              <w:rPr>
                <w:rFonts w:ascii="Times New Roman" w:hAnsi="Times New Roman" w:cs="Times New Roman"/>
              </w:rPr>
              <w:t>.)</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7BFC0D9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Реконструкција се ради због застарелости ВН опреме и система заштите и управљања у свим пољима 400 </w:t>
            </w:r>
            <w:r w:rsidRPr="00867625">
              <w:rPr>
                <w:rFonts w:ascii="Times New Roman" w:hAnsi="Times New Roman" w:cs="Times New Roman"/>
              </w:rPr>
              <w:t>kV</w:t>
            </w:r>
            <w:r w:rsidRPr="00867625">
              <w:rPr>
                <w:rFonts w:ascii="Times New Roman" w:hAnsi="Times New Roman" w:cs="Times New Roman"/>
                <w:lang w:val="sr-Cyrl-RS"/>
              </w:rPr>
              <w:t xml:space="preserve"> и 110 </w:t>
            </w:r>
            <w:r w:rsidRPr="00867625">
              <w:rPr>
                <w:rFonts w:ascii="Times New Roman" w:hAnsi="Times New Roman" w:cs="Times New Roman"/>
              </w:rPr>
              <w:t>kV</w:t>
            </w:r>
            <w:r w:rsidRPr="00867625">
              <w:rPr>
                <w:rFonts w:ascii="Times New Roman" w:hAnsi="Times New Roman" w:cs="Times New Roman"/>
                <w:lang w:val="sr-Cyrl-RS"/>
              </w:rPr>
              <w:t xml:space="preserve"> . Реконструкцијом се врши повећање инсталисане снаге ТС што омогућава повећање сигурности напајања конзумног подручја Бора и нових рударских капацитета.</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FA1D30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13.4</w:t>
            </w:r>
          </w:p>
        </w:tc>
        <w:tc>
          <w:tcPr>
            <w:tcW w:w="2410" w:type="dxa"/>
            <w:shd w:val="clear" w:color="auto" w:fill="auto"/>
            <w:vAlign w:val="center"/>
            <w:hideMark/>
          </w:tcPr>
          <w:p w14:paraId="4E29EC3E"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2C7F2D18"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202B9267"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lastRenderedPageBreak/>
              <w:t>Прикључни</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вoд</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зa</w:t>
            </w:r>
            <w:proofErr w:type="spellEnd"/>
            <w:r w:rsidRPr="00867625">
              <w:rPr>
                <w:rFonts w:ascii="Times New Roman" w:hAnsi="Times New Roman" w:cs="Times New Roman"/>
                <w:bCs/>
              </w:rPr>
              <w:t xml:space="preserve"> ТС 110/10 kV </w:t>
            </w:r>
            <w:proofErr w:type="spellStart"/>
            <w:r w:rsidRPr="00867625">
              <w:rPr>
                <w:rFonts w:ascii="Times New Roman" w:hAnsi="Times New Roman" w:cs="Times New Roman"/>
                <w:bCs/>
              </w:rPr>
              <w:t>Београд</w:t>
            </w:r>
            <w:proofErr w:type="spellEnd"/>
            <w:r w:rsidRPr="00867625">
              <w:rPr>
                <w:rFonts w:ascii="Times New Roman" w:hAnsi="Times New Roman" w:cs="Times New Roman"/>
                <w:bCs/>
              </w:rPr>
              <w:t xml:space="preserve"> 58 (</w:t>
            </w:r>
            <w:proofErr w:type="spellStart"/>
            <w:r w:rsidRPr="00867625">
              <w:rPr>
                <w:rFonts w:ascii="Times New Roman" w:hAnsi="Times New Roman" w:cs="Times New Roman"/>
                <w:bCs/>
              </w:rPr>
              <w:t>Национални</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стадион</w:t>
            </w:r>
            <w:proofErr w:type="spellEnd"/>
            <w:r w:rsidRPr="00867625">
              <w:rPr>
                <w:rFonts w:ascii="Times New Roman" w:hAnsi="Times New Roman" w:cs="Times New Roman"/>
                <w:bCs/>
              </w:rPr>
              <w:t>)</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429C2F3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2026</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7CCC3AD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Пројекат је важан због реализације међународне специјализоване изложбе </w:t>
            </w:r>
            <w:r w:rsidRPr="00867625">
              <w:rPr>
                <w:rFonts w:ascii="Times New Roman" w:hAnsi="Times New Roman" w:cs="Times New Roman"/>
              </w:rPr>
              <w:t>EXPO</w:t>
            </w:r>
            <w:r w:rsidRPr="00867625">
              <w:rPr>
                <w:rFonts w:ascii="Times New Roman" w:hAnsi="Times New Roman" w:cs="Times New Roman"/>
                <w:lang w:val="sr-Cyrl-RS"/>
              </w:rPr>
              <w:t xml:space="preserve"> </w:t>
            </w:r>
            <w:r w:rsidRPr="00867625">
              <w:rPr>
                <w:rFonts w:ascii="Times New Roman" w:hAnsi="Times New Roman" w:cs="Times New Roman"/>
              </w:rPr>
              <w:t>BELGRADE</w:t>
            </w:r>
            <w:r w:rsidRPr="00867625">
              <w:rPr>
                <w:rFonts w:ascii="Times New Roman" w:hAnsi="Times New Roman" w:cs="Times New Roman"/>
                <w:lang w:val="sr-Cyrl-RS"/>
              </w:rPr>
              <w:t xml:space="preserve"> 2027. Проглашен је за пројекат од  значаја за Републику Србију и обухвата изградњу два кабловска вода од ТС Београд 44 - ТС Београд 58 (Национални стадион) у дужини од око 4,1 </w:t>
            </w:r>
            <w:r w:rsidRPr="00867625">
              <w:rPr>
                <w:rFonts w:ascii="Times New Roman" w:hAnsi="Times New Roman" w:cs="Times New Roman"/>
              </w:rPr>
              <w:t>km</w:t>
            </w:r>
            <w:r w:rsidRPr="00867625">
              <w:rPr>
                <w:rFonts w:ascii="Times New Roman" w:hAnsi="Times New Roman" w:cs="Times New Roman"/>
                <w:lang w:val="sr-Cyrl-RS"/>
              </w:rPr>
              <w:t>.</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41FAB049"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8.3</w:t>
            </w:r>
          </w:p>
        </w:tc>
        <w:tc>
          <w:tcPr>
            <w:tcW w:w="2410" w:type="dxa"/>
            <w:shd w:val="clear" w:color="auto" w:fill="auto"/>
            <w:vAlign w:val="center"/>
            <w:hideMark/>
          </w:tcPr>
          <w:p w14:paraId="4949BA5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077EDAF5"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25F1CB1C"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Јачање</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преносне</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мреже</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између</w:t>
            </w:r>
            <w:proofErr w:type="spellEnd"/>
            <w:r w:rsidRPr="00867625">
              <w:rPr>
                <w:rFonts w:ascii="Times New Roman" w:hAnsi="Times New Roman" w:cs="Times New Roman"/>
                <w:bCs/>
              </w:rPr>
              <w:t xml:space="preserve"> ТС </w:t>
            </w:r>
            <w:proofErr w:type="spellStart"/>
            <w:r w:rsidRPr="00867625">
              <w:rPr>
                <w:rFonts w:ascii="Times New Roman" w:hAnsi="Times New Roman" w:cs="Times New Roman"/>
                <w:bCs/>
              </w:rPr>
              <w:t>Бор</w:t>
            </w:r>
            <w:proofErr w:type="spellEnd"/>
            <w:r w:rsidRPr="00867625">
              <w:rPr>
                <w:rFonts w:ascii="Times New Roman" w:hAnsi="Times New Roman" w:cs="Times New Roman"/>
                <w:bCs/>
              </w:rPr>
              <w:t xml:space="preserve"> 2 и ТС </w:t>
            </w:r>
            <w:proofErr w:type="spellStart"/>
            <w:r w:rsidRPr="00867625">
              <w:rPr>
                <w:rFonts w:ascii="Times New Roman" w:hAnsi="Times New Roman" w:cs="Times New Roman"/>
                <w:bCs/>
              </w:rPr>
              <w:t>Зајечар</w:t>
            </w:r>
            <w:proofErr w:type="spellEnd"/>
            <w:r w:rsidRPr="00867625">
              <w:rPr>
                <w:rFonts w:ascii="Times New Roman" w:hAnsi="Times New Roman" w:cs="Times New Roman"/>
                <w:bCs/>
              </w:rPr>
              <w:t xml:space="preserve"> 2</w:t>
            </w:r>
            <w:r w:rsidRPr="00867625">
              <w:rPr>
                <w:rFonts w:ascii="Times New Roman" w:hAnsi="Times New Roman" w:cs="Times New Roman"/>
                <w:bCs/>
              </w:rPr>
              <w:br/>
              <w:t xml:space="preserve">- ПРП 110 kV </w:t>
            </w:r>
            <w:proofErr w:type="spellStart"/>
            <w:r w:rsidRPr="00867625">
              <w:rPr>
                <w:rFonts w:ascii="Times New Roman" w:hAnsi="Times New Roman" w:cs="Times New Roman"/>
                <w:bCs/>
              </w:rPr>
              <w:t>Бор</w:t>
            </w:r>
            <w:proofErr w:type="spellEnd"/>
            <w:r w:rsidRPr="00867625">
              <w:rPr>
                <w:rFonts w:ascii="Times New Roman" w:hAnsi="Times New Roman" w:cs="Times New Roman"/>
                <w:bCs/>
              </w:rPr>
              <w:t xml:space="preserve"> 4, </w:t>
            </w:r>
            <w:proofErr w:type="spellStart"/>
            <w:r w:rsidRPr="00867625">
              <w:rPr>
                <w:rFonts w:ascii="Times New Roman" w:hAnsi="Times New Roman" w:cs="Times New Roman"/>
                <w:bCs/>
              </w:rPr>
              <w:t>опремање</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два</w:t>
            </w:r>
            <w:proofErr w:type="spellEnd"/>
            <w:r w:rsidRPr="00867625">
              <w:rPr>
                <w:rFonts w:ascii="Times New Roman" w:hAnsi="Times New Roman" w:cs="Times New Roman"/>
                <w:bCs/>
              </w:rPr>
              <w:t xml:space="preserve"> ДВ </w:t>
            </w:r>
            <w:proofErr w:type="spellStart"/>
            <w:r w:rsidRPr="00867625">
              <w:rPr>
                <w:rFonts w:ascii="Times New Roman" w:hAnsi="Times New Roman" w:cs="Times New Roman"/>
                <w:bCs/>
              </w:rPr>
              <w:t>поља</w:t>
            </w:r>
            <w:proofErr w:type="spellEnd"/>
            <w:r w:rsidRPr="00867625">
              <w:rPr>
                <w:rFonts w:ascii="Times New Roman" w:hAnsi="Times New Roman" w:cs="Times New Roman"/>
                <w:bCs/>
              </w:rPr>
              <w:br/>
              <w:t xml:space="preserve">- ТС 110 kV </w:t>
            </w:r>
            <w:proofErr w:type="spellStart"/>
            <w:r w:rsidRPr="00867625">
              <w:rPr>
                <w:rFonts w:ascii="Times New Roman" w:hAnsi="Times New Roman" w:cs="Times New Roman"/>
                <w:bCs/>
              </w:rPr>
              <w:t>Бор</w:t>
            </w:r>
            <w:proofErr w:type="spellEnd"/>
            <w:r w:rsidRPr="00867625">
              <w:rPr>
                <w:rFonts w:ascii="Times New Roman" w:hAnsi="Times New Roman" w:cs="Times New Roman"/>
                <w:bCs/>
              </w:rPr>
              <w:t xml:space="preserve"> 2, </w:t>
            </w:r>
            <w:proofErr w:type="spellStart"/>
            <w:r w:rsidRPr="00867625">
              <w:rPr>
                <w:rFonts w:ascii="Times New Roman" w:hAnsi="Times New Roman" w:cs="Times New Roman"/>
                <w:bCs/>
              </w:rPr>
              <w:t>опремање</w:t>
            </w:r>
            <w:proofErr w:type="spellEnd"/>
            <w:r w:rsidRPr="00867625">
              <w:rPr>
                <w:rFonts w:ascii="Times New Roman" w:hAnsi="Times New Roman" w:cs="Times New Roman"/>
                <w:bCs/>
              </w:rPr>
              <w:t xml:space="preserve"> ДВ </w:t>
            </w:r>
            <w:proofErr w:type="spellStart"/>
            <w:r w:rsidRPr="00867625">
              <w:rPr>
                <w:rFonts w:ascii="Times New Roman" w:hAnsi="Times New Roman" w:cs="Times New Roman"/>
                <w:bCs/>
              </w:rPr>
              <w:t>поља</w:t>
            </w:r>
            <w:proofErr w:type="spellEnd"/>
            <w:r w:rsidRPr="00867625">
              <w:rPr>
                <w:rFonts w:ascii="Times New Roman" w:hAnsi="Times New Roman" w:cs="Times New Roman"/>
                <w:bCs/>
              </w:rPr>
              <w:br/>
              <w:t xml:space="preserve">- ДВ 110 kV ТС </w:t>
            </w:r>
            <w:proofErr w:type="spellStart"/>
            <w:r w:rsidRPr="00867625">
              <w:rPr>
                <w:rFonts w:ascii="Times New Roman" w:hAnsi="Times New Roman" w:cs="Times New Roman"/>
                <w:bCs/>
              </w:rPr>
              <w:t>Бор</w:t>
            </w:r>
            <w:proofErr w:type="spellEnd"/>
            <w:r w:rsidRPr="00867625">
              <w:rPr>
                <w:rFonts w:ascii="Times New Roman" w:hAnsi="Times New Roman" w:cs="Times New Roman"/>
                <w:bCs/>
              </w:rPr>
              <w:t xml:space="preserve"> 2 - ПРП </w:t>
            </w:r>
            <w:proofErr w:type="spellStart"/>
            <w:r w:rsidRPr="00867625">
              <w:rPr>
                <w:rFonts w:ascii="Times New Roman" w:hAnsi="Times New Roman" w:cs="Times New Roman"/>
                <w:bCs/>
              </w:rPr>
              <w:t>Бор</w:t>
            </w:r>
            <w:proofErr w:type="spellEnd"/>
            <w:r w:rsidRPr="00867625">
              <w:rPr>
                <w:rFonts w:ascii="Times New Roman" w:hAnsi="Times New Roman" w:cs="Times New Roman"/>
                <w:bCs/>
              </w:rPr>
              <w:t xml:space="preserve"> </w:t>
            </w:r>
            <w:proofErr w:type="gramStart"/>
            <w:r w:rsidRPr="00867625">
              <w:rPr>
                <w:rFonts w:ascii="Times New Roman" w:hAnsi="Times New Roman" w:cs="Times New Roman"/>
                <w:bCs/>
              </w:rPr>
              <w:t>4 ,</w:t>
            </w:r>
            <w:proofErr w:type="gramEnd"/>
            <w:r w:rsidRPr="00867625">
              <w:rPr>
                <w:rFonts w:ascii="Times New Roman" w:hAnsi="Times New Roman" w:cs="Times New Roman"/>
                <w:bCs/>
              </w:rPr>
              <w:t xml:space="preserve"> </w:t>
            </w:r>
            <w:proofErr w:type="spellStart"/>
            <w:r w:rsidRPr="00867625">
              <w:rPr>
                <w:rFonts w:ascii="Times New Roman" w:hAnsi="Times New Roman" w:cs="Times New Roman"/>
                <w:bCs/>
              </w:rPr>
              <w:t>опремање</w:t>
            </w:r>
            <w:proofErr w:type="spellEnd"/>
            <w:r w:rsidRPr="00867625">
              <w:rPr>
                <w:rFonts w:ascii="Times New Roman" w:hAnsi="Times New Roman" w:cs="Times New Roman"/>
                <w:bCs/>
              </w:rPr>
              <w:t xml:space="preserve"> 2. </w:t>
            </w:r>
            <w:proofErr w:type="spellStart"/>
            <w:r w:rsidRPr="00867625">
              <w:rPr>
                <w:rFonts w:ascii="Times New Roman" w:hAnsi="Times New Roman" w:cs="Times New Roman"/>
                <w:bCs/>
              </w:rPr>
              <w:t>система</w:t>
            </w:r>
            <w:proofErr w:type="spellEnd"/>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4809BF6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2025/2026</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390077C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Изградња новог двосистемског 400 </w:t>
            </w:r>
            <w:r w:rsidRPr="00867625">
              <w:rPr>
                <w:rFonts w:ascii="Times New Roman" w:hAnsi="Times New Roman" w:cs="Times New Roman"/>
              </w:rPr>
              <w:t>kV</w:t>
            </w:r>
            <w:r w:rsidRPr="00867625">
              <w:rPr>
                <w:rFonts w:ascii="Times New Roman" w:hAnsi="Times New Roman" w:cs="Times New Roman"/>
                <w:lang w:val="sr-Cyrl-RS"/>
              </w:rPr>
              <w:t xml:space="preserve"> далековода којим би се постојећа ТС Јагодина 4 повезала са будућом ТС Пожаревац. </w:t>
            </w:r>
            <w:r w:rsidRPr="00867625">
              <w:rPr>
                <w:rFonts w:ascii="Times New Roman" w:hAnsi="Times New Roman" w:cs="Times New Roman"/>
                <w:lang w:val="sr-Cyrl-RS"/>
              </w:rPr>
              <w:br/>
              <w:t xml:space="preserve">Нова 400 </w:t>
            </w:r>
            <w:r w:rsidRPr="00867625">
              <w:rPr>
                <w:rFonts w:ascii="Times New Roman" w:hAnsi="Times New Roman" w:cs="Times New Roman"/>
              </w:rPr>
              <w:t>kV</w:t>
            </w:r>
            <w:r w:rsidRPr="00867625">
              <w:rPr>
                <w:rFonts w:ascii="Times New Roman" w:hAnsi="Times New Roman" w:cs="Times New Roman"/>
                <w:lang w:val="sr-Cyrl-RS"/>
              </w:rPr>
              <w:t xml:space="preserve"> транформаторска станица би, према тренутним сагледавањима, требало да буде изграђена јужно од Пожаревца. У њу ће, уз двосистемски ДВ од ТС Јагодина 4, по принципу „улаз-излаз“ бити уведени и ДВ 400 </w:t>
            </w:r>
            <w:r w:rsidRPr="00867625">
              <w:rPr>
                <w:rFonts w:ascii="Times New Roman" w:hAnsi="Times New Roman" w:cs="Times New Roman"/>
              </w:rPr>
              <w:t>kV</w:t>
            </w:r>
            <w:r w:rsidRPr="00867625">
              <w:rPr>
                <w:rFonts w:ascii="Times New Roman" w:hAnsi="Times New Roman" w:cs="Times New Roman"/>
                <w:lang w:val="sr-Cyrl-RS"/>
              </w:rPr>
              <w:t xml:space="preserve"> бр. 401/2 РП Ђердап 1 - РП Дрмно и бр. 401/4 ТС Смедерево 3 - РП Дрмно. </w:t>
            </w:r>
            <w:r w:rsidRPr="00867625">
              <w:rPr>
                <w:rFonts w:ascii="Times New Roman" w:hAnsi="Times New Roman" w:cs="Times New Roman"/>
                <w:lang w:val="sr-Cyrl-RS"/>
              </w:rPr>
              <w:br/>
              <w:t xml:space="preserve"> Овим пројектом би се производња на подручју јужног Баната и Браничевског округа повезала са потрошачким регионима лоцираним у средњој Србији, чиме би се довело како до ефикаснијег пласмана енергије из електрана изграђених у поменутим областима, тако и до поузданијег напајања потрошње. Поред тога, изградњом овог далековода поспешио би се и транзит енергије преко територије Републике Србије, услед чињенице да би се њиме остварила веза између међународних пројеката Централно-балкански коридор (коме и сам припада) и Северни коридор. Изградња нове ТС Пожаревац је планирана како би се омогућило даље ојачање преносног система у региону Костолца и повезивање ове области са другим деловима преносног система, пошто је увођење нових водова у РП Дрмно постало, због ситуације око овог постројења, готово немогуће.</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2010C2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1.8</w:t>
            </w:r>
          </w:p>
        </w:tc>
        <w:tc>
          <w:tcPr>
            <w:tcW w:w="2410" w:type="dxa"/>
            <w:shd w:val="clear" w:color="auto" w:fill="auto"/>
            <w:vAlign w:val="center"/>
            <w:hideMark/>
          </w:tcPr>
          <w:p w14:paraId="5D3CFB3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28C45054"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28A29849"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Реконструкција</w:t>
            </w:r>
            <w:proofErr w:type="spellEnd"/>
            <w:r w:rsidRPr="00867625">
              <w:rPr>
                <w:rFonts w:ascii="Times New Roman" w:hAnsi="Times New Roman" w:cs="Times New Roman"/>
                <w:bCs/>
              </w:rPr>
              <w:t xml:space="preserve"> ДВ 110 kV </w:t>
            </w:r>
            <w:proofErr w:type="spellStart"/>
            <w:r w:rsidRPr="00867625">
              <w:rPr>
                <w:rFonts w:ascii="Times New Roman" w:hAnsi="Times New Roman" w:cs="Times New Roman"/>
                <w:bCs/>
              </w:rPr>
              <w:t>бр</w:t>
            </w:r>
            <w:proofErr w:type="spellEnd"/>
            <w:r w:rsidRPr="00867625">
              <w:rPr>
                <w:rFonts w:ascii="Times New Roman" w:hAnsi="Times New Roman" w:cs="Times New Roman"/>
                <w:bCs/>
              </w:rPr>
              <w:t xml:space="preserve">. 147/2 ТС </w:t>
            </w:r>
            <w:proofErr w:type="spellStart"/>
            <w:r w:rsidRPr="00867625">
              <w:rPr>
                <w:rFonts w:ascii="Times New Roman" w:hAnsi="Times New Roman" w:cs="Times New Roman"/>
                <w:bCs/>
              </w:rPr>
              <w:t>Бор</w:t>
            </w:r>
            <w:proofErr w:type="spellEnd"/>
            <w:r w:rsidRPr="00867625">
              <w:rPr>
                <w:rFonts w:ascii="Times New Roman" w:hAnsi="Times New Roman" w:cs="Times New Roman"/>
                <w:bCs/>
              </w:rPr>
              <w:t xml:space="preserve"> 2 – ТС </w:t>
            </w:r>
            <w:proofErr w:type="spellStart"/>
            <w:r w:rsidRPr="00867625">
              <w:rPr>
                <w:rFonts w:ascii="Times New Roman" w:hAnsi="Times New Roman" w:cs="Times New Roman"/>
                <w:bCs/>
              </w:rPr>
              <w:t>Неготин</w:t>
            </w:r>
            <w:proofErr w:type="spellEnd"/>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00B8F39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2028</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52660E9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Реконструкцијом се предвиђа демонтажа и уклањање постојећих стубова на целој траси далековода (око 44.3 </w:t>
            </w:r>
            <w:r w:rsidRPr="00867625">
              <w:rPr>
                <w:rFonts w:ascii="Times New Roman" w:hAnsi="Times New Roman" w:cs="Times New Roman"/>
              </w:rPr>
              <w:t>km</w:t>
            </w:r>
            <w:r w:rsidRPr="00867625">
              <w:rPr>
                <w:rFonts w:ascii="Times New Roman" w:hAnsi="Times New Roman" w:cs="Times New Roman"/>
                <w:lang w:val="sr-Cyrl-RS"/>
              </w:rPr>
              <w:t xml:space="preserve">), демонтажа проводника и заштитног ужета, монтажа нових стубова типа „Буре“, монтажа нових проводника и </w:t>
            </w:r>
            <w:r w:rsidRPr="00867625">
              <w:rPr>
                <w:rFonts w:ascii="Times New Roman" w:hAnsi="Times New Roman" w:cs="Times New Roman"/>
              </w:rPr>
              <w:t>OPGW</w:t>
            </w:r>
            <w:r w:rsidRPr="00867625">
              <w:rPr>
                <w:rFonts w:ascii="Times New Roman" w:hAnsi="Times New Roman" w:cs="Times New Roman"/>
                <w:lang w:val="sr-Cyrl-RS"/>
              </w:rPr>
              <w:t xml:space="preserve"> заштитног ужета, уградња нове изолације, спојне и овесне опреме. Предвиђа се повећање преносне моћи, уместо једносистемског далековода са проводником </w:t>
            </w:r>
            <w:r w:rsidRPr="00867625">
              <w:rPr>
                <w:rFonts w:ascii="Times New Roman" w:hAnsi="Times New Roman" w:cs="Times New Roman"/>
              </w:rPr>
              <w:t>Al</w:t>
            </w:r>
            <w:r w:rsidRPr="00867625">
              <w:rPr>
                <w:rFonts w:ascii="Times New Roman" w:hAnsi="Times New Roman" w:cs="Times New Roman"/>
                <w:lang w:val="sr-Cyrl-RS"/>
              </w:rPr>
              <w:t xml:space="preserve">/Č 150/25 </w:t>
            </w:r>
            <w:r w:rsidRPr="00867625">
              <w:rPr>
                <w:rFonts w:ascii="Times New Roman" w:hAnsi="Times New Roman" w:cs="Times New Roman"/>
              </w:rPr>
              <w:t>mm</w:t>
            </w:r>
            <w:r w:rsidRPr="00867625">
              <w:rPr>
                <w:rFonts w:ascii="Times New Roman" w:hAnsi="Times New Roman" w:cs="Times New Roman"/>
                <w:lang w:val="sr-Cyrl-RS"/>
              </w:rPr>
              <w:t xml:space="preserve">2 предвиђа се изградња двосистемског далековода, при чему би се у првој фази извршило опремање једног система са проводником </w:t>
            </w:r>
            <w:r w:rsidRPr="00867625">
              <w:rPr>
                <w:rFonts w:ascii="Times New Roman" w:hAnsi="Times New Roman" w:cs="Times New Roman"/>
              </w:rPr>
              <w:t>Al</w:t>
            </w:r>
            <w:r w:rsidRPr="00867625">
              <w:rPr>
                <w:rFonts w:ascii="Times New Roman" w:hAnsi="Times New Roman" w:cs="Times New Roman"/>
                <w:lang w:val="sr-Cyrl-RS"/>
              </w:rPr>
              <w:t xml:space="preserve">/Č 240/40 </w:t>
            </w:r>
            <w:r w:rsidRPr="00867625">
              <w:rPr>
                <w:rFonts w:ascii="Times New Roman" w:hAnsi="Times New Roman" w:cs="Times New Roman"/>
              </w:rPr>
              <w:t>mm</w:t>
            </w:r>
            <w:r w:rsidRPr="00867625">
              <w:rPr>
                <w:rFonts w:ascii="Times New Roman" w:hAnsi="Times New Roman" w:cs="Times New Roman"/>
                <w:lang w:val="sr-Cyrl-RS"/>
              </w:rPr>
              <w:t>2.</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3049D6A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14.6</w:t>
            </w:r>
          </w:p>
        </w:tc>
        <w:tc>
          <w:tcPr>
            <w:tcW w:w="2410" w:type="dxa"/>
            <w:shd w:val="clear" w:color="auto" w:fill="auto"/>
            <w:vAlign w:val="center"/>
            <w:hideMark/>
          </w:tcPr>
          <w:p w14:paraId="1BBC7AE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223D71BF"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0E4A80E2"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Јачање</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преносне</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мреже</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између</w:t>
            </w:r>
            <w:proofErr w:type="spellEnd"/>
            <w:r w:rsidRPr="00867625">
              <w:rPr>
                <w:rFonts w:ascii="Times New Roman" w:hAnsi="Times New Roman" w:cs="Times New Roman"/>
                <w:bCs/>
              </w:rPr>
              <w:t xml:space="preserve"> ТС </w:t>
            </w:r>
            <w:proofErr w:type="spellStart"/>
            <w:r w:rsidRPr="00867625">
              <w:rPr>
                <w:rFonts w:ascii="Times New Roman" w:hAnsi="Times New Roman" w:cs="Times New Roman"/>
                <w:bCs/>
              </w:rPr>
              <w:t>Бор</w:t>
            </w:r>
            <w:proofErr w:type="spellEnd"/>
            <w:r w:rsidRPr="00867625">
              <w:rPr>
                <w:rFonts w:ascii="Times New Roman" w:hAnsi="Times New Roman" w:cs="Times New Roman"/>
                <w:bCs/>
              </w:rPr>
              <w:t xml:space="preserve"> 2 и ТС </w:t>
            </w:r>
            <w:proofErr w:type="spellStart"/>
            <w:r w:rsidRPr="00867625">
              <w:rPr>
                <w:rFonts w:ascii="Times New Roman" w:hAnsi="Times New Roman" w:cs="Times New Roman"/>
                <w:bCs/>
              </w:rPr>
              <w:t>Зајечар</w:t>
            </w:r>
            <w:proofErr w:type="spellEnd"/>
            <w:r w:rsidRPr="00867625">
              <w:rPr>
                <w:rFonts w:ascii="Times New Roman" w:hAnsi="Times New Roman" w:cs="Times New Roman"/>
                <w:bCs/>
              </w:rPr>
              <w:t xml:space="preserve"> 2</w:t>
            </w:r>
            <w:r w:rsidRPr="00867625">
              <w:rPr>
                <w:rFonts w:ascii="Times New Roman" w:hAnsi="Times New Roman" w:cs="Times New Roman"/>
                <w:bCs/>
              </w:rPr>
              <w:br/>
              <w:t xml:space="preserve">(ДВ 110 kV ПРП </w:t>
            </w:r>
            <w:proofErr w:type="spellStart"/>
            <w:r w:rsidRPr="00867625">
              <w:rPr>
                <w:rFonts w:ascii="Times New Roman" w:hAnsi="Times New Roman" w:cs="Times New Roman"/>
                <w:bCs/>
              </w:rPr>
              <w:t>Бор</w:t>
            </w:r>
            <w:proofErr w:type="spellEnd"/>
            <w:r w:rsidRPr="00867625">
              <w:rPr>
                <w:rFonts w:ascii="Times New Roman" w:hAnsi="Times New Roman" w:cs="Times New Roman"/>
                <w:bCs/>
              </w:rPr>
              <w:t xml:space="preserve"> 4 - ТС </w:t>
            </w:r>
            <w:proofErr w:type="spellStart"/>
            <w:r w:rsidRPr="00867625">
              <w:rPr>
                <w:rFonts w:ascii="Times New Roman" w:hAnsi="Times New Roman" w:cs="Times New Roman"/>
                <w:bCs/>
              </w:rPr>
              <w:t>Зајечар</w:t>
            </w:r>
            <w:proofErr w:type="spellEnd"/>
            <w:r w:rsidRPr="00867625">
              <w:rPr>
                <w:rFonts w:ascii="Times New Roman" w:hAnsi="Times New Roman" w:cs="Times New Roman"/>
                <w:bCs/>
              </w:rPr>
              <w:t xml:space="preserve"> 2, </w:t>
            </w:r>
            <w:proofErr w:type="spellStart"/>
            <w:r w:rsidRPr="00867625">
              <w:rPr>
                <w:rFonts w:ascii="Times New Roman" w:hAnsi="Times New Roman" w:cs="Times New Roman"/>
                <w:bCs/>
              </w:rPr>
              <w:t>доградња</w:t>
            </w:r>
            <w:proofErr w:type="spellEnd"/>
            <w:r w:rsidRPr="00867625">
              <w:rPr>
                <w:rFonts w:ascii="Times New Roman" w:hAnsi="Times New Roman" w:cs="Times New Roman"/>
                <w:bCs/>
              </w:rPr>
              <w:t xml:space="preserve"> ДВ)</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5B3F13D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2028</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1DE8688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Доградња далековода 110 </w:t>
            </w:r>
            <w:r w:rsidRPr="00867625">
              <w:rPr>
                <w:rFonts w:ascii="Times New Roman" w:hAnsi="Times New Roman" w:cs="Times New Roman"/>
              </w:rPr>
              <w:t>kV</w:t>
            </w:r>
            <w:r w:rsidRPr="00867625">
              <w:rPr>
                <w:rFonts w:ascii="Times New Roman" w:hAnsi="Times New Roman" w:cs="Times New Roman"/>
                <w:lang w:val="sr-Cyrl-RS"/>
              </w:rPr>
              <w:t xml:space="preserve"> од стуба бр. 53</w:t>
            </w:r>
            <w:r w:rsidRPr="00867625">
              <w:rPr>
                <w:rFonts w:ascii="Times New Roman" w:hAnsi="Times New Roman" w:cs="Times New Roman"/>
              </w:rPr>
              <w:t>c</w:t>
            </w:r>
            <w:r w:rsidRPr="00867625">
              <w:rPr>
                <w:rFonts w:ascii="Times New Roman" w:hAnsi="Times New Roman" w:cs="Times New Roman"/>
                <w:lang w:val="sr-Cyrl-RS"/>
              </w:rPr>
              <w:t xml:space="preserve"> на ДВ 148/5 до ТС Зајечар 2 (будући ДВ 110 </w:t>
            </w:r>
            <w:r w:rsidRPr="00867625">
              <w:rPr>
                <w:rFonts w:ascii="Times New Roman" w:hAnsi="Times New Roman" w:cs="Times New Roman"/>
              </w:rPr>
              <w:t>kV</w:t>
            </w:r>
            <w:r w:rsidRPr="00867625">
              <w:rPr>
                <w:rFonts w:ascii="Times New Roman" w:hAnsi="Times New Roman" w:cs="Times New Roman"/>
                <w:lang w:val="sr-Cyrl-RS"/>
              </w:rPr>
              <w:t xml:space="preserve"> бр.1287 ПРП Бор 4 – ТС Зајечар 2</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80006C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1.7</w:t>
            </w:r>
          </w:p>
        </w:tc>
        <w:tc>
          <w:tcPr>
            <w:tcW w:w="2410" w:type="dxa"/>
            <w:shd w:val="clear" w:color="auto" w:fill="auto"/>
            <w:vAlign w:val="center"/>
            <w:hideMark/>
          </w:tcPr>
          <w:p w14:paraId="3411999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713EEB2E"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2A4181F5"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Уградња</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варијабилног</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шант</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реактора</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на</w:t>
            </w:r>
            <w:proofErr w:type="spellEnd"/>
            <w:r w:rsidRPr="00867625">
              <w:rPr>
                <w:rFonts w:ascii="Times New Roman" w:hAnsi="Times New Roman" w:cs="Times New Roman"/>
                <w:bCs/>
              </w:rPr>
              <w:t xml:space="preserve"> ТС </w:t>
            </w:r>
            <w:proofErr w:type="spellStart"/>
            <w:r w:rsidRPr="00867625">
              <w:rPr>
                <w:rFonts w:ascii="Times New Roman" w:hAnsi="Times New Roman" w:cs="Times New Roman"/>
                <w:bCs/>
              </w:rPr>
              <w:t>Врање</w:t>
            </w:r>
            <w:proofErr w:type="spellEnd"/>
            <w:r w:rsidRPr="00867625">
              <w:rPr>
                <w:rFonts w:ascii="Times New Roman" w:hAnsi="Times New Roman" w:cs="Times New Roman"/>
                <w:bCs/>
              </w:rPr>
              <w:t xml:space="preserve"> 4</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2E23581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2026</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1CF82EA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Пројектом је предвиђена уградња новог компензатора реактивне енергије у ТС 400/110 </w:t>
            </w:r>
            <w:r w:rsidRPr="00867625">
              <w:rPr>
                <w:rFonts w:ascii="Times New Roman" w:hAnsi="Times New Roman" w:cs="Times New Roman"/>
              </w:rPr>
              <w:t>kV</w:t>
            </w:r>
            <w:r w:rsidRPr="00867625">
              <w:rPr>
                <w:rFonts w:ascii="Times New Roman" w:hAnsi="Times New Roman" w:cs="Times New Roman"/>
                <w:lang w:val="sr-Cyrl-RS"/>
              </w:rPr>
              <w:t xml:space="preserve"> Врање 4. У последњих десетак година, проблем превисоких напона је постао посебно изражен у делу мреже који ради на напонском нивоу 400 </w:t>
            </w:r>
            <w:r w:rsidRPr="00867625">
              <w:rPr>
                <w:rFonts w:ascii="Times New Roman" w:hAnsi="Times New Roman" w:cs="Times New Roman"/>
              </w:rPr>
              <w:t>kV</w:t>
            </w:r>
            <w:r w:rsidRPr="00867625">
              <w:rPr>
                <w:rFonts w:ascii="Times New Roman" w:hAnsi="Times New Roman" w:cs="Times New Roman"/>
                <w:lang w:val="sr-Cyrl-RS"/>
              </w:rPr>
              <w:t xml:space="preserve">, а нарочито на југу Србије, у ТС Врање 4 и ТС Лесковац 2, након уласка у погон 400 </w:t>
            </w:r>
            <w:r w:rsidRPr="00867625">
              <w:rPr>
                <w:rFonts w:ascii="Times New Roman" w:hAnsi="Times New Roman" w:cs="Times New Roman"/>
              </w:rPr>
              <w:t>kV</w:t>
            </w:r>
            <w:r w:rsidRPr="00867625">
              <w:rPr>
                <w:rFonts w:ascii="Times New Roman" w:hAnsi="Times New Roman" w:cs="Times New Roman"/>
                <w:lang w:val="sr-Cyrl-RS"/>
              </w:rPr>
              <w:t xml:space="preserve"> далековода бр</w:t>
            </w:r>
            <w:proofErr w:type="spellStart"/>
            <w:r w:rsidRPr="00867625">
              <w:rPr>
                <w:rFonts w:ascii="Times New Roman" w:hAnsi="Times New Roman" w:cs="Times New Roman"/>
              </w:rPr>
              <w:t>oj</w:t>
            </w:r>
            <w:proofErr w:type="spellEnd"/>
            <w:r w:rsidRPr="00867625">
              <w:rPr>
                <w:rFonts w:ascii="Times New Roman" w:hAnsi="Times New Roman" w:cs="Times New Roman"/>
                <w:lang w:val="sr-Cyrl-RS"/>
              </w:rPr>
              <w:t xml:space="preserve"> 462 ТС Врање 4 – ТС Штип и 400 </w:t>
            </w:r>
            <w:r w:rsidRPr="00867625">
              <w:rPr>
                <w:rFonts w:ascii="Times New Roman" w:hAnsi="Times New Roman" w:cs="Times New Roman"/>
              </w:rPr>
              <w:t>kV</w:t>
            </w:r>
            <w:r w:rsidRPr="00867625">
              <w:rPr>
                <w:rFonts w:ascii="Times New Roman" w:hAnsi="Times New Roman" w:cs="Times New Roman"/>
                <w:lang w:val="sr-Cyrl-RS"/>
              </w:rPr>
              <w:t xml:space="preserve"> далековода између ТС Косово Б и ТС Тирана који се налази у празном ходу. Превисоки напони у стационарном режиму рада узрокују убрзано старење опреме, а могу да изазову и прораду релејне заштите, те нежељено искључење далековода, трансформатора или генератора што може изазвати велике финансијске трошкове.</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8224F2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14.0</w:t>
            </w:r>
          </w:p>
        </w:tc>
        <w:tc>
          <w:tcPr>
            <w:tcW w:w="2410" w:type="dxa"/>
            <w:shd w:val="clear" w:color="auto" w:fill="auto"/>
            <w:vAlign w:val="center"/>
            <w:hideMark/>
          </w:tcPr>
          <w:p w14:paraId="5744460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25EFBBB3"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15D13AD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rPr>
              <w:t xml:space="preserve">ДВ 110 kV ТС </w:t>
            </w:r>
            <w:proofErr w:type="spellStart"/>
            <w:r w:rsidRPr="00867625">
              <w:rPr>
                <w:rFonts w:ascii="Times New Roman" w:hAnsi="Times New Roman" w:cs="Times New Roman"/>
                <w:bCs/>
              </w:rPr>
              <w:t>Љубoвијa</w:t>
            </w:r>
            <w:proofErr w:type="spellEnd"/>
            <w:r w:rsidRPr="00867625">
              <w:rPr>
                <w:rFonts w:ascii="Times New Roman" w:hAnsi="Times New Roman" w:cs="Times New Roman"/>
                <w:bCs/>
              </w:rPr>
              <w:t xml:space="preserve"> - </w:t>
            </w:r>
            <w:proofErr w:type="spellStart"/>
            <w:r w:rsidRPr="00867625">
              <w:rPr>
                <w:rFonts w:ascii="Times New Roman" w:hAnsi="Times New Roman" w:cs="Times New Roman"/>
                <w:bCs/>
              </w:rPr>
              <w:t>држaвнa</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грaницa</w:t>
            </w:r>
            <w:proofErr w:type="spellEnd"/>
            <w:r w:rsidRPr="00867625">
              <w:rPr>
                <w:rFonts w:ascii="Times New Roman" w:hAnsi="Times New Roman" w:cs="Times New Roman"/>
                <w:bCs/>
              </w:rPr>
              <w:t xml:space="preserve"> - ТС </w:t>
            </w:r>
            <w:proofErr w:type="spellStart"/>
            <w:r w:rsidRPr="00867625">
              <w:rPr>
                <w:rFonts w:ascii="Times New Roman" w:hAnsi="Times New Roman" w:cs="Times New Roman"/>
                <w:bCs/>
              </w:rPr>
              <w:t>Срeбрeницa</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БиХ</w:t>
            </w:r>
            <w:proofErr w:type="spellEnd"/>
            <w:r w:rsidRPr="00867625">
              <w:rPr>
                <w:rFonts w:ascii="Times New Roman" w:hAnsi="Times New Roman" w:cs="Times New Roman"/>
                <w:bCs/>
              </w:rPr>
              <w:t>)</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16CB697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2027</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149A5493" w14:textId="45B8573C"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Изградња једносистемског 110 </w:t>
            </w:r>
            <w:r w:rsidRPr="00867625">
              <w:rPr>
                <w:rFonts w:ascii="Times New Roman" w:hAnsi="Times New Roman" w:cs="Times New Roman"/>
              </w:rPr>
              <w:t>kV</w:t>
            </w:r>
            <w:r w:rsidRPr="00867625">
              <w:rPr>
                <w:rFonts w:ascii="Times New Roman" w:hAnsi="Times New Roman" w:cs="Times New Roman"/>
                <w:lang w:val="sr-Cyrl-RS"/>
              </w:rPr>
              <w:t xml:space="preserve"> ДВ од ТС Љубовија до ТС Сребреница (БиХ), укупне дужине на територији Р.Србије од око 2,6 </w:t>
            </w:r>
            <w:r w:rsidRPr="00867625">
              <w:rPr>
                <w:rFonts w:ascii="Times New Roman" w:hAnsi="Times New Roman" w:cs="Times New Roman"/>
              </w:rPr>
              <w:t>km</w:t>
            </w:r>
            <w:r w:rsidRPr="00867625">
              <w:rPr>
                <w:rFonts w:ascii="Times New Roman" w:hAnsi="Times New Roman" w:cs="Times New Roman"/>
                <w:lang w:val="sr-Cyrl-RS"/>
              </w:rPr>
              <w:t>.</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FAB4A6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0.7</w:t>
            </w:r>
          </w:p>
        </w:tc>
        <w:tc>
          <w:tcPr>
            <w:tcW w:w="2410" w:type="dxa"/>
            <w:shd w:val="clear" w:color="auto" w:fill="auto"/>
            <w:vAlign w:val="center"/>
            <w:hideMark/>
          </w:tcPr>
          <w:p w14:paraId="6952BB7E"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7C32B4FE"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79007D38"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Рeкoнструкцијa</w:t>
            </w:r>
            <w:proofErr w:type="spellEnd"/>
            <w:r w:rsidRPr="00867625">
              <w:rPr>
                <w:rFonts w:ascii="Times New Roman" w:hAnsi="Times New Roman" w:cs="Times New Roman"/>
                <w:bCs/>
              </w:rPr>
              <w:t xml:space="preserve"> ДВ 110 kV </w:t>
            </w:r>
            <w:proofErr w:type="spellStart"/>
            <w:r w:rsidRPr="00867625">
              <w:rPr>
                <w:rFonts w:ascii="Times New Roman" w:hAnsi="Times New Roman" w:cs="Times New Roman"/>
                <w:bCs/>
              </w:rPr>
              <w:t>бр</w:t>
            </w:r>
            <w:proofErr w:type="spellEnd"/>
            <w:r w:rsidRPr="00867625">
              <w:rPr>
                <w:rFonts w:ascii="Times New Roman" w:hAnsi="Times New Roman" w:cs="Times New Roman"/>
                <w:bCs/>
              </w:rPr>
              <w:t xml:space="preserve">. 113/2 ТС </w:t>
            </w:r>
            <w:proofErr w:type="spellStart"/>
            <w:r w:rsidRPr="00867625">
              <w:rPr>
                <w:rFonts w:ascii="Times New Roman" w:hAnsi="Times New Roman" w:cs="Times New Roman"/>
                <w:bCs/>
              </w:rPr>
              <w:t>Ниш</w:t>
            </w:r>
            <w:proofErr w:type="spellEnd"/>
            <w:r w:rsidRPr="00867625">
              <w:rPr>
                <w:rFonts w:ascii="Times New Roman" w:hAnsi="Times New Roman" w:cs="Times New Roman"/>
                <w:bCs/>
              </w:rPr>
              <w:t xml:space="preserve"> 2 - ТС </w:t>
            </w:r>
            <w:proofErr w:type="spellStart"/>
            <w:r w:rsidRPr="00867625">
              <w:rPr>
                <w:rFonts w:ascii="Times New Roman" w:hAnsi="Times New Roman" w:cs="Times New Roman"/>
                <w:bCs/>
              </w:rPr>
              <w:t>Лeскoвaц</w:t>
            </w:r>
            <w:proofErr w:type="spellEnd"/>
            <w:r w:rsidRPr="00867625">
              <w:rPr>
                <w:rFonts w:ascii="Times New Roman" w:hAnsi="Times New Roman" w:cs="Times New Roman"/>
                <w:bCs/>
              </w:rPr>
              <w:t xml:space="preserve"> 4</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22D0BA3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2028</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3C84A6F9"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Реконструкција деоница далековода због стар</w:t>
            </w:r>
            <w:r w:rsidRPr="00867625">
              <w:rPr>
                <w:rFonts w:ascii="Times New Roman" w:hAnsi="Times New Roman" w:cs="Times New Roman"/>
              </w:rPr>
              <w:t>o</w:t>
            </w:r>
            <w:r w:rsidRPr="00867625">
              <w:rPr>
                <w:rFonts w:ascii="Times New Roman" w:hAnsi="Times New Roman" w:cs="Times New Roman"/>
                <w:lang w:val="sr-Cyrl-RS"/>
              </w:rPr>
              <w:t xml:space="preserve">сти. Планирана је реконструкција деонице од око 47.4 </w:t>
            </w:r>
            <w:r w:rsidRPr="00867625">
              <w:rPr>
                <w:rFonts w:ascii="Times New Roman" w:hAnsi="Times New Roman" w:cs="Times New Roman"/>
              </w:rPr>
              <w:t>km</w:t>
            </w:r>
            <w:r w:rsidRPr="00867625">
              <w:rPr>
                <w:rFonts w:ascii="Times New Roman" w:hAnsi="Times New Roman" w:cs="Times New Roman"/>
                <w:lang w:val="sr-Cyrl-RS"/>
              </w:rPr>
              <w:t xml:space="preserve"> (</w:t>
            </w:r>
            <w:r w:rsidRPr="00867625">
              <w:rPr>
                <w:rFonts w:ascii="Times New Roman" w:hAnsi="Times New Roman" w:cs="Times New Roman"/>
              </w:rPr>
              <w:t>o</w:t>
            </w:r>
            <w:r w:rsidRPr="00867625">
              <w:rPr>
                <w:rFonts w:ascii="Times New Roman" w:hAnsi="Times New Roman" w:cs="Times New Roman"/>
                <w:lang w:val="sr-Cyrl-RS"/>
              </w:rPr>
              <w:t xml:space="preserve">д стуба бр. 11 до стуба бр. 39) од укупне дужине трасе далековода. Реконструкцијом се предвиђа комплетна замена челично-решеткастих стубова уколико не задовољавају примену проводника </w:t>
            </w:r>
            <w:r w:rsidRPr="00867625">
              <w:rPr>
                <w:rFonts w:ascii="Times New Roman" w:hAnsi="Times New Roman" w:cs="Times New Roman"/>
              </w:rPr>
              <w:t>Al</w:t>
            </w:r>
            <w:r w:rsidRPr="00867625">
              <w:rPr>
                <w:rFonts w:ascii="Times New Roman" w:hAnsi="Times New Roman" w:cs="Times New Roman"/>
                <w:lang w:val="sr-Cyrl-RS"/>
              </w:rPr>
              <w:t>/Č</w:t>
            </w:r>
            <w:r w:rsidRPr="00867625">
              <w:rPr>
                <w:rFonts w:ascii="Times New Roman" w:hAnsi="Times New Roman" w:cs="Times New Roman"/>
              </w:rPr>
              <w:t>e</w:t>
            </w:r>
            <w:r w:rsidRPr="00867625">
              <w:rPr>
                <w:rFonts w:ascii="Times New Roman" w:hAnsi="Times New Roman" w:cs="Times New Roman"/>
                <w:lang w:val="sr-Cyrl-RS"/>
              </w:rPr>
              <w:t xml:space="preserve"> 240/40 </w:t>
            </w:r>
            <w:r w:rsidRPr="00867625">
              <w:rPr>
                <w:rFonts w:ascii="Times New Roman" w:hAnsi="Times New Roman" w:cs="Times New Roman"/>
              </w:rPr>
              <w:t>mm</w:t>
            </w:r>
            <w:r w:rsidRPr="00867625">
              <w:rPr>
                <w:rFonts w:ascii="Times New Roman" w:hAnsi="Times New Roman" w:cs="Times New Roman"/>
                <w:lang w:val="sr-Cyrl-RS"/>
              </w:rPr>
              <w:t>2.</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480673E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7.5</w:t>
            </w:r>
          </w:p>
        </w:tc>
        <w:tc>
          <w:tcPr>
            <w:tcW w:w="2410" w:type="dxa"/>
            <w:shd w:val="clear" w:color="auto" w:fill="auto"/>
            <w:vAlign w:val="center"/>
            <w:hideMark/>
          </w:tcPr>
          <w:p w14:paraId="3A9834E9"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1F406D85"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4056791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rPr>
              <w:t xml:space="preserve">ДВ 110 kV ТС </w:t>
            </w:r>
            <w:proofErr w:type="spellStart"/>
            <w:r w:rsidRPr="00867625">
              <w:rPr>
                <w:rFonts w:ascii="Times New Roman" w:hAnsi="Times New Roman" w:cs="Times New Roman"/>
                <w:bCs/>
              </w:rPr>
              <w:t>Жабаљ</w:t>
            </w:r>
            <w:proofErr w:type="spellEnd"/>
            <w:r w:rsidRPr="00867625">
              <w:rPr>
                <w:rFonts w:ascii="Times New Roman" w:hAnsi="Times New Roman" w:cs="Times New Roman"/>
                <w:bCs/>
              </w:rPr>
              <w:t xml:space="preserve"> - ТС </w:t>
            </w:r>
            <w:proofErr w:type="spellStart"/>
            <w:r w:rsidRPr="00867625">
              <w:rPr>
                <w:rFonts w:ascii="Times New Roman" w:hAnsi="Times New Roman" w:cs="Times New Roman"/>
                <w:bCs/>
              </w:rPr>
              <w:t>Перлез</w:t>
            </w:r>
            <w:proofErr w:type="spellEnd"/>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5071760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2028</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2BCA97C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Пројектом је предвиђена изградња 44 </w:t>
            </w:r>
            <w:r w:rsidRPr="00867625">
              <w:rPr>
                <w:rFonts w:ascii="Times New Roman" w:hAnsi="Times New Roman" w:cs="Times New Roman"/>
              </w:rPr>
              <w:t>km</w:t>
            </w:r>
            <w:r w:rsidRPr="00867625">
              <w:rPr>
                <w:rFonts w:ascii="Times New Roman" w:hAnsi="Times New Roman" w:cs="Times New Roman"/>
                <w:lang w:val="sr-Cyrl-RS"/>
              </w:rPr>
              <w:t xml:space="preserve"> једносистемског 110 </w:t>
            </w:r>
            <w:r w:rsidRPr="00867625">
              <w:rPr>
                <w:rFonts w:ascii="Times New Roman" w:hAnsi="Times New Roman" w:cs="Times New Roman"/>
              </w:rPr>
              <w:t>kV</w:t>
            </w:r>
            <w:r w:rsidRPr="00867625">
              <w:rPr>
                <w:rFonts w:ascii="Times New Roman" w:hAnsi="Times New Roman" w:cs="Times New Roman"/>
                <w:lang w:val="sr-Cyrl-RS"/>
              </w:rPr>
              <w:t xml:space="preserve"> далековода између ТС Жабаљ и ТС Перлез.</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162CA87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6.5</w:t>
            </w:r>
          </w:p>
        </w:tc>
        <w:tc>
          <w:tcPr>
            <w:tcW w:w="2410" w:type="dxa"/>
            <w:shd w:val="clear" w:color="auto" w:fill="auto"/>
            <w:vAlign w:val="center"/>
            <w:hideMark/>
          </w:tcPr>
          <w:p w14:paraId="4A46F56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0D07A1AA"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05B654A5"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Рeкoнструкцијa</w:t>
            </w:r>
            <w:proofErr w:type="spellEnd"/>
            <w:r w:rsidRPr="00867625">
              <w:rPr>
                <w:rFonts w:ascii="Times New Roman" w:hAnsi="Times New Roman" w:cs="Times New Roman"/>
                <w:bCs/>
              </w:rPr>
              <w:t xml:space="preserve"> ДВ 110 kV </w:t>
            </w:r>
            <w:proofErr w:type="spellStart"/>
            <w:r w:rsidRPr="00867625">
              <w:rPr>
                <w:rFonts w:ascii="Times New Roman" w:hAnsi="Times New Roman" w:cs="Times New Roman"/>
                <w:bCs/>
              </w:rPr>
              <w:t>бр</w:t>
            </w:r>
            <w:proofErr w:type="spellEnd"/>
            <w:r w:rsidRPr="00867625">
              <w:rPr>
                <w:rFonts w:ascii="Times New Roman" w:hAnsi="Times New Roman" w:cs="Times New Roman"/>
                <w:bCs/>
              </w:rPr>
              <w:t xml:space="preserve">. 113/4 ТС </w:t>
            </w:r>
            <w:proofErr w:type="spellStart"/>
            <w:r w:rsidRPr="00867625">
              <w:rPr>
                <w:rFonts w:ascii="Times New Roman" w:hAnsi="Times New Roman" w:cs="Times New Roman"/>
                <w:bCs/>
              </w:rPr>
              <w:t>Лeскoвaц</w:t>
            </w:r>
            <w:proofErr w:type="spellEnd"/>
            <w:r w:rsidRPr="00867625">
              <w:rPr>
                <w:rFonts w:ascii="Times New Roman" w:hAnsi="Times New Roman" w:cs="Times New Roman"/>
                <w:bCs/>
              </w:rPr>
              <w:t xml:space="preserve"> 2 - EВП </w:t>
            </w:r>
            <w:proofErr w:type="spellStart"/>
            <w:r w:rsidRPr="00867625">
              <w:rPr>
                <w:rFonts w:ascii="Times New Roman" w:hAnsi="Times New Roman" w:cs="Times New Roman"/>
                <w:bCs/>
              </w:rPr>
              <w:t>Грдeлицa</w:t>
            </w:r>
            <w:proofErr w:type="spellEnd"/>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3EDA02C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2028</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4CAA498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Реконструкција деоница далековода због старости. Планирана је реконструкција деонице од око 12.12 </w:t>
            </w:r>
            <w:r w:rsidRPr="00867625">
              <w:rPr>
                <w:rFonts w:ascii="Times New Roman" w:hAnsi="Times New Roman" w:cs="Times New Roman"/>
              </w:rPr>
              <w:t>km</w:t>
            </w:r>
            <w:r w:rsidRPr="00867625">
              <w:rPr>
                <w:rFonts w:ascii="Times New Roman" w:hAnsi="Times New Roman" w:cs="Times New Roman"/>
                <w:lang w:val="sr-Cyrl-RS"/>
              </w:rPr>
              <w:t xml:space="preserve"> (</w:t>
            </w:r>
            <w:r w:rsidRPr="00867625">
              <w:rPr>
                <w:rFonts w:ascii="Times New Roman" w:hAnsi="Times New Roman" w:cs="Times New Roman"/>
              </w:rPr>
              <w:t>o</w:t>
            </w:r>
            <w:r w:rsidRPr="00867625">
              <w:rPr>
                <w:rFonts w:ascii="Times New Roman" w:hAnsi="Times New Roman" w:cs="Times New Roman"/>
                <w:lang w:val="sr-Cyrl-RS"/>
              </w:rPr>
              <w:t>д стуба бр. 15 до стуба бр. 34</w:t>
            </w:r>
            <w:r w:rsidRPr="00867625">
              <w:rPr>
                <w:rFonts w:ascii="Times New Roman" w:hAnsi="Times New Roman" w:cs="Times New Roman"/>
              </w:rPr>
              <w:t>u</w:t>
            </w:r>
            <w:r w:rsidRPr="00867625">
              <w:rPr>
                <w:rFonts w:ascii="Times New Roman" w:hAnsi="Times New Roman" w:cs="Times New Roman"/>
                <w:lang w:val="sr-Cyrl-RS"/>
              </w:rPr>
              <w:t xml:space="preserve">) од укупне дужине трасе далековода. Реконструкцијом се предвиђа комплетна замена челично-решеткастих стубова уколико не задовољавају примену проводника </w:t>
            </w:r>
            <w:r w:rsidRPr="00867625">
              <w:rPr>
                <w:rFonts w:ascii="Times New Roman" w:hAnsi="Times New Roman" w:cs="Times New Roman"/>
              </w:rPr>
              <w:t>Al</w:t>
            </w:r>
            <w:r w:rsidRPr="00867625">
              <w:rPr>
                <w:rFonts w:ascii="Times New Roman" w:hAnsi="Times New Roman" w:cs="Times New Roman"/>
                <w:lang w:val="sr-Cyrl-RS"/>
              </w:rPr>
              <w:t>/Č</w:t>
            </w:r>
            <w:r w:rsidRPr="00867625">
              <w:rPr>
                <w:rFonts w:ascii="Times New Roman" w:hAnsi="Times New Roman" w:cs="Times New Roman"/>
              </w:rPr>
              <w:t>e</w:t>
            </w:r>
            <w:r w:rsidRPr="00867625">
              <w:rPr>
                <w:rFonts w:ascii="Times New Roman" w:hAnsi="Times New Roman" w:cs="Times New Roman"/>
                <w:lang w:val="sr-Cyrl-RS"/>
              </w:rPr>
              <w:t xml:space="preserve"> 240/40 </w:t>
            </w:r>
            <w:r w:rsidRPr="00867625">
              <w:rPr>
                <w:rFonts w:ascii="Times New Roman" w:hAnsi="Times New Roman" w:cs="Times New Roman"/>
              </w:rPr>
              <w:t>mm</w:t>
            </w:r>
            <w:r w:rsidRPr="00867625">
              <w:rPr>
                <w:rFonts w:ascii="Times New Roman" w:hAnsi="Times New Roman" w:cs="Times New Roman"/>
                <w:lang w:val="sr-Cyrl-RS"/>
              </w:rPr>
              <w:t>2.</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3BD40F8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2.7</w:t>
            </w:r>
          </w:p>
        </w:tc>
        <w:tc>
          <w:tcPr>
            <w:tcW w:w="2410" w:type="dxa"/>
            <w:shd w:val="clear" w:color="auto" w:fill="auto"/>
            <w:vAlign w:val="center"/>
            <w:hideMark/>
          </w:tcPr>
          <w:p w14:paraId="516439B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628CDA59"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78D1AB5B" w14:textId="4BF7628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lastRenderedPageBreak/>
              <w:t>Рeкoнструкцијa</w:t>
            </w:r>
            <w:proofErr w:type="spellEnd"/>
            <w:r w:rsidRPr="00867625">
              <w:rPr>
                <w:rFonts w:ascii="Times New Roman" w:hAnsi="Times New Roman" w:cs="Times New Roman"/>
                <w:bCs/>
              </w:rPr>
              <w:t xml:space="preserve"> ДВ 110 kV </w:t>
            </w:r>
            <w:proofErr w:type="spellStart"/>
            <w:r w:rsidRPr="00867625">
              <w:rPr>
                <w:rFonts w:ascii="Times New Roman" w:hAnsi="Times New Roman" w:cs="Times New Roman"/>
                <w:bCs/>
              </w:rPr>
              <w:t>бр</w:t>
            </w:r>
            <w:proofErr w:type="spellEnd"/>
            <w:r w:rsidRPr="00867625">
              <w:rPr>
                <w:rFonts w:ascii="Times New Roman" w:hAnsi="Times New Roman" w:cs="Times New Roman"/>
                <w:bCs/>
              </w:rPr>
              <w:t>. 113/</w:t>
            </w:r>
            <w:proofErr w:type="gramStart"/>
            <w:r w:rsidRPr="00867625">
              <w:rPr>
                <w:rFonts w:ascii="Times New Roman" w:hAnsi="Times New Roman" w:cs="Times New Roman"/>
                <w:bCs/>
              </w:rPr>
              <w:t>5  Х</w:t>
            </w:r>
            <w:proofErr w:type="gramEnd"/>
            <w:r w:rsidRPr="00867625">
              <w:rPr>
                <w:rFonts w:ascii="Times New Roman" w:hAnsi="Times New Roman" w:cs="Times New Roman"/>
                <w:bCs/>
              </w:rPr>
              <w:t xml:space="preserve">E </w:t>
            </w:r>
            <w:proofErr w:type="spellStart"/>
            <w:r w:rsidRPr="00867625">
              <w:rPr>
                <w:rFonts w:ascii="Times New Roman" w:hAnsi="Times New Roman" w:cs="Times New Roman"/>
                <w:bCs/>
              </w:rPr>
              <w:t>Врлa</w:t>
            </w:r>
            <w:proofErr w:type="spellEnd"/>
            <w:r w:rsidRPr="00867625">
              <w:rPr>
                <w:rFonts w:ascii="Times New Roman" w:hAnsi="Times New Roman" w:cs="Times New Roman"/>
                <w:bCs/>
              </w:rPr>
              <w:t xml:space="preserve"> 3 - EВП </w:t>
            </w:r>
            <w:proofErr w:type="spellStart"/>
            <w:r w:rsidRPr="00867625">
              <w:rPr>
                <w:rFonts w:ascii="Times New Roman" w:hAnsi="Times New Roman" w:cs="Times New Roman"/>
                <w:bCs/>
              </w:rPr>
              <w:t>Грдeлицa</w:t>
            </w:r>
            <w:proofErr w:type="spellEnd"/>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1EA7AF8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2028</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2205B66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Реконструкција деоница далековода због старости. Планирана је реконструкција деонице од око 12.12 </w:t>
            </w:r>
            <w:r w:rsidRPr="00867625">
              <w:rPr>
                <w:rFonts w:ascii="Times New Roman" w:hAnsi="Times New Roman" w:cs="Times New Roman"/>
              </w:rPr>
              <w:t>km</w:t>
            </w:r>
            <w:r w:rsidRPr="00867625">
              <w:rPr>
                <w:rFonts w:ascii="Times New Roman" w:hAnsi="Times New Roman" w:cs="Times New Roman"/>
                <w:lang w:val="sr-Cyrl-RS"/>
              </w:rPr>
              <w:t xml:space="preserve"> (</w:t>
            </w:r>
            <w:r w:rsidRPr="00867625">
              <w:rPr>
                <w:rFonts w:ascii="Times New Roman" w:hAnsi="Times New Roman" w:cs="Times New Roman"/>
              </w:rPr>
              <w:t>o</w:t>
            </w:r>
            <w:r w:rsidRPr="00867625">
              <w:rPr>
                <w:rFonts w:ascii="Times New Roman" w:hAnsi="Times New Roman" w:cs="Times New Roman"/>
                <w:lang w:val="sr-Cyrl-RS"/>
              </w:rPr>
              <w:t>д стуба бр.15 до стуба бр. 34</w:t>
            </w:r>
            <w:r w:rsidRPr="00867625">
              <w:rPr>
                <w:rFonts w:ascii="Times New Roman" w:hAnsi="Times New Roman" w:cs="Times New Roman"/>
              </w:rPr>
              <w:t>u</w:t>
            </w:r>
            <w:r w:rsidRPr="00867625">
              <w:rPr>
                <w:rFonts w:ascii="Times New Roman" w:hAnsi="Times New Roman" w:cs="Times New Roman"/>
                <w:lang w:val="sr-Cyrl-RS"/>
              </w:rPr>
              <w:t xml:space="preserve">) од укупне дужине трасе далековода. Реконструкцијом се предвиђа комплетна замена челично-решеткастих стубова уколико не задовољавају примену проводника </w:t>
            </w:r>
            <w:r w:rsidRPr="00867625">
              <w:rPr>
                <w:rFonts w:ascii="Times New Roman" w:hAnsi="Times New Roman" w:cs="Times New Roman"/>
              </w:rPr>
              <w:t>Al</w:t>
            </w:r>
            <w:r w:rsidRPr="00867625">
              <w:rPr>
                <w:rFonts w:ascii="Times New Roman" w:hAnsi="Times New Roman" w:cs="Times New Roman"/>
                <w:lang w:val="sr-Cyrl-RS"/>
              </w:rPr>
              <w:t>/Č</w:t>
            </w:r>
            <w:r w:rsidRPr="00867625">
              <w:rPr>
                <w:rFonts w:ascii="Times New Roman" w:hAnsi="Times New Roman" w:cs="Times New Roman"/>
              </w:rPr>
              <w:t>e</w:t>
            </w:r>
            <w:r w:rsidRPr="00867625">
              <w:rPr>
                <w:rFonts w:ascii="Times New Roman" w:hAnsi="Times New Roman" w:cs="Times New Roman"/>
                <w:lang w:val="sr-Cyrl-RS"/>
              </w:rPr>
              <w:t xml:space="preserve"> 240/40 </w:t>
            </w:r>
            <w:r w:rsidRPr="00867625">
              <w:rPr>
                <w:rFonts w:ascii="Times New Roman" w:hAnsi="Times New Roman" w:cs="Times New Roman"/>
              </w:rPr>
              <w:t>mm</w:t>
            </w:r>
            <w:r w:rsidRPr="00867625">
              <w:rPr>
                <w:rFonts w:ascii="Times New Roman" w:hAnsi="Times New Roman" w:cs="Times New Roman"/>
                <w:lang w:val="sr-Cyrl-RS"/>
              </w:rPr>
              <w:t>2.</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503401A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7.6</w:t>
            </w:r>
          </w:p>
        </w:tc>
        <w:tc>
          <w:tcPr>
            <w:tcW w:w="2410" w:type="dxa"/>
            <w:shd w:val="clear" w:color="auto" w:fill="auto"/>
            <w:vAlign w:val="center"/>
            <w:hideMark/>
          </w:tcPr>
          <w:p w14:paraId="7631761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5622F825"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50A181F1"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Реконструкција</w:t>
            </w:r>
            <w:proofErr w:type="spellEnd"/>
            <w:r w:rsidRPr="00867625">
              <w:rPr>
                <w:rFonts w:ascii="Times New Roman" w:hAnsi="Times New Roman" w:cs="Times New Roman"/>
                <w:bCs/>
              </w:rPr>
              <w:t xml:space="preserve"> ДВ 110 kV </w:t>
            </w:r>
            <w:proofErr w:type="spellStart"/>
            <w:r w:rsidRPr="00867625">
              <w:rPr>
                <w:rFonts w:ascii="Times New Roman" w:hAnsi="Times New Roman" w:cs="Times New Roman"/>
                <w:bCs/>
              </w:rPr>
              <w:t>бр</w:t>
            </w:r>
            <w:proofErr w:type="spellEnd"/>
            <w:r w:rsidRPr="00867625">
              <w:rPr>
                <w:rFonts w:ascii="Times New Roman" w:hAnsi="Times New Roman" w:cs="Times New Roman"/>
                <w:bCs/>
              </w:rPr>
              <w:t xml:space="preserve">. 113/3 ТС </w:t>
            </w:r>
            <w:proofErr w:type="spellStart"/>
            <w:r w:rsidRPr="00867625">
              <w:rPr>
                <w:rFonts w:ascii="Times New Roman" w:hAnsi="Times New Roman" w:cs="Times New Roman"/>
                <w:bCs/>
              </w:rPr>
              <w:t>Лесковац</w:t>
            </w:r>
            <w:proofErr w:type="spellEnd"/>
            <w:r w:rsidRPr="00867625">
              <w:rPr>
                <w:rFonts w:ascii="Times New Roman" w:hAnsi="Times New Roman" w:cs="Times New Roman"/>
                <w:bCs/>
              </w:rPr>
              <w:t xml:space="preserve"> 4 – </w:t>
            </w:r>
            <w:r w:rsidRPr="00867625">
              <w:rPr>
                <w:rFonts w:ascii="Times New Roman" w:hAnsi="Times New Roman" w:cs="Times New Roman"/>
                <w:bCs/>
              </w:rPr>
              <w:br/>
              <w:t xml:space="preserve">ТС </w:t>
            </w:r>
            <w:proofErr w:type="spellStart"/>
            <w:r w:rsidRPr="00867625">
              <w:rPr>
                <w:rFonts w:ascii="Times New Roman" w:hAnsi="Times New Roman" w:cs="Times New Roman"/>
                <w:bCs/>
              </w:rPr>
              <w:t>Лесковац</w:t>
            </w:r>
            <w:proofErr w:type="spellEnd"/>
            <w:r w:rsidRPr="00867625">
              <w:rPr>
                <w:rFonts w:ascii="Times New Roman" w:hAnsi="Times New Roman" w:cs="Times New Roman"/>
                <w:bCs/>
              </w:rPr>
              <w:t xml:space="preserve"> 2</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5F02CCD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2028</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09787F1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Предвиђена је реконструкција постојећег далековода са заменом бетонских стубова (8 стубних места), као и адаптација деоница на којима постоје челично-решеткасти стубови (35 стубних места) са заменом садашњих </w:t>
            </w:r>
            <w:r w:rsidRPr="00867625">
              <w:rPr>
                <w:rFonts w:ascii="Times New Roman" w:hAnsi="Times New Roman" w:cs="Times New Roman"/>
              </w:rPr>
              <w:t>Al</w:t>
            </w:r>
            <w:r w:rsidRPr="00867625">
              <w:rPr>
                <w:rFonts w:ascii="Times New Roman" w:hAnsi="Times New Roman" w:cs="Times New Roman"/>
                <w:lang w:val="sr-Cyrl-RS"/>
              </w:rPr>
              <w:t>/Č</w:t>
            </w:r>
            <w:r w:rsidRPr="00867625">
              <w:rPr>
                <w:rFonts w:ascii="Times New Roman" w:hAnsi="Times New Roman" w:cs="Times New Roman"/>
              </w:rPr>
              <w:t>e</w:t>
            </w:r>
            <w:r w:rsidRPr="00867625">
              <w:rPr>
                <w:rFonts w:ascii="Times New Roman" w:hAnsi="Times New Roman" w:cs="Times New Roman"/>
                <w:lang w:val="sr-Cyrl-RS"/>
              </w:rPr>
              <w:t xml:space="preserve"> проводника попречног пресека 150/25 </w:t>
            </w:r>
            <w:r w:rsidRPr="00867625">
              <w:rPr>
                <w:rFonts w:ascii="Times New Roman" w:hAnsi="Times New Roman" w:cs="Times New Roman"/>
              </w:rPr>
              <w:t>mm</w:t>
            </w:r>
            <w:r w:rsidRPr="00867625">
              <w:rPr>
                <w:rFonts w:ascii="Times New Roman" w:hAnsi="Times New Roman" w:cs="Times New Roman"/>
                <w:vertAlign w:val="superscript"/>
                <w:lang w:val="sr-Cyrl-RS"/>
              </w:rPr>
              <w:t>2</w:t>
            </w:r>
            <w:r w:rsidRPr="00867625">
              <w:rPr>
                <w:rFonts w:ascii="Times New Roman" w:hAnsi="Times New Roman" w:cs="Times New Roman"/>
                <w:lang w:val="sr-Cyrl-RS"/>
              </w:rPr>
              <w:t xml:space="preserve"> специјалним проводницима, еквивалентним </w:t>
            </w:r>
            <w:r w:rsidRPr="00867625">
              <w:rPr>
                <w:rFonts w:ascii="Times New Roman" w:hAnsi="Times New Roman" w:cs="Times New Roman"/>
              </w:rPr>
              <w:t>Al</w:t>
            </w:r>
            <w:r w:rsidRPr="00867625">
              <w:rPr>
                <w:rFonts w:ascii="Times New Roman" w:hAnsi="Times New Roman" w:cs="Times New Roman"/>
                <w:lang w:val="sr-Cyrl-RS"/>
              </w:rPr>
              <w:t>/Č</w:t>
            </w:r>
            <w:r w:rsidRPr="00867625">
              <w:rPr>
                <w:rFonts w:ascii="Times New Roman" w:hAnsi="Times New Roman" w:cs="Times New Roman"/>
              </w:rPr>
              <w:t>e</w:t>
            </w:r>
            <w:r w:rsidRPr="00867625">
              <w:rPr>
                <w:rFonts w:ascii="Times New Roman" w:hAnsi="Times New Roman" w:cs="Times New Roman"/>
                <w:lang w:val="sr-Cyrl-RS"/>
              </w:rPr>
              <w:t xml:space="preserve"> проводницима попречног пресека 240/40 </w:t>
            </w:r>
            <w:r w:rsidRPr="00867625">
              <w:rPr>
                <w:rFonts w:ascii="Times New Roman" w:hAnsi="Times New Roman" w:cs="Times New Roman"/>
              </w:rPr>
              <w:t>mm</w:t>
            </w:r>
            <w:r w:rsidRPr="00867625">
              <w:rPr>
                <w:rFonts w:ascii="Times New Roman" w:hAnsi="Times New Roman" w:cs="Times New Roman"/>
                <w:vertAlign w:val="superscript"/>
                <w:lang w:val="sr-Cyrl-RS"/>
              </w:rPr>
              <w:t>2</w:t>
            </w:r>
            <w:r w:rsidRPr="00867625">
              <w:rPr>
                <w:rFonts w:ascii="Times New Roman" w:hAnsi="Times New Roman" w:cs="Times New Roman"/>
                <w:lang w:val="sr-Cyrl-RS"/>
              </w:rPr>
              <w:t>.</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EAF5C6E"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0.9</w:t>
            </w:r>
          </w:p>
        </w:tc>
        <w:tc>
          <w:tcPr>
            <w:tcW w:w="2410" w:type="dxa"/>
            <w:shd w:val="clear" w:color="auto" w:fill="auto"/>
            <w:vAlign w:val="center"/>
            <w:hideMark/>
          </w:tcPr>
          <w:p w14:paraId="5879DD1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1F99F68A"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16967FE8"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Реконструкција</w:t>
            </w:r>
            <w:proofErr w:type="spellEnd"/>
            <w:r w:rsidRPr="00867625">
              <w:rPr>
                <w:rFonts w:ascii="Times New Roman" w:hAnsi="Times New Roman" w:cs="Times New Roman"/>
                <w:bCs/>
              </w:rPr>
              <w:t xml:space="preserve"> ДВ </w:t>
            </w:r>
            <w:proofErr w:type="spellStart"/>
            <w:r w:rsidRPr="00867625">
              <w:rPr>
                <w:rFonts w:ascii="Times New Roman" w:hAnsi="Times New Roman" w:cs="Times New Roman"/>
                <w:bCs/>
              </w:rPr>
              <w:t>бр</w:t>
            </w:r>
            <w:proofErr w:type="spellEnd"/>
            <w:r w:rsidRPr="00867625">
              <w:rPr>
                <w:rFonts w:ascii="Times New Roman" w:hAnsi="Times New Roman" w:cs="Times New Roman"/>
                <w:bCs/>
              </w:rPr>
              <w:t>. 121/2/3/4 (</w:t>
            </w:r>
            <w:proofErr w:type="spellStart"/>
            <w:r w:rsidRPr="00867625">
              <w:rPr>
                <w:rFonts w:ascii="Times New Roman" w:hAnsi="Times New Roman" w:cs="Times New Roman"/>
                <w:bCs/>
              </w:rPr>
              <w:t>правац</w:t>
            </w:r>
            <w:proofErr w:type="spellEnd"/>
            <w:r w:rsidRPr="00867625">
              <w:rPr>
                <w:rFonts w:ascii="Times New Roman" w:hAnsi="Times New Roman" w:cs="Times New Roman"/>
                <w:bCs/>
              </w:rPr>
              <w:t xml:space="preserve"> ТС </w:t>
            </w:r>
            <w:proofErr w:type="spellStart"/>
            <w:r w:rsidRPr="00867625">
              <w:rPr>
                <w:rFonts w:ascii="Times New Roman" w:hAnsi="Times New Roman" w:cs="Times New Roman"/>
                <w:bCs/>
              </w:rPr>
              <w:t>Београд</w:t>
            </w:r>
            <w:proofErr w:type="spellEnd"/>
            <w:r w:rsidRPr="00867625">
              <w:rPr>
                <w:rFonts w:ascii="Times New Roman" w:hAnsi="Times New Roman" w:cs="Times New Roman"/>
                <w:bCs/>
              </w:rPr>
              <w:t xml:space="preserve"> 10 – ТС ТЕНТ А СП – ЕВП </w:t>
            </w:r>
            <w:proofErr w:type="spellStart"/>
            <w:r w:rsidRPr="00867625">
              <w:rPr>
                <w:rFonts w:ascii="Times New Roman" w:hAnsi="Times New Roman" w:cs="Times New Roman"/>
                <w:bCs/>
              </w:rPr>
              <w:t>Бргуле</w:t>
            </w:r>
            <w:proofErr w:type="spellEnd"/>
            <w:r w:rsidRPr="00867625">
              <w:rPr>
                <w:rFonts w:ascii="Times New Roman" w:hAnsi="Times New Roman" w:cs="Times New Roman"/>
                <w:bCs/>
              </w:rPr>
              <w:t xml:space="preserve"> – ТЕ </w:t>
            </w:r>
            <w:proofErr w:type="spellStart"/>
            <w:r w:rsidRPr="00867625">
              <w:rPr>
                <w:rFonts w:ascii="Times New Roman" w:hAnsi="Times New Roman" w:cs="Times New Roman"/>
                <w:bCs/>
              </w:rPr>
              <w:t>Колубара</w:t>
            </w:r>
            <w:proofErr w:type="spellEnd"/>
            <w:r w:rsidRPr="00867625">
              <w:rPr>
                <w:rFonts w:ascii="Times New Roman" w:hAnsi="Times New Roman" w:cs="Times New Roman"/>
                <w:bCs/>
              </w:rPr>
              <w:t xml:space="preserve"> А)</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26B5A04E"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2028</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20D38C9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Предвиђена је реконструкција далековода на овом правцу уз уградњу </w:t>
            </w:r>
            <w:r w:rsidRPr="00867625">
              <w:rPr>
                <w:rFonts w:ascii="Times New Roman" w:hAnsi="Times New Roman" w:cs="Times New Roman"/>
              </w:rPr>
              <w:t>OPGW</w:t>
            </w:r>
            <w:r w:rsidRPr="00867625">
              <w:rPr>
                <w:rFonts w:ascii="Times New Roman" w:hAnsi="Times New Roman" w:cs="Times New Roman"/>
                <w:lang w:val="sr-Cyrl-RS"/>
              </w:rPr>
              <w:t xml:space="preserve"> заштитне ужади и специјалног проводника, еквивалентног </w:t>
            </w:r>
            <w:r w:rsidRPr="00867625">
              <w:rPr>
                <w:rFonts w:ascii="Times New Roman" w:hAnsi="Times New Roman" w:cs="Times New Roman"/>
              </w:rPr>
              <w:t>Al</w:t>
            </w:r>
            <w:r w:rsidRPr="00867625">
              <w:rPr>
                <w:rFonts w:ascii="Times New Roman" w:hAnsi="Times New Roman" w:cs="Times New Roman"/>
                <w:lang w:val="sr-Cyrl-RS"/>
              </w:rPr>
              <w:t>/Č</w:t>
            </w:r>
            <w:r w:rsidRPr="00867625">
              <w:rPr>
                <w:rFonts w:ascii="Times New Roman" w:hAnsi="Times New Roman" w:cs="Times New Roman"/>
              </w:rPr>
              <w:t>e</w:t>
            </w:r>
            <w:r w:rsidRPr="00867625">
              <w:rPr>
                <w:rFonts w:ascii="Times New Roman" w:hAnsi="Times New Roman" w:cs="Times New Roman"/>
                <w:lang w:val="sr-Cyrl-RS"/>
              </w:rPr>
              <w:t xml:space="preserve"> проводницима попречног пресека 240/40 </w:t>
            </w:r>
            <w:r w:rsidRPr="00867625">
              <w:rPr>
                <w:rFonts w:ascii="Times New Roman" w:hAnsi="Times New Roman" w:cs="Times New Roman"/>
              </w:rPr>
              <w:t>mm</w:t>
            </w:r>
            <w:r w:rsidRPr="00867625">
              <w:rPr>
                <w:rFonts w:ascii="Times New Roman" w:hAnsi="Times New Roman" w:cs="Times New Roman"/>
                <w:lang w:val="sr-Cyrl-RS"/>
              </w:rPr>
              <w:t>2 и замену изолације и спојне и овесне опреме.</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EC4E51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7.4</w:t>
            </w:r>
          </w:p>
        </w:tc>
        <w:tc>
          <w:tcPr>
            <w:tcW w:w="2410" w:type="dxa"/>
            <w:shd w:val="clear" w:color="auto" w:fill="auto"/>
            <w:vAlign w:val="center"/>
            <w:hideMark/>
          </w:tcPr>
          <w:p w14:paraId="1296006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6CC9DF43"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7093C96C" w14:textId="6C8BA4B0"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Повећање</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инсталисане</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снаге</w:t>
            </w:r>
            <w:proofErr w:type="spellEnd"/>
            <w:r w:rsidRPr="00867625">
              <w:rPr>
                <w:rFonts w:ascii="Times New Roman" w:hAnsi="Times New Roman" w:cs="Times New Roman"/>
                <w:bCs/>
              </w:rPr>
              <w:t xml:space="preserve"> </w:t>
            </w:r>
            <w:r w:rsidRPr="00867625">
              <w:rPr>
                <w:rFonts w:ascii="Times New Roman" w:hAnsi="Times New Roman" w:cs="Times New Roman"/>
                <w:bCs/>
              </w:rPr>
              <w:br/>
              <w:t xml:space="preserve">ТС 220/110 kV </w:t>
            </w:r>
            <w:proofErr w:type="spellStart"/>
            <w:r w:rsidRPr="00867625">
              <w:rPr>
                <w:rFonts w:ascii="Times New Roman" w:hAnsi="Times New Roman" w:cs="Times New Roman"/>
                <w:bCs/>
              </w:rPr>
              <w:t>Ваљево</w:t>
            </w:r>
            <w:proofErr w:type="spellEnd"/>
            <w:r w:rsidRPr="00867625">
              <w:rPr>
                <w:rFonts w:ascii="Times New Roman" w:hAnsi="Times New Roman" w:cs="Times New Roman"/>
                <w:bCs/>
              </w:rPr>
              <w:t xml:space="preserve"> 3</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70A3246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2025</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3DB85A1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Развој преносне мреже и Повећање преносног капацитета</w:t>
            </w:r>
            <w:r w:rsidRPr="00867625">
              <w:rPr>
                <w:rFonts w:ascii="Times New Roman" w:hAnsi="Times New Roman" w:cs="Times New Roman"/>
                <w:lang w:val="sr-Cyrl-RS"/>
              </w:rPr>
              <w:br/>
              <w:t>Замена постојећих трансформатора новим са већим капацитетом је  условљена предвиђеним порастом потрошње у области која се напаја електричном енергијом из ове ТС</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465C42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7.6</w:t>
            </w:r>
          </w:p>
        </w:tc>
        <w:tc>
          <w:tcPr>
            <w:tcW w:w="2410" w:type="dxa"/>
            <w:shd w:val="clear" w:color="auto" w:fill="auto"/>
            <w:vAlign w:val="center"/>
            <w:hideMark/>
          </w:tcPr>
          <w:p w14:paraId="2F230029"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31681679"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1786FA4A"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Реконструкција</w:t>
            </w:r>
            <w:proofErr w:type="spellEnd"/>
            <w:r w:rsidRPr="00867625">
              <w:rPr>
                <w:rFonts w:ascii="Times New Roman" w:hAnsi="Times New Roman" w:cs="Times New Roman"/>
                <w:bCs/>
              </w:rPr>
              <w:t xml:space="preserve"> ДВ 110 kV </w:t>
            </w:r>
            <w:proofErr w:type="spellStart"/>
            <w:r w:rsidRPr="00867625">
              <w:rPr>
                <w:rFonts w:ascii="Times New Roman" w:hAnsi="Times New Roman" w:cs="Times New Roman"/>
                <w:bCs/>
              </w:rPr>
              <w:t>бр</w:t>
            </w:r>
            <w:proofErr w:type="spellEnd"/>
            <w:r w:rsidRPr="00867625">
              <w:rPr>
                <w:rFonts w:ascii="Times New Roman" w:hAnsi="Times New Roman" w:cs="Times New Roman"/>
                <w:bCs/>
              </w:rPr>
              <w:t xml:space="preserve">. 105/2 TЕ </w:t>
            </w:r>
            <w:proofErr w:type="spellStart"/>
            <w:r w:rsidRPr="00867625">
              <w:rPr>
                <w:rFonts w:ascii="Times New Roman" w:hAnsi="Times New Roman" w:cs="Times New Roman"/>
                <w:bCs/>
              </w:rPr>
              <w:t>Морава</w:t>
            </w:r>
            <w:proofErr w:type="spellEnd"/>
            <w:r w:rsidRPr="00867625">
              <w:rPr>
                <w:rFonts w:ascii="Times New Roman" w:hAnsi="Times New Roman" w:cs="Times New Roman"/>
                <w:bCs/>
              </w:rPr>
              <w:t xml:space="preserve"> - ТС </w:t>
            </w:r>
            <w:proofErr w:type="spellStart"/>
            <w:r w:rsidRPr="00867625">
              <w:rPr>
                <w:rFonts w:ascii="Times New Roman" w:hAnsi="Times New Roman" w:cs="Times New Roman"/>
                <w:bCs/>
              </w:rPr>
              <w:t>Јагодина</w:t>
            </w:r>
            <w:proofErr w:type="spellEnd"/>
            <w:r w:rsidRPr="00867625">
              <w:rPr>
                <w:rFonts w:ascii="Times New Roman" w:hAnsi="Times New Roman" w:cs="Times New Roman"/>
                <w:bCs/>
              </w:rPr>
              <w:t xml:space="preserve"> 4</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303CA08E"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2028</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20E83FDB" w14:textId="4439F75D"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Реконструкцијом се предвиђа демонтажа и уклањање постојећих стубова, демонтажа проводника и заштитног ужета, монтажа нових стубова, монтажа нових проводника и </w:t>
            </w:r>
            <w:r w:rsidRPr="00867625">
              <w:rPr>
                <w:rFonts w:ascii="Times New Roman" w:hAnsi="Times New Roman" w:cs="Times New Roman"/>
              </w:rPr>
              <w:t>OPGW</w:t>
            </w:r>
            <w:r w:rsidRPr="00867625">
              <w:rPr>
                <w:rFonts w:ascii="Times New Roman" w:hAnsi="Times New Roman" w:cs="Times New Roman"/>
                <w:lang w:val="sr-Cyrl-RS"/>
              </w:rPr>
              <w:t xml:space="preserve"> заштитног ужета, уградња нове изолације, спојне и овесне опреме.</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8E666F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3.7</w:t>
            </w:r>
          </w:p>
        </w:tc>
        <w:tc>
          <w:tcPr>
            <w:tcW w:w="2410" w:type="dxa"/>
            <w:shd w:val="clear" w:color="auto" w:fill="auto"/>
            <w:vAlign w:val="center"/>
            <w:hideMark/>
          </w:tcPr>
          <w:p w14:paraId="0A09B4C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7B002710"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0132E8F1"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Прикључни</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вoд</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зa</w:t>
            </w:r>
            <w:proofErr w:type="spellEnd"/>
            <w:r w:rsidRPr="00867625">
              <w:rPr>
                <w:rFonts w:ascii="Times New Roman" w:hAnsi="Times New Roman" w:cs="Times New Roman"/>
                <w:bCs/>
              </w:rPr>
              <w:t xml:space="preserve"> ТС 110/20 kV </w:t>
            </w:r>
            <w:proofErr w:type="spellStart"/>
            <w:r w:rsidRPr="00867625">
              <w:rPr>
                <w:rFonts w:ascii="Times New Roman" w:hAnsi="Times New Roman" w:cs="Times New Roman"/>
                <w:bCs/>
              </w:rPr>
              <w:t>Пeрлeз</w:t>
            </w:r>
            <w:proofErr w:type="spellEnd"/>
            <w:r w:rsidRPr="00867625">
              <w:rPr>
                <w:rFonts w:ascii="Times New Roman" w:hAnsi="Times New Roman" w:cs="Times New Roman"/>
                <w:bCs/>
              </w:rPr>
              <w:t xml:space="preserve"> и </w:t>
            </w:r>
            <w:proofErr w:type="spellStart"/>
            <w:r w:rsidRPr="00867625">
              <w:rPr>
                <w:rFonts w:ascii="Times New Roman" w:hAnsi="Times New Roman" w:cs="Times New Roman"/>
                <w:bCs/>
              </w:rPr>
              <w:t>опремање</w:t>
            </w:r>
            <w:proofErr w:type="spellEnd"/>
            <w:r w:rsidRPr="00867625">
              <w:rPr>
                <w:rFonts w:ascii="Times New Roman" w:hAnsi="Times New Roman" w:cs="Times New Roman"/>
                <w:bCs/>
              </w:rPr>
              <w:t xml:space="preserve"> 110 kV </w:t>
            </w:r>
            <w:proofErr w:type="spellStart"/>
            <w:r w:rsidRPr="00867625">
              <w:rPr>
                <w:rFonts w:ascii="Times New Roman" w:hAnsi="Times New Roman" w:cs="Times New Roman"/>
                <w:bCs/>
              </w:rPr>
              <w:t>поља</w:t>
            </w:r>
            <w:proofErr w:type="spellEnd"/>
            <w:r w:rsidRPr="00867625">
              <w:rPr>
                <w:rFonts w:ascii="Times New Roman" w:hAnsi="Times New Roman" w:cs="Times New Roman"/>
                <w:bCs/>
              </w:rPr>
              <w:t xml:space="preserve"> у ТС 220/110 kV </w:t>
            </w:r>
            <w:proofErr w:type="spellStart"/>
            <w:r w:rsidRPr="00867625">
              <w:rPr>
                <w:rFonts w:ascii="Times New Roman" w:hAnsi="Times New Roman" w:cs="Times New Roman"/>
                <w:bCs/>
              </w:rPr>
              <w:t>Зрењанин</w:t>
            </w:r>
            <w:proofErr w:type="spellEnd"/>
            <w:r w:rsidRPr="00867625">
              <w:rPr>
                <w:rFonts w:ascii="Times New Roman" w:hAnsi="Times New Roman" w:cs="Times New Roman"/>
                <w:bCs/>
              </w:rPr>
              <w:t xml:space="preserve"> 2 </w:t>
            </w:r>
            <w:proofErr w:type="spellStart"/>
            <w:r w:rsidRPr="00867625">
              <w:rPr>
                <w:rFonts w:ascii="Times New Roman" w:hAnsi="Times New Roman" w:cs="Times New Roman"/>
                <w:bCs/>
              </w:rPr>
              <w:t>ради</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прикључења</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вoда</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зa</w:t>
            </w:r>
            <w:proofErr w:type="spellEnd"/>
            <w:r w:rsidRPr="00867625">
              <w:rPr>
                <w:rFonts w:ascii="Times New Roman" w:hAnsi="Times New Roman" w:cs="Times New Roman"/>
                <w:bCs/>
              </w:rPr>
              <w:t xml:space="preserve"> ТС 110/20 kV </w:t>
            </w:r>
            <w:proofErr w:type="spellStart"/>
            <w:r w:rsidRPr="00867625">
              <w:rPr>
                <w:rFonts w:ascii="Times New Roman" w:hAnsi="Times New Roman" w:cs="Times New Roman"/>
                <w:bCs/>
              </w:rPr>
              <w:t>Пeрлeз</w:t>
            </w:r>
            <w:proofErr w:type="spellEnd"/>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191F15E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2027</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589738A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У питању је Пројекат прикључења који се среализује због повећања пораста потрошње. Повећање поузданости преносног система и сигурности напајања потрошача. </w:t>
            </w:r>
            <w:r w:rsidRPr="00867625">
              <w:rPr>
                <w:rFonts w:ascii="Times New Roman" w:hAnsi="Times New Roman" w:cs="Times New Roman"/>
                <w:lang w:val="sr-Cyrl-RS"/>
              </w:rPr>
              <w:br/>
              <w:t>Овим пројектом ће бити обезбеђено двострано напајање за постојеће ТС</w:t>
            </w:r>
            <w:r w:rsidRPr="00867625">
              <w:rPr>
                <w:rFonts w:ascii="Times New Roman" w:hAnsi="Times New Roman" w:cs="Times New Roman"/>
              </w:rPr>
              <w:t> </w:t>
            </w:r>
            <w:r w:rsidRPr="00867625">
              <w:rPr>
                <w:rFonts w:ascii="Times New Roman" w:hAnsi="Times New Roman" w:cs="Times New Roman"/>
                <w:lang w:val="sr-Cyrl-RS"/>
              </w:rPr>
              <w:t xml:space="preserve">110/20 </w:t>
            </w:r>
            <w:r w:rsidRPr="00867625">
              <w:rPr>
                <w:rFonts w:ascii="Times New Roman" w:hAnsi="Times New Roman" w:cs="Times New Roman"/>
              </w:rPr>
              <w:t>kV</w:t>
            </w:r>
            <w:r w:rsidRPr="00867625">
              <w:rPr>
                <w:rFonts w:ascii="Times New Roman" w:hAnsi="Times New Roman" w:cs="Times New Roman"/>
                <w:lang w:val="sr-Cyrl-RS"/>
              </w:rPr>
              <w:t xml:space="preserve"> Темерин и Жабаљ, које се сада напајају једнострано из ТС</w:t>
            </w:r>
            <w:r w:rsidRPr="00867625">
              <w:rPr>
                <w:rFonts w:ascii="Times New Roman" w:hAnsi="Times New Roman" w:cs="Times New Roman"/>
              </w:rPr>
              <w:t> </w:t>
            </w:r>
            <w:r w:rsidRPr="00867625">
              <w:rPr>
                <w:rFonts w:ascii="Times New Roman" w:hAnsi="Times New Roman" w:cs="Times New Roman"/>
                <w:lang w:val="sr-Cyrl-RS"/>
              </w:rPr>
              <w:t xml:space="preserve">400/220/110 </w:t>
            </w:r>
            <w:r w:rsidRPr="00867625">
              <w:rPr>
                <w:rFonts w:ascii="Times New Roman" w:hAnsi="Times New Roman" w:cs="Times New Roman"/>
              </w:rPr>
              <w:t>kV</w:t>
            </w:r>
            <w:r w:rsidRPr="00867625">
              <w:rPr>
                <w:rFonts w:ascii="Times New Roman" w:hAnsi="Times New Roman" w:cs="Times New Roman"/>
                <w:lang w:val="sr-Cyrl-RS"/>
              </w:rPr>
              <w:t xml:space="preserve"> Нови Сад 3, </w:t>
            </w:r>
            <w:r w:rsidRPr="00867625">
              <w:rPr>
                <w:rFonts w:ascii="Times New Roman" w:hAnsi="Times New Roman" w:cs="Times New Roman"/>
                <w:lang w:val="sr-Cyrl-RS"/>
              </w:rPr>
              <w:br/>
              <w:t xml:space="preserve">Изградња 20 </w:t>
            </w:r>
            <w:r w:rsidRPr="00867625">
              <w:rPr>
                <w:rFonts w:ascii="Times New Roman" w:hAnsi="Times New Roman" w:cs="Times New Roman"/>
              </w:rPr>
              <w:t>km</w:t>
            </w:r>
            <w:r w:rsidRPr="00867625">
              <w:rPr>
                <w:rFonts w:ascii="Times New Roman" w:hAnsi="Times New Roman" w:cs="Times New Roman"/>
                <w:lang w:val="sr-Cyrl-RS"/>
              </w:rPr>
              <w:t xml:space="preserve"> далековода по траси далековода бр.1148 који ради по 35 </w:t>
            </w:r>
            <w:r w:rsidRPr="00867625">
              <w:rPr>
                <w:rFonts w:ascii="Times New Roman" w:hAnsi="Times New Roman" w:cs="Times New Roman"/>
              </w:rPr>
              <w:t>kV</w:t>
            </w:r>
            <w:r w:rsidRPr="00867625">
              <w:rPr>
                <w:rFonts w:ascii="Times New Roman" w:hAnsi="Times New Roman" w:cs="Times New Roman"/>
                <w:lang w:val="sr-Cyrl-RS"/>
              </w:rPr>
              <w:t xml:space="preserve">, са уградњом проводника 240/40 </w:t>
            </w:r>
            <w:r w:rsidRPr="00867625">
              <w:rPr>
                <w:rFonts w:ascii="Times New Roman" w:hAnsi="Times New Roman" w:cs="Times New Roman"/>
              </w:rPr>
              <w:t>mm</w:t>
            </w:r>
            <w:r w:rsidRPr="00867625">
              <w:rPr>
                <w:rFonts w:ascii="Times New Roman" w:hAnsi="Times New Roman" w:cs="Times New Roman"/>
                <w:lang w:val="sr-Cyrl-RS"/>
              </w:rPr>
              <w:t xml:space="preserve">2 и  </w:t>
            </w:r>
            <w:r w:rsidRPr="00867625">
              <w:rPr>
                <w:rFonts w:ascii="Times New Roman" w:hAnsi="Times New Roman" w:cs="Times New Roman"/>
              </w:rPr>
              <w:t>OPGW</w:t>
            </w:r>
            <w:r w:rsidRPr="00867625">
              <w:rPr>
                <w:rFonts w:ascii="Times New Roman" w:hAnsi="Times New Roman" w:cs="Times New Roman"/>
                <w:lang w:val="sr-Cyrl-RS"/>
              </w:rPr>
              <w:t xml:space="preserve"> на дужини од 30.4 </w:t>
            </w:r>
            <w:r w:rsidRPr="00867625">
              <w:rPr>
                <w:rFonts w:ascii="Times New Roman" w:hAnsi="Times New Roman" w:cs="Times New Roman"/>
              </w:rPr>
              <w:t>km</w:t>
            </w:r>
            <w:r w:rsidRPr="00867625">
              <w:rPr>
                <w:rFonts w:ascii="Times New Roman" w:hAnsi="Times New Roman" w:cs="Times New Roman"/>
                <w:lang w:val="sr-Cyrl-RS"/>
              </w:rPr>
              <w:t xml:space="preserve"> (изградња нових 30 стубова, 11 стубова са уклањањем постојећих темеља и 4 нових стубова на постојећим темељима).</w:t>
            </w:r>
            <w:r w:rsidRPr="00867625">
              <w:rPr>
                <w:rFonts w:ascii="Times New Roman" w:hAnsi="Times New Roman" w:cs="Times New Roman"/>
                <w:lang w:val="sr-Cyrl-RS"/>
              </w:rPr>
              <w:br/>
              <w:t xml:space="preserve">Изградња и опремање новог ДВ поља у постројењу 110 </w:t>
            </w:r>
            <w:r w:rsidRPr="00867625">
              <w:rPr>
                <w:rFonts w:ascii="Times New Roman" w:hAnsi="Times New Roman" w:cs="Times New Roman"/>
              </w:rPr>
              <w:t>kV</w:t>
            </w:r>
            <w:r w:rsidRPr="00867625">
              <w:rPr>
                <w:rFonts w:ascii="Times New Roman" w:hAnsi="Times New Roman" w:cs="Times New Roman"/>
                <w:lang w:val="sr-Cyrl-RS"/>
              </w:rPr>
              <w:t xml:space="preserve"> за прикључење далековода правац Перлез.</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3C650A7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3.7</w:t>
            </w:r>
          </w:p>
        </w:tc>
        <w:tc>
          <w:tcPr>
            <w:tcW w:w="2410" w:type="dxa"/>
            <w:shd w:val="clear" w:color="auto" w:fill="auto"/>
            <w:vAlign w:val="center"/>
            <w:hideMark/>
          </w:tcPr>
          <w:p w14:paraId="0B4F4469"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228FB240"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4FE7967C"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Рeкoнструкцијa</w:t>
            </w:r>
            <w:proofErr w:type="spellEnd"/>
            <w:r w:rsidRPr="00867625">
              <w:rPr>
                <w:rFonts w:ascii="Times New Roman" w:hAnsi="Times New Roman" w:cs="Times New Roman"/>
                <w:bCs/>
              </w:rPr>
              <w:t xml:space="preserve"> ДВ 2x110kV </w:t>
            </w:r>
            <w:proofErr w:type="spellStart"/>
            <w:r w:rsidRPr="00867625">
              <w:rPr>
                <w:rFonts w:ascii="Times New Roman" w:hAnsi="Times New Roman" w:cs="Times New Roman"/>
                <w:bCs/>
              </w:rPr>
              <w:t>бр</w:t>
            </w:r>
            <w:proofErr w:type="spellEnd"/>
            <w:r w:rsidRPr="00867625">
              <w:rPr>
                <w:rFonts w:ascii="Times New Roman" w:hAnsi="Times New Roman" w:cs="Times New Roman"/>
                <w:bCs/>
              </w:rPr>
              <w:t xml:space="preserve">. 101AБ ТС </w:t>
            </w:r>
            <w:proofErr w:type="spellStart"/>
            <w:r w:rsidRPr="00867625">
              <w:rPr>
                <w:rFonts w:ascii="Times New Roman" w:hAnsi="Times New Roman" w:cs="Times New Roman"/>
                <w:bCs/>
              </w:rPr>
              <w:t>Бeoград</w:t>
            </w:r>
            <w:proofErr w:type="spellEnd"/>
            <w:r w:rsidRPr="00867625">
              <w:rPr>
                <w:rFonts w:ascii="Times New Roman" w:hAnsi="Times New Roman" w:cs="Times New Roman"/>
                <w:bCs/>
              </w:rPr>
              <w:t xml:space="preserve"> 3 - ТE </w:t>
            </w:r>
            <w:proofErr w:type="spellStart"/>
            <w:r w:rsidRPr="00867625">
              <w:rPr>
                <w:rFonts w:ascii="Times New Roman" w:hAnsi="Times New Roman" w:cs="Times New Roman"/>
                <w:bCs/>
              </w:rPr>
              <w:t>Кoстoлац</w:t>
            </w:r>
            <w:proofErr w:type="spellEnd"/>
            <w:r w:rsidRPr="00867625">
              <w:rPr>
                <w:rFonts w:ascii="Times New Roman" w:hAnsi="Times New Roman" w:cs="Times New Roman"/>
                <w:bCs/>
              </w:rPr>
              <w:t xml:space="preserve"> A</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0284EEB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2028</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40C58F0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Реконструкција у дужини од око 20 </w:t>
            </w:r>
            <w:r w:rsidRPr="00867625">
              <w:rPr>
                <w:rFonts w:ascii="Times New Roman" w:hAnsi="Times New Roman" w:cs="Times New Roman"/>
              </w:rPr>
              <w:t>km</w:t>
            </w:r>
            <w:r w:rsidRPr="00867625">
              <w:rPr>
                <w:rFonts w:ascii="Times New Roman" w:hAnsi="Times New Roman" w:cs="Times New Roman"/>
                <w:lang w:val="sr-Cyrl-RS"/>
              </w:rPr>
              <w:t xml:space="preserve"> и адаптација деоница далековода у дужини од око 8 </w:t>
            </w:r>
            <w:r w:rsidRPr="00867625">
              <w:rPr>
                <w:rFonts w:ascii="Times New Roman" w:hAnsi="Times New Roman" w:cs="Times New Roman"/>
              </w:rPr>
              <w:t>km</w:t>
            </w:r>
            <w:r w:rsidRPr="00867625">
              <w:rPr>
                <w:rFonts w:ascii="Times New Roman" w:hAnsi="Times New Roman" w:cs="Times New Roman"/>
                <w:lang w:val="sr-Cyrl-RS"/>
              </w:rPr>
              <w:t xml:space="preserve"> (замена проводника, ЗУ, изолатора, спојне опреме, санација и фарбање стубова, поправка темеља). Реконструкцијом деонице "Х" (35.95 </w:t>
            </w:r>
            <w:r w:rsidRPr="00867625">
              <w:rPr>
                <w:rFonts w:ascii="Times New Roman" w:hAnsi="Times New Roman" w:cs="Times New Roman"/>
              </w:rPr>
              <w:t>km</w:t>
            </w:r>
            <w:r w:rsidRPr="00867625">
              <w:rPr>
                <w:rFonts w:ascii="Times New Roman" w:hAnsi="Times New Roman" w:cs="Times New Roman"/>
                <w:lang w:val="sr-Cyrl-RS"/>
              </w:rPr>
              <w:t xml:space="preserve">) предвиђено је да се уради демонтажа и уклањање постојећих стубова, демонтажа проводника и заштитног ужета, монтажа нових Буре стубова, монтажа нових проводника и </w:t>
            </w:r>
            <w:r w:rsidRPr="00867625">
              <w:rPr>
                <w:rFonts w:ascii="Times New Roman" w:hAnsi="Times New Roman" w:cs="Times New Roman"/>
              </w:rPr>
              <w:t>OPGW</w:t>
            </w:r>
            <w:r w:rsidRPr="00867625">
              <w:rPr>
                <w:rFonts w:ascii="Times New Roman" w:hAnsi="Times New Roman" w:cs="Times New Roman"/>
                <w:lang w:val="sr-Cyrl-RS"/>
              </w:rPr>
              <w:t xml:space="preserve"> заштитног ужета, уградња нове изолације, спојне и овесне опреме.</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60D0F7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16.1</w:t>
            </w:r>
          </w:p>
        </w:tc>
        <w:tc>
          <w:tcPr>
            <w:tcW w:w="2410" w:type="dxa"/>
            <w:shd w:val="clear" w:color="auto" w:fill="auto"/>
            <w:vAlign w:val="center"/>
            <w:hideMark/>
          </w:tcPr>
          <w:p w14:paraId="6E17CFE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787C47F2"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7DB6194A"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Рeшaвање</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радијалног</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напајања</w:t>
            </w:r>
            <w:proofErr w:type="spellEnd"/>
            <w:r w:rsidRPr="00867625">
              <w:rPr>
                <w:rFonts w:ascii="Times New Roman" w:hAnsi="Times New Roman" w:cs="Times New Roman"/>
                <w:bCs/>
              </w:rPr>
              <w:t xml:space="preserve"> ТС </w:t>
            </w:r>
            <w:proofErr w:type="spellStart"/>
            <w:r w:rsidRPr="00867625">
              <w:rPr>
                <w:rFonts w:ascii="Times New Roman" w:hAnsi="Times New Roman" w:cs="Times New Roman"/>
                <w:bCs/>
              </w:rPr>
              <w:t>Копаоник</w:t>
            </w:r>
            <w:proofErr w:type="spellEnd"/>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4DF5162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2027</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4E5EDFB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За решавање радијалног напајања ТС Копаоник планирана је изградња једносистемског далековода од ТС Копаоник до далековода бр. 161 северног од Р</w:t>
            </w:r>
            <w:r w:rsidRPr="00867625">
              <w:rPr>
                <w:rFonts w:ascii="Times New Roman" w:hAnsi="Times New Roman" w:cs="Times New Roman"/>
              </w:rPr>
              <w:t>a</w:t>
            </w:r>
            <w:r w:rsidRPr="00867625">
              <w:rPr>
                <w:rFonts w:ascii="Times New Roman" w:hAnsi="Times New Roman" w:cs="Times New Roman"/>
                <w:lang w:val="sr-Cyrl-RS"/>
              </w:rPr>
              <w:t>шк</w:t>
            </w:r>
            <w:r w:rsidRPr="00867625">
              <w:rPr>
                <w:rFonts w:ascii="Times New Roman" w:hAnsi="Times New Roman" w:cs="Times New Roman"/>
              </w:rPr>
              <w:t>e</w:t>
            </w:r>
            <w:r w:rsidRPr="00867625">
              <w:rPr>
                <w:rFonts w:ascii="Times New Roman" w:hAnsi="Times New Roman" w:cs="Times New Roman"/>
                <w:lang w:val="sr-Cyrl-RS"/>
              </w:rPr>
              <w:t>.</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8B8F5E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4.6</w:t>
            </w:r>
          </w:p>
        </w:tc>
        <w:tc>
          <w:tcPr>
            <w:tcW w:w="2410" w:type="dxa"/>
            <w:shd w:val="clear" w:color="auto" w:fill="auto"/>
            <w:vAlign w:val="center"/>
            <w:hideMark/>
          </w:tcPr>
          <w:p w14:paraId="5ABF506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66AED361"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52E10886"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Адаптација</w:t>
            </w:r>
            <w:proofErr w:type="spellEnd"/>
            <w:r w:rsidRPr="00867625">
              <w:rPr>
                <w:rFonts w:ascii="Times New Roman" w:hAnsi="Times New Roman" w:cs="Times New Roman"/>
                <w:bCs/>
              </w:rPr>
              <w:t xml:space="preserve"> ДВ 110 kV </w:t>
            </w:r>
            <w:proofErr w:type="spellStart"/>
            <w:r w:rsidRPr="00867625">
              <w:rPr>
                <w:rFonts w:ascii="Times New Roman" w:hAnsi="Times New Roman" w:cs="Times New Roman"/>
                <w:bCs/>
              </w:rPr>
              <w:t>бр</w:t>
            </w:r>
            <w:proofErr w:type="spellEnd"/>
            <w:r w:rsidRPr="00867625">
              <w:rPr>
                <w:rFonts w:ascii="Times New Roman" w:hAnsi="Times New Roman" w:cs="Times New Roman"/>
                <w:bCs/>
              </w:rPr>
              <w:t xml:space="preserve">. 132/3 ТС </w:t>
            </w:r>
            <w:proofErr w:type="spellStart"/>
            <w:r w:rsidRPr="00867625">
              <w:rPr>
                <w:rFonts w:ascii="Times New Roman" w:hAnsi="Times New Roman" w:cs="Times New Roman"/>
                <w:bCs/>
              </w:rPr>
              <w:t>Кула</w:t>
            </w:r>
            <w:proofErr w:type="spellEnd"/>
            <w:r w:rsidRPr="00867625">
              <w:rPr>
                <w:rFonts w:ascii="Times New Roman" w:hAnsi="Times New Roman" w:cs="Times New Roman"/>
                <w:bCs/>
              </w:rPr>
              <w:t xml:space="preserve"> – ТС </w:t>
            </w:r>
            <w:proofErr w:type="spellStart"/>
            <w:r w:rsidRPr="00867625">
              <w:rPr>
                <w:rFonts w:ascii="Times New Roman" w:hAnsi="Times New Roman" w:cs="Times New Roman"/>
                <w:bCs/>
              </w:rPr>
              <w:t>Србобран</w:t>
            </w:r>
            <w:proofErr w:type="spellEnd"/>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1E10CF0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2026</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05E30AE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Адаптација ДВ 110 </w:t>
            </w:r>
            <w:r w:rsidRPr="00867625">
              <w:rPr>
                <w:rFonts w:ascii="Times New Roman" w:hAnsi="Times New Roman" w:cs="Times New Roman"/>
              </w:rPr>
              <w:t>kV</w:t>
            </w:r>
            <w:r w:rsidRPr="00867625">
              <w:rPr>
                <w:rFonts w:ascii="Times New Roman" w:hAnsi="Times New Roman" w:cs="Times New Roman"/>
                <w:lang w:val="sr-Cyrl-RS"/>
              </w:rPr>
              <w:t xml:space="preserve"> бр.132/3 ТС Кула – ТС Србобран због старости и лошег стања опреме.</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226CF3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2.8</w:t>
            </w:r>
          </w:p>
        </w:tc>
        <w:tc>
          <w:tcPr>
            <w:tcW w:w="2410" w:type="dxa"/>
            <w:shd w:val="clear" w:color="auto" w:fill="auto"/>
            <w:vAlign w:val="center"/>
            <w:hideMark/>
          </w:tcPr>
          <w:p w14:paraId="55E8FFE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4F14C1C6"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5BF0177D"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Прикључни</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водови</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за</w:t>
            </w:r>
            <w:proofErr w:type="spellEnd"/>
            <w:r w:rsidRPr="00867625">
              <w:rPr>
                <w:rFonts w:ascii="Times New Roman" w:hAnsi="Times New Roman" w:cs="Times New Roman"/>
                <w:bCs/>
              </w:rPr>
              <w:t xml:space="preserve"> ТС </w:t>
            </w:r>
            <w:proofErr w:type="spellStart"/>
            <w:r w:rsidRPr="00867625">
              <w:rPr>
                <w:rFonts w:ascii="Times New Roman" w:hAnsi="Times New Roman" w:cs="Times New Roman"/>
                <w:bCs/>
              </w:rPr>
              <w:t>Београд</w:t>
            </w:r>
            <w:proofErr w:type="spellEnd"/>
            <w:r w:rsidRPr="00867625">
              <w:rPr>
                <w:rFonts w:ascii="Times New Roman" w:hAnsi="Times New Roman" w:cs="Times New Roman"/>
                <w:bCs/>
              </w:rPr>
              <w:t xml:space="preserve"> 59 (Био4 </w:t>
            </w:r>
            <w:proofErr w:type="spellStart"/>
            <w:r w:rsidRPr="00867625">
              <w:rPr>
                <w:rFonts w:ascii="Times New Roman" w:hAnsi="Times New Roman" w:cs="Times New Roman"/>
                <w:bCs/>
              </w:rPr>
              <w:t>кампус</w:t>
            </w:r>
            <w:proofErr w:type="spellEnd"/>
            <w:r w:rsidRPr="00867625">
              <w:rPr>
                <w:rFonts w:ascii="Times New Roman" w:hAnsi="Times New Roman" w:cs="Times New Roman"/>
                <w:bCs/>
              </w:rPr>
              <w:t>)</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24C1FBC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2027</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40E5450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Пројекат обухвата кабловско и надземно увођење ДВ 110 </w:t>
            </w:r>
            <w:r w:rsidRPr="00867625">
              <w:rPr>
                <w:rFonts w:ascii="Times New Roman" w:hAnsi="Times New Roman" w:cs="Times New Roman"/>
              </w:rPr>
              <w:t>kV</w:t>
            </w:r>
            <w:r w:rsidRPr="00867625">
              <w:rPr>
                <w:rFonts w:ascii="Times New Roman" w:hAnsi="Times New Roman" w:cs="Times New Roman"/>
                <w:lang w:val="sr-Cyrl-RS"/>
              </w:rPr>
              <w:t xml:space="preserve"> бр. 136А/2 ТС Београд 11 – ТС Београд 17 и бр. 136</w:t>
            </w:r>
            <w:r w:rsidRPr="00867625">
              <w:rPr>
                <w:rFonts w:ascii="Times New Roman" w:hAnsi="Times New Roman" w:cs="Times New Roman"/>
              </w:rPr>
              <w:t>B</w:t>
            </w:r>
            <w:r w:rsidRPr="00867625">
              <w:rPr>
                <w:rFonts w:ascii="Times New Roman" w:hAnsi="Times New Roman" w:cs="Times New Roman"/>
                <w:lang w:val="sr-Cyrl-RS"/>
              </w:rPr>
              <w:t xml:space="preserve">/2 ТС Београд 13 – ТС Београд 17, као и каблирање дела постојећег ДВ 110 </w:t>
            </w:r>
            <w:r w:rsidRPr="00867625">
              <w:rPr>
                <w:rFonts w:ascii="Times New Roman" w:hAnsi="Times New Roman" w:cs="Times New Roman"/>
              </w:rPr>
              <w:t>kV</w:t>
            </w:r>
            <w:r w:rsidRPr="00867625">
              <w:rPr>
                <w:rFonts w:ascii="Times New Roman" w:hAnsi="Times New Roman" w:cs="Times New Roman"/>
                <w:lang w:val="sr-Cyrl-RS"/>
              </w:rPr>
              <w:t xml:space="preserve"> бр. 136А/2 ТС Београд 11 – ТС Београд 17 и бр. 136</w:t>
            </w:r>
            <w:r w:rsidRPr="00867625">
              <w:rPr>
                <w:rFonts w:ascii="Times New Roman" w:hAnsi="Times New Roman" w:cs="Times New Roman"/>
              </w:rPr>
              <w:t>B</w:t>
            </w:r>
            <w:r w:rsidRPr="00867625">
              <w:rPr>
                <w:rFonts w:ascii="Times New Roman" w:hAnsi="Times New Roman" w:cs="Times New Roman"/>
                <w:lang w:val="sr-Cyrl-RS"/>
              </w:rPr>
              <w:t>/2 ТС Београд 13 – ТС Београд 17 од стуба бр. 11 до ТС Београд 59 (Био4 кампус).</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36952249"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4.7</w:t>
            </w:r>
          </w:p>
        </w:tc>
        <w:tc>
          <w:tcPr>
            <w:tcW w:w="2410" w:type="dxa"/>
            <w:shd w:val="clear" w:color="auto" w:fill="auto"/>
            <w:vAlign w:val="center"/>
            <w:hideMark/>
          </w:tcPr>
          <w:p w14:paraId="12512C1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021F2009"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6A5A9FD8"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Адаптација</w:t>
            </w:r>
            <w:proofErr w:type="spellEnd"/>
            <w:r w:rsidRPr="00867625">
              <w:rPr>
                <w:rFonts w:ascii="Times New Roman" w:hAnsi="Times New Roman" w:cs="Times New Roman"/>
                <w:bCs/>
              </w:rPr>
              <w:t xml:space="preserve"> ДВ 110 kV </w:t>
            </w:r>
            <w:proofErr w:type="spellStart"/>
            <w:r w:rsidRPr="00867625">
              <w:rPr>
                <w:rFonts w:ascii="Times New Roman" w:hAnsi="Times New Roman" w:cs="Times New Roman"/>
                <w:bCs/>
              </w:rPr>
              <w:t>бр</w:t>
            </w:r>
            <w:proofErr w:type="spellEnd"/>
            <w:r w:rsidRPr="00867625">
              <w:rPr>
                <w:rFonts w:ascii="Times New Roman" w:hAnsi="Times New Roman" w:cs="Times New Roman"/>
                <w:bCs/>
              </w:rPr>
              <w:t xml:space="preserve">. 137/2 ЕВП </w:t>
            </w:r>
            <w:proofErr w:type="spellStart"/>
            <w:r w:rsidRPr="00867625">
              <w:rPr>
                <w:rFonts w:ascii="Times New Roman" w:hAnsi="Times New Roman" w:cs="Times New Roman"/>
                <w:bCs/>
              </w:rPr>
              <w:t>Ресник</w:t>
            </w:r>
            <w:proofErr w:type="spellEnd"/>
            <w:r w:rsidRPr="00867625">
              <w:rPr>
                <w:rFonts w:ascii="Times New Roman" w:hAnsi="Times New Roman" w:cs="Times New Roman"/>
                <w:bCs/>
              </w:rPr>
              <w:t xml:space="preserve"> – ТЕ </w:t>
            </w:r>
            <w:proofErr w:type="spellStart"/>
            <w:r w:rsidRPr="00867625">
              <w:rPr>
                <w:rFonts w:ascii="Times New Roman" w:hAnsi="Times New Roman" w:cs="Times New Roman"/>
                <w:bCs/>
              </w:rPr>
              <w:t>Колубара</w:t>
            </w:r>
            <w:proofErr w:type="spellEnd"/>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31B3164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2027</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3E6AA8D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Повећање поузданости преносног система и сигурности напајања потрошача/Старост објекта</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1CDB198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1.7</w:t>
            </w:r>
          </w:p>
        </w:tc>
        <w:tc>
          <w:tcPr>
            <w:tcW w:w="2410" w:type="dxa"/>
            <w:shd w:val="clear" w:color="auto" w:fill="auto"/>
            <w:vAlign w:val="center"/>
            <w:hideMark/>
          </w:tcPr>
          <w:p w14:paraId="1C6FA52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6839B3B2"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7F1CB775"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Прикључни</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водови</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за</w:t>
            </w:r>
            <w:proofErr w:type="spellEnd"/>
            <w:r w:rsidRPr="00867625">
              <w:rPr>
                <w:rFonts w:ascii="Times New Roman" w:hAnsi="Times New Roman" w:cs="Times New Roman"/>
                <w:bCs/>
              </w:rPr>
              <w:t xml:space="preserve"> ТС 110/10 kV </w:t>
            </w:r>
            <w:proofErr w:type="spellStart"/>
            <w:r w:rsidRPr="00867625">
              <w:rPr>
                <w:rFonts w:ascii="Times New Roman" w:hAnsi="Times New Roman" w:cs="Times New Roman"/>
                <w:bCs/>
              </w:rPr>
              <w:t>Крагујевац</w:t>
            </w:r>
            <w:proofErr w:type="spellEnd"/>
            <w:r w:rsidRPr="00867625">
              <w:rPr>
                <w:rFonts w:ascii="Times New Roman" w:hAnsi="Times New Roman" w:cs="Times New Roman"/>
                <w:bCs/>
              </w:rPr>
              <w:t xml:space="preserve"> 22</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0BB6FA9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2027</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05B76F36" w14:textId="7ED37556"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Изградња кабловског вода од ТС Крагујевац 3 до ТС Крагујевац 22. У процесу усаглашавања планова ОПС и ОДС указано је на потребу за ТС 110/10 </w:t>
            </w:r>
            <w:r w:rsidRPr="00867625">
              <w:rPr>
                <w:rFonts w:ascii="Times New Roman" w:hAnsi="Times New Roman" w:cs="Times New Roman"/>
              </w:rPr>
              <w:t>kV</w:t>
            </w:r>
            <w:r w:rsidRPr="00867625">
              <w:rPr>
                <w:rFonts w:ascii="Times New Roman" w:hAnsi="Times New Roman" w:cs="Times New Roman"/>
                <w:lang w:val="sr-Cyrl-RS"/>
              </w:rPr>
              <w:t xml:space="preserve"> Крагујевац 22 (Центар) на преносни систем. </w:t>
            </w:r>
            <w:proofErr w:type="spellStart"/>
            <w:r w:rsidRPr="00867625">
              <w:rPr>
                <w:rFonts w:ascii="Times New Roman" w:hAnsi="Times New Roman" w:cs="Times New Roman"/>
              </w:rPr>
              <w:t>Изградња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кабловског</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вода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од</w:t>
            </w:r>
            <w:proofErr w:type="spellEnd"/>
            <w:r w:rsidRPr="00867625">
              <w:rPr>
                <w:rFonts w:ascii="Times New Roman" w:hAnsi="Times New Roman" w:cs="Times New Roman"/>
              </w:rPr>
              <w:t xml:space="preserve"> ТС </w:t>
            </w:r>
            <w:proofErr w:type="spellStart"/>
            <w:r w:rsidRPr="00867625">
              <w:rPr>
                <w:rFonts w:ascii="Times New Roman" w:hAnsi="Times New Roman" w:cs="Times New Roman"/>
              </w:rPr>
              <w:t>Крагујевац</w:t>
            </w:r>
            <w:proofErr w:type="spellEnd"/>
            <w:r w:rsidRPr="00867625">
              <w:rPr>
                <w:rFonts w:ascii="Times New Roman" w:hAnsi="Times New Roman" w:cs="Times New Roman"/>
              </w:rPr>
              <w:t xml:space="preserve"> 24 </w:t>
            </w:r>
            <w:proofErr w:type="spellStart"/>
            <w:r w:rsidRPr="00867625">
              <w:rPr>
                <w:rFonts w:ascii="Times New Roman" w:hAnsi="Times New Roman" w:cs="Times New Roman"/>
              </w:rPr>
              <w:t>до</w:t>
            </w:r>
            <w:proofErr w:type="spellEnd"/>
            <w:r w:rsidRPr="00867625">
              <w:rPr>
                <w:rFonts w:ascii="Times New Roman" w:hAnsi="Times New Roman" w:cs="Times New Roman"/>
              </w:rPr>
              <w:t xml:space="preserve"> ТС </w:t>
            </w:r>
            <w:proofErr w:type="spellStart"/>
            <w:r w:rsidRPr="00867625">
              <w:rPr>
                <w:rFonts w:ascii="Times New Roman" w:hAnsi="Times New Roman" w:cs="Times New Roman"/>
              </w:rPr>
              <w:t>Крагујевац</w:t>
            </w:r>
            <w:proofErr w:type="spellEnd"/>
            <w:r w:rsidRPr="00867625">
              <w:rPr>
                <w:rFonts w:ascii="Times New Roman" w:hAnsi="Times New Roman" w:cs="Times New Roman"/>
              </w:rPr>
              <w:t xml:space="preserve"> 22.</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932189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10.0</w:t>
            </w:r>
          </w:p>
        </w:tc>
        <w:tc>
          <w:tcPr>
            <w:tcW w:w="2410" w:type="dxa"/>
            <w:shd w:val="clear" w:color="auto" w:fill="auto"/>
            <w:vAlign w:val="center"/>
            <w:hideMark/>
          </w:tcPr>
          <w:p w14:paraId="41E779D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4BCE6A47"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08AFB345" w14:textId="11495A2F"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Rеконструкција</w:t>
            </w:r>
            <w:proofErr w:type="spellEnd"/>
            <w:r w:rsidRPr="00867625">
              <w:rPr>
                <w:rFonts w:ascii="Times New Roman" w:hAnsi="Times New Roman" w:cs="Times New Roman"/>
                <w:bCs/>
              </w:rPr>
              <w:t xml:space="preserve"> РП 110 kV у ТС (400)/220/110 kV </w:t>
            </w:r>
            <w:proofErr w:type="spellStart"/>
            <w:r w:rsidRPr="00867625">
              <w:rPr>
                <w:rFonts w:ascii="Times New Roman" w:hAnsi="Times New Roman" w:cs="Times New Roman"/>
                <w:bCs/>
              </w:rPr>
              <w:t>Краљево</w:t>
            </w:r>
            <w:proofErr w:type="spellEnd"/>
            <w:r w:rsidRPr="00867625">
              <w:rPr>
                <w:rFonts w:ascii="Times New Roman" w:hAnsi="Times New Roman" w:cs="Times New Roman"/>
                <w:bCs/>
              </w:rPr>
              <w:t xml:space="preserve"> 3, </w:t>
            </w:r>
            <w:proofErr w:type="spellStart"/>
            <w:r w:rsidRPr="00867625">
              <w:rPr>
                <w:rFonts w:ascii="Times New Roman" w:hAnsi="Times New Roman" w:cs="Times New Roman"/>
                <w:bCs/>
              </w:rPr>
              <w:t>друга</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етапа</w:t>
            </w:r>
            <w:proofErr w:type="spellEnd"/>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577D1E5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2026</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76025D0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Реконструкција се ради због застарелости ВН опреме и система заштите и управљања у пољима преосталом делу РП  110 </w:t>
            </w:r>
            <w:r w:rsidRPr="00867625">
              <w:rPr>
                <w:rFonts w:ascii="Times New Roman" w:hAnsi="Times New Roman" w:cs="Times New Roman"/>
              </w:rPr>
              <w:t>kV</w:t>
            </w:r>
            <w:r w:rsidRPr="00867625">
              <w:rPr>
                <w:rFonts w:ascii="Times New Roman" w:hAnsi="Times New Roman" w:cs="Times New Roman"/>
                <w:lang w:val="sr-Cyrl-RS"/>
              </w:rPr>
              <w:t xml:space="preserve">. </w:t>
            </w:r>
            <w:r w:rsidRPr="00867625">
              <w:rPr>
                <w:rFonts w:ascii="Times New Roman" w:hAnsi="Times New Roman" w:cs="Times New Roman"/>
                <w:lang w:val="sr-Cyrl-RS"/>
              </w:rPr>
              <w:br/>
              <w:t xml:space="preserve">Реконструкција дела 110 </w:t>
            </w:r>
            <w:r w:rsidRPr="00867625">
              <w:rPr>
                <w:rFonts w:ascii="Times New Roman" w:hAnsi="Times New Roman" w:cs="Times New Roman"/>
              </w:rPr>
              <w:t>kV</w:t>
            </w:r>
            <w:r w:rsidRPr="00867625">
              <w:rPr>
                <w:rFonts w:ascii="Times New Roman" w:hAnsi="Times New Roman" w:cs="Times New Roman"/>
                <w:lang w:val="sr-Cyrl-RS"/>
              </w:rPr>
              <w:t xml:space="preserve"> постојења у ТС Краљево 3, тј. реконструкција далеководних (Е02, Е05 и Е07), </w:t>
            </w:r>
            <w:r w:rsidRPr="00867625">
              <w:rPr>
                <w:rFonts w:ascii="Times New Roman" w:hAnsi="Times New Roman" w:cs="Times New Roman"/>
                <w:lang w:val="sr-Cyrl-RS"/>
              </w:rPr>
              <w:lastRenderedPageBreak/>
              <w:t>трансформаторских поља (Е06 и Е08) и спојног поља Е09 са заменом високонапонске опреме. Такође, предвиђена је замена ужади, изолаторских ланаца, уземљења, спојне и овесне опреме у комплетним сабирницама ГС1 и ГС2 и уградња система заштите и управљања.</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53B8AD5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lastRenderedPageBreak/>
              <w:t>1.4</w:t>
            </w:r>
          </w:p>
        </w:tc>
        <w:tc>
          <w:tcPr>
            <w:tcW w:w="2410" w:type="dxa"/>
            <w:shd w:val="clear" w:color="auto" w:fill="auto"/>
            <w:vAlign w:val="center"/>
            <w:hideMark/>
          </w:tcPr>
          <w:p w14:paraId="6EDDBDF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6C7DD19A"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48CFF7D7"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Прикључни</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кабловски</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водови</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за</w:t>
            </w:r>
            <w:proofErr w:type="spellEnd"/>
            <w:r w:rsidRPr="00867625">
              <w:rPr>
                <w:rFonts w:ascii="Times New Roman" w:hAnsi="Times New Roman" w:cs="Times New Roman"/>
                <w:bCs/>
              </w:rPr>
              <w:t xml:space="preserve"> ТС 110/35 kV </w:t>
            </w:r>
            <w:proofErr w:type="spellStart"/>
            <w:r w:rsidRPr="00867625">
              <w:rPr>
                <w:rFonts w:ascii="Times New Roman" w:hAnsi="Times New Roman" w:cs="Times New Roman"/>
                <w:bCs/>
              </w:rPr>
              <w:t>Ниш</w:t>
            </w:r>
            <w:proofErr w:type="spellEnd"/>
            <w:r w:rsidRPr="00867625">
              <w:rPr>
                <w:rFonts w:ascii="Times New Roman" w:hAnsi="Times New Roman" w:cs="Times New Roman"/>
                <w:bCs/>
              </w:rPr>
              <w:t xml:space="preserve"> 9</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6D63C8F9"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2029</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2821D87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Прикључење нове ТС Ниш 9 на преносну мрежу планирано је новим 110 </w:t>
            </w:r>
            <w:r w:rsidRPr="00867625">
              <w:rPr>
                <w:rFonts w:ascii="Times New Roman" w:hAnsi="Times New Roman" w:cs="Times New Roman"/>
              </w:rPr>
              <w:t>kV</w:t>
            </w:r>
            <w:r w:rsidRPr="00867625">
              <w:rPr>
                <w:rFonts w:ascii="Times New Roman" w:hAnsi="Times New Roman" w:cs="Times New Roman"/>
                <w:lang w:val="sr-Cyrl-RS"/>
              </w:rPr>
              <w:t xml:space="preserve"> кабловским водовима до постојеће ТС Ниш 10 и до нове ТС Ниш 6. Прикључење нове ТС Ниш 9 на преносну мрежу планирано је новим 110 </w:t>
            </w:r>
            <w:r w:rsidRPr="00867625">
              <w:rPr>
                <w:rFonts w:ascii="Times New Roman" w:hAnsi="Times New Roman" w:cs="Times New Roman"/>
              </w:rPr>
              <w:t>kV</w:t>
            </w:r>
            <w:r w:rsidRPr="00867625">
              <w:rPr>
                <w:rFonts w:ascii="Times New Roman" w:hAnsi="Times New Roman" w:cs="Times New Roman"/>
                <w:lang w:val="sr-Cyrl-RS"/>
              </w:rPr>
              <w:t xml:space="preserve"> кабловским водовима до постојеће ТС Ниш 10 и до нове ТС Ниш 6.</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357934C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7.9</w:t>
            </w:r>
          </w:p>
        </w:tc>
        <w:tc>
          <w:tcPr>
            <w:tcW w:w="2410" w:type="dxa"/>
            <w:shd w:val="clear" w:color="auto" w:fill="auto"/>
            <w:vAlign w:val="center"/>
            <w:hideMark/>
          </w:tcPr>
          <w:p w14:paraId="05E9917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2BC9374E"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31DEDF3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rPr>
              <w:t xml:space="preserve">ДВ 110 kV ТС </w:t>
            </w:r>
            <w:proofErr w:type="spellStart"/>
            <w:r w:rsidRPr="00867625">
              <w:rPr>
                <w:rFonts w:ascii="Times New Roman" w:hAnsi="Times New Roman" w:cs="Times New Roman"/>
                <w:bCs/>
              </w:rPr>
              <w:t>Ваљево</w:t>
            </w:r>
            <w:proofErr w:type="spellEnd"/>
            <w:r w:rsidRPr="00867625">
              <w:rPr>
                <w:rFonts w:ascii="Times New Roman" w:hAnsi="Times New Roman" w:cs="Times New Roman"/>
                <w:bCs/>
              </w:rPr>
              <w:t xml:space="preserve"> 3 – ТС </w:t>
            </w:r>
            <w:proofErr w:type="spellStart"/>
            <w:r w:rsidRPr="00867625">
              <w:rPr>
                <w:rFonts w:ascii="Times New Roman" w:hAnsi="Times New Roman" w:cs="Times New Roman"/>
                <w:bCs/>
              </w:rPr>
              <w:t>Љиг</w:t>
            </w:r>
            <w:proofErr w:type="spellEnd"/>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4E25BB3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2028</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188BE0F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Укупан обим пројекта Изградња новог једносистемског далековода између постојећих ТС Љиг и ТС Ваљево 3. Реализацијом овог пројекта решава се радијално напајање ТС Љиг. Такође, очекује се да се прикључење будуће ТС Мионица на преносни систем обави расецањем овог далековода и његовим увођењем у исту по принципу „улаз-излаз“.</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4942D94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4.3</w:t>
            </w:r>
          </w:p>
        </w:tc>
        <w:tc>
          <w:tcPr>
            <w:tcW w:w="2410" w:type="dxa"/>
            <w:shd w:val="clear" w:color="auto" w:fill="auto"/>
            <w:vAlign w:val="center"/>
            <w:hideMark/>
          </w:tcPr>
          <w:p w14:paraId="24960EF9"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3C7CDD01"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615B84C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rPr>
              <w:t xml:space="preserve">КБ 110 kV </w:t>
            </w:r>
            <w:proofErr w:type="spellStart"/>
            <w:r w:rsidRPr="00867625">
              <w:rPr>
                <w:rFonts w:ascii="Times New Roman" w:hAnsi="Times New Roman" w:cs="Times New Roman"/>
                <w:bCs/>
              </w:rPr>
              <w:t>бр</w:t>
            </w:r>
            <w:proofErr w:type="spellEnd"/>
            <w:r w:rsidRPr="00867625">
              <w:rPr>
                <w:rFonts w:ascii="Times New Roman" w:hAnsi="Times New Roman" w:cs="Times New Roman"/>
                <w:bCs/>
              </w:rPr>
              <w:t xml:space="preserve">. 172/1 ТС </w:t>
            </w:r>
            <w:proofErr w:type="spellStart"/>
            <w:r w:rsidRPr="00867625">
              <w:rPr>
                <w:rFonts w:ascii="Times New Roman" w:hAnsi="Times New Roman" w:cs="Times New Roman"/>
                <w:bCs/>
              </w:rPr>
              <w:t>Београд</w:t>
            </w:r>
            <w:proofErr w:type="spellEnd"/>
            <w:r w:rsidRPr="00867625">
              <w:rPr>
                <w:rFonts w:ascii="Times New Roman" w:hAnsi="Times New Roman" w:cs="Times New Roman"/>
                <w:bCs/>
              </w:rPr>
              <w:t xml:space="preserve"> 6 – ТС </w:t>
            </w:r>
            <w:proofErr w:type="spellStart"/>
            <w:r w:rsidRPr="00867625">
              <w:rPr>
                <w:rFonts w:ascii="Times New Roman" w:hAnsi="Times New Roman" w:cs="Times New Roman"/>
                <w:bCs/>
              </w:rPr>
              <w:t>Београд</w:t>
            </w:r>
            <w:proofErr w:type="spellEnd"/>
            <w:r w:rsidRPr="00867625">
              <w:rPr>
                <w:rFonts w:ascii="Times New Roman" w:hAnsi="Times New Roman" w:cs="Times New Roman"/>
                <w:bCs/>
              </w:rPr>
              <w:t xml:space="preserve"> 45, </w:t>
            </w:r>
            <w:proofErr w:type="spellStart"/>
            <w:r w:rsidRPr="00867625">
              <w:rPr>
                <w:rFonts w:ascii="Times New Roman" w:hAnsi="Times New Roman" w:cs="Times New Roman"/>
                <w:bCs/>
              </w:rPr>
              <w:t>замена</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деонице</w:t>
            </w:r>
            <w:proofErr w:type="spellEnd"/>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0F0281A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2026</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6E3544C0" w14:textId="46156CF4"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Изградња кабла по новој траси, са изолацијом од умреженог полиетилена, на потезу од постојећег кабла од ТС Београд 6 до прелазне спојнице у Улици Адмирала Гепрата.</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C9B6C7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2.1</w:t>
            </w:r>
          </w:p>
        </w:tc>
        <w:tc>
          <w:tcPr>
            <w:tcW w:w="2410" w:type="dxa"/>
            <w:shd w:val="clear" w:color="auto" w:fill="auto"/>
            <w:vAlign w:val="center"/>
            <w:hideMark/>
          </w:tcPr>
          <w:p w14:paraId="419CEEA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1490DA16"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1D3742C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rPr>
              <w:t xml:space="preserve">ДВ 110 kV ТС </w:t>
            </w:r>
            <w:proofErr w:type="spellStart"/>
            <w:r w:rsidRPr="00867625">
              <w:rPr>
                <w:rFonts w:ascii="Times New Roman" w:hAnsi="Times New Roman" w:cs="Times New Roman"/>
                <w:bCs/>
              </w:rPr>
              <w:t>Јагодина</w:t>
            </w:r>
            <w:proofErr w:type="spellEnd"/>
            <w:r w:rsidRPr="00867625">
              <w:rPr>
                <w:rFonts w:ascii="Times New Roman" w:hAnsi="Times New Roman" w:cs="Times New Roman"/>
                <w:bCs/>
              </w:rPr>
              <w:t xml:space="preserve"> 4 – ТС </w:t>
            </w:r>
            <w:proofErr w:type="spellStart"/>
            <w:proofErr w:type="gramStart"/>
            <w:r w:rsidRPr="00867625">
              <w:rPr>
                <w:rFonts w:ascii="Times New Roman" w:hAnsi="Times New Roman" w:cs="Times New Roman"/>
                <w:bCs/>
              </w:rPr>
              <w:t>Стењевац</w:t>
            </w:r>
            <w:proofErr w:type="spellEnd"/>
            <w:r w:rsidRPr="00867625">
              <w:rPr>
                <w:rFonts w:ascii="Times New Roman" w:hAnsi="Times New Roman" w:cs="Times New Roman"/>
                <w:bCs/>
              </w:rPr>
              <w:t xml:space="preserve">  и</w:t>
            </w:r>
            <w:proofErr w:type="gramEnd"/>
            <w:r w:rsidRPr="00867625">
              <w:rPr>
                <w:rFonts w:ascii="Times New Roman" w:hAnsi="Times New Roman" w:cs="Times New Roman"/>
                <w:bCs/>
              </w:rPr>
              <w:t xml:space="preserve"> </w:t>
            </w:r>
            <w:proofErr w:type="spellStart"/>
            <w:r w:rsidRPr="00867625">
              <w:rPr>
                <w:rFonts w:ascii="Times New Roman" w:hAnsi="Times New Roman" w:cs="Times New Roman"/>
                <w:bCs/>
              </w:rPr>
              <w:t>опремање</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поља</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за</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увођење</w:t>
            </w:r>
            <w:proofErr w:type="spellEnd"/>
            <w:r w:rsidRPr="00867625">
              <w:rPr>
                <w:rFonts w:ascii="Times New Roman" w:hAnsi="Times New Roman" w:cs="Times New Roman"/>
                <w:bCs/>
              </w:rPr>
              <w:t xml:space="preserve"> ДВ 110 kV </w:t>
            </w:r>
            <w:proofErr w:type="spellStart"/>
            <w:r w:rsidRPr="00867625">
              <w:rPr>
                <w:rFonts w:ascii="Times New Roman" w:hAnsi="Times New Roman" w:cs="Times New Roman"/>
                <w:bCs/>
              </w:rPr>
              <w:t>према</w:t>
            </w:r>
            <w:proofErr w:type="spellEnd"/>
            <w:r w:rsidRPr="00867625">
              <w:rPr>
                <w:rFonts w:ascii="Times New Roman" w:hAnsi="Times New Roman" w:cs="Times New Roman"/>
                <w:bCs/>
              </w:rPr>
              <w:t xml:space="preserve"> ТС </w:t>
            </w:r>
            <w:proofErr w:type="spellStart"/>
            <w:r w:rsidRPr="00867625">
              <w:rPr>
                <w:rFonts w:ascii="Times New Roman" w:hAnsi="Times New Roman" w:cs="Times New Roman"/>
                <w:bCs/>
              </w:rPr>
              <w:t>Стењевац</w:t>
            </w:r>
            <w:proofErr w:type="spellEnd"/>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6C08ECA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2027</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2D6CD81B" w14:textId="3F01A91A"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Пројекат прикључења/Повећање поузданости преносног система и сигурности напајања потрошача.</w:t>
            </w:r>
            <w:r w:rsidRPr="00867625">
              <w:rPr>
                <w:rFonts w:ascii="Times New Roman" w:hAnsi="Times New Roman" w:cs="Times New Roman"/>
                <w:lang w:val="sr-Cyrl-RS"/>
              </w:rPr>
              <w:br/>
              <w:t xml:space="preserve"> Овим пројектом ће бити формирана петља којом ће бити осигурано двострано напајање за ТС Деспотовац, ТС Стењевац и ТС Ћуприја.</w:t>
            </w:r>
            <w:r w:rsidRPr="00867625">
              <w:rPr>
                <w:rFonts w:ascii="Times New Roman" w:hAnsi="Times New Roman" w:cs="Times New Roman"/>
                <w:lang w:val="sr-Cyrl-RS"/>
              </w:rPr>
              <w:br/>
              <w:t xml:space="preserve">Пројектом је предвиђена изградња 15 </w:t>
            </w:r>
            <w:r w:rsidRPr="00867625">
              <w:rPr>
                <w:rFonts w:ascii="Times New Roman" w:hAnsi="Times New Roman" w:cs="Times New Roman"/>
              </w:rPr>
              <w:t>km</w:t>
            </w:r>
            <w:r w:rsidRPr="00867625">
              <w:rPr>
                <w:rFonts w:ascii="Times New Roman" w:hAnsi="Times New Roman" w:cs="Times New Roman"/>
                <w:lang w:val="sr-Cyrl-RS"/>
              </w:rPr>
              <w:t xml:space="preserve"> двосистемског далековода и 30 </w:t>
            </w:r>
            <w:r w:rsidRPr="00867625">
              <w:rPr>
                <w:rFonts w:ascii="Times New Roman" w:hAnsi="Times New Roman" w:cs="Times New Roman"/>
              </w:rPr>
              <w:t>km</w:t>
            </w:r>
            <w:r w:rsidRPr="00867625">
              <w:rPr>
                <w:rFonts w:ascii="Times New Roman" w:hAnsi="Times New Roman" w:cs="Times New Roman"/>
                <w:lang w:val="sr-Cyrl-RS"/>
              </w:rPr>
              <w:t xml:space="preserve"> једносистемског далековода ТС </w:t>
            </w:r>
            <w:r w:rsidRPr="00867625">
              <w:rPr>
                <w:rFonts w:ascii="Times New Roman" w:hAnsi="Times New Roman" w:cs="Times New Roman"/>
              </w:rPr>
              <w:t>Ja</w:t>
            </w:r>
            <w:r w:rsidRPr="00867625">
              <w:rPr>
                <w:rFonts w:ascii="Times New Roman" w:hAnsi="Times New Roman" w:cs="Times New Roman"/>
                <w:lang w:val="sr-Cyrl-RS"/>
              </w:rPr>
              <w:t>година 4 и ТС Стењевац. Планира се опремање једног система на целој дужини далеков</w:t>
            </w:r>
            <w:r w:rsidRPr="00867625">
              <w:rPr>
                <w:rFonts w:ascii="Times New Roman" w:hAnsi="Times New Roman" w:cs="Times New Roman"/>
              </w:rPr>
              <w:t>o</w:t>
            </w:r>
            <w:r w:rsidRPr="00867625">
              <w:rPr>
                <w:rFonts w:ascii="Times New Roman" w:hAnsi="Times New Roman" w:cs="Times New Roman"/>
                <w:lang w:val="sr-Cyrl-RS"/>
              </w:rPr>
              <w:t>да док ће други систем бити опремљен након потенцијалног прикључења новог потрошача у индустријској зони "Добричево" код Ћуприје. Овим далеководом се решава радијално напајање правца ТС Ћуприја и ТС Стењевац чиме се повећава сигурност напајања потрошача. Због очекиваног прикључења индустријске потрошње у Ћуприји, траса далековода ће бити предвиђена тако да пролази у близини очекиваног места прикључења поменуте индустрије.</w:t>
            </w:r>
            <w:r w:rsidRPr="00867625">
              <w:rPr>
                <w:rFonts w:ascii="Times New Roman" w:hAnsi="Times New Roman" w:cs="Times New Roman"/>
                <w:lang w:val="sr-Cyrl-RS"/>
              </w:rPr>
              <w:br/>
              <w:t xml:space="preserve">Опремање два далеководна поља у ТС Јагодина због планиране изградње новог двосистемског далековода 110 </w:t>
            </w:r>
            <w:r w:rsidRPr="00867625">
              <w:rPr>
                <w:rFonts w:ascii="Times New Roman" w:hAnsi="Times New Roman" w:cs="Times New Roman"/>
              </w:rPr>
              <w:t>kV</w:t>
            </w:r>
            <w:r w:rsidRPr="00867625">
              <w:rPr>
                <w:rFonts w:ascii="Times New Roman" w:hAnsi="Times New Roman" w:cs="Times New Roman"/>
                <w:lang w:val="sr-Cyrl-RS"/>
              </w:rPr>
              <w:t xml:space="preserve"> (2×</w:t>
            </w:r>
            <w:r w:rsidRPr="00867625">
              <w:rPr>
                <w:rFonts w:ascii="Times New Roman" w:hAnsi="Times New Roman" w:cs="Times New Roman"/>
              </w:rPr>
              <w:t>al</w:t>
            </w:r>
            <w:r w:rsidRPr="00867625">
              <w:rPr>
                <w:rFonts w:ascii="Times New Roman" w:hAnsi="Times New Roman" w:cs="Times New Roman"/>
                <w:lang w:val="sr-Cyrl-RS"/>
              </w:rPr>
              <w:t>/č</w:t>
            </w:r>
            <w:r w:rsidRPr="00867625">
              <w:rPr>
                <w:rFonts w:ascii="Times New Roman" w:hAnsi="Times New Roman" w:cs="Times New Roman"/>
              </w:rPr>
              <w:t>e</w:t>
            </w:r>
            <w:r w:rsidRPr="00867625">
              <w:rPr>
                <w:rFonts w:ascii="Times New Roman" w:hAnsi="Times New Roman" w:cs="Times New Roman"/>
                <w:lang w:val="sr-Cyrl-RS"/>
              </w:rPr>
              <w:t xml:space="preserve"> 490/65 </w:t>
            </w:r>
            <w:r w:rsidRPr="00867625">
              <w:rPr>
                <w:rFonts w:ascii="Times New Roman" w:hAnsi="Times New Roman" w:cs="Times New Roman"/>
              </w:rPr>
              <w:t>mm</w:t>
            </w:r>
            <w:r w:rsidRPr="00867625">
              <w:rPr>
                <w:rFonts w:ascii="Times New Roman" w:hAnsi="Times New Roman" w:cs="Times New Roman"/>
                <w:lang w:val="sr-Cyrl-RS"/>
              </w:rPr>
              <w:t xml:space="preserve">2), од ТС 400/110 </w:t>
            </w:r>
            <w:r w:rsidRPr="00867625">
              <w:rPr>
                <w:rFonts w:ascii="Times New Roman" w:hAnsi="Times New Roman" w:cs="Times New Roman"/>
              </w:rPr>
              <w:t>kV</w:t>
            </w:r>
            <w:r w:rsidRPr="00867625">
              <w:rPr>
                <w:rFonts w:ascii="Times New Roman" w:hAnsi="Times New Roman" w:cs="Times New Roman"/>
                <w:lang w:val="sr-Cyrl-RS"/>
              </w:rPr>
              <w:t xml:space="preserve"> Јагодина 4 до  нове ТС 110/</w:t>
            </w:r>
            <w:r w:rsidRPr="00867625">
              <w:rPr>
                <w:rFonts w:ascii="Times New Roman" w:hAnsi="Times New Roman" w:cs="Times New Roman"/>
              </w:rPr>
              <w:t>X</w:t>
            </w:r>
            <w:r w:rsidRPr="00867625">
              <w:rPr>
                <w:rFonts w:ascii="Times New Roman" w:hAnsi="Times New Roman" w:cs="Times New Roman"/>
                <w:lang w:val="sr-Cyrl-RS"/>
              </w:rPr>
              <w:t xml:space="preserve"> </w:t>
            </w:r>
            <w:r w:rsidRPr="00867625">
              <w:rPr>
                <w:rFonts w:ascii="Times New Roman" w:hAnsi="Times New Roman" w:cs="Times New Roman"/>
              </w:rPr>
              <w:t>kV</w:t>
            </w:r>
            <w:r w:rsidRPr="00867625">
              <w:rPr>
                <w:rFonts w:ascii="Times New Roman" w:hAnsi="Times New Roman" w:cs="Times New Roman"/>
                <w:lang w:val="sr-Cyrl-RS"/>
              </w:rPr>
              <w:t xml:space="preserve"> индустријског комплекса у региону Ћуприје, у дужини од око 15 </w:t>
            </w:r>
            <w:r w:rsidRPr="00867625">
              <w:rPr>
                <w:rFonts w:ascii="Times New Roman" w:hAnsi="Times New Roman" w:cs="Times New Roman"/>
              </w:rPr>
              <w:t>km</w:t>
            </w:r>
            <w:r w:rsidRPr="00867625">
              <w:rPr>
                <w:rFonts w:ascii="Times New Roman" w:hAnsi="Times New Roman" w:cs="Times New Roman"/>
                <w:lang w:val="sr-Cyrl-RS"/>
              </w:rPr>
              <w:t>. С обзиром на локацију нове ТС 110/</w:t>
            </w:r>
            <w:r w:rsidRPr="00867625">
              <w:rPr>
                <w:rFonts w:ascii="Times New Roman" w:hAnsi="Times New Roman" w:cs="Times New Roman"/>
              </w:rPr>
              <w:t>X</w:t>
            </w:r>
            <w:r w:rsidRPr="00867625">
              <w:rPr>
                <w:rFonts w:ascii="Times New Roman" w:hAnsi="Times New Roman" w:cs="Times New Roman"/>
                <w:lang w:val="sr-Cyrl-RS"/>
              </w:rPr>
              <w:t xml:space="preserve"> </w:t>
            </w:r>
            <w:r w:rsidRPr="00867625">
              <w:rPr>
                <w:rFonts w:ascii="Times New Roman" w:hAnsi="Times New Roman" w:cs="Times New Roman"/>
              </w:rPr>
              <w:t>kV</w:t>
            </w:r>
            <w:r w:rsidRPr="00867625">
              <w:rPr>
                <w:rFonts w:ascii="Times New Roman" w:hAnsi="Times New Roman" w:cs="Times New Roman"/>
                <w:lang w:val="sr-Cyrl-RS"/>
              </w:rPr>
              <w:t xml:space="preserve"> индустријског комплекса у региону Ћуприје, траса овог далековода ће се налазити са северне стране и у непосредној близини трасе далековода бр. 1141/2 ТС Јагодина 4 – ТС Ћуприја. Од планираног места прикључња ТС планирана је изградња још 30 </w:t>
            </w:r>
            <w:r w:rsidRPr="00867625">
              <w:rPr>
                <w:rFonts w:ascii="Times New Roman" w:hAnsi="Times New Roman" w:cs="Times New Roman"/>
              </w:rPr>
              <w:t>km</w:t>
            </w:r>
            <w:r w:rsidRPr="00867625">
              <w:rPr>
                <w:rFonts w:ascii="Times New Roman" w:hAnsi="Times New Roman" w:cs="Times New Roman"/>
                <w:lang w:val="sr-Cyrl-RS"/>
              </w:rPr>
              <w:t xml:space="preserve"> једносистемског далековода до ТС Стењевац.</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43AB584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15.2</w:t>
            </w:r>
          </w:p>
        </w:tc>
        <w:tc>
          <w:tcPr>
            <w:tcW w:w="2410" w:type="dxa"/>
            <w:shd w:val="clear" w:color="auto" w:fill="auto"/>
            <w:vAlign w:val="center"/>
            <w:hideMark/>
          </w:tcPr>
          <w:p w14:paraId="1F65844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626A1861"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140B313F"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Рeкoнструкцијa</w:t>
            </w:r>
            <w:proofErr w:type="spellEnd"/>
            <w:r w:rsidRPr="00867625">
              <w:rPr>
                <w:rFonts w:ascii="Times New Roman" w:hAnsi="Times New Roman" w:cs="Times New Roman"/>
                <w:bCs/>
              </w:rPr>
              <w:t xml:space="preserve"> ДВ 110kV </w:t>
            </w:r>
            <w:proofErr w:type="spellStart"/>
            <w:r w:rsidRPr="00867625">
              <w:rPr>
                <w:rFonts w:ascii="Times New Roman" w:hAnsi="Times New Roman" w:cs="Times New Roman"/>
                <w:bCs/>
              </w:rPr>
              <w:t>бр</w:t>
            </w:r>
            <w:proofErr w:type="spellEnd"/>
            <w:r w:rsidRPr="00867625">
              <w:rPr>
                <w:rFonts w:ascii="Times New Roman" w:hAnsi="Times New Roman" w:cs="Times New Roman"/>
                <w:bCs/>
              </w:rPr>
              <w:t xml:space="preserve">. 115/1 ТС </w:t>
            </w:r>
            <w:proofErr w:type="spellStart"/>
            <w:r w:rsidRPr="00867625">
              <w:rPr>
                <w:rFonts w:ascii="Times New Roman" w:hAnsi="Times New Roman" w:cs="Times New Roman"/>
                <w:bCs/>
              </w:rPr>
              <w:t>Краљево</w:t>
            </w:r>
            <w:proofErr w:type="spellEnd"/>
            <w:r w:rsidRPr="00867625">
              <w:rPr>
                <w:rFonts w:ascii="Times New Roman" w:hAnsi="Times New Roman" w:cs="Times New Roman"/>
                <w:bCs/>
              </w:rPr>
              <w:t xml:space="preserve"> 1 – ТС </w:t>
            </w:r>
            <w:proofErr w:type="spellStart"/>
            <w:r w:rsidRPr="00867625">
              <w:rPr>
                <w:rFonts w:ascii="Times New Roman" w:hAnsi="Times New Roman" w:cs="Times New Roman"/>
                <w:bCs/>
              </w:rPr>
              <w:t>Чaчaк</w:t>
            </w:r>
            <w:proofErr w:type="spellEnd"/>
            <w:r w:rsidRPr="00867625">
              <w:rPr>
                <w:rFonts w:ascii="Times New Roman" w:hAnsi="Times New Roman" w:cs="Times New Roman"/>
                <w:bCs/>
              </w:rPr>
              <w:t xml:space="preserve"> 3</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0C6CFAA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2027</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4BD8BE6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Пројекат прикључења/Повећање поузданости преносног система и сигурности напајања потрошача.</w:t>
            </w:r>
            <w:r w:rsidRPr="00867625">
              <w:rPr>
                <w:rFonts w:ascii="Times New Roman" w:hAnsi="Times New Roman" w:cs="Times New Roman"/>
                <w:lang w:val="sr-Cyrl-RS"/>
              </w:rPr>
              <w:br/>
            </w:r>
            <w:proofErr w:type="spellStart"/>
            <w:r w:rsidRPr="00867625">
              <w:rPr>
                <w:rFonts w:ascii="Times New Roman" w:hAnsi="Times New Roman" w:cs="Times New Roman"/>
              </w:rPr>
              <w:t>Реконструкција</w:t>
            </w:r>
            <w:proofErr w:type="spellEnd"/>
            <w:r w:rsidRPr="00867625">
              <w:rPr>
                <w:rFonts w:ascii="Times New Roman" w:hAnsi="Times New Roman" w:cs="Times New Roman"/>
              </w:rPr>
              <w:t xml:space="preserve"> у </w:t>
            </w:r>
            <w:proofErr w:type="spellStart"/>
            <w:r w:rsidRPr="00867625">
              <w:rPr>
                <w:rFonts w:ascii="Times New Roman" w:hAnsi="Times New Roman" w:cs="Times New Roman"/>
              </w:rPr>
              <w:t>двосистемски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далековод</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опремањем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једног</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система</w:t>
            </w:r>
            <w:proofErr w:type="spellEnd"/>
            <w:r w:rsidRPr="00867625">
              <w:rPr>
                <w:rFonts w:ascii="Times New Roman" w:hAnsi="Times New Roman" w:cs="Times New Roman"/>
              </w:rPr>
              <w:t>.</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550E025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5.9</w:t>
            </w:r>
          </w:p>
        </w:tc>
        <w:tc>
          <w:tcPr>
            <w:tcW w:w="2410" w:type="dxa"/>
            <w:shd w:val="clear" w:color="auto" w:fill="auto"/>
            <w:vAlign w:val="center"/>
            <w:hideMark/>
          </w:tcPr>
          <w:p w14:paraId="157C739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25878D9E"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1B361C81"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Рeкoнструкцијa</w:t>
            </w:r>
            <w:proofErr w:type="spellEnd"/>
            <w:r w:rsidRPr="00867625">
              <w:rPr>
                <w:rFonts w:ascii="Times New Roman" w:hAnsi="Times New Roman" w:cs="Times New Roman"/>
                <w:bCs/>
              </w:rPr>
              <w:t xml:space="preserve"> ДВ 110 kV </w:t>
            </w:r>
            <w:proofErr w:type="spellStart"/>
            <w:r w:rsidRPr="00867625">
              <w:rPr>
                <w:rFonts w:ascii="Times New Roman" w:hAnsi="Times New Roman" w:cs="Times New Roman"/>
                <w:bCs/>
              </w:rPr>
              <w:t>бр</w:t>
            </w:r>
            <w:proofErr w:type="spellEnd"/>
            <w:r w:rsidRPr="00867625">
              <w:rPr>
                <w:rFonts w:ascii="Times New Roman" w:hAnsi="Times New Roman" w:cs="Times New Roman"/>
                <w:bCs/>
              </w:rPr>
              <w:t xml:space="preserve">. 116/2 ТС </w:t>
            </w:r>
            <w:proofErr w:type="spellStart"/>
            <w:r w:rsidRPr="00867625">
              <w:rPr>
                <w:rFonts w:ascii="Times New Roman" w:hAnsi="Times New Roman" w:cs="Times New Roman"/>
                <w:bCs/>
              </w:rPr>
              <w:t>Косјерић</w:t>
            </w:r>
            <w:proofErr w:type="spellEnd"/>
            <w:r w:rsidRPr="00867625">
              <w:rPr>
                <w:rFonts w:ascii="Times New Roman" w:hAnsi="Times New Roman" w:cs="Times New Roman"/>
                <w:bCs/>
              </w:rPr>
              <w:t xml:space="preserve"> - ТС </w:t>
            </w:r>
            <w:proofErr w:type="spellStart"/>
            <w:r w:rsidRPr="00867625">
              <w:rPr>
                <w:rFonts w:ascii="Times New Roman" w:hAnsi="Times New Roman" w:cs="Times New Roman"/>
                <w:bCs/>
              </w:rPr>
              <w:t>Ваљево</w:t>
            </w:r>
            <w:proofErr w:type="spellEnd"/>
            <w:r w:rsidRPr="00867625">
              <w:rPr>
                <w:rFonts w:ascii="Times New Roman" w:hAnsi="Times New Roman" w:cs="Times New Roman"/>
                <w:bCs/>
              </w:rPr>
              <w:t xml:space="preserve"> 1</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05F03D7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2028</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6C736F7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Реконструкција далековода због старости и повећање пресека проводника (комплетна реконструкција, која подразумева замену стубова, проводника, заштитног ужета и овесне опреме).</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38956D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7.5</w:t>
            </w:r>
          </w:p>
        </w:tc>
        <w:tc>
          <w:tcPr>
            <w:tcW w:w="2410" w:type="dxa"/>
            <w:shd w:val="clear" w:color="auto" w:fill="auto"/>
            <w:vAlign w:val="center"/>
            <w:hideMark/>
          </w:tcPr>
          <w:p w14:paraId="66D5721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0C076F45"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5C509A0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rPr>
              <w:t xml:space="preserve">ТС 220/110 kV </w:t>
            </w:r>
            <w:proofErr w:type="spellStart"/>
            <w:r w:rsidRPr="00867625">
              <w:rPr>
                <w:rFonts w:ascii="Times New Roman" w:hAnsi="Times New Roman" w:cs="Times New Roman"/>
                <w:bCs/>
              </w:rPr>
              <w:t>Пожега</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уградња</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два</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енергетска</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трансформатора</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снаге</w:t>
            </w:r>
            <w:proofErr w:type="spellEnd"/>
            <w:r w:rsidRPr="00867625">
              <w:rPr>
                <w:rFonts w:ascii="Times New Roman" w:hAnsi="Times New Roman" w:cs="Times New Roman"/>
                <w:bCs/>
              </w:rPr>
              <w:t xml:space="preserve"> 2x250 MVA</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1B31B7C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2027</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5D64918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Замена енергетских трансформатора 220/110 </w:t>
            </w:r>
            <w:r w:rsidRPr="00867625">
              <w:rPr>
                <w:rFonts w:ascii="Times New Roman" w:hAnsi="Times New Roman" w:cs="Times New Roman"/>
              </w:rPr>
              <w:t>kV</w:t>
            </w:r>
            <w:r w:rsidRPr="00867625">
              <w:rPr>
                <w:rFonts w:ascii="Times New Roman" w:hAnsi="Times New Roman" w:cs="Times New Roman"/>
                <w:lang w:val="sr-Cyrl-RS"/>
              </w:rPr>
              <w:t xml:space="preserve"> због старости и комплетне изолације и пратеће овесне опреме на сабирницама и попречним везама у постројењу 220 и 110 </w:t>
            </w:r>
            <w:r w:rsidRPr="00867625">
              <w:rPr>
                <w:rFonts w:ascii="Times New Roman" w:hAnsi="Times New Roman" w:cs="Times New Roman"/>
              </w:rPr>
              <w:t>kV</w:t>
            </w:r>
            <w:r w:rsidRPr="00867625">
              <w:rPr>
                <w:rFonts w:ascii="Times New Roman" w:hAnsi="Times New Roman" w:cs="Times New Roman"/>
                <w:lang w:val="sr-Cyrl-RS"/>
              </w:rPr>
              <w:t xml:space="preserve">, што је неопходно због старости и учесталих кварова. Уградња сабирничке заштите 220 </w:t>
            </w:r>
            <w:r w:rsidRPr="00867625">
              <w:rPr>
                <w:rFonts w:ascii="Times New Roman" w:hAnsi="Times New Roman" w:cs="Times New Roman"/>
              </w:rPr>
              <w:t>kV</w:t>
            </w:r>
            <w:r w:rsidRPr="00867625">
              <w:rPr>
                <w:rFonts w:ascii="Times New Roman" w:hAnsi="Times New Roman" w:cs="Times New Roman"/>
                <w:lang w:val="sr-Cyrl-RS"/>
              </w:rPr>
              <w:t xml:space="preserve"> ће побољшати поузданост рада 220 </w:t>
            </w:r>
            <w:r w:rsidRPr="00867625">
              <w:rPr>
                <w:rFonts w:ascii="Times New Roman" w:hAnsi="Times New Roman" w:cs="Times New Roman"/>
              </w:rPr>
              <w:t>kV</w:t>
            </w:r>
            <w:r w:rsidRPr="00867625">
              <w:rPr>
                <w:rFonts w:ascii="Times New Roman" w:hAnsi="Times New Roman" w:cs="Times New Roman"/>
                <w:lang w:val="sr-Cyrl-RS"/>
              </w:rPr>
              <w:t xml:space="preserve"> мреже у овом подручју.</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62FDD6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7.7</w:t>
            </w:r>
          </w:p>
        </w:tc>
        <w:tc>
          <w:tcPr>
            <w:tcW w:w="2410" w:type="dxa"/>
            <w:shd w:val="clear" w:color="auto" w:fill="auto"/>
            <w:vAlign w:val="center"/>
            <w:hideMark/>
          </w:tcPr>
          <w:p w14:paraId="254CBD5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3B7E9384"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14446F4E"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Рeкoнструкцијa</w:t>
            </w:r>
            <w:proofErr w:type="spellEnd"/>
            <w:r w:rsidRPr="00867625">
              <w:rPr>
                <w:rFonts w:ascii="Times New Roman" w:hAnsi="Times New Roman" w:cs="Times New Roman"/>
                <w:bCs/>
              </w:rPr>
              <w:t xml:space="preserve"> ДВ 110kV </w:t>
            </w:r>
            <w:proofErr w:type="spellStart"/>
            <w:r w:rsidRPr="00867625">
              <w:rPr>
                <w:rFonts w:ascii="Times New Roman" w:hAnsi="Times New Roman" w:cs="Times New Roman"/>
                <w:bCs/>
              </w:rPr>
              <w:t>брoј</w:t>
            </w:r>
            <w:proofErr w:type="spellEnd"/>
            <w:r w:rsidRPr="00867625">
              <w:rPr>
                <w:rFonts w:ascii="Times New Roman" w:hAnsi="Times New Roman" w:cs="Times New Roman"/>
                <w:bCs/>
              </w:rPr>
              <w:t xml:space="preserve"> 113/1 ТС </w:t>
            </w:r>
            <w:proofErr w:type="spellStart"/>
            <w:r w:rsidRPr="00867625">
              <w:rPr>
                <w:rFonts w:ascii="Times New Roman" w:hAnsi="Times New Roman" w:cs="Times New Roman"/>
                <w:bCs/>
              </w:rPr>
              <w:t>Ниш</w:t>
            </w:r>
            <w:proofErr w:type="spellEnd"/>
            <w:r w:rsidRPr="00867625">
              <w:rPr>
                <w:rFonts w:ascii="Times New Roman" w:hAnsi="Times New Roman" w:cs="Times New Roman"/>
                <w:bCs/>
              </w:rPr>
              <w:t xml:space="preserve"> 2 - ТС </w:t>
            </w:r>
            <w:proofErr w:type="spellStart"/>
            <w:r w:rsidRPr="00867625">
              <w:rPr>
                <w:rFonts w:ascii="Times New Roman" w:hAnsi="Times New Roman" w:cs="Times New Roman"/>
                <w:bCs/>
              </w:rPr>
              <w:t>Ниш</w:t>
            </w:r>
            <w:proofErr w:type="spellEnd"/>
            <w:r w:rsidRPr="00867625">
              <w:rPr>
                <w:rFonts w:ascii="Times New Roman" w:hAnsi="Times New Roman" w:cs="Times New Roman"/>
                <w:bCs/>
              </w:rPr>
              <w:t xml:space="preserve"> 1 у </w:t>
            </w:r>
            <w:proofErr w:type="spellStart"/>
            <w:r w:rsidRPr="00867625">
              <w:rPr>
                <w:rFonts w:ascii="Times New Roman" w:hAnsi="Times New Roman" w:cs="Times New Roman"/>
                <w:bCs/>
              </w:rPr>
              <w:t>двoсистемски</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дaлeкoвoд</w:t>
            </w:r>
            <w:proofErr w:type="spellEnd"/>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206EB08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2025</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5176A619" w14:textId="3DC129D4"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У питању је Пројекат прикључења који се среализује због повећања поузданости преносног система и сигурности напајања потрошача.Ради се Реконструкција далековода у двосистемски.</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4FCEE75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5.2</w:t>
            </w:r>
          </w:p>
        </w:tc>
        <w:tc>
          <w:tcPr>
            <w:tcW w:w="2410" w:type="dxa"/>
            <w:shd w:val="clear" w:color="auto" w:fill="auto"/>
            <w:vAlign w:val="center"/>
            <w:hideMark/>
          </w:tcPr>
          <w:p w14:paraId="4F8EFCA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5EAB7E24"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01EDFF6E"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Реконструкција</w:t>
            </w:r>
            <w:proofErr w:type="spellEnd"/>
            <w:r w:rsidRPr="00867625">
              <w:rPr>
                <w:rFonts w:ascii="Times New Roman" w:hAnsi="Times New Roman" w:cs="Times New Roman"/>
                <w:bCs/>
              </w:rPr>
              <w:t xml:space="preserve"> и </w:t>
            </w:r>
            <w:proofErr w:type="spellStart"/>
            <w:r w:rsidRPr="00867625">
              <w:rPr>
                <w:rFonts w:ascii="Times New Roman" w:hAnsi="Times New Roman" w:cs="Times New Roman"/>
                <w:bCs/>
              </w:rPr>
              <w:t>доградња</w:t>
            </w:r>
            <w:proofErr w:type="spellEnd"/>
            <w:r w:rsidRPr="00867625">
              <w:rPr>
                <w:rFonts w:ascii="Times New Roman" w:hAnsi="Times New Roman" w:cs="Times New Roman"/>
                <w:bCs/>
              </w:rPr>
              <w:t xml:space="preserve"> ДВ 110 kV </w:t>
            </w:r>
            <w:proofErr w:type="spellStart"/>
            <w:r w:rsidRPr="00867625">
              <w:rPr>
                <w:rFonts w:ascii="Times New Roman" w:hAnsi="Times New Roman" w:cs="Times New Roman"/>
                <w:bCs/>
              </w:rPr>
              <w:t>бр</w:t>
            </w:r>
            <w:proofErr w:type="spellEnd"/>
            <w:r w:rsidRPr="00867625">
              <w:rPr>
                <w:rFonts w:ascii="Times New Roman" w:hAnsi="Times New Roman" w:cs="Times New Roman"/>
                <w:bCs/>
              </w:rPr>
              <w:t xml:space="preserve">. 114/3 ТС </w:t>
            </w:r>
            <w:proofErr w:type="spellStart"/>
            <w:r w:rsidRPr="00867625">
              <w:rPr>
                <w:rFonts w:ascii="Times New Roman" w:hAnsi="Times New Roman" w:cs="Times New Roman"/>
                <w:bCs/>
              </w:rPr>
              <w:t>Алексинац</w:t>
            </w:r>
            <w:proofErr w:type="spellEnd"/>
            <w:r w:rsidRPr="00867625">
              <w:rPr>
                <w:rFonts w:ascii="Times New Roman" w:hAnsi="Times New Roman" w:cs="Times New Roman"/>
                <w:bCs/>
              </w:rPr>
              <w:t xml:space="preserve"> – ТС </w:t>
            </w:r>
            <w:proofErr w:type="spellStart"/>
            <w:r w:rsidRPr="00867625">
              <w:rPr>
                <w:rFonts w:ascii="Times New Roman" w:hAnsi="Times New Roman" w:cs="Times New Roman"/>
                <w:bCs/>
              </w:rPr>
              <w:t>Ниш</w:t>
            </w:r>
            <w:proofErr w:type="spellEnd"/>
            <w:r w:rsidRPr="00867625">
              <w:rPr>
                <w:rFonts w:ascii="Times New Roman" w:hAnsi="Times New Roman" w:cs="Times New Roman"/>
                <w:bCs/>
              </w:rPr>
              <w:t xml:space="preserve"> 1</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226CD59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2028</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444A9EEE"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Реконструкција и доградња ДВ 114/3 и доградња ДВ 1245 подразумевају следеће:</w:t>
            </w:r>
            <w:r w:rsidRPr="00867625">
              <w:rPr>
                <w:rFonts w:ascii="Times New Roman" w:hAnsi="Times New Roman" w:cs="Times New Roman"/>
                <w:lang w:val="sr-Cyrl-RS"/>
              </w:rPr>
              <w:br/>
              <w:t xml:space="preserve">• реконструкцију ДВ 114/3 од ТС Алексинас до стуба бр.74 (приближно место) по истој траси око 19.66 </w:t>
            </w:r>
            <w:r w:rsidRPr="00867625">
              <w:rPr>
                <w:rFonts w:ascii="Times New Roman" w:hAnsi="Times New Roman" w:cs="Times New Roman"/>
              </w:rPr>
              <w:t>km</w:t>
            </w:r>
            <w:r w:rsidRPr="00867625">
              <w:rPr>
                <w:rFonts w:ascii="Times New Roman" w:hAnsi="Times New Roman" w:cs="Times New Roman"/>
                <w:lang w:val="sr-Cyrl-RS"/>
              </w:rPr>
              <w:t>,</w:t>
            </w:r>
            <w:r w:rsidRPr="00867625">
              <w:rPr>
                <w:rFonts w:ascii="Times New Roman" w:hAnsi="Times New Roman" w:cs="Times New Roman"/>
                <w:lang w:val="sr-Cyrl-RS"/>
              </w:rPr>
              <w:br/>
              <w:t xml:space="preserve">• доградњу-измештање ДВ 114/3 од стуба бр.74 (приближно место) до стуба бр.13 (приближно место) на ДВ 1245 </w:t>
            </w:r>
            <w:r w:rsidRPr="00867625">
              <w:rPr>
                <w:rFonts w:ascii="Times New Roman" w:hAnsi="Times New Roman" w:cs="Times New Roman"/>
              </w:rPr>
              <w:t>o</w:t>
            </w:r>
            <w:r w:rsidRPr="00867625">
              <w:rPr>
                <w:rFonts w:ascii="Times New Roman" w:hAnsi="Times New Roman" w:cs="Times New Roman"/>
                <w:lang w:val="sr-Cyrl-RS"/>
              </w:rPr>
              <w:t xml:space="preserve">ко 12.7 </w:t>
            </w:r>
            <w:r w:rsidRPr="00867625">
              <w:rPr>
                <w:rFonts w:ascii="Times New Roman" w:hAnsi="Times New Roman" w:cs="Times New Roman"/>
              </w:rPr>
              <w:t>km</w:t>
            </w:r>
            <w:r w:rsidRPr="00867625">
              <w:rPr>
                <w:rFonts w:ascii="Times New Roman" w:hAnsi="Times New Roman" w:cs="Times New Roman"/>
                <w:lang w:val="sr-Cyrl-RS"/>
              </w:rPr>
              <w:t xml:space="preserve"> (при чему се напушта постојећа траса од стуба бр. 74 (приближно место) до ТС Ниш 1),</w:t>
            </w:r>
            <w:r w:rsidRPr="00867625">
              <w:rPr>
                <w:rFonts w:ascii="Times New Roman" w:hAnsi="Times New Roman" w:cs="Times New Roman"/>
                <w:lang w:val="sr-Cyrl-RS"/>
              </w:rPr>
              <w:br/>
              <w:t xml:space="preserve">• доградњу двосистемског далековода (ДВ 114/3+ДВ 1245) од стуба бр.13 (приближно место) на ДВ 1245 до стуба бр. 36 (приближно место) на ДВ 113/1 по новој траси </w:t>
            </w:r>
            <w:r w:rsidRPr="00867625">
              <w:rPr>
                <w:rFonts w:ascii="Times New Roman" w:hAnsi="Times New Roman" w:cs="Times New Roman"/>
              </w:rPr>
              <w:t>o</w:t>
            </w:r>
            <w:r w:rsidRPr="00867625">
              <w:rPr>
                <w:rFonts w:ascii="Times New Roman" w:hAnsi="Times New Roman" w:cs="Times New Roman"/>
                <w:lang w:val="sr-Cyrl-RS"/>
              </w:rPr>
              <w:t xml:space="preserve">ко 5.8 </w:t>
            </w:r>
            <w:r w:rsidRPr="00867625">
              <w:rPr>
                <w:rFonts w:ascii="Times New Roman" w:hAnsi="Times New Roman" w:cs="Times New Roman"/>
              </w:rPr>
              <w:t>km</w:t>
            </w:r>
            <w:r w:rsidRPr="00867625">
              <w:rPr>
                <w:rFonts w:ascii="Times New Roman" w:hAnsi="Times New Roman" w:cs="Times New Roman"/>
                <w:lang w:val="sr-Cyrl-RS"/>
              </w:rPr>
              <w:t xml:space="preserve"> (при чему се напушта постојећа траса ДВ 1245 од стуба бр.13 до стуба бр.1 испред ТС Ниш 1).</w:t>
            </w:r>
            <w:r w:rsidRPr="00867625">
              <w:rPr>
                <w:rFonts w:ascii="Times New Roman" w:hAnsi="Times New Roman" w:cs="Times New Roman"/>
                <w:lang w:val="sr-Cyrl-RS"/>
              </w:rPr>
              <w:br/>
            </w:r>
            <w:r w:rsidRPr="00867625">
              <w:rPr>
                <w:rFonts w:ascii="Times New Roman" w:hAnsi="Times New Roman" w:cs="Times New Roman"/>
                <w:lang w:val="sr-Cyrl-RS"/>
              </w:rPr>
              <w:lastRenderedPageBreak/>
              <w:t xml:space="preserve">Реконструкцијом се предвиђа демонтажа и уклањање постојећих стубова, демонтажа проводника и заштитног ужета, монтажа нових стубова, монтажа нових проводника и </w:t>
            </w:r>
            <w:r w:rsidRPr="00867625">
              <w:rPr>
                <w:rFonts w:ascii="Times New Roman" w:hAnsi="Times New Roman" w:cs="Times New Roman"/>
              </w:rPr>
              <w:t>OPGW</w:t>
            </w:r>
            <w:r w:rsidRPr="00867625">
              <w:rPr>
                <w:rFonts w:ascii="Times New Roman" w:hAnsi="Times New Roman" w:cs="Times New Roman"/>
                <w:lang w:val="sr-Cyrl-RS"/>
              </w:rPr>
              <w:t xml:space="preserve"> заштитног ужета, уградња нове изолације, спојне и овесне опреме. Предвиђа се уградња проводника </w:t>
            </w:r>
            <w:r w:rsidRPr="00867625">
              <w:rPr>
                <w:rFonts w:ascii="Times New Roman" w:hAnsi="Times New Roman" w:cs="Times New Roman"/>
              </w:rPr>
              <w:t>Al</w:t>
            </w:r>
            <w:r w:rsidRPr="00867625">
              <w:rPr>
                <w:rFonts w:ascii="Times New Roman" w:hAnsi="Times New Roman" w:cs="Times New Roman"/>
                <w:lang w:val="sr-Cyrl-RS"/>
              </w:rPr>
              <w:t xml:space="preserve">/Č 240/40 </w:t>
            </w:r>
            <w:r w:rsidRPr="00867625">
              <w:rPr>
                <w:rFonts w:ascii="Times New Roman" w:hAnsi="Times New Roman" w:cs="Times New Roman"/>
              </w:rPr>
              <w:t>mm</w:t>
            </w:r>
            <w:r w:rsidRPr="00867625">
              <w:rPr>
                <w:rFonts w:ascii="Times New Roman" w:hAnsi="Times New Roman" w:cs="Times New Roman"/>
                <w:lang w:val="sr-Cyrl-RS"/>
              </w:rPr>
              <w:t xml:space="preserve">2 уместо </w:t>
            </w:r>
            <w:r w:rsidRPr="00867625">
              <w:rPr>
                <w:rFonts w:ascii="Times New Roman" w:hAnsi="Times New Roman" w:cs="Times New Roman"/>
              </w:rPr>
              <w:t>Al</w:t>
            </w:r>
            <w:r w:rsidRPr="00867625">
              <w:rPr>
                <w:rFonts w:ascii="Times New Roman" w:hAnsi="Times New Roman" w:cs="Times New Roman"/>
                <w:lang w:val="sr-Cyrl-RS"/>
              </w:rPr>
              <w:t xml:space="preserve">/Č 150/25 </w:t>
            </w:r>
            <w:r w:rsidRPr="00867625">
              <w:rPr>
                <w:rFonts w:ascii="Times New Roman" w:hAnsi="Times New Roman" w:cs="Times New Roman"/>
              </w:rPr>
              <w:t>mm</w:t>
            </w:r>
            <w:r w:rsidRPr="00867625">
              <w:rPr>
                <w:rFonts w:ascii="Times New Roman" w:hAnsi="Times New Roman" w:cs="Times New Roman"/>
                <w:lang w:val="sr-Cyrl-RS"/>
              </w:rPr>
              <w:t>2</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DBFED3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lastRenderedPageBreak/>
              <w:t>5.9</w:t>
            </w:r>
          </w:p>
        </w:tc>
        <w:tc>
          <w:tcPr>
            <w:tcW w:w="2410" w:type="dxa"/>
            <w:shd w:val="clear" w:color="auto" w:fill="auto"/>
            <w:vAlign w:val="center"/>
            <w:hideMark/>
          </w:tcPr>
          <w:p w14:paraId="46FC789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6DBB2952"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74130EE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rPr>
              <w:t xml:space="preserve">ДВ 110 kV </w:t>
            </w:r>
            <w:proofErr w:type="spellStart"/>
            <w:r w:rsidRPr="00867625">
              <w:rPr>
                <w:rFonts w:ascii="Times New Roman" w:hAnsi="Times New Roman" w:cs="Times New Roman"/>
                <w:bCs/>
              </w:rPr>
              <w:t>бр</w:t>
            </w:r>
            <w:proofErr w:type="spellEnd"/>
            <w:r w:rsidRPr="00867625">
              <w:rPr>
                <w:rFonts w:ascii="Times New Roman" w:hAnsi="Times New Roman" w:cs="Times New Roman"/>
                <w:bCs/>
              </w:rPr>
              <w:t xml:space="preserve">. 150 ТС </w:t>
            </w:r>
            <w:proofErr w:type="spellStart"/>
            <w:r w:rsidRPr="00867625">
              <w:rPr>
                <w:rFonts w:ascii="Times New Roman" w:hAnsi="Times New Roman" w:cs="Times New Roman"/>
                <w:bCs/>
              </w:rPr>
              <w:t>Бор</w:t>
            </w:r>
            <w:proofErr w:type="spellEnd"/>
            <w:r w:rsidRPr="00867625">
              <w:rPr>
                <w:rFonts w:ascii="Times New Roman" w:hAnsi="Times New Roman" w:cs="Times New Roman"/>
                <w:bCs/>
              </w:rPr>
              <w:t xml:space="preserve"> 1 – ТС </w:t>
            </w:r>
            <w:proofErr w:type="spellStart"/>
            <w:r w:rsidRPr="00867625">
              <w:rPr>
                <w:rFonts w:ascii="Times New Roman" w:hAnsi="Times New Roman" w:cs="Times New Roman"/>
                <w:bCs/>
              </w:rPr>
              <w:t>Мајданпек</w:t>
            </w:r>
            <w:proofErr w:type="spellEnd"/>
            <w:r w:rsidRPr="00867625">
              <w:rPr>
                <w:rFonts w:ascii="Times New Roman" w:hAnsi="Times New Roman" w:cs="Times New Roman"/>
                <w:bCs/>
              </w:rPr>
              <w:t xml:space="preserve"> 1, </w:t>
            </w:r>
            <w:proofErr w:type="spellStart"/>
            <w:r w:rsidRPr="00867625">
              <w:rPr>
                <w:rFonts w:ascii="Times New Roman" w:hAnsi="Times New Roman" w:cs="Times New Roman"/>
                <w:bCs/>
              </w:rPr>
              <w:t>увођење</w:t>
            </w:r>
            <w:proofErr w:type="spellEnd"/>
            <w:r w:rsidRPr="00867625">
              <w:rPr>
                <w:rFonts w:ascii="Times New Roman" w:hAnsi="Times New Roman" w:cs="Times New Roman"/>
                <w:bCs/>
              </w:rPr>
              <w:t xml:space="preserve"> у ТС </w:t>
            </w:r>
            <w:proofErr w:type="spellStart"/>
            <w:r w:rsidRPr="00867625">
              <w:rPr>
                <w:rFonts w:ascii="Times New Roman" w:hAnsi="Times New Roman" w:cs="Times New Roman"/>
                <w:bCs/>
              </w:rPr>
              <w:t>Мајданпек</w:t>
            </w:r>
            <w:proofErr w:type="spellEnd"/>
            <w:r w:rsidRPr="00867625">
              <w:rPr>
                <w:rFonts w:ascii="Times New Roman" w:hAnsi="Times New Roman" w:cs="Times New Roman"/>
                <w:bCs/>
              </w:rPr>
              <w:t xml:space="preserve"> 2 и </w:t>
            </w:r>
            <w:proofErr w:type="spellStart"/>
            <w:r w:rsidRPr="00867625">
              <w:rPr>
                <w:rFonts w:ascii="Times New Roman" w:hAnsi="Times New Roman" w:cs="Times New Roman"/>
                <w:bCs/>
              </w:rPr>
              <w:t>расплет</w:t>
            </w:r>
            <w:proofErr w:type="spellEnd"/>
            <w:r w:rsidRPr="00867625">
              <w:rPr>
                <w:rFonts w:ascii="Times New Roman" w:hAnsi="Times New Roman" w:cs="Times New Roman"/>
                <w:bCs/>
              </w:rPr>
              <w:t xml:space="preserve"> 110 kV </w:t>
            </w:r>
            <w:proofErr w:type="spellStart"/>
            <w:r w:rsidRPr="00867625">
              <w:rPr>
                <w:rFonts w:ascii="Times New Roman" w:hAnsi="Times New Roman" w:cs="Times New Roman"/>
                <w:bCs/>
              </w:rPr>
              <w:t>далековода</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испред</w:t>
            </w:r>
            <w:proofErr w:type="spellEnd"/>
            <w:r w:rsidRPr="00867625">
              <w:rPr>
                <w:rFonts w:ascii="Times New Roman" w:hAnsi="Times New Roman" w:cs="Times New Roman"/>
                <w:bCs/>
              </w:rPr>
              <w:t xml:space="preserve"> ТС </w:t>
            </w:r>
            <w:proofErr w:type="spellStart"/>
            <w:r w:rsidRPr="00867625">
              <w:rPr>
                <w:rFonts w:ascii="Times New Roman" w:hAnsi="Times New Roman" w:cs="Times New Roman"/>
                <w:bCs/>
              </w:rPr>
              <w:t>Мајданпек</w:t>
            </w:r>
            <w:proofErr w:type="spellEnd"/>
            <w:r w:rsidRPr="00867625">
              <w:rPr>
                <w:rFonts w:ascii="Times New Roman" w:hAnsi="Times New Roman" w:cs="Times New Roman"/>
                <w:bCs/>
              </w:rPr>
              <w:t xml:space="preserve"> 2</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1A2ECBD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2027</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104EEBE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Пројектом је предвиђено увођење постојећег далековода бр.150 ТС Бор 1 – ТС Мајданпек 1 у ТС Мајданпек 2 и расплет 110</w:t>
            </w:r>
            <w:r w:rsidRPr="00867625">
              <w:rPr>
                <w:rFonts w:ascii="Times New Roman" w:hAnsi="Times New Roman" w:cs="Times New Roman"/>
              </w:rPr>
              <w:t>kV</w:t>
            </w:r>
            <w:r w:rsidRPr="00867625">
              <w:rPr>
                <w:rFonts w:ascii="Times New Roman" w:hAnsi="Times New Roman" w:cs="Times New Roman"/>
                <w:lang w:val="sr-Cyrl-RS"/>
              </w:rPr>
              <w:t xml:space="preserve"> далековода испред ТС Мајданпек 2</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3EBD770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2.6</w:t>
            </w:r>
          </w:p>
        </w:tc>
        <w:tc>
          <w:tcPr>
            <w:tcW w:w="2410" w:type="dxa"/>
            <w:shd w:val="clear" w:color="auto" w:fill="auto"/>
            <w:vAlign w:val="center"/>
            <w:hideMark/>
          </w:tcPr>
          <w:p w14:paraId="058C2D8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76486D5B"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402D1F1B"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Реконструкција</w:t>
            </w:r>
            <w:proofErr w:type="spellEnd"/>
            <w:r w:rsidRPr="00867625">
              <w:rPr>
                <w:rFonts w:ascii="Times New Roman" w:hAnsi="Times New Roman" w:cs="Times New Roman"/>
                <w:bCs/>
              </w:rPr>
              <w:t xml:space="preserve"> РП 110 kV </w:t>
            </w:r>
            <w:proofErr w:type="spellStart"/>
            <w:r w:rsidRPr="00867625">
              <w:rPr>
                <w:rFonts w:ascii="Times New Roman" w:hAnsi="Times New Roman" w:cs="Times New Roman"/>
                <w:bCs/>
              </w:rPr>
              <w:t>Панчево</w:t>
            </w:r>
            <w:proofErr w:type="spellEnd"/>
            <w:r w:rsidRPr="00867625">
              <w:rPr>
                <w:rFonts w:ascii="Times New Roman" w:hAnsi="Times New Roman" w:cs="Times New Roman"/>
                <w:bCs/>
              </w:rPr>
              <w:t xml:space="preserve"> 1</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1E0F337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2028</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4835275A" w14:textId="366E8C9F"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Реконструкција комплетног разводног постројења са заменом опреме, при чему се, у склопу пројекта, предвиђа и дигитализација РП.</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3A33957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12.2</w:t>
            </w:r>
          </w:p>
        </w:tc>
        <w:tc>
          <w:tcPr>
            <w:tcW w:w="2410" w:type="dxa"/>
            <w:shd w:val="clear" w:color="auto" w:fill="auto"/>
            <w:vAlign w:val="center"/>
            <w:hideMark/>
          </w:tcPr>
          <w:p w14:paraId="67F9D40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7B24488B"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53982136"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Рeкoнструкцијa</w:t>
            </w:r>
            <w:proofErr w:type="spellEnd"/>
            <w:r w:rsidRPr="00867625">
              <w:rPr>
                <w:rFonts w:ascii="Times New Roman" w:hAnsi="Times New Roman" w:cs="Times New Roman"/>
                <w:bCs/>
              </w:rPr>
              <w:t xml:space="preserve"> ДВ 110 kV </w:t>
            </w:r>
            <w:proofErr w:type="spellStart"/>
            <w:r w:rsidRPr="00867625">
              <w:rPr>
                <w:rFonts w:ascii="Times New Roman" w:hAnsi="Times New Roman" w:cs="Times New Roman"/>
                <w:bCs/>
              </w:rPr>
              <w:t>бр</w:t>
            </w:r>
            <w:proofErr w:type="spellEnd"/>
            <w:r w:rsidRPr="00867625">
              <w:rPr>
                <w:rFonts w:ascii="Times New Roman" w:hAnsi="Times New Roman" w:cs="Times New Roman"/>
                <w:bCs/>
              </w:rPr>
              <w:t xml:space="preserve">. 116/1 ТС </w:t>
            </w:r>
            <w:proofErr w:type="spellStart"/>
            <w:r w:rsidRPr="00867625">
              <w:rPr>
                <w:rFonts w:ascii="Times New Roman" w:hAnsi="Times New Roman" w:cs="Times New Roman"/>
                <w:bCs/>
              </w:rPr>
              <w:t>Севојно</w:t>
            </w:r>
            <w:proofErr w:type="spellEnd"/>
            <w:r w:rsidRPr="00867625">
              <w:rPr>
                <w:rFonts w:ascii="Times New Roman" w:hAnsi="Times New Roman" w:cs="Times New Roman"/>
                <w:bCs/>
              </w:rPr>
              <w:t xml:space="preserve"> - ТС </w:t>
            </w:r>
            <w:proofErr w:type="spellStart"/>
            <w:r w:rsidRPr="00867625">
              <w:rPr>
                <w:rFonts w:ascii="Times New Roman" w:hAnsi="Times New Roman" w:cs="Times New Roman"/>
                <w:bCs/>
              </w:rPr>
              <w:t>Косјерић</w:t>
            </w:r>
            <w:proofErr w:type="spellEnd"/>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0E3EF6D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2025/2026</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2090C1B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Пројекат прикључења /Старост објекта/Повећање поузданости преносног система и сигурности напајања потрошача</w:t>
            </w:r>
            <w:r w:rsidRPr="00867625">
              <w:rPr>
                <w:rFonts w:ascii="Times New Roman" w:hAnsi="Times New Roman" w:cs="Times New Roman"/>
                <w:lang w:val="sr-Cyrl-RS"/>
              </w:rPr>
              <w:br/>
              <w:t xml:space="preserve">Реконструкција далековода због старости и повећање пресека проводника са 150/25 на 240/40 </w:t>
            </w:r>
            <w:r w:rsidRPr="00867625">
              <w:rPr>
                <w:rFonts w:ascii="Times New Roman" w:hAnsi="Times New Roman" w:cs="Times New Roman"/>
              </w:rPr>
              <w:t>mm</w:t>
            </w:r>
            <w:r w:rsidRPr="00867625">
              <w:rPr>
                <w:rFonts w:ascii="Times New Roman" w:hAnsi="Times New Roman" w:cs="Times New Roman"/>
                <w:lang w:val="sr-Cyrl-RS"/>
              </w:rPr>
              <w:t xml:space="preserve">2 (комплетна реконструкција, која подразумева замену бетонских стубова, проводника, заштитног ужета и овесне опреме на деоницама А и Ц, дужина око 16.2 </w:t>
            </w:r>
            <w:r w:rsidRPr="00867625">
              <w:rPr>
                <w:rFonts w:ascii="Times New Roman" w:hAnsi="Times New Roman" w:cs="Times New Roman"/>
              </w:rPr>
              <w:t>km</w:t>
            </w:r>
            <w:r w:rsidRPr="00867625">
              <w:rPr>
                <w:rFonts w:ascii="Times New Roman" w:hAnsi="Times New Roman" w:cs="Times New Roman"/>
                <w:lang w:val="sr-Cyrl-RS"/>
              </w:rPr>
              <w:t xml:space="preserve"> и замену проводника, заштитног ужета, овесне опреме и челично-решеткастих стубова уколико не задовољавају примену проводника </w:t>
            </w:r>
            <w:r w:rsidRPr="00867625">
              <w:rPr>
                <w:rFonts w:ascii="Times New Roman" w:hAnsi="Times New Roman" w:cs="Times New Roman"/>
              </w:rPr>
              <w:t>Al</w:t>
            </w:r>
            <w:r w:rsidRPr="00867625">
              <w:rPr>
                <w:rFonts w:ascii="Times New Roman" w:hAnsi="Times New Roman" w:cs="Times New Roman"/>
                <w:lang w:val="sr-Cyrl-RS"/>
              </w:rPr>
              <w:t>/Č</w:t>
            </w:r>
            <w:r w:rsidRPr="00867625">
              <w:rPr>
                <w:rFonts w:ascii="Times New Roman" w:hAnsi="Times New Roman" w:cs="Times New Roman"/>
              </w:rPr>
              <w:t>e</w:t>
            </w:r>
            <w:r w:rsidRPr="00867625">
              <w:rPr>
                <w:rFonts w:ascii="Times New Roman" w:hAnsi="Times New Roman" w:cs="Times New Roman"/>
                <w:lang w:val="sr-Cyrl-RS"/>
              </w:rPr>
              <w:t xml:space="preserve"> 240/40 </w:t>
            </w:r>
            <w:r w:rsidRPr="00867625">
              <w:rPr>
                <w:rFonts w:ascii="Times New Roman" w:hAnsi="Times New Roman" w:cs="Times New Roman"/>
              </w:rPr>
              <w:t>mm</w:t>
            </w:r>
            <w:r w:rsidRPr="00867625">
              <w:rPr>
                <w:rFonts w:ascii="Times New Roman" w:hAnsi="Times New Roman" w:cs="Times New Roman"/>
                <w:lang w:val="sr-Cyrl-RS"/>
              </w:rPr>
              <w:t xml:space="preserve">2, на деоници Б, дужина </w:t>
            </w:r>
            <w:r w:rsidRPr="00867625">
              <w:rPr>
                <w:rFonts w:ascii="Times New Roman" w:hAnsi="Times New Roman" w:cs="Times New Roman"/>
              </w:rPr>
              <w:t>o</w:t>
            </w:r>
            <w:r w:rsidRPr="00867625">
              <w:rPr>
                <w:rFonts w:ascii="Times New Roman" w:hAnsi="Times New Roman" w:cs="Times New Roman"/>
                <w:lang w:val="sr-Cyrl-RS"/>
              </w:rPr>
              <w:t xml:space="preserve">ко 4.3 </w:t>
            </w:r>
            <w:r w:rsidRPr="00867625">
              <w:rPr>
                <w:rFonts w:ascii="Times New Roman" w:hAnsi="Times New Roman" w:cs="Times New Roman"/>
              </w:rPr>
              <w:t>km</w:t>
            </w:r>
            <w:r w:rsidRPr="00867625">
              <w:rPr>
                <w:rFonts w:ascii="Times New Roman" w:hAnsi="Times New Roman" w:cs="Times New Roman"/>
                <w:lang w:val="sr-Cyrl-RS"/>
              </w:rPr>
              <w:t>). Такође предвиђа се измештање дела далековода, од стуба бр. 77 до стуба бр. 81.</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C637B7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4.9</w:t>
            </w:r>
          </w:p>
        </w:tc>
        <w:tc>
          <w:tcPr>
            <w:tcW w:w="2410" w:type="dxa"/>
            <w:shd w:val="clear" w:color="auto" w:fill="auto"/>
            <w:vAlign w:val="center"/>
            <w:hideMark/>
          </w:tcPr>
          <w:p w14:paraId="3F85629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5CFCC740"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39FFE8D8"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Адаптација</w:t>
            </w:r>
            <w:proofErr w:type="spellEnd"/>
            <w:r w:rsidRPr="00867625">
              <w:rPr>
                <w:rFonts w:ascii="Times New Roman" w:hAnsi="Times New Roman" w:cs="Times New Roman"/>
                <w:bCs/>
              </w:rPr>
              <w:t xml:space="preserve"> ДВ 110 kV </w:t>
            </w:r>
            <w:proofErr w:type="spellStart"/>
            <w:r w:rsidRPr="00867625">
              <w:rPr>
                <w:rFonts w:ascii="Times New Roman" w:hAnsi="Times New Roman" w:cs="Times New Roman"/>
                <w:bCs/>
              </w:rPr>
              <w:t>бр</w:t>
            </w:r>
            <w:proofErr w:type="spellEnd"/>
            <w:r w:rsidRPr="00867625">
              <w:rPr>
                <w:rFonts w:ascii="Times New Roman" w:hAnsi="Times New Roman" w:cs="Times New Roman"/>
                <w:bCs/>
              </w:rPr>
              <w:t>. 115/</w:t>
            </w:r>
            <w:proofErr w:type="gramStart"/>
            <w:r w:rsidRPr="00867625">
              <w:rPr>
                <w:rFonts w:ascii="Times New Roman" w:hAnsi="Times New Roman" w:cs="Times New Roman"/>
                <w:bCs/>
              </w:rPr>
              <w:t>4  ТС</w:t>
            </w:r>
            <w:proofErr w:type="gramEnd"/>
            <w:r w:rsidRPr="00867625">
              <w:rPr>
                <w:rFonts w:ascii="Times New Roman" w:hAnsi="Times New Roman" w:cs="Times New Roman"/>
                <w:bCs/>
              </w:rPr>
              <w:t xml:space="preserve"> </w:t>
            </w:r>
            <w:proofErr w:type="spellStart"/>
            <w:r w:rsidRPr="00867625">
              <w:rPr>
                <w:rFonts w:ascii="Times New Roman" w:hAnsi="Times New Roman" w:cs="Times New Roman"/>
                <w:bCs/>
              </w:rPr>
              <w:t>Пожега</w:t>
            </w:r>
            <w:proofErr w:type="spellEnd"/>
            <w:r w:rsidRPr="00867625">
              <w:rPr>
                <w:rFonts w:ascii="Times New Roman" w:hAnsi="Times New Roman" w:cs="Times New Roman"/>
                <w:bCs/>
              </w:rPr>
              <w:t xml:space="preserve"> – </w:t>
            </w:r>
            <w:proofErr w:type="spellStart"/>
            <w:r w:rsidRPr="00867625">
              <w:rPr>
                <w:rFonts w:ascii="Times New Roman" w:hAnsi="Times New Roman" w:cs="Times New Roman"/>
                <w:bCs/>
              </w:rPr>
              <w:t>чвор</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Бељина</w:t>
            </w:r>
            <w:proofErr w:type="spellEnd"/>
            <w:r w:rsidRPr="00867625">
              <w:rPr>
                <w:rFonts w:ascii="Times New Roman" w:hAnsi="Times New Roman" w:cs="Times New Roman"/>
                <w:bCs/>
              </w:rPr>
              <w:t xml:space="preserve"> и </w:t>
            </w:r>
            <w:proofErr w:type="spellStart"/>
            <w:r w:rsidRPr="00867625">
              <w:rPr>
                <w:rFonts w:ascii="Times New Roman" w:hAnsi="Times New Roman" w:cs="Times New Roman"/>
                <w:bCs/>
              </w:rPr>
              <w:t>бр</w:t>
            </w:r>
            <w:proofErr w:type="spellEnd"/>
            <w:r w:rsidRPr="00867625">
              <w:rPr>
                <w:rFonts w:ascii="Times New Roman" w:hAnsi="Times New Roman" w:cs="Times New Roman"/>
                <w:bCs/>
              </w:rPr>
              <w:t xml:space="preserve">. 182 ТС </w:t>
            </w:r>
            <w:proofErr w:type="spellStart"/>
            <w:r w:rsidRPr="00867625">
              <w:rPr>
                <w:rFonts w:ascii="Times New Roman" w:hAnsi="Times New Roman" w:cs="Times New Roman"/>
                <w:bCs/>
              </w:rPr>
              <w:t>Горњи</w:t>
            </w:r>
            <w:proofErr w:type="spellEnd"/>
            <w:r w:rsidRPr="00867625">
              <w:rPr>
                <w:rFonts w:ascii="Times New Roman" w:hAnsi="Times New Roman" w:cs="Times New Roman"/>
                <w:bCs/>
              </w:rPr>
              <w:t xml:space="preserve"> Милановац - </w:t>
            </w:r>
            <w:proofErr w:type="spellStart"/>
            <w:r w:rsidRPr="00867625">
              <w:rPr>
                <w:rFonts w:ascii="Times New Roman" w:hAnsi="Times New Roman" w:cs="Times New Roman"/>
                <w:bCs/>
              </w:rPr>
              <w:t>чвор</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Бељина</w:t>
            </w:r>
            <w:proofErr w:type="spellEnd"/>
            <w:r w:rsidRPr="00867625">
              <w:rPr>
                <w:rFonts w:ascii="Times New Roman" w:hAnsi="Times New Roman" w:cs="Times New Roman"/>
                <w:bCs/>
              </w:rPr>
              <w:t xml:space="preserve"> и </w:t>
            </w:r>
            <w:proofErr w:type="spellStart"/>
            <w:r w:rsidRPr="00867625">
              <w:rPr>
                <w:rFonts w:ascii="Times New Roman" w:hAnsi="Times New Roman" w:cs="Times New Roman"/>
                <w:bCs/>
              </w:rPr>
              <w:t>демонтажа</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далековода</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бр</w:t>
            </w:r>
            <w:proofErr w:type="spellEnd"/>
            <w:r w:rsidRPr="00867625">
              <w:rPr>
                <w:rFonts w:ascii="Times New Roman" w:hAnsi="Times New Roman" w:cs="Times New Roman"/>
                <w:bCs/>
              </w:rPr>
              <w:t xml:space="preserve">. 115/9 ТС </w:t>
            </w:r>
            <w:proofErr w:type="spellStart"/>
            <w:r w:rsidRPr="00867625">
              <w:rPr>
                <w:rFonts w:ascii="Times New Roman" w:hAnsi="Times New Roman" w:cs="Times New Roman"/>
                <w:bCs/>
              </w:rPr>
              <w:t>чвор</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Атеница</w:t>
            </w:r>
            <w:proofErr w:type="spellEnd"/>
            <w:r w:rsidRPr="00867625">
              <w:rPr>
                <w:rFonts w:ascii="Times New Roman" w:hAnsi="Times New Roman" w:cs="Times New Roman"/>
                <w:bCs/>
              </w:rPr>
              <w:t xml:space="preserve"> - </w:t>
            </w:r>
            <w:proofErr w:type="spellStart"/>
            <w:r w:rsidRPr="00867625">
              <w:rPr>
                <w:rFonts w:ascii="Times New Roman" w:hAnsi="Times New Roman" w:cs="Times New Roman"/>
                <w:bCs/>
              </w:rPr>
              <w:t>чвор</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Бељина</w:t>
            </w:r>
            <w:proofErr w:type="spellEnd"/>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2994731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2027</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3F113F2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Замена проводника, заштитног ужета, замена изолатора, спојне и овесне опреме, замена уземљења, санација конструкције и темеља стубова, и укидање трасе далековода бр. 115/9</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13AFD12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2.4</w:t>
            </w:r>
          </w:p>
        </w:tc>
        <w:tc>
          <w:tcPr>
            <w:tcW w:w="2410" w:type="dxa"/>
            <w:shd w:val="clear" w:color="auto" w:fill="auto"/>
            <w:vAlign w:val="center"/>
            <w:hideMark/>
          </w:tcPr>
          <w:p w14:paraId="5AF7517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14F1B729"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6874C29B" w14:textId="4A158B19"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Прикључни</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вод</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за</w:t>
            </w:r>
            <w:proofErr w:type="spellEnd"/>
            <w:r w:rsidRPr="00867625">
              <w:rPr>
                <w:rFonts w:ascii="Times New Roman" w:hAnsi="Times New Roman" w:cs="Times New Roman"/>
                <w:bCs/>
              </w:rPr>
              <w:t xml:space="preserve"> ТС 110/35 kV </w:t>
            </w:r>
            <w:proofErr w:type="spellStart"/>
            <w:r w:rsidRPr="00867625">
              <w:rPr>
                <w:rFonts w:ascii="Times New Roman" w:hAnsi="Times New Roman" w:cs="Times New Roman"/>
                <w:bCs/>
              </w:rPr>
              <w:t>Крагујевац</w:t>
            </w:r>
            <w:proofErr w:type="spellEnd"/>
            <w:r w:rsidRPr="00867625">
              <w:rPr>
                <w:rFonts w:ascii="Times New Roman" w:hAnsi="Times New Roman" w:cs="Times New Roman"/>
                <w:bCs/>
              </w:rPr>
              <w:t xml:space="preserve"> 4</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625AA4C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2026</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4A70326B" w14:textId="37862808"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Изградња кабловског вода од ТС Крагујевац 24 до ТС Крагујевац 5. У процесу усаглашавања планова ОПС и ОДС указано је на потребу за прикључењем ТС 110/10 Крагујевац 24 (Сајмиште) на преносни систем.</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4D4B21B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2.8</w:t>
            </w:r>
          </w:p>
        </w:tc>
        <w:tc>
          <w:tcPr>
            <w:tcW w:w="2410" w:type="dxa"/>
            <w:shd w:val="clear" w:color="auto" w:fill="auto"/>
            <w:vAlign w:val="center"/>
            <w:hideMark/>
          </w:tcPr>
          <w:p w14:paraId="56584F9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77D8AA46"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180C63EF"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Прикључни</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вод</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за</w:t>
            </w:r>
            <w:proofErr w:type="spellEnd"/>
            <w:r w:rsidRPr="00867625">
              <w:rPr>
                <w:rFonts w:ascii="Times New Roman" w:hAnsi="Times New Roman" w:cs="Times New Roman"/>
                <w:bCs/>
              </w:rPr>
              <w:t xml:space="preserve"> ТC 110/35 kV </w:t>
            </w:r>
            <w:proofErr w:type="spellStart"/>
            <w:r w:rsidRPr="00867625">
              <w:rPr>
                <w:rFonts w:ascii="Times New Roman" w:hAnsi="Times New Roman" w:cs="Times New Roman"/>
                <w:bCs/>
              </w:rPr>
              <w:t>Београд</w:t>
            </w:r>
            <w:proofErr w:type="spellEnd"/>
            <w:r w:rsidRPr="00867625">
              <w:rPr>
                <w:rFonts w:ascii="Times New Roman" w:hAnsi="Times New Roman" w:cs="Times New Roman"/>
                <w:bCs/>
              </w:rPr>
              <w:t xml:space="preserve"> 46 (</w:t>
            </w:r>
            <w:proofErr w:type="spellStart"/>
            <w:r w:rsidRPr="00867625">
              <w:rPr>
                <w:rFonts w:ascii="Times New Roman" w:hAnsi="Times New Roman" w:cs="Times New Roman"/>
                <w:bCs/>
              </w:rPr>
              <w:t>Збег</w:t>
            </w:r>
            <w:proofErr w:type="spellEnd"/>
            <w:r w:rsidRPr="00867625">
              <w:rPr>
                <w:rFonts w:ascii="Times New Roman" w:hAnsi="Times New Roman" w:cs="Times New Roman"/>
                <w:bCs/>
              </w:rPr>
              <w:t>)</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2E62789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2027</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12B98F4E"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Увођење ДВ 110</w:t>
            </w:r>
            <w:r w:rsidRPr="00867625">
              <w:rPr>
                <w:rFonts w:ascii="Times New Roman" w:hAnsi="Times New Roman" w:cs="Times New Roman"/>
              </w:rPr>
              <w:t>kV</w:t>
            </w:r>
            <w:r w:rsidRPr="00867625">
              <w:rPr>
                <w:rFonts w:ascii="Times New Roman" w:hAnsi="Times New Roman" w:cs="Times New Roman"/>
                <w:lang w:val="sr-Cyrl-RS"/>
              </w:rPr>
              <w:t xml:space="preserve"> бр.1153 ТС Панчево 2 – ТС Београд 7 у ТС Београд 46 по принципу улаз-излаз једносистемским далеководима. У процесу усаглашавања планова ОПС и ОДС указано је на потребу за прикључењем нове дистрибутивне ТС 110/35 </w:t>
            </w:r>
            <w:r w:rsidRPr="00867625">
              <w:rPr>
                <w:rFonts w:ascii="Times New Roman" w:hAnsi="Times New Roman" w:cs="Times New Roman"/>
              </w:rPr>
              <w:t>kV</w:t>
            </w:r>
            <w:r w:rsidRPr="00867625">
              <w:rPr>
                <w:rFonts w:ascii="Times New Roman" w:hAnsi="Times New Roman" w:cs="Times New Roman"/>
                <w:lang w:val="sr-Cyrl-RS"/>
              </w:rPr>
              <w:t xml:space="preserve"> Београд 46 на преносни систем</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3BB514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1.7</w:t>
            </w:r>
          </w:p>
        </w:tc>
        <w:tc>
          <w:tcPr>
            <w:tcW w:w="2410" w:type="dxa"/>
            <w:shd w:val="clear" w:color="auto" w:fill="auto"/>
            <w:vAlign w:val="center"/>
            <w:hideMark/>
          </w:tcPr>
          <w:p w14:paraId="742984C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6A988A78"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4E093EBB"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Прикључни</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вод</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за</w:t>
            </w:r>
            <w:proofErr w:type="spellEnd"/>
            <w:r w:rsidRPr="00867625">
              <w:rPr>
                <w:rFonts w:ascii="Times New Roman" w:hAnsi="Times New Roman" w:cs="Times New Roman"/>
                <w:bCs/>
              </w:rPr>
              <w:t xml:space="preserve"> ТС 110/10 kV </w:t>
            </w:r>
            <w:proofErr w:type="spellStart"/>
            <w:r w:rsidRPr="00867625">
              <w:rPr>
                <w:rFonts w:ascii="Times New Roman" w:hAnsi="Times New Roman" w:cs="Times New Roman"/>
                <w:bCs/>
              </w:rPr>
              <w:t>Београд</w:t>
            </w:r>
            <w:proofErr w:type="spellEnd"/>
            <w:r w:rsidRPr="00867625">
              <w:rPr>
                <w:rFonts w:ascii="Times New Roman" w:hAnsi="Times New Roman" w:cs="Times New Roman"/>
                <w:bCs/>
              </w:rPr>
              <w:t xml:space="preserve"> 49</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53B87D2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2027</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67A6064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Изградња двоструког кабловског вода од будуће ТС Београд 44 (Сурчин). У процесу усаглашавања планова ОПС и ОДС указано је на потребу за прикључењем ТС 110/10 </w:t>
            </w:r>
            <w:r w:rsidRPr="00867625">
              <w:rPr>
                <w:rFonts w:ascii="Times New Roman" w:hAnsi="Times New Roman" w:cs="Times New Roman"/>
              </w:rPr>
              <w:t>kV</w:t>
            </w:r>
            <w:r w:rsidRPr="00867625">
              <w:rPr>
                <w:rFonts w:ascii="Times New Roman" w:hAnsi="Times New Roman" w:cs="Times New Roman"/>
                <w:lang w:val="sr-Cyrl-RS"/>
              </w:rPr>
              <w:t xml:space="preserve"> Београд 49 (Аеродром) на преносни систем. По планираном порасту комерцијанних садржаја и планираној доградњи комплекса аеродрома “Никола Тесла”, настала је потреба за изградњом нове ТС 110/10 </w:t>
            </w:r>
            <w:r w:rsidRPr="00867625">
              <w:rPr>
                <w:rFonts w:ascii="Times New Roman" w:hAnsi="Times New Roman" w:cs="Times New Roman"/>
              </w:rPr>
              <w:t>kV</w:t>
            </w:r>
            <w:r w:rsidRPr="00867625">
              <w:rPr>
                <w:rFonts w:ascii="Times New Roman" w:hAnsi="Times New Roman" w:cs="Times New Roman"/>
                <w:lang w:val="sr-Cyrl-RS"/>
              </w:rPr>
              <w:t xml:space="preserve"> Београд 49 (Аеродром) у власништву ЕДС.</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74AB13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16.7</w:t>
            </w:r>
          </w:p>
        </w:tc>
        <w:tc>
          <w:tcPr>
            <w:tcW w:w="2410" w:type="dxa"/>
            <w:shd w:val="clear" w:color="auto" w:fill="auto"/>
            <w:vAlign w:val="center"/>
            <w:hideMark/>
          </w:tcPr>
          <w:p w14:paraId="377DA7B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7D50C52A"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7905201E" w14:textId="30BA8E9A"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Прикључни</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водови</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за</w:t>
            </w:r>
            <w:proofErr w:type="spellEnd"/>
            <w:r w:rsidRPr="00867625">
              <w:rPr>
                <w:rFonts w:ascii="Times New Roman" w:hAnsi="Times New Roman" w:cs="Times New Roman"/>
                <w:bCs/>
              </w:rPr>
              <w:t xml:space="preserve"> ТС 110/20 kV </w:t>
            </w:r>
            <w:proofErr w:type="spellStart"/>
            <w:r w:rsidRPr="00867625">
              <w:rPr>
                <w:rFonts w:ascii="Times New Roman" w:hAnsi="Times New Roman" w:cs="Times New Roman"/>
                <w:bCs/>
              </w:rPr>
              <w:t>Нови</w:t>
            </w:r>
            <w:proofErr w:type="spellEnd"/>
            <w:r w:rsidRPr="00867625">
              <w:rPr>
                <w:rFonts w:ascii="Times New Roman" w:hAnsi="Times New Roman" w:cs="Times New Roman"/>
                <w:bCs/>
              </w:rPr>
              <w:t xml:space="preserve"> Сад 8</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54AE08C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2029</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339360B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Планирана локација нове дистрибутивне ТС Нови Сад 8 је у северном делу Новог Сада, тачније у Булевару Европе. </w:t>
            </w:r>
            <w:r w:rsidRPr="00867625">
              <w:rPr>
                <w:rFonts w:ascii="Times New Roman" w:hAnsi="Times New Roman" w:cs="Times New Roman"/>
                <w:lang w:val="sr-Cyrl-RS"/>
              </w:rPr>
              <w:br/>
            </w:r>
            <w:r w:rsidRPr="00867625">
              <w:rPr>
                <w:rFonts w:ascii="Times New Roman" w:hAnsi="Times New Roman" w:cs="Times New Roman"/>
              </w:rPr>
              <w:t>I</w:t>
            </w:r>
            <w:r w:rsidRPr="00867625">
              <w:rPr>
                <w:rFonts w:ascii="Times New Roman" w:hAnsi="Times New Roman" w:cs="Times New Roman"/>
                <w:lang w:val="sr-Cyrl-RS"/>
              </w:rPr>
              <w:t xml:space="preserve"> фаза - Планирано је да ТС Нови Сад 8 буде прикључена на мрежу по систему „улаз-</w:t>
            </w:r>
            <w:proofErr w:type="gramStart"/>
            <w:r w:rsidRPr="00867625">
              <w:rPr>
                <w:rFonts w:ascii="Times New Roman" w:hAnsi="Times New Roman" w:cs="Times New Roman"/>
                <w:lang w:val="sr-Cyrl-RS"/>
              </w:rPr>
              <w:t>излаз“ на</w:t>
            </w:r>
            <w:proofErr w:type="gramEnd"/>
            <w:r w:rsidRPr="00867625">
              <w:rPr>
                <w:rFonts w:ascii="Times New Roman" w:hAnsi="Times New Roman" w:cs="Times New Roman"/>
                <w:lang w:val="sr-Cyrl-RS"/>
              </w:rPr>
              <w:t xml:space="preserve"> ДВ 110 </w:t>
            </w:r>
            <w:r w:rsidRPr="00867625">
              <w:rPr>
                <w:rFonts w:ascii="Times New Roman" w:hAnsi="Times New Roman" w:cs="Times New Roman"/>
              </w:rPr>
              <w:t>kV</w:t>
            </w:r>
            <w:r w:rsidRPr="00867625">
              <w:rPr>
                <w:rFonts w:ascii="Times New Roman" w:hAnsi="Times New Roman" w:cs="Times New Roman"/>
                <w:lang w:val="sr-Cyrl-RS"/>
              </w:rPr>
              <w:t xml:space="preserve"> бр. 190Б ТС Нови Сад 2 - ТС Нови Сад 3.</w:t>
            </w:r>
            <w:r w:rsidRPr="00867625">
              <w:rPr>
                <w:rFonts w:ascii="Times New Roman" w:hAnsi="Times New Roman" w:cs="Times New Roman"/>
                <w:lang w:val="sr-Cyrl-RS"/>
              </w:rPr>
              <w:br/>
            </w:r>
            <w:r w:rsidRPr="00867625">
              <w:rPr>
                <w:rFonts w:ascii="Times New Roman" w:hAnsi="Times New Roman" w:cs="Times New Roman"/>
              </w:rPr>
              <w:t>II</w:t>
            </w:r>
            <w:r w:rsidRPr="00867625">
              <w:rPr>
                <w:rFonts w:ascii="Times New Roman" w:hAnsi="Times New Roman" w:cs="Times New Roman"/>
                <w:lang w:val="sr-Cyrl-RS"/>
              </w:rPr>
              <w:t xml:space="preserve"> фаза </w:t>
            </w:r>
            <w:proofErr w:type="gramStart"/>
            <w:r w:rsidRPr="00867625">
              <w:rPr>
                <w:rFonts w:ascii="Times New Roman" w:hAnsi="Times New Roman" w:cs="Times New Roman"/>
                <w:lang w:val="sr-Cyrl-RS"/>
              </w:rPr>
              <w:t>-  ДВ</w:t>
            </w:r>
            <w:proofErr w:type="gramEnd"/>
            <w:r w:rsidRPr="00867625">
              <w:rPr>
                <w:rFonts w:ascii="Times New Roman" w:hAnsi="Times New Roman" w:cs="Times New Roman"/>
                <w:lang w:val="sr-Cyrl-RS"/>
              </w:rPr>
              <w:t xml:space="preserve"> 110 </w:t>
            </w:r>
            <w:r w:rsidRPr="00867625">
              <w:rPr>
                <w:rFonts w:ascii="Times New Roman" w:hAnsi="Times New Roman" w:cs="Times New Roman"/>
              </w:rPr>
              <w:t>kV</w:t>
            </w:r>
            <w:r w:rsidRPr="00867625">
              <w:rPr>
                <w:rFonts w:ascii="Times New Roman" w:hAnsi="Times New Roman" w:cs="Times New Roman"/>
                <w:lang w:val="sr-Cyrl-RS"/>
              </w:rPr>
              <w:t xml:space="preserve"> бр. 1135 ТС Нови Сад 3 - ТС Нови Сад 5 би се по систему „улаз-излаз“ увео у нову трансформаторску станицу двосистемским надземним водом пресека 2</w:t>
            </w:r>
            <w:r w:rsidRPr="00867625">
              <w:rPr>
                <w:rFonts w:ascii="Times New Roman" w:hAnsi="Times New Roman" w:cs="Times New Roman"/>
              </w:rPr>
              <w:t> x Al</w:t>
            </w:r>
            <w:r w:rsidRPr="00867625">
              <w:rPr>
                <w:rFonts w:ascii="Times New Roman" w:hAnsi="Times New Roman" w:cs="Times New Roman"/>
                <w:lang w:val="sr-Cyrl-RS"/>
              </w:rPr>
              <w:t>/Č</w:t>
            </w:r>
            <w:r w:rsidRPr="00867625">
              <w:rPr>
                <w:rFonts w:ascii="Times New Roman" w:hAnsi="Times New Roman" w:cs="Times New Roman"/>
              </w:rPr>
              <w:t>e</w:t>
            </w:r>
            <w:r w:rsidRPr="00867625">
              <w:rPr>
                <w:rFonts w:ascii="Times New Roman" w:hAnsi="Times New Roman" w:cs="Times New Roman"/>
                <w:lang w:val="sr-Cyrl-RS"/>
              </w:rPr>
              <w:t xml:space="preserve"> 240 </w:t>
            </w:r>
            <w:r w:rsidRPr="00867625">
              <w:rPr>
                <w:rFonts w:ascii="Times New Roman" w:hAnsi="Times New Roman" w:cs="Times New Roman"/>
              </w:rPr>
              <w:t>mm</w:t>
            </w:r>
            <w:r w:rsidRPr="00867625">
              <w:rPr>
                <w:rFonts w:ascii="Times New Roman" w:hAnsi="Times New Roman" w:cs="Times New Roman"/>
                <w:lang w:val="sr-Cyrl-RS"/>
              </w:rPr>
              <w:t xml:space="preserve">2 дужине око 2,5 </w:t>
            </w:r>
            <w:r w:rsidRPr="00867625">
              <w:rPr>
                <w:rFonts w:ascii="Times New Roman" w:hAnsi="Times New Roman" w:cs="Times New Roman"/>
              </w:rPr>
              <w:t>km</w:t>
            </w:r>
            <w:r w:rsidRPr="00867625">
              <w:rPr>
                <w:rFonts w:ascii="Times New Roman" w:hAnsi="Times New Roman" w:cs="Times New Roman"/>
                <w:lang w:val="sr-Cyrl-RS"/>
              </w:rPr>
              <w:t>.</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37F2C6BE"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2.5</w:t>
            </w:r>
          </w:p>
        </w:tc>
        <w:tc>
          <w:tcPr>
            <w:tcW w:w="2410" w:type="dxa"/>
            <w:shd w:val="clear" w:color="auto" w:fill="auto"/>
            <w:vAlign w:val="center"/>
            <w:hideMark/>
          </w:tcPr>
          <w:p w14:paraId="77BF349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06874855"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1EA8CD7A"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Прикључни</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вoдови</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зa</w:t>
            </w:r>
            <w:proofErr w:type="spellEnd"/>
            <w:r w:rsidRPr="00867625">
              <w:rPr>
                <w:rFonts w:ascii="Times New Roman" w:hAnsi="Times New Roman" w:cs="Times New Roman"/>
                <w:bCs/>
              </w:rPr>
              <w:t xml:space="preserve"> ТС 110/20 kV </w:t>
            </w:r>
            <w:proofErr w:type="spellStart"/>
            <w:r w:rsidRPr="00867625">
              <w:rPr>
                <w:rFonts w:ascii="Times New Roman" w:hAnsi="Times New Roman" w:cs="Times New Roman"/>
                <w:bCs/>
              </w:rPr>
              <w:t>Свилајнац</w:t>
            </w:r>
            <w:proofErr w:type="spellEnd"/>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4CDF867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2029</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3636E943" w14:textId="7FFD7FA9"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Реконструкцијом се предвиђа демонтажа и уклањање постојећих стубова, демонтажа проводника и заштитног ужета, монтажа нових стубова, монтажа нових проводника и </w:t>
            </w:r>
            <w:r w:rsidRPr="00867625">
              <w:rPr>
                <w:rFonts w:ascii="Times New Roman" w:hAnsi="Times New Roman" w:cs="Times New Roman"/>
              </w:rPr>
              <w:t>OPGW</w:t>
            </w:r>
            <w:r w:rsidRPr="00867625">
              <w:rPr>
                <w:rFonts w:ascii="Times New Roman" w:hAnsi="Times New Roman" w:cs="Times New Roman"/>
                <w:lang w:val="sr-Cyrl-RS"/>
              </w:rPr>
              <w:t xml:space="preserve"> заштитног ужета, уградња нове изолације, спојне и овесне опреме.</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39F7B3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1.0</w:t>
            </w:r>
          </w:p>
        </w:tc>
        <w:tc>
          <w:tcPr>
            <w:tcW w:w="2410" w:type="dxa"/>
            <w:shd w:val="clear" w:color="auto" w:fill="auto"/>
            <w:vAlign w:val="center"/>
            <w:hideMark/>
          </w:tcPr>
          <w:p w14:paraId="4847D37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509DE3F5"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0EEE93CA"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Прикључни</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вoд</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зa</w:t>
            </w:r>
            <w:proofErr w:type="spellEnd"/>
            <w:r w:rsidRPr="00867625">
              <w:rPr>
                <w:rFonts w:ascii="Times New Roman" w:hAnsi="Times New Roman" w:cs="Times New Roman"/>
                <w:bCs/>
              </w:rPr>
              <w:t xml:space="preserve"> ТС 110/10 kV </w:t>
            </w:r>
            <w:proofErr w:type="spellStart"/>
            <w:r w:rsidRPr="00867625">
              <w:rPr>
                <w:rFonts w:ascii="Times New Roman" w:hAnsi="Times New Roman" w:cs="Times New Roman"/>
                <w:bCs/>
              </w:rPr>
              <w:t>Чачак</w:t>
            </w:r>
            <w:proofErr w:type="spellEnd"/>
            <w:r w:rsidRPr="00867625">
              <w:rPr>
                <w:rFonts w:ascii="Times New Roman" w:hAnsi="Times New Roman" w:cs="Times New Roman"/>
                <w:bCs/>
              </w:rPr>
              <w:t xml:space="preserve"> 4</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71A8549E"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2029</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61C31FFE"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Прикључење ове трансформаторске станице се сагледава по принципу „улаз-излаз“ на далековод 110 </w:t>
            </w:r>
            <w:r w:rsidRPr="00867625">
              <w:rPr>
                <w:rFonts w:ascii="Times New Roman" w:hAnsi="Times New Roman" w:cs="Times New Roman"/>
              </w:rPr>
              <w:t>kV</w:t>
            </w:r>
            <w:r w:rsidRPr="00867625">
              <w:rPr>
                <w:rFonts w:ascii="Times New Roman" w:hAnsi="Times New Roman" w:cs="Times New Roman"/>
                <w:lang w:val="sr-Cyrl-RS"/>
              </w:rPr>
              <w:t xml:space="preserve"> бр. 182 ТС Горњи Милановац – чвор Бељина. Почетна тачка су нови портали 110 </w:t>
            </w:r>
            <w:r w:rsidRPr="00867625">
              <w:rPr>
                <w:rFonts w:ascii="Times New Roman" w:hAnsi="Times New Roman" w:cs="Times New Roman"/>
              </w:rPr>
              <w:t>kV</w:t>
            </w:r>
            <w:r w:rsidRPr="00867625">
              <w:rPr>
                <w:rFonts w:ascii="Times New Roman" w:hAnsi="Times New Roman" w:cs="Times New Roman"/>
                <w:lang w:val="sr-Cyrl-RS"/>
              </w:rPr>
              <w:t xml:space="preserve"> у ТС 110/10 </w:t>
            </w:r>
            <w:r w:rsidRPr="00867625">
              <w:rPr>
                <w:rFonts w:ascii="Times New Roman" w:hAnsi="Times New Roman" w:cs="Times New Roman"/>
              </w:rPr>
              <w:t>kV</w:t>
            </w:r>
            <w:r w:rsidRPr="00867625">
              <w:rPr>
                <w:rFonts w:ascii="Times New Roman" w:hAnsi="Times New Roman" w:cs="Times New Roman"/>
                <w:lang w:val="sr-Cyrl-RS"/>
              </w:rPr>
              <w:t xml:space="preserve"> Чачак 4, а крајња тачка нови отцепни стуб у траси постојећег ДВ 110 </w:t>
            </w:r>
            <w:r w:rsidRPr="00867625">
              <w:rPr>
                <w:rFonts w:ascii="Times New Roman" w:hAnsi="Times New Roman" w:cs="Times New Roman"/>
              </w:rPr>
              <w:t>kV</w:t>
            </w:r>
            <w:r w:rsidRPr="00867625">
              <w:rPr>
                <w:rFonts w:ascii="Times New Roman" w:hAnsi="Times New Roman" w:cs="Times New Roman"/>
                <w:lang w:val="sr-Cyrl-RS"/>
              </w:rPr>
              <w:t xml:space="preserve"> бр.182 који би се поставио у распону између постојећих стубова бр. 66 и 67. Траса се од ТС Чачак 4 усмерава ка северу и заобилази индустријске </w:t>
            </w:r>
            <w:r w:rsidRPr="00867625">
              <w:rPr>
                <w:rFonts w:ascii="Times New Roman" w:hAnsi="Times New Roman" w:cs="Times New Roman"/>
                <w:lang w:val="sr-Cyrl-RS"/>
              </w:rPr>
              <w:lastRenderedPageBreak/>
              <w:t xml:space="preserve">објекте у насељу Коњевић. Након тога траса скреће ка западу и спушта се ка реци Чемерници где у коридору са планираним аутопутем Прељина – Пожега (на удаљености од око 80 </w:t>
            </w:r>
            <w:r w:rsidRPr="00867625">
              <w:rPr>
                <w:rFonts w:ascii="Times New Roman" w:hAnsi="Times New Roman" w:cs="Times New Roman"/>
              </w:rPr>
              <w:t>m</w:t>
            </w:r>
            <w:r w:rsidRPr="00867625">
              <w:rPr>
                <w:rFonts w:ascii="Times New Roman" w:hAnsi="Times New Roman" w:cs="Times New Roman"/>
                <w:lang w:val="sr-Cyrl-RS"/>
              </w:rPr>
              <w:t>), долази до места прикључења на постојећи вод бр. 182.</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15AF310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lastRenderedPageBreak/>
              <w:t>1.2</w:t>
            </w:r>
          </w:p>
        </w:tc>
        <w:tc>
          <w:tcPr>
            <w:tcW w:w="2410" w:type="dxa"/>
            <w:shd w:val="clear" w:color="auto" w:fill="auto"/>
            <w:vAlign w:val="center"/>
            <w:hideMark/>
          </w:tcPr>
          <w:p w14:paraId="7CF7FC7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4CA08C0E"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543F0FC9"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Прикључни</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вoд</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зa</w:t>
            </w:r>
            <w:proofErr w:type="spellEnd"/>
            <w:r w:rsidRPr="00867625">
              <w:rPr>
                <w:rFonts w:ascii="Times New Roman" w:hAnsi="Times New Roman" w:cs="Times New Roman"/>
                <w:bCs/>
              </w:rPr>
              <w:t xml:space="preserve"> ТС 110/35 kV </w:t>
            </w:r>
            <w:proofErr w:type="spellStart"/>
            <w:r w:rsidRPr="00867625">
              <w:rPr>
                <w:rFonts w:ascii="Times New Roman" w:hAnsi="Times New Roman" w:cs="Times New Roman"/>
                <w:bCs/>
              </w:rPr>
              <w:t>Бeoгрaд</w:t>
            </w:r>
            <w:proofErr w:type="spellEnd"/>
            <w:r w:rsidRPr="00867625">
              <w:rPr>
                <w:rFonts w:ascii="Times New Roman" w:hAnsi="Times New Roman" w:cs="Times New Roman"/>
                <w:bCs/>
              </w:rPr>
              <w:t xml:space="preserve"> 55 (</w:t>
            </w:r>
            <w:proofErr w:type="spellStart"/>
            <w:r w:rsidRPr="00867625">
              <w:rPr>
                <w:rFonts w:ascii="Times New Roman" w:hAnsi="Times New Roman" w:cs="Times New Roman"/>
                <w:bCs/>
              </w:rPr>
              <w:t>Зуце</w:t>
            </w:r>
            <w:proofErr w:type="spellEnd"/>
            <w:r w:rsidRPr="00867625">
              <w:rPr>
                <w:rFonts w:ascii="Times New Roman" w:hAnsi="Times New Roman" w:cs="Times New Roman"/>
                <w:bCs/>
              </w:rPr>
              <w:t>)</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124D6D6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2028</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3F6C05E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Планира се прикључење нове ТС Београд 55 (Зуце) на преносни систем по принципом „улаз-излаз“ на 110 </w:t>
            </w:r>
            <w:r w:rsidRPr="00867625">
              <w:rPr>
                <w:rFonts w:ascii="Times New Roman" w:hAnsi="Times New Roman" w:cs="Times New Roman"/>
              </w:rPr>
              <w:t>kV</w:t>
            </w:r>
            <w:r w:rsidRPr="00867625">
              <w:rPr>
                <w:rFonts w:ascii="Times New Roman" w:hAnsi="Times New Roman" w:cs="Times New Roman"/>
                <w:lang w:val="sr-Cyrl-RS"/>
              </w:rPr>
              <w:t xml:space="preserve"> ДВ бр. 101А/1 ТС Београд 3 – ТС Смедерево 2 (будућа ТС Београд 42 - Гроцка).</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E2A585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1.2</w:t>
            </w:r>
          </w:p>
        </w:tc>
        <w:tc>
          <w:tcPr>
            <w:tcW w:w="2410" w:type="dxa"/>
            <w:shd w:val="clear" w:color="auto" w:fill="auto"/>
            <w:vAlign w:val="center"/>
            <w:hideMark/>
          </w:tcPr>
          <w:p w14:paraId="298ACB2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619CA933"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4629DCB6"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Прикључни</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вод</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за</w:t>
            </w:r>
            <w:proofErr w:type="spellEnd"/>
            <w:r w:rsidRPr="00867625">
              <w:rPr>
                <w:rFonts w:ascii="Times New Roman" w:hAnsi="Times New Roman" w:cs="Times New Roman"/>
                <w:bCs/>
              </w:rPr>
              <w:t xml:space="preserve"> ТС 110/20 kV </w:t>
            </w:r>
            <w:proofErr w:type="spellStart"/>
            <w:r w:rsidRPr="00867625">
              <w:rPr>
                <w:rFonts w:ascii="Times New Roman" w:hAnsi="Times New Roman" w:cs="Times New Roman"/>
                <w:bCs/>
              </w:rPr>
              <w:t>Каћ</w:t>
            </w:r>
            <w:proofErr w:type="spellEnd"/>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4F0513F9"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2025/2026</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10DC19D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Увођење ДВ 110</w:t>
            </w:r>
            <w:r w:rsidRPr="00867625">
              <w:rPr>
                <w:rFonts w:ascii="Times New Roman" w:hAnsi="Times New Roman" w:cs="Times New Roman"/>
              </w:rPr>
              <w:t>kV</w:t>
            </w:r>
            <w:r w:rsidRPr="00867625">
              <w:rPr>
                <w:rFonts w:ascii="Times New Roman" w:hAnsi="Times New Roman" w:cs="Times New Roman"/>
                <w:lang w:val="sr-Cyrl-RS"/>
              </w:rPr>
              <w:t xml:space="preserve"> бр.1005 ТС Нови Сад 3 – ТЕ-ТО Нови Сад преко два  једносистемска вода по принципу улаз-излаз у ТС 110/20 </w:t>
            </w:r>
            <w:r w:rsidRPr="00867625">
              <w:rPr>
                <w:rFonts w:ascii="Times New Roman" w:hAnsi="Times New Roman" w:cs="Times New Roman"/>
              </w:rPr>
              <w:t>kV</w:t>
            </w:r>
            <w:r w:rsidRPr="00867625">
              <w:rPr>
                <w:rFonts w:ascii="Times New Roman" w:hAnsi="Times New Roman" w:cs="Times New Roman"/>
                <w:lang w:val="sr-Cyrl-RS"/>
              </w:rPr>
              <w:t xml:space="preserve"> Каћ. У процесу усаглашавања планова ОПС и ОДС указано је на потребу за прикључењем ТС  110/20 </w:t>
            </w:r>
            <w:r w:rsidRPr="00867625">
              <w:rPr>
                <w:rFonts w:ascii="Times New Roman" w:hAnsi="Times New Roman" w:cs="Times New Roman"/>
              </w:rPr>
              <w:t>kV</w:t>
            </w:r>
            <w:r w:rsidRPr="00867625">
              <w:rPr>
                <w:rFonts w:ascii="Times New Roman" w:hAnsi="Times New Roman" w:cs="Times New Roman"/>
                <w:lang w:val="sr-Cyrl-RS"/>
              </w:rPr>
              <w:t xml:space="preserve"> Каћ на преносни систем, на основу планиране изградње нове радне зоне “Каћ” и задовољења потреба напајања фабрике.</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6D81389"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1.4</w:t>
            </w:r>
          </w:p>
        </w:tc>
        <w:tc>
          <w:tcPr>
            <w:tcW w:w="2410" w:type="dxa"/>
            <w:shd w:val="clear" w:color="auto" w:fill="auto"/>
            <w:vAlign w:val="center"/>
            <w:hideMark/>
          </w:tcPr>
          <w:p w14:paraId="0A72651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2F02B4BA"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5213E9CF"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Рeкoнструкцијa</w:t>
            </w:r>
            <w:proofErr w:type="spellEnd"/>
            <w:r w:rsidRPr="00867625">
              <w:rPr>
                <w:rFonts w:ascii="Times New Roman" w:hAnsi="Times New Roman" w:cs="Times New Roman"/>
                <w:bCs/>
              </w:rPr>
              <w:t xml:space="preserve"> ТС 400/110 kV </w:t>
            </w:r>
            <w:proofErr w:type="spellStart"/>
            <w:r w:rsidRPr="00867625">
              <w:rPr>
                <w:rFonts w:ascii="Times New Roman" w:hAnsi="Times New Roman" w:cs="Times New Roman"/>
                <w:bCs/>
              </w:rPr>
              <w:t>Крaгујeвaц</w:t>
            </w:r>
            <w:proofErr w:type="spellEnd"/>
            <w:r w:rsidRPr="00867625">
              <w:rPr>
                <w:rFonts w:ascii="Times New Roman" w:hAnsi="Times New Roman" w:cs="Times New Roman"/>
                <w:bCs/>
              </w:rPr>
              <w:t xml:space="preserve"> 2</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60FD93B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2028</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7B180A4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K</w:t>
            </w:r>
            <w:r w:rsidRPr="00867625">
              <w:rPr>
                <w:rFonts w:ascii="Times New Roman" w:hAnsi="Times New Roman" w:cs="Times New Roman"/>
                <w:lang w:val="sr-Cyrl-RS"/>
              </w:rPr>
              <w:t>омплетна реконструкција ТС (друга фаза).</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44F0DD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13.3</w:t>
            </w:r>
          </w:p>
        </w:tc>
        <w:tc>
          <w:tcPr>
            <w:tcW w:w="2410" w:type="dxa"/>
            <w:shd w:val="clear" w:color="auto" w:fill="auto"/>
            <w:vAlign w:val="center"/>
            <w:hideMark/>
          </w:tcPr>
          <w:p w14:paraId="47D41A5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6BF4B4CF"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15DBFD7E"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Реконструкција</w:t>
            </w:r>
            <w:proofErr w:type="spellEnd"/>
            <w:r w:rsidRPr="00867625">
              <w:rPr>
                <w:rFonts w:ascii="Times New Roman" w:hAnsi="Times New Roman" w:cs="Times New Roman"/>
                <w:bCs/>
              </w:rPr>
              <w:t xml:space="preserve"> ТС 220/110/35 kV </w:t>
            </w:r>
            <w:proofErr w:type="spellStart"/>
            <w:r w:rsidRPr="00867625">
              <w:rPr>
                <w:rFonts w:ascii="Times New Roman" w:hAnsi="Times New Roman" w:cs="Times New Roman"/>
                <w:bCs/>
              </w:rPr>
              <w:t>Пожега</w:t>
            </w:r>
            <w:proofErr w:type="spellEnd"/>
            <w:r w:rsidRPr="00867625">
              <w:rPr>
                <w:rFonts w:ascii="Times New Roman" w:hAnsi="Times New Roman" w:cs="Times New Roman"/>
                <w:bCs/>
              </w:rPr>
              <w:t xml:space="preserve"> – I </w:t>
            </w:r>
            <w:proofErr w:type="spellStart"/>
            <w:r w:rsidRPr="00867625">
              <w:rPr>
                <w:rFonts w:ascii="Times New Roman" w:hAnsi="Times New Roman" w:cs="Times New Roman"/>
                <w:bCs/>
              </w:rPr>
              <w:t>фаза</w:t>
            </w:r>
            <w:proofErr w:type="spellEnd"/>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33988DE9"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2027</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7E88F3E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Рушење постојећег постројења 35 </w:t>
            </w:r>
            <w:r w:rsidRPr="00867625">
              <w:rPr>
                <w:rFonts w:ascii="Times New Roman" w:hAnsi="Times New Roman" w:cs="Times New Roman"/>
              </w:rPr>
              <w:t>kV</w:t>
            </w:r>
            <w:r w:rsidRPr="00867625">
              <w:rPr>
                <w:rFonts w:ascii="Times New Roman" w:hAnsi="Times New Roman" w:cs="Times New Roman"/>
                <w:lang w:val="sr-Cyrl-RS"/>
              </w:rPr>
              <w:t xml:space="preserve">, подизање нивоа самог постројења због спречавања плављења истог, изградња новог постројења 35 </w:t>
            </w:r>
            <w:r w:rsidRPr="00867625">
              <w:rPr>
                <w:rFonts w:ascii="Times New Roman" w:hAnsi="Times New Roman" w:cs="Times New Roman"/>
              </w:rPr>
              <w:t>kV</w:t>
            </w:r>
            <w:r w:rsidRPr="00867625">
              <w:rPr>
                <w:rFonts w:ascii="Times New Roman" w:hAnsi="Times New Roman" w:cs="Times New Roman"/>
                <w:lang w:val="sr-Cyrl-RS"/>
              </w:rPr>
              <w:t xml:space="preserve"> са два система сабирница.</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701604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0.9</w:t>
            </w:r>
          </w:p>
        </w:tc>
        <w:tc>
          <w:tcPr>
            <w:tcW w:w="2410" w:type="dxa"/>
            <w:shd w:val="clear" w:color="auto" w:fill="auto"/>
            <w:vAlign w:val="center"/>
            <w:hideMark/>
          </w:tcPr>
          <w:p w14:paraId="3AD72D6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19B1AE97"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25C9497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rPr>
              <w:t xml:space="preserve">ТС 400/110 kV </w:t>
            </w:r>
            <w:proofErr w:type="spellStart"/>
            <w:r w:rsidRPr="00867625">
              <w:rPr>
                <w:rFonts w:ascii="Times New Roman" w:hAnsi="Times New Roman" w:cs="Times New Roman"/>
                <w:bCs/>
              </w:rPr>
              <w:t>Конатице</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са</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расплетом</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водова</w:t>
            </w:r>
            <w:proofErr w:type="spellEnd"/>
            <w:r w:rsidRPr="00867625">
              <w:rPr>
                <w:rFonts w:ascii="Times New Roman" w:hAnsi="Times New Roman" w:cs="Times New Roman"/>
                <w:bCs/>
              </w:rPr>
              <w:t xml:space="preserve"> – II </w:t>
            </w:r>
            <w:proofErr w:type="spellStart"/>
            <w:r w:rsidRPr="00867625">
              <w:rPr>
                <w:rFonts w:ascii="Times New Roman" w:hAnsi="Times New Roman" w:cs="Times New Roman"/>
                <w:bCs/>
              </w:rPr>
              <w:t>етапа</w:t>
            </w:r>
            <w:proofErr w:type="spellEnd"/>
            <w:r w:rsidRPr="00867625">
              <w:rPr>
                <w:rFonts w:ascii="Times New Roman" w:hAnsi="Times New Roman" w:cs="Times New Roman"/>
                <w:bCs/>
              </w:rPr>
              <w:t xml:space="preserve"> / </w:t>
            </w:r>
            <w:r w:rsidRPr="00867625">
              <w:rPr>
                <w:rFonts w:ascii="Times New Roman" w:hAnsi="Times New Roman" w:cs="Times New Roman"/>
                <w:bCs/>
              </w:rPr>
              <w:br/>
              <w:t xml:space="preserve">ДВ 110 kV </w:t>
            </w:r>
            <w:proofErr w:type="spellStart"/>
            <w:r w:rsidRPr="00867625">
              <w:rPr>
                <w:rFonts w:ascii="Times New Roman" w:hAnsi="Times New Roman" w:cs="Times New Roman"/>
                <w:bCs/>
              </w:rPr>
              <w:t>бр</w:t>
            </w:r>
            <w:proofErr w:type="spellEnd"/>
            <w:r w:rsidRPr="00867625">
              <w:rPr>
                <w:rFonts w:ascii="Times New Roman" w:hAnsi="Times New Roman" w:cs="Times New Roman"/>
                <w:bCs/>
              </w:rPr>
              <w:t xml:space="preserve">. 121/3 ТЕНТ А СП – ЕВП </w:t>
            </w:r>
            <w:proofErr w:type="spellStart"/>
            <w:r w:rsidRPr="00867625">
              <w:rPr>
                <w:rFonts w:ascii="Times New Roman" w:hAnsi="Times New Roman" w:cs="Times New Roman"/>
                <w:bCs/>
              </w:rPr>
              <w:t>Бргуле</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увођење</w:t>
            </w:r>
            <w:proofErr w:type="spellEnd"/>
            <w:r w:rsidRPr="00867625">
              <w:rPr>
                <w:rFonts w:ascii="Times New Roman" w:hAnsi="Times New Roman" w:cs="Times New Roman"/>
                <w:bCs/>
              </w:rPr>
              <w:t xml:space="preserve"> у РП 110 kV</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3614DD4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2028</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5979043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У другој етапи предвиђа се уградња два трансформатора 300 </w:t>
            </w:r>
            <w:r w:rsidRPr="00867625">
              <w:rPr>
                <w:rFonts w:ascii="Times New Roman" w:hAnsi="Times New Roman" w:cs="Times New Roman"/>
              </w:rPr>
              <w:t>MVA</w:t>
            </w:r>
            <w:r w:rsidRPr="00867625">
              <w:rPr>
                <w:rFonts w:ascii="Times New Roman" w:hAnsi="Times New Roman" w:cs="Times New Roman"/>
                <w:lang w:val="sr-Cyrl-RS"/>
              </w:rPr>
              <w:t xml:space="preserve">, као и уградња по два ТР поља 400 и 110 </w:t>
            </w:r>
            <w:r w:rsidRPr="00867625">
              <w:rPr>
                <w:rFonts w:ascii="Times New Roman" w:hAnsi="Times New Roman" w:cs="Times New Roman"/>
              </w:rPr>
              <w:t>kV</w:t>
            </w:r>
            <w:r w:rsidRPr="00867625">
              <w:rPr>
                <w:rFonts w:ascii="Times New Roman" w:hAnsi="Times New Roman" w:cs="Times New Roman"/>
                <w:lang w:val="sr-Cyrl-RS"/>
              </w:rPr>
              <w:t xml:space="preserve">, три ДВ поља 400 </w:t>
            </w:r>
            <w:r w:rsidRPr="00867625">
              <w:rPr>
                <w:rFonts w:ascii="Times New Roman" w:hAnsi="Times New Roman" w:cs="Times New Roman"/>
              </w:rPr>
              <w:t>kV</w:t>
            </w:r>
            <w:r w:rsidRPr="00867625">
              <w:rPr>
                <w:rFonts w:ascii="Times New Roman" w:hAnsi="Times New Roman" w:cs="Times New Roman"/>
                <w:lang w:val="sr-Cyrl-RS"/>
              </w:rPr>
              <w:t xml:space="preserve"> и 6 ДВ поља 110 </w:t>
            </w:r>
            <w:r w:rsidRPr="00867625">
              <w:rPr>
                <w:rFonts w:ascii="Times New Roman" w:hAnsi="Times New Roman" w:cs="Times New Roman"/>
              </w:rPr>
              <w:t>kV</w:t>
            </w:r>
            <w:r w:rsidRPr="00867625">
              <w:rPr>
                <w:rFonts w:ascii="Times New Roman" w:hAnsi="Times New Roman" w:cs="Times New Roman"/>
                <w:lang w:val="sr-Cyrl-RS"/>
              </w:rPr>
              <w:t xml:space="preserve"> у постојећа разводна постројења у оквиру прикључка ТЕ Колубара Б. Пројектом је сагледано увођење далекодова бр. 121/3 ТЕНТ А СП – ЕВП Бргуле, по принципу улаз-излаз са два једносистемска далековода.</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12A2B62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14.0</w:t>
            </w:r>
          </w:p>
        </w:tc>
        <w:tc>
          <w:tcPr>
            <w:tcW w:w="2410" w:type="dxa"/>
            <w:shd w:val="clear" w:color="auto" w:fill="auto"/>
            <w:vAlign w:val="center"/>
            <w:hideMark/>
          </w:tcPr>
          <w:p w14:paraId="0731B9C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r w:rsidR="005138E6" w:rsidRPr="00F9142A" w14:paraId="43F0D797" w14:textId="77777777" w:rsidTr="00867625">
        <w:trPr>
          <w:trHeight w:val="432"/>
        </w:trPr>
        <w:tc>
          <w:tcPr>
            <w:tcW w:w="3964" w:type="dxa"/>
            <w:tcBorders>
              <w:top w:val="nil"/>
              <w:left w:val="single" w:sz="4" w:space="0" w:color="auto"/>
              <w:bottom w:val="single" w:sz="4" w:space="0" w:color="auto"/>
              <w:right w:val="single" w:sz="4" w:space="0" w:color="auto"/>
            </w:tcBorders>
            <w:shd w:val="clear" w:color="auto" w:fill="auto"/>
            <w:vAlign w:val="center"/>
          </w:tcPr>
          <w:p w14:paraId="50838469"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rPr>
              <w:t xml:space="preserve">РП 220 kV ТEТO </w:t>
            </w:r>
            <w:proofErr w:type="spellStart"/>
            <w:r w:rsidRPr="00867625">
              <w:rPr>
                <w:rFonts w:ascii="Times New Roman" w:hAnsi="Times New Roman" w:cs="Times New Roman"/>
                <w:bCs/>
              </w:rPr>
              <w:t>Пaнчeвo</w:t>
            </w:r>
            <w:proofErr w:type="spellEnd"/>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607B9AC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2029</w:t>
            </w:r>
          </w:p>
        </w:tc>
        <w:tc>
          <w:tcPr>
            <w:tcW w:w="11340" w:type="dxa"/>
            <w:tcBorders>
              <w:top w:val="nil"/>
              <w:left w:val="single" w:sz="4" w:space="0" w:color="auto"/>
              <w:bottom w:val="single" w:sz="4" w:space="0" w:color="auto"/>
              <w:right w:val="single" w:sz="4" w:space="0" w:color="auto"/>
            </w:tcBorders>
            <w:shd w:val="clear" w:color="000000" w:fill="FFFFFF"/>
            <w:vAlign w:val="center"/>
          </w:tcPr>
          <w:p w14:paraId="00ED3D4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Прва фаза подр</w:t>
            </w:r>
            <w:r w:rsidRPr="00867625">
              <w:rPr>
                <w:rFonts w:ascii="Times New Roman" w:hAnsi="Times New Roman" w:cs="Times New Roman"/>
              </w:rPr>
              <w:t>a</w:t>
            </w:r>
            <w:r w:rsidRPr="00867625">
              <w:rPr>
                <w:rFonts w:ascii="Times New Roman" w:hAnsi="Times New Roman" w:cs="Times New Roman"/>
                <w:lang w:val="sr-Cyrl-RS"/>
              </w:rPr>
              <w:t xml:space="preserve">зумева прикључење ТЕТО Панчево на преносни систем и финансираће се од стране клијента у процесу прикључења ТЕТО Панчево на преносни систем. Друга фаза подразумева изградњу каблова од РП 220 </w:t>
            </w:r>
            <w:r w:rsidRPr="00867625">
              <w:rPr>
                <w:rFonts w:ascii="Times New Roman" w:hAnsi="Times New Roman" w:cs="Times New Roman"/>
              </w:rPr>
              <w:t>kV</w:t>
            </w:r>
            <w:r w:rsidRPr="00867625">
              <w:rPr>
                <w:rFonts w:ascii="Times New Roman" w:hAnsi="Times New Roman" w:cs="Times New Roman"/>
                <w:lang w:val="sr-Cyrl-RS"/>
              </w:rPr>
              <w:t xml:space="preserve"> ТЕТО Панчево до ТС ХИП и ТС НИС.</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853973E"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3.5</w:t>
            </w:r>
          </w:p>
        </w:tc>
        <w:tc>
          <w:tcPr>
            <w:tcW w:w="2410" w:type="dxa"/>
            <w:shd w:val="clear" w:color="auto" w:fill="auto"/>
            <w:vAlign w:val="center"/>
            <w:hideMark/>
          </w:tcPr>
          <w:p w14:paraId="29DDFAF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да</w:t>
            </w:r>
          </w:p>
        </w:tc>
      </w:tr>
    </w:tbl>
    <w:p w14:paraId="098B8A7F" w14:textId="77777777" w:rsidR="005138E6" w:rsidRPr="005138E6" w:rsidRDefault="005138E6" w:rsidP="005138E6">
      <w:pPr>
        <w:snapToGrid w:val="0"/>
        <w:jc w:val="both"/>
        <w:rPr>
          <w:rFonts w:ascii="Arial Narrow" w:hAnsi="Arial Narrow" w:cs="Times New Roman"/>
          <w:sz w:val="22"/>
          <w:szCs w:val="22"/>
          <w:lang w:val="sr-Cyrl-RS"/>
        </w:rPr>
      </w:pPr>
    </w:p>
    <w:p w14:paraId="494CE2A2" w14:textId="77777777" w:rsidR="005138E6" w:rsidRPr="005138E6" w:rsidRDefault="005138E6" w:rsidP="005138E6">
      <w:pPr>
        <w:snapToGrid w:val="0"/>
        <w:jc w:val="both"/>
        <w:rPr>
          <w:rFonts w:ascii="Arial Narrow" w:hAnsi="Arial Narrow" w:cs="Times New Roman"/>
          <w:sz w:val="22"/>
          <w:szCs w:val="22"/>
          <w:lang w:val="sr-Cyrl-RS"/>
        </w:rPr>
      </w:pPr>
    </w:p>
    <w:p w14:paraId="259F390B" w14:textId="77777777" w:rsidR="005138E6" w:rsidRPr="005138E6" w:rsidRDefault="005138E6" w:rsidP="005138E6">
      <w:pPr>
        <w:snapToGrid w:val="0"/>
        <w:jc w:val="both"/>
        <w:rPr>
          <w:rFonts w:ascii="Arial Narrow" w:hAnsi="Arial Narrow" w:cs="Times New Roman"/>
          <w:sz w:val="22"/>
          <w:szCs w:val="22"/>
          <w:lang w:val="sr-Cyrl-RS"/>
        </w:rPr>
      </w:pPr>
    </w:p>
    <w:p w14:paraId="685C2CD1" w14:textId="77777777" w:rsidR="005138E6" w:rsidRDefault="005138E6" w:rsidP="005138E6">
      <w:pPr>
        <w:snapToGrid w:val="0"/>
        <w:jc w:val="both"/>
        <w:rPr>
          <w:rFonts w:ascii="Arial Narrow" w:hAnsi="Arial Narrow" w:cs="Times New Roman"/>
          <w:sz w:val="22"/>
          <w:szCs w:val="22"/>
          <w:lang w:val="sr-Latn-CS"/>
        </w:rPr>
      </w:pPr>
    </w:p>
    <w:p w14:paraId="1EC5F530" w14:textId="77777777" w:rsidR="00C73F3A" w:rsidRDefault="00C73F3A" w:rsidP="005138E6">
      <w:pPr>
        <w:snapToGrid w:val="0"/>
        <w:jc w:val="both"/>
        <w:rPr>
          <w:rFonts w:ascii="Arial Narrow" w:hAnsi="Arial Narrow" w:cs="Times New Roman"/>
          <w:sz w:val="22"/>
          <w:szCs w:val="22"/>
          <w:lang w:val="sr-Cyrl-CS"/>
        </w:rPr>
      </w:pPr>
    </w:p>
    <w:p w14:paraId="0D02AAC8" w14:textId="77777777" w:rsidR="00F9142A" w:rsidRDefault="00F9142A" w:rsidP="005138E6">
      <w:pPr>
        <w:snapToGrid w:val="0"/>
        <w:jc w:val="both"/>
        <w:rPr>
          <w:rFonts w:ascii="Arial Narrow" w:hAnsi="Arial Narrow" w:cs="Times New Roman"/>
          <w:sz w:val="22"/>
          <w:szCs w:val="22"/>
          <w:lang w:val="sr-Cyrl-CS"/>
        </w:rPr>
      </w:pPr>
    </w:p>
    <w:p w14:paraId="55AAE964" w14:textId="77777777" w:rsidR="00F9142A" w:rsidRDefault="00F9142A" w:rsidP="005138E6">
      <w:pPr>
        <w:snapToGrid w:val="0"/>
        <w:jc w:val="both"/>
        <w:rPr>
          <w:rFonts w:ascii="Arial Narrow" w:hAnsi="Arial Narrow" w:cs="Times New Roman"/>
          <w:sz w:val="22"/>
          <w:szCs w:val="22"/>
          <w:lang w:val="sr-Cyrl-CS"/>
        </w:rPr>
      </w:pPr>
    </w:p>
    <w:p w14:paraId="5F40C5BF" w14:textId="77777777" w:rsidR="00F9142A" w:rsidRDefault="00F9142A" w:rsidP="005138E6">
      <w:pPr>
        <w:snapToGrid w:val="0"/>
        <w:jc w:val="both"/>
        <w:rPr>
          <w:rFonts w:ascii="Arial Narrow" w:hAnsi="Arial Narrow" w:cs="Times New Roman"/>
          <w:sz w:val="22"/>
          <w:szCs w:val="22"/>
          <w:lang w:val="sr-Cyrl-CS"/>
        </w:rPr>
      </w:pPr>
    </w:p>
    <w:p w14:paraId="3AAC9F1C" w14:textId="77777777" w:rsidR="00F9142A" w:rsidRDefault="00F9142A" w:rsidP="005138E6">
      <w:pPr>
        <w:snapToGrid w:val="0"/>
        <w:jc w:val="both"/>
        <w:rPr>
          <w:rFonts w:ascii="Arial Narrow" w:hAnsi="Arial Narrow" w:cs="Times New Roman"/>
          <w:sz w:val="22"/>
          <w:szCs w:val="22"/>
          <w:lang w:val="sr-Cyrl-CS"/>
        </w:rPr>
      </w:pPr>
    </w:p>
    <w:p w14:paraId="1A62E9BE" w14:textId="77777777" w:rsidR="00F9142A" w:rsidRDefault="00F9142A" w:rsidP="005138E6">
      <w:pPr>
        <w:snapToGrid w:val="0"/>
        <w:jc w:val="both"/>
        <w:rPr>
          <w:rFonts w:ascii="Arial Narrow" w:hAnsi="Arial Narrow" w:cs="Times New Roman"/>
          <w:sz w:val="22"/>
          <w:szCs w:val="22"/>
          <w:lang w:val="sr-Cyrl-CS"/>
        </w:rPr>
      </w:pPr>
    </w:p>
    <w:p w14:paraId="29D5127A" w14:textId="77777777" w:rsidR="00F9142A" w:rsidRDefault="00F9142A" w:rsidP="005138E6">
      <w:pPr>
        <w:snapToGrid w:val="0"/>
        <w:jc w:val="both"/>
        <w:rPr>
          <w:rFonts w:ascii="Arial Narrow" w:hAnsi="Arial Narrow" w:cs="Times New Roman"/>
          <w:sz w:val="22"/>
          <w:szCs w:val="22"/>
          <w:lang w:val="sr-Cyrl-CS"/>
        </w:rPr>
      </w:pPr>
    </w:p>
    <w:p w14:paraId="25857ACA" w14:textId="77777777" w:rsidR="00F9142A" w:rsidRDefault="00F9142A" w:rsidP="005138E6">
      <w:pPr>
        <w:snapToGrid w:val="0"/>
        <w:jc w:val="both"/>
        <w:rPr>
          <w:rFonts w:ascii="Arial Narrow" w:hAnsi="Arial Narrow" w:cs="Times New Roman"/>
          <w:sz w:val="22"/>
          <w:szCs w:val="22"/>
          <w:lang w:val="sr-Cyrl-CS"/>
        </w:rPr>
      </w:pPr>
    </w:p>
    <w:p w14:paraId="63C31136" w14:textId="77777777" w:rsidR="00F9142A" w:rsidRDefault="00F9142A" w:rsidP="005138E6">
      <w:pPr>
        <w:snapToGrid w:val="0"/>
        <w:jc w:val="both"/>
        <w:rPr>
          <w:rFonts w:ascii="Arial Narrow" w:hAnsi="Arial Narrow" w:cs="Times New Roman"/>
          <w:sz w:val="22"/>
          <w:szCs w:val="22"/>
          <w:lang w:val="sr-Cyrl-CS"/>
        </w:rPr>
      </w:pPr>
    </w:p>
    <w:p w14:paraId="14A27B44" w14:textId="77777777" w:rsidR="00F9142A" w:rsidRDefault="00F9142A" w:rsidP="005138E6">
      <w:pPr>
        <w:snapToGrid w:val="0"/>
        <w:jc w:val="both"/>
        <w:rPr>
          <w:rFonts w:ascii="Arial Narrow" w:hAnsi="Arial Narrow" w:cs="Times New Roman"/>
          <w:sz w:val="22"/>
          <w:szCs w:val="22"/>
          <w:lang w:val="sr-Cyrl-CS"/>
        </w:rPr>
      </w:pPr>
    </w:p>
    <w:p w14:paraId="45142397" w14:textId="77777777" w:rsidR="00F9142A" w:rsidRDefault="00F9142A" w:rsidP="005138E6">
      <w:pPr>
        <w:snapToGrid w:val="0"/>
        <w:jc w:val="both"/>
        <w:rPr>
          <w:rFonts w:ascii="Arial Narrow" w:hAnsi="Arial Narrow" w:cs="Times New Roman"/>
          <w:sz w:val="22"/>
          <w:szCs w:val="22"/>
          <w:lang w:val="sr-Cyrl-CS"/>
        </w:rPr>
      </w:pPr>
    </w:p>
    <w:p w14:paraId="73A201C3" w14:textId="77777777" w:rsidR="00F9142A" w:rsidRDefault="00F9142A" w:rsidP="005138E6">
      <w:pPr>
        <w:snapToGrid w:val="0"/>
        <w:jc w:val="both"/>
        <w:rPr>
          <w:rFonts w:ascii="Arial Narrow" w:hAnsi="Arial Narrow" w:cs="Times New Roman"/>
          <w:sz w:val="22"/>
          <w:szCs w:val="22"/>
          <w:lang w:val="sr-Cyrl-CS"/>
        </w:rPr>
      </w:pPr>
    </w:p>
    <w:p w14:paraId="62047328" w14:textId="77777777" w:rsidR="00F9142A" w:rsidRDefault="00F9142A" w:rsidP="005138E6">
      <w:pPr>
        <w:snapToGrid w:val="0"/>
        <w:jc w:val="both"/>
        <w:rPr>
          <w:rFonts w:ascii="Arial Narrow" w:hAnsi="Arial Narrow" w:cs="Times New Roman"/>
          <w:sz w:val="22"/>
          <w:szCs w:val="22"/>
          <w:lang w:val="sr-Cyrl-CS"/>
        </w:rPr>
      </w:pPr>
    </w:p>
    <w:p w14:paraId="48886FC3" w14:textId="77777777" w:rsidR="00F9142A" w:rsidRDefault="00F9142A" w:rsidP="005138E6">
      <w:pPr>
        <w:snapToGrid w:val="0"/>
        <w:jc w:val="both"/>
        <w:rPr>
          <w:rFonts w:ascii="Arial Narrow" w:hAnsi="Arial Narrow" w:cs="Times New Roman"/>
          <w:sz w:val="22"/>
          <w:szCs w:val="22"/>
          <w:lang w:val="sr-Latn-CS"/>
        </w:rPr>
      </w:pPr>
    </w:p>
    <w:p w14:paraId="480BF5FB" w14:textId="77777777" w:rsidR="002C2B54" w:rsidRDefault="002C2B54" w:rsidP="005138E6">
      <w:pPr>
        <w:snapToGrid w:val="0"/>
        <w:jc w:val="both"/>
        <w:rPr>
          <w:rFonts w:ascii="Arial Narrow" w:hAnsi="Arial Narrow" w:cs="Times New Roman"/>
          <w:sz w:val="22"/>
          <w:szCs w:val="22"/>
          <w:lang w:val="sr-Latn-CS"/>
        </w:rPr>
      </w:pPr>
    </w:p>
    <w:p w14:paraId="2B4E4479" w14:textId="77777777" w:rsidR="002C2B54" w:rsidRDefault="002C2B54" w:rsidP="005138E6">
      <w:pPr>
        <w:snapToGrid w:val="0"/>
        <w:jc w:val="both"/>
        <w:rPr>
          <w:rFonts w:ascii="Arial Narrow" w:hAnsi="Arial Narrow" w:cs="Times New Roman"/>
          <w:sz w:val="22"/>
          <w:szCs w:val="22"/>
          <w:lang w:val="sr-Latn-CS"/>
        </w:rPr>
      </w:pPr>
    </w:p>
    <w:p w14:paraId="10A9D590" w14:textId="77777777" w:rsidR="002C2B54" w:rsidRDefault="002C2B54" w:rsidP="005138E6">
      <w:pPr>
        <w:snapToGrid w:val="0"/>
        <w:jc w:val="both"/>
        <w:rPr>
          <w:rFonts w:ascii="Arial Narrow" w:hAnsi="Arial Narrow" w:cs="Times New Roman"/>
          <w:sz w:val="22"/>
          <w:szCs w:val="22"/>
          <w:lang w:val="sr-Latn-CS"/>
        </w:rPr>
      </w:pPr>
    </w:p>
    <w:p w14:paraId="72F27A53" w14:textId="77777777" w:rsidR="002C2B54" w:rsidRDefault="002C2B54" w:rsidP="005138E6">
      <w:pPr>
        <w:snapToGrid w:val="0"/>
        <w:jc w:val="both"/>
        <w:rPr>
          <w:rFonts w:ascii="Arial Narrow" w:hAnsi="Arial Narrow" w:cs="Times New Roman"/>
          <w:sz w:val="22"/>
          <w:szCs w:val="22"/>
          <w:lang w:val="sr-Latn-CS"/>
        </w:rPr>
      </w:pPr>
    </w:p>
    <w:p w14:paraId="016F5136" w14:textId="77777777" w:rsidR="002C2B54" w:rsidRDefault="002C2B54" w:rsidP="005138E6">
      <w:pPr>
        <w:snapToGrid w:val="0"/>
        <w:jc w:val="both"/>
        <w:rPr>
          <w:rFonts w:ascii="Arial Narrow" w:hAnsi="Arial Narrow" w:cs="Times New Roman"/>
          <w:sz w:val="22"/>
          <w:szCs w:val="22"/>
          <w:lang w:val="sr-Latn-CS"/>
        </w:rPr>
      </w:pPr>
    </w:p>
    <w:p w14:paraId="447B3355" w14:textId="77777777" w:rsidR="002C2B54" w:rsidRDefault="002C2B54" w:rsidP="005138E6">
      <w:pPr>
        <w:snapToGrid w:val="0"/>
        <w:jc w:val="both"/>
        <w:rPr>
          <w:rFonts w:ascii="Arial Narrow" w:hAnsi="Arial Narrow" w:cs="Times New Roman"/>
          <w:sz w:val="22"/>
          <w:szCs w:val="22"/>
          <w:lang w:val="sr-Latn-CS"/>
        </w:rPr>
      </w:pPr>
    </w:p>
    <w:p w14:paraId="082C459F" w14:textId="77777777" w:rsidR="002C2B54" w:rsidRDefault="002C2B54" w:rsidP="005138E6">
      <w:pPr>
        <w:snapToGrid w:val="0"/>
        <w:jc w:val="both"/>
        <w:rPr>
          <w:rFonts w:ascii="Arial Narrow" w:hAnsi="Arial Narrow" w:cs="Times New Roman"/>
          <w:sz w:val="22"/>
          <w:szCs w:val="22"/>
          <w:lang w:val="sr-Latn-CS"/>
        </w:rPr>
      </w:pPr>
    </w:p>
    <w:p w14:paraId="788B28A8" w14:textId="77777777" w:rsidR="002C2B54" w:rsidRPr="002C2B54" w:rsidRDefault="002C2B54" w:rsidP="005138E6">
      <w:pPr>
        <w:snapToGrid w:val="0"/>
        <w:jc w:val="both"/>
        <w:rPr>
          <w:rFonts w:ascii="Arial Narrow" w:hAnsi="Arial Narrow" w:cs="Times New Roman"/>
          <w:sz w:val="22"/>
          <w:szCs w:val="22"/>
          <w:lang w:val="sr-Latn-CS"/>
        </w:rPr>
      </w:pPr>
    </w:p>
    <w:p w14:paraId="33303541" w14:textId="77777777" w:rsidR="005138E6" w:rsidRPr="005138E6" w:rsidRDefault="005138E6" w:rsidP="005138E6">
      <w:pPr>
        <w:snapToGrid w:val="0"/>
        <w:jc w:val="both"/>
        <w:rPr>
          <w:rFonts w:ascii="Arial Narrow" w:hAnsi="Arial Narrow" w:cs="Times New Roman"/>
          <w:sz w:val="22"/>
          <w:szCs w:val="22"/>
          <w:lang w:val="sr-Cyrl-RS"/>
        </w:rPr>
      </w:pPr>
    </w:p>
    <w:p w14:paraId="5B77C498" w14:textId="77777777" w:rsidR="005138E6" w:rsidRPr="005138E6" w:rsidRDefault="005138E6" w:rsidP="005138E6">
      <w:pPr>
        <w:snapToGrid w:val="0"/>
        <w:jc w:val="both"/>
        <w:rPr>
          <w:rFonts w:ascii="Arial Narrow" w:hAnsi="Arial Narrow" w:cs="Times New Roman"/>
          <w:sz w:val="22"/>
          <w:szCs w:val="22"/>
          <w:lang w:val="sr-Cyrl-RS"/>
        </w:rPr>
      </w:pPr>
    </w:p>
    <w:p w14:paraId="1CBDEE16" w14:textId="0E8BA181" w:rsidR="005138E6" w:rsidRPr="0035031A" w:rsidRDefault="005138E6" w:rsidP="00867625">
      <w:pPr>
        <w:pStyle w:val="Heading3"/>
      </w:pPr>
      <w:bookmarkStart w:id="35" w:name="_Toc199403777"/>
      <w:r w:rsidRPr="0035031A">
        <w:lastRenderedPageBreak/>
        <w:t>3.</w:t>
      </w:r>
      <w:r w:rsidR="0035031A">
        <w:rPr>
          <w:lang w:val="sr-Cyrl-CS"/>
        </w:rPr>
        <w:t>2</w:t>
      </w:r>
      <w:r w:rsidRPr="0035031A">
        <w:t>.1. Бодовање пројеката за преносни систем</w:t>
      </w:r>
      <w:bookmarkEnd w:id="35"/>
    </w:p>
    <w:p w14:paraId="3D6386ED" w14:textId="77777777" w:rsidR="005138E6" w:rsidRPr="00ED2E9A" w:rsidRDefault="005138E6" w:rsidP="005138E6">
      <w:pPr>
        <w:snapToGrid w:val="0"/>
        <w:jc w:val="both"/>
        <w:rPr>
          <w:rFonts w:ascii="Arial Narrow" w:hAnsi="Arial Narrow" w:cs="Times New Roman"/>
          <w:sz w:val="22"/>
          <w:szCs w:val="22"/>
          <w:lang w:val="sr-Cyrl-RS"/>
        </w:rPr>
      </w:pPr>
    </w:p>
    <w:p w14:paraId="62B3ED20" w14:textId="1DBF94DA" w:rsidR="00A173B2" w:rsidRPr="005138E6" w:rsidRDefault="005138E6" w:rsidP="00A173B2">
      <w:pPr>
        <w:snapToGrid w:val="0"/>
        <w:jc w:val="both"/>
        <w:rPr>
          <w:rFonts w:ascii="Arial Narrow" w:hAnsi="Arial Narrow" w:cs="Times New Roman"/>
          <w:sz w:val="22"/>
          <w:szCs w:val="22"/>
          <w:lang w:val="sr-Cyrl-RS"/>
        </w:rPr>
      </w:pPr>
      <w:r w:rsidRPr="00867625">
        <w:rPr>
          <w:rFonts w:ascii="Times New Roman" w:hAnsi="Times New Roman" w:cs="Times New Roman"/>
          <w:b/>
          <w:lang w:val="sr-Cyrl-RS"/>
        </w:rPr>
        <w:t xml:space="preserve">Табела </w:t>
      </w:r>
      <w:r w:rsidR="0044639E" w:rsidRPr="00867625">
        <w:rPr>
          <w:rFonts w:ascii="Times New Roman" w:hAnsi="Times New Roman" w:cs="Times New Roman"/>
          <w:b/>
          <w:lang w:val="sr-Cyrl-RS"/>
        </w:rPr>
        <w:t>22</w:t>
      </w:r>
      <w:r w:rsidRPr="00867625">
        <w:rPr>
          <w:rFonts w:ascii="Times New Roman" w:hAnsi="Times New Roman" w:cs="Times New Roman"/>
          <w:b/>
          <w:lang w:val="sr-Cyrl-RS"/>
        </w:rPr>
        <w:t>: Бодовање пројеката за преносни систем</w:t>
      </w:r>
    </w:p>
    <w:p w14:paraId="2B9CD3BF" w14:textId="77777777" w:rsidR="00A173B2" w:rsidRPr="005138E6" w:rsidRDefault="00A173B2" w:rsidP="00A173B2">
      <w:pPr>
        <w:snapToGrid w:val="0"/>
        <w:jc w:val="both"/>
        <w:rPr>
          <w:rFonts w:ascii="Arial Narrow" w:hAnsi="Arial Narrow" w:cs="Times New Roman"/>
          <w:sz w:val="22"/>
          <w:szCs w:val="22"/>
          <w:lang w:val="sr-Cyrl-RS"/>
        </w:rPr>
      </w:pP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00"/>
        <w:gridCol w:w="2213"/>
        <w:gridCol w:w="1276"/>
        <w:gridCol w:w="849"/>
        <w:gridCol w:w="1134"/>
        <w:gridCol w:w="854"/>
        <w:gridCol w:w="1276"/>
        <w:gridCol w:w="1272"/>
        <w:gridCol w:w="996"/>
        <w:gridCol w:w="1561"/>
        <w:gridCol w:w="1276"/>
        <w:gridCol w:w="1418"/>
        <w:gridCol w:w="1134"/>
        <w:gridCol w:w="1042"/>
        <w:gridCol w:w="933"/>
        <w:gridCol w:w="1427"/>
        <w:gridCol w:w="1360"/>
      </w:tblGrid>
      <w:tr w:rsidR="003F1E6F" w:rsidRPr="0035031A" w14:paraId="4AE7378A" w14:textId="77777777" w:rsidTr="00B97674">
        <w:trPr>
          <w:trHeight w:val="431"/>
          <w:jc w:val="center"/>
        </w:trPr>
        <w:tc>
          <w:tcPr>
            <w:tcW w:w="744" w:type="pct"/>
            <w:gridSpan w:val="2"/>
            <w:shd w:val="clear" w:color="auto" w:fill="auto"/>
            <w:vAlign w:val="center"/>
          </w:tcPr>
          <w:p w14:paraId="2034DF10" w14:textId="176AC055" w:rsidR="00BA147E" w:rsidRPr="00867625" w:rsidRDefault="00BA147E" w:rsidP="00BA147E">
            <w:pPr>
              <w:tabs>
                <w:tab w:val="left" w:pos="361"/>
              </w:tabs>
              <w:snapToGrid w:val="0"/>
              <w:jc w:val="center"/>
              <w:rPr>
                <w:rFonts w:ascii="Times New Roman" w:hAnsi="Times New Roman" w:cs="Times New Roman"/>
                <w:color w:val="000000" w:themeColor="text1"/>
                <w:lang w:val="sr-Cyrl-RS"/>
              </w:rPr>
            </w:pPr>
            <w:r w:rsidRPr="00867625">
              <w:rPr>
                <w:rFonts w:ascii="Times New Roman" w:hAnsi="Times New Roman" w:cs="Times New Roman"/>
                <w:color w:val="000000" w:themeColor="text1"/>
                <w:lang w:val="sr-Cyrl-RS"/>
              </w:rPr>
              <w:t>Тежински фактор</w:t>
            </w:r>
          </w:p>
        </w:tc>
        <w:tc>
          <w:tcPr>
            <w:tcW w:w="305" w:type="pct"/>
            <w:shd w:val="clear" w:color="auto" w:fill="auto"/>
            <w:vAlign w:val="center"/>
          </w:tcPr>
          <w:p w14:paraId="275E231C" w14:textId="77777777" w:rsidR="00BA147E" w:rsidRPr="00867625" w:rsidRDefault="00BA147E" w:rsidP="00BA147E">
            <w:pPr>
              <w:snapToGrid w:val="0"/>
              <w:jc w:val="center"/>
              <w:rPr>
                <w:rFonts w:ascii="Times New Roman" w:hAnsi="Times New Roman" w:cs="Times New Roman"/>
                <w:color w:val="000000" w:themeColor="text1"/>
                <w:lang w:val="sr-Cyrl-RS"/>
              </w:rPr>
            </w:pPr>
          </w:p>
        </w:tc>
        <w:tc>
          <w:tcPr>
            <w:tcW w:w="203" w:type="pct"/>
            <w:shd w:val="clear" w:color="auto" w:fill="auto"/>
            <w:vAlign w:val="center"/>
          </w:tcPr>
          <w:p w14:paraId="6175A8C9" w14:textId="77777777" w:rsidR="00BA147E" w:rsidRPr="00867625" w:rsidRDefault="00BA147E" w:rsidP="00BA147E">
            <w:pPr>
              <w:snapToGrid w:val="0"/>
              <w:jc w:val="center"/>
              <w:rPr>
                <w:rFonts w:ascii="Times New Roman" w:hAnsi="Times New Roman" w:cs="Times New Roman"/>
                <w:color w:val="000000" w:themeColor="text1"/>
                <w:lang w:val="sr-Latn-CS"/>
              </w:rPr>
            </w:pPr>
          </w:p>
        </w:tc>
        <w:tc>
          <w:tcPr>
            <w:tcW w:w="271" w:type="pct"/>
            <w:vAlign w:val="center"/>
          </w:tcPr>
          <w:p w14:paraId="79D90906" w14:textId="265B179C" w:rsidR="00BA147E" w:rsidRPr="0023768A" w:rsidRDefault="00BA147E" w:rsidP="00BA147E">
            <w:pPr>
              <w:snapToGrid w:val="0"/>
              <w:jc w:val="center"/>
              <w:rPr>
                <w:rFonts w:ascii="Times New Roman" w:hAnsi="Times New Roman" w:cs="Times New Roman"/>
                <w:lang w:val="sr-Cyrl-RS"/>
              </w:rPr>
            </w:pPr>
            <w:r w:rsidRPr="0023768A">
              <w:rPr>
                <w:rFonts w:ascii="Times New Roman" w:hAnsi="Times New Roman" w:cs="Times New Roman"/>
                <w:lang w:val="sr-Cyrl-RS"/>
              </w:rPr>
              <w:t>3</w:t>
            </w:r>
          </w:p>
        </w:tc>
        <w:tc>
          <w:tcPr>
            <w:tcW w:w="204" w:type="pct"/>
            <w:vAlign w:val="center"/>
          </w:tcPr>
          <w:p w14:paraId="163C1B80" w14:textId="0FA58A80" w:rsidR="00BA147E" w:rsidRPr="0023768A" w:rsidRDefault="00BA147E" w:rsidP="00BA147E">
            <w:pPr>
              <w:snapToGrid w:val="0"/>
              <w:jc w:val="center"/>
              <w:rPr>
                <w:rFonts w:ascii="Times New Roman" w:hAnsi="Times New Roman" w:cs="Times New Roman"/>
                <w:lang w:val="sr-Cyrl-RS"/>
              </w:rPr>
            </w:pPr>
            <w:r w:rsidRPr="0023768A">
              <w:rPr>
                <w:rFonts w:ascii="Times New Roman" w:hAnsi="Times New Roman" w:cs="Times New Roman"/>
                <w:lang w:val="sr-Cyrl-RS"/>
              </w:rPr>
              <w:t>3</w:t>
            </w:r>
          </w:p>
        </w:tc>
        <w:tc>
          <w:tcPr>
            <w:tcW w:w="305" w:type="pct"/>
            <w:vAlign w:val="center"/>
          </w:tcPr>
          <w:p w14:paraId="1AF7BBC5" w14:textId="5CBF0745" w:rsidR="00BA147E" w:rsidRPr="0023768A" w:rsidRDefault="00BA147E" w:rsidP="00BA147E">
            <w:pPr>
              <w:snapToGrid w:val="0"/>
              <w:jc w:val="center"/>
              <w:rPr>
                <w:rFonts w:ascii="Times New Roman" w:hAnsi="Times New Roman" w:cs="Times New Roman"/>
                <w:lang w:val="sr-Cyrl-RS"/>
              </w:rPr>
            </w:pPr>
            <w:r w:rsidRPr="0023768A">
              <w:rPr>
                <w:rFonts w:ascii="Times New Roman" w:hAnsi="Times New Roman" w:cs="Times New Roman"/>
                <w:lang w:val="sr-Cyrl-RS"/>
              </w:rPr>
              <w:t>1</w:t>
            </w:r>
          </w:p>
        </w:tc>
        <w:tc>
          <w:tcPr>
            <w:tcW w:w="304" w:type="pct"/>
            <w:vAlign w:val="center"/>
          </w:tcPr>
          <w:p w14:paraId="2CEB25DF" w14:textId="2786D9CE" w:rsidR="00BA147E" w:rsidRPr="0023768A" w:rsidRDefault="00BA147E" w:rsidP="00BA147E">
            <w:pPr>
              <w:snapToGrid w:val="0"/>
              <w:jc w:val="center"/>
              <w:rPr>
                <w:rFonts w:ascii="Times New Roman" w:hAnsi="Times New Roman" w:cs="Times New Roman"/>
                <w:lang w:val="sr-Cyrl-RS"/>
              </w:rPr>
            </w:pPr>
            <w:r w:rsidRPr="0023768A">
              <w:rPr>
                <w:rFonts w:ascii="Times New Roman" w:hAnsi="Times New Roman" w:cs="Times New Roman"/>
                <w:lang w:val="sr-Cyrl-RS"/>
              </w:rPr>
              <w:t>2</w:t>
            </w:r>
          </w:p>
        </w:tc>
        <w:tc>
          <w:tcPr>
            <w:tcW w:w="238" w:type="pct"/>
            <w:vAlign w:val="center"/>
          </w:tcPr>
          <w:p w14:paraId="5418A36B" w14:textId="7B5E7159" w:rsidR="00BA147E" w:rsidRPr="0023768A" w:rsidRDefault="00BA147E" w:rsidP="00BA147E">
            <w:pPr>
              <w:snapToGrid w:val="0"/>
              <w:jc w:val="center"/>
              <w:rPr>
                <w:rFonts w:ascii="Times New Roman" w:hAnsi="Times New Roman" w:cs="Times New Roman"/>
                <w:lang w:val="sr-Cyrl-RS"/>
              </w:rPr>
            </w:pPr>
            <w:r w:rsidRPr="0023768A">
              <w:rPr>
                <w:rFonts w:ascii="Times New Roman" w:hAnsi="Times New Roman" w:cs="Times New Roman"/>
                <w:lang w:val="sr-Cyrl-RS"/>
              </w:rPr>
              <w:t>3</w:t>
            </w:r>
          </w:p>
        </w:tc>
        <w:tc>
          <w:tcPr>
            <w:tcW w:w="373" w:type="pct"/>
            <w:vAlign w:val="center"/>
          </w:tcPr>
          <w:p w14:paraId="50421DAE" w14:textId="712F6867" w:rsidR="00BA147E" w:rsidRPr="0023768A" w:rsidRDefault="00BA147E" w:rsidP="00BA147E">
            <w:pPr>
              <w:snapToGrid w:val="0"/>
              <w:jc w:val="center"/>
              <w:rPr>
                <w:rFonts w:ascii="Times New Roman" w:hAnsi="Times New Roman" w:cs="Times New Roman"/>
                <w:lang w:val="sr-Cyrl-RS"/>
              </w:rPr>
            </w:pPr>
            <w:r w:rsidRPr="0023768A">
              <w:rPr>
                <w:rFonts w:ascii="Times New Roman" w:hAnsi="Times New Roman" w:cs="Times New Roman"/>
                <w:lang w:val="sr-Cyrl-RS"/>
              </w:rPr>
              <w:t>1</w:t>
            </w:r>
          </w:p>
        </w:tc>
        <w:tc>
          <w:tcPr>
            <w:tcW w:w="305" w:type="pct"/>
            <w:vAlign w:val="center"/>
          </w:tcPr>
          <w:p w14:paraId="137985F0" w14:textId="42C52809" w:rsidR="00BA147E" w:rsidRPr="0023768A" w:rsidRDefault="00BA147E" w:rsidP="00BA147E">
            <w:pPr>
              <w:snapToGrid w:val="0"/>
              <w:jc w:val="center"/>
              <w:rPr>
                <w:rFonts w:ascii="Times New Roman" w:hAnsi="Times New Roman" w:cs="Times New Roman"/>
                <w:lang w:val="sr-Cyrl-RS"/>
              </w:rPr>
            </w:pPr>
            <w:r w:rsidRPr="0023768A">
              <w:rPr>
                <w:rFonts w:ascii="Times New Roman" w:hAnsi="Times New Roman" w:cs="Times New Roman"/>
                <w:lang w:val="sr-Cyrl-RS"/>
              </w:rPr>
              <w:t>2</w:t>
            </w:r>
          </w:p>
        </w:tc>
        <w:tc>
          <w:tcPr>
            <w:tcW w:w="339" w:type="pct"/>
            <w:vAlign w:val="center"/>
          </w:tcPr>
          <w:p w14:paraId="381406FA" w14:textId="209DBB69" w:rsidR="00BA147E" w:rsidRPr="0023768A" w:rsidRDefault="00BA147E" w:rsidP="00BA147E">
            <w:pPr>
              <w:snapToGrid w:val="0"/>
              <w:jc w:val="center"/>
              <w:rPr>
                <w:rFonts w:ascii="Times New Roman" w:hAnsi="Times New Roman" w:cs="Times New Roman"/>
                <w:lang w:val="sr-Cyrl-RS"/>
              </w:rPr>
            </w:pPr>
            <w:r w:rsidRPr="0023768A">
              <w:rPr>
                <w:rFonts w:ascii="Times New Roman" w:hAnsi="Times New Roman" w:cs="Times New Roman"/>
                <w:lang w:val="sr-Cyrl-RS"/>
              </w:rPr>
              <w:t>1</w:t>
            </w:r>
          </w:p>
        </w:tc>
        <w:tc>
          <w:tcPr>
            <w:tcW w:w="271" w:type="pct"/>
            <w:vAlign w:val="center"/>
          </w:tcPr>
          <w:p w14:paraId="735C86E6" w14:textId="5E2B7253" w:rsidR="00BA147E" w:rsidRPr="0023768A" w:rsidRDefault="00BA147E" w:rsidP="00BA147E">
            <w:pPr>
              <w:snapToGrid w:val="0"/>
              <w:jc w:val="center"/>
              <w:rPr>
                <w:rFonts w:ascii="Times New Roman" w:hAnsi="Times New Roman" w:cs="Times New Roman"/>
                <w:lang w:val="sr-Cyrl-RS"/>
              </w:rPr>
            </w:pPr>
            <w:r w:rsidRPr="0023768A">
              <w:rPr>
                <w:rFonts w:ascii="Times New Roman" w:hAnsi="Times New Roman" w:cs="Times New Roman"/>
                <w:lang w:val="sr-Cyrl-RS"/>
              </w:rPr>
              <w:t>3</w:t>
            </w:r>
          </w:p>
        </w:tc>
        <w:tc>
          <w:tcPr>
            <w:tcW w:w="249" w:type="pct"/>
            <w:vAlign w:val="center"/>
          </w:tcPr>
          <w:p w14:paraId="3FB01CD7" w14:textId="43CDC96C" w:rsidR="00BA147E" w:rsidRPr="0023768A" w:rsidRDefault="00BA147E" w:rsidP="00BA147E">
            <w:pPr>
              <w:snapToGrid w:val="0"/>
              <w:jc w:val="center"/>
              <w:rPr>
                <w:rFonts w:ascii="Times New Roman" w:hAnsi="Times New Roman" w:cs="Times New Roman"/>
                <w:lang w:val="sr-Cyrl-RS"/>
              </w:rPr>
            </w:pPr>
            <w:r w:rsidRPr="0023768A">
              <w:rPr>
                <w:rFonts w:ascii="Times New Roman" w:hAnsi="Times New Roman" w:cs="Times New Roman"/>
                <w:lang w:val="sr-Cyrl-RS"/>
              </w:rPr>
              <w:t>3</w:t>
            </w:r>
          </w:p>
        </w:tc>
        <w:tc>
          <w:tcPr>
            <w:tcW w:w="223" w:type="pct"/>
            <w:vAlign w:val="center"/>
          </w:tcPr>
          <w:p w14:paraId="624F4489" w14:textId="48B503F5" w:rsidR="00BA147E" w:rsidRPr="0023768A" w:rsidRDefault="00BA147E" w:rsidP="00BA147E">
            <w:pPr>
              <w:snapToGrid w:val="0"/>
              <w:jc w:val="center"/>
              <w:rPr>
                <w:rFonts w:ascii="Times New Roman" w:hAnsi="Times New Roman" w:cs="Times New Roman"/>
                <w:lang w:val="sr-Cyrl-RS"/>
              </w:rPr>
            </w:pPr>
            <w:r w:rsidRPr="0023768A">
              <w:rPr>
                <w:rFonts w:ascii="Times New Roman" w:hAnsi="Times New Roman" w:cs="Times New Roman"/>
                <w:lang w:val="sr-Cyrl-RS"/>
              </w:rPr>
              <w:t>-</w:t>
            </w:r>
          </w:p>
        </w:tc>
        <w:tc>
          <w:tcPr>
            <w:tcW w:w="341" w:type="pct"/>
            <w:vAlign w:val="center"/>
          </w:tcPr>
          <w:p w14:paraId="16053335" w14:textId="6365B208" w:rsidR="00BA147E" w:rsidRPr="0023768A" w:rsidRDefault="00BA147E" w:rsidP="00BA147E">
            <w:pPr>
              <w:snapToGrid w:val="0"/>
              <w:jc w:val="center"/>
              <w:rPr>
                <w:rFonts w:ascii="Times New Roman" w:hAnsi="Times New Roman" w:cs="Times New Roman"/>
                <w:lang w:val="sr-Cyrl-RS"/>
              </w:rPr>
            </w:pPr>
            <w:r w:rsidRPr="0023768A">
              <w:rPr>
                <w:rFonts w:ascii="Times New Roman" w:hAnsi="Times New Roman" w:cs="Times New Roman"/>
                <w:lang w:val="sr-Cyrl-RS"/>
              </w:rPr>
              <w:t>3</w:t>
            </w:r>
          </w:p>
        </w:tc>
        <w:tc>
          <w:tcPr>
            <w:tcW w:w="326" w:type="pct"/>
            <w:vAlign w:val="center"/>
          </w:tcPr>
          <w:p w14:paraId="608A4042" w14:textId="4F6BC98D" w:rsidR="00BA147E" w:rsidRPr="0023768A" w:rsidRDefault="00BA147E" w:rsidP="00BA147E">
            <w:pPr>
              <w:snapToGrid w:val="0"/>
              <w:jc w:val="center"/>
              <w:rPr>
                <w:rFonts w:ascii="Times New Roman" w:hAnsi="Times New Roman" w:cs="Times New Roman"/>
                <w:lang w:val="sr-Cyrl-RS"/>
              </w:rPr>
            </w:pPr>
            <w:r w:rsidRPr="0023768A">
              <w:rPr>
                <w:rFonts w:ascii="Times New Roman" w:hAnsi="Times New Roman" w:cs="Times New Roman"/>
                <w:lang w:val="sr-Cyrl-RS"/>
              </w:rPr>
              <w:t>-</w:t>
            </w:r>
          </w:p>
        </w:tc>
      </w:tr>
      <w:tr w:rsidR="00867625" w:rsidRPr="0035031A" w14:paraId="42C2305E" w14:textId="77777777" w:rsidTr="00B97674">
        <w:trPr>
          <w:trHeight w:val="431"/>
          <w:jc w:val="center"/>
        </w:trPr>
        <w:tc>
          <w:tcPr>
            <w:tcW w:w="215" w:type="pct"/>
            <w:shd w:val="clear" w:color="auto" w:fill="6FA5B1"/>
            <w:vAlign w:val="center"/>
          </w:tcPr>
          <w:p w14:paraId="64A2825F" w14:textId="47CCD0FE" w:rsidR="00BA147E" w:rsidRPr="00BA147E" w:rsidRDefault="00BA147E" w:rsidP="00B97674">
            <w:pPr>
              <w:snapToGrid w:val="0"/>
              <w:rPr>
                <w:rFonts w:ascii="Times New Roman" w:hAnsi="Times New Roman" w:cs="Times New Roman"/>
                <w:lang w:val="sr-Cyrl-RS"/>
              </w:rPr>
            </w:pPr>
            <w:r w:rsidRPr="0023768A">
              <w:rPr>
                <w:rFonts w:ascii="Times New Roman" w:hAnsi="Times New Roman" w:cs="Times New Roman"/>
                <w:lang w:val="sr-Cyrl-RS"/>
              </w:rPr>
              <w:t>Ранг</w:t>
            </w:r>
          </w:p>
        </w:tc>
        <w:tc>
          <w:tcPr>
            <w:tcW w:w="529" w:type="pct"/>
            <w:shd w:val="clear" w:color="auto" w:fill="6FA5B1"/>
            <w:vAlign w:val="center"/>
          </w:tcPr>
          <w:p w14:paraId="4970700C" w14:textId="6C61B526" w:rsidR="00BA147E" w:rsidRPr="00BA147E" w:rsidRDefault="00BA147E" w:rsidP="00BA147E">
            <w:pPr>
              <w:tabs>
                <w:tab w:val="left" w:pos="361"/>
              </w:tabs>
              <w:snapToGrid w:val="0"/>
              <w:jc w:val="center"/>
              <w:rPr>
                <w:rFonts w:ascii="Times New Roman" w:hAnsi="Times New Roman" w:cs="Times New Roman"/>
                <w:lang w:val="sr-Cyrl-RS"/>
              </w:rPr>
            </w:pPr>
            <w:r w:rsidRPr="0023768A">
              <w:rPr>
                <w:rFonts w:ascii="Times New Roman" w:hAnsi="Times New Roman" w:cs="Times New Roman"/>
                <w:lang w:val="sr-Cyrl-RS"/>
              </w:rPr>
              <w:t>Пројекат</w:t>
            </w:r>
          </w:p>
        </w:tc>
        <w:tc>
          <w:tcPr>
            <w:tcW w:w="305" w:type="pct"/>
            <w:shd w:val="clear" w:color="auto" w:fill="6FA5B1"/>
            <w:vAlign w:val="center"/>
          </w:tcPr>
          <w:p w14:paraId="798747A9" w14:textId="6EA0B4FE" w:rsidR="00BA147E" w:rsidRPr="00BA147E" w:rsidRDefault="00BA147E" w:rsidP="00BA147E">
            <w:pPr>
              <w:snapToGrid w:val="0"/>
              <w:jc w:val="center"/>
              <w:rPr>
                <w:rFonts w:ascii="Times New Roman" w:hAnsi="Times New Roman" w:cs="Times New Roman"/>
              </w:rPr>
            </w:pPr>
            <w:r w:rsidRPr="0023768A">
              <w:rPr>
                <w:rFonts w:ascii="Times New Roman" w:hAnsi="Times New Roman" w:cs="Times New Roman"/>
                <w:lang w:val="sr-Cyrl-RS"/>
              </w:rPr>
              <w:t>Вредност</w:t>
            </w:r>
          </w:p>
        </w:tc>
        <w:tc>
          <w:tcPr>
            <w:tcW w:w="203" w:type="pct"/>
            <w:shd w:val="clear" w:color="auto" w:fill="6FA5B1"/>
            <w:vAlign w:val="center"/>
          </w:tcPr>
          <w:p w14:paraId="55D50D4A" w14:textId="14AE7794" w:rsidR="00BA147E" w:rsidRPr="00BA147E" w:rsidRDefault="00BA147E" w:rsidP="00BA147E">
            <w:pPr>
              <w:snapToGrid w:val="0"/>
              <w:jc w:val="center"/>
              <w:rPr>
                <w:rFonts w:ascii="Times New Roman" w:hAnsi="Times New Roman" w:cs="Times New Roman"/>
              </w:rPr>
            </w:pPr>
            <w:r w:rsidRPr="0023768A">
              <w:rPr>
                <w:rFonts w:ascii="Times New Roman" w:hAnsi="Times New Roman" w:cs="Times New Roman"/>
                <w:lang w:val="sr-Latn-CS"/>
              </w:rPr>
              <w:t>IRR</w:t>
            </w:r>
          </w:p>
        </w:tc>
        <w:tc>
          <w:tcPr>
            <w:tcW w:w="271" w:type="pct"/>
            <w:shd w:val="clear" w:color="auto" w:fill="6FA5B1"/>
            <w:vAlign w:val="center"/>
          </w:tcPr>
          <w:p w14:paraId="696BA320" w14:textId="7B001D6B" w:rsidR="00BA147E" w:rsidRPr="00B97674" w:rsidRDefault="00BA147E" w:rsidP="00BA147E">
            <w:pPr>
              <w:snapToGrid w:val="0"/>
              <w:jc w:val="center"/>
              <w:rPr>
                <w:rFonts w:ascii="Times New Roman" w:hAnsi="Times New Roman" w:cs="Times New Roman"/>
                <w:sz w:val="18"/>
                <w:szCs w:val="18"/>
              </w:rPr>
            </w:pPr>
            <w:r w:rsidRPr="00B97674">
              <w:rPr>
                <w:rFonts w:ascii="Times New Roman" w:hAnsi="Times New Roman" w:cs="Times New Roman"/>
                <w:sz w:val="18"/>
                <w:szCs w:val="18"/>
                <w:lang w:val="sr-Cyrl-RS"/>
              </w:rPr>
              <w:t>Сигурност снабдевања или стабилизација система</w:t>
            </w:r>
          </w:p>
        </w:tc>
        <w:tc>
          <w:tcPr>
            <w:tcW w:w="204" w:type="pct"/>
            <w:shd w:val="clear" w:color="auto" w:fill="6FA5B1"/>
            <w:vAlign w:val="center"/>
          </w:tcPr>
          <w:p w14:paraId="615DFB42" w14:textId="774F9BA6" w:rsidR="00BA147E" w:rsidRPr="00B97674" w:rsidRDefault="00BA147E" w:rsidP="00BA147E">
            <w:pPr>
              <w:snapToGrid w:val="0"/>
              <w:jc w:val="center"/>
              <w:rPr>
                <w:rFonts w:ascii="Times New Roman" w:hAnsi="Times New Roman" w:cs="Times New Roman"/>
                <w:sz w:val="18"/>
                <w:szCs w:val="18"/>
              </w:rPr>
            </w:pPr>
            <w:r w:rsidRPr="00B97674">
              <w:rPr>
                <w:rFonts w:ascii="Times New Roman" w:hAnsi="Times New Roman" w:cs="Times New Roman"/>
                <w:sz w:val="18"/>
                <w:szCs w:val="18"/>
                <w:lang w:val="sr-Cyrl-RS"/>
              </w:rPr>
              <w:t>Балансирање система</w:t>
            </w:r>
          </w:p>
        </w:tc>
        <w:tc>
          <w:tcPr>
            <w:tcW w:w="305" w:type="pct"/>
            <w:shd w:val="clear" w:color="auto" w:fill="6FA5B1"/>
            <w:vAlign w:val="center"/>
          </w:tcPr>
          <w:p w14:paraId="6D7CFDBF" w14:textId="61DBF0D8" w:rsidR="00BA147E" w:rsidRPr="00B97674" w:rsidRDefault="00BA147E" w:rsidP="00BA147E">
            <w:pPr>
              <w:snapToGrid w:val="0"/>
              <w:jc w:val="center"/>
              <w:rPr>
                <w:rFonts w:ascii="Times New Roman" w:hAnsi="Times New Roman" w:cs="Times New Roman"/>
                <w:sz w:val="18"/>
                <w:szCs w:val="18"/>
              </w:rPr>
            </w:pPr>
            <w:r w:rsidRPr="00B97674">
              <w:rPr>
                <w:rFonts w:ascii="Times New Roman" w:hAnsi="Times New Roman" w:cs="Times New Roman"/>
                <w:sz w:val="18"/>
                <w:szCs w:val="18"/>
                <w:lang w:val="sr-Cyrl-RS"/>
              </w:rPr>
              <w:t xml:space="preserve">Број становника  за који се </w:t>
            </w:r>
            <w:r w:rsidRPr="00B97674">
              <w:rPr>
                <w:rFonts w:ascii="Times New Roman" w:hAnsi="Times New Roman" w:cs="Times New Roman"/>
                <w:sz w:val="18"/>
                <w:szCs w:val="18"/>
                <w:lang w:val="sr-Cyrl-RS"/>
              </w:rPr>
              <w:br/>
              <w:t xml:space="preserve">повећава сигурност </w:t>
            </w:r>
            <w:r w:rsidRPr="00B97674">
              <w:rPr>
                <w:rFonts w:ascii="Times New Roman" w:hAnsi="Times New Roman" w:cs="Times New Roman"/>
                <w:sz w:val="18"/>
                <w:szCs w:val="18"/>
                <w:lang w:val="sr-Cyrl-RS"/>
              </w:rPr>
              <w:br/>
              <w:t xml:space="preserve">снабдевања или квалитет испоручених </w:t>
            </w:r>
            <w:r w:rsidRPr="00B97674">
              <w:rPr>
                <w:rFonts w:ascii="Times New Roman" w:hAnsi="Times New Roman" w:cs="Times New Roman"/>
                <w:sz w:val="18"/>
                <w:szCs w:val="18"/>
                <w:lang w:val="sr-Cyrl-RS"/>
              </w:rPr>
              <w:br/>
              <w:t>енергента</w:t>
            </w:r>
          </w:p>
        </w:tc>
        <w:tc>
          <w:tcPr>
            <w:tcW w:w="304" w:type="pct"/>
            <w:shd w:val="clear" w:color="auto" w:fill="6FA5B1"/>
            <w:vAlign w:val="center"/>
          </w:tcPr>
          <w:p w14:paraId="6F1F825E" w14:textId="4DB37E7C" w:rsidR="00BA147E" w:rsidRPr="00B97674" w:rsidRDefault="00BA147E" w:rsidP="00BA147E">
            <w:pPr>
              <w:snapToGrid w:val="0"/>
              <w:jc w:val="center"/>
              <w:rPr>
                <w:rFonts w:ascii="Times New Roman" w:hAnsi="Times New Roman" w:cs="Times New Roman"/>
                <w:sz w:val="18"/>
                <w:szCs w:val="18"/>
              </w:rPr>
            </w:pPr>
            <w:r w:rsidRPr="00B97674">
              <w:rPr>
                <w:rFonts w:ascii="Times New Roman" w:hAnsi="Times New Roman" w:cs="Times New Roman"/>
                <w:sz w:val="18"/>
                <w:szCs w:val="18"/>
                <w:lang w:val="sr-Cyrl-RS"/>
              </w:rPr>
              <w:t xml:space="preserve">Смањење  увозне  зависности или стварање услова за </w:t>
            </w:r>
            <w:r w:rsidRPr="00B97674">
              <w:rPr>
                <w:rFonts w:ascii="Times New Roman" w:hAnsi="Times New Roman" w:cs="Times New Roman"/>
                <w:sz w:val="18"/>
                <w:szCs w:val="18"/>
                <w:lang w:val="sr-Cyrl-RS"/>
              </w:rPr>
              <w:br/>
              <w:t>нето извоз енергије и енергената</w:t>
            </w:r>
          </w:p>
        </w:tc>
        <w:tc>
          <w:tcPr>
            <w:tcW w:w="238" w:type="pct"/>
            <w:shd w:val="clear" w:color="auto" w:fill="6FA5B1"/>
            <w:vAlign w:val="center"/>
          </w:tcPr>
          <w:p w14:paraId="26D94543" w14:textId="7A084A16" w:rsidR="00BA147E" w:rsidRPr="00B97674" w:rsidRDefault="00BA147E" w:rsidP="00BA147E">
            <w:pPr>
              <w:snapToGrid w:val="0"/>
              <w:jc w:val="center"/>
              <w:rPr>
                <w:rFonts w:ascii="Times New Roman" w:hAnsi="Times New Roman" w:cs="Times New Roman"/>
                <w:sz w:val="18"/>
                <w:szCs w:val="18"/>
              </w:rPr>
            </w:pPr>
            <w:r w:rsidRPr="00B97674">
              <w:rPr>
                <w:rFonts w:ascii="Times New Roman" w:hAnsi="Times New Roman" w:cs="Times New Roman"/>
                <w:sz w:val="18"/>
                <w:szCs w:val="18"/>
                <w:lang w:val="sr-Cyrl-RS"/>
              </w:rPr>
              <w:t xml:space="preserve">Обновљиви извори </w:t>
            </w:r>
            <w:r w:rsidRPr="00B97674">
              <w:rPr>
                <w:rFonts w:ascii="Times New Roman" w:hAnsi="Times New Roman" w:cs="Times New Roman"/>
                <w:sz w:val="18"/>
                <w:szCs w:val="18"/>
                <w:lang w:val="sr-Cyrl-RS"/>
              </w:rPr>
              <w:br/>
              <w:t>енергије</w:t>
            </w:r>
          </w:p>
        </w:tc>
        <w:tc>
          <w:tcPr>
            <w:tcW w:w="373" w:type="pct"/>
            <w:shd w:val="clear" w:color="auto" w:fill="6FA5B1"/>
            <w:vAlign w:val="center"/>
          </w:tcPr>
          <w:p w14:paraId="7842F194" w14:textId="2B0F358A" w:rsidR="00BA147E" w:rsidRPr="00B97674" w:rsidRDefault="00BA147E" w:rsidP="00BA147E">
            <w:pPr>
              <w:snapToGrid w:val="0"/>
              <w:jc w:val="center"/>
              <w:rPr>
                <w:rFonts w:ascii="Times New Roman" w:hAnsi="Times New Roman" w:cs="Times New Roman"/>
                <w:sz w:val="18"/>
                <w:szCs w:val="18"/>
              </w:rPr>
            </w:pPr>
            <w:r w:rsidRPr="00B97674">
              <w:rPr>
                <w:rFonts w:ascii="Times New Roman" w:hAnsi="Times New Roman" w:cs="Times New Roman"/>
                <w:sz w:val="18"/>
                <w:szCs w:val="18"/>
                <w:lang w:val="sr-Cyrl-RS"/>
              </w:rPr>
              <w:t>Развој  тржишта енергије и унапређење конкуренције</w:t>
            </w:r>
          </w:p>
        </w:tc>
        <w:tc>
          <w:tcPr>
            <w:tcW w:w="305" w:type="pct"/>
            <w:shd w:val="clear" w:color="auto" w:fill="6FA5B1"/>
            <w:vAlign w:val="center"/>
          </w:tcPr>
          <w:p w14:paraId="3B3ABD97" w14:textId="0185B93E" w:rsidR="00BA147E" w:rsidRPr="00B97674" w:rsidRDefault="00BA147E" w:rsidP="00BA147E">
            <w:pPr>
              <w:snapToGrid w:val="0"/>
              <w:jc w:val="center"/>
              <w:rPr>
                <w:rFonts w:ascii="Times New Roman" w:hAnsi="Times New Roman" w:cs="Times New Roman"/>
                <w:sz w:val="18"/>
                <w:szCs w:val="18"/>
              </w:rPr>
            </w:pPr>
            <w:r w:rsidRPr="00B97674">
              <w:rPr>
                <w:rFonts w:ascii="Times New Roman" w:hAnsi="Times New Roman" w:cs="Times New Roman"/>
                <w:sz w:val="18"/>
                <w:szCs w:val="18"/>
                <w:lang w:val="sr-Cyrl-RS"/>
              </w:rPr>
              <w:t>Пројекти регионалног или ширег значаја</w:t>
            </w:r>
          </w:p>
        </w:tc>
        <w:tc>
          <w:tcPr>
            <w:tcW w:w="339" w:type="pct"/>
            <w:shd w:val="clear" w:color="auto" w:fill="6FA5B1"/>
            <w:vAlign w:val="center"/>
          </w:tcPr>
          <w:p w14:paraId="57882963" w14:textId="0220254B" w:rsidR="00BA147E" w:rsidRPr="00BA147E" w:rsidRDefault="00BA147E" w:rsidP="00BA147E">
            <w:pPr>
              <w:snapToGrid w:val="0"/>
              <w:jc w:val="center"/>
              <w:rPr>
                <w:rFonts w:ascii="Times New Roman" w:hAnsi="Times New Roman" w:cs="Times New Roman"/>
              </w:rPr>
            </w:pPr>
            <w:r w:rsidRPr="0023768A">
              <w:rPr>
                <w:rFonts w:ascii="Times New Roman" w:hAnsi="Times New Roman" w:cs="Times New Roman"/>
                <w:lang w:val="sr-Cyrl-RS"/>
              </w:rPr>
              <w:t>Енергетска ефикасност</w:t>
            </w:r>
          </w:p>
        </w:tc>
        <w:tc>
          <w:tcPr>
            <w:tcW w:w="271" w:type="pct"/>
            <w:shd w:val="clear" w:color="auto" w:fill="6FA5B1"/>
            <w:vAlign w:val="center"/>
          </w:tcPr>
          <w:p w14:paraId="1DA8AB82" w14:textId="26435057" w:rsidR="00BA147E" w:rsidRPr="00BA147E" w:rsidRDefault="00BA147E" w:rsidP="00BA147E">
            <w:pPr>
              <w:snapToGrid w:val="0"/>
              <w:jc w:val="center"/>
              <w:rPr>
                <w:rFonts w:ascii="Times New Roman" w:hAnsi="Times New Roman" w:cs="Times New Roman"/>
              </w:rPr>
            </w:pPr>
            <w:r w:rsidRPr="0023768A">
              <w:rPr>
                <w:rFonts w:ascii="Times New Roman" w:hAnsi="Times New Roman" w:cs="Times New Roman"/>
                <w:lang w:val="sr-Cyrl-RS"/>
              </w:rPr>
              <w:t>Заштита животне средине</w:t>
            </w:r>
          </w:p>
        </w:tc>
        <w:tc>
          <w:tcPr>
            <w:tcW w:w="249" w:type="pct"/>
            <w:shd w:val="clear" w:color="auto" w:fill="6FA5B1"/>
            <w:vAlign w:val="center"/>
          </w:tcPr>
          <w:p w14:paraId="6AC86D52" w14:textId="7F6DF161" w:rsidR="00BA147E" w:rsidRPr="00B97674" w:rsidRDefault="00BA147E" w:rsidP="00BA147E">
            <w:pPr>
              <w:snapToGrid w:val="0"/>
              <w:jc w:val="center"/>
              <w:rPr>
                <w:rFonts w:ascii="Times New Roman" w:hAnsi="Times New Roman" w:cs="Times New Roman"/>
                <w:sz w:val="18"/>
                <w:szCs w:val="18"/>
              </w:rPr>
            </w:pPr>
            <w:r w:rsidRPr="00B97674">
              <w:rPr>
                <w:rFonts w:ascii="Times New Roman" w:hAnsi="Times New Roman" w:cs="Times New Roman"/>
                <w:sz w:val="18"/>
                <w:szCs w:val="18"/>
                <w:lang w:val="sr-Cyrl-RS"/>
              </w:rPr>
              <w:t>Диверсификација  праваца и извора снабдевања</w:t>
            </w:r>
          </w:p>
        </w:tc>
        <w:tc>
          <w:tcPr>
            <w:tcW w:w="223" w:type="pct"/>
            <w:shd w:val="clear" w:color="auto" w:fill="6FA5B1"/>
            <w:vAlign w:val="center"/>
          </w:tcPr>
          <w:p w14:paraId="2616CD7D" w14:textId="37D20AA4" w:rsidR="00BA147E" w:rsidRPr="00B97674" w:rsidRDefault="00BA147E" w:rsidP="00BA147E">
            <w:pPr>
              <w:snapToGrid w:val="0"/>
              <w:jc w:val="center"/>
              <w:rPr>
                <w:rFonts w:ascii="Times New Roman" w:hAnsi="Times New Roman" w:cs="Times New Roman"/>
                <w:sz w:val="18"/>
                <w:szCs w:val="18"/>
              </w:rPr>
            </w:pPr>
            <w:r w:rsidRPr="00B97674">
              <w:rPr>
                <w:rFonts w:ascii="Times New Roman" w:hAnsi="Times New Roman" w:cs="Times New Roman"/>
                <w:sz w:val="18"/>
                <w:szCs w:val="18"/>
                <w:lang w:val="sr-Cyrl-RS"/>
              </w:rPr>
              <w:t>Зрелост пројекта (низак, висок, средњи)</w:t>
            </w:r>
          </w:p>
        </w:tc>
        <w:tc>
          <w:tcPr>
            <w:tcW w:w="341" w:type="pct"/>
            <w:shd w:val="clear" w:color="auto" w:fill="6FA5B1"/>
            <w:vAlign w:val="center"/>
          </w:tcPr>
          <w:p w14:paraId="53D60110" w14:textId="0FEF0322" w:rsidR="00BA147E" w:rsidRPr="00B97674" w:rsidRDefault="00BA147E" w:rsidP="00BA147E">
            <w:pPr>
              <w:snapToGrid w:val="0"/>
              <w:jc w:val="center"/>
              <w:rPr>
                <w:rFonts w:ascii="Times New Roman" w:hAnsi="Times New Roman" w:cs="Times New Roman"/>
                <w:sz w:val="18"/>
                <w:szCs w:val="18"/>
              </w:rPr>
            </w:pPr>
            <w:r w:rsidRPr="00B97674">
              <w:rPr>
                <w:rFonts w:ascii="Times New Roman" w:hAnsi="Times New Roman" w:cs="Times New Roman"/>
                <w:sz w:val="18"/>
                <w:szCs w:val="18"/>
                <w:lang w:val="sr-Cyrl-RS"/>
              </w:rPr>
              <w:t xml:space="preserve">Испуњавање </w:t>
            </w:r>
            <w:r w:rsidRPr="00B97674">
              <w:rPr>
                <w:rFonts w:ascii="Times New Roman" w:hAnsi="Times New Roman" w:cs="Times New Roman"/>
                <w:sz w:val="18"/>
                <w:szCs w:val="18"/>
                <w:lang w:val="sr-Cyrl-RS"/>
              </w:rPr>
              <w:br/>
              <w:t xml:space="preserve">међународних </w:t>
            </w:r>
            <w:r w:rsidRPr="00B97674">
              <w:rPr>
                <w:rFonts w:ascii="Times New Roman" w:hAnsi="Times New Roman" w:cs="Times New Roman"/>
                <w:sz w:val="18"/>
                <w:szCs w:val="18"/>
                <w:lang w:val="sr-Cyrl-RS"/>
              </w:rPr>
              <w:br/>
              <w:t>обавеза</w:t>
            </w:r>
          </w:p>
        </w:tc>
        <w:tc>
          <w:tcPr>
            <w:tcW w:w="326" w:type="pct"/>
            <w:shd w:val="clear" w:color="auto" w:fill="6FA5B1"/>
            <w:vAlign w:val="center"/>
          </w:tcPr>
          <w:p w14:paraId="53F395AF" w14:textId="5F57E2C0" w:rsidR="00BA147E" w:rsidRPr="00B97674" w:rsidRDefault="00BA147E" w:rsidP="00BA147E">
            <w:pPr>
              <w:snapToGrid w:val="0"/>
              <w:jc w:val="center"/>
              <w:rPr>
                <w:rFonts w:ascii="Times New Roman" w:hAnsi="Times New Roman" w:cs="Times New Roman"/>
                <w:sz w:val="18"/>
                <w:szCs w:val="18"/>
              </w:rPr>
            </w:pPr>
            <w:r w:rsidRPr="00B97674">
              <w:rPr>
                <w:rFonts w:ascii="Times New Roman" w:hAnsi="Times New Roman" w:cs="Times New Roman"/>
                <w:sz w:val="18"/>
                <w:szCs w:val="18"/>
                <w:lang w:val="sr-Cyrl-RS"/>
              </w:rPr>
              <w:t>Обезбеђено финансирање</w:t>
            </w:r>
          </w:p>
        </w:tc>
      </w:tr>
      <w:tr w:rsidR="00357E74" w:rsidRPr="0035031A" w14:paraId="3DA99A2B" w14:textId="77777777" w:rsidTr="00B97674">
        <w:trPr>
          <w:trHeight w:val="431"/>
          <w:jc w:val="center"/>
        </w:trPr>
        <w:tc>
          <w:tcPr>
            <w:tcW w:w="215" w:type="pct"/>
            <w:shd w:val="clear" w:color="auto" w:fill="6FA5B1"/>
            <w:vAlign w:val="center"/>
          </w:tcPr>
          <w:p w14:paraId="46E812D6"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502785C4" w14:textId="77777777" w:rsidR="00BA147E" w:rsidRPr="00867625" w:rsidRDefault="00BA147E" w:rsidP="00867625">
            <w:pPr>
              <w:tabs>
                <w:tab w:val="left" w:pos="361"/>
              </w:tabs>
              <w:snapToGrid w:val="0"/>
              <w:jc w:val="center"/>
              <w:rPr>
                <w:rFonts w:ascii="Times New Roman" w:hAnsi="Times New Roman" w:cs="Times New Roman"/>
                <w:lang w:val="sr-Cyrl-RS"/>
              </w:rPr>
            </w:pPr>
            <w:r w:rsidRPr="00867625">
              <w:rPr>
                <w:rFonts w:ascii="Times New Roman" w:hAnsi="Times New Roman" w:cs="Times New Roman"/>
                <w:lang w:val="sr-Cyrl-RS"/>
              </w:rPr>
              <w:t>Панонски коридор за пренос електричне енергије</w:t>
            </w:r>
          </w:p>
        </w:tc>
        <w:tc>
          <w:tcPr>
            <w:tcW w:w="305" w:type="pct"/>
            <w:shd w:val="clear" w:color="auto" w:fill="FFFFFF"/>
            <w:vAlign w:val="center"/>
          </w:tcPr>
          <w:p w14:paraId="17438ADF"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139,95</w:t>
            </w:r>
          </w:p>
        </w:tc>
        <w:tc>
          <w:tcPr>
            <w:tcW w:w="203" w:type="pct"/>
            <w:shd w:val="clear" w:color="auto" w:fill="FFFFFF"/>
            <w:vAlign w:val="center"/>
          </w:tcPr>
          <w:p w14:paraId="15333840" w14:textId="1ECA4550"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69019B4E"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7DAFF80B"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05" w:type="pct"/>
            <w:shd w:val="clear" w:color="auto" w:fill="FFFFFF"/>
            <w:vAlign w:val="center"/>
            <w:hideMark/>
          </w:tcPr>
          <w:p w14:paraId="62CBAFBC" w14:textId="52CB1E0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04" w:type="pct"/>
            <w:shd w:val="clear" w:color="auto" w:fill="FFFFFF"/>
            <w:vAlign w:val="center"/>
            <w:hideMark/>
          </w:tcPr>
          <w:p w14:paraId="3B21B54F" w14:textId="450F768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38" w:type="pct"/>
            <w:shd w:val="clear" w:color="auto" w:fill="FFFFFF"/>
            <w:vAlign w:val="center"/>
            <w:hideMark/>
          </w:tcPr>
          <w:p w14:paraId="173574C3" w14:textId="204C74D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73" w:type="pct"/>
            <w:shd w:val="clear" w:color="auto" w:fill="FFFFFF"/>
            <w:vAlign w:val="center"/>
            <w:hideMark/>
          </w:tcPr>
          <w:p w14:paraId="78CD273E" w14:textId="2C2510E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05" w:type="pct"/>
            <w:shd w:val="clear" w:color="auto" w:fill="FFFFFF"/>
            <w:vAlign w:val="center"/>
            <w:hideMark/>
          </w:tcPr>
          <w:p w14:paraId="71675D85" w14:textId="095B60A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39" w:type="pct"/>
            <w:shd w:val="clear" w:color="auto" w:fill="FFFFFF"/>
            <w:vAlign w:val="center"/>
            <w:hideMark/>
          </w:tcPr>
          <w:p w14:paraId="257BBC04" w14:textId="66C371D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71" w:type="pct"/>
            <w:shd w:val="clear" w:color="auto" w:fill="FFFFFF"/>
            <w:vAlign w:val="center"/>
            <w:hideMark/>
          </w:tcPr>
          <w:p w14:paraId="16E8B34E" w14:textId="70EEDE8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249" w:type="pct"/>
            <w:shd w:val="clear" w:color="auto" w:fill="FFFFFF"/>
            <w:vAlign w:val="center"/>
            <w:hideMark/>
          </w:tcPr>
          <w:p w14:paraId="7833869B" w14:textId="64134FA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23" w:type="pct"/>
            <w:shd w:val="clear" w:color="auto" w:fill="FFFFFF"/>
            <w:vAlign w:val="center"/>
            <w:hideMark/>
          </w:tcPr>
          <w:p w14:paraId="6BBFEF41" w14:textId="60112C3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3D4A6FB3" w14:textId="6586DB6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26" w:type="pct"/>
            <w:shd w:val="clear" w:color="auto" w:fill="FFFFFF"/>
            <w:vAlign w:val="center"/>
            <w:hideMark/>
          </w:tcPr>
          <w:p w14:paraId="6BABECD5" w14:textId="3E5D38A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518396E2" w14:textId="77777777" w:rsidTr="00B97674">
        <w:trPr>
          <w:trHeight w:val="431"/>
          <w:jc w:val="center"/>
        </w:trPr>
        <w:tc>
          <w:tcPr>
            <w:tcW w:w="215" w:type="pct"/>
            <w:shd w:val="clear" w:color="auto" w:fill="6FA5B1"/>
            <w:vAlign w:val="center"/>
          </w:tcPr>
          <w:p w14:paraId="2E8C47F4"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56B1176F"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ДВ 2x400 kV ТС Обреновац – ТС Бајина Башта, са подизањем напонског нивоа у ТС Бајина Башта на 400 kV - Трансбалкански коридор 3. секција</w:t>
            </w:r>
          </w:p>
        </w:tc>
        <w:tc>
          <w:tcPr>
            <w:tcW w:w="305" w:type="pct"/>
            <w:shd w:val="clear" w:color="auto" w:fill="FFFFFF"/>
            <w:vAlign w:val="center"/>
          </w:tcPr>
          <w:p w14:paraId="62DCD537" w14:textId="77777777" w:rsidR="00BA147E" w:rsidRPr="00867625" w:rsidRDefault="00BA147E" w:rsidP="00867625">
            <w:pPr>
              <w:snapToGrid w:val="0"/>
              <w:jc w:val="center"/>
              <w:rPr>
                <w:rFonts w:ascii="Times New Roman" w:hAnsi="Times New Roman" w:cs="Times New Roman"/>
                <w:lang w:val="sr-Latn-CS"/>
              </w:rPr>
            </w:pPr>
            <w:r w:rsidRPr="00867625">
              <w:rPr>
                <w:rFonts w:ascii="Times New Roman" w:hAnsi="Times New Roman" w:cs="Times New Roman"/>
                <w:lang w:val="sr-Latn-CS"/>
              </w:rPr>
              <w:t>89,58</w:t>
            </w:r>
          </w:p>
        </w:tc>
        <w:tc>
          <w:tcPr>
            <w:tcW w:w="203" w:type="pct"/>
            <w:shd w:val="clear" w:color="auto" w:fill="FFFFFF"/>
            <w:vAlign w:val="center"/>
          </w:tcPr>
          <w:p w14:paraId="4CEC7B4B" w14:textId="6A8F09E1" w:rsidR="00BA147E" w:rsidRPr="00867625" w:rsidRDefault="00BA147E" w:rsidP="00867625">
            <w:pPr>
              <w:snapToGrid w:val="0"/>
              <w:jc w:val="center"/>
              <w:rPr>
                <w:rFonts w:ascii="Times New Roman" w:hAnsi="Times New Roman" w:cs="Times New Roman"/>
                <w:lang w:val="sr-Latn-CS"/>
              </w:rPr>
            </w:pPr>
            <w:r w:rsidRPr="00867625">
              <w:rPr>
                <w:rFonts w:ascii="Times New Roman" w:hAnsi="Times New Roman" w:cs="Times New Roman"/>
                <w:lang w:val="sr-Latn-CS"/>
              </w:rPr>
              <w:t>8,28%</w:t>
            </w:r>
          </w:p>
        </w:tc>
        <w:tc>
          <w:tcPr>
            <w:tcW w:w="271" w:type="pct"/>
            <w:shd w:val="clear" w:color="auto" w:fill="FFFFFF"/>
            <w:vAlign w:val="center"/>
          </w:tcPr>
          <w:p w14:paraId="2742BDB2" w14:textId="77777777" w:rsidR="00BA147E" w:rsidRPr="00867625" w:rsidRDefault="00BA147E" w:rsidP="00867625">
            <w:pPr>
              <w:snapToGrid w:val="0"/>
              <w:jc w:val="center"/>
              <w:rPr>
                <w:rFonts w:ascii="Times New Roman" w:hAnsi="Times New Roman" w:cs="Times New Roman"/>
                <w:lang w:val="sr-Cyrl-RS"/>
              </w:rPr>
            </w:pPr>
          </w:p>
          <w:p w14:paraId="46741A26"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6F1BFE64" w14:textId="0CECCFE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05" w:type="pct"/>
            <w:shd w:val="clear" w:color="auto" w:fill="FFFFFF"/>
            <w:vAlign w:val="center"/>
            <w:hideMark/>
          </w:tcPr>
          <w:p w14:paraId="1FFB3353" w14:textId="16940A6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04" w:type="pct"/>
            <w:shd w:val="clear" w:color="auto" w:fill="FFFFFF"/>
            <w:vAlign w:val="center"/>
            <w:hideMark/>
          </w:tcPr>
          <w:p w14:paraId="02ECA756" w14:textId="7A5966B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38" w:type="pct"/>
            <w:shd w:val="clear" w:color="auto" w:fill="FFFFFF"/>
            <w:vAlign w:val="center"/>
            <w:hideMark/>
          </w:tcPr>
          <w:p w14:paraId="4BDC39DA" w14:textId="40E5493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73" w:type="pct"/>
            <w:shd w:val="clear" w:color="auto" w:fill="FFFFFF"/>
            <w:vAlign w:val="center"/>
            <w:hideMark/>
          </w:tcPr>
          <w:p w14:paraId="5AA42F19" w14:textId="2669B83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05" w:type="pct"/>
            <w:shd w:val="clear" w:color="auto" w:fill="FFFFFF"/>
            <w:vAlign w:val="center"/>
            <w:hideMark/>
          </w:tcPr>
          <w:p w14:paraId="67AFA6D3" w14:textId="645A405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39" w:type="pct"/>
            <w:shd w:val="clear" w:color="auto" w:fill="FFFFFF"/>
            <w:vAlign w:val="center"/>
            <w:hideMark/>
          </w:tcPr>
          <w:p w14:paraId="589FD733" w14:textId="60B382A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71" w:type="pct"/>
            <w:shd w:val="clear" w:color="auto" w:fill="FFFFFF"/>
            <w:vAlign w:val="center"/>
            <w:hideMark/>
          </w:tcPr>
          <w:p w14:paraId="070FA49C" w14:textId="2E1B942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249" w:type="pct"/>
            <w:shd w:val="clear" w:color="auto" w:fill="FFFFFF"/>
            <w:vAlign w:val="center"/>
            <w:hideMark/>
          </w:tcPr>
          <w:p w14:paraId="7E2AA96B" w14:textId="080B2D4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23" w:type="pct"/>
            <w:shd w:val="clear" w:color="auto" w:fill="FFFFFF"/>
            <w:vAlign w:val="center"/>
            <w:hideMark/>
          </w:tcPr>
          <w:p w14:paraId="45B26947" w14:textId="06066E9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41" w:type="pct"/>
            <w:shd w:val="clear" w:color="auto" w:fill="FFFFFF"/>
            <w:vAlign w:val="center"/>
            <w:hideMark/>
          </w:tcPr>
          <w:p w14:paraId="687DA8EC" w14:textId="65F98E4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26" w:type="pct"/>
            <w:shd w:val="clear" w:color="auto" w:fill="FFFFFF"/>
            <w:vAlign w:val="center"/>
            <w:hideMark/>
          </w:tcPr>
          <w:p w14:paraId="37C667A9" w14:textId="615E470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7667313F" w14:textId="77777777" w:rsidTr="00B97674">
        <w:trPr>
          <w:trHeight w:val="431"/>
          <w:jc w:val="center"/>
        </w:trPr>
        <w:tc>
          <w:tcPr>
            <w:tcW w:w="215" w:type="pct"/>
            <w:shd w:val="clear" w:color="auto" w:fill="6FA5B1"/>
            <w:vAlign w:val="center"/>
          </w:tcPr>
          <w:p w14:paraId="404049CC"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7D5BEDF3"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2x400 kV далековод ТС Бајина Башта – ТС Вишеград (БиХ) – ТС Пљевља (Црна Гора) - Трансбалкански коридор 4. секција</w:t>
            </w:r>
          </w:p>
        </w:tc>
        <w:tc>
          <w:tcPr>
            <w:tcW w:w="305" w:type="pct"/>
            <w:shd w:val="clear" w:color="auto" w:fill="FFFFFF"/>
            <w:vAlign w:val="center"/>
          </w:tcPr>
          <w:p w14:paraId="4AC4711F" w14:textId="77777777" w:rsidR="00BA147E" w:rsidRPr="00867625" w:rsidRDefault="00BA147E" w:rsidP="00867625">
            <w:pPr>
              <w:snapToGrid w:val="0"/>
              <w:jc w:val="center"/>
              <w:rPr>
                <w:rFonts w:ascii="Times New Roman" w:hAnsi="Times New Roman" w:cs="Times New Roman"/>
                <w:lang w:val="sr-Latn-CS"/>
              </w:rPr>
            </w:pPr>
            <w:r w:rsidRPr="00867625">
              <w:rPr>
                <w:rFonts w:ascii="Times New Roman" w:hAnsi="Times New Roman" w:cs="Times New Roman"/>
                <w:lang w:val="sr-Latn-CS"/>
              </w:rPr>
              <w:t>53,20</w:t>
            </w:r>
          </w:p>
        </w:tc>
        <w:tc>
          <w:tcPr>
            <w:tcW w:w="203" w:type="pct"/>
            <w:shd w:val="clear" w:color="auto" w:fill="FFFFFF"/>
            <w:vAlign w:val="center"/>
          </w:tcPr>
          <w:p w14:paraId="6D349730" w14:textId="0C7AF6A6" w:rsidR="00BA147E" w:rsidRPr="00867625" w:rsidRDefault="00BA147E" w:rsidP="00867625">
            <w:pPr>
              <w:snapToGrid w:val="0"/>
              <w:jc w:val="center"/>
              <w:rPr>
                <w:rFonts w:ascii="Times New Roman" w:hAnsi="Times New Roman" w:cs="Times New Roman"/>
                <w:lang w:val="sr-Latn-CS"/>
              </w:rPr>
            </w:pPr>
            <w:r w:rsidRPr="00867625">
              <w:rPr>
                <w:rFonts w:ascii="Times New Roman" w:hAnsi="Times New Roman" w:cs="Times New Roman"/>
                <w:lang w:val="sr-Latn-CS"/>
              </w:rPr>
              <w:t>8,28%</w:t>
            </w:r>
          </w:p>
        </w:tc>
        <w:tc>
          <w:tcPr>
            <w:tcW w:w="271" w:type="pct"/>
            <w:shd w:val="clear" w:color="auto" w:fill="FFFFFF"/>
            <w:vAlign w:val="center"/>
          </w:tcPr>
          <w:p w14:paraId="1598FFFB" w14:textId="77777777" w:rsidR="00BA147E" w:rsidRPr="00867625" w:rsidRDefault="00BA147E" w:rsidP="00867625">
            <w:pPr>
              <w:snapToGrid w:val="0"/>
              <w:jc w:val="center"/>
              <w:rPr>
                <w:rFonts w:ascii="Times New Roman" w:hAnsi="Times New Roman" w:cs="Times New Roman"/>
                <w:lang w:val="sr-Cyrl-RS"/>
              </w:rPr>
            </w:pPr>
          </w:p>
          <w:p w14:paraId="29A0F742"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1F3A65DC" w14:textId="679F692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05" w:type="pct"/>
            <w:shd w:val="clear" w:color="auto" w:fill="FFFFFF"/>
            <w:vAlign w:val="center"/>
            <w:hideMark/>
          </w:tcPr>
          <w:p w14:paraId="1E627C52" w14:textId="733E02B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04" w:type="pct"/>
            <w:shd w:val="clear" w:color="auto" w:fill="FFFFFF"/>
            <w:vAlign w:val="center"/>
            <w:hideMark/>
          </w:tcPr>
          <w:p w14:paraId="43480FA2" w14:textId="169231B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38" w:type="pct"/>
            <w:shd w:val="clear" w:color="auto" w:fill="FFFFFF"/>
            <w:vAlign w:val="center"/>
            <w:hideMark/>
          </w:tcPr>
          <w:p w14:paraId="3E8C9C62" w14:textId="426BBE9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73" w:type="pct"/>
            <w:shd w:val="clear" w:color="auto" w:fill="FFFFFF"/>
            <w:vAlign w:val="center"/>
            <w:hideMark/>
          </w:tcPr>
          <w:p w14:paraId="33582FF9" w14:textId="155CD15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05" w:type="pct"/>
            <w:shd w:val="clear" w:color="auto" w:fill="FFFFFF"/>
            <w:vAlign w:val="center"/>
            <w:hideMark/>
          </w:tcPr>
          <w:p w14:paraId="59352B2A" w14:textId="59C5390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39" w:type="pct"/>
            <w:shd w:val="clear" w:color="auto" w:fill="FFFFFF"/>
            <w:vAlign w:val="center"/>
            <w:hideMark/>
          </w:tcPr>
          <w:p w14:paraId="67C5BD93" w14:textId="1C8E580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71" w:type="pct"/>
            <w:shd w:val="clear" w:color="auto" w:fill="FFFFFF"/>
            <w:vAlign w:val="center"/>
            <w:hideMark/>
          </w:tcPr>
          <w:p w14:paraId="2806B002" w14:textId="324AC81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49" w:type="pct"/>
            <w:shd w:val="clear" w:color="auto" w:fill="FFFFFF"/>
            <w:vAlign w:val="center"/>
            <w:hideMark/>
          </w:tcPr>
          <w:p w14:paraId="239AFD04" w14:textId="4539B8C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223" w:type="pct"/>
            <w:shd w:val="clear" w:color="auto" w:fill="FFFFFF"/>
            <w:vAlign w:val="center"/>
            <w:hideMark/>
          </w:tcPr>
          <w:p w14:paraId="0BE95674" w14:textId="666D28D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41" w:type="pct"/>
            <w:shd w:val="clear" w:color="auto" w:fill="FFFFFF"/>
            <w:vAlign w:val="center"/>
            <w:hideMark/>
          </w:tcPr>
          <w:p w14:paraId="11A64502" w14:textId="3402D0D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26" w:type="pct"/>
            <w:shd w:val="clear" w:color="auto" w:fill="FFFFFF"/>
            <w:vAlign w:val="center"/>
            <w:hideMark/>
          </w:tcPr>
          <w:p w14:paraId="32B21F4A" w14:textId="523DF86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75A65A75" w14:textId="77777777" w:rsidTr="00B97674">
        <w:trPr>
          <w:trHeight w:val="431"/>
          <w:jc w:val="center"/>
        </w:trPr>
        <w:tc>
          <w:tcPr>
            <w:tcW w:w="215" w:type="pct"/>
            <w:shd w:val="clear" w:color="auto" w:fill="6FA5B1"/>
            <w:vAlign w:val="center"/>
          </w:tcPr>
          <w:p w14:paraId="6FD93625"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7AFF17CF" w14:textId="2E706BB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БеоГрид2025: ТС 400/110 kV Београд 50 са расплетом 400 kV и 110 kV водова и ДВ 400 kV ТС Београд 50</w:t>
            </w:r>
          </w:p>
        </w:tc>
        <w:tc>
          <w:tcPr>
            <w:tcW w:w="305" w:type="pct"/>
            <w:shd w:val="clear" w:color="auto" w:fill="FFFFFF"/>
            <w:vAlign w:val="center"/>
          </w:tcPr>
          <w:p w14:paraId="27414F78" w14:textId="77777777" w:rsidR="00BA147E" w:rsidRPr="00867625" w:rsidRDefault="00BA147E" w:rsidP="00867625">
            <w:pPr>
              <w:snapToGrid w:val="0"/>
              <w:jc w:val="center"/>
              <w:rPr>
                <w:rFonts w:ascii="Times New Roman" w:hAnsi="Times New Roman" w:cs="Times New Roman"/>
                <w:lang w:val="sr-Latn-CS"/>
              </w:rPr>
            </w:pPr>
            <w:r w:rsidRPr="00867625">
              <w:rPr>
                <w:rFonts w:ascii="Times New Roman" w:hAnsi="Times New Roman" w:cs="Times New Roman"/>
                <w:lang w:val="sr-Latn-CS"/>
              </w:rPr>
              <w:t>204,90</w:t>
            </w:r>
          </w:p>
        </w:tc>
        <w:tc>
          <w:tcPr>
            <w:tcW w:w="203" w:type="pct"/>
            <w:shd w:val="clear" w:color="auto" w:fill="FFFFFF"/>
            <w:vAlign w:val="center"/>
          </w:tcPr>
          <w:p w14:paraId="0F927E65" w14:textId="64550616" w:rsidR="00BA147E" w:rsidRPr="00867625" w:rsidRDefault="00BA147E" w:rsidP="00867625">
            <w:pPr>
              <w:snapToGrid w:val="0"/>
              <w:jc w:val="center"/>
              <w:rPr>
                <w:rFonts w:ascii="Times New Roman" w:hAnsi="Times New Roman" w:cs="Times New Roman"/>
                <w:lang w:val="sr-Latn-CS"/>
              </w:rPr>
            </w:pPr>
            <w:r w:rsidRPr="00867625">
              <w:rPr>
                <w:rFonts w:ascii="Times New Roman" w:hAnsi="Times New Roman" w:cs="Times New Roman"/>
                <w:lang w:val="sr-Latn-CS"/>
              </w:rPr>
              <w:t>32,82%</w:t>
            </w:r>
          </w:p>
        </w:tc>
        <w:tc>
          <w:tcPr>
            <w:tcW w:w="271" w:type="pct"/>
            <w:shd w:val="clear" w:color="auto" w:fill="FFFFFF"/>
            <w:vAlign w:val="center"/>
          </w:tcPr>
          <w:p w14:paraId="0207AD54" w14:textId="77777777" w:rsidR="00BA147E" w:rsidRPr="00867625" w:rsidRDefault="00BA147E" w:rsidP="00867625">
            <w:pPr>
              <w:snapToGrid w:val="0"/>
              <w:jc w:val="center"/>
              <w:rPr>
                <w:rFonts w:ascii="Times New Roman" w:hAnsi="Times New Roman" w:cs="Times New Roman"/>
                <w:lang w:val="sr-Cyrl-RS"/>
              </w:rPr>
            </w:pPr>
          </w:p>
          <w:p w14:paraId="7B9131AD"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0C2BA29A" w14:textId="2A6A86E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0109B5F5" w14:textId="64D3DFB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04" w:type="pct"/>
            <w:shd w:val="clear" w:color="auto" w:fill="FFFFFF"/>
            <w:vAlign w:val="center"/>
            <w:hideMark/>
          </w:tcPr>
          <w:p w14:paraId="6C961A78" w14:textId="7F404CF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38" w:type="pct"/>
            <w:shd w:val="clear" w:color="auto" w:fill="FFFFFF"/>
            <w:vAlign w:val="center"/>
            <w:hideMark/>
          </w:tcPr>
          <w:p w14:paraId="55825CB6" w14:textId="5480A80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73" w:type="pct"/>
            <w:shd w:val="clear" w:color="auto" w:fill="FFFFFF"/>
            <w:vAlign w:val="center"/>
            <w:hideMark/>
          </w:tcPr>
          <w:p w14:paraId="052BA5E3" w14:textId="14142EC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05" w:type="pct"/>
            <w:shd w:val="clear" w:color="auto" w:fill="FFFFFF"/>
            <w:vAlign w:val="center"/>
            <w:hideMark/>
          </w:tcPr>
          <w:p w14:paraId="76879AED" w14:textId="1DA56D5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39" w:type="pct"/>
            <w:shd w:val="clear" w:color="auto" w:fill="FFFFFF"/>
            <w:vAlign w:val="center"/>
            <w:hideMark/>
          </w:tcPr>
          <w:p w14:paraId="4B4F6F68" w14:textId="00DBD4E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71" w:type="pct"/>
            <w:shd w:val="clear" w:color="auto" w:fill="FFFFFF"/>
            <w:vAlign w:val="center"/>
            <w:hideMark/>
          </w:tcPr>
          <w:p w14:paraId="4171C59E" w14:textId="3A86227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249" w:type="pct"/>
            <w:shd w:val="clear" w:color="auto" w:fill="FFFFFF"/>
            <w:vAlign w:val="center"/>
            <w:hideMark/>
          </w:tcPr>
          <w:p w14:paraId="44B71A43" w14:textId="0141678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23" w:type="pct"/>
            <w:shd w:val="clear" w:color="auto" w:fill="FFFFFF"/>
            <w:vAlign w:val="center"/>
            <w:hideMark/>
          </w:tcPr>
          <w:p w14:paraId="3F774A57" w14:textId="24E24DE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41" w:type="pct"/>
            <w:shd w:val="clear" w:color="auto" w:fill="FFFFFF"/>
            <w:vAlign w:val="center"/>
            <w:hideMark/>
          </w:tcPr>
          <w:p w14:paraId="5E6BC8D1" w14:textId="5AE83D5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26" w:type="pct"/>
            <w:shd w:val="clear" w:color="auto" w:fill="FFFFFF"/>
            <w:vAlign w:val="center"/>
            <w:hideMark/>
          </w:tcPr>
          <w:p w14:paraId="6803D244" w14:textId="7F84829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33222509" w14:textId="77777777" w:rsidTr="00B97674">
        <w:trPr>
          <w:trHeight w:val="431"/>
          <w:jc w:val="center"/>
        </w:trPr>
        <w:tc>
          <w:tcPr>
            <w:tcW w:w="215" w:type="pct"/>
            <w:shd w:val="clear" w:color="auto" w:fill="6FA5B1"/>
            <w:vAlign w:val="center"/>
          </w:tcPr>
          <w:p w14:paraId="09E93FF4"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54473A72"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ДВ 2х400 kV ТС Јагодина 4 – ТС Пожаревац 3</w:t>
            </w:r>
          </w:p>
        </w:tc>
        <w:tc>
          <w:tcPr>
            <w:tcW w:w="305" w:type="pct"/>
            <w:shd w:val="clear" w:color="auto" w:fill="FFFFFF"/>
            <w:vAlign w:val="center"/>
          </w:tcPr>
          <w:p w14:paraId="4B9A1A34" w14:textId="77777777" w:rsidR="00BA147E" w:rsidRPr="00867625" w:rsidRDefault="00BA147E" w:rsidP="00867625">
            <w:pPr>
              <w:snapToGrid w:val="0"/>
              <w:jc w:val="center"/>
              <w:rPr>
                <w:rFonts w:ascii="Times New Roman" w:hAnsi="Times New Roman" w:cs="Times New Roman"/>
                <w:lang w:val="sr-Latn-CS"/>
              </w:rPr>
            </w:pPr>
            <w:r w:rsidRPr="00867625">
              <w:rPr>
                <w:rFonts w:ascii="Times New Roman" w:hAnsi="Times New Roman" w:cs="Times New Roman"/>
                <w:lang w:val="sr-Latn-CS"/>
              </w:rPr>
              <w:t>55,4</w:t>
            </w:r>
          </w:p>
        </w:tc>
        <w:tc>
          <w:tcPr>
            <w:tcW w:w="203" w:type="pct"/>
            <w:shd w:val="clear" w:color="auto" w:fill="FFFFFF"/>
            <w:vAlign w:val="center"/>
          </w:tcPr>
          <w:p w14:paraId="71EC2138" w14:textId="089A3404" w:rsidR="00BA147E" w:rsidRPr="00867625" w:rsidRDefault="00BA147E" w:rsidP="00867625">
            <w:pPr>
              <w:snapToGrid w:val="0"/>
              <w:jc w:val="center"/>
              <w:rPr>
                <w:rFonts w:ascii="Times New Roman" w:hAnsi="Times New Roman" w:cs="Times New Roman"/>
                <w:lang w:val="sr-Latn-CS"/>
              </w:rPr>
            </w:pPr>
            <w:r w:rsidRPr="00867625">
              <w:rPr>
                <w:rFonts w:ascii="Times New Roman" w:hAnsi="Times New Roman" w:cs="Times New Roman"/>
                <w:lang w:val="sr-Latn-CS"/>
              </w:rPr>
              <w:t>-</w:t>
            </w:r>
          </w:p>
        </w:tc>
        <w:tc>
          <w:tcPr>
            <w:tcW w:w="271" w:type="pct"/>
            <w:shd w:val="clear" w:color="auto" w:fill="FFFFFF"/>
            <w:vAlign w:val="center"/>
          </w:tcPr>
          <w:p w14:paraId="0AC34381" w14:textId="77777777" w:rsidR="00BA147E" w:rsidRPr="00867625" w:rsidRDefault="00BA147E" w:rsidP="00867625">
            <w:pPr>
              <w:snapToGrid w:val="0"/>
              <w:jc w:val="center"/>
              <w:rPr>
                <w:rFonts w:ascii="Times New Roman" w:hAnsi="Times New Roman" w:cs="Times New Roman"/>
                <w:lang w:val="sr-Cyrl-RS"/>
              </w:rPr>
            </w:pPr>
          </w:p>
          <w:p w14:paraId="00015D8C"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4F6E6161" w14:textId="49AFEE5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589AB5CF" w14:textId="189F782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04" w:type="pct"/>
            <w:shd w:val="clear" w:color="auto" w:fill="FFFFFF"/>
            <w:vAlign w:val="center"/>
            <w:hideMark/>
          </w:tcPr>
          <w:p w14:paraId="423D994B" w14:textId="4C0BEEB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38" w:type="pct"/>
            <w:shd w:val="clear" w:color="auto" w:fill="FFFFFF"/>
            <w:vAlign w:val="center"/>
            <w:hideMark/>
          </w:tcPr>
          <w:p w14:paraId="502EBCF1" w14:textId="6F03150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73" w:type="pct"/>
            <w:shd w:val="clear" w:color="auto" w:fill="FFFFFF"/>
            <w:vAlign w:val="center"/>
            <w:hideMark/>
          </w:tcPr>
          <w:p w14:paraId="2C135C91" w14:textId="39D16BF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305" w:type="pct"/>
            <w:shd w:val="clear" w:color="auto" w:fill="FFFFFF"/>
            <w:vAlign w:val="center"/>
            <w:hideMark/>
          </w:tcPr>
          <w:p w14:paraId="7DD2F98B" w14:textId="38A8282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339" w:type="pct"/>
            <w:shd w:val="clear" w:color="auto" w:fill="FFFFFF"/>
            <w:vAlign w:val="center"/>
            <w:hideMark/>
          </w:tcPr>
          <w:p w14:paraId="21BC45A8" w14:textId="2FD91BA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71" w:type="pct"/>
            <w:shd w:val="clear" w:color="auto" w:fill="FFFFFF"/>
            <w:vAlign w:val="center"/>
            <w:hideMark/>
          </w:tcPr>
          <w:p w14:paraId="4EC8F0C2" w14:textId="12B3AC0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249" w:type="pct"/>
            <w:shd w:val="clear" w:color="auto" w:fill="FFFFFF"/>
            <w:vAlign w:val="center"/>
            <w:hideMark/>
          </w:tcPr>
          <w:p w14:paraId="0DC91B32" w14:textId="7DEB63F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223" w:type="pct"/>
            <w:shd w:val="clear" w:color="auto" w:fill="FFFFFF"/>
            <w:vAlign w:val="center"/>
            <w:hideMark/>
          </w:tcPr>
          <w:p w14:paraId="77250309" w14:textId="1394C96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61F2611C" w14:textId="61512E1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26" w:type="pct"/>
            <w:shd w:val="clear" w:color="auto" w:fill="FFFFFF"/>
            <w:vAlign w:val="center"/>
            <w:hideMark/>
          </w:tcPr>
          <w:p w14:paraId="2A845E4B" w14:textId="6C2787C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070C6E6F" w14:textId="77777777" w:rsidTr="00B97674">
        <w:trPr>
          <w:trHeight w:val="431"/>
          <w:jc w:val="center"/>
        </w:trPr>
        <w:tc>
          <w:tcPr>
            <w:tcW w:w="215" w:type="pct"/>
            <w:shd w:val="clear" w:color="auto" w:fill="6FA5B1"/>
            <w:vAlign w:val="center"/>
          </w:tcPr>
          <w:p w14:paraId="3FF3902E"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7DEEFA3E"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Реконструкција РП 400 kV Ђeрдaп 1</w:t>
            </w:r>
          </w:p>
        </w:tc>
        <w:tc>
          <w:tcPr>
            <w:tcW w:w="305" w:type="pct"/>
            <w:shd w:val="clear" w:color="auto" w:fill="FFFFFF"/>
            <w:vAlign w:val="center"/>
          </w:tcPr>
          <w:p w14:paraId="54030BF1"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7,5</w:t>
            </w:r>
          </w:p>
        </w:tc>
        <w:tc>
          <w:tcPr>
            <w:tcW w:w="203" w:type="pct"/>
            <w:shd w:val="clear" w:color="auto" w:fill="FFFFFF"/>
            <w:vAlign w:val="center"/>
          </w:tcPr>
          <w:p w14:paraId="13EDFA4A" w14:textId="3936DBC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tcPr>
          <w:p w14:paraId="2BA7A547" w14:textId="77777777" w:rsidR="00BA147E" w:rsidRPr="00867625" w:rsidRDefault="00BA147E" w:rsidP="00867625">
            <w:pPr>
              <w:snapToGrid w:val="0"/>
              <w:jc w:val="center"/>
              <w:rPr>
                <w:rFonts w:ascii="Times New Roman" w:hAnsi="Times New Roman" w:cs="Times New Roman"/>
              </w:rPr>
            </w:pPr>
          </w:p>
          <w:p w14:paraId="597C57B4"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123D761A" w14:textId="1EEBBD5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05" w:type="pct"/>
            <w:shd w:val="clear" w:color="auto" w:fill="FFFFFF"/>
            <w:vAlign w:val="center"/>
            <w:hideMark/>
          </w:tcPr>
          <w:p w14:paraId="5AE87186" w14:textId="1D34417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304" w:type="pct"/>
            <w:shd w:val="clear" w:color="auto" w:fill="FFFFFF"/>
            <w:vAlign w:val="center"/>
            <w:hideMark/>
          </w:tcPr>
          <w:p w14:paraId="225816B8" w14:textId="16C86A2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38" w:type="pct"/>
            <w:shd w:val="clear" w:color="auto" w:fill="FFFFFF"/>
            <w:vAlign w:val="center"/>
            <w:hideMark/>
          </w:tcPr>
          <w:p w14:paraId="286C600B" w14:textId="4A90276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73" w:type="pct"/>
            <w:shd w:val="clear" w:color="auto" w:fill="FFFFFF"/>
            <w:vAlign w:val="center"/>
            <w:hideMark/>
          </w:tcPr>
          <w:p w14:paraId="60AD5F9C" w14:textId="35E2740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05" w:type="pct"/>
            <w:shd w:val="clear" w:color="auto" w:fill="FFFFFF"/>
            <w:vAlign w:val="center"/>
            <w:hideMark/>
          </w:tcPr>
          <w:p w14:paraId="7639C6CD" w14:textId="0EED278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339" w:type="pct"/>
            <w:shd w:val="clear" w:color="auto" w:fill="FFFFFF"/>
            <w:vAlign w:val="center"/>
            <w:hideMark/>
          </w:tcPr>
          <w:p w14:paraId="218C8C3A" w14:textId="427ABD3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27EC5A53" w14:textId="44F0488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49" w:type="pct"/>
            <w:shd w:val="clear" w:color="auto" w:fill="FFFFFF"/>
            <w:vAlign w:val="center"/>
            <w:hideMark/>
          </w:tcPr>
          <w:p w14:paraId="3151E00B" w14:textId="7EC157E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2D0CE12F" w14:textId="4B109A3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41" w:type="pct"/>
            <w:shd w:val="clear" w:color="auto" w:fill="FFFFFF"/>
            <w:vAlign w:val="center"/>
            <w:hideMark/>
          </w:tcPr>
          <w:p w14:paraId="6227A416" w14:textId="52D423F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26" w:type="pct"/>
            <w:shd w:val="clear" w:color="auto" w:fill="FFFFFF"/>
            <w:vAlign w:val="center"/>
            <w:hideMark/>
          </w:tcPr>
          <w:p w14:paraId="25CEBBEE" w14:textId="41C05C5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7E124438" w14:textId="77777777" w:rsidTr="00B97674">
        <w:trPr>
          <w:trHeight w:val="431"/>
          <w:jc w:val="center"/>
        </w:trPr>
        <w:tc>
          <w:tcPr>
            <w:tcW w:w="215" w:type="pct"/>
            <w:shd w:val="clear" w:color="auto" w:fill="6FA5B1"/>
            <w:vAlign w:val="center"/>
          </w:tcPr>
          <w:p w14:paraId="02F54B0E"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174D0A71"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Повећање преносних капацитета Борског региона</w:t>
            </w:r>
          </w:p>
        </w:tc>
        <w:tc>
          <w:tcPr>
            <w:tcW w:w="305" w:type="pct"/>
            <w:shd w:val="clear" w:color="auto" w:fill="FFFFFF"/>
            <w:vAlign w:val="center"/>
          </w:tcPr>
          <w:p w14:paraId="019646EE" w14:textId="77777777" w:rsidR="00BA147E" w:rsidRPr="00867625" w:rsidRDefault="00BA147E" w:rsidP="00867625">
            <w:pPr>
              <w:snapToGrid w:val="0"/>
              <w:jc w:val="center"/>
              <w:rPr>
                <w:rFonts w:ascii="Times New Roman" w:hAnsi="Times New Roman" w:cs="Times New Roman"/>
                <w:lang w:val="sr-Latn-CS"/>
              </w:rPr>
            </w:pPr>
            <w:r w:rsidRPr="00867625">
              <w:rPr>
                <w:rFonts w:ascii="Times New Roman" w:hAnsi="Times New Roman" w:cs="Times New Roman"/>
                <w:lang w:val="sr-Latn-CS"/>
              </w:rPr>
              <w:t>80,6</w:t>
            </w:r>
          </w:p>
        </w:tc>
        <w:tc>
          <w:tcPr>
            <w:tcW w:w="203" w:type="pct"/>
            <w:shd w:val="clear" w:color="auto" w:fill="FFFFFF"/>
            <w:vAlign w:val="center"/>
          </w:tcPr>
          <w:p w14:paraId="7D2BD393" w14:textId="121B37C3" w:rsidR="00BA147E" w:rsidRPr="00867625" w:rsidRDefault="00BA147E" w:rsidP="00867625">
            <w:pPr>
              <w:snapToGrid w:val="0"/>
              <w:jc w:val="center"/>
              <w:rPr>
                <w:rFonts w:ascii="Times New Roman" w:hAnsi="Times New Roman" w:cs="Times New Roman"/>
                <w:lang w:val="sr-Latn-CS"/>
              </w:rPr>
            </w:pPr>
            <w:r w:rsidRPr="00867625">
              <w:rPr>
                <w:rFonts w:ascii="Times New Roman" w:hAnsi="Times New Roman" w:cs="Times New Roman"/>
                <w:lang w:val="sr-Latn-CS"/>
              </w:rPr>
              <w:t>-</w:t>
            </w:r>
          </w:p>
        </w:tc>
        <w:tc>
          <w:tcPr>
            <w:tcW w:w="271" w:type="pct"/>
            <w:shd w:val="clear" w:color="auto" w:fill="FFFFFF"/>
            <w:vAlign w:val="center"/>
          </w:tcPr>
          <w:p w14:paraId="1560BAAC" w14:textId="77777777" w:rsidR="00BA147E" w:rsidRPr="00867625" w:rsidRDefault="00BA147E" w:rsidP="00867625">
            <w:pPr>
              <w:snapToGrid w:val="0"/>
              <w:jc w:val="center"/>
              <w:rPr>
                <w:rFonts w:ascii="Times New Roman" w:hAnsi="Times New Roman" w:cs="Times New Roman"/>
                <w:lang w:val="sr-Cyrl-RS"/>
              </w:rPr>
            </w:pPr>
          </w:p>
          <w:p w14:paraId="3AE618B3"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284E580E" w14:textId="7589CF6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6094E06F" w14:textId="79B611D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4A72E9E0" w14:textId="09C1576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238" w:type="pct"/>
            <w:shd w:val="clear" w:color="auto" w:fill="FFFFFF"/>
            <w:vAlign w:val="center"/>
            <w:hideMark/>
          </w:tcPr>
          <w:p w14:paraId="35831144" w14:textId="5210CA3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373" w:type="pct"/>
            <w:shd w:val="clear" w:color="auto" w:fill="FFFFFF"/>
            <w:vAlign w:val="center"/>
            <w:hideMark/>
          </w:tcPr>
          <w:p w14:paraId="003A1DD9" w14:textId="120823C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305" w:type="pct"/>
            <w:shd w:val="clear" w:color="auto" w:fill="FFFFFF"/>
            <w:vAlign w:val="center"/>
            <w:hideMark/>
          </w:tcPr>
          <w:p w14:paraId="5097AD87" w14:textId="181DEC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39" w:type="pct"/>
            <w:shd w:val="clear" w:color="auto" w:fill="FFFFFF"/>
            <w:vAlign w:val="center"/>
            <w:hideMark/>
          </w:tcPr>
          <w:p w14:paraId="65E8E783" w14:textId="17A28B8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71" w:type="pct"/>
            <w:shd w:val="clear" w:color="auto" w:fill="FFFFFF"/>
            <w:vAlign w:val="center"/>
            <w:hideMark/>
          </w:tcPr>
          <w:p w14:paraId="33068227" w14:textId="0121419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49" w:type="pct"/>
            <w:shd w:val="clear" w:color="auto" w:fill="FFFFFF"/>
            <w:vAlign w:val="center"/>
            <w:hideMark/>
          </w:tcPr>
          <w:p w14:paraId="1BBBEBC9" w14:textId="40F133F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223" w:type="pct"/>
            <w:shd w:val="clear" w:color="auto" w:fill="FFFFFF"/>
            <w:vAlign w:val="center"/>
            <w:hideMark/>
          </w:tcPr>
          <w:p w14:paraId="13513ACA" w14:textId="06EF77D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2E4916C6" w14:textId="16DD6C8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26" w:type="pct"/>
            <w:shd w:val="clear" w:color="auto" w:fill="FFFFFF"/>
            <w:vAlign w:val="center"/>
            <w:hideMark/>
          </w:tcPr>
          <w:p w14:paraId="44FB7708" w14:textId="4F29AED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446C2DB4" w14:textId="77777777" w:rsidTr="00B97674">
        <w:trPr>
          <w:trHeight w:val="431"/>
          <w:jc w:val="center"/>
        </w:trPr>
        <w:tc>
          <w:tcPr>
            <w:tcW w:w="215" w:type="pct"/>
            <w:shd w:val="clear" w:color="auto" w:fill="6FA5B1"/>
            <w:vAlign w:val="center"/>
          </w:tcPr>
          <w:p w14:paraId="1DD02224"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54BA740D"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Рeкoнструкцијa дeoницa ДВ бр.151/2 и 151/3 и ПРП 110 kV Кошава, опремање ДВ поља</w:t>
            </w:r>
          </w:p>
        </w:tc>
        <w:tc>
          <w:tcPr>
            <w:tcW w:w="305" w:type="pct"/>
            <w:shd w:val="clear" w:color="auto" w:fill="FFFFFF"/>
            <w:vAlign w:val="center"/>
          </w:tcPr>
          <w:p w14:paraId="100300AD"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17,4</w:t>
            </w:r>
          </w:p>
        </w:tc>
        <w:tc>
          <w:tcPr>
            <w:tcW w:w="203" w:type="pct"/>
            <w:shd w:val="clear" w:color="auto" w:fill="FFFFFF"/>
            <w:vAlign w:val="center"/>
          </w:tcPr>
          <w:p w14:paraId="5E3D9A2E" w14:textId="65FF66E4"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7C50AC6D"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3DF3CA02" w14:textId="7CB2EC5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4C9984AB" w14:textId="00C0D03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304" w:type="pct"/>
            <w:shd w:val="clear" w:color="auto" w:fill="FFFFFF"/>
            <w:vAlign w:val="center"/>
            <w:hideMark/>
          </w:tcPr>
          <w:p w14:paraId="38837B13" w14:textId="3643DD2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238" w:type="pct"/>
            <w:shd w:val="clear" w:color="auto" w:fill="FFFFFF"/>
            <w:vAlign w:val="center"/>
            <w:hideMark/>
          </w:tcPr>
          <w:p w14:paraId="27155169" w14:textId="63F55F7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73" w:type="pct"/>
            <w:shd w:val="clear" w:color="auto" w:fill="FFFFFF"/>
            <w:vAlign w:val="center"/>
            <w:hideMark/>
          </w:tcPr>
          <w:p w14:paraId="77E0E3E3" w14:textId="64A6598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5" w:type="pct"/>
            <w:shd w:val="clear" w:color="auto" w:fill="FFFFFF"/>
            <w:vAlign w:val="center"/>
            <w:hideMark/>
          </w:tcPr>
          <w:p w14:paraId="099364E5" w14:textId="4CA48A1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39" w:type="pct"/>
            <w:shd w:val="clear" w:color="auto" w:fill="FFFFFF"/>
            <w:vAlign w:val="center"/>
            <w:hideMark/>
          </w:tcPr>
          <w:p w14:paraId="7692482E" w14:textId="7F9292A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71" w:type="pct"/>
            <w:shd w:val="clear" w:color="auto" w:fill="FFFFFF"/>
            <w:vAlign w:val="center"/>
            <w:hideMark/>
          </w:tcPr>
          <w:p w14:paraId="64E8063E" w14:textId="0CC3E4F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249" w:type="pct"/>
            <w:shd w:val="clear" w:color="auto" w:fill="FFFFFF"/>
            <w:vAlign w:val="center"/>
            <w:hideMark/>
          </w:tcPr>
          <w:p w14:paraId="34446A57" w14:textId="166EBE2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3FB06213" w14:textId="3F13FB1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41" w:type="pct"/>
            <w:shd w:val="clear" w:color="auto" w:fill="FFFFFF"/>
            <w:vAlign w:val="center"/>
            <w:hideMark/>
          </w:tcPr>
          <w:p w14:paraId="6CAF3DE7" w14:textId="3F8468C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26" w:type="pct"/>
            <w:shd w:val="clear" w:color="auto" w:fill="FFFFFF"/>
            <w:vAlign w:val="center"/>
            <w:hideMark/>
          </w:tcPr>
          <w:p w14:paraId="19E6C04E" w14:textId="08FA357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4574B34D" w14:textId="77777777" w:rsidTr="00B97674">
        <w:trPr>
          <w:trHeight w:val="431"/>
          <w:jc w:val="center"/>
        </w:trPr>
        <w:tc>
          <w:tcPr>
            <w:tcW w:w="215" w:type="pct"/>
            <w:shd w:val="clear" w:color="auto" w:fill="6FA5B1"/>
            <w:vAlign w:val="center"/>
          </w:tcPr>
          <w:p w14:paraId="0522232B"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09ABD4C2"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ДВ 110 kV РП Ђeрдaп 2 - ТС Мосна</w:t>
            </w:r>
          </w:p>
        </w:tc>
        <w:tc>
          <w:tcPr>
            <w:tcW w:w="305" w:type="pct"/>
            <w:shd w:val="clear" w:color="auto" w:fill="FFFFFF"/>
            <w:vAlign w:val="center"/>
          </w:tcPr>
          <w:p w14:paraId="200DC96E"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6,7</w:t>
            </w:r>
          </w:p>
        </w:tc>
        <w:tc>
          <w:tcPr>
            <w:tcW w:w="203" w:type="pct"/>
            <w:shd w:val="clear" w:color="auto" w:fill="FFFFFF"/>
            <w:vAlign w:val="center"/>
          </w:tcPr>
          <w:p w14:paraId="4BF54838" w14:textId="4446AA48"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1BE05C38"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093E9BF3" w14:textId="401796C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41F17751" w14:textId="07B62FB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4" w:type="pct"/>
            <w:shd w:val="clear" w:color="auto" w:fill="FFFFFF"/>
            <w:vAlign w:val="center"/>
            <w:hideMark/>
          </w:tcPr>
          <w:p w14:paraId="677B478C" w14:textId="08A7860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238" w:type="pct"/>
            <w:shd w:val="clear" w:color="auto" w:fill="FFFFFF"/>
            <w:vAlign w:val="center"/>
            <w:hideMark/>
          </w:tcPr>
          <w:p w14:paraId="7F74BFFD" w14:textId="652C21C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373" w:type="pct"/>
            <w:shd w:val="clear" w:color="auto" w:fill="FFFFFF"/>
            <w:vAlign w:val="center"/>
            <w:hideMark/>
          </w:tcPr>
          <w:p w14:paraId="3CF64FF6" w14:textId="55309C2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5" w:type="pct"/>
            <w:shd w:val="clear" w:color="auto" w:fill="FFFFFF"/>
            <w:vAlign w:val="center"/>
            <w:hideMark/>
          </w:tcPr>
          <w:p w14:paraId="50665E5E" w14:textId="76EA0EE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023F195D" w14:textId="5780429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49BCB6C3" w14:textId="38B1EB2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49" w:type="pct"/>
            <w:shd w:val="clear" w:color="auto" w:fill="FFFFFF"/>
            <w:vAlign w:val="center"/>
            <w:hideMark/>
          </w:tcPr>
          <w:p w14:paraId="67BC3699" w14:textId="067548D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223" w:type="pct"/>
            <w:shd w:val="clear" w:color="auto" w:fill="FFFFFF"/>
            <w:vAlign w:val="center"/>
            <w:hideMark/>
          </w:tcPr>
          <w:p w14:paraId="3A8781AB" w14:textId="28857A5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41" w:type="pct"/>
            <w:shd w:val="clear" w:color="auto" w:fill="FFFFFF"/>
            <w:vAlign w:val="center"/>
            <w:hideMark/>
          </w:tcPr>
          <w:p w14:paraId="7B866126" w14:textId="2B4FFC8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26" w:type="pct"/>
            <w:shd w:val="clear" w:color="auto" w:fill="FFFFFF"/>
            <w:vAlign w:val="center"/>
            <w:hideMark/>
          </w:tcPr>
          <w:p w14:paraId="6D49DB73" w14:textId="664AD6C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1A1124D9" w14:textId="77777777" w:rsidTr="00B97674">
        <w:trPr>
          <w:trHeight w:val="431"/>
          <w:jc w:val="center"/>
        </w:trPr>
        <w:tc>
          <w:tcPr>
            <w:tcW w:w="215" w:type="pct"/>
            <w:shd w:val="clear" w:color="auto" w:fill="6FA5B1"/>
            <w:vAlign w:val="center"/>
          </w:tcPr>
          <w:p w14:paraId="290F79CD"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51C0655E"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МВ 110 ТС Нови Сад 3 – ТС Инђија 2</w:t>
            </w:r>
          </w:p>
        </w:tc>
        <w:tc>
          <w:tcPr>
            <w:tcW w:w="305" w:type="pct"/>
            <w:shd w:val="clear" w:color="auto" w:fill="FFFFFF"/>
            <w:vAlign w:val="center"/>
          </w:tcPr>
          <w:p w14:paraId="5CFDB451"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4,3</w:t>
            </w:r>
          </w:p>
        </w:tc>
        <w:tc>
          <w:tcPr>
            <w:tcW w:w="203" w:type="pct"/>
            <w:shd w:val="clear" w:color="auto" w:fill="FFFFFF"/>
            <w:vAlign w:val="center"/>
          </w:tcPr>
          <w:p w14:paraId="0BFB7A38" w14:textId="5269EA19"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498C744F"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2C56DCDB" w14:textId="1BE2DC5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1B639574" w14:textId="3C7503E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04" w:type="pct"/>
            <w:shd w:val="clear" w:color="auto" w:fill="FFFFFF"/>
            <w:vAlign w:val="center"/>
            <w:hideMark/>
          </w:tcPr>
          <w:p w14:paraId="56693917" w14:textId="2618EA3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1DBFF8CE" w14:textId="068632B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73" w:type="pct"/>
            <w:shd w:val="clear" w:color="auto" w:fill="FFFFFF"/>
            <w:vAlign w:val="center"/>
            <w:hideMark/>
          </w:tcPr>
          <w:p w14:paraId="68B8BB51" w14:textId="5BD71AC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5" w:type="pct"/>
            <w:shd w:val="clear" w:color="auto" w:fill="FFFFFF"/>
            <w:vAlign w:val="center"/>
            <w:hideMark/>
          </w:tcPr>
          <w:p w14:paraId="11F71361" w14:textId="2CC033C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4EAF3ADE" w14:textId="02AFD73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71" w:type="pct"/>
            <w:shd w:val="clear" w:color="auto" w:fill="FFFFFF"/>
            <w:vAlign w:val="center"/>
            <w:hideMark/>
          </w:tcPr>
          <w:p w14:paraId="33722D31" w14:textId="5D0F897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49" w:type="pct"/>
            <w:shd w:val="clear" w:color="auto" w:fill="FFFFFF"/>
            <w:vAlign w:val="center"/>
            <w:hideMark/>
          </w:tcPr>
          <w:p w14:paraId="3E3C82C6" w14:textId="4230979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23" w:type="pct"/>
            <w:shd w:val="clear" w:color="auto" w:fill="FFFFFF"/>
            <w:vAlign w:val="center"/>
            <w:hideMark/>
          </w:tcPr>
          <w:p w14:paraId="3271B4D5" w14:textId="4BB747D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341" w:type="pct"/>
            <w:shd w:val="clear" w:color="auto" w:fill="FFFFFF"/>
            <w:vAlign w:val="center"/>
            <w:hideMark/>
          </w:tcPr>
          <w:p w14:paraId="4F330D1F" w14:textId="4CDC87C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26" w:type="pct"/>
            <w:shd w:val="clear" w:color="auto" w:fill="FFFFFF"/>
            <w:vAlign w:val="center"/>
            <w:hideMark/>
          </w:tcPr>
          <w:p w14:paraId="748B2B83" w14:textId="558EDF0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64B13823" w14:textId="77777777" w:rsidTr="00B97674">
        <w:trPr>
          <w:trHeight w:val="431"/>
          <w:jc w:val="center"/>
        </w:trPr>
        <w:tc>
          <w:tcPr>
            <w:tcW w:w="215" w:type="pct"/>
            <w:shd w:val="clear" w:color="auto" w:fill="6FA5B1"/>
            <w:vAlign w:val="center"/>
          </w:tcPr>
          <w:p w14:paraId="1EBF4DCF"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2C18C1C9"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Реконструкција ДВ 110 kV бр. 104/1 и 104/2 ТС Београд 5 – ТС Београд 2 у двосистемски</w:t>
            </w:r>
          </w:p>
        </w:tc>
        <w:tc>
          <w:tcPr>
            <w:tcW w:w="305" w:type="pct"/>
            <w:shd w:val="clear" w:color="auto" w:fill="FFFFFF"/>
            <w:vAlign w:val="center"/>
          </w:tcPr>
          <w:p w14:paraId="4CCF0FB7"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5,6</w:t>
            </w:r>
          </w:p>
        </w:tc>
        <w:tc>
          <w:tcPr>
            <w:tcW w:w="203" w:type="pct"/>
            <w:shd w:val="clear" w:color="auto" w:fill="FFFFFF"/>
            <w:vAlign w:val="center"/>
          </w:tcPr>
          <w:p w14:paraId="3E9AB533" w14:textId="248D0E4A"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50263793"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652ED845" w14:textId="1090A4E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512BAF0C" w14:textId="1D0A433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04" w:type="pct"/>
            <w:shd w:val="clear" w:color="auto" w:fill="FFFFFF"/>
            <w:vAlign w:val="center"/>
            <w:hideMark/>
          </w:tcPr>
          <w:p w14:paraId="13E7535A" w14:textId="56F4C94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2C755E11" w14:textId="6A4A338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2DA678C2" w14:textId="3D32EB8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6673885C" w14:textId="413B246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39" w:type="pct"/>
            <w:shd w:val="clear" w:color="auto" w:fill="FFFFFF"/>
            <w:vAlign w:val="center"/>
            <w:hideMark/>
          </w:tcPr>
          <w:p w14:paraId="7943221C" w14:textId="7AFED83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71" w:type="pct"/>
            <w:shd w:val="clear" w:color="auto" w:fill="FFFFFF"/>
            <w:vAlign w:val="center"/>
            <w:hideMark/>
          </w:tcPr>
          <w:p w14:paraId="1F809392" w14:textId="20F8497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49" w:type="pct"/>
            <w:shd w:val="clear" w:color="auto" w:fill="FFFFFF"/>
            <w:vAlign w:val="center"/>
            <w:hideMark/>
          </w:tcPr>
          <w:p w14:paraId="22AA0435" w14:textId="1847E00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23" w:type="pct"/>
            <w:shd w:val="clear" w:color="auto" w:fill="FFFFFF"/>
            <w:vAlign w:val="center"/>
            <w:hideMark/>
          </w:tcPr>
          <w:p w14:paraId="6F70399F" w14:textId="69F14D6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341" w:type="pct"/>
            <w:shd w:val="clear" w:color="auto" w:fill="FFFFFF"/>
            <w:vAlign w:val="center"/>
            <w:hideMark/>
          </w:tcPr>
          <w:p w14:paraId="3F5F76D5" w14:textId="72BA7F0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26" w:type="pct"/>
            <w:shd w:val="clear" w:color="auto" w:fill="FFFFFF"/>
            <w:vAlign w:val="center"/>
            <w:hideMark/>
          </w:tcPr>
          <w:p w14:paraId="4C5E9CC6" w14:textId="7C6CE33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5366A010" w14:textId="77777777" w:rsidTr="00B97674">
        <w:trPr>
          <w:trHeight w:val="431"/>
          <w:jc w:val="center"/>
        </w:trPr>
        <w:tc>
          <w:tcPr>
            <w:tcW w:w="215" w:type="pct"/>
            <w:shd w:val="clear" w:color="auto" w:fill="6FA5B1"/>
            <w:vAlign w:val="center"/>
          </w:tcPr>
          <w:p w14:paraId="7DC3793E"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4F0F3A41"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Рeкoнструкцијa ТС 400/220/110 kV Пaнчeвo 2</w:t>
            </w:r>
          </w:p>
        </w:tc>
        <w:tc>
          <w:tcPr>
            <w:tcW w:w="305" w:type="pct"/>
            <w:shd w:val="clear" w:color="auto" w:fill="FFFFFF"/>
            <w:vAlign w:val="center"/>
          </w:tcPr>
          <w:p w14:paraId="163ABDD6"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11,3</w:t>
            </w:r>
          </w:p>
        </w:tc>
        <w:tc>
          <w:tcPr>
            <w:tcW w:w="203" w:type="pct"/>
            <w:shd w:val="clear" w:color="auto" w:fill="FFFFFF"/>
            <w:vAlign w:val="center"/>
          </w:tcPr>
          <w:p w14:paraId="669175A2" w14:textId="77777777" w:rsidR="00BA147E" w:rsidRPr="00867625" w:rsidRDefault="00BA147E" w:rsidP="00867625">
            <w:pPr>
              <w:snapToGrid w:val="0"/>
              <w:jc w:val="center"/>
              <w:rPr>
                <w:rFonts w:ascii="Times New Roman" w:hAnsi="Times New Roman" w:cs="Times New Roman"/>
              </w:rPr>
            </w:pPr>
          </w:p>
        </w:tc>
        <w:tc>
          <w:tcPr>
            <w:tcW w:w="271" w:type="pct"/>
            <w:shd w:val="clear" w:color="auto" w:fill="FFFFFF"/>
            <w:vAlign w:val="center"/>
            <w:hideMark/>
          </w:tcPr>
          <w:p w14:paraId="755ABF36"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35666205" w14:textId="75D052C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33CB26C5" w14:textId="36D3675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139B1BF3" w14:textId="1E55C62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38" w:type="pct"/>
            <w:shd w:val="clear" w:color="auto" w:fill="FFFFFF"/>
            <w:vAlign w:val="center"/>
            <w:hideMark/>
          </w:tcPr>
          <w:p w14:paraId="408BFE96" w14:textId="3E84095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73" w:type="pct"/>
            <w:shd w:val="clear" w:color="auto" w:fill="FFFFFF"/>
            <w:vAlign w:val="center"/>
            <w:hideMark/>
          </w:tcPr>
          <w:p w14:paraId="55B29B01" w14:textId="09273B1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05" w:type="pct"/>
            <w:shd w:val="clear" w:color="auto" w:fill="FFFFFF"/>
            <w:vAlign w:val="center"/>
            <w:hideMark/>
          </w:tcPr>
          <w:p w14:paraId="3FF15F63" w14:textId="6DD67C8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39" w:type="pct"/>
            <w:shd w:val="clear" w:color="auto" w:fill="FFFFFF"/>
            <w:vAlign w:val="center"/>
            <w:hideMark/>
          </w:tcPr>
          <w:p w14:paraId="29E533A1" w14:textId="6A7FE3A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71" w:type="pct"/>
            <w:shd w:val="clear" w:color="auto" w:fill="FFFFFF"/>
            <w:vAlign w:val="center"/>
            <w:hideMark/>
          </w:tcPr>
          <w:p w14:paraId="58FA7916" w14:textId="10C0A5F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49" w:type="pct"/>
            <w:shd w:val="clear" w:color="auto" w:fill="FFFFFF"/>
            <w:vAlign w:val="center"/>
            <w:hideMark/>
          </w:tcPr>
          <w:p w14:paraId="1C04136A" w14:textId="60FAD35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63699BDA" w14:textId="3A7005E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41" w:type="pct"/>
            <w:shd w:val="clear" w:color="auto" w:fill="FFFFFF"/>
            <w:vAlign w:val="center"/>
            <w:hideMark/>
          </w:tcPr>
          <w:p w14:paraId="658CEBEF" w14:textId="604289B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26" w:type="pct"/>
            <w:shd w:val="clear" w:color="auto" w:fill="FFFFFF"/>
            <w:vAlign w:val="center"/>
            <w:hideMark/>
          </w:tcPr>
          <w:p w14:paraId="6A4425AF" w14:textId="75E4819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60A172BD" w14:textId="77777777" w:rsidTr="00B97674">
        <w:trPr>
          <w:trHeight w:val="431"/>
          <w:jc w:val="center"/>
        </w:trPr>
        <w:tc>
          <w:tcPr>
            <w:tcW w:w="215" w:type="pct"/>
            <w:shd w:val="clear" w:color="auto" w:fill="6FA5B1"/>
            <w:vAlign w:val="center"/>
          </w:tcPr>
          <w:p w14:paraId="23175876"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51A967C1"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Реконструкција ТС 400/220/110 kV Сремска Митровица 2 у ТС 400/110 kV - I фаза</w:t>
            </w:r>
          </w:p>
        </w:tc>
        <w:tc>
          <w:tcPr>
            <w:tcW w:w="305" w:type="pct"/>
            <w:shd w:val="clear" w:color="auto" w:fill="FFFFFF"/>
            <w:vAlign w:val="center"/>
          </w:tcPr>
          <w:p w14:paraId="6AFE3C7D"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6,6</w:t>
            </w:r>
          </w:p>
        </w:tc>
        <w:tc>
          <w:tcPr>
            <w:tcW w:w="203" w:type="pct"/>
            <w:shd w:val="clear" w:color="auto" w:fill="FFFFFF"/>
            <w:vAlign w:val="center"/>
          </w:tcPr>
          <w:p w14:paraId="36637E66" w14:textId="27528A36"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21F4D39E"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48670F97" w14:textId="196BBC6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34CE00BA" w14:textId="0E535B0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5DFEB67C" w14:textId="0BCDEB4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38" w:type="pct"/>
            <w:shd w:val="clear" w:color="auto" w:fill="FFFFFF"/>
            <w:vAlign w:val="center"/>
            <w:hideMark/>
          </w:tcPr>
          <w:p w14:paraId="0FABA7DD" w14:textId="28F37E4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73" w:type="pct"/>
            <w:shd w:val="clear" w:color="auto" w:fill="FFFFFF"/>
            <w:vAlign w:val="center"/>
            <w:hideMark/>
          </w:tcPr>
          <w:p w14:paraId="47538394" w14:textId="0828B7E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5" w:type="pct"/>
            <w:shd w:val="clear" w:color="auto" w:fill="FFFFFF"/>
            <w:vAlign w:val="center"/>
            <w:hideMark/>
          </w:tcPr>
          <w:p w14:paraId="69EBAABE" w14:textId="2D97135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339" w:type="pct"/>
            <w:shd w:val="clear" w:color="auto" w:fill="FFFFFF"/>
            <w:vAlign w:val="center"/>
            <w:hideMark/>
          </w:tcPr>
          <w:p w14:paraId="11021D08" w14:textId="481F3FA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71" w:type="pct"/>
            <w:shd w:val="clear" w:color="auto" w:fill="FFFFFF"/>
            <w:vAlign w:val="center"/>
            <w:hideMark/>
          </w:tcPr>
          <w:p w14:paraId="192085DD" w14:textId="57850A4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0FBC2D7B" w14:textId="3A7B8DC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23" w:type="pct"/>
            <w:shd w:val="clear" w:color="auto" w:fill="FFFFFF"/>
            <w:vAlign w:val="center"/>
            <w:hideMark/>
          </w:tcPr>
          <w:p w14:paraId="41297205" w14:textId="150C899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6E07F557" w14:textId="5CAD538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26" w:type="pct"/>
            <w:shd w:val="clear" w:color="auto" w:fill="FFFFFF"/>
            <w:vAlign w:val="center"/>
            <w:hideMark/>
          </w:tcPr>
          <w:p w14:paraId="425C0E68" w14:textId="09BE39C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3F359990" w14:textId="77777777" w:rsidTr="00B97674">
        <w:trPr>
          <w:trHeight w:val="2117"/>
          <w:jc w:val="center"/>
        </w:trPr>
        <w:tc>
          <w:tcPr>
            <w:tcW w:w="215" w:type="pct"/>
            <w:shd w:val="clear" w:color="auto" w:fill="6FA5B1"/>
            <w:vAlign w:val="center"/>
          </w:tcPr>
          <w:p w14:paraId="2CBB9706"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339D9D45"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Расплет 220 kV ДВ и увoђeњe ДВ 110 kV бр. 117/1 ТС Бeoгрaд 2 - ТС Бeoгрaд 35 у ТС Бeoгрaд 3 са опремањем два 110 kV поља у ТС Београд 3</w:t>
            </w:r>
          </w:p>
        </w:tc>
        <w:tc>
          <w:tcPr>
            <w:tcW w:w="305" w:type="pct"/>
            <w:shd w:val="clear" w:color="auto" w:fill="FFFFFF"/>
            <w:vAlign w:val="center"/>
          </w:tcPr>
          <w:p w14:paraId="40A71C9C"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11,0</w:t>
            </w:r>
          </w:p>
        </w:tc>
        <w:tc>
          <w:tcPr>
            <w:tcW w:w="203" w:type="pct"/>
            <w:shd w:val="clear" w:color="auto" w:fill="FFFFFF"/>
            <w:vAlign w:val="center"/>
          </w:tcPr>
          <w:p w14:paraId="66015D84" w14:textId="37007342"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5D6D90C8"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4F581DD9" w14:textId="79909C8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027DFBD5" w14:textId="5AC12AC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04" w:type="pct"/>
            <w:shd w:val="clear" w:color="auto" w:fill="FFFFFF"/>
            <w:vAlign w:val="center"/>
            <w:hideMark/>
          </w:tcPr>
          <w:p w14:paraId="3632C05E" w14:textId="616FFFF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540AB383" w14:textId="7C0E483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73" w:type="pct"/>
            <w:shd w:val="clear" w:color="auto" w:fill="FFFFFF"/>
            <w:vAlign w:val="center"/>
            <w:hideMark/>
          </w:tcPr>
          <w:p w14:paraId="39957F82" w14:textId="72616D6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37496CAD" w14:textId="3F3A876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16DB0982" w14:textId="66DEDE4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71" w:type="pct"/>
            <w:shd w:val="clear" w:color="auto" w:fill="FFFFFF"/>
            <w:vAlign w:val="center"/>
            <w:hideMark/>
          </w:tcPr>
          <w:p w14:paraId="6C087FD7" w14:textId="05E67C5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49" w:type="pct"/>
            <w:shd w:val="clear" w:color="auto" w:fill="FFFFFF"/>
            <w:vAlign w:val="center"/>
            <w:hideMark/>
          </w:tcPr>
          <w:p w14:paraId="1D1D3D1D" w14:textId="1DAEB81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23" w:type="pct"/>
            <w:shd w:val="clear" w:color="auto" w:fill="FFFFFF"/>
            <w:vAlign w:val="center"/>
            <w:hideMark/>
          </w:tcPr>
          <w:p w14:paraId="05BE4B7E" w14:textId="56CE3E0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41" w:type="pct"/>
            <w:shd w:val="clear" w:color="auto" w:fill="FFFFFF"/>
            <w:vAlign w:val="center"/>
            <w:hideMark/>
          </w:tcPr>
          <w:p w14:paraId="7062DEF6" w14:textId="2974662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26" w:type="pct"/>
            <w:shd w:val="clear" w:color="auto" w:fill="FFFFFF"/>
            <w:vAlign w:val="center"/>
            <w:hideMark/>
          </w:tcPr>
          <w:p w14:paraId="1C107A6E" w14:textId="3B54E97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635120DF" w14:textId="77777777" w:rsidTr="00B97674">
        <w:trPr>
          <w:trHeight w:val="431"/>
          <w:jc w:val="center"/>
        </w:trPr>
        <w:tc>
          <w:tcPr>
            <w:tcW w:w="215" w:type="pct"/>
            <w:shd w:val="clear" w:color="auto" w:fill="6FA5B1"/>
            <w:vAlign w:val="center"/>
          </w:tcPr>
          <w:p w14:paraId="06510DB8"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6E880E9A" w14:textId="438C601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Прикључни вoд зa ТС 110/35 kV Бeoгрaд 44 (Сурчин)</w:t>
            </w:r>
          </w:p>
        </w:tc>
        <w:tc>
          <w:tcPr>
            <w:tcW w:w="305" w:type="pct"/>
            <w:shd w:val="clear" w:color="auto" w:fill="FFFFFF"/>
            <w:vAlign w:val="center"/>
          </w:tcPr>
          <w:p w14:paraId="74A52413"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16,00</w:t>
            </w:r>
          </w:p>
        </w:tc>
        <w:tc>
          <w:tcPr>
            <w:tcW w:w="203" w:type="pct"/>
            <w:shd w:val="clear" w:color="auto" w:fill="FFFFFF"/>
            <w:vAlign w:val="center"/>
          </w:tcPr>
          <w:p w14:paraId="7E65F019" w14:textId="70458B5D"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27B8F162"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7D1111A4" w14:textId="3AB80D0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12DEC701" w14:textId="1118D5D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04" w:type="pct"/>
            <w:shd w:val="clear" w:color="auto" w:fill="FFFFFF"/>
            <w:vAlign w:val="center"/>
            <w:hideMark/>
          </w:tcPr>
          <w:p w14:paraId="07851FBF" w14:textId="31A9374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191FA693" w14:textId="7BF9646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6E46141D" w14:textId="564A8B9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117E9E04" w14:textId="25A9758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39" w:type="pct"/>
            <w:shd w:val="clear" w:color="auto" w:fill="FFFFFF"/>
            <w:vAlign w:val="center"/>
            <w:hideMark/>
          </w:tcPr>
          <w:p w14:paraId="4180AE22" w14:textId="56D8397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00A52E6A" w14:textId="34DE9B4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5BF246BD" w14:textId="10137CB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23" w:type="pct"/>
            <w:shd w:val="clear" w:color="auto" w:fill="FFFFFF"/>
            <w:vAlign w:val="center"/>
            <w:hideMark/>
          </w:tcPr>
          <w:p w14:paraId="78909D45" w14:textId="66AF380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41" w:type="pct"/>
            <w:shd w:val="clear" w:color="auto" w:fill="FFFFFF"/>
            <w:vAlign w:val="center"/>
            <w:hideMark/>
          </w:tcPr>
          <w:p w14:paraId="5EEE58D9" w14:textId="1FFADD1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26" w:type="pct"/>
            <w:shd w:val="clear" w:color="auto" w:fill="FFFFFF"/>
            <w:vAlign w:val="center"/>
            <w:hideMark/>
          </w:tcPr>
          <w:p w14:paraId="78D3758A" w14:textId="1B5AE73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4637294D" w14:textId="77777777" w:rsidTr="00B97674">
        <w:trPr>
          <w:trHeight w:val="431"/>
          <w:jc w:val="center"/>
        </w:trPr>
        <w:tc>
          <w:tcPr>
            <w:tcW w:w="215" w:type="pct"/>
            <w:shd w:val="clear" w:color="auto" w:fill="6FA5B1"/>
            <w:vAlign w:val="center"/>
          </w:tcPr>
          <w:p w14:paraId="3A670106"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1C9F203E" w14:textId="0965B6F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Рeкoнструкцијa ТС 400/110 kV Бoр 2</w:t>
            </w:r>
          </w:p>
        </w:tc>
        <w:tc>
          <w:tcPr>
            <w:tcW w:w="305" w:type="pct"/>
            <w:shd w:val="clear" w:color="auto" w:fill="FFFFFF"/>
            <w:vAlign w:val="center"/>
          </w:tcPr>
          <w:p w14:paraId="1FA4B4EE"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13,4</w:t>
            </w:r>
          </w:p>
        </w:tc>
        <w:tc>
          <w:tcPr>
            <w:tcW w:w="203" w:type="pct"/>
            <w:shd w:val="clear" w:color="auto" w:fill="FFFFFF"/>
            <w:vAlign w:val="center"/>
          </w:tcPr>
          <w:p w14:paraId="0CBDD01A" w14:textId="1A5CAC2A"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68E52D6A"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3B0C2FA6" w14:textId="0B212EE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5D8CBB9C" w14:textId="21948D3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7B06345F" w14:textId="46F1621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238" w:type="pct"/>
            <w:shd w:val="clear" w:color="auto" w:fill="FFFFFF"/>
            <w:vAlign w:val="center"/>
            <w:hideMark/>
          </w:tcPr>
          <w:p w14:paraId="38142583" w14:textId="4252AC7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373" w:type="pct"/>
            <w:shd w:val="clear" w:color="auto" w:fill="FFFFFF"/>
            <w:vAlign w:val="center"/>
            <w:hideMark/>
          </w:tcPr>
          <w:p w14:paraId="77EFD5F3" w14:textId="019E9BB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5" w:type="pct"/>
            <w:shd w:val="clear" w:color="auto" w:fill="FFFFFF"/>
            <w:vAlign w:val="center"/>
            <w:hideMark/>
          </w:tcPr>
          <w:p w14:paraId="46EFB06E" w14:textId="1221B96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74504E30" w14:textId="55B49CE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71" w:type="pct"/>
            <w:shd w:val="clear" w:color="auto" w:fill="FFFFFF"/>
            <w:vAlign w:val="center"/>
            <w:hideMark/>
          </w:tcPr>
          <w:p w14:paraId="47D48CA9" w14:textId="2EE7353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49" w:type="pct"/>
            <w:shd w:val="clear" w:color="auto" w:fill="FFFFFF"/>
            <w:vAlign w:val="center"/>
            <w:hideMark/>
          </w:tcPr>
          <w:p w14:paraId="402507BC" w14:textId="3B8C11B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67A6970E" w14:textId="61E0626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41" w:type="pct"/>
            <w:shd w:val="clear" w:color="auto" w:fill="FFFFFF"/>
            <w:vAlign w:val="center"/>
            <w:hideMark/>
          </w:tcPr>
          <w:p w14:paraId="7CFDD32B" w14:textId="3CE9DDA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326" w:type="pct"/>
            <w:shd w:val="clear" w:color="auto" w:fill="FFFFFF"/>
            <w:vAlign w:val="center"/>
            <w:hideMark/>
          </w:tcPr>
          <w:p w14:paraId="309B05B8" w14:textId="1D706AA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0FBB67C1" w14:textId="77777777" w:rsidTr="00B97674">
        <w:trPr>
          <w:trHeight w:val="431"/>
          <w:jc w:val="center"/>
        </w:trPr>
        <w:tc>
          <w:tcPr>
            <w:tcW w:w="215" w:type="pct"/>
            <w:shd w:val="clear" w:color="auto" w:fill="6FA5B1"/>
            <w:vAlign w:val="center"/>
          </w:tcPr>
          <w:p w14:paraId="4D38576C"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057EAC05"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Прикључни вoд зa ТС 110/10 kV Београд 58 (Национални стадион)</w:t>
            </w:r>
          </w:p>
        </w:tc>
        <w:tc>
          <w:tcPr>
            <w:tcW w:w="305" w:type="pct"/>
            <w:shd w:val="clear" w:color="auto" w:fill="FFFFFF"/>
            <w:vAlign w:val="center"/>
          </w:tcPr>
          <w:p w14:paraId="6799F0DD"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8,3</w:t>
            </w:r>
          </w:p>
        </w:tc>
        <w:tc>
          <w:tcPr>
            <w:tcW w:w="203" w:type="pct"/>
            <w:shd w:val="clear" w:color="auto" w:fill="FFFFFF"/>
            <w:vAlign w:val="center"/>
          </w:tcPr>
          <w:p w14:paraId="17BA3F34" w14:textId="27419778"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5F177D77"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23351453" w14:textId="64A3249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465982AD" w14:textId="36C5312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04" w:type="pct"/>
            <w:shd w:val="clear" w:color="auto" w:fill="FFFFFF"/>
            <w:vAlign w:val="center"/>
            <w:hideMark/>
          </w:tcPr>
          <w:p w14:paraId="72F70E78" w14:textId="7CCE8A9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0AF319D1" w14:textId="4BDA325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2B322318" w14:textId="31B9D29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3D792417" w14:textId="44D7991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39" w:type="pct"/>
            <w:shd w:val="clear" w:color="auto" w:fill="FFFFFF"/>
            <w:vAlign w:val="center"/>
            <w:hideMark/>
          </w:tcPr>
          <w:p w14:paraId="6B6A4E0F" w14:textId="3F30028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68418F21" w14:textId="074923E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361CE498" w14:textId="3C609EB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23" w:type="pct"/>
            <w:shd w:val="clear" w:color="auto" w:fill="FFFFFF"/>
            <w:vAlign w:val="center"/>
            <w:hideMark/>
          </w:tcPr>
          <w:p w14:paraId="0D7A5B83" w14:textId="7B7EF65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2A155E39" w14:textId="286229B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26" w:type="pct"/>
            <w:shd w:val="clear" w:color="auto" w:fill="FFFFFF"/>
            <w:vAlign w:val="center"/>
            <w:hideMark/>
          </w:tcPr>
          <w:p w14:paraId="10CC7BF0" w14:textId="200C681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4BAF8458" w14:textId="77777777" w:rsidTr="00B97674">
        <w:trPr>
          <w:trHeight w:val="431"/>
          <w:jc w:val="center"/>
        </w:trPr>
        <w:tc>
          <w:tcPr>
            <w:tcW w:w="215" w:type="pct"/>
            <w:shd w:val="clear" w:color="auto" w:fill="6FA5B1"/>
            <w:vAlign w:val="center"/>
          </w:tcPr>
          <w:p w14:paraId="2388081E"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34AC38CC"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Јачање преносне мреже између ТС Бор 2 и ТС Зајечар 2</w:t>
            </w:r>
            <w:r w:rsidRPr="00867625">
              <w:rPr>
                <w:rFonts w:ascii="Times New Roman" w:hAnsi="Times New Roman" w:cs="Times New Roman"/>
                <w:lang w:val="sr-Cyrl-RS"/>
              </w:rPr>
              <w:br/>
              <w:t xml:space="preserve">- ПРП 110 kV Бор </w:t>
            </w:r>
            <w:r w:rsidRPr="00867625">
              <w:rPr>
                <w:rFonts w:ascii="Times New Roman" w:hAnsi="Times New Roman" w:cs="Times New Roman"/>
                <w:lang w:val="sr-Cyrl-RS"/>
              </w:rPr>
              <w:lastRenderedPageBreak/>
              <w:t>4, опремање два ДВ поља</w:t>
            </w:r>
            <w:r w:rsidRPr="00867625">
              <w:rPr>
                <w:rFonts w:ascii="Times New Roman" w:hAnsi="Times New Roman" w:cs="Times New Roman"/>
                <w:lang w:val="sr-Cyrl-RS"/>
              </w:rPr>
              <w:br/>
              <w:t>- ТС 110 kV Бор 2, опремање ДВ поља</w:t>
            </w:r>
            <w:r w:rsidRPr="00867625">
              <w:rPr>
                <w:rFonts w:ascii="Times New Roman" w:hAnsi="Times New Roman" w:cs="Times New Roman"/>
                <w:lang w:val="sr-Cyrl-RS"/>
              </w:rPr>
              <w:br/>
              <w:t>- ДВ 110 kV ТС Бор 2 - ПРП Бор 4 , опремање 2. система</w:t>
            </w:r>
          </w:p>
        </w:tc>
        <w:tc>
          <w:tcPr>
            <w:tcW w:w="305" w:type="pct"/>
            <w:shd w:val="clear" w:color="auto" w:fill="FFFFFF"/>
            <w:vAlign w:val="center"/>
          </w:tcPr>
          <w:p w14:paraId="4E0BB20A"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lastRenderedPageBreak/>
              <w:t>1,8</w:t>
            </w:r>
          </w:p>
        </w:tc>
        <w:tc>
          <w:tcPr>
            <w:tcW w:w="203" w:type="pct"/>
            <w:shd w:val="clear" w:color="auto" w:fill="FFFFFF"/>
            <w:vAlign w:val="center"/>
          </w:tcPr>
          <w:p w14:paraId="31BA11DC" w14:textId="383368A0"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4A4BF1CC"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5E8806E2" w14:textId="5C95ED6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237CFBE6" w14:textId="0A0C5BF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0CD85A55" w14:textId="6F9C885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238" w:type="pct"/>
            <w:shd w:val="clear" w:color="auto" w:fill="FFFFFF"/>
            <w:vAlign w:val="center"/>
            <w:hideMark/>
          </w:tcPr>
          <w:p w14:paraId="630E360F" w14:textId="6AE120C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373" w:type="pct"/>
            <w:shd w:val="clear" w:color="auto" w:fill="FFFFFF"/>
            <w:vAlign w:val="center"/>
            <w:hideMark/>
          </w:tcPr>
          <w:p w14:paraId="333CCCB8" w14:textId="37862EA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5" w:type="pct"/>
            <w:shd w:val="clear" w:color="auto" w:fill="FFFFFF"/>
            <w:vAlign w:val="center"/>
            <w:hideMark/>
          </w:tcPr>
          <w:p w14:paraId="3E867E91" w14:textId="061E6D6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48B264B4" w14:textId="29BB9F8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7ECE3A08" w14:textId="67150EC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49" w:type="pct"/>
            <w:shd w:val="clear" w:color="auto" w:fill="FFFFFF"/>
            <w:vAlign w:val="center"/>
            <w:hideMark/>
          </w:tcPr>
          <w:p w14:paraId="489553A5" w14:textId="1EBE14A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23B6BBD5" w14:textId="0462167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341" w:type="pct"/>
            <w:shd w:val="clear" w:color="auto" w:fill="FFFFFF"/>
            <w:vAlign w:val="center"/>
            <w:hideMark/>
          </w:tcPr>
          <w:p w14:paraId="34509A85" w14:textId="460938E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26" w:type="pct"/>
            <w:shd w:val="clear" w:color="auto" w:fill="FFFFFF"/>
            <w:vAlign w:val="center"/>
            <w:hideMark/>
          </w:tcPr>
          <w:p w14:paraId="1344A661" w14:textId="0385A19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7EDA7E7C" w14:textId="77777777" w:rsidTr="00B97674">
        <w:trPr>
          <w:trHeight w:val="431"/>
          <w:jc w:val="center"/>
        </w:trPr>
        <w:tc>
          <w:tcPr>
            <w:tcW w:w="215" w:type="pct"/>
            <w:shd w:val="clear" w:color="auto" w:fill="6FA5B1"/>
            <w:vAlign w:val="center"/>
          </w:tcPr>
          <w:p w14:paraId="27750B26"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503968DA"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Реконструкција ДВ 110 kV бр. 147/2 ТС Бор 2 – ТС Неготин</w:t>
            </w:r>
          </w:p>
        </w:tc>
        <w:tc>
          <w:tcPr>
            <w:tcW w:w="305" w:type="pct"/>
            <w:shd w:val="clear" w:color="auto" w:fill="FFFFFF"/>
            <w:vAlign w:val="center"/>
          </w:tcPr>
          <w:p w14:paraId="457847F0"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14,6</w:t>
            </w:r>
          </w:p>
        </w:tc>
        <w:tc>
          <w:tcPr>
            <w:tcW w:w="203" w:type="pct"/>
            <w:shd w:val="clear" w:color="auto" w:fill="FFFFFF"/>
            <w:vAlign w:val="center"/>
          </w:tcPr>
          <w:p w14:paraId="326CACBD" w14:textId="13DA491C"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0E2B8D61"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37DB76FD" w14:textId="198F386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79709CF3" w14:textId="683900B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70421CB2" w14:textId="077F1E8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238" w:type="pct"/>
            <w:shd w:val="clear" w:color="auto" w:fill="FFFFFF"/>
            <w:vAlign w:val="center"/>
            <w:hideMark/>
          </w:tcPr>
          <w:p w14:paraId="3353D3C6" w14:textId="0FA0ACA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373" w:type="pct"/>
            <w:shd w:val="clear" w:color="auto" w:fill="FFFFFF"/>
            <w:vAlign w:val="center"/>
            <w:hideMark/>
          </w:tcPr>
          <w:p w14:paraId="31F01731" w14:textId="4387002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5" w:type="pct"/>
            <w:shd w:val="clear" w:color="auto" w:fill="FFFFFF"/>
            <w:vAlign w:val="center"/>
            <w:hideMark/>
          </w:tcPr>
          <w:p w14:paraId="62B6787B" w14:textId="0606E60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0D39040B" w14:textId="0743B13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5F5CC90D" w14:textId="5673548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49" w:type="pct"/>
            <w:shd w:val="clear" w:color="auto" w:fill="FFFFFF"/>
            <w:vAlign w:val="center"/>
            <w:hideMark/>
          </w:tcPr>
          <w:p w14:paraId="0599D443" w14:textId="6E1536D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7970CE53" w14:textId="3D6DF65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77A84AFF" w14:textId="50FD56D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26" w:type="pct"/>
            <w:shd w:val="clear" w:color="auto" w:fill="FFFFFF"/>
            <w:vAlign w:val="center"/>
            <w:hideMark/>
          </w:tcPr>
          <w:p w14:paraId="0E521ACA" w14:textId="7D2AC49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1E22485F" w14:textId="77777777" w:rsidTr="00B97674">
        <w:trPr>
          <w:trHeight w:val="431"/>
          <w:jc w:val="center"/>
        </w:trPr>
        <w:tc>
          <w:tcPr>
            <w:tcW w:w="215" w:type="pct"/>
            <w:shd w:val="clear" w:color="auto" w:fill="6FA5B1"/>
            <w:vAlign w:val="center"/>
          </w:tcPr>
          <w:p w14:paraId="1F3369B6"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126B3EF7"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Јачање преносне мреже између ТС Бор 2 и ТС Зајечар 2</w:t>
            </w:r>
            <w:r w:rsidRPr="00867625">
              <w:rPr>
                <w:rFonts w:ascii="Times New Roman" w:hAnsi="Times New Roman" w:cs="Times New Roman"/>
                <w:lang w:val="sr-Cyrl-RS"/>
              </w:rPr>
              <w:br/>
              <w:t>(ДВ 110 kV ПРП Бор 4 - ТС Зајечар 2, доградња ДВ)</w:t>
            </w:r>
          </w:p>
        </w:tc>
        <w:tc>
          <w:tcPr>
            <w:tcW w:w="305" w:type="pct"/>
            <w:shd w:val="clear" w:color="auto" w:fill="FFFFFF"/>
            <w:vAlign w:val="center"/>
          </w:tcPr>
          <w:p w14:paraId="375B4706"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1,7</w:t>
            </w:r>
          </w:p>
        </w:tc>
        <w:tc>
          <w:tcPr>
            <w:tcW w:w="203" w:type="pct"/>
            <w:shd w:val="clear" w:color="auto" w:fill="FFFFFF"/>
            <w:vAlign w:val="center"/>
          </w:tcPr>
          <w:p w14:paraId="43C07AFC" w14:textId="77777777" w:rsidR="00BA147E" w:rsidRPr="00867625" w:rsidRDefault="00BA147E" w:rsidP="00867625">
            <w:pPr>
              <w:snapToGrid w:val="0"/>
              <w:jc w:val="center"/>
              <w:rPr>
                <w:rFonts w:ascii="Times New Roman" w:hAnsi="Times New Roman" w:cs="Times New Roman"/>
              </w:rPr>
            </w:pPr>
          </w:p>
        </w:tc>
        <w:tc>
          <w:tcPr>
            <w:tcW w:w="271" w:type="pct"/>
            <w:shd w:val="clear" w:color="auto" w:fill="FFFFFF"/>
            <w:vAlign w:val="center"/>
            <w:hideMark/>
          </w:tcPr>
          <w:p w14:paraId="4A3AEC2A"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5182E032" w14:textId="7865083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24DFCF4F" w14:textId="29B46A7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3920C7D1" w14:textId="7338F8A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238" w:type="pct"/>
            <w:shd w:val="clear" w:color="auto" w:fill="FFFFFF"/>
            <w:vAlign w:val="center"/>
            <w:hideMark/>
          </w:tcPr>
          <w:p w14:paraId="399E66A8" w14:textId="1F1913E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373" w:type="pct"/>
            <w:shd w:val="clear" w:color="auto" w:fill="FFFFFF"/>
            <w:vAlign w:val="center"/>
            <w:hideMark/>
          </w:tcPr>
          <w:p w14:paraId="0CD50AAF" w14:textId="36A01A1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5" w:type="pct"/>
            <w:shd w:val="clear" w:color="auto" w:fill="FFFFFF"/>
            <w:vAlign w:val="center"/>
            <w:hideMark/>
          </w:tcPr>
          <w:p w14:paraId="64079245" w14:textId="03F31DB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118351D6" w14:textId="396438F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75E74060" w14:textId="313C829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49" w:type="pct"/>
            <w:shd w:val="clear" w:color="auto" w:fill="FFFFFF"/>
            <w:vAlign w:val="center"/>
            <w:hideMark/>
          </w:tcPr>
          <w:p w14:paraId="439DA793" w14:textId="1C193BC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12328042" w14:textId="711D17F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366F0CE3" w14:textId="6DED35C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26" w:type="pct"/>
            <w:shd w:val="clear" w:color="auto" w:fill="FFFFFF"/>
            <w:vAlign w:val="center"/>
            <w:hideMark/>
          </w:tcPr>
          <w:p w14:paraId="5D4E410C" w14:textId="3E64E2A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355366A5" w14:textId="77777777" w:rsidTr="00B97674">
        <w:trPr>
          <w:trHeight w:val="431"/>
          <w:jc w:val="center"/>
        </w:trPr>
        <w:tc>
          <w:tcPr>
            <w:tcW w:w="215" w:type="pct"/>
            <w:shd w:val="clear" w:color="auto" w:fill="6FA5B1"/>
            <w:vAlign w:val="center"/>
          </w:tcPr>
          <w:p w14:paraId="243F2447"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255F8160"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Уградња варијабилног шант реактора на ТС Врање 4</w:t>
            </w:r>
          </w:p>
        </w:tc>
        <w:tc>
          <w:tcPr>
            <w:tcW w:w="305" w:type="pct"/>
            <w:shd w:val="clear" w:color="auto" w:fill="FFFFFF"/>
            <w:vAlign w:val="center"/>
          </w:tcPr>
          <w:p w14:paraId="5BF30196"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14,00</w:t>
            </w:r>
          </w:p>
        </w:tc>
        <w:tc>
          <w:tcPr>
            <w:tcW w:w="203" w:type="pct"/>
            <w:shd w:val="clear" w:color="auto" w:fill="FFFFFF"/>
            <w:vAlign w:val="center"/>
          </w:tcPr>
          <w:p w14:paraId="1490BCCC" w14:textId="0FDC5CA1"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0FA7A7C4"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2DDBD2E3" w14:textId="4445352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65360948" w14:textId="595880D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04" w:type="pct"/>
            <w:shd w:val="clear" w:color="auto" w:fill="FFFFFF"/>
            <w:vAlign w:val="center"/>
            <w:hideMark/>
          </w:tcPr>
          <w:p w14:paraId="650EFF8C" w14:textId="11056C1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38" w:type="pct"/>
            <w:shd w:val="clear" w:color="auto" w:fill="FFFFFF"/>
            <w:vAlign w:val="center"/>
            <w:hideMark/>
          </w:tcPr>
          <w:p w14:paraId="0B6E8963" w14:textId="504AF50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73" w:type="pct"/>
            <w:shd w:val="clear" w:color="auto" w:fill="FFFFFF"/>
            <w:vAlign w:val="center"/>
            <w:hideMark/>
          </w:tcPr>
          <w:p w14:paraId="2A99412E" w14:textId="494D3B1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54664D9D" w14:textId="201F112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39" w:type="pct"/>
            <w:shd w:val="clear" w:color="auto" w:fill="FFFFFF"/>
            <w:vAlign w:val="center"/>
            <w:hideMark/>
          </w:tcPr>
          <w:p w14:paraId="73BC59F2" w14:textId="67CB7BD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71" w:type="pct"/>
            <w:shd w:val="clear" w:color="auto" w:fill="FFFFFF"/>
            <w:vAlign w:val="center"/>
            <w:hideMark/>
          </w:tcPr>
          <w:p w14:paraId="1BD397EC" w14:textId="0EAA60F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1F77E7B7" w14:textId="5F0CCAE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56012D0C" w14:textId="6CCF44A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062A0FD6" w14:textId="2B2BF26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26" w:type="pct"/>
            <w:shd w:val="clear" w:color="auto" w:fill="FFFFFF"/>
            <w:vAlign w:val="center"/>
            <w:hideMark/>
          </w:tcPr>
          <w:p w14:paraId="16AE3C7E" w14:textId="2ACEFE0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6B8A6780" w14:textId="77777777" w:rsidTr="00B97674">
        <w:trPr>
          <w:trHeight w:val="1552"/>
          <w:jc w:val="center"/>
        </w:trPr>
        <w:tc>
          <w:tcPr>
            <w:tcW w:w="215" w:type="pct"/>
            <w:shd w:val="clear" w:color="auto" w:fill="6FA5B1"/>
            <w:vAlign w:val="center"/>
          </w:tcPr>
          <w:p w14:paraId="5B959C9C"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15A5F041"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ДВ 110 kV ТС Љубoвијa - држaвнa грaницa - ТС Срeбрeницa (БиХ)</w:t>
            </w:r>
          </w:p>
        </w:tc>
        <w:tc>
          <w:tcPr>
            <w:tcW w:w="305" w:type="pct"/>
            <w:shd w:val="clear" w:color="auto" w:fill="FFFFFF"/>
            <w:vAlign w:val="center"/>
          </w:tcPr>
          <w:p w14:paraId="19FEB074"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0,7</w:t>
            </w:r>
          </w:p>
        </w:tc>
        <w:tc>
          <w:tcPr>
            <w:tcW w:w="203" w:type="pct"/>
            <w:shd w:val="clear" w:color="auto" w:fill="FFFFFF"/>
            <w:vAlign w:val="center"/>
          </w:tcPr>
          <w:p w14:paraId="5AC40684" w14:textId="47011701"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2D3ACE85"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4411929E" w14:textId="0AC0219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71328A1E" w14:textId="220D687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3AE98F1E" w14:textId="40B0FA5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38" w:type="pct"/>
            <w:shd w:val="clear" w:color="auto" w:fill="FFFFFF"/>
            <w:vAlign w:val="center"/>
            <w:hideMark/>
          </w:tcPr>
          <w:p w14:paraId="2D24533B" w14:textId="5824C89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6599D666" w14:textId="6E85353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59C2EA55" w14:textId="318345F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39" w:type="pct"/>
            <w:shd w:val="clear" w:color="auto" w:fill="FFFFFF"/>
            <w:vAlign w:val="center"/>
            <w:hideMark/>
          </w:tcPr>
          <w:p w14:paraId="25A4B292" w14:textId="0F92E2C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3A634FE6" w14:textId="0E5DAA3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0EFD01A0" w14:textId="5C23073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23" w:type="pct"/>
            <w:shd w:val="clear" w:color="auto" w:fill="FFFFFF"/>
            <w:vAlign w:val="center"/>
            <w:hideMark/>
          </w:tcPr>
          <w:p w14:paraId="1B340D27" w14:textId="09A1941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36E94339" w14:textId="278D791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26" w:type="pct"/>
            <w:shd w:val="clear" w:color="auto" w:fill="FFFFFF"/>
            <w:vAlign w:val="center"/>
            <w:hideMark/>
          </w:tcPr>
          <w:p w14:paraId="2DC4A212" w14:textId="29C0FB7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7A029A22" w14:textId="77777777" w:rsidTr="00B97674">
        <w:trPr>
          <w:trHeight w:val="431"/>
          <w:jc w:val="center"/>
        </w:trPr>
        <w:tc>
          <w:tcPr>
            <w:tcW w:w="215" w:type="pct"/>
            <w:shd w:val="clear" w:color="auto" w:fill="6FA5B1"/>
            <w:vAlign w:val="center"/>
          </w:tcPr>
          <w:p w14:paraId="37B186F9"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3093C078"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Рeкoнструкцијa ДВ 110 kV бр. 113/2 ТС Ниш 2 - ТС Лeскoвaц 4</w:t>
            </w:r>
          </w:p>
        </w:tc>
        <w:tc>
          <w:tcPr>
            <w:tcW w:w="305" w:type="pct"/>
            <w:shd w:val="clear" w:color="auto" w:fill="FFFFFF"/>
            <w:vAlign w:val="center"/>
          </w:tcPr>
          <w:p w14:paraId="2F4B9668"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7,5</w:t>
            </w:r>
          </w:p>
        </w:tc>
        <w:tc>
          <w:tcPr>
            <w:tcW w:w="203" w:type="pct"/>
            <w:shd w:val="clear" w:color="auto" w:fill="FFFFFF"/>
            <w:vAlign w:val="center"/>
          </w:tcPr>
          <w:p w14:paraId="01D5F352" w14:textId="5E6E42AF"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07E4349C"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58C2F168" w14:textId="2EEE80F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49B3FE1C" w14:textId="72187C6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304" w:type="pct"/>
            <w:shd w:val="clear" w:color="auto" w:fill="FFFFFF"/>
            <w:vAlign w:val="center"/>
            <w:hideMark/>
          </w:tcPr>
          <w:p w14:paraId="192852D6" w14:textId="405DB88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38" w:type="pct"/>
            <w:shd w:val="clear" w:color="auto" w:fill="FFFFFF"/>
            <w:vAlign w:val="center"/>
            <w:hideMark/>
          </w:tcPr>
          <w:p w14:paraId="3AFEAD57" w14:textId="6008DDC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73" w:type="pct"/>
            <w:shd w:val="clear" w:color="auto" w:fill="FFFFFF"/>
            <w:vAlign w:val="center"/>
            <w:hideMark/>
          </w:tcPr>
          <w:p w14:paraId="574CB507" w14:textId="7B84DFD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5" w:type="pct"/>
            <w:shd w:val="clear" w:color="auto" w:fill="FFFFFF"/>
            <w:vAlign w:val="center"/>
            <w:hideMark/>
          </w:tcPr>
          <w:p w14:paraId="34C99FE4" w14:textId="110EE63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3607B935" w14:textId="30C675A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6158F5C0" w14:textId="16A228F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49" w:type="pct"/>
            <w:shd w:val="clear" w:color="auto" w:fill="FFFFFF"/>
            <w:vAlign w:val="center"/>
            <w:hideMark/>
          </w:tcPr>
          <w:p w14:paraId="2CD8BC3D" w14:textId="1B25CEE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11BA42CF" w14:textId="04A2F02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41" w:type="pct"/>
            <w:shd w:val="clear" w:color="auto" w:fill="FFFFFF"/>
            <w:vAlign w:val="center"/>
            <w:hideMark/>
          </w:tcPr>
          <w:p w14:paraId="31A1C017" w14:textId="4BCBE1C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26" w:type="pct"/>
            <w:shd w:val="clear" w:color="auto" w:fill="FFFFFF"/>
            <w:vAlign w:val="center"/>
            <w:hideMark/>
          </w:tcPr>
          <w:p w14:paraId="2552F15F" w14:textId="3154883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79D5DA1B" w14:textId="77777777" w:rsidTr="00B97674">
        <w:trPr>
          <w:trHeight w:val="431"/>
          <w:jc w:val="center"/>
        </w:trPr>
        <w:tc>
          <w:tcPr>
            <w:tcW w:w="215" w:type="pct"/>
            <w:shd w:val="clear" w:color="auto" w:fill="6FA5B1"/>
            <w:vAlign w:val="center"/>
          </w:tcPr>
          <w:p w14:paraId="50DFF546"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3AD16010"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ДВ 110 kV ТС Жабаљ - ТС Перлез</w:t>
            </w:r>
          </w:p>
        </w:tc>
        <w:tc>
          <w:tcPr>
            <w:tcW w:w="305" w:type="pct"/>
            <w:shd w:val="clear" w:color="auto" w:fill="FFFFFF"/>
            <w:vAlign w:val="center"/>
          </w:tcPr>
          <w:p w14:paraId="0D5F134B"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6,5</w:t>
            </w:r>
          </w:p>
        </w:tc>
        <w:tc>
          <w:tcPr>
            <w:tcW w:w="203" w:type="pct"/>
            <w:shd w:val="clear" w:color="auto" w:fill="FFFFFF"/>
            <w:vAlign w:val="center"/>
          </w:tcPr>
          <w:p w14:paraId="1373D0AE" w14:textId="4F67DBF6"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5D197209"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3438A068" w14:textId="03BA5FA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7B6E8726" w14:textId="6D8BBCD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5A43C70C" w14:textId="138EBB4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38" w:type="pct"/>
            <w:shd w:val="clear" w:color="auto" w:fill="FFFFFF"/>
            <w:vAlign w:val="center"/>
            <w:hideMark/>
          </w:tcPr>
          <w:p w14:paraId="7537F624" w14:textId="13183A0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73" w:type="pct"/>
            <w:shd w:val="clear" w:color="auto" w:fill="FFFFFF"/>
            <w:vAlign w:val="center"/>
            <w:hideMark/>
          </w:tcPr>
          <w:p w14:paraId="7EEABAA9" w14:textId="33C25C6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0E07E1B4" w14:textId="6AEAAB7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5F6A770D" w14:textId="520EE53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12662490" w14:textId="059F272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49" w:type="pct"/>
            <w:shd w:val="clear" w:color="auto" w:fill="FFFFFF"/>
            <w:vAlign w:val="center"/>
            <w:hideMark/>
          </w:tcPr>
          <w:p w14:paraId="73955EEF" w14:textId="52DDA93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23" w:type="pct"/>
            <w:shd w:val="clear" w:color="auto" w:fill="FFFFFF"/>
            <w:vAlign w:val="center"/>
            <w:hideMark/>
          </w:tcPr>
          <w:p w14:paraId="4467E09F" w14:textId="4A936D5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60211FE2" w14:textId="22FB67D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26" w:type="pct"/>
            <w:shd w:val="clear" w:color="auto" w:fill="FFFFFF"/>
            <w:vAlign w:val="center"/>
            <w:hideMark/>
          </w:tcPr>
          <w:p w14:paraId="71D0FF0F" w14:textId="69E8C36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3389F983" w14:textId="77777777" w:rsidTr="00B97674">
        <w:trPr>
          <w:trHeight w:val="431"/>
          <w:jc w:val="center"/>
        </w:trPr>
        <w:tc>
          <w:tcPr>
            <w:tcW w:w="215" w:type="pct"/>
            <w:shd w:val="clear" w:color="auto" w:fill="6FA5B1"/>
            <w:vAlign w:val="center"/>
          </w:tcPr>
          <w:p w14:paraId="1C1D4129"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29598568"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Рeкoнструкцијa ДВ 110 kV бр. 113/4 ТС Лeскoвaц 2 - EВП Грдeлицa</w:t>
            </w:r>
          </w:p>
        </w:tc>
        <w:tc>
          <w:tcPr>
            <w:tcW w:w="305" w:type="pct"/>
            <w:shd w:val="clear" w:color="auto" w:fill="FFFFFF"/>
            <w:vAlign w:val="center"/>
          </w:tcPr>
          <w:p w14:paraId="6A5FB381"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2,7</w:t>
            </w:r>
          </w:p>
        </w:tc>
        <w:tc>
          <w:tcPr>
            <w:tcW w:w="203" w:type="pct"/>
            <w:shd w:val="clear" w:color="auto" w:fill="FFFFFF"/>
            <w:vAlign w:val="center"/>
          </w:tcPr>
          <w:p w14:paraId="74765C10" w14:textId="1A55248C"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7BB6C9D8"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2E6A635F" w14:textId="1CE106B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42730FC0" w14:textId="59EFFDC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5330033A" w14:textId="3BEC4BA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38" w:type="pct"/>
            <w:shd w:val="clear" w:color="auto" w:fill="FFFFFF"/>
            <w:vAlign w:val="center"/>
            <w:hideMark/>
          </w:tcPr>
          <w:p w14:paraId="73F8B709" w14:textId="77AFFA3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73" w:type="pct"/>
            <w:shd w:val="clear" w:color="auto" w:fill="FFFFFF"/>
            <w:vAlign w:val="center"/>
            <w:hideMark/>
          </w:tcPr>
          <w:p w14:paraId="2792D4D9" w14:textId="1E6A798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5" w:type="pct"/>
            <w:shd w:val="clear" w:color="auto" w:fill="FFFFFF"/>
            <w:vAlign w:val="center"/>
            <w:hideMark/>
          </w:tcPr>
          <w:p w14:paraId="46FC56FB" w14:textId="39B9102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59A1C654" w14:textId="45B3257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2E427AFB" w14:textId="11D903E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49" w:type="pct"/>
            <w:shd w:val="clear" w:color="auto" w:fill="FFFFFF"/>
            <w:vAlign w:val="center"/>
            <w:hideMark/>
          </w:tcPr>
          <w:p w14:paraId="4774A954" w14:textId="0CEF15E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6190D38E" w14:textId="5F8676E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41" w:type="pct"/>
            <w:shd w:val="clear" w:color="auto" w:fill="FFFFFF"/>
            <w:vAlign w:val="center"/>
            <w:hideMark/>
          </w:tcPr>
          <w:p w14:paraId="0C10D8D6" w14:textId="570D81C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26" w:type="pct"/>
            <w:shd w:val="clear" w:color="auto" w:fill="FFFFFF"/>
            <w:vAlign w:val="center"/>
            <w:hideMark/>
          </w:tcPr>
          <w:p w14:paraId="7D5B52F2" w14:textId="6C909DA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2DFBBB59" w14:textId="77777777" w:rsidTr="00B97674">
        <w:trPr>
          <w:trHeight w:val="939"/>
          <w:jc w:val="center"/>
        </w:trPr>
        <w:tc>
          <w:tcPr>
            <w:tcW w:w="215" w:type="pct"/>
            <w:shd w:val="clear" w:color="auto" w:fill="6FA5B1"/>
            <w:vAlign w:val="center"/>
          </w:tcPr>
          <w:p w14:paraId="4F35EA22"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6264087F" w14:textId="02FD3FA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Рeкoнструкцијa ДВ 110 kV бр. 113/5  ХE Врлa 3 - EВП Грдeлицa</w:t>
            </w:r>
          </w:p>
        </w:tc>
        <w:tc>
          <w:tcPr>
            <w:tcW w:w="305" w:type="pct"/>
            <w:shd w:val="clear" w:color="auto" w:fill="FFFFFF"/>
            <w:vAlign w:val="center"/>
          </w:tcPr>
          <w:p w14:paraId="32A6CA6D"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7,6</w:t>
            </w:r>
          </w:p>
        </w:tc>
        <w:tc>
          <w:tcPr>
            <w:tcW w:w="203" w:type="pct"/>
            <w:shd w:val="clear" w:color="auto" w:fill="FFFFFF"/>
            <w:vAlign w:val="center"/>
          </w:tcPr>
          <w:p w14:paraId="43B08CB7" w14:textId="2FC45748"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67132F81"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66125EB3" w14:textId="091D6C1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69C7D603" w14:textId="414882A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326A1AE4" w14:textId="00EB18B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38" w:type="pct"/>
            <w:shd w:val="clear" w:color="auto" w:fill="FFFFFF"/>
            <w:vAlign w:val="center"/>
            <w:hideMark/>
          </w:tcPr>
          <w:p w14:paraId="2B966297" w14:textId="2F5383E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73" w:type="pct"/>
            <w:shd w:val="clear" w:color="auto" w:fill="FFFFFF"/>
            <w:vAlign w:val="center"/>
            <w:hideMark/>
          </w:tcPr>
          <w:p w14:paraId="4350F274" w14:textId="7D3F444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5" w:type="pct"/>
            <w:shd w:val="clear" w:color="auto" w:fill="FFFFFF"/>
            <w:vAlign w:val="center"/>
            <w:hideMark/>
          </w:tcPr>
          <w:p w14:paraId="13721D71" w14:textId="59F6542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1BE02E9A" w14:textId="7CE782E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0268866B" w14:textId="10C0453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49" w:type="pct"/>
            <w:shd w:val="clear" w:color="auto" w:fill="FFFFFF"/>
            <w:vAlign w:val="center"/>
            <w:hideMark/>
          </w:tcPr>
          <w:p w14:paraId="7EF95A62" w14:textId="2F9E5BF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3F0D658E" w14:textId="0C406E8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41" w:type="pct"/>
            <w:shd w:val="clear" w:color="auto" w:fill="FFFFFF"/>
            <w:vAlign w:val="center"/>
            <w:hideMark/>
          </w:tcPr>
          <w:p w14:paraId="7FFDBE0A" w14:textId="3597C43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26" w:type="pct"/>
            <w:shd w:val="clear" w:color="auto" w:fill="FFFFFF"/>
            <w:vAlign w:val="center"/>
            <w:hideMark/>
          </w:tcPr>
          <w:p w14:paraId="44709472" w14:textId="5BE0867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2E80187D" w14:textId="77777777" w:rsidTr="00B97674">
        <w:trPr>
          <w:trHeight w:val="431"/>
          <w:jc w:val="center"/>
        </w:trPr>
        <w:tc>
          <w:tcPr>
            <w:tcW w:w="215" w:type="pct"/>
            <w:shd w:val="clear" w:color="auto" w:fill="6FA5B1"/>
            <w:vAlign w:val="center"/>
          </w:tcPr>
          <w:p w14:paraId="2D4F0852"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4BFEF41A"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Реконструкција ДВ 110 kV бр. 113/3 ТС Лесковац 4 – ТС Лесковац 2</w:t>
            </w:r>
          </w:p>
        </w:tc>
        <w:tc>
          <w:tcPr>
            <w:tcW w:w="305" w:type="pct"/>
            <w:shd w:val="clear" w:color="auto" w:fill="FFFFFF"/>
            <w:vAlign w:val="center"/>
          </w:tcPr>
          <w:p w14:paraId="0EE759C6"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0,9</w:t>
            </w:r>
          </w:p>
        </w:tc>
        <w:tc>
          <w:tcPr>
            <w:tcW w:w="203" w:type="pct"/>
            <w:shd w:val="clear" w:color="auto" w:fill="FFFFFF"/>
            <w:vAlign w:val="center"/>
          </w:tcPr>
          <w:p w14:paraId="5C6BA99D" w14:textId="1A3CF65F"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2956DE14"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04926A47" w14:textId="11671B5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0003E470" w14:textId="5AE9ABA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305F4A78" w14:textId="41F31A5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38" w:type="pct"/>
            <w:shd w:val="clear" w:color="auto" w:fill="FFFFFF"/>
            <w:vAlign w:val="center"/>
            <w:hideMark/>
          </w:tcPr>
          <w:p w14:paraId="52B8B6C2" w14:textId="0B9DCFD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73" w:type="pct"/>
            <w:shd w:val="clear" w:color="auto" w:fill="FFFFFF"/>
            <w:vAlign w:val="center"/>
            <w:hideMark/>
          </w:tcPr>
          <w:p w14:paraId="13481DFD" w14:textId="383EDE3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5" w:type="pct"/>
            <w:shd w:val="clear" w:color="auto" w:fill="FFFFFF"/>
            <w:vAlign w:val="center"/>
            <w:hideMark/>
          </w:tcPr>
          <w:p w14:paraId="50B3251D" w14:textId="525521C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03A397D7" w14:textId="0EC4222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3604BF77" w14:textId="4E27978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49" w:type="pct"/>
            <w:shd w:val="clear" w:color="auto" w:fill="FFFFFF"/>
            <w:vAlign w:val="center"/>
            <w:hideMark/>
          </w:tcPr>
          <w:p w14:paraId="6F320016" w14:textId="4772995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6C3A2D3F" w14:textId="31DC983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0EE6C167" w14:textId="665E694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26" w:type="pct"/>
            <w:shd w:val="clear" w:color="auto" w:fill="FFFFFF"/>
            <w:vAlign w:val="center"/>
            <w:hideMark/>
          </w:tcPr>
          <w:p w14:paraId="4596351B" w14:textId="0CFDA5D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4AA2A81A" w14:textId="77777777" w:rsidTr="00B97674">
        <w:trPr>
          <w:trHeight w:val="431"/>
          <w:jc w:val="center"/>
        </w:trPr>
        <w:tc>
          <w:tcPr>
            <w:tcW w:w="215" w:type="pct"/>
            <w:shd w:val="clear" w:color="auto" w:fill="6FA5B1"/>
            <w:vAlign w:val="center"/>
          </w:tcPr>
          <w:p w14:paraId="0338386C"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1ED945E0"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Реконструкција ДВ бр. 121/2/3/4 (правац ТС </w:t>
            </w:r>
            <w:r w:rsidRPr="00867625">
              <w:rPr>
                <w:rFonts w:ascii="Times New Roman" w:hAnsi="Times New Roman" w:cs="Times New Roman"/>
                <w:lang w:val="sr-Cyrl-RS"/>
              </w:rPr>
              <w:lastRenderedPageBreak/>
              <w:t>Београд 10 – ТС ТЕНТ А СП – ЕВП Бргуле – ТЕ Колубара А)</w:t>
            </w:r>
          </w:p>
        </w:tc>
        <w:tc>
          <w:tcPr>
            <w:tcW w:w="305" w:type="pct"/>
            <w:shd w:val="clear" w:color="auto" w:fill="FFFFFF"/>
            <w:vAlign w:val="center"/>
          </w:tcPr>
          <w:p w14:paraId="105A7686"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lastRenderedPageBreak/>
              <w:t>7,4</w:t>
            </w:r>
          </w:p>
        </w:tc>
        <w:tc>
          <w:tcPr>
            <w:tcW w:w="203" w:type="pct"/>
            <w:shd w:val="clear" w:color="auto" w:fill="FFFFFF"/>
            <w:vAlign w:val="center"/>
          </w:tcPr>
          <w:p w14:paraId="7981BC7B" w14:textId="775530C5"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0128B7AB"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121ACDB3" w14:textId="309413C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295216CF" w14:textId="54582B1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4D41CCD1" w14:textId="4F554CA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38" w:type="pct"/>
            <w:shd w:val="clear" w:color="auto" w:fill="FFFFFF"/>
            <w:vAlign w:val="center"/>
            <w:hideMark/>
          </w:tcPr>
          <w:p w14:paraId="705B464D" w14:textId="1B54C1D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73" w:type="pct"/>
            <w:shd w:val="clear" w:color="auto" w:fill="FFFFFF"/>
            <w:vAlign w:val="center"/>
            <w:hideMark/>
          </w:tcPr>
          <w:p w14:paraId="78A4EE5B" w14:textId="3ADB26F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5" w:type="pct"/>
            <w:shd w:val="clear" w:color="auto" w:fill="FFFFFF"/>
            <w:vAlign w:val="center"/>
            <w:hideMark/>
          </w:tcPr>
          <w:p w14:paraId="6A5918F5" w14:textId="464DF41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771F719A" w14:textId="179D784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0C5611CA" w14:textId="21F53B6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49" w:type="pct"/>
            <w:shd w:val="clear" w:color="auto" w:fill="FFFFFF"/>
            <w:vAlign w:val="center"/>
            <w:hideMark/>
          </w:tcPr>
          <w:p w14:paraId="5CF53B23" w14:textId="0D9F5AB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46EA95DD" w14:textId="685F132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30842B8F" w14:textId="16334F2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26" w:type="pct"/>
            <w:shd w:val="clear" w:color="auto" w:fill="FFFFFF"/>
            <w:vAlign w:val="center"/>
            <w:hideMark/>
          </w:tcPr>
          <w:p w14:paraId="5987D27B" w14:textId="7B1BAA2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4E453D02" w14:textId="77777777" w:rsidTr="00B97674">
        <w:trPr>
          <w:trHeight w:val="431"/>
          <w:jc w:val="center"/>
        </w:trPr>
        <w:tc>
          <w:tcPr>
            <w:tcW w:w="215" w:type="pct"/>
            <w:shd w:val="clear" w:color="auto" w:fill="6FA5B1"/>
            <w:vAlign w:val="center"/>
          </w:tcPr>
          <w:p w14:paraId="5D17CB1B"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74D7A698" w14:textId="6F5B75F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Повећање инсталисане снаге ТС 220/110 kV Ваљево 3</w:t>
            </w:r>
          </w:p>
        </w:tc>
        <w:tc>
          <w:tcPr>
            <w:tcW w:w="305" w:type="pct"/>
            <w:shd w:val="clear" w:color="auto" w:fill="FFFFFF"/>
            <w:vAlign w:val="center"/>
          </w:tcPr>
          <w:p w14:paraId="101F029E"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7,6</w:t>
            </w:r>
          </w:p>
        </w:tc>
        <w:tc>
          <w:tcPr>
            <w:tcW w:w="203" w:type="pct"/>
            <w:shd w:val="clear" w:color="auto" w:fill="FFFFFF"/>
            <w:vAlign w:val="center"/>
          </w:tcPr>
          <w:p w14:paraId="10B4225F" w14:textId="3B81A2F4"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6997481D"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6BB663D0" w14:textId="13EFBD8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4F201640" w14:textId="24D36C0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1D02807A" w14:textId="06327A9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38" w:type="pct"/>
            <w:shd w:val="clear" w:color="auto" w:fill="FFFFFF"/>
            <w:vAlign w:val="center"/>
            <w:hideMark/>
          </w:tcPr>
          <w:p w14:paraId="04077907" w14:textId="76027DB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73" w:type="pct"/>
            <w:shd w:val="clear" w:color="auto" w:fill="FFFFFF"/>
            <w:vAlign w:val="center"/>
            <w:hideMark/>
          </w:tcPr>
          <w:p w14:paraId="2DBAB791" w14:textId="2749C51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5" w:type="pct"/>
            <w:shd w:val="clear" w:color="auto" w:fill="FFFFFF"/>
            <w:vAlign w:val="center"/>
            <w:hideMark/>
          </w:tcPr>
          <w:p w14:paraId="6F210E17" w14:textId="0A19761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62266F15" w14:textId="057C1C3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71" w:type="pct"/>
            <w:shd w:val="clear" w:color="auto" w:fill="FFFFFF"/>
            <w:vAlign w:val="center"/>
            <w:hideMark/>
          </w:tcPr>
          <w:p w14:paraId="778053AA" w14:textId="42C85AC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49" w:type="pct"/>
            <w:shd w:val="clear" w:color="auto" w:fill="FFFFFF"/>
            <w:vAlign w:val="center"/>
            <w:hideMark/>
          </w:tcPr>
          <w:p w14:paraId="11169533" w14:textId="6832CC2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2A66837F" w14:textId="2219BBE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41" w:type="pct"/>
            <w:shd w:val="clear" w:color="auto" w:fill="FFFFFF"/>
            <w:vAlign w:val="center"/>
            <w:hideMark/>
          </w:tcPr>
          <w:p w14:paraId="39CF5AEE" w14:textId="59A9D23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26" w:type="pct"/>
            <w:shd w:val="clear" w:color="auto" w:fill="FFFFFF"/>
            <w:vAlign w:val="center"/>
            <w:hideMark/>
          </w:tcPr>
          <w:p w14:paraId="62E0345A" w14:textId="60FF43D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29C97A01" w14:textId="77777777" w:rsidTr="00B97674">
        <w:trPr>
          <w:trHeight w:val="431"/>
          <w:jc w:val="center"/>
        </w:trPr>
        <w:tc>
          <w:tcPr>
            <w:tcW w:w="215" w:type="pct"/>
            <w:shd w:val="clear" w:color="auto" w:fill="6FA5B1"/>
            <w:vAlign w:val="center"/>
          </w:tcPr>
          <w:p w14:paraId="5142472C"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76B14DD4"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Реконструкција ДВ 110 kV бр. 105/2 TЕ Морава - ТС Јагодина 4</w:t>
            </w:r>
          </w:p>
        </w:tc>
        <w:tc>
          <w:tcPr>
            <w:tcW w:w="305" w:type="pct"/>
            <w:shd w:val="clear" w:color="auto" w:fill="FFFFFF"/>
            <w:vAlign w:val="center"/>
          </w:tcPr>
          <w:p w14:paraId="0B03BEF9"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3,7</w:t>
            </w:r>
          </w:p>
        </w:tc>
        <w:tc>
          <w:tcPr>
            <w:tcW w:w="203" w:type="pct"/>
            <w:shd w:val="clear" w:color="auto" w:fill="FFFFFF"/>
            <w:vAlign w:val="center"/>
          </w:tcPr>
          <w:p w14:paraId="29C1FACD" w14:textId="63A491FE"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11BF419F"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71453E9C" w14:textId="47F57B2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087FDC50" w14:textId="682FAE4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4" w:type="pct"/>
            <w:shd w:val="clear" w:color="auto" w:fill="FFFFFF"/>
            <w:vAlign w:val="center"/>
            <w:hideMark/>
          </w:tcPr>
          <w:p w14:paraId="2C33A36F" w14:textId="2C5E5A2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38" w:type="pct"/>
            <w:shd w:val="clear" w:color="auto" w:fill="FFFFFF"/>
            <w:vAlign w:val="center"/>
            <w:hideMark/>
          </w:tcPr>
          <w:p w14:paraId="54119FE8" w14:textId="628724C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73" w:type="pct"/>
            <w:shd w:val="clear" w:color="auto" w:fill="FFFFFF"/>
            <w:vAlign w:val="center"/>
            <w:hideMark/>
          </w:tcPr>
          <w:p w14:paraId="4330652B" w14:textId="725BB94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05" w:type="pct"/>
            <w:shd w:val="clear" w:color="auto" w:fill="FFFFFF"/>
            <w:vAlign w:val="center"/>
            <w:hideMark/>
          </w:tcPr>
          <w:p w14:paraId="32A5ECF3" w14:textId="17C3D2C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22800750" w14:textId="52B1B35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71" w:type="pct"/>
            <w:shd w:val="clear" w:color="auto" w:fill="FFFFFF"/>
            <w:vAlign w:val="center"/>
            <w:hideMark/>
          </w:tcPr>
          <w:p w14:paraId="24A54428" w14:textId="5D6F6E4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49" w:type="pct"/>
            <w:shd w:val="clear" w:color="auto" w:fill="FFFFFF"/>
            <w:vAlign w:val="center"/>
            <w:hideMark/>
          </w:tcPr>
          <w:p w14:paraId="73347FEE" w14:textId="13A3A42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401CBFA7" w14:textId="530F3BA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29F13C9E" w14:textId="0339461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26" w:type="pct"/>
            <w:shd w:val="clear" w:color="auto" w:fill="FFFFFF"/>
            <w:vAlign w:val="center"/>
            <w:hideMark/>
          </w:tcPr>
          <w:p w14:paraId="26AF2FCC" w14:textId="5A93C49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5F3BF039" w14:textId="77777777" w:rsidTr="00B97674">
        <w:trPr>
          <w:trHeight w:val="431"/>
          <w:jc w:val="center"/>
        </w:trPr>
        <w:tc>
          <w:tcPr>
            <w:tcW w:w="215" w:type="pct"/>
            <w:shd w:val="clear" w:color="auto" w:fill="6FA5B1"/>
            <w:vAlign w:val="center"/>
          </w:tcPr>
          <w:p w14:paraId="315A4A7C"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6FE853E1"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Прикључни вoд зa ТС 110/20 kV Пeрлeз и опремање 110 kV поља у ТС 220/110 kV Зрењанин 2 ради прикључења вoда зa ТС 110/20 kV Пeрлeз</w:t>
            </w:r>
          </w:p>
        </w:tc>
        <w:tc>
          <w:tcPr>
            <w:tcW w:w="305" w:type="pct"/>
            <w:shd w:val="clear" w:color="auto" w:fill="FFFFFF"/>
            <w:vAlign w:val="center"/>
          </w:tcPr>
          <w:p w14:paraId="3EE6E0F7"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3,7</w:t>
            </w:r>
          </w:p>
        </w:tc>
        <w:tc>
          <w:tcPr>
            <w:tcW w:w="203" w:type="pct"/>
            <w:shd w:val="clear" w:color="auto" w:fill="FFFFFF"/>
            <w:vAlign w:val="center"/>
          </w:tcPr>
          <w:p w14:paraId="3A5131E2" w14:textId="7C0840A2"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57F36FE2"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31182790" w14:textId="2839A9E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06B29FD3" w14:textId="1F85012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4" w:type="pct"/>
            <w:shd w:val="clear" w:color="auto" w:fill="FFFFFF"/>
            <w:vAlign w:val="center"/>
            <w:hideMark/>
          </w:tcPr>
          <w:p w14:paraId="0DAA1355" w14:textId="4899348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38" w:type="pct"/>
            <w:shd w:val="clear" w:color="auto" w:fill="FFFFFF"/>
            <w:vAlign w:val="center"/>
            <w:hideMark/>
          </w:tcPr>
          <w:p w14:paraId="50B467C3" w14:textId="46AAC9D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73" w:type="pct"/>
            <w:shd w:val="clear" w:color="auto" w:fill="FFFFFF"/>
            <w:vAlign w:val="center"/>
            <w:hideMark/>
          </w:tcPr>
          <w:p w14:paraId="33FD9369" w14:textId="38A3A4C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5" w:type="pct"/>
            <w:shd w:val="clear" w:color="auto" w:fill="FFFFFF"/>
            <w:vAlign w:val="center"/>
            <w:hideMark/>
          </w:tcPr>
          <w:p w14:paraId="220CE861" w14:textId="68C027B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643BA4C8" w14:textId="3B5D46E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5F2D7ACD" w14:textId="4EEFE3D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49" w:type="pct"/>
            <w:shd w:val="clear" w:color="auto" w:fill="FFFFFF"/>
            <w:vAlign w:val="center"/>
            <w:hideMark/>
          </w:tcPr>
          <w:p w14:paraId="6ECCE4C2" w14:textId="0920E2C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4570E1F5" w14:textId="387BD10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41" w:type="pct"/>
            <w:shd w:val="clear" w:color="auto" w:fill="FFFFFF"/>
            <w:vAlign w:val="center"/>
            <w:hideMark/>
          </w:tcPr>
          <w:p w14:paraId="16995B08" w14:textId="2CC556D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26" w:type="pct"/>
            <w:shd w:val="clear" w:color="auto" w:fill="FFFFFF"/>
            <w:vAlign w:val="center"/>
            <w:hideMark/>
          </w:tcPr>
          <w:p w14:paraId="14461262" w14:textId="1F112F0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584C708C" w14:textId="77777777" w:rsidTr="00B97674">
        <w:trPr>
          <w:trHeight w:val="431"/>
          <w:jc w:val="center"/>
        </w:trPr>
        <w:tc>
          <w:tcPr>
            <w:tcW w:w="215" w:type="pct"/>
            <w:shd w:val="clear" w:color="auto" w:fill="6FA5B1"/>
            <w:vAlign w:val="center"/>
          </w:tcPr>
          <w:p w14:paraId="197BA482"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3762D4FC"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Рeкoнструкцијa ДВ 2x110kV бр. 101AБ ТС Бeoград 3 - ТE Кoстoлац A</w:t>
            </w:r>
          </w:p>
        </w:tc>
        <w:tc>
          <w:tcPr>
            <w:tcW w:w="305" w:type="pct"/>
            <w:shd w:val="clear" w:color="auto" w:fill="FFFFFF"/>
            <w:vAlign w:val="center"/>
          </w:tcPr>
          <w:p w14:paraId="6591A581"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16,1</w:t>
            </w:r>
          </w:p>
        </w:tc>
        <w:tc>
          <w:tcPr>
            <w:tcW w:w="203" w:type="pct"/>
            <w:shd w:val="clear" w:color="auto" w:fill="FFFFFF"/>
            <w:vAlign w:val="center"/>
          </w:tcPr>
          <w:p w14:paraId="1F873D87" w14:textId="5C6A7B4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22501A98"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7618F5AF" w14:textId="195806A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36962AD1" w14:textId="51CA293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39F571A9" w14:textId="1213903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38" w:type="pct"/>
            <w:shd w:val="clear" w:color="auto" w:fill="FFFFFF"/>
            <w:vAlign w:val="center"/>
            <w:hideMark/>
          </w:tcPr>
          <w:p w14:paraId="18164327" w14:textId="019017B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291AF215" w14:textId="3BF2E22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09C5CAFA" w14:textId="2D4D438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040886E8" w14:textId="18F296B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71" w:type="pct"/>
            <w:shd w:val="clear" w:color="auto" w:fill="FFFFFF"/>
            <w:vAlign w:val="center"/>
            <w:hideMark/>
          </w:tcPr>
          <w:p w14:paraId="562C1A97" w14:textId="6D50F4A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49" w:type="pct"/>
            <w:shd w:val="clear" w:color="auto" w:fill="FFFFFF"/>
            <w:vAlign w:val="center"/>
            <w:hideMark/>
          </w:tcPr>
          <w:p w14:paraId="7505086A" w14:textId="4589D13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5D20CA7C" w14:textId="798E7B3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4E04DA2D" w14:textId="0192BFE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26" w:type="pct"/>
            <w:shd w:val="clear" w:color="auto" w:fill="FFFFFF"/>
            <w:vAlign w:val="center"/>
            <w:hideMark/>
          </w:tcPr>
          <w:p w14:paraId="2B32D61A" w14:textId="091987C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3385A569" w14:textId="77777777" w:rsidTr="00B97674">
        <w:trPr>
          <w:trHeight w:val="431"/>
          <w:jc w:val="center"/>
        </w:trPr>
        <w:tc>
          <w:tcPr>
            <w:tcW w:w="215" w:type="pct"/>
            <w:shd w:val="clear" w:color="auto" w:fill="6FA5B1"/>
            <w:vAlign w:val="center"/>
          </w:tcPr>
          <w:p w14:paraId="0786812E"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4E167EC7"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Рeшaвање радијалног напајања ТС Копаоник</w:t>
            </w:r>
          </w:p>
        </w:tc>
        <w:tc>
          <w:tcPr>
            <w:tcW w:w="305" w:type="pct"/>
            <w:shd w:val="clear" w:color="auto" w:fill="FFFFFF"/>
            <w:vAlign w:val="center"/>
          </w:tcPr>
          <w:p w14:paraId="500A738E"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4,6</w:t>
            </w:r>
          </w:p>
        </w:tc>
        <w:tc>
          <w:tcPr>
            <w:tcW w:w="203" w:type="pct"/>
            <w:shd w:val="clear" w:color="auto" w:fill="FFFFFF"/>
            <w:vAlign w:val="center"/>
          </w:tcPr>
          <w:p w14:paraId="3BFFF191" w14:textId="3C030F30"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64E31F7D"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783BFA1D" w14:textId="13BCC4A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2FF72678" w14:textId="394FDAB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04" w:type="pct"/>
            <w:shd w:val="clear" w:color="auto" w:fill="FFFFFF"/>
            <w:vAlign w:val="center"/>
            <w:hideMark/>
          </w:tcPr>
          <w:p w14:paraId="378B8DDB" w14:textId="6EE48B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7FCDD03D" w14:textId="087249E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15BAB185" w14:textId="16A8C7A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3638EA72" w14:textId="19D96A0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4086FAEB" w14:textId="0079E44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71" w:type="pct"/>
            <w:shd w:val="clear" w:color="auto" w:fill="FFFFFF"/>
            <w:vAlign w:val="center"/>
            <w:hideMark/>
          </w:tcPr>
          <w:p w14:paraId="1554EB9B" w14:textId="687A231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75DF51CD" w14:textId="0AF023D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23" w:type="pct"/>
            <w:shd w:val="clear" w:color="auto" w:fill="FFFFFF"/>
            <w:vAlign w:val="center"/>
            <w:hideMark/>
          </w:tcPr>
          <w:p w14:paraId="13522408" w14:textId="19D4663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513CF270" w14:textId="55F2AFE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2A2DA0FC" w14:textId="57BDE70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60B86A27" w14:textId="77777777" w:rsidTr="00B97674">
        <w:trPr>
          <w:trHeight w:val="431"/>
          <w:jc w:val="center"/>
        </w:trPr>
        <w:tc>
          <w:tcPr>
            <w:tcW w:w="215" w:type="pct"/>
            <w:shd w:val="clear" w:color="auto" w:fill="6FA5B1"/>
            <w:vAlign w:val="center"/>
          </w:tcPr>
          <w:p w14:paraId="29277A06"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6A80F997"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Адаптација ДВ 110 kV бр. 132/3 ТС Кула – ТС Србобран</w:t>
            </w:r>
          </w:p>
        </w:tc>
        <w:tc>
          <w:tcPr>
            <w:tcW w:w="305" w:type="pct"/>
            <w:shd w:val="clear" w:color="auto" w:fill="FFFFFF"/>
            <w:vAlign w:val="center"/>
          </w:tcPr>
          <w:p w14:paraId="70F405A5"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2,8</w:t>
            </w:r>
          </w:p>
        </w:tc>
        <w:tc>
          <w:tcPr>
            <w:tcW w:w="203" w:type="pct"/>
            <w:shd w:val="clear" w:color="auto" w:fill="FFFFFF"/>
            <w:vAlign w:val="center"/>
          </w:tcPr>
          <w:p w14:paraId="5C898B71" w14:textId="5035D396"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23B75BAC"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4C44A55C" w14:textId="09E1838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00888607" w14:textId="60CB96E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4" w:type="pct"/>
            <w:shd w:val="clear" w:color="auto" w:fill="FFFFFF"/>
            <w:vAlign w:val="center"/>
            <w:hideMark/>
          </w:tcPr>
          <w:p w14:paraId="108A7896" w14:textId="42017E9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38" w:type="pct"/>
            <w:shd w:val="clear" w:color="auto" w:fill="FFFFFF"/>
            <w:vAlign w:val="center"/>
            <w:hideMark/>
          </w:tcPr>
          <w:p w14:paraId="2B40D542" w14:textId="46F4F4D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73" w:type="pct"/>
            <w:shd w:val="clear" w:color="auto" w:fill="FFFFFF"/>
            <w:vAlign w:val="center"/>
            <w:hideMark/>
          </w:tcPr>
          <w:p w14:paraId="7141FDE2" w14:textId="1EE7D3B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5" w:type="pct"/>
            <w:shd w:val="clear" w:color="auto" w:fill="FFFFFF"/>
            <w:vAlign w:val="center"/>
            <w:hideMark/>
          </w:tcPr>
          <w:p w14:paraId="0BB5B271" w14:textId="5AA27F6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548B4123" w14:textId="0CFB8A1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71" w:type="pct"/>
            <w:shd w:val="clear" w:color="auto" w:fill="FFFFFF"/>
            <w:vAlign w:val="center"/>
            <w:hideMark/>
          </w:tcPr>
          <w:p w14:paraId="7D4EBC5E" w14:textId="2156C6F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509D6E7D" w14:textId="2F7E9F7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42A4937E" w14:textId="7BF41F4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41" w:type="pct"/>
            <w:shd w:val="clear" w:color="auto" w:fill="FFFFFF"/>
            <w:vAlign w:val="center"/>
            <w:hideMark/>
          </w:tcPr>
          <w:p w14:paraId="3EBB19B2" w14:textId="2FB0CA7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26" w:type="pct"/>
            <w:shd w:val="clear" w:color="auto" w:fill="FFFFFF"/>
            <w:vAlign w:val="center"/>
            <w:hideMark/>
          </w:tcPr>
          <w:p w14:paraId="2AD5A219" w14:textId="1E875BD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3D34F086" w14:textId="77777777" w:rsidTr="00B97674">
        <w:trPr>
          <w:trHeight w:val="431"/>
          <w:jc w:val="center"/>
        </w:trPr>
        <w:tc>
          <w:tcPr>
            <w:tcW w:w="215" w:type="pct"/>
            <w:shd w:val="clear" w:color="auto" w:fill="6FA5B1"/>
            <w:vAlign w:val="center"/>
          </w:tcPr>
          <w:p w14:paraId="1DCD488A"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67649EF6"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Прикључни водови за ТС Београд 59 (Био4 кампус)</w:t>
            </w:r>
          </w:p>
        </w:tc>
        <w:tc>
          <w:tcPr>
            <w:tcW w:w="305" w:type="pct"/>
            <w:shd w:val="clear" w:color="auto" w:fill="FFFFFF"/>
            <w:vAlign w:val="center"/>
          </w:tcPr>
          <w:p w14:paraId="1A33327D"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4,7</w:t>
            </w:r>
          </w:p>
        </w:tc>
        <w:tc>
          <w:tcPr>
            <w:tcW w:w="203" w:type="pct"/>
            <w:shd w:val="clear" w:color="auto" w:fill="FFFFFF"/>
            <w:vAlign w:val="center"/>
          </w:tcPr>
          <w:p w14:paraId="3924A733" w14:textId="0CF5E3EE"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4E2F156F"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7F562F38" w14:textId="1ADEB33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285E66C4" w14:textId="2601704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04" w:type="pct"/>
            <w:shd w:val="clear" w:color="auto" w:fill="FFFFFF"/>
            <w:vAlign w:val="center"/>
            <w:hideMark/>
          </w:tcPr>
          <w:p w14:paraId="48992493" w14:textId="6429874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361CFE29" w14:textId="4D770DB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114F2DCF" w14:textId="468243B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259D198B" w14:textId="60C62E5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16E9BDF1" w14:textId="7EE63D4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2028953A" w14:textId="45E47A5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4FF1A145" w14:textId="70C7031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23" w:type="pct"/>
            <w:shd w:val="clear" w:color="auto" w:fill="FFFFFF"/>
            <w:vAlign w:val="center"/>
            <w:hideMark/>
          </w:tcPr>
          <w:p w14:paraId="03C4ADAF" w14:textId="41F47BA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2B47CF58" w14:textId="11A7320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7CEA225B" w14:textId="3F227FA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4BF89773" w14:textId="77777777" w:rsidTr="00B97674">
        <w:trPr>
          <w:trHeight w:val="431"/>
          <w:jc w:val="center"/>
        </w:trPr>
        <w:tc>
          <w:tcPr>
            <w:tcW w:w="215" w:type="pct"/>
            <w:shd w:val="clear" w:color="auto" w:fill="6FA5B1"/>
            <w:vAlign w:val="center"/>
          </w:tcPr>
          <w:p w14:paraId="32FC1B13"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0CA76BF1"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Адаптација ДВ 110 kV бр. 137/2 ЕВП Ресник – ТЕ Колубара</w:t>
            </w:r>
          </w:p>
        </w:tc>
        <w:tc>
          <w:tcPr>
            <w:tcW w:w="305" w:type="pct"/>
            <w:shd w:val="clear" w:color="auto" w:fill="FFFFFF"/>
            <w:vAlign w:val="center"/>
          </w:tcPr>
          <w:p w14:paraId="0DE4AD55"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1,7</w:t>
            </w:r>
          </w:p>
        </w:tc>
        <w:tc>
          <w:tcPr>
            <w:tcW w:w="203" w:type="pct"/>
            <w:shd w:val="clear" w:color="auto" w:fill="FFFFFF"/>
            <w:vAlign w:val="center"/>
          </w:tcPr>
          <w:p w14:paraId="18DA52E0" w14:textId="30FA4A01"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0AAA094F"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3833DC70" w14:textId="5559956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389C8C21" w14:textId="665C690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4" w:type="pct"/>
            <w:shd w:val="clear" w:color="auto" w:fill="FFFFFF"/>
            <w:vAlign w:val="center"/>
            <w:hideMark/>
          </w:tcPr>
          <w:p w14:paraId="68B8A6DA" w14:textId="6DD2A69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38" w:type="pct"/>
            <w:shd w:val="clear" w:color="auto" w:fill="FFFFFF"/>
            <w:vAlign w:val="center"/>
            <w:hideMark/>
          </w:tcPr>
          <w:p w14:paraId="0EE5E35F" w14:textId="724AC1A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73" w:type="pct"/>
            <w:shd w:val="clear" w:color="auto" w:fill="FFFFFF"/>
            <w:vAlign w:val="center"/>
            <w:hideMark/>
          </w:tcPr>
          <w:p w14:paraId="245075C0" w14:textId="09810EC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3DC2101B" w14:textId="10F232A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58F0AEFA" w14:textId="7720CE8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71" w:type="pct"/>
            <w:shd w:val="clear" w:color="auto" w:fill="FFFFFF"/>
            <w:vAlign w:val="center"/>
            <w:hideMark/>
          </w:tcPr>
          <w:p w14:paraId="24759E7D" w14:textId="6915C82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49" w:type="pct"/>
            <w:shd w:val="clear" w:color="auto" w:fill="FFFFFF"/>
            <w:vAlign w:val="center"/>
            <w:hideMark/>
          </w:tcPr>
          <w:p w14:paraId="4F4DE9F1" w14:textId="0F38067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7B1495CB" w14:textId="63A723B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5FC38561" w14:textId="248BAD1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6AE0C529" w14:textId="504CB5C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451C8396" w14:textId="77777777" w:rsidTr="00B97674">
        <w:trPr>
          <w:trHeight w:val="431"/>
          <w:jc w:val="center"/>
        </w:trPr>
        <w:tc>
          <w:tcPr>
            <w:tcW w:w="215" w:type="pct"/>
            <w:shd w:val="clear" w:color="auto" w:fill="6FA5B1"/>
            <w:vAlign w:val="center"/>
          </w:tcPr>
          <w:p w14:paraId="1AD703CD"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45B98DF6"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Прикључни водови за ТС 110/10 kV Крагујевац 22</w:t>
            </w:r>
          </w:p>
        </w:tc>
        <w:tc>
          <w:tcPr>
            <w:tcW w:w="305" w:type="pct"/>
            <w:shd w:val="clear" w:color="auto" w:fill="FFFFFF"/>
            <w:vAlign w:val="center"/>
          </w:tcPr>
          <w:p w14:paraId="7A8802EF"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10,0</w:t>
            </w:r>
          </w:p>
        </w:tc>
        <w:tc>
          <w:tcPr>
            <w:tcW w:w="203" w:type="pct"/>
            <w:shd w:val="clear" w:color="auto" w:fill="FFFFFF"/>
            <w:vAlign w:val="center"/>
          </w:tcPr>
          <w:p w14:paraId="4EE59298" w14:textId="77777777" w:rsidR="00BA147E" w:rsidRPr="00867625" w:rsidRDefault="00BA147E" w:rsidP="00867625">
            <w:pPr>
              <w:snapToGrid w:val="0"/>
              <w:jc w:val="center"/>
              <w:rPr>
                <w:rFonts w:ascii="Times New Roman" w:hAnsi="Times New Roman" w:cs="Times New Roman"/>
              </w:rPr>
            </w:pPr>
          </w:p>
        </w:tc>
        <w:tc>
          <w:tcPr>
            <w:tcW w:w="271" w:type="pct"/>
            <w:shd w:val="clear" w:color="auto" w:fill="FFFFFF"/>
            <w:vAlign w:val="center"/>
            <w:hideMark/>
          </w:tcPr>
          <w:p w14:paraId="5835B027"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1EB3A754" w14:textId="20E2E3E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6D270F37" w14:textId="51BD6F6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0E7F98AF" w14:textId="05BC29C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50113409" w14:textId="5479F03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3F061B88" w14:textId="0D0D9E1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685AF736" w14:textId="10E8B16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04CAC569" w14:textId="57DB382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72040B1C" w14:textId="2BCA00E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202B1355" w14:textId="07F47E7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23" w:type="pct"/>
            <w:shd w:val="clear" w:color="auto" w:fill="FFFFFF"/>
            <w:vAlign w:val="center"/>
            <w:hideMark/>
          </w:tcPr>
          <w:p w14:paraId="2F91558F" w14:textId="2856515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758C12D5" w14:textId="022B0C4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19BB64F3" w14:textId="330266E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0D6395EE" w14:textId="77777777" w:rsidTr="00B97674">
        <w:trPr>
          <w:trHeight w:val="431"/>
          <w:jc w:val="center"/>
        </w:trPr>
        <w:tc>
          <w:tcPr>
            <w:tcW w:w="215" w:type="pct"/>
            <w:shd w:val="clear" w:color="auto" w:fill="6FA5B1"/>
            <w:vAlign w:val="center"/>
          </w:tcPr>
          <w:p w14:paraId="71F0EC01"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429ACC63" w14:textId="7E33A15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Rеконструкција РП 110 kV у ТС (400)/220/110 kV Краљево 3, друга етапа</w:t>
            </w:r>
          </w:p>
        </w:tc>
        <w:tc>
          <w:tcPr>
            <w:tcW w:w="305" w:type="pct"/>
            <w:shd w:val="clear" w:color="auto" w:fill="FFFFFF"/>
            <w:vAlign w:val="center"/>
          </w:tcPr>
          <w:p w14:paraId="479FCCB4"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11,4</w:t>
            </w:r>
          </w:p>
        </w:tc>
        <w:tc>
          <w:tcPr>
            <w:tcW w:w="203" w:type="pct"/>
            <w:shd w:val="clear" w:color="auto" w:fill="FFFFFF"/>
            <w:vAlign w:val="center"/>
          </w:tcPr>
          <w:p w14:paraId="587CEDF4" w14:textId="4A9AD56B"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4BC19E4E"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5DE2E90E" w14:textId="3D11686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6513AC4E" w14:textId="32FB3D9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3EC60D98" w14:textId="6DA7982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38" w:type="pct"/>
            <w:shd w:val="clear" w:color="auto" w:fill="FFFFFF"/>
            <w:vAlign w:val="center"/>
            <w:hideMark/>
          </w:tcPr>
          <w:p w14:paraId="4F045137" w14:textId="1BB7CC5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73" w:type="pct"/>
            <w:shd w:val="clear" w:color="auto" w:fill="FFFFFF"/>
            <w:vAlign w:val="center"/>
            <w:hideMark/>
          </w:tcPr>
          <w:p w14:paraId="73AC9261" w14:textId="4DA1E58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3E78868E" w14:textId="4D4BE16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30CEBE0B" w14:textId="49184B9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71" w:type="pct"/>
            <w:shd w:val="clear" w:color="auto" w:fill="FFFFFF"/>
            <w:vAlign w:val="center"/>
            <w:hideMark/>
          </w:tcPr>
          <w:p w14:paraId="065D7847" w14:textId="596C191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49" w:type="pct"/>
            <w:shd w:val="clear" w:color="auto" w:fill="FFFFFF"/>
            <w:vAlign w:val="center"/>
            <w:hideMark/>
          </w:tcPr>
          <w:p w14:paraId="4ADBEBD2" w14:textId="7DC9327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71F2C1AF" w14:textId="3D3CF24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341" w:type="pct"/>
            <w:shd w:val="clear" w:color="auto" w:fill="FFFFFF"/>
            <w:vAlign w:val="center"/>
            <w:hideMark/>
          </w:tcPr>
          <w:p w14:paraId="08FD5415" w14:textId="108EA5B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798F66B1" w14:textId="685D7E5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04FC2D21" w14:textId="77777777" w:rsidTr="00B97674">
        <w:trPr>
          <w:trHeight w:val="431"/>
          <w:jc w:val="center"/>
        </w:trPr>
        <w:tc>
          <w:tcPr>
            <w:tcW w:w="215" w:type="pct"/>
            <w:shd w:val="clear" w:color="auto" w:fill="6FA5B1"/>
            <w:vAlign w:val="center"/>
          </w:tcPr>
          <w:p w14:paraId="407B883A"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5E25FED2"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Прикључни кабловски водови </w:t>
            </w:r>
            <w:r w:rsidRPr="00867625">
              <w:rPr>
                <w:rFonts w:ascii="Times New Roman" w:hAnsi="Times New Roman" w:cs="Times New Roman"/>
                <w:lang w:val="sr-Cyrl-RS"/>
              </w:rPr>
              <w:lastRenderedPageBreak/>
              <w:t>за ТС 110/35 kV Ниш 9</w:t>
            </w:r>
          </w:p>
        </w:tc>
        <w:tc>
          <w:tcPr>
            <w:tcW w:w="305" w:type="pct"/>
            <w:shd w:val="clear" w:color="auto" w:fill="FFFFFF"/>
            <w:vAlign w:val="center"/>
          </w:tcPr>
          <w:p w14:paraId="72ADB1C0"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lastRenderedPageBreak/>
              <w:t>7,9</w:t>
            </w:r>
          </w:p>
        </w:tc>
        <w:tc>
          <w:tcPr>
            <w:tcW w:w="203" w:type="pct"/>
            <w:shd w:val="clear" w:color="auto" w:fill="FFFFFF"/>
            <w:vAlign w:val="center"/>
          </w:tcPr>
          <w:p w14:paraId="0C890F6F" w14:textId="30C32CCF"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0121D265"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09912198" w14:textId="23436C9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1FC280D7" w14:textId="2B1C300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4" w:type="pct"/>
            <w:shd w:val="clear" w:color="auto" w:fill="FFFFFF"/>
            <w:vAlign w:val="center"/>
            <w:hideMark/>
          </w:tcPr>
          <w:p w14:paraId="03D57510" w14:textId="52C46A9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2EF8A471" w14:textId="2CA31D5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13C95909" w14:textId="4290034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2E695F29" w14:textId="22E33D5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1B748286" w14:textId="5FE0099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5FC0099C" w14:textId="4841A53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653D8D55" w14:textId="5F22A2E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23" w:type="pct"/>
            <w:shd w:val="clear" w:color="auto" w:fill="FFFFFF"/>
            <w:vAlign w:val="center"/>
            <w:hideMark/>
          </w:tcPr>
          <w:p w14:paraId="0563EE5E" w14:textId="29366D2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65BC429F" w14:textId="01421AA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0254A9A1" w14:textId="688037B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0AEF4ED9" w14:textId="77777777" w:rsidTr="00B97674">
        <w:trPr>
          <w:trHeight w:val="431"/>
          <w:jc w:val="center"/>
        </w:trPr>
        <w:tc>
          <w:tcPr>
            <w:tcW w:w="215" w:type="pct"/>
            <w:shd w:val="clear" w:color="auto" w:fill="6FA5B1"/>
            <w:vAlign w:val="center"/>
          </w:tcPr>
          <w:p w14:paraId="595C01D6"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39BF5E14"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ДВ 110 kV ТС Ваљево 3 – ТС Љиг</w:t>
            </w:r>
          </w:p>
        </w:tc>
        <w:tc>
          <w:tcPr>
            <w:tcW w:w="305" w:type="pct"/>
            <w:shd w:val="clear" w:color="auto" w:fill="FFFFFF"/>
            <w:vAlign w:val="center"/>
          </w:tcPr>
          <w:p w14:paraId="7D88ECAB"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4,3</w:t>
            </w:r>
          </w:p>
        </w:tc>
        <w:tc>
          <w:tcPr>
            <w:tcW w:w="203" w:type="pct"/>
            <w:shd w:val="clear" w:color="auto" w:fill="FFFFFF"/>
            <w:vAlign w:val="center"/>
          </w:tcPr>
          <w:p w14:paraId="08EC604C" w14:textId="2CA77F16"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6F3706F8"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2D133D40" w14:textId="25DF7D2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56217C1E" w14:textId="3171222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4" w:type="pct"/>
            <w:shd w:val="clear" w:color="auto" w:fill="FFFFFF"/>
            <w:vAlign w:val="center"/>
            <w:hideMark/>
          </w:tcPr>
          <w:p w14:paraId="5DA369C2" w14:textId="7D627FE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611D0FAA" w14:textId="7E28CC1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32EEE4F2" w14:textId="4FB7D3F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11D1D8E1" w14:textId="3ABA5DB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3A79F5B9" w14:textId="7BEBE64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71" w:type="pct"/>
            <w:shd w:val="clear" w:color="auto" w:fill="FFFFFF"/>
            <w:vAlign w:val="center"/>
            <w:hideMark/>
          </w:tcPr>
          <w:p w14:paraId="73D486B5" w14:textId="1015CA3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3B40B90D" w14:textId="1517F1A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223" w:type="pct"/>
            <w:shd w:val="clear" w:color="auto" w:fill="FFFFFF"/>
            <w:vAlign w:val="center"/>
            <w:hideMark/>
          </w:tcPr>
          <w:p w14:paraId="3D0805C2" w14:textId="1C5B90C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77D1BBBD" w14:textId="1D5F89B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441C40D0" w14:textId="63885B6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4E4B5C6D" w14:textId="77777777" w:rsidTr="00B97674">
        <w:trPr>
          <w:trHeight w:val="431"/>
          <w:jc w:val="center"/>
        </w:trPr>
        <w:tc>
          <w:tcPr>
            <w:tcW w:w="215" w:type="pct"/>
            <w:shd w:val="clear" w:color="auto" w:fill="6FA5B1"/>
            <w:vAlign w:val="center"/>
          </w:tcPr>
          <w:p w14:paraId="19B081CC"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237033F8"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КБ 110 kV бр. 172/1 ТС Београд 6 – ТС Београд 45, замена деонице</w:t>
            </w:r>
          </w:p>
        </w:tc>
        <w:tc>
          <w:tcPr>
            <w:tcW w:w="305" w:type="pct"/>
            <w:shd w:val="clear" w:color="auto" w:fill="FFFFFF"/>
            <w:vAlign w:val="center"/>
          </w:tcPr>
          <w:p w14:paraId="2286882A"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2,1</w:t>
            </w:r>
          </w:p>
        </w:tc>
        <w:tc>
          <w:tcPr>
            <w:tcW w:w="203" w:type="pct"/>
            <w:shd w:val="clear" w:color="auto" w:fill="FFFFFF"/>
            <w:vAlign w:val="center"/>
          </w:tcPr>
          <w:p w14:paraId="1E226949" w14:textId="1C9C20EA"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292DC793"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5C4E12C4" w14:textId="56927CC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3A32C42B" w14:textId="0CDBD44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489C6CBA" w14:textId="661278A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340403DF" w14:textId="4E0E1B5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191555DC" w14:textId="1F06817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628B9636" w14:textId="5B399BF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200E85CA" w14:textId="57C2218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71" w:type="pct"/>
            <w:shd w:val="clear" w:color="auto" w:fill="FFFFFF"/>
            <w:vAlign w:val="center"/>
            <w:hideMark/>
          </w:tcPr>
          <w:p w14:paraId="682F46A2" w14:textId="43005D8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249" w:type="pct"/>
            <w:shd w:val="clear" w:color="auto" w:fill="FFFFFF"/>
            <w:vAlign w:val="center"/>
            <w:hideMark/>
          </w:tcPr>
          <w:p w14:paraId="78B5B427" w14:textId="12816C8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6DCD2D4F" w14:textId="14C4B4D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41" w:type="pct"/>
            <w:shd w:val="clear" w:color="auto" w:fill="FFFFFF"/>
            <w:vAlign w:val="center"/>
            <w:hideMark/>
          </w:tcPr>
          <w:p w14:paraId="73501453" w14:textId="67E8F1D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6228B241" w14:textId="1BAECED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049FEA34" w14:textId="77777777" w:rsidTr="00B97674">
        <w:trPr>
          <w:trHeight w:val="431"/>
          <w:jc w:val="center"/>
        </w:trPr>
        <w:tc>
          <w:tcPr>
            <w:tcW w:w="215" w:type="pct"/>
            <w:shd w:val="clear" w:color="auto" w:fill="6FA5B1"/>
            <w:vAlign w:val="center"/>
          </w:tcPr>
          <w:p w14:paraId="3C25A241"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0ACE7D98"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ДВ 110 kV ТС Јагодина 4 – ТС Стењевац  и опремање поља за увођење ДВ 110 kV према ТС Стењевац</w:t>
            </w:r>
          </w:p>
        </w:tc>
        <w:tc>
          <w:tcPr>
            <w:tcW w:w="305" w:type="pct"/>
            <w:shd w:val="clear" w:color="auto" w:fill="FFFFFF"/>
            <w:vAlign w:val="center"/>
          </w:tcPr>
          <w:p w14:paraId="2EB4EBDD"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15,2</w:t>
            </w:r>
          </w:p>
        </w:tc>
        <w:tc>
          <w:tcPr>
            <w:tcW w:w="203" w:type="pct"/>
            <w:shd w:val="clear" w:color="auto" w:fill="FFFFFF"/>
            <w:vAlign w:val="center"/>
          </w:tcPr>
          <w:p w14:paraId="6DC9473D" w14:textId="37503F60"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5DBED3B6"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7CCCE453" w14:textId="4994372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5B6043FB" w14:textId="15F2DC2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4" w:type="pct"/>
            <w:shd w:val="clear" w:color="auto" w:fill="FFFFFF"/>
            <w:vAlign w:val="center"/>
            <w:hideMark/>
          </w:tcPr>
          <w:p w14:paraId="171CC988" w14:textId="5458716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466C159C" w14:textId="2D30B25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3B85EC25" w14:textId="04BE040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1BC1258E" w14:textId="0DD5F67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5BCA7175" w14:textId="562BF78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71" w:type="pct"/>
            <w:shd w:val="clear" w:color="auto" w:fill="FFFFFF"/>
            <w:vAlign w:val="center"/>
            <w:hideMark/>
          </w:tcPr>
          <w:p w14:paraId="006F6A2D" w14:textId="6C0A2D2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4D48FD90" w14:textId="0778C8F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223" w:type="pct"/>
            <w:shd w:val="clear" w:color="auto" w:fill="FFFFFF"/>
            <w:vAlign w:val="center"/>
            <w:hideMark/>
          </w:tcPr>
          <w:p w14:paraId="04346684" w14:textId="4C8CD6E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694D95CA" w14:textId="63CA29E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60785D4B" w14:textId="410A08D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32F7B8E4" w14:textId="77777777" w:rsidTr="00B97674">
        <w:trPr>
          <w:trHeight w:val="431"/>
          <w:jc w:val="center"/>
        </w:trPr>
        <w:tc>
          <w:tcPr>
            <w:tcW w:w="215" w:type="pct"/>
            <w:shd w:val="clear" w:color="auto" w:fill="6FA5B1"/>
            <w:vAlign w:val="center"/>
          </w:tcPr>
          <w:p w14:paraId="05E88C35"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45579363"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Рeкoнструкцијa ДВ 110kV бр. 115/1 ТС Краљево 1 – ТС Чaчaк 3</w:t>
            </w:r>
          </w:p>
        </w:tc>
        <w:tc>
          <w:tcPr>
            <w:tcW w:w="305" w:type="pct"/>
            <w:shd w:val="clear" w:color="auto" w:fill="FFFFFF"/>
            <w:vAlign w:val="center"/>
          </w:tcPr>
          <w:p w14:paraId="4BBE1767"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5,9</w:t>
            </w:r>
          </w:p>
        </w:tc>
        <w:tc>
          <w:tcPr>
            <w:tcW w:w="203" w:type="pct"/>
            <w:shd w:val="clear" w:color="auto" w:fill="FFFFFF"/>
            <w:vAlign w:val="center"/>
          </w:tcPr>
          <w:p w14:paraId="5694AD79" w14:textId="0F0B15CE"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20CFD9BE"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60E11F3E" w14:textId="7A48ED6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377889D5" w14:textId="50551F0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264C70F8" w14:textId="65FF30A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5D96A399" w14:textId="6F5A8DD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73" w:type="pct"/>
            <w:shd w:val="clear" w:color="auto" w:fill="FFFFFF"/>
            <w:vAlign w:val="center"/>
            <w:hideMark/>
          </w:tcPr>
          <w:p w14:paraId="770F05B0" w14:textId="49CEDE7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05" w:type="pct"/>
            <w:shd w:val="clear" w:color="auto" w:fill="FFFFFF"/>
            <w:vAlign w:val="center"/>
            <w:hideMark/>
          </w:tcPr>
          <w:p w14:paraId="165A1A5D" w14:textId="5FA77BA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19B22B25" w14:textId="7E8D582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71" w:type="pct"/>
            <w:shd w:val="clear" w:color="auto" w:fill="FFFFFF"/>
            <w:vAlign w:val="center"/>
            <w:hideMark/>
          </w:tcPr>
          <w:p w14:paraId="632DD73F" w14:textId="27249D7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49" w:type="pct"/>
            <w:shd w:val="clear" w:color="auto" w:fill="FFFFFF"/>
            <w:vAlign w:val="center"/>
            <w:hideMark/>
          </w:tcPr>
          <w:p w14:paraId="70A77D8D" w14:textId="53DDF94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6488791D" w14:textId="1410C72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41" w:type="pct"/>
            <w:shd w:val="clear" w:color="auto" w:fill="FFFFFF"/>
            <w:vAlign w:val="center"/>
            <w:hideMark/>
          </w:tcPr>
          <w:p w14:paraId="629B4724" w14:textId="3EF71DC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7A0528B6" w14:textId="3F24EA5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53C4259B" w14:textId="77777777" w:rsidTr="00B97674">
        <w:trPr>
          <w:trHeight w:val="431"/>
          <w:jc w:val="center"/>
        </w:trPr>
        <w:tc>
          <w:tcPr>
            <w:tcW w:w="215" w:type="pct"/>
            <w:shd w:val="clear" w:color="auto" w:fill="6FA5B1"/>
            <w:vAlign w:val="center"/>
          </w:tcPr>
          <w:p w14:paraId="647CD685"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243EA866"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Рeкoнструкцијa ДВ 110 kV бр. 116/2 ТС Косјерић - ТС Ваљево 1</w:t>
            </w:r>
          </w:p>
        </w:tc>
        <w:tc>
          <w:tcPr>
            <w:tcW w:w="305" w:type="pct"/>
            <w:shd w:val="clear" w:color="auto" w:fill="FFFFFF"/>
            <w:vAlign w:val="center"/>
          </w:tcPr>
          <w:p w14:paraId="12CF231B"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7,5</w:t>
            </w:r>
          </w:p>
        </w:tc>
        <w:tc>
          <w:tcPr>
            <w:tcW w:w="203" w:type="pct"/>
            <w:shd w:val="clear" w:color="auto" w:fill="FFFFFF"/>
            <w:vAlign w:val="center"/>
          </w:tcPr>
          <w:p w14:paraId="2F827251" w14:textId="0784DC7B"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3A68470C"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4D7A64FC" w14:textId="611BC71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6B80F847" w14:textId="1036C21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4DC1A8BD" w14:textId="12B0900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197338B3" w14:textId="4BA909A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7452DCED" w14:textId="25E6DAA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29F26F41" w14:textId="4485388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54A2CD87" w14:textId="3185750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71" w:type="pct"/>
            <w:shd w:val="clear" w:color="auto" w:fill="FFFFFF"/>
            <w:vAlign w:val="center"/>
            <w:hideMark/>
          </w:tcPr>
          <w:p w14:paraId="04B3A7BC" w14:textId="41BE47C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49" w:type="pct"/>
            <w:shd w:val="clear" w:color="auto" w:fill="FFFFFF"/>
            <w:vAlign w:val="center"/>
            <w:hideMark/>
          </w:tcPr>
          <w:p w14:paraId="7B369C27" w14:textId="576B526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79118198" w14:textId="613B13B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2FA5A71F" w14:textId="21B61CA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01091054" w14:textId="4853FC4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59140A9D" w14:textId="77777777" w:rsidTr="00B97674">
        <w:trPr>
          <w:trHeight w:val="431"/>
          <w:jc w:val="center"/>
        </w:trPr>
        <w:tc>
          <w:tcPr>
            <w:tcW w:w="215" w:type="pct"/>
            <w:shd w:val="clear" w:color="auto" w:fill="6FA5B1"/>
            <w:vAlign w:val="center"/>
          </w:tcPr>
          <w:p w14:paraId="26E382E7"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0121A3D3"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ТС 220/110 kV Пожега, уградња два енергетска трансформатора снаге 2x250 MVA</w:t>
            </w:r>
          </w:p>
        </w:tc>
        <w:tc>
          <w:tcPr>
            <w:tcW w:w="305" w:type="pct"/>
            <w:shd w:val="clear" w:color="auto" w:fill="FFFFFF"/>
            <w:vAlign w:val="center"/>
          </w:tcPr>
          <w:p w14:paraId="02968935"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7,7</w:t>
            </w:r>
          </w:p>
        </w:tc>
        <w:tc>
          <w:tcPr>
            <w:tcW w:w="203" w:type="pct"/>
            <w:shd w:val="clear" w:color="auto" w:fill="FFFFFF"/>
            <w:vAlign w:val="center"/>
          </w:tcPr>
          <w:p w14:paraId="641A6888" w14:textId="0EF5D1F8"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64290A2C"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157826A2" w14:textId="1530F61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3D6ED6DD" w14:textId="200336D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6035B719" w14:textId="0DCEDBD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07BE199F" w14:textId="2955C0A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22E98C94" w14:textId="3C02A7A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74C2DCDC" w14:textId="1EFEF07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39" w:type="pct"/>
            <w:shd w:val="clear" w:color="auto" w:fill="FFFFFF"/>
            <w:vAlign w:val="center"/>
            <w:hideMark/>
          </w:tcPr>
          <w:p w14:paraId="729FCE9E" w14:textId="2266B1B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271" w:type="pct"/>
            <w:shd w:val="clear" w:color="auto" w:fill="FFFFFF"/>
            <w:vAlign w:val="center"/>
            <w:hideMark/>
          </w:tcPr>
          <w:p w14:paraId="77C67669" w14:textId="7E90A89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13B99375" w14:textId="5DC6133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515AA5FA" w14:textId="19C0930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1D9E43AF" w14:textId="74DA5EC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5B975E93" w14:textId="42A441C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4EB2DB65" w14:textId="77777777" w:rsidTr="00B97674">
        <w:trPr>
          <w:trHeight w:val="431"/>
          <w:jc w:val="center"/>
        </w:trPr>
        <w:tc>
          <w:tcPr>
            <w:tcW w:w="215" w:type="pct"/>
            <w:shd w:val="clear" w:color="auto" w:fill="6FA5B1"/>
            <w:vAlign w:val="center"/>
          </w:tcPr>
          <w:p w14:paraId="70E8015F"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0F899FA3"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Рeкoнструкцијa ДВ 110kV брoј 113/1 ТС Ниш 2 - ТС Ниш 1 у двoсистемски дaлeкoвoд</w:t>
            </w:r>
          </w:p>
        </w:tc>
        <w:tc>
          <w:tcPr>
            <w:tcW w:w="305" w:type="pct"/>
            <w:shd w:val="clear" w:color="auto" w:fill="FFFFFF"/>
            <w:vAlign w:val="center"/>
          </w:tcPr>
          <w:p w14:paraId="2DBDE916"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5,2</w:t>
            </w:r>
          </w:p>
        </w:tc>
        <w:tc>
          <w:tcPr>
            <w:tcW w:w="203" w:type="pct"/>
            <w:shd w:val="clear" w:color="auto" w:fill="FFFFFF"/>
            <w:vAlign w:val="center"/>
          </w:tcPr>
          <w:p w14:paraId="69A3C5A9" w14:textId="4D4C9B7C"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4AE2C7F9"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791E84A7" w14:textId="5F09B45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22D3FBC6" w14:textId="62FB4C9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396E8D35" w14:textId="21208BA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612BFF85" w14:textId="32E19C6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6FF68647" w14:textId="1BFC1B7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5F8A4063" w14:textId="3608893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55D4F3B3" w14:textId="7B561AD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6595FCC8" w14:textId="71DB492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49" w:type="pct"/>
            <w:shd w:val="clear" w:color="auto" w:fill="FFFFFF"/>
            <w:vAlign w:val="center"/>
            <w:hideMark/>
          </w:tcPr>
          <w:p w14:paraId="460F6DEE" w14:textId="0050DD9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58F9252B" w14:textId="1C27729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41" w:type="pct"/>
            <w:shd w:val="clear" w:color="auto" w:fill="FFFFFF"/>
            <w:vAlign w:val="center"/>
            <w:hideMark/>
          </w:tcPr>
          <w:p w14:paraId="6913B710" w14:textId="01E7C23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3462D5DA" w14:textId="13D73A2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1DB3F85C" w14:textId="77777777" w:rsidTr="00B97674">
        <w:trPr>
          <w:trHeight w:val="431"/>
          <w:jc w:val="center"/>
        </w:trPr>
        <w:tc>
          <w:tcPr>
            <w:tcW w:w="215" w:type="pct"/>
            <w:shd w:val="clear" w:color="auto" w:fill="6FA5B1"/>
            <w:vAlign w:val="center"/>
          </w:tcPr>
          <w:p w14:paraId="3E978B4E"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56C81277"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Реконструкција и доградња ДВ 110 kV бр. 114/3 ТС Алексинац – ТС Ниш 1</w:t>
            </w:r>
          </w:p>
        </w:tc>
        <w:tc>
          <w:tcPr>
            <w:tcW w:w="305" w:type="pct"/>
            <w:shd w:val="clear" w:color="auto" w:fill="FFFFFF"/>
            <w:vAlign w:val="center"/>
          </w:tcPr>
          <w:p w14:paraId="547944FB"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5,9</w:t>
            </w:r>
          </w:p>
        </w:tc>
        <w:tc>
          <w:tcPr>
            <w:tcW w:w="203" w:type="pct"/>
            <w:shd w:val="clear" w:color="auto" w:fill="FFFFFF"/>
            <w:vAlign w:val="center"/>
          </w:tcPr>
          <w:p w14:paraId="4B5844A6" w14:textId="1AF893D9"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144E6AA0"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1F5D3932" w14:textId="6315B89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5667E810" w14:textId="64B0F6B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6B3E90CA" w14:textId="31DBAD6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5A459390" w14:textId="7EBA442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3A3AD0A8" w14:textId="2B2A1BE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5" w:type="pct"/>
            <w:shd w:val="clear" w:color="auto" w:fill="FFFFFF"/>
            <w:vAlign w:val="center"/>
            <w:hideMark/>
          </w:tcPr>
          <w:p w14:paraId="7D639299" w14:textId="25D9B49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6FFBE20D" w14:textId="1023398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71" w:type="pct"/>
            <w:shd w:val="clear" w:color="auto" w:fill="FFFFFF"/>
            <w:vAlign w:val="center"/>
            <w:hideMark/>
          </w:tcPr>
          <w:p w14:paraId="2D1C1146" w14:textId="2091F76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49" w:type="pct"/>
            <w:shd w:val="clear" w:color="auto" w:fill="FFFFFF"/>
            <w:vAlign w:val="center"/>
            <w:hideMark/>
          </w:tcPr>
          <w:p w14:paraId="28CF6A58" w14:textId="2AE303C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382F897C" w14:textId="56D2E45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12BA39E2" w14:textId="70DC8A5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0D4B52CB" w14:textId="5059068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71E8E974" w14:textId="77777777" w:rsidTr="00B97674">
        <w:trPr>
          <w:trHeight w:val="431"/>
          <w:jc w:val="center"/>
        </w:trPr>
        <w:tc>
          <w:tcPr>
            <w:tcW w:w="215" w:type="pct"/>
            <w:shd w:val="clear" w:color="auto" w:fill="6FA5B1"/>
            <w:vAlign w:val="center"/>
          </w:tcPr>
          <w:p w14:paraId="1C4BA742"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1D5C4D8B"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ДВ 110 kV бр. 150 ТС Бор 1 – ТС Мајданпек 1, увођење у ТС Мајданпек 2 и расплет 110 kV далековода испред ТС Мајданпек 2</w:t>
            </w:r>
          </w:p>
        </w:tc>
        <w:tc>
          <w:tcPr>
            <w:tcW w:w="305" w:type="pct"/>
            <w:shd w:val="clear" w:color="auto" w:fill="FFFFFF"/>
            <w:vAlign w:val="center"/>
          </w:tcPr>
          <w:p w14:paraId="79179AAB"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2,6</w:t>
            </w:r>
          </w:p>
        </w:tc>
        <w:tc>
          <w:tcPr>
            <w:tcW w:w="203" w:type="pct"/>
            <w:shd w:val="clear" w:color="auto" w:fill="FFFFFF"/>
            <w:vAlign w:val="center"/>
          </w:tcPr>
          <w:p w14:paraId="199595C6" w14:textId="318D761A"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1A9F85F4"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74E29DE1" w14:textId="4626343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34CFC271" w14:textId="34C8988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04" w:type="pct"/>
            <w:shd w:val="clear" w:color="auto" w:fill="FFFFFF"/>
            <w:vAlign w:val="center"/>
            <w:hideMark/>
          </w:tcPr>
          <w:p w14:paraId="21632CB7" w14:textId="4AE9109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74B71CC7" w14:textId="76BEA02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2FD7F641" w14:textId="0082101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0B0EEE1D" w14:textId="283348B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56D1817C" w14:textId="450535A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71" w:type="pct"/>
            <w:shd w:val="clear" w:color="auto" w:fill="FFFFFF"/>
            <w:vAlign w:val="center"/>
            <w:hideMark/>
          </w:tcPr>
          <w:p w14:paraId="3E615FAB" w14:textId="0546E07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389FF2FF" w14:textId="7A31F36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6B39EC3D" w14:textId="6CF682E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41" w:type="pct"/>
            <w:shd w:val="clear" w:color="auto" w:fill="FFFFFF"/>
            <w:vAlign w:val="center"/>
            <w:hideMark/>
          </w:tcPr>
          <w:p w14:paraId="2828C491" w14:textId="035B29A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3F09B170" w14:textId="73A8E55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71F481C0" w14:textId="77777777" w:rsidTr="00B97674">
        <w:trPr>
          <w:trHeight w:val="431"/>
          <w:jc w:val="center"/>
        </w:trPr>
        <w:tc>
          <w:tcPr>
            <w:tcW w:w="215" w:type="pct"/>
            <w:shd w:val="clear" w:color="auto" w:fill="6FA5B1"/>
            <w:vAlign w:val="center"/>
          </w:tcPr>
          <w:p w14:paraId="0F510A32"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3300C7CD"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Реконструкција РП 110 kV Панчево 1</w:t>
            </w:r>
          </w:p>
        </w:tc>
        <w:tc>
          <w:tcPr>
            <w:tcW w:w="305" w:type="pct"/>
            <w:shd w:val="clear" w:color="auto" w:fill="FFFFFF"/>
            <w:vAlign w:val="center"/>
          </w:tcPr>
          <w:p w14:paraId="3FFDE0AF"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12,2</w:t>
            </w:r>
          </w:p>
        </w:tc>
        <w:tc>
          <w:tcPr>
            <w:tcW w:w="203" w:type="pct"/>
            <w:shd w:val="clear" w:color="auto" w:fill="FFFFFF"/>
            <w:vAlign w:val="center"/>
          </w:tcPr>
          <w:p w14:paraId="09A171EB" w14:textId="7B9F83BA"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119BFDC5"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2863274A" w14:textId="14D8DAE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7EE7089D" w14:textId="33503BF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04" w:type="pct"/>
            <w:shd w:val="clear" w:color="auto" w:fill="FFFFFF"/>
            <w:vAlign w:val="center"/>
            <w:hideMark/>
          </w:tcPr>
          <w:p w14:paraId="00425ADC" w14:textId="05779BE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0CA46C16" w14:textId="3749895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1AD34A62" w14:textId="2718705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36D950E8" w14:textId="2EC2E8F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4A01B187" w14:textId="2938961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271" w:type="pct"/>
            <w:shd w:val="clear" w:color="auto" w:fill="FFFFFF"/>
            <w:vAlign w:val="center"/>
            <w:hideMark/>
          </w:tcPr>
          <w:p w14:paraId="3E047716" w14:textId="5F0829D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4C59682C" w14:textId="752B422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1CFE5061" w14:textId="61AFF49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41" w:type="pct"/>
            <w:shd w:val="clear" w:color="auto" w:fill="FFFFFF"/>
            <w:vAlign w:val="center"/>
            <w:hideMark/>
          </w:tcPr>
          <w:p w14:paraId="635E5E65" w14:textId="6C30489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36583BA2" w14:textId="6E89B74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1DD3096A" w14:textId="77777777" w:rsidTr="00B97674">
        <w:trPr>
          <w:trHeight w:val="431"/>
          <w:jc w:val="center"/>
        </w:trPr>
        <w:tc>
          <w:tcPr>
            <w:tcW w:w="215" w:type="pct"/>
            <w:shd w:val="clear" w:color="auto" w:fill="6FA5B1"/>
            <w:vAlign w:val="center"/>
          </w:tcPr>
          <w:p w14:paraId="4C22A307"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67D51C2E"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Рeкoнструкцијa ДВ 110 kV бр. 116/1 ТС Севојно - ТС Косјерић</w:t>
            </w:r>
          </w:p>
        </w:tc>
        <w:tc>
          <w:tcPr>
            <w:tcW w:w="305" w:type="pct"/>
            <w:shd w:val="clear" w:color="auto" w:fill="FFFFFF"/>
            <w:vAlign w:val="center"/>
          </w:tcPr>
          <w:p w14:paraId="75A70C57"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4,9</w:t>
            </w:r>
          </w:p>
        </w:tc>
        <w:tc>
          <w:tcPr>
            <w:tcW w:w="203" w:type="pct"/>
            <w:shd w:val="clear" w:color="auto" w:fill="FFFFFF"/>
            <w:vAlign w:val="center"/>
          </w:tcPr>
          <w:p w14:paraId="24915A92" w14:textId="02CC888F"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774C5B58"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475923AC" w14:textId="698F093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41BA5C1E" w14:textId="1EA691F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4" w:type="pct"/>
            <w:shd w:val="clear" w:color="auto" w:fill="FFFFFF"/>
            <w:vAlign w:val="center"/>
            <w:hideMark/>
          </w:tcPr>
          <w:p w14:paraId="256CD48D" w14:textId="724E939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5B22DD0B" w14:textId="4010C18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6386D532" w14:textId="2FEE65B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46ADD613" w14:textId="6CC9656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15FA7ADC" w14:textId="218A66C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71" w:type="pct"/>
            <w:shd w:val="clear" w:color="auto" w:fill="FFFFFF"/>
            <w:vAlign w:val="center"/>
            <w:hideMark/>
          </w:tcPr>
          <w:p w14:paraId="4548093C" w14:textId="3FE918A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49" w:type="pct"/>
            <w:shd w:val="clear" w:color="auto" w:fill="FFFFFF"/>
            <w:vAlign w:val="center"/>
            <w:hideMark/>
          </w:tcPr>
          <w:p w14:paraId="77972F4A" w14:textId="521E40C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7DFE2AAE" w14:textId="67B7375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41" w:type="pct"/>
            <w:shd w:val="clear" w:color="auto" w:fill="FFFFFF"/>
            <w:vAlign w:val="center"/>
            <w:hideMark/>
          </w:tcPr>
          <w:p w14:paraId="1AB85EB5" w14:textId="6A27559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2E160538" w14:textId="70E4A08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601D59C0" w14:textId="77777777" w:rsidTr="00B97674">
        <w:trPr>
          <w:trHeight w:val="431"/>
          <w:jc w:val="center"/>
        </w:trPr>
        <w:tc>
          <w:tcPr>
            <w:tcW w:w="215" w:type="pct"/>
            <w:shd w:val="clear" w:color="auto" w:fill="6FA5B1"/>
            <w:vAlign w:val="center"/>
          </w:tcPr>
          <w:p w14:paraId="441CF9B4"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26A45232"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Адаптација ДВ 110 kV бр. 115/4  ТС Пожега – чвор Бељина и бр. 182 ТС Горњи Милановац - чвор Бељина и демонтажа далековода бр. 115/9 ТС чвор Атеница - чвор Бељина</w:t>
            </w:r>
          </w:p>
        </w:tc>
        <w:tc>
          <w:tcPr>
            <w:tcW w:w="305" w:type="pct"/>
            <w:shd w:val="clear" w:color="auto" w:fill="FFFFFF"/>
            <w:vAlign w:val="center"/>
          </w:tcPr>
          <w:p w14:paraId="08F21FE9"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2,4</w:t>
            </w:r>
          </w:p>
        </w:tc>
        <w:tc>
          <w:tcPr>
            <w:tcW w:w="203" w:type="pct"/>
            <w:shd w:val="clear" w:color="auto" w:fill="FFFFFF"/>
            <w:vAlign w:val="center"/>
          </w:tcPr>
          <w:p w14:paraId="4BBED5A8" w14:textId="30853EF2"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731767B8"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63F2E7F1" w14:textId="41647D9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78B8EA2E" w14:textId="0A97645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4" w:type="pct"/>
            <w:shd w:val="clear" w:color="auto" w:fill="FFFFFF"/>
            <w:vAlign w:val="center"/>
            <w:hideMark/>
          </w:tcPr>
          <w:p w14:paraId="68FCDA8C" w14:textId="61BF7AE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4759262B" w14:textId="4B13663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421A1C62" w14:textId="63E21B1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7EBFB07E" w14:textId="381D2DA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1AE2CA43" w14:textId="676061F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71" w:type="pct"/>
            <w:shd w:val="clear" w:color="auto" w:fill="FFFFFF"/>
            <w:vAlign w:val="center"/>
            <w:hideMark/>
          </w:tcPr>
          <w:p w14:paraId="097622D1" w14:textId="3412773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49" w:type="pct"/>
            <w:shd w:val="clear" w:color="auto" w:fill="FFFFFF"/>
            <w:vAlign w:val="center"/>
            <w:hideMark/>
          </w:tcPr>
          <w:p w14:paraId="1422616D" w14:textId="7FBA2D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0600609A" w14:textId="59915BD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5786AACB" w14:textId="3B2DBBF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64530616" w14:textId="1F670CD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3D113483" w14:textId="77777777" w:rsidTr="00B97674">
        <w:trPr>
          <w:trHeight w:val="431"/>
          <w:jc w:val="center"/>
        </w:trPr>
        <w:tc>
          <w:tcPr>
            <w:tcW w:w="215" w:type="pct"/>
            <w:shd w:val="clear" w:color="auto" w:fill="6FA5B1"/>
            <w:vAlign w:val="center"/>
          </w:tcPr>
          <w:p w14:paraId="6108F9D5"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30654D7A" w14:textId="4F6494F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Прикључни вод за ТС 110/35 kV Крагујевац 4</w:t>
            </w:r>
          </w:p>
        </w:tc>
        <w:tc>
          <w:tcPr>
            <w:tcW w:w="305" w:type="pct"/>
            <w:shd w:val="clear" w:color="auto" w:fill="FFFFFF"/>
            <w:vAlign w:val="center"/>
          </w:tcPr>
          <w:p w14:paraId="395A06C8"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2,8</w:t>
            </w:r>
          </w:p>
        </w:tc>
        <w:tc>
          <w:tcPr>
            <w:tcW w:w="203" w:type="pct"/>
            <w:shd w:val="clear" w:color="auto" w:fill="FFFFFF"/>
            <w:vAlign w:val="center"/>
          </w:tcPr>
          <w:p w14:paraId="4DC2E8BE" w14:textId="359F04BB"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4967A2CE"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27DD9440" w14:textId="7FB60AE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7A8D25CD" w14:textId="3E24BE9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13F01F6A" w14:textId="6831DF3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7DF1D562" w14:textId="3BCA9DA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4194136D" w14:textId="4975FD7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68BA1C21" w14:textId="77B3EF8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46D60E88" w14:textId="1EDA444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1CF84A81" w14:textId="723489D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7C4EFB32" w14:textId="6ECA1B9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7D07A02D" w14:textId="1AEEC57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2898D7A9" w14:textId="6C91534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0A9624DF" w14:textId="58A1968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7C4A11B8" w14:textId="77777777" w:rsidTr="00B97674">
        <w:trPr>
          <w:trHeight w:val="431"/>
          <w:jc w:val="center"/>
        </w:trPr>
        <w:tc>
          <w:tcPr>
            <w:tcW w:w="215" w:type="pct"/>
            <w:shd w:val="clear" w:color="auto" w:fill="6FA5B1"/>
            <w:vAlign w:val="center"/>
          </w:tcPr>
          <w:p w14:paraId="58185397"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384BA511"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Прикључни вод за ТC 110/35 kV Београд 46 (Збег)</w:t>
            </w:r>
          </w:p>
        </w:tc>
        <w:tc>
          <w:tcPr>
            <w:tcW w:w="305" w:type="pct"/>
            <w:shd w:val="clear" w:color="auto" w:fill="FFFFFF"/>
            <w:vAlign w:val="center"/>
          </w:tcPr>
          <w:p w14:paraId="49085584"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1,7</w:t>
            </w:r>
          </w:p>
        </w:tc>
        <w:tc>
          <w:tcPr>
            <w:tcW w:w="203" w:type="pct"/>
            <w:shd w:val="clear" w:color="auto" w:fill="FFFFFF"/>
            <w:vAlign w:val="center"/>
          </w:tcPr>
          <w:p w14:paraId="5FC588B6" w14:textId="049DD272"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381A8D34"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6DA7CA9F" w14:textId="1846BA6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59152195" w14:textId="42E279C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1AB639A8" w14:textId="7BBCCF9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5BCEA46B" w14:textId="5C37F8C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2186742A" w14:textId="26D8840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3E233A30" w14:textId="6236383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687C0F7D" w14:textId="7A80B2A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7A6B1642" w14:textId="785E76B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7941D8BC" w14:textId="2BAF102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6E24A0C0" w14:textId="56C3571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0E37DAB7" w14:textId="749833D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0FCE66CA" w14:textId="1D327C3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078B38A2" w14:textId="77777777" w:rsidTr="00B97674">
        <w:trPr>
          <w:trHeight w:val="431"/>
          <w:jc w:val="center"/>
        </w:trPr>
        <w:tc>
          <w:tcPr>
            <w:tcW w:w="215" w:type="pct"/>
            <w:shd w:val="clear" w:color="auto" w:fill="6FA5B1"/>
            <w:vAlign w:val="center"/>
          </w:tcPr>
          <w:p w14:paraId="4096C4D7"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730A55D4"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Прикључни вод за ТС 110/10 kV Београд 49</w:t>
            </w:r>
          </w:p>
        </w:tc>
        <w:tc>
          <w:tcPr>
            <w:tcW w:w="305" w:type="pct"/>
            <w:shd w:val="clear" w:color="auto" w:fill="FFFFFF"/>
            <w:vAlign w:val="center"/>
          </w:tcPr>
          <w:p w14:paraId="6E8B8B2B"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16,7</w:t>
            </w:r>
          </w:p>
        </w:tc>
        <w:tc>
          <w:tcPr>
            <w:tcW w:w="203" w:type="pct"/>
            <w:shd w:val="clear" w:color="auto" w:fill="FFFFFF"/>
            <w:vAlign w:val="center"/>
          </w:tcPr>
          <w:p w14:paraId="7A66D2D9" w14:textId="1E9992B4"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55B3D421"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6EDDD538" w14:textId="4E45E93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4F49C060" w14:textId="05DF061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5B66069A" w14:textId="1EF8DAF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74183914" w14:textId="14155DB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6052AD20" w14:textId="3FF2060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5EC87E03" w14:textId="56AACB5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4C972DAE" w14:textId="0DA4639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5EC037F6" w14:textId="500CE42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0F2FCAB6" w14:textId="5CE05B4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378062A3" w14:textId="5868B51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4</w:t>
            </w:r>
          </w:p>
        </w:tc>
        <w:tc>
          <w:tcPr>
            <w:tcW w:w="341" w:type="pct"/>
            <w:shd w:val="clear" w:color="auto" w:fill="FFFFFF"/>
            <w:vAlign w:val="center"/>
            <w:hideMark/>
          </w:tcPr>
          <w:p w14:paraId="5354DBBC" w14:textId="05C7213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797E90F0" w14:textId="3E4355F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5D7E8C3C" w14:textId="77777777" w:rsidTr="00B97674">
        <w:trPr>
          <w:trHeight w:val="431"/>
          <w:jc w:val="center"/>
        </w:trPr>
        <w:tc>
          <w:tcPr>
            <w:tcW w:w="215" w:type="pct"/>
            <w:shd w:val="clear" w:color="auto" w:fill="6FA5B1"/>
            <w:vAlign w:val="center"/>
          </w:tcPr>
          <w:p w14:paraId="030852A2"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7156B1AB" w14:textId="38464A8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Прикључни водови за ТС 110/20 kV Нови Сад 8</w:t>
            </w:r>
          </w:p>
        </w:tc>
        <w:tc>
          <w:tcPr>
            <w:tcW w:w="305" w:type="pct"/>
            <w:shd w:val="clear" w:color="auto" w:fill="FFFFFF"/>
            <w:vAlign w:val="center"/>
          </w:tcPr>
          <w:p w14:paraId="25EADC65"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2,5</w:t>
            </w:r>
          </w:p>
        </w:tc>
        <w:tc>
          <w:tcPr>
            <w:tcW w:w="203" w:type="pct"/>
            <w:shd w:val="clear" w:color="auto" w:fill="FFFFFF"/>
            <w:vAlign w:val="center"/>
          </w:tcPr>
          <w:p w14:paraId="3E15CF0E" w14:textId="6D70E1F6"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65B5270C"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71A7E4D4" w14:textId="3503A34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51028151" w14:textId="49D8070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6827D445" w14:textId="4E09B53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5B073EB8" w14:textId="27BD9F3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3FFE0903" w14:textId="0628CF8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0FAC8EB6" w14:textId="3D1B6D1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69EB8EB1" w14:textId="737E3FC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0CCE0D72" w14:textId="25FB700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57E68C87" w14:textId="6D901AC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42AA0723" w14:textId="51BE612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0FE0995E" w14:textId="36A1D0B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366861D9" w14:textId="6EB4F20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73982AB3" w14:textId="77777777" w:rsidTr="00B97674">
        <w:trPr>
          <w:trHeight w:val="431"/>
          <w:jc w:val="center"/>
        </w:trPr>
        <w:tc>
          <w:tcPr>
            <w:tcW w:w="215" w:type="pct"/>
            <w:shd w:val="clear" w:color="auto" w:fill="6FA5B1"/>
            <w:vAlign w:val="center"/>
          </w:tcPr>
          <w:p w14:paraId="5AD6C1CC"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7BD58D71"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Прикључни вoдови зa ТС 110/20 kV Свилајнац</w:t>
            </w:r>
          </w:p>
        </w:tc>
        <w:tc>
          <w:tcPr>
            <w:tcW w:w="305" w:type="pct"/>
            <w:shd w:val="clear" w:color="auto" w:fill="FFFFFF"/>
            <w:vAlign w:val="center"/>
          </w:tcPr>
          <w:p w14:paraId="4AA01C30"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1,0</w:t>
            </w:r>
          </w:p>
        </w:tc>
        <w:tc>
          <w:tcPr>
            <w:tcW w:w="203" w:type="pct"/>
            <w:shd w:val="clear" w:color="auto" w:fill="FFFFFF"/>
            <w:vAlign w:val="center"/>
          </w:tcPr>
          <w:p w14:paraId="7B664C41" w14:textId="45872A5C"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1E884C42"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6DE23027" w14:textId="74E749C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195E4081" w14:textId="715E5DA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4" w:type="pct"/>
            <w:shd w:val="clear" w:color="auto" w:fill="FFFFFF"/>
            <w:vAlign w:val="center"/>
            <w:hideMark/>
          </w:tcPr>
          <w:p w14:paraId="4FDD63E9" w14:textId="4368151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7B4ED3AF" w14:textId="2E1BCFE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1A1BCBF3" w14:textId="31C39CC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376BE7FE" w14:textId="34652DC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41AFD663" w14:textId="3568162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11C06903" w14:textId="139E1AB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1D8951C9" w14:textId="4AF68AD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3813609D" w14:textId="2CE4DDC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5A6E43A5" w14:textId="3ED3D04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5325FE43" w14:textId="31CF1C7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154C2612" w14:textId="77777777" w:rsidTr="00B97674">
        <w:trPr>
          <w:trHeight w:val="431"/>
          <w:jc w:val="center"/>
        </w:trPr>
        <w:tc>
          <w:tcPr>
            <w:tcW w:w="215" w:type="pct"/>
            <w:shd w:val="clear" w:color="auto" w:fill="6FA5B1"/>
            <w:vAlign w:val="center"/>
          </w:tcPr>
          <w:p w14:paraId="2FAB177B"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51B0864D"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Прикључни вoд зa ТС 110/10 kV Чачак 4</w:t>
            </w:r>
          </w:p>
        </w:tc>
        <w:tc>
          <w:tcPr>
            <w:tcW w:w="305" w:type="pct"/>
            <w:shd w:val="clear" w:color="auto" w:fill="FFFFFF"/>
            <w:vAlign w:val="center"/>
          </w:tcPr>
          <w:p w14:paraId="7C1D0FC9"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1,2</w:t>
            </w:r>
          </w:p>
        </w:tc>
        <w:tc>
          <w:tcPr>
            <w:tcW w:w="203" w:type="pct"/>
            <w:shd w:val="clear" w:color="auto" w:fill="FFFFFF"/>
            <w:vAlign w:val="center"/>
          </w:tcPr>
          <w:p w14:paraId="01F38DBB" w14:textId="77777777" w:rsidR="00BA147E" w:rsidRPr="00867625" w:rsidRDefault="00BA147E" w:rsidP="00867625">
            <w:pPr>
              <w:snapToGrid w:val="0"/>
              <w:jc w:val="center"/>
              <w:rPr>
                <w:rFonts w:ascii="Times New Roman" w:hAnsi="Times New Roman" w:cs="Times New Roman"/>
              </w:rPr>
            </w:pPr>
          </w:p>
        </w:tc>
        <w:tc>
          <w:tcPr>
            <w:tcW w:w="271" w:type="pct"/>
            <w:shd w:val="clear" w:color="auto" w:fill="FFFFFF"/>
            <w:vAlign w:val="center"/>
            <w:hideMark/>
          </w:tcPr>
          <w:p w14:paraId="7790EE36"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0E0F7F10" w14:textId="0787448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038A5385" w14:textId="503D1F7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4" w:type="pct"/>
            <w:shd w:val="clear" w:color="auto" w:fill="FFFFFF"/>
            <w:vAlign w:val="center"/>
            <w:hideMark/>
          </w:tcPr>
          <w:p w14:paraId="6CB2CC76" w14:textId="31F5BEA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225ABF15" w14:textId="2F38FF1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0E6157FB" w14:textId="47CBFA7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4778F95F" w14:textId="1F5EB6D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07038C67" w14:textId="02C5A91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2E2E0B8F" w14:textId="20E4FA8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377E3302" w14:textId="37BB5C9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7F77A731" w14:textId="6DDE950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2C561058" w14:textId="32E1BB3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7CBDB816" w14:textId="181EC84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2DF0F12B" w14:textId="77777777" w:rsidTr="00B97674">
        <w:trPr>
          <w:trHeight w:val="431"/>
          <w:jc w:val="center"/>
        </w:trPr>
        <w:tc>
          <w:tcPr>
            <w:tcW w:w="215" w:type="pct"/>
            <w:shd w:val="clear" w:color="auto" w:fill="6FA5B1"/>
            <w:vAlign w:val="center"/>
          </w:tcPr>
          <w:p w14:paraId="255D409B"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05843967"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Прикључни вoд зa ТС 110/35 kV Бeoгрaд 55 (Зуце)</w:t>
            </w:r>
          </w:p>
        </w:tc>
        <w:tc>
          <w:tcPr>
            <w:tcW w:w="305" w:type="pct"/>
            <w:shd w:val="clear" w:color="auto" w:fill="FFFFFF"/>
            <w:vAlign w:val="center"/>
          </w:tcPr>
          <w:p w14:paraId="3C9AD5A5"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1,2</w:t>
            </w:r>
          </w:p>
        </w:tc>
        <w:tc>
          <w:tcPr>
            <w:tcW w:w="203" w:type="pct"/>
            <w:shd w:val="clear" w:color="auto" w:fill="FFFFFF"/>
            <w:vAlign w:val="center"/>
          </w:tcPr>
          <w:p w14:paraId="1B0301BF" w14:textId="101D0CF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5D66B7F4"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48ABF4FD" w14:textId="3E62409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07E27697" w14:textId="032E667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4" w:type="pct"/>
            <w:shd w:val="clear" w:color="auto" w:fill="FFFFFF"/>
            <w:vAlign w:val="center"/>
            <w:hideMark/>
          </w:tcPr>
          <w:p w14:paraId="15EC28D1" w14:textId="30FB72C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1FE6A8FA" w14:textId="72C2A9C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6EED4A7F" w14:textId="37DB755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204FD583" w14:textId="7A4E33E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31BEC14E" w14:textId="53E90F3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7E0AA872" w14:textId="2FF1954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79ED18D1" w14:textId="2A915EB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17DE106D" w14:textId="6E9181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3D28DADF" w14:textId="01875F6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63617C78" w14:textId="0FA4BF7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08CD453B" w14:textId="77777777" w:rsidTr="00B97674">
        <w:trPr>
          <w:trHeight w:val="431"/>
          <w:jc w:val="center"/>
        </w:trPr>
        <w:tc>
          <w:tcPr>
            <w:tcW w:w="215" w:type="pct"/>
            <w:shd w:val="clear" w:color="auto" w:fill="6FA5B1"/>
            <w:vAlign w:val="center"/>
          </w:tcPr>
          <w:p w14:paraId="0F60D5D7"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10F85D12"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Прикључни вод за ТС 110/20 kV Каћ</w:t>
            </w:r>
          </w:p>
        </w:tc>
        <w:tc>
          <w:tcPr>
            <w:tcW w:w="305" w:type="pct"/>
            <w:shd w:val="clear" w:color="auto" w:fill="FFFFFF"/>
            <w:vAlign w:val="center"/>
          </w:tcPr>
          <w:p w14:paraId="2317255A"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1,4</w:t>
            </w:r>
          </w:p>
        </w:tc>
        <w:tc>
          <w:tcPr>
            <w:tcW w:w="203" w:type="pct"/>
            <w:shd w:val="clear" w:color="auto" w:fill="FFFFFF"/>
            <w:vAlign w:val="center"/>
          </w:tcPr>
          <w:p w14:paraId="4A00AECF" w14:textId="6A5D15DF"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173F0F1F"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6933DC85" w14:textId="486CF9C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059FC65E" w14:textId="5137E79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4" w:type="pct"/>
            <w:shd w:val="clear" w:color="auto" w:fill="FFFFFF"/>
            <w:vAlign w:val="center"/>
            <w:hideMark/>
          </w:tcPr>
          <w:p w14:paraId="5D89B4C7" w14:textId="363BDEF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06E90BB7" w14:textId="5CD0131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357321A8" w14:textId="18B33BC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1CDEEA06" w14:textId="6EBB030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2EC4A04D" w14:textId="72D3CDE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271" w:type="pct"/>
            <w:shd w:val="clear" w:color="auto" w:fill="FFFFFF"/>
            <w:vAlign w:val="center"/>
            <w:hideMark/>
          </w:tcPr>
          <w:p w14:paraId="484685AF" w14:textId="5EAE7C2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54837100" w14:textId="4A6BE8C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5192F274" w14:textId="2799273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0D6C23BC" w14:textId="285D696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08A3A3BD" w14:textId="19511E7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7BF4308A" w14:textId="77777777" w:rsidTr="00B97674">
        <w:trPr>
          <w:trHeight w:val="431"/>
          <w:jc w:val="center"/>
        </w:trPr>
        <w:tc>
          <w:tcPr>
            <w:tcW w:w="215" w:type="pct"/>
            <w:shd w:val="clear" w:color="auto" w:fill="6FA5B1"/>
            <w:vAlign w:val="center"/>
          </w:tcPr>
          <w:p w14:paraId="45E5AB6B"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16EE108C"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Рeкoнструкцијa ТС 400/110 kV Крaгујeвaц 2</w:t>
            </w:r>
          </w:p>
        </w:tc>
        <w:tc>
          <w:tcPr>
            <w:tcW w:w="305" w:type="pct"/>
            <w:shd w:val="clear" w:color="auto" w:fill="FFFFFF"/>
            <w:vAlign w:val="center"/>
          </w:tcPr>
          <w:p w14:paraId="45FD9B2F"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13,3</w:t>
            </w:r>
          </w:p>
        </w:tc>
        <w:tc>
          <w:tcPr>
            <w:tcW w:w="203" w:type="pct"/>
            <w:shd w:val="clear" w:color="auto" w:fill="FFFFFF"/>
            <w:vAlign w:val="center"/>
          </w:tcPr>
          <w:p w14:paraId="2D372920" w14:textId="330538B4"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38317C4E"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5D7A8158" w14:textId="7A865CB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3FC0F1F9" w14:textId="2F40DD4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3</w:t>
            </w:r>
          </w:p>
        </w:tc>
        <w:tc>
          <w:tcPr>
            <w:tcW w:w="304" w:type="pct"/>
            <w:shd w:val="clear" w:color="auto" w:fill="FFFFFF"/>
            <w:vAlign w:val="center"/>
            <w:hideMark/>
          </w:tcPr>
          <w:p w14:paraId="680FB199" w14:textId="6AB4EB1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3D1D3A1C" w14:textId="153ECB5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254B23DB" w14:textId="20A741C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4EAB60AC" w14:textId="7F3DF62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1FA897B4" w14:textId="5B1F9D7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71" w:type="pct"/>
            <w:shd w:val="clear" w:color="auto" w:fill="FFFFFF"/>
            <w:vAlign w:val="center"/>
            <w:hideMark/>
          </w:tcPr>
          <w:p w14:paraId="21D0997A" w14:textId="77F8BF5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5A9CA2ED" w14:textId="468821F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4623547C" w14:textId="756F33D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341" w:type="pct"/>
            <w:shd w:val="clear" w:color="auto" w:fill="FFFFFF"/>
            <w:vAlign w:val="center"/>
            <w:hideMark/>
          </w:tcPr>
          <w:p w14:paraId="546CF296" w14:textId="137167D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72A340A7" w14:textId="2647562A"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2CE58628" w14:textId="77777777" w:rsidTr="00B97674">
        <w:trPr>
          <w:trHeight w:val="431"/>
          <w:jc w:val="center"/>
        </w:trPr>
        <w:tc>
          <w:tcPr>
            <w:tcW w:w="215" w:type="pct"/>
            <w:shd w:val="clear" w:color="auto" w:fill="6FA5B1"/>
            <w:vAlign w:val="center"/>
          </w:tcPr>
          <w:p w14:paraId="61F7114C"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5E5F717D"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Реконструкција ТС 220/110/35 kV Пожега – I фаза</w:t>
            </w:r>
          </w:p>
        </w:tc>
        <w:tc>
          <w:tcPr>
            <w:tcW w:w="305" w:type="pct"/>
            <w:shd w:val="clear" w:color="auto" w:fill="FFFFFF"/>
            <w:vAlign w:val="center"/>
          </w:tcPr>
          <w:p w14:paraId="0E91C34C"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0,9</w:t>
            </w:r>
          </w:p>
        </w:tc>
        <w:tc>
          <w:tcPr>
            <w:tcW w:w="203" w:type="pct"/>
            <w:shd w:val="clear" w:color="auto" w:fill="FFFFFF"/>
            <w:vAlign w:val="center"/>
          </w:tcPr>
          <w:p w14:paraId="08FDE9E5" w14:textId="34FEEE35"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10029AE9"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c>
          <w:tcPr>
            <w:tcW w:w="204" w:type="pct"/>
            <w:shd w:val="clear" w:color="auto" w:fill="FFFFFF"/>
            <w:vAlign w:val="center"/>
            <w:hideMark/>
          </w:tcPr>
          <w:p w14:paraId="4EFD9045" w14:textId="2AC735F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709486AC" w14:textId="1FF09D0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2</w:t>
            </w:r>
          </w:p>
        </w:tc>
        <w:tc>
          <w:tcPr>
            <w:tcW w:w="304" w:type="pct"/>
            <w:shd w:val="clear" w:color="auto" w:fill="FFFFFF"/>
            <w:vAlign w:val="center"/>
            <w:hideMark/>
          </w:tcPr>
          <w:p w14:paraId="0CFF6C00" w14:textId="7738253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3DDEE4B0" w14:textId="183315D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2AF7FF9E" w14:textId="7AA76F6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07161569" w14:textId="71A8346D"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75401BC8" w14:textId="027112A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71" w:type="pct"/>
            <w:shd w:val="clear" w:color="auto" w:fill="FFFFFF"/>
            <w:vAlign w:val="center"/>
            <w:hideMark/>
          </w:tcPr>
          <w:p w14:paraId="3776C22A" w14:textId="5331F7E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62039E7F" w14:textId="72A868F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3FE454CA" w14:textId="5A59B26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35959D61" w14:textId="02119EC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47C35D77" w14:textId="72A422C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02F3D78C" w14:textId="77777777" w:rsidTr="00B97674">
        <w:trPr>
          <w:trHeight w:val="431"/>
          <w:jc w:val="center"/>
        </w:trPr>
        <w:tc>
          <w:tcPr>
            <w:tcW w:w="215" w:type="pct"/>
            <w:shd w:val="clear" w:color="auto" w:fill="6FA5B1"/>
            <w:vAlign w:val="center"/>
          </w:tcPr>
          <w:p w14:paraId="7C5883E5"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6AC8E073"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ТС 400/110 kV Конатице са расплетом водова – II етапа / </w:t>
            </w:r>
            <w:r w:rsidRPr="00867625">
              <w:rPr>
                <w:rFonts w:ascii="Times New Roman" w:hAnsi="Times New Roman" w:cs="Times New Roman"/>
                <w:lang w:val="sr-Cyrl-RS"/>
              </w:rPr>
              <w:br/>
              <w:t xml:space="preserve">ДВ 110 kV бр. </w:t>
            </w:r>
            <w:r w:rsidRPr="00867625">
              <w:rPr>
                <w:rFonts w:ascii="Times New Roman" w:hAnsi="Times New Roman" w:cs="Times New Roman"/>
                <w:lang w:val="sr-Cyrl-RS"/>
              </w:rPr>
              <w:lastRenderedPageBreak/>
              <w:t>121/3 ТЕНТ А СП – ЕВП Бргуле, увођење у РП 110 kV</w:t>
            </w:r>
          </w:p>
        </w:tc>
        <w:tc>
          <w:tcPr>
            <w:tcW w:w="305" w:type="pct"/>
            <w:shd w:val="clear" w:color="auto" w:fill="FFFFFF"/>
            <w:vAlign w:val="center"/>
          </w:tcPr>
          <w:p w14:paraId="37578A26"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lastRenderedPageBreak/>
              <w:t>14,0</w:t>
            </w:r>
          </w:p>
        </w:tc>
        <w:tc>
          <w:tcPr>
            <w:tcW w:w="203" w:type="pct"/>
            <w:shd w:val="clear" w:color="auto" w:fill="FFFFFF"/>
            <w:vAlign w:val="center"/>
          </w:tcPr>
          <w:p w14:paraId="345B9CB6" w14:textId="4762D129"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3997C1D7"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04" w:type="pct"/>
            <w:shd w:val="clear" w:color="auto" w:fill="FFFFFF"/>
            <w:vAlign w:val="center"/>
            <w:hideMark/>
          </w:tcPr>
          <w:p w14:paraId="0DF43923" w14:textId="7EFC118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6D40B9FF" w14:textId="64B978A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4" w:type="pct"/>
            <w:shd w:val="clear" w:color="auto" w:fill="FFFFFF"/>
            <w:vAlign w:val="center"/>
            <w:hideMark/>
          </w:tcPr>
          <w:p w14:paraId="672C5403" w14:textId="2C948F16"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2A9FD1FB" w14:textId="2FBA8EDC"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50474A52" w14:textId="6E2D151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59FB1836" w14:textId="02008B0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10DCA317" w14:textId="1E27014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71" w:type="pct"/>
            <w:shd w:val="clear" w:color="auto" w:fill="FFFFFF"/>
            <w:vAlign w:val="center"/>
            <w:hideMark/>
          </w:tcPr>
          <w:p w14:paraId="7B696A2A" w14:textId="03B25C7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161AD209" w14:textId="41105A9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1DF851A7" w14:textId="66950BC3"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5A6137DA" w14:textId="03B2B5B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5EA88B46" w14:textId="3018D034"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r w:rsidR="00357E74" w:rsidRPr="0035031A" w14:paraId="7E997CAF" w14:textId="77777777" w:rsidTr="00B97674">
        <w:trPr>
          <w:trHeight w:val="431"/>
          <w:jc w:val="center"/>
        </w:trPr>
        <w:tc>
          <w:tcPr>
            <w:tcW w:w="215" w:type="pct"/>
            <w:shd w:val="clear" w:color="auto" w:fill="6FA5B1"/>
            <w:vAlign w:val="center"/>
          </w:tcPr>
          <w:p w14:paraId="5FA0C48A" w14:textId="77777777" w:rsidR="00BA147E" w:rsidRPr="00867625" w:rsidRDefault="00BA147E" w:rsidP="00867625">
            <w:pPr>
              <w:numPr>
                <w:ilvl w:val="0"/>
                <w:numId w:val="11"/>
              </w:numPr>
              <w:snapToGrid w:val="0"/>
              <w:jc w:val="center"/>
              <w:rPr>
                <w:rFonts w:ascii="Times New Roman" w:hAnsi="Times New Roman" w:cs="Times New Roman"/>
                <w:lang w:val="sr-Cyrl-RS"/>
              </w:rPr>
            </w:pPr>
          </w:p>
        </w:tc>
        <w:tc>
          <w:tcPr>
            <w:tcW w:w="529" w:type="pct"/>
            <w:vAlign w:val="center"/>
            <w:hideMark/>
          </w:tcPr>
          <w:p w14:paraId="35A0C232"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РП 220 kV ТEТO Пaнчeвo</w:t>
            </w:r>
          </w:p>
        </w:tc>
        <w:tc>
          <w:tcPr>
            <w:tcW w:w="305" w:type="pct"/>
            <w:shd w:val="clear" w:color="auto" w:fill="FFFFFF"/>
            <w:vAlign w:val="center"/>
          </w:tcPr>
          <w:p w14:paraId="7346BD65" w14:textId="77777777"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3,5</w:t>
            </w:r>
          </w:p>
        </w:tc>
        <w:tc>
          <w:tcPr>
            <w:tcW w:w="203" w:type="pct"/>
            <w:shd w:val="clear" w:color="auto" w:fill="FFFFFF"/>
            <w:vAlign w:val="center"/>
          </w:tcPr>
          <w:p w14:paraId="7BDCC599" w14:textId="1B1D200A" w:rsidR="00BA147E" w:rsidRPr="00867625" w:rsidRDefault="00BA147E" w:rsidP="00867625">
            <w:pPr>
              <w:snapToGrid w:val="0"/>
              <w:jc w:val="center"/>
              <w:rPr>
                <w:rFonts w:ascii="Times New Roman" w:hAnsi="Times New Roman" w:cs="Times New Roman"/>
              </w:rPr>
            </w:pPr>
            <w:r w:rsidRPr="00867625">
              <w:rPr>
                <w:rFonts w:ascii="Times New Roman" w:hAnsi="Times New Roman" w:cs="Times New Roman"/>
              </w:rPr>
              <w:t>-</w:t>
            </w:r>
          </w:p>
        </w:tc>
        <w:tc>
          <w:tcPr>
            <w:tcW w:w="271" w:type="pct"/>
            <w:shd w:val="clear" w:color="auto" w:fill="FFFFFF"/>
            <w:vAlign w:val="center"/>
            <w:hideMark/>
          </w:tcPr>
          <w:p w14:paraId="5F956CCD" w14:textId="7777777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04" w:type="pct"/>
            <w:shd w:val="clear" w:color="auto" w:fill="FFFFFF"/>
            <w:vAlign w:val="center"/>
            <w:hideMark/>
          </w:tcPr>
          <w:p w14:paraId="027BD5CF" w14:textId="44E3D470"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63C617CD" w14:textId="4F1D345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4" w:type="pct"/>
            <w:shd w:val="clear" w:color="auto" w:fill="FFFFFF"/>
            <w:vAlign w:val="center"/>
            <w:hideMark/>
          </w:tcPr>
          <w:p w14:paraId="418BF6C1" w14:textId="2945EC17"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38" w:type="pct"/>
            <w:shd w:val="clear" w:color="auto" w:fill="FFFFFF"/>
            <w:vAlign w:val="center"/>
            <w:hideMark/>
          </w:tcPr>
          <w:p w14:paraId="31862E72" w14:textId="75508482"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73" w:type="pct"/>
            <w:shd w:val="clear" w:color="auto" w:fill="FFFFFF"/>
            <w:vAlign w:val="center"/>
            <w:hideMark/>
          </w:tcPr>
          <w:p w14:paraId="03B08736" w14:textId="4F0EC0C8"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05" w:type="pct"/>
            <w:shd w:val="clear" w:color="auto" w:fill="FFFFFF"/>
            <w:vAlign w:val="center"/>
            <w:hideMark/>
          </w:tcPr>
          <w:p w14:paraId="263FD426" w14:textId="0A18105B"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39" w:type="pct"/>
            <w:shd w:val="clear" w:color="auto" w:fill="FFFFFF"/>
            <w:vAlign w:val="center"/>
            <w:hideMark/>
          </w:tcPr>
          <w:p w14:paraId="79BA6BC0" w14:textId="7F83EC6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71" w:type="pct"/>
            <w:shd w:val="clear" w:color="auto" w:fill="FFFFFF"/>
            <w:vAlign w:val="center"/>
            <w:hideMark/>
          </w:tcPr>
          <w:p w14:paraId="7FC49C8F" w14:textId="4D997ECE"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49" w:type="pct"/>
            <w:shd w:val="clear" w:color="auto" w:fill="FFFFFF"/>
            <w:vAlign w:val="center"/>
            <w:hideMark/>
          </w:tcPr>
          <w:p w14:paraId="34B704DF" w14:textId="37CBC811"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223" w:type="pct"/>
            <w:shd w:val="clear" w:color="auto" w:fill="FFFFFF"/>
            <w:vAlign w:val="center"/>
            <w:hideMark/>
          </w:tcPr>
          <w:p w14:paraId="6C42C0A4" w14:textId="336E75BF"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1</w:t>
            </w:r>
          </w:p>
        </w:tc>
        <w:tc>
          <w:tcPr>
            <w:tcW w:w="341" w:type="pct"/>
            <w:shd w:val="clear" w:color="auto" w:fill="FFFFFF"/>
            <w:vAlign w:val="center"/>
            <w:hideMark/>
          </w:tcPr>
          <w:p w14:paraId="57E5476B" w14:textId="578B3385"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w:t>
            </w:r>
          </w:p>
        </w:tc>
        <w:tc>
          <w:tcPr>
            <w:tcW w:w="326" w:type="pct"/>
            <w:shd w:val="clear" w:color="auto" w:fill="FFFFFF"/>
            <w:vAlign w:val="center"/>
            <w:hideMark/>
          </w:tcPr>
          <w:p w14:paraId="11F1A6D2" w14:textId="64CDDE79" w:rsidR="00BA147E" w:rsidRPr="00867625" w:rsidRDefault="00BA147E" w:rsidP="00867625">
            <w:pPr>
              <w:snapToGrid w:val="0"/>
              <w:jc w:val="center"/>
              <w:rPr>
                <w:rFonts w:ascii="Times New Roman" w:hAnsi="Times New Roman" w:cs="Times New Roman"/>
                <w:lang w:val="sr-Cyrl-RS"/>
              </w:rPr>
            </w:pPr>
            <w:r w:rsidRPr="00867625">
              <w:rPr>
                <w:rFonts w:ascii="Times New Roman" w:hAnsi="Times New Roman" w:cs="Times New Roman"/>
              </w:rPr>
              <w:t>5</w:t>
            </w:r>
          </w:p>
        </w:tc>
      </w:tr>
    </w:tbl>
    <w:p w14:paraId="5143C09E" w14:textId="77777777" w:rsidR="005138E6" w:rsidRPr="005138E6" w:rsidRDefault="005138E6" w:rsidP="005138E6">
      <w:pPr>
        <w:snapToGrid w:val="0"/>
        <w:jc w:val="both"/>
        <w:rPr>
          <w:rFonts w:ascii="Arial Narrow" w:hAnsi="Arial Narrow" w:cs="Times New Roman"/>
          <w:sz w:val="22"/>
          <w:szCs w:val="22"/>
          <w:lang w:val="sr-Cyrl-RS"/>
        </w:rPr>
      </w:pPr>
    </w:p>
    <w:p w14:paraId="035841C6" w14:textId="77777777" w:rsidR="00C73F3A" w:rsidRPr="00867625" w:rsidRDefault="00C73F3A" w:rsidP="005138E6">
      <w:pPr>
        <w:snapToGrid w:val="0"/>
        <w:jc w:val="both"/>
        <w:rPr>
          <w:rFonts w:ascii="Times New Roman" w:hAnsi="Times New Roman" w:cs="Times New Roman"/>
          <w:highlight w:val="cyan"/>
          <w:lang w:val="sr-Latn-CS"/>
        </w:rPr>
      </w:pPr>
    </w:p>
    <w:p w14:paraId="5E2FF663" w14:textId="77777777" w:rsidR="00F978CB" w:rsidRPr="00867625" w:rsidRDefault="00F978CB" w:rsidP="00F978CB">
      <w:pPr>
        <w:snapToGrid w:val="0"/>
        <w:jc w:val="both"/>
        <w:rPr>
          <w:rFonts w:ascii="Times New Roman" w:hAnsi="Times New Roman" w:cs="Times New Roman"/>
          <w:b/>
          <w:bCs/>
          <w:lang w:val="sr-Latn-CS"/>
        </w:rPr>
      </w:pPr>
      <w:r w:rsidRPr="00867625">
        <w:rPr>
          <w:rFonts w:ascii="Times New Roman" w:hAnsi="Times New Roman" w:cs="Times New Roman"/>
          <w:b/>
          <w:bCs/>
          <w:lang w:val="sr-Cyrl-CS"/>
        </w:rPr>
        <w:t xml:space="preserve">Табела 22а – Ранг листа на основу доступног </w:t>
      </w:r>
      <w:r w:rsidRPr="00867625">
        <w:rPr>
          <w:rFonts w:ascii="Times New Roman" w:hAnsi="Times New Roman" w:cs="Times New Roman"/>
          <w:b/>
          <w:bCs/>
          <w:lang w:val="sr-Latn-CS"/>
        </w:rPr>
        <w:t xml:space="preserve">IRR </w:t>
      </w:r>
    </w:p>
    <w:p w14:paraId="710C160B" w14:textId="77777777" w:rsidR="00F978CB" w:rsidRPr="004C45C0" w:rsidRDefault="00F978CB" w:rsidP="00F978CB">
      <w:pPr>
        <w:snapToGrid w:val="0"/>
        <w:jc w:val="both"/>
        <w:rPr>
          <w:rFonts w:ascii="Arial Narrow" w:hAnsi="Arial Narrow" w:cs="Times New Roman"/>
          <w:sz w:val="22"/>
          <w:szCs w:val="22"/>
          <w:highlight w:val="cyan"/>
          <w:lang w:val="sr-Latn-CS"/>
        </w:rPr>
      </w:pPr>
    </w:p>
    <w:tbl>
      <w:tblPr>
        <w:tblStyle w:val="TableGrid"/>
        <w:tblW w:w="5000" w:type="pct"/>
        <w:tblLook w:val="04A0" w:firstRow="1" w:lastRow="0" w:firstColumn="1" w:lastColumn="0" w:noHBand="0" w:noVBand="1"/>
      </w:tblPr>
      <w:tblGrid>
        <w:gridCol w:w="744"/>
        <w:gridCol w:w="12666"/>
        <w:gridCol w:w="7511"/>
      </w:tblGrid>
      <w:tr w:rsidR="00F978CB" w:rsidRPr="0072441F" w14:paraId="0E98E057" w14:textId="77777777" w:rsidTr="00867625">
        <w:trPr>
          <w:trHeight w:val="432"/>
          <w:tblHeader/>
        </w:trPr>
        <w:tc>
          <w:tcPr>
            <w:tcW w:w="178" w:type="pct"/>
            <w:shd w:val="clear" w:color="auto" w:fill="6FA5B1"/>
            <w:vAlign w:val="center"/>
            <w:hideMark/>
          </w:tcPr>
          <w:p w14:paraId="77B69B47" w14:textId="77777777" w:rsidR="00F978CB" w:rsidRPr="00867625" w:rsidRDefault="00F978C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Ранг</w:t>
            </w:r>
          </w:p>
        </w:tc>
        <w:tc>
          <w:tcPr>
            <w:tcW w:w="3027" w:type="pct"/>
            <w:tcBorders>
              <w:bottom w:val="single" w:sz="4" w:space="0" w:color="767171" w:themeColor="background2" w:themeShade="80"/>
            </w:tcBorders>
            <w:shd w:val="clear" w:color="auto" w:fill="6FA5B1"/>
            <w:vAlign w:val="center"/>
            <w:hideMark/>
          </w:tcPr>
          <w:p w14:paraId="336FF997" w14:textId="77777777" w:rsidR="00F978CB" w:rsidRPr="00867625" w:rsidRDefault="00F978C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Пројекат</w:t>
            </w:r>
          </w:p>
        </w:tc>
        <w:tc>
          <w:tcPr>
            <w:tcW w:w="1795" w:type="pct"/>
            <w:tcBorders>
              <w:bottom w:val="single" w:sz="4" w:space="0" w:color="767171" w:themeColor="background2" w:themeShade="80"/>
            </w:tcBorders>
            <w:shd w:val="clear" w:color="auto" w:fill="6FA5B1"/>
            <w:vAlign w:val="center"/>
            <w:hideMark/>
          </w:tcPr>
          <w:p w14:paraId="69C6E700" w14:textId="77777777" w:rsidR="00F978CB" w:rsidRPr="00867625" w:rsidRDefault="00F978CB" w:rsidP="00867625">
            <w:pPr>
              <w:snapToGrid w:val="0"/>
              <w:jc w:val="center"/>
              <w:rPr>
                <w:rFonts w:ascii="Times New Roman" w:hAnsi="Times New Roman" w:cs="Times New Roman"/>
              </w:rPr>
            </w:pPr>
            <w:r w:rsidRPr="00867625">
              <w:rPr>
                <w:rFonts w:ascii="Times New Roman" w:hAnsi="Times New Roman" w:cs="Times New Roman"/>
              </w:rPr>
              <w:t>IRR</w:t>
            </w:r>
          </w:p>
        </w:tc>
      </w:tr>
      <w:tr w:rsidR="00F978CB" w:rsidRPr="0072441F" w14:paraId="313443A6" w14:textId="77777777" w:rsidTr="00867625">
        <w:trPr>
          <w:trHeight w:val="454"/>
        </w:trPr>
        <w:tc>
          <w:tcPr>
            <w:tcW w:w="178" w:type="pct"/>
            <w:tcBorders>
              <w:right w:val="single" w:sz="4" w:space="0" w:color="767171" w:themeColor="background2" w:themeShade="80"/>
            </w:tcBorders>
            <w:shd w:val="clear" w:color="auto" w:fill="6FA5B1"/>
            <w:vAlign w:val="center"/>
          </w:tcPr>
          <w:p w14:paraId="19E32E51" w14:textId="77777777" w:rsidR="00F978CB" w:rsidRPr="00867625" w:rsidRDefault="00F978CB" w:rsidP="00867625">
            <w:pPr>
              <w:numPr>
                <w:ilvl w:val="0"/>
                <w:numId w:val="10"/>
              </w:numPr>
              <w:snapToGrid w:val="0"/>
              <w:jc w:val="center"/>
              <w:rPr>
                <w:rFonts w:ascii="Times New Roman" w:hAnsi="Times New Roman" w:cs="Times New Roman"/>
                <w:lang w:val="sr-Cyrl-RS"/>
              </w:rPr>
            </w:pPr>
          </w:p>
        </w:tc>
        <w:tc>
          <w:tcPr>
            <w:tcW w:w="3027" w:type="pct"/>
            <w:tcBorders>
              <w:top w:val="single" w:sz="4" w:space="0" w:color="auto"/>
              <w:left w:val="single" w:sz="4" w:space="0" w:color="auto"/>
              <w:bottom w:val="single" w:sz="4" w:space="0" w:color="auto"/>
              <w:right w:val="single" w:sz="4" w:space="0" w:color="auto"/>
            </w:tcBorders>
            <w:shd w:val="clear" w:color="auto" w:fill="auto"/>
            <w:vAlign w:val="center"/>
          </w:tcPr>
          <w:p w14:paraId="3B74A28E" w14:textId="4A2F6FF6" w:rsidR="00F978CB" w:rsidRPr="00867625" w:rsidRDefault="00F978CB"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БеоГрид2025: ТС 400/110 </w:t>
            </w:r>
            <w:r w:rsidRPr="00867625">
              <w:rPr>
                <w:rFonts w:ascii="Times New Roman" w:hAnsi="Times New Roman" w:cs="Times New Roman"/>
                <w:bCs/>
              </w:rPr>
              <w:t>kV</w:t>
            </w:r>
            <w:r w:rsidRPr="00867625">
              <w:rPr>
                <w:rFonts w:ascii="Times New Roman" w:hAnsi="Times New Roman" w:cs="Times New Roman"/>
                <w:bCs/>
                <w:lang w:val="sr-Cyrl-RS"/>
              </w:rPr>
              <w:t xml:space="preserve"> Београд 50 са расплетом 400 </w:t>
            </w:r>
            <w:r w:rsidRPr="00867625">
              <w:rPr>
                <w:rFonts w:ascii="Times New Roman" w:hAnsi="Times New Roman" w:cs="Times New Roman"/>
                <w:bCs/>
              </w:rPr>
              <w:t>kV</w:t>
            </w:r>
            <w:r w:rsidRPr="00867625">
              <w:rPr>
                <w:rFonts w:ascii="Times New Roman" w:hAnsi="Times New Roman" w:cs="Times New Roman"/>
                <w:bCs/>
                <w:lang w:val="sr-Cyrl-RS"/>
              </w:rPr>
              <w:t xml:space="preserve"> и 110 </w:t>
            </w:r>
            <w:r w:rsidRPr="00867625">
              <w:rPr>
                <w:rFonts w:ascii="Times New Roman" w:hAnsi="Times New Roman" w:cs="Times New Roman"/>
                <w:bCs/>
              </w:rPr>
              <w:t>kV</w:t>
            </w:r>
            <w:r w:rsidRPr="00867625">
              <w:rPr>
                <w:rFonts w:ascii="Times New Roman" w:hAnsi="Times New Roman" w:cs="Times New Roman"/>
                <w:bCs/>
                <w:lang w:val="sr-Cyrl-RS"/>
              </w:rPr>
              <w:t xml:space="preserve"> водова и ДВ</w:t>
            </w:r>
            <w:r w:rsidRPr="00867625">
              <w:rPr>
                <w:rFonts w:ascii="Times New Roman" w:hAnsi="Times New Roman" w:cs="Times New Roman"/>
                <w:bCs/>
              </w:rPr>
              <w:t> </w:t>
            </w:r>
            <w:r w:rsidRPr="00867625">
              <w:rPr>
                <w:rFonts w:ascii="Times New Roman" w:hAnsi="Times New Roman" w:cs="Times New Roman"/>
                <w:bCs/>
                <w:lang w:val="sr-Cyrl-RS"/>
              </w:rPr>
              <w:t xml:space="preserve">400 </w:t>
            </w:r>
            <w:r w:rsidRPr="00867625">
              <w:rPr>
                <w:rFonts w:ascii="Times New Roman" w:hAnsi="Times New Roman" w:cs="Times New Roman"/>
                <w:bCs/>
              </w:rPr>
              <w:t>kV</w:t>
            </w:r>
            <w:r w:rsidRPr="00867625">
              <w:rPr>
                <w:rFonts w:ascii="Times New Roman" w:hAnsi="Times New Roman" w:cs="Times New Roman"/>
                <w:bCs/>
                <w:lang w:val="sr-Cyrl-RS"/>
              </w:rPr>
              <w:t xml:space="preserve"> ТС Београд 50</w:t>
            </w:r>
          </w:p>
        </w:tc>
        <w:tc>
          <w:tcPr>
            <w:tcW w:w="1795" w:type="pct"/>
            <w:tcBorders>
              <w:top w:val="single" w:sz="4" w:space="0" w:color="auto"/>
              <w:left w:val="single" w:sz="4" w:space="0" w:color="auto"/>
              <w:bottom w:val="single" w:sz="4" w:space="0" w:color="auto"/>
              <w:right w:val="single" w:sz="4" w:space="0" w:color="auto"/>
            </w:tcBorders>
            <w:shd w:val="clear" w:color="000000" w:fill="FFFFFF"/>
            <w:vAlign w:val="center"/>
          </w:tcPr>
          <w:p w14:paraId="048D0638" w14:textId="77777777" w:rsidR="00F978CB" w:rsidRPr="00867625" w:rsidRDefault="00F978CB" w:rsidP="00867625">
            <w:pPr>
              <w:snapToGrid w:val="0"/>
              <w:jc w:val="center"/>
              <w:rPr>
                <w:rFonts w:ascii="Times New Roman" w:hAnsi="Times New Roman" w:cs="Times New Roman"/>
                <w:lang w:val="sr-Cyrl-RS"/>
              </w:rPr>
            </w:pPr>
            <w:r w:rsidRPr="00867625">
              <w:rPr>
                <w:rFonts w:ascii="Times New Roman" w:hAnsi="Times New Roman" w:cs="Times New Roman"/>
                <w:lang w:val="sr-Cyrl-CS"/>
              </w:rPr>
              <w:t>32,82%</w:t>
            </w:r>
          </w:p>
        </w:tc>
      </w:tr>
      <w:tr w:rsidR="00F978CB" w:rsidRPr="0072441F" w14:paraId="67206771" w14:textId="77777777" w:rsidTr="00867625">
        <w:trPr>
          <w:trHeight w:val="454"/>
        </w:trPr>
        <w:tc>
          <w:tcPr>
            <w:tcW w:w="178" w:type="pct"/>
            <w:tcBorders>
              <w:right w:val="single" w:sz="4" w:space="0" w:color="767171" w:themeColor="background2" w:themeShade="80"/>
            </w:tcBorders>
            <w:shd w:val="clear" w:color="auto" w:fill="6FA5B1"/>
            <w:vAlign w:val="center"/>
          </w:tcPr>
          <w:p w14:paraId="3D13FEB6" w14:textId="77777777" w:rsidR="00F978CB" w:rsidRPr="00867625" w:rsidRDefault="00F978CB" w:rsidP="00867625">
            <w:pPr>
              <w:numPr>
                <w:ilvl w:val="0"/>
                <w:numId w:val="10"/>
              </w:numPr>
              <w:snapToGrid w:val="0"/>
              <w:jc w:val="center"/>
              <w:rPr>
                <w:rFonts w:ascii="Times New Roman" w:hAnsi="Times New Roman" w:cs="Times New Roman"/>
                <w:lang w:val="sr-Cyrl-RS"/>
              </w:rPr>
            </w:pPr>
          </w:p>
        </w:tc>
        <w:tc>
          <w:tcPr>
            <w:tcW w:w="3027" w:type="pct"/>
            <w:tcBorders>
              <w:top w:val="nil"/>
              <w:left w:val="single" w:sz="4" w:space="0" w:color="auto"/>
              <w:bottom w:val="single" w:sz="4" w:space="0" w:color="auto"/>
              <w:right w:val="single" w:sz="4" w:space="0" w:color="auto"/>
            </w:tcBorders>
            <w:shd w:val="clear" w:color="auto" w:fill="auto"/>
            <w:vAlign w:val="center"/>
          </w:tcPr>
          <w:p w14:paraId="431F69ED" w14:textId="77777777" w:rsidR="00F978CB" w:rsidRPr="00867625" w:rsidRDefault="00F978CB"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ДВ 2</w:t>
            </w:r>
            <w:r w:rsidRPr="00867625">
              <w:rPr>
                <w:rFonts w:ascii="Times New Roman" w:hAnsi="Times New Roman" w:cs="Times New Roman"/>
                <w:bCs/>
              </w:rPr>
              <w:t>x</w:t>
            </w:r>
            <w:r w:rsidRPr="00867625">
              <w:rPr>
                <w:rFonts w:ascii="Times New Roman" w:hAnsi="Times New Roman" w:cs="Times New Roman"/>
                <w:bCs/>
                <w:lang w:val="sr-Cyrl-RS"/>
              </w:rPr>
              <w:t xml:space="preserve">400 </w:t>
            </w:r>
            <w:r w:rsidRPr="00867625">
              <w:rPr>
                <w:rFonts w:ascii="Times New Roman" w:hAnsi="Times New Roman" w:cs="Times New Roman"/>
                <w:bCs/>
              </w:rPr>
              <w:t>kV</w:t>
            </w:r>
            <w:r w:rsidRPr="00867625">
              <w:rPr>
                <w:rFonts w:ascii="Times New Roman" w:hAnsi="Times New Roman" w:cs="Times New Roman"/>
                <w:bCs/>
                <w:lang w:val="sr-Cyrl-RS"/>
              </w:rPr>
              <w:t xml:space="preserve"> ТС Обреновац – ТС Бајина Башта, са подизањем напонског нивоа у ТС Бајина Башта на 400 </w:t>
            </w:r>
            <w:r w:rsidRPr="00867625">
              <w:rPr>
                <w:rFonts w:ascii="Times New Roman" w:hAnsi="Times New Roman" w:cs="Times New Roman"/>
                <w:bCs/>
              </w:rPr>
              <w:t>kV</w:t>
            </w:r>
            <w:r w:rsidRPr="00867625">
              <w:rPr>
                <w:rFonts w:ascii="Times New Roman" w:hAnsi="Times New Roman" w:cs="Times New Roman"/>
                <w:bCs/>
                <w:lang w:val="sr-Cyrl-RS"/>
              </w:rPr>
              <w:t xml:space="preserve"> - Трансбалкански коридор 3. секција</w:t>
            </w:r>
          </w:p>
        </w:tc>
        <w:tc>
          <w:tcPr>
            <w:tcW w:w="1795" w:type="pct"/>
            <w:tcBorders>
              <w:top w:val="nil"/>
              <w:left w:val="single" w:sz="4" w:space="0" w:color="auto"/>
              <w:bottom w:val="single" w:sz="4" w:space="0" w:color="auto"/>
              <w:right w:val="single" w:sz="4" w:space="0" w:color="auto"/>
            </w:tcBorders>
            <w:shd w:val="clear" w:color="000000" w:fill="FFFFFF"/>
            <w:vAlign w:val="center"/>
          </w:tcPr>
          <w:p w14:paraId="272F92D3" w14:textId="77777777" w:rsidR="00F978CB" w:rsidRPr="00867625" w:rsidRDefault="00F978CB" w:rsidP="00867625">
            <w:pPr>
              <w:snapToGrid w:val="0"/>
              <w:jc w:val="center"/>
              <w:rPr>
                <w:rFonts w:ascii="Times New Roman" w:hAnsi="Times New Roman" w:cs="Times New Roman"/>
                <w:lang w:val="sr-Cyrl-RS"/>
              </w:rPr>
            </w:pPr>
            <w:r w:rsidRPr="00867625">
              <w:rPr>
                <w:rFonts w:ascii="Times New Roman" w:hAnsi="Times New Roman" w:cs="Times New Roman"/>
                <w:lang w:val="sr-Cyrl-CS"/>
              </w:rPr>
              <w:t>8,28</w:t>
            </w:r>
          </w:p>
        </w:tc>
      </w:tr>
      <w:tr w:rsidR="00F978CB" w:rsidRPr="0072441F" w14:paraId="6C4FD55B" w14:textId="77777777" w:rsidTr="00867625">
        <w:trPr>
          <w:trHeight w:val="454"/>
        </w:trPr>
        <w:tc>
          <w:tcPr>
            <w:tcW w:w="178" w:type="pct"/>
            <w:tcBorders>
              <w:right w:val="single" w:sz="4" w:space="0" w:color="767171" w:themeColor="background2" w:themeShade="80"/>
            </w:tcBorders>
            <w:shd w:val="clear" w:color="auto" w:fill="6FA5B1"/>
            <w:vAlign w:val="center"/>
          </w:tcPr>
          <w:p w14:paraId="612D3C21" w14:textId="77777777" w:rsidR="00F978CB" w:rsidRPr="00867625" w:rsidRDefault="00F978CB" w:rsidP="00867625">
            <w:pPr>
              <w:numPr>
                <w:ilvl w:val="0"/>
                <w:numId w:val="10"/>
              </w:numPr>
              <w:snapToGrid w:val="0"/>
              <w:jc w:val="center"/>
              <w:rPr>
                <w:rFonts w:ascii="Times New Roman" w:hAnsi="Times New Roman" w:cs="Times New Roman"/>
                <w:lang w:val="sr-Cyrl-RS"/>
              </w:rPr>
            </w:pPr>
          </w:p>
        </w:tc>
        <w:tc>
          <w:tcPr>
            <w:tcW w:w="3027" w:type="pct"/>
            <w:tcBorders>
              <w:top w:val="nil"/>
              <w:left w:val="single" w:sz="4" w:space="0" w:color="auto"/>
              <w:bottom w:val="single" w:sz="4" w:space="0" w:color="auto"/>
              <w:right w:val="single" w:sz="4" w:space="0" w:color="auto"/>
            </w:tcBorders>
            <w:shd w:val="clear" w:color="auto" w:fill="auto"/>
            <w:vAlign w:val="center"/>
          </w:tcPr>
          <w:p w14:paraId="1F68B547" w14:textId="77777777" w:rsidR="00F978CB" w:rsidRPr="00867625" w:rsidRDefault="00F978CB"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2</w:t>
            </w:r>
            <w:r w:rsidRPr="00867625">
              <w:rPr>
                <w:rFonts w:ascii="Times New Roman" w:hAnsi="Times New Roman" w:cs="Times New Roman"/>
                <w:bCs/>
              </w:rPr>
              <w:t>x</w:t>
            </w:r>
            <w:r w:rsidRPr="00867625">
              <w:rPr>
                <w:rFonts w:ascii="Times New Roman" w:hAnsi="Times New Roman" w:cs="Times New Roman"/>
                <w:bCs/>
                <w:lang w:val="sr-Cyrl-RS"/>
              </w:rPr>
              <w:t xml:space="preserve">400 </w:t>
            </w:r>
            <w:r w:rsidRPr="00867625">
              <w:rPr>
                <w:rFonts w:ascii="Times New Roman" w:hAnsi="Times New Roman" w:cs="Times New Roman"/>
                <w:bCs/>
              </w:rPr>
              <w:t>kV</w:t>
            </w:r>
            <w:r w:rsidRPr="00867625">
              <w:rPr>
                <w:rFonts w:ascii="Times New Roman" w:hAnsi="Times New Roman" w:cs="Times New Roman"/>
                <w:bCs/>
                <w:lang w:val="sr-Cyrl-RS"/>
              </w:rPr>
              <w:t xml:space="preserve"> далековод ТС Бајина Башта – ТС Вишеград (БиХ) – ТС Пљевља (Црна Гора) - Трансбалкански коридор 4. секција</w:t>
            </w:r>
          </w:p>
        </w:tc>
        <w:tc>
          <w:tcPr>
            <w:tcW w:w="1795" w:type="pct"/>
            <w:tcBorders>
              <w:top w:val="nil"/>
              <w:left w:val="single" w:sz="4" w:space="0" w:color="auto"/>
              <w:bottom w:val="single" w:sz="4" w:space="0" w:color="auto"/>
              <w:right w:val="single" w:sz="4" w:space="0" w:color="auto"/>
            </w:tcBorders>
            <w:shd w:val="clear" w:color="000000" w:fill="FFFFFF"/>
            <w:vAlign w:val="center"/>
          </w:tcPr>
          <w:p w14:paraId="0EFF1EDE" w14:textId="77777777" w:rsidR="00F978CB" w:rsidRPr="00867625" w:rsidRDefault="00F978CB" w:rsidP="00867625">
            <w:pPr>
              <w:snapToGrid w:val="0"/>
              <w:jc w:val="center"/>
              <w:rPr>
                <w:rFonts w:ascii="Times New Roman" w:hAnsi="Times New Roman" w:cs="Times New Roman"/>
                <w:lang w:val="sr-Cyrl-RS"/>
              </w:rPr>
            </w:pPr>
            <w:r w:rsidRPr="00867625">
              <w:rPr>
                <w:rFonts w:ascii="Times New Roman" w:hAnsi="Times New Roman" w:cs="Times New Roman"/>
                <w:lang w:val="sr-Cyrl-CS"/>
              </w:rPr>
              <w:t>8,28</w:t>
            </w:r>
          </w:p>
        </w:tc>
      </w:tr>
    </w:tbl>
    <w:p w14:paraId="4DB8F26D" w14:textId="77777777" w:rsidR="00F978CB" w:rsidRPr="00C73F3A" w:rsidRDefault="00F978CB" w:rsidP="00F978CB">
      <w:pPr>
        <w:snapToGrid w:val="0"/>
        <w:jc w:val="both"/>
        <w:rPr>
          <w:rFonts w:ascii="Arial Narrow" w:hAnsi="Arial Narrow" w:cs="Times New Roman"/>
          <w:sz w:val="22"/>
          <w:szCs w:val="22"/>
          <w:lang w:val="sr-Latn-CS"/>
        </w:rPr>
      </w:pPr>
    </w:p>
    <w:p w14:paraId="4B392EDE" w14:textId="77777777" w:rsidR="00F978CB" w:rsidRPr="00867625" w:rsidRDefault="00F978CB" w:rsidP="00F978CB">
      <w:pPr>
        <w:snapToGrid w:val="0"/>
        <w:jc w:val="both"/>
        <w:rPr>
          <w:rFonts w:ascii="Times New Roman" w:hAnsi="Times New Roman" w:cs="Times New Roman"/>
          <w:b/>
          <w:bCs/>
          <w:lang w:val="sr-Latn-CS"/>
        </w:rPr>
      </w:pPr>
      <w:r w:rsidRPr="00867625">
        <w:rPr>
          <w:rFonts w:ascii="Times New Roman" w:hAnsi="Times New Roman" w:cs="Times New Roman"/>
          <w:b/>
          <w:bCs/>
          <w:lang w:val="sr-Cyrl-CS"/>
        </w:rPr>
        <w:t>Табела 22б – Ранг листа на основу инвестиционе вредности пројекта</w:t>
      </w:r>
      <w:r w:rsidRPr="00867625">
        <w:rPr>
          <w:rFonts w:ascii="Times New Roman" w:hAnsi="Times New Roman" w:cs="Times New Roman"/>
          <w:b/>
          <w:bCs/>
          <w:lang w:val="sr-Latn-CS"/>
        </w:rPr>
        <w:t xml:space="preserve"> </w:t>
      </w:r>
    </w:p>
    <w:p w14:paraId="6AAB828A" w14:textId="77777777" w:rsidR="00F978CB" w:rsidRDefault="00F978CB" w:rsidP="00F978CB">
      <w:pPr>
        <w:snapToGrid w:val="0"/>
        <w:jc w:val="both"/>
        <w:rPr>
          <w:rFonts w:ascii="Arial Narrow" w:hAnsi="Arial Narrow" w:cs="Times New Roman"/>
          <w:b/>
          <w:bCs/>
          <w:sz w:val="22"/>
          <w:szCs w:val="22"/>
          <w:lang w:val="sr-Latn-CS"/>
        </w:rPr>
      </w:pPr>
    </w:p>
    <w:tbl>
      <w:tblPr>
        <w:tblW w:w="5000" w:type="pct"/>
        <w:tblLook w:val="04A0" w:firstRow="1" w:lastRow="0" w:firstColumn="1" w:lastColumn="0" w:noHBand="0" w:noVBand="1"/>
      </w:tblPr>
      <w:tblGrid>
        <w:gridCol w:w="690"/>
        <w:gridCol w:w="15742"/>
        <w:gridCol w:w="4479"/>
      </w:tblGrid>
      <w:tr w:rsidR="00F978CB" w:rsidRPr="0072441F" w14:paraId="64BC808F" w14:textId="77777777" w:rsidTr="00867625">
        <w:trPr>
          <w:trHeight w:val="397"/>
        </w:trPr>
        <w:tc>
          <w:tcPr>
            <w:tcW w:w="165" w:type="pct"/>
            <w:tcBorders>
              <w:top w:val="single" w:sz="8" w:space="0" w:color="auto"/>
              <w:left w:val="single" w:sz="8" w:space="0" w:color="auto"/>
              <w:bottom w:val="single" w:sz="8" w:space="0" w:color="auto"/>
              <w:right w:val="single" w:sz="8" w:space="0" w:color="auto"/>
            </w:tcBorders>
            <w:shd w:val="clear" w:color="auto" w:fill="6FA5B1"/>
            <w:vAlign w:val="center"/>
            <w:hideMark/>
          </w:tcPr>
          <w:p w14:paraId="50BBD4DA" w14:textId="77777777" w:rsidR="00F978CB" w:rsidRPr="00867625" w:rsidRDefault="00F978CB"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Ранг</w:t>
            </w:r>
          </w:p>
        </w:tc>
        <w:tc>
          <w:tcPr>
            <w:tcW w:w="3763" w:type="pct"/>
            <w:tcBorders>
              <w:top w:val="single" w:sz="8" w:space="0" w:color="auto"/>
              <w:left w:val="nil"/>
              <w:bottom w:val="single" w:sz="8" w:space="0" w:color="auto"/>
              <w:right w:val="single" w:sz="8" w:space="0" w:color="auto"/>
            </w:tcBorders>
            <w:shd w:val="clear" w:color="auto" w:fill="6FA5B1"/>
            <w:vAlign w:val="center"/>
            <w:hideMark/>
          </w:tcPr>
          <w:p w14:paraId="50E19E8A" w14:textId="77777777" w:rsidR="00F978CB" w:rsidRPr="00867625" w:rsidRDefault="00F978CB"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Пројекат</w:t>
            </w:r>
          </w:p>
        </w:tc>
        <w:tc>
          <w:tcPr>
            <w:tcW w:w="1071" w:type="pct"/>
            <w:tcBorders>
              <w:top w:val="single" w:sz="8" w:space="0" w:color="auto"/>
              <w:left w:val="nil"/>
              <w:bottom w:val="single" w:sz="8" w:space="0" w:color="auto"/>
              <w:right w:val="single" w:sz="8" w:space="0" w:color="auto"/>
            </w:tcBorders>
            <w:shd w:val="clear" w:color="auto" w:fill="6FA5B1"/>
            <w:vAlign w:val="center"/>
            <w:hideMark/>
          </w:tcPr>
          <w:p w14:paraId="7A8BEAD2" w14:textId="77777777" w:rsidR="00F978CB" w:rsidRPr="00867625" w:rsidRDefault="00F978CB"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Инвестициона вредност у милионима евра</w:t>
            </w:r>
          </w:p>
        </w:tc>
      </w:tr>
      <w:tr w:rsidR="00F978CB" w:rsidRPr="0072441F" w14:paraId="2B212675"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2E9CDAF9"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1</w:t>
            </w:r>
          </w:p>
        </w:tc>
        <w:tc>
          <w:tcPr>
            <w:tcW w:w="3763" w:type="pct"/>
            <w:tcBorders>
              <w:top w:val="nil"/>
              <w:left w:val="nil"/>
              <w:bottom w:val="single" w:sz="8" w:space="0" w:color="auto"/>
              <w:right w:val="single" w:sz="8" w:space="0" w:color="auto"/>
            </w:tcBorders>
            <w:shd w:val="clear" w:color="auto" w:fill="auto"/>
            <w:vAlign w:val="center"/>
            <w:hideMark/>
          </w:tcPr>
          <w:p w14:paraId="528940F2" w14:textId="77777777" w:rsidR="00F978CB" w:rsidRPr="00867625" w:rsidRDefault="00F978CB"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БеоГрид2025: ТС 400/110 kV </w:t>
            </w:r>
            <w:proofErr w:type="spellStart"/>
            <w:r w:rsidRPr="00867625">
              <w:rPr>
                <w:rFonts w:ascii="Times New Roman" w:eastAsia="Times New Roman" w:hAnsi="Times New Roman" w:cs="Times New Roman"/>
                <w:color w:val="000000"/>
              </w:rPr>
              <w:t>Београд</w:t>
            </w:r>
            <w:proofErr w:type="spellEnd"/>
            <w:r w:rsidRPr="00867625">
              <w:rPr>
                <w:rFonts w:ascii="Times New Roman" w:eastAsia="Times New Roman" w:hAnsi="Times New Roman" w:cs="Times New Roman"/>
                <w:color w:val="000000"/>
              </w:rPr>
              <w:t xml:space="preserve"> 50 </w:t>
            </w:r>
            <w:proofErr w:type="spellStart"/>
            <w:r w:rsidRPr="00867625">
              <w:rPr>
                <w:rFonts w:ascii="Times New Roman" w:eastAsia="Times New Roman" w:hAnsi="Times New Roman" w:cs="Times New Roman"/>
                <w:color w:val="000000"/>
              </w:rPr>
              <w:t>са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расплетом</w:t>
            </w:r>
            <w:proofErr w:type="spellEnd"/>
            <w:r w:rsidRPr="00867625">
              <w:rPr>
                <w:rFonts w:ascii="Times New Roman" w:eastAsia="Times New Roman" w:hAnsi="Times New Roman" w:cs="Times New Roman"/>
                <w:color w:val="000000"/>
              </w:rPr>
              <w:t xml:space="preserve"> 400 kV и 110 kV </w:t>
            </w:r>
            <w:proofErr w:type="spellStart"/>
            <w:r w:rsidRPr="00867625">
              <w:rPr>
                <w:rFonts w:ascii="Times New Roman" w:eastAsia="Times New Roman" w:hAnsi="Times New Roman" w:cs="Times New Roman"/>
                <w:color w:val="000000"/>
              </w:rPr>
              <w:t>водова</w:t>
            </w:r>
            <w:proofErr w:type="spellEnd"/>
            <w:r w:rsidRPr="00867625">
              <w:rPr>
                <w:rFonts w:ascii="Times New Roman" w:eastAsia="Times New Roman" w:hAnsi="Times New Roman" w:cs="Times New Roman"/>
                <w:color w:val="000000"/>
              </w:rPr>
              <w:t xml:space="preserve"> и ДВ 400 kV ТС </w:t>
            </w:r>
            <w:proofErr w:type="spellStart"/>
            <w:r w:rsidRPr="00867625">
              <w:rPr>
                <w:rFonts w:ascii="Times New Roman" w:eastAsia="Times New Roman" w:hAnsi="Times New Roman" w:cs="Times New Roman"/>
                <w:color w:val="000000"/>
              </w:rPr>
              <w:t>Београд</w:t>
            </w:r>
            <w:proofErr w:type="spellEnd"/>
            <w:r w:rsidRPr="00867625">
              <w:rPr>
                <w:rFonts w:ascii="Times New Roman" w:eastAsia="Times New Roman" w:hAnsi="Times New Roman" w:cs="Times New Roman"/>
                <w:color w:val="000000"/>
              </w:rPr>
              <w:t xml:space="preserve"> 50</w:t>
            </w:r>
          </w:p>
        </w:tc>
        <w:tc>
          <w:tcPr>
            <w:tcW w:w="1071" w:type="pct"/>
            <w:tcBorders>
              <w:top w:val="nil"/>
              <w:left w:val="nil"/>
              <w:bottom w:val="single" w:sz="8" w:space="0" w:color="auto"/>
              <w:right w:val="single" w:sz="8" w:space="0" w:color="auto"/>
            </w:tcBorders>
            <w:shd w:val="clear" w:color="auto" w:fill="auto"/>
            <w:vAlign w:val="center"/>
            <w:hideMark/>
          </w:tcPr>
          <w:p w14:paraId="768D707B"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204,9</w:t>
            </w:r>
          </w:p>
        </w:tc>
      </w:tr>
      <w:tr w:rsidR="00F978CB" w:rsidRPr="0072441F" w14:paraId="5D20D34A"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31CD0F13"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2</w:t>
            </w:r>
          </w:p>
        </w:tc>
        <w:tc>
          <w:tcPr>
            <w:tcW w:w="3763" w:type="pct"/>
            <w:tcBorders>
              <w:top w:val="nil"/>
              <w:left w:val="nil"/>
              <w:bottom w:val="single" w:sz="8" w:space="0" w:color="auto"/>
              <w:right w:val="single" w:sz="8" w:space="0" w:color="auto"/>
            </w:tcBorders>
            <w:shd w:val="clear" w:color="auto" w:fill="auto"/>
            <w:vAlign w:val="center"/>
            <w:hideMark/>
          </w:tcPr>
          <w:p w14:paraId="22C82B10"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Панонски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коридор</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пренос</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електричне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енергије</w:t>
            </w:r>
            <w:proofErr w:type="spellEnd"/>
          </w:p>
        </w:tc>
        <w:tc>
          <w:tcPr>
            <w:tcW w:w="1071" w:type="pct"/>
            <w:tcBorders>
              <w:top w:val="nil"/>
              <w:left w:val="nil"/>
              <w:bottom w:val="single" w:sz="8" w:space="0" w:color="auto"/>
              <w:right w:val="single" w:sz="8" w:space="0" w:color="auto"/>
            </w:tcBorders>
            <w:shd w:val="clear" w:color="auto" w:fill="auto"/>
            <w:vAlign w:val="center"/>
            <w:hideMark/>
          </w:tcPr>
          <w:p w14:paraId="7428D283"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139,95</w:t>
            </w:r>
          </w:p>
        </w:tc>
      </w:tr>
      <w:tr w:rsidR="00F978CB" w:rsidRPr="0072441F" w14:paraId="568062C4"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4F56A6B5"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3</w:t>
            </w:r>
          </w:p>
        </w:tc>
        <w:tc>
          <w:tcPr>
            <w:tcW w:w="3763" w:type="pct"/>
            <w:tcBorders>
              <w:top w:val="nil"/>
              <w:left w:val="nil"/>
              <w:bottom w:val="single" w:sz="8" w:space="0" w:color="auto"/>
              <w:right w:val="single" w:sz="8" w:space="0" w:color="auto"/>
            </w:tcBorders>
            <w:shd w:val="clear" w:color="auto" w:fill="auto"/>
            <w:vAlign w:val="center"/>
            <w:hideMark/>
          </w:tcPr>
          <w:p w14:paraId="4A464C03" w14:textId="77777777" w:rsidR="00F978CB" w:rsidRPr="00867625" w:rsidRDefault="00F978CB"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ДВ 2x400 kV ТС </w:t>
            </w:r>
            <w:proofErr w:type="spellStart"/>
            <w:r w:rsidRPr="00867625">
              <w:rPr>
                <w:rFonts w:ascii="Times New Roman" w:eastAsia="Times New Roman" w:hAnsi="Times New Roman" w:cs="Times New Roman"/>
                <w:color w:val="000000"/>
              </w:rPr>
              <w:t>Обреновац</w:t>
            </w:r>
            <w:proofErr w:type="spellEnd"/>
            <w:r w:rsidRPr="00867625">
              <w:rPr>
                <w:rFonts w:ascii="Times New Roman" w:eastAsia="Times New Roman" w:hAnsi="Times New Roman" w:cs="Times New Roman"/>
                <w:color w:val="000000"/>
              </w:rPr>
              <w:t xml:space="preserve"> – ТС </w:t>
            </w:r>
            <w:proofErr w:type="spellStart"/>
            <w:r w:rsidRPr="00867625">
              <w:rPr>
                <w:rFonts w:ascii="Times New Roman" w:eastAsia="Times New Roman" w:hAnsi="Times New Roman" w:cs="Times New Roman"/>
                <w:color w:val="000000"/>
              </w:rPr>
              <w:t>Бајина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Башта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подизањем</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напонског</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нивоа</w:t>
            </w:r>
            <w:proofErr w:type="spellEnd"/>
            <w:r w:rsidRPr="00867625">
              <w:rPr>
                <w:rFonts w:ascii="Times New Roman" w:eastAsia="Times New Roman" w:hAnsi="Times New Roman" w:cs="Times New Roman"/>
                <w:color w:val="000000"/>
              </w:rPr>
              <w:t xml:space="preserve"> у ТС </w:t>
            </w:r>
            <w:proofErr w:type="spellStart"/>
            <w:r w:rsidRPr="00867625">
              <w:rPr>
                <w:rFonts w:ascii="Times New Roman" w:eastAsia="Times New Roman" w:hAnsi="Times New Roman" w:cs="Times New Roman"/>
                <w:color w:val="000000"/>
              </w:rPr>
              <w:t>Бајина</w:t>
            </w:r>
            <w:proofErr w:type="spellEnd"/>
            <w:r w:rsidRPr="00867625">
              <w:rPr>
                <w:rFonts w:ascii="Times New Roman" w:eastAsia="Times New Roman" w:hAnsi="Times New Roman" w:cs="Times New Roman"/>
                <w:color w:val="000000"/>
              </w:rPr>
              <w:t xml:space="preserve"> Башта </w:t>
            </w:r>
            <w:proofErr w:type="spellStart"/>
            <w:r w:rsidRPr="00867625">
              <w:rPr>
                <w:rFonts w:ascii="Times New Roman" w:eastAsia="Times New Roman" w:hAnsi="Times New Roman" w:cs="Times New Roman"/>
                <w:color w:val="000000"/>
              </w:rPr>
              <w:t>на</w:t>
            </w:r>
            <w:proofErr w:type="spellEnd"/>
            <w:r w:rsidRPr="00867625">
              <w:rPr>
                <w:rFonts w:ascii="Times New Roman" w:eastAsia="Times New Roman" w:hAnsi="Times New Roman" w:cs="Times New Roman"/>
                <w:color w:val="000000"/>
              </w:rPr>
              <w:t xml:space="preserve"> 400 kV - </w:t>
            </w:r>
            <w:proofErr w:type="spellStart"/>
            <w:r w:rsidRPr="00867625">
              <w:rPr>
                <w:rFonts w:ascii="Times New Roman" w:eastAsia="Times New Roman" w:hAnsi="Times New Roman" w:cs="Times New Roman"/>
                <w:color w:val="000000"/>
              </w:rPr>
              <w:t>Трансбалкански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коридор</w:t>
            </w:r>
            <w:proofErr w:type="spellEnd"/>
            <w:r w:rsidRPr="00867625">
              <w:rPr>
                <w:rFonts w:ascii="Times New Roman" w:eastAsia="Times New Roman" w:hAnsi="Times New Roman" w:cs="Times New Roman"/>
                <w:color w:val="000000"/>
              </w:rPr>
              <w:t xml:space="preserve"> 3. </w:t>
            </w:r>
            <w:proofErr w:type="spellStart"/>
            <w:r w:rsidRPr="00867625">
              <w:rPr>
                <w:rFonts w:ascii="Times New Roman" w:eastAsia="Times New Roman" w:hAnsi="Times New Roman" w:cs="Times New Roman"/>
                <w:color w:val="000000"/>
              </w:rPr>
              <w:t>секција</w:t>
            </w:r>
            <w:proofErr w:type="spellEnd"/>
          </w:p>
        </w:tc>
        <w:tc>
          <w:tcPr>
            <w:tcW w:w="1071" w:type="pct"/>
            <w:tcBorders>
              <w:top w:val="nil"/>
              <w:left w:val="nil"/>
              <w:bottom w:val="single" w:sz="8" w:space="0" w:color="auto"/>
              <w:right w:val="single" w:sz="8" w:space="0" w:color="auto"/>
            </w:tcBorders>
            <w:shd w:val="clear" w:color="auto" w:fill="auto"/>
            <w:vAlign w:val="center"/>
            <w:hideMark/>
          </w:tcPr>
          <w:p w14:paraId="05DEFC44"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89,58</w:t>
            </w:r>
          </w:p>
        </w:tc>
      </w:tr>
      <w:tr w:rsidR="00F978CB" w:rsidRPr="0072441F" w14:paraId="369BCF34"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1659DD89"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4</w:t>
            </w:r>
          </w:p>
        </w:tc>
        <w:tc>
          <w:tcPr>
            <w:tcW w:w="3763" w:type="pct"/>
            <w:tcBorders>
              <w:top w:val="nil"/>
              <w:left w:val="nil"/>
              <w:bottom w:val="single" w:sz="8" w:space="0" w:color="auto"/>
              <w:right w:val="single" w:sz="8" w:space="0" w:color="auto"/>
            </w:tcBorders>
            <w:shd w:val="clear" w:color="auto" w:fill="auto"/>
            <w:vAlign w:val="center"/>
            <w:hideMark/>
          </w:tcPr>
          <w:p w14:paraId="10948C91"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Повећање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преносних</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капацитета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Борског</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региона</w:t>
            </w:r>
            <w:proofErr w:type="spellEnd"/>
          </w:p>
        </w:tc>
        <w:tc>
          <w:tcPr>
            <w:tcW w:w="1071" w:type="pct"/>
            <w:tcBorders>
              <w:top w:val="nil"/>
              <w:left w:val="nil"/>
              <w:bottom w:val="single" w:sz="8" w:space="0" w:color="auto"/>
              <w:right w:val="single" w:sz="8" w:space="0" w:color="auto"/>
            </w:tcBorders>
            <w:shd w:val="clear" w:color="auto" w:fill="auto"/>
            <w:vAlign w:val="center"/>
            <w:hideMark/>
          </w:tcPr>
          <w:p w14:paraId="2DE14834"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80,6</w:t>
            </w:r>
          </w:p>
        </w:tc>
      </w:tr>
      <w:tr w:rsidR="00F978CB" w:rsidRPr="0072441F" w14:paraId="3C81738B"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1268CF57"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5</w:t>
            </w:r>
          </w:p>
        </w:tc>
        <w:tc>
          <w:tcPr>
            <w:tcW w:w="3763" w:type="pct"/>
            <w:tcBorders>
              <w:top w:val="nil"/>
              <w:left w:val="nil"/>
              <w:bottom w:val="single" w:sz="8" w:space="0" w:color="auto"/>
              <w:right w:val="single" w:sz="8" w:space="0" w:color="auto"/>
            </w:tcBorders>
            <w:shd w:val="clear" w:color="auto" w:fill="auto"/>
            <w:vAlign w:val="center"/>
            <w:hideMark/>
          </w:tcPr>
          <w:p w14:paraId="59E70117" w14:textId="77777777" w:rsidR="00F978CB" w:rsidRPr="00867625" w:rsidRDefault="00F978CB"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ДВ 2х400 kV ТС </w:t>
            </w:r>
            <w:proofErr w:type="spellStart"/>
            <w:r w:rsidRPr="00867625">
              <w:rPr>
                <w:rFonts w:ascii="Times New Roman" w:eastAsia="Times New Roman" w:hAnsi="Times New Roman" w:cs="Times New Roman"/>
                <w:color w:val="000000"/>
              </w:rPr>
              <w:t>Јагодина</w:t>
            </w:r>
            <w:proofErr w:type="spellEnd"/>
            <w:r w:rsidRPr="00867625">
              <w:rPr>
                <w:rFonts w:ascii="Times New Roman" w:eastAsia="Times New Roman" w:hAnsi="Times New Roman" w:cs="Times New Roman"/>
                <w:color w:val="000000"/>
              </w:rPr>
              <w:t xml:space="preserve"> 4 – ТС </w:t>
            </w:r>
            <w:proofErr w:type="spellStart"/>
            <w:r w:rsidRPr="00867625">
              <w:rPr>
                <w:rFonts w:ascii="Times New Roman" w:eastAsia="Times New Roman" w:hAnsi="Times New Roman" w:cs="Times New Roman"/>
                <w:color w:val="000000"/>
              </w:rPr>
              <w:t>Пожаревац</w:t>
            </w:r>
            <w:proofErr w:type="spellEnd"/>
            <w:r w:rsidRPr="00867625">
              <w:rPr>
                <w:rFonts w:ascii="Times New Roman" w:eastAsia="Times New Roman" w:hAnsi="Times New Roman" w:cs="Times New Roman"/>
                <w:color w:val="000000"/>
              </w:rPr>
              <w:t xml:space="preserve"> 3</w:t>
            </w:r>
          </w:p>
        </w:tc>
        <w:tc>
          <w:tcPr>
            <w:tcW w:w="1071" w:type="pct"/>
            <w:tcBorders>
              <w:top w:val="nil"/>
              <w:left w:val="nil"/>
              <w:bottom w:val="single" w:sz="8" w:space="0" w:color="auto"/>
              <w:right w:val="single" w:sz="8" w:space="0" w:color="auto"/>
            </w:tcBorders>
            <w:shd w:val="clear" w:color="auto" w:fill="auto"/>
            <w:vAlign w:val="center"/>
            <w:hideMark/>
          </w:tcPr>
          <w:p w14:paraId="0E21A9F2"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55,4</w:t>
            </w:r>
          </w:p>
        </w:tc>
      </w:tr>
      <w:tr w:rsidR="00F978CB" w:rsidRPr="0072441F" w14:paraId="30C0ED5C"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4D3A720A"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6</w:t>
            </w:r>
          </w:p>
        </w:tc>
        <w:tc>
          <w:tcPr>
            <w:tcW w:w="3763" w:type="pct"/>
            <w:tcBorders>
              <w:top w:val="nil"/>
              <w:left w:val="nil"/>
              <w:bottom w:val="single" w:sz="8" w:space="0" w:color="auto"/>
              <w:right w:val="single" w:sz="8" w:space="0" w:color="auto"/>
            </w:tcBorders>
            <w:shd w:val="clear" w:color="auto" w:fill="auto"/>
            <w:vAlign w:val="center"/>
            <w:hideMark/>
          </w:tcPr>
          <w:p w14:paraId="5635BB9A" w14:textId="77777777" w:rsidR="00F978CB" w:rsidRPr="00867625" w:rsidRDefault="00F978CB"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2x400 kV </w:t>
            </w:r>
            <w:proofErr w:type="spellStart"/>
            <w:r w:rsidRPr="00867625">
              <w:rPr>
                <w:rFonts w:ascii="Times New Roman" w:eastAsia="Times New Roman" w:hAnsi="Times New Roman" w:cs="Times New Roman"/>
                <w:color w:val="000000"/>
              </w:rPr>
              <w:t>далековод</w:t>
            </w:r>
            <w:proofErr w:type="spellEnd"/>
            <w:r w:rsidRPr="00867625">
              <w:rPr>
                <w:rFonts w:ascii="Times New Roman" w:eastAsia="Times New Roman" w:hAnsi="Times New Roman" w:cs="Times New Roman"/>
                <w:color w:val="000000"/>
              </w:rPr>
              <w:t xml:space="preserve"> ТС </w:t>
            </w:r>
            <w:proofErr w:type="spellStart"/>
            <w:r w:rsidRPr="00867625">
              <w:rPr>
                <w:rFonts w:ascii="Times New Roman" w:eastAsia="Times New Roman" w:hAnsi="Times New Roman" w:cs="Times New Roman"/>
                <w:color w:val="000000"/>
              </w:rPr>
              <w:t>Бајина</w:t>
            </w:r>
            <w:proofErr w:type="spellEnd"/>
            <w:r w:rsidRPr="00867625">
              <w:rPr>
                <w:rFonts w:ascii="Times New Roman" w:eastAsia="Times New Roman" w:hAnsi="Times New Roman" w:cs="Times New Roman"/>
                <w:color w:val="000000"/>
              </w:rPr>
              <w:t xml:space="preserve"> Башта – ТС </w:t>
            </w:r>
            <w:proofErr w:type="spellStart"/>
            <w:r w:rsidRPr="00867625">
              <w:rPr>
                <w:rFonts w:ascii="Times New Roman" w:eastAsia="Times New Roman" w:hAnsi="Times New Roman" w:cs="Times New Roman"/>
                <w:color w:val="000000"/>
              </w:rPr>
              <w:t>Вишеград</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БиХ</w:t>
            </w:r>
            <w:proofErr w:type="spellEnd"/>
            <w:r w:rsidRPr="00867625">
              <w:rPr>
                <w:rFonts w:ascii="Times New Roman" w:eastAsia="Times New Roman" w:hAnsi="Times New Roman" w:cs="Times New Roman"/>
                <w:color w:val="000000"/>
              </w:rPr>
              <w:t xml:space="preserve">) – ТС </w:t>
            </w:r>
            <w:proofErr w:type="spellStart"/>
            <w:r w:rsidRPr="00867625">
              <w:rPr>
                <w:rFonts w:ascii="Times New Roman" w:eastAsia="Times New Roman" w:hAnsi="Times New Roman" w:cs="Times New Roman"/>
                <w:color w:val="000000"/>
              </w:rPr>
              <w:t>Пљевља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Црна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Гора</w:t>
            </w:r>
            <w:proofErr w:type="spellEnd"/>
            <w:r w:rsidRPr="00867625">
              <w:rPr>
                <w:rFonts w:ascii="Times New Roman" w:eastAsia="Times New Roman" w:hAnsi="Times New Roman" w:cs="Times New Roman"/>
                <w:color w:val="000000"/>
              </w:rPr>
              <w:t xml:space="preserve">) - </w:t>
            </w:r>
            <w:proofErr w:type="spellStart"/>
            <w:r w:rsidRPr="00867625">
              <w:rPr>
                <w:rFonts w:ascii="Times New Roman" w:eastAsia="Times New Roman" w:hAnsi="Times New Roman" w:cs="Times New Roman"/>
                <w:color w:val="000000"/>
              </w:rPr>
              <w:t>Трансбалкански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коридор</w:t>
            </w:r>
            <w:proofErr w:type="spellEnd"/>
            <w:r w:rsidRPr="00867625">
              <w:rPr>
                <w:rFonts w:ascii="Times New Roman" w:eastAsia="Times New Roman" w:hAnsi="Times New Roman" w:cs="Times New Roman"/>
                <w:color w:val="000000"/>
              </w:rPr>
              <w:t xml:space="preserve"> 4. </w:t>
            </w:r>
            <w:proofErr w:type="spellStart"/>
            <w:r w:rsidRPr="00867625">
              <w:rPr>
                <w:rFonts w:ascii="Times New Roman" w:eastAsia="Times New Roman" w:hAnsi="Times New Roman" w:cs="Times New Roman"/>
                <w:color w:val="000000"/>
              </w:rPr>
              <w:t>секција</w:t>
            </w:r>
            <w:proofErr w:type="spellEnd"/>
          </w:p>
        </w:tc>
        <w:tc>
          <w:tcPr>
            <w:tcW w:w="1071" w:type="pct"/>
            <w:tcBorders>
              <w:top w:val="nil"/>
              <w:left w:val="nil"/>
              <w:bottom w:val="single" w:sz="8" w:space="0" w:color="auto"/>
              <w:right w:val="single" w:sz="8" w:space="0" w:color="auto"/>
            </w:tcBorders>
            <w:shd w:val="clear" w:color="auto" w:fill="auto"/>
            <w:vAlign w:val="center"/>
            <w:hideMark/>
          </w:tcPr>
          <w:p w14:paraId="666AF835"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Latn-RS"/>
              </w:rPr>
              <w:t>53,2</w:t>
            </w:r>
          </w:p>
        </w:tc>
      </w:tr>
      <w:tr w:rsidR="00F978CB" w:rsidRPr="0072441F" w14:paraId="44455EA9"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745EAFAC"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7</w:t>
            </w:r>
          </w:p>
        </w:tc>
        <w:tc>
          <w:tcPr>
            <w:tcW w:w="3763" w:type="pct"/>
            <w:tcBorders>
              <w:top w:val="nil"/>
              <w:left w:val="nil"/>
              <w:bottom w:val="single" w:sz="8" w:space="0" w:color="auto"/>
              <w:right w:val="single" w:sz="8" w:space="0" w:color="auto"/>
            </w:tcBorders>
            <w:shd w:val="clear" w:color="auto" w:fill="auto"/>
            <w:vAlign w:val="center"/>
            <w:hideMark/>
          </w:tcPr>
          <w:p w14:paraId="6F863DBC"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Рeкoнструкцијa</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дeoницa</w:t>
            </w:r>
            <w:proofErr w:type="spellEnd"/>
            <w:r w:rsidRPr="00867625">
              <w:rPr>
                <w:rFonts w:ascii="Times New Roman" w:eastAsia="Times New Roman" w:hAnsi="Times New Roman" w:cs="Times New Roman"/>
                <w:color w:val="000000"/>
              </w:rPr>
              <w:t xml:space="preserve"> ДВ бр.151/2 и 151/3 и ПРП 110 kV </w:t>
            </w:r>
            <w:proofErr w:type="spellStart"/>
            <w:r w:rsidRPr="00867625">
              <w:rPr>
                <w:rFonts w:ascii="Times New Roman" w:eastAsia="Times New Roman" w:hAnsi="Times New Roman" w:cs="Times New Roman"/>
                <w:color w:val="000000"/>
              </w:rPr>
              <w:t>Кошава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опремање</w:t>
            </w:r>
            <w:proofErr w:type="spellEnd"/>
            <w:r w:rsidRPr="00867625">
              <w:rPr>
                <w:rFonts w:ascii="Times New Roman" w:eastAsia="Times New Roman" w:hAnsi="Times New Roman" w:cs="Times New Roman"/>
                <w:color w:val="000000"/>
              </w:rPr>
              <w:t xml:space="preserve"> ДВ </w:t>
            </w:r>
            <w:proofErr w:type="spellStart"/>
            <w:r w:rsidRPr="00867625">
              <w:rPr>
                <w:rFonts w:ascii="Times New Roman" w:eastAsia="Times New Roman" w:hAnsi="Times New Roman" w:cs="Times New Roman"/>
                <w:color w:val="000000"/>
              </w:rPr>
              <w:t>поља</w:t>
            </w:r>
            <w:proofErr w:type="spellEnd"/>
          </w:p>
        </w:tc>
        <w:tc>
          <w:tcPr>
            <w:tcW w:w="1071" w:type="pct"/>
            <w:tcBorders>
              <w:top w:val="nil"/>
              <w:left w:val="nil"/>
              <w:bottom w:val="single" w:sz="8" w:space="0" w:color="auto"/>
              <w:right w:val="single" w:sz="8" w:space="0" w:color="auto"/>
            </w:tcBorders>
            <w:shd w:val="clear" w:color="auto" w:fill="auto"/>
            <w:vAlign w:val="center"/>
            <w:hideMark/>
          </w:tcPr>
          <w:p w14:paraId="0BFB5700"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17,4</w:t>
            </w:r>
          </w:p>
        </w:tc>
      </w:tr>
      <w:tr w:rsidR="00F978CB" w:rsidRPr="0072441F" w14:paraId="53722E00"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344D540F"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8</w:t>
            </w:r>
          </w:p>
        </w:tc>
        <w:tc>
          <w:tcPr>
            <w:tcW w:w="3763" w:type="pct"/>
            <w:tcBorders>
              <w:top w:val="nil"/>
              <w:left w:val="nil"/>
              <w:bottom w:val="single" w:sz="8" w:space="0" w:color="auto"/>
              <w:right w:val="single" w:sz="8" w:space="0" w:color="auto"/>
            </w:tcBorders>
            <w:shd w:val="clear" w:color="auto" w:fill="auto"/>
            <w:vAlign w:val="center"/>
            <w:hideMark/>
          </w:tcPr>
          <w:p w14:paraId="159E950D"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Прикључни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вод</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ТС 110/10 kV </w:t>
            </w:r>
            <w:proofErr w:type="spellStart"/>
            <w:r w:rsidRPr="00867625">
              <w:rPr>
                <w:rFonts w:ascii="Times New Roman" w:eastAsia="Times New Roman" w:hAnsi="Times New Roman" w:cs="Times New Roman"/>
                <w:color w:val="000000"/>
              </w:rPr>
              <w:t>Београд</w:t>
            </w:r>
            <w:proofErr w:type="spellEnd"/>
            <w:r w:rsidRPr="00867625">
              <w:rPr>
                <w:rFonts w:ascii="Times New Roman" w:eastAsia="Times New Roman" w:hAnsi="Times New Roman" w:cs="Times New Roman"/>
                <w:color w:val="000000"/>
              </w:rPr>
              <w:t xml:space="preserve"> 49</w:t>
            </w:r>
          </w:p>
        </w:tc>
        <w:tc>
          <w:tcPr>
            <w:tcW w:w="1071" w:type="pct"/>
            <w:tcBorders>
              <w:top w:val="nil"/>
              <w:left w:val="nil"/>
              <w:bottom w:val="single" w:sz="8" w:space="0" w:color="auto"/>
              <w:right w:val="single" w:sz="8" w:space="0" w:color="auto"/>
            </w:tcBorders>
            <w:shd w:val="clear" w:color="auto" w:fill="auto"/>
            <w:vAlign w:val="center"/>
            <w:hideMark/>
          </w:tcPr>
          <w:p w14:paraId="7FC8BFC7"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16,7</w:t>
            </w:r>
          </w:p>
        </w:tc>
      </w:tr>
      <w:tr w:rsidR="00F978CB" w:rsidRPr="0072441F" w14:paraId="77F043C2"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5E5BA7D1"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9</w:t>
            </w:r>
          </w:p>
        </w:tc>
        <w:tc>
          <w:tcPr>
            <w:tcW w:w="3763" w:type="pct"/>
            <w:tcBorders>
              <w:top w:val="nil"/>
              <w:left w:val="nil"/>
              <w:bottom w:val="single" w:sz="8" w:space="0" w:color="auto"/>
              <w:right w:val="single" w:sz="8" w:space="0" w:color="auto"/>
            </w:tcBorders>
            <w:shd w:val="clear" w:color="auto" w:fill="auto"/>
            <w:vAlign w:val="center"/>
            <w:hideMark/>
          </w:tcPr>
          <w:p w14:paraId="7D41D364"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Рeкoнструкцијa</w:t>
            </w:r>
            <w:proofErr w:type="spellEnd"/>
            <w:r w:rsidRPr="00867625">
              <w:rPr>
                <w:rFonts w:ascii="Times New Roman" w:eastAsia="Times New Roman" w:hAnsi="Times New Roman" w:cs="Times New Roman"/>
                <w:color w:val="000000"/>
              </w:rPr>
              <w:t xml:space="preserve"> ДВ 2x110kV </w:t>
            </w:r>
            <w:proofErr w:type="spellStart"/>
            <w:r w:rsidRPr="00867625">
              <w:rPr>
                <w:rFonts w:ascii="Times New Roman" w:eastAsia="Times New Roman" w:hAnsi="Times New Roman" w:cs="Times New Roman"/>
                <w:color w:val="000000"/>
              </w:rPr>
              <w:t>бр</w:t>
            </w:r>
            <w:proofErr w:type="spellEnd"/>
            <w:r w:rsidRPr="00867625">
              <w:rPr>
                <w:rFonts w:ascii="Times New Roman" w:eastAsia="Times New Roman" w:hAnsi="Times New Roman" w:cs="Times New Roman"/>
                <w:color w:val="000000"/>
              </w:rPr>
              <w:t xml:space="preserve">. 101AБ ТС </w:t>
            </w:r>
            <w:proofErr w:type="spellStart"/>
            <w:r w:rsidRPr="00867625">
              <w:rPr>
                <w:rFonts w:ascii="Times New Roman" w:eastAsia="Times New Roman" w:hAnsi="Times New Roman" w:cs="Times New Roman"/>
                <w:color w:val="000000"/>
              </w:rPr>
              <w:t>Бeoград</w:t>
            </w:r>
            <w:proofErr w:type="spellEnd"/>
            <w:r w:rsidRPr="00867625">
              <w:rPr>
                <w:rFonts w:ascii="Times New Roman" w:eastAsia="Times New Roman" w:hAnsi="Times New Roman" w:cs="Times New Roman"/>
                <w:color w:val="000000"/>
              </w:rPr>
              <w:t xml:space="preserve"> 3 - ТE </w:t>
            </w:r>
            <w:proofErr w:type="spellStart"/>
            <w:r w:rsidRPr="00867625">
              <w:rPr>
                <w:rFonts w:ascii="Times New Roman" w:eastAsia="Times New Roman" w:hAnsi="Times New Roman" w:cs="Times New Roman"/>
                <w:color w:val="000000"/>
              </w:rPr>
              <w:t>Кoстoлац</w:t>
            </w:r>
            <w:proofErr w:type="spellEnd"/>
            <w:r w:rsidRPr="00867625">
              <w:rPr>
                <w:rFonts w:ascii="Times New Roman" w:eastAsia="Times New Roman" w:hAnsi="Times New Roman" w:cs="Times New Roman"/>
                <w:color w:val="000000"/>
              </w:rPr>
              <w:t xml:space="preserve"> A</w:t>
            </w:r>
          </w:p>
        </w:tc>
        <w:tc>
          <w:tcPr>
            <w:tcW w:w="1071" w:type="pct"/>
            <w:tcBorders>
              <w:top w:val="nil"/>
              <w:left w:val="nil"/>
              <w:bottom w:val="single" w:sz="8" w:space="0" w:color="auto"/>
              <w:right w:val="single" w:sz="8" w:space="0" w:color="auto"/>
            </w:tcBorders>
            <w:shd w:val="clear" w:color="auto" w:fill="auto"/>
            <w:vAlign w:val="center"/>
            <w:hideMark/>
          </w:tcPr>
          <w:p w14:paraId="615794B1"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16,1</w:t>
            </w:r>
          </w:p>
        </w:tc>
      </w:tr>
      <w:tr w:rsidR="00F978CB" w:rsidRPr="0072441F" w14:paraId="0D8F51CF"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5764542C"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10</w:t>
            </w:r>
          </w:p>
        </w:tc>
        <w:tc>
          <w:tcPr>
            <w:tcW w:w="3763" w:type="pct"/>
            <w:tcBorders>
              <w:top w:val="nil"/>
              <w:left w:val="nil"/>
              <w:bottom w:val="single" w:sz="8" w:space="0" w:color="auto"/>
              <w:right w:val="single" w:sz="8" w:space="0" w:color="auto"/>
            </w:tcBorders>
            <w:shd w:val="clear" w:color="auto" w:fill="auto"/>
            <w:vAlign w:val="center"/>
            <w:hideMark/>
          </w:tcPr>
          <w:p w14:paraId="3EFE0F00"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Прикључни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вoд</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зa</w:t>
            </w:r>
            <w:proofErr w:type="spellEnd"/>
            <w:r w:rsidRPr="00867625">
              <w:rPr>
                <w:rFonts w:ascii="Times New Roman" w:eastAsia="Times New Roman" w:hAnsi="Times New Roman" w:cs="Times New Roman"/>
                <w:color w:val="000000"/>
              </w:rPr>
              <w:t xml:space="preserve"> ТС 110/35 kV </w:t>
            </w:r>
            <w:proofErr w:type="spellStart"/>
            <w:r w:rsidRPr="00867625">
              <w:rPr>
                <w:rFonts w:ascii="Times New Roman" w:eastAsia="Times New Roman" w:hAnsi="Times New Roman" w:cs="Times New Roman"/>
                <w:color w:val="000000"/>
              </w:rPr>
              <w:t>Бeoгрaд</w:t>
            </w:r>
            <w:proofErr w:type="spellEnd"/>
            <w:r w:rsidRPr="00867625">
              <w:rPr>
                <w:rFonts w:ascii="Times New Roman" w:eastAsia="Times New Roman" w:hAnsi="Times New Roman" w:cs="Times New Roman"/>
                <w:color w:val="000000"/>
              </w:rPr>
              <w:t xml:space="preserve"> 44 (</w:t>
            </w:r>
            <w:proofErr w:type="spellStart"/>
            <w:r w:rsidRPr="00867625">
              <w:rPr>
                <w:rFonts w:ascii="Times New Roman" w:eastAsia="Times New Roman" w:hAnsi="Times New Roman" w:cs="Times New Roman"/>
                <w:color w:val="000000"/>
              </w:rPr>
              <w:t>Сурчин</w:t>
            </w:r>
            <w:proofErr w:type="spellEnd"/>
            <w:r w:rsidRPr="00867625">
              <w:rPr>
                <w:rFonts w:ascii="Times New Roman" w:eastAsia="Times New Roman" w:hAnsi="Times New Roman" w:cs="Times New Roman"/>
                <w:color w:val="000000"/>
              </w:rPr>
              <w:t>)</w:t>
            </w:r>
          </w:p>
        </w:tc>
        <w:tc>
          <w:tcPr>
            <w:tcW w:w="1071" w:type="pct"/>
            <w:tcBorders>
              <w:top w:val="nil"/>
              <w:left w:val="nil"/>
              <w:bottom w:val="single" w:sz="8" w:space="0" w:color="auto"/>
              <w:right w:val="single" w:sz="8" w:space="0" w:color="auto"/>
            </w:tcBorders>
            <w:shd w:val="clear" w:color="auto" w:fill="auto"/>
            <w:vAlign w:val="center"/>
            <w:hideMark/>
          </w:tcPr>
          <w:p w14:paraId="339245DF" w14:textId="77777777" w:rsidR="00F978CB" w:rsidRPr="00867625" w:rsidRDefault="00F978CB" w:rsidP="0072441F">
            <w:pPr>
              <w:jc w:val="center"/>
              <w:rPr>
                <w:rFonts w:ascii="Times New Roman" w:eastAsia="Times New Roman" w:hAnsi="Times New Roman" w:cs="Times New Roman"/>
                <w:color w:val="000000"/>
                <w:lang w:val="sr-Latn-CS"/>
              </w:rPr>
            </w:pPr>
            <w:r w:rsidRPr="00867625">
              <w:rPr>
                <w:rFonts w:ascii="Times New Roman" w:eastAsia="Times New Roman" w:hAnsi="Times New Roman" w:cs="Times New Roman"/>
                <w:color w:val="000000"/>
                <w:lang w:val="sr-Latn-CS"/>
              </w:rPr>
              <w:t>16,00</w:t>
            </w:r>
          </w:p>
        </w:tc>
      </w:tr>
      <w:tr w:rsidR="00F978CB" w:rsidRPr="0072441F" w14:paraId="1036ADC0"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4E4224DA"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11</w:t>
            </w:r>
          </w:p>
        </w:tc>
        <w:tc>
          <w:tcPr>
            <w:tcW w:w="3763" w:type="pct"/>
            <w:tcBorders>
              <w:top w:val="nil"/>
              <w:left w:val="nil"/>
              <w:bottom w:val="single" w:sz="8" w:space="0" w:color="auto"/>
              <w:right w:val="single" w:sz="8" w:space="0" w:color="auto"/>
            </w:tcBorders>
            <w:shd w:val="clear" w:color="auto" w:fill="auto"/>
            <w:vAlign w:val="center"/>
            <w:hideMark/>
          </w:tcPr>
          <w:p w14:paraId="5A8C90F1" w14:textId="77777777" w:rsidR="00F978CB" w:rsidRPr="00867625" w:rsidRDefault="00F978CB"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ДВ 110 kV ТС </w:t>
            </w:r>
            <w:proofErr w:type="spellStart"/>
            <w:r w:rsidRPr="00867625">
              <w:rPr>
                <w:rFonts w:ascii="Times New Roman" w:eastAsia="Times New Roman" w:hAnsi="Times New Roman" w:cs="Times New Roman"/>
                <w:color w:val="000000"/>
              </w:rPr>
              <w:t>Јагодина</w:t>
            </w:r>
            <w:proofErr w:type="spellEnd"/>
            <w:r w:rsidRPr="00867625">
              <w:rPr>
                <w:rFonts w:ascii="Times New Roman" w:eastAsia="Times New Roman" w:hAnsi="Times New Roman" w:cs="Times New Roman"/>
                <w:color w:val="000000"/>
              </w:rPr>
              <w:t xml:space="preserve"> 4 – ТС </w:t>
            </w:r>
            <w:proofErr w:type="spellStart"/>
            <w:proofErr w:type="gramStart"/>
            <w:r w:rsidRPr="00867625">
              <w:rPr>
                <w:rFonts w:ascii="Times New Roman" w:eastAsia="Times New Roman" w:hAnsi="Times New Roman" w:cs="Times New Roman"/>
                <w:color w:val="000000"/>
              </w:rPr>
              <w:t>Стењевац</w:t>
            </w:r>
            <w:proofErr w:type="spellEnd"/>
            <w:r w:rsidRPr="00867625">
              <w:rPr>
                <w:rFonts w:ascii="Times New Roman" w:eastAsia="Times New Roman" w:hAnsi="Times New Roman" w:cs="Times New Roman"/>
                <w:color w:val="000000"/>
              </w:rPr>
              <w:t xml:space="preserve">  и</w:t>
            </w:r>
            <w:proofErr w:type="gram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опремање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поља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увођење</w:t>
            </w:r>
            <w:proofErr w:type="spellEnd"/>
            <w:r w:rsidRPr="00867625">
              <w:rPr>
                <w:rFonts w:ascii="Times New Roman" w:eastAsia="Times New Roman" w:hAnsi="Times New Roman" w:cs="Times New Roman"/>
                <w:color w:val="000000"/>
              </w:rPr>
              <w:t xml:space="preserve"> ДВ 110 kV </w:t>
            </w:r>
            <w:proofErr w:type="spellStart"/>
            <w:r w:rsidRPr="00867625">
              <w:rPr>
                <w:rFonts w:ascii="Times New Roman" w:eastAsia="Times New Roman" w:hAnsi="Times New Roman" w:cs="Times New Roman"/>
                <w:color w:val="000000"/>
              </w:rPr>
              <w:t>према</w:t>
            </w:r>
            <w:proofErr w:type="spellEnd"/>
            <w:r w:rsidRPr="00867625">
              <w:rPr>
                <w:rFonts w:ascii="Times New Roman" w:eastAsia="Times New Roman" w:hAnsi="Times New Roman" w:cs="Times New Roman"/>
                <w:color w:val="000000"/>
              </w:rPr>
              <w:t xml:space="preserve"> ТС </w:t>
            </w:r>
            <w:proofErr w:type="spellStart"/>
            <w:r w:rsidRPr="00867625">
              <w:rPr>
                <w:rFonts w:ascii="Times New Roman" w:eastAsia="Times New Roman" w:hAnsi="Times New Roman" w:cs="Times New Roman"/>
                <w:color w:val="000000"/>
              </w:rPr>
              <w:t>Стењевац</w:t>
            </w:r>
            <w:proofErr w:type="spellEnd"/>
          </w:p>
        </w:tc>
        <w:tc>
          <w:tcPr>
            <w:tcW w:w="1071" w:type="pct"/>
            <w:tcBorders>
              <w:top w:val="nil"/>
              <w:left w:val="nil"/>
              <w:bottom w:val="single" w:sz="8" w:space="0" w:color="auto"/>
              <w:right w:val="single" w:sz="8" w:space="0" w:color="auto"/>
            </w:tcBorders>
            <w:shd w:val="clear" w:color="auto" w:fill="auto"/>
            <w:vAlign w:val="center"/>
            <w:hideMark/>
          </w:tcPr>
          <w:p w14:paraId="5DA14DE8"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15,2</w:t>
            </w:r>
          </w:p>
        </w:tc>
      </w:tr>
      <w:tr w:rsidR="00F978CB" w:rsidRPr="0072441F" w14:paraId="00D13973"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1CB46AE1"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12</w:t>
            </w:r>
          </w:p>
        </w:tc>
        <w:tc>
          <w:tcPr>
            <w:tcW w:w="3763" w:type="pct"/>
            <w:tcBorders>
              <w:top w:val="nil"/>
              <w:left w:val="nil"/>
              <w:bottom w:val="single" w:sz="8" w:space="0" w:color="auto"/>
              <w:right w:val="single" w:sz="8" w:space="0" w:color="auto"/>
            </w:tcBorders>
            <w:shd w:val="clear" w:color="auto" w:fill="auto"/>
            <w:vAlign w:val="center"/>
            <w:hideMark/>
          </w:tcPr>
          <w:p w14:paraId="50750231"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Реконструкција</w:t>
            </w:r>
            <w:proofErr w:type="spellEnd"/>
            <w:r w:rsidRPr="00867625">
              <w:rPr>
                <w:rFonts w:ascii="Times New Roman" w:eastAsia="Times New Roman" w:hAnsi="Times New Roman" w:cs="Times New Roman"/>
                <w:color w:val="000000"/>
              </w:rPr>
              <w:t xml:space="preserve"> ДВ 110 kV </w:t>
            </w:r>
            <w:proofErr w:type="spellStart"/>
            <w:r w:rsidRPr="00867625">
              <w:rPr>
                <w:rFonts w:ascii="Times New Roman" w:eastAsia="Times New Roman" w:hAnsi="Times New Roman" w:cs="Times New Roman"/>
                <w:color w:val="000000"/>
              </w:rPr>
              <w:t>бр</w:t>
            </w:r>
            <w:proofErr w:type="spellEnd"/>
            <w:r w:rsidRPr="00867625">
              <w:rPr>
                <w:rFonts w:ascii="Times New Roman" w:eastAsia="Times New Roman" w:hAnsi="Times New Roman" w:cs="Times New Roman"/>
                <w:color w:val="000000"/>
              </w:rPr>
              <w:t xml:space="preserve">. 147/2 ТС </w:t>
            </w:r>
            <w:proofErr w:type="spellStart"/>
            <w:r w:rsidRPr="00867625">
              <w:rPr>
                <w:rFonts w:ascii="Times New Roman" w:eastAsia="Times New Roman" w:hAnsi="Times New Roman" w:cs="Times New Roman"/>
                <w:color w:val="000000"/>
              </w:rPr>
              <w:t>Бор</w:t>
            </w:r>
            <w:proofErr w:type="spellEnd"/>
            <w:r w:rsidRPr="00867625">
              <w:rPr>
                <w:rFonts w:ascii="Times New Roman" w:eastAsia="Times New Roman" w:hAnsi="Times New Roman" w:cs="Times New Roman"/>
                <w:color w:val="000000"/>
              </w:rPr>
              <w:t xml:space="preserve"> 2 – ТС </w:t>
            </w:r>
            <w:proofErr w:type="spellStart"/>
            <w:r w:rsidRPr="00867625">
              <w:rPr>
                <w:rFonts w:ascii="Times New Roman" w:eastAsia="Times New Roman" w:hAnsi="Times New Roman" w:cs="Times New Roman"/>
                <w:color w:val="000000"/>
              </w:rPr>
              <w:t>Неготин</w:t>
            </w:r>
            <w:proofErr w:type="spellEnd"/>
          </w:p>
        </w:tc>
        <w:tc>
          <w:tcPr>
            <w:tcW w:w="1071" w:type="pct"/>
            <w:tcBorders>
              <w:top w:val="nil"/>
              <w:left w:val="nil"/>
              <w:bottom w:val="single" w:sz="8" w:space="0" w:color="auto"/>
              <w:right w:val="single" w:sz="8" w:space="0" w:color="auto"/>
            </w:tcBorders>
            <w:shd w:val="clear" w:color="auto" w:fill="auto"/>
            <w:vAlign w:val="center"/>
            <w:hideMark/>
          </w:tcPr>
          <w:p w14:paraId="33E20471"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14,6</w:t>
            </w:r>
          </w:p>
        </w:tc>
      </w:tr>
      <w:tr w:rsidR="00F978CB" w:rsidRPr="0072441F" w14:paraId="39FD99D2"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75958E72"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13</w:t>
            </w:r>
          </w:p>
        </w:tc>
        <w:tc>
          <w:tcPr>
            <w:tcW w:w="3763" w:type="pct"/>
            <w:tcBorders>
              <w:top w:val="nil"/>
              <w:left w:val="nil"/>
              <w:bottom w:val="single" w:sz="8" w:space="0" w:color="auto"/>
              <w:right w:val="single" w:sz="8" w:space="0" w:color="auto"/>
            </w:tcBorders>
            <w:shd w:val="clear" w:color="auto" w:fill="auto"/>
            <w:vAlign w:val="center"/>
            <w:hideMark/>
          </w:tcPr>
          <w:p w14:paraId="0586A8ED"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Уградња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варијабилног</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шант</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реактора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на</w:t>
            </w:r>
            <w:proofErr w:type="spellEnd"/>
            <w:r w:rsidRPr="00867625">
              <w:rPr>
                <w:rFonts w:ascii="Times New Roman" w:eastAsia="Times New Roman" w:hAnsi="Times New Roman" w:cs="Times New Roman"/>
                <w:color w:val="000000"/>
              </w:rPr>
              <w:t xml:space="preserve"> ТС </w:t>
            </w:r>
            <w:proofErr w:type="spellStart"/>
            <w:r w:rsidRPr="00867625">
              <w:rPr>
                <w:rFonts w:ascii="Times New Roman" w:eastAsia="Times New Roman" w:hAnsi="Times New Roman" w:cs="Times New Roman"/>
                <w:color w:val="000000"/>
              </w:rPr>
              <w:t>Врање</w:t>
            </w:r>
            <w:proofErr w:type="spellEnd"/>
            <w:r w:rsidRPr="00867625">
              <w:rPr>
                <w:rFonts w:ascii="Times New Roman" w:eastAsia="Times New Roman" w:hAnsi="Times New Roman" w:cs="Times New Roman"/>
                <w:color w:val="000000"/>
              </w:rPr>
              <w:t xml:space="preserve"> 4</w:t>
            </w:r>
          </w:p>
        </w:tc>
        <w:tc>
          <w:tcPr>
            <w:tcW w:w="1071" w:type="pct"/>
            <w:tcBorders>
              <w:top w:val="nil"/>
              <w:left w:val="nil"/>
              <w:bottom w:val="single" w:sz="8" w:space="0" w:color="auto"/>
              <w:right w:val="single" w:sz="8" w:space="0" w:color="auto"/>
            </w:tcBorders>
            <w:shd w:val="clear" w:color="auto" w:fill="auto"/>
            <w:vAlign w:val="center"/>
          </w:tcPr>
          <w:p w14:paraId="1A0B2E58"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14,00</w:t>
            </w:r>
          </w:p>
        </w:tc>
      </w:tr>
      <w:tr w:rsidR="00F978CB" w:rsidRPr="0072441F" w14:paraId="482EAEE9" w14:textId="77777777" w:rsidTr="00867625">
        <w:trPr>
          <w:trHeight w:val="494"/>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5102DB70"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14</w:t>
            </w:r>
          </w:p>
        </w:tc>
        <w:tc>
          <w:tcPr>
            <w:tcW w:w="3763" w:type="pct"/>
            <w:tcBorders>
              <w:top w:val="nil"/>
              <w:left w:val="nil"/>
              <w:bottom w:val="single" w:sz="8" w:space="0" w:color="auto"/>
              <w:right w:val="single" w:sz="8" w:space="0" w:color="auto"/>
            </w:tcBorders>
            <w:shd w:val="clear" w:color="auto" w:fill="auto"/>
            <w:vAlign w:val="center"/>
            <w:hideMark/>
          </w:tcPr>
          <w:p w14:paraId="75A942D5" w14:textId="77777777" w:rsidR="00F978CB" w:rsidRPr="00867625" w:rsidRDefault="00F978CB"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ТС 400/110 kV </w:t>
            </w:r>
            <w:proofErr w:type="spellStart"/>
            <w:r w:rsidRPr="00867625">
              <w:rPr>
                <w:rFonts w:ascii="Times New Roman" w:eastAsia="Times New Roman" w:hAnsi="Times New Roman" w:cs="Times New Roman"/>
                <w:color w:val="000000"/>
              </w:rPr>
              <w:t>Конатице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расплетом</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водова</w:t>
            </w:r>
            <w:proofErr w:type="spellEnd"/>
            <w:r w:rsidRPr="00867625">
              <w:rPr>
                <w:rFonts w:ascii="Times New Roman" w:eastAsia="Times New Roman" w:hAnsi="Times New Roman" w:cs="Times New Roman"/>
                <w:color w:val="000000"/>
              </w:rPr>
              <w:t xml:space="preserve"> – II </w:t>
            </w:r>
            <w:proofErr w:type="spellStart"/>
            <w:r w:rsidRPr="00867625">
              <w:rPr>
                <w:rFonts w:ascii="Times New Roman" w:eastAsia="Times New Roman" w:hAnsi="Times New Roman" w:cs="Times New Roman"/>
                <w:color w:val="000000"/>
              </w:rPr>
              <w:t>етапа</w:t>
            </w:r>
            <w:proofErr w:type="spellEnd"/>
            <w:r w:rsidRPr="00867625">
              <w:rPr>
                <w:rFonts w:ascii="Times New Roman" w:eastAsia="Times New Roman" w:hAnsi="Times New Roman" w:cs="Times New Roman"/>
                <w:color w:val="000000"/>
              </w:rPr>
              <w:t xml:space="preserve"> /</w:t>
            </w:r>
          </w:p>
          <w:p w14:paraId="7975DBD6" w14:textId="77777777" w:rsidR="00F978CB" w:rsidRPr="00867625" w:rsidRDefault="00F978CB"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ДВ 110 kV </w:t>
            </w:r>
            <w:proofErr w:type="spellStart"/>
            <w:r w:rsidRPr="00867625">
              <w:rPr>
                <w:rFonts w:ascii="Times New Roman" w:eastAsia="Times New Roman" w:hAnsi="Times New Roman" w:cs="Times New Roman"/>
                <w:color w:val="000000"/>
              </w:rPr>
              <w:t>бр</w:t>
            </w:r>
            <w:proofErr w:type="spellEnd"/>
            <w:r w:rsidRPr="00867625">
              <w:rPr>
                <w:rFonts w:ascii="Times New Roman" w:eastAsia="Times New Roman" w:hAnsi="Times New Roman" w:cs="Times New Roman"/>
                <w:color w:val="000000"/>
              </w:rPr>
              <w:t xml:space="preserve">. 121/3 ТЕНТ А СП – ЕВП </w:t>
            </w:r>
            <w:proofErr w:type="spellStart"/>
            <w:r w:rsidRPr="00867625">
              <w:rPr>
                <w:rFonts w:ascii="Times New Roman" w:eastAsia="Times New Roman" w:hAnsi="Times New Roman" w:cs="Times New Roman"/>
                <w:color w:val="000000"/>
              </w:rPr>
              <w:t>Бргуле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увођење</w:t>
            </w:r>
            <w:proofErr w:type="spellEnd"/>
            <w:r w:rsidRPr="00867625">
              <w:rPr>
                <w:rFonts w:ascii="Times New Roman" w:eastAsia="Times New Roman" w:hAnsi="Times New Roman" w:cs="Times New Roman"/>
                <w:color w:val="000000"/>
              </w:rPr>
              <w:t xml:space="preserve"> у РП 110 kV</w:t>
            </w:r>
          </w:p>
          <w:p w14:paraId="397FA7B0" w14:textId="77777777" w:rsidR="00F978CB" w:rsidRPr="00867625" w:rsidRDefault="00F978CB" w:rsidP="00867625">
            <w:pPr>
              <w:jc w:val="center"/>
              <w:rPr>
                <w:rFonts w:ascii="Times New Roman" w:eastAsia="Times New Roman" w:hAnsi="Times New Roman" w:cs="Times New Roman"/>
                <w:color w:val="000000"/>
              </w:rPr>
            </w:pPr>
          </w:p>
        </w:tc>
        <w:tc>
          <w:tcPr>
            <w:tcW w:w="1071" w:type="pct"/>
            <w:tcBorders>
              <w:top w:val="nil"/>
              <w:left w:val="nil"/>
              <w:bottom w:val="single" w:sz="8" w:space="0" w:color="auto"/>
              <w:right w:val="single" w:sz="8" w:space="0" w:color="auto"/>
            </w:tcBorders>
            <w:shd w:val="clear" w:color="auto" w:fill="auto"/>
            <w:vAlign w:val="center"/>
          </w:tcPr>
          <w:p w14:paraId="7150EA05"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14,00</w:t>
            </w:r>
          </w:p>
        </w:tc>
      </w:tr>
      <w:tr w:rsidR="00F978CB" w:rsidRPr="0072441F" w14:paraId="7F7A30AF"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41F90C77"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15</w:t>
            </w:r>
          </w:p>
        </w:tc>
        <w:tc>
          <w:tcPr>
            <w:tcW w:w="3763" w:type="pct"/>
            <w:tcBorders>
              <w:top w:val="nil"/>
              <w:left w:val="nil"/>
              <w:bottom w:val="single" w:sz="8" w:space="0" w:color="auto"/>
              <w:right w:val="single" w:sz="8" w:space="0" w:color="auto"/>
            </w:tcBorders>
            <w:shd w:val="clear" w:color="auto" w:fill="auto"/>
            <w:vAlign w:val="center"/>
          </w:tcPr>
          <w:p w14:paraId="0A6019AF"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Рeкoнструкцијa</w:t>
            </w:r>
            <w:proofErr w:type="spellEnd"/>
            <w:r w:rsidRPr="00867625">
              <w:rPr>
                <w:rFonts w:ascii="Times New Roman" w:eastAsia="Times New Roman" w:hAnsi="Times New Roman" w:cs="Times New Roman"/>
                <w:color w:val="000000"/>
              </w:rPr>
              <w:t xml:space="preserve"> ТС 400/110 kV </w:t>
            </w:r>
            <w:proofErr w:type="spellStart"/>
            <w:r w:rsidRPr="00867625">
              <w:rPr>
                <w:rFonts w:ascii="Times New Roman" w:eastAsia="Times New Roman" w:hAnsi="Times New Roman" w:cs="Times New Roman"/>
                <w:color w:val="000000"/>
              </w:rPr>
              <w:t>Бoр</w:t>
            </w:r>
            <w:proofErr w:type="spellEnd"/>
            <w:r w:rsidRPr="00867625">
              <w:rPr>
                <w:rFonts w:ascii="Times New Roman" w:eastAsia="Times New Roman" w:hAnsi="Times New Roman" w:cs="Times New Roman"/>
                <w:color w:val="000000"/>
              </w:rPr>
              <w:t xml:space="preserve"> 2</w:t>
            </w:r>
          </w:p>
        </w:tc>
        <w:tc>
          <w:tcPr>
            <w:tcW w:w="1071" w:type="pct"/>
            <w:tcBorders>
              <w:top w:val="nil"/>
              <w:left w:val="nil"/>
              <w:bottom w:val="single" w:sz="8" w:space="0" w:color="auto"/>
              <w:right w:val="single" w:sz="8" w:space="0" w:color="auto"/>
            </w:tcBorders>
            <w:shd w:val="clear" w:color="auto" w:fill="auto"/>
            <w:vAlign w:val="center"/>
          </w:tcPr>
          <w:p w14:paraId="23C609FF"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13,4</w:t>
            </w:r>
          </w:p>
        </w:tc>
      </w:tr>
      <w:tr w:rsidR="00F978CB" w:rsidRPr="0072441F" w14:paraId="7FA18502"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0DAA9A7F"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16</w:t>
            </w:r>
          </w:p>
        </w:tc>
        <w:tc>
          <w:tcPr>
            <w:tcW w:w="3763" w:type="pct"/>
            <w:tcBorders>
              <w:top w:val="nil"/>
              <w:left w:val="nil"/>
              <w:bottom w:val="single" w:sz="8" w:space="0" w:color="auto"/>
              <w:right w:val="single" w:sz="8" w:space="0" w:color="auto"/>
            </w:tcBorders>
            <w:shd w:val="clear" w:color="auto" w:fill="auto"/>
            <w:vAlign w:val="center"/>
          </w:tcPr>
          <w:p w14:paraId="64F5A36C"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Рeкoнструкцијa</w:t>
            </w:r>
            <w:proofErr w:type="spellEnd"/>
            <w:r w:rsidRPr="00867625">
              <w:rPr>
                <w:rFonts w:ascii="Times New Roman" w:eastAsia="Times New Roman" w:hAnsi="Times New Roman" w:cs="Times New Roman"/>
                <w:color w:val="000000"/>
              </w:rPr>
              <w:t xml:space="preserve"> ТС 400/110 kV </w:t>
            </w:r>
            <w:proofErr w:type="spellStart"/>
            <w:r w:rsidRPr="00867625">
              <w:rPr>
                <w:rFonts w:ascii="Times New Roman" w:eastAsia="Times New Roman" w:hAnsi="Times New Roman" w:cs="Times New Roman"/>
                <w:color w:val="000000"/>
              </w:rPr>
              <w:t>Крaгујeвaц</w:t>
            </w:r>
            <w:proofErr w:type="spellEnd"/>
            <w:r w:rsidRPr="00867625">
              <w:rPr>
                <w:rFonts w:ascii="Times New Roman" w:eastAsia="Times New Roman" w:hAnsi="Times New Roman" w:cs="Times New Roman"/>
                <w:color w:val="000000"/>
              </w:rPr>
              <w:t xml:space="preserve"> 2</w:t>
            </w:r>
          </w:p>
        </w:tc>
        <w:tc>
          <w:tcPr>
            <w:tcW w:w="1071" w:type="pct"/>
            <w:tcBorders>
              <w:top w:val="nil"/>
              <w:left w:val="nil"/>
              <w:bottom w:val="single" w:sz="8" w:space="0" w:color="auto"/>
              <w:right w:val="single" w:sz="8" w:space="0" w:color="auto"/>
            </w:tcBorders>
            <w:shd w:val="clear" w:color="auto" w:fill="auto"/>
            <w:vAlign w:val="center"/>
          </w:tcPr>
          <w:p w14:paraId="3E8B434C"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13,3</w:t>
            </w:r>
          </w:p>
        </w:tc>
      </w:tr>
      <w:tr w:rsidR="00F978CB" w:rsidRPr="0072441F" w14:paraId="106E5772"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7278AC16"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17</w:t>
            </w:r>
          </w:p>
        </w:tc>
        <w:tc>
          <w:tcPr>
            <w:tcW w:w="3763" w:type="pct"/>
            <w:tcBorders>
              <w:top w:val="nil"/>
              <w:left w:val="nil"/>
              <w:bottom w:val="single" w:sz="8" w:space="0" w:color="auto"/>
              <w:right w:val="single" w:sz="8" w:space="0" w:color="auto"/>
            </w:tcBorders>
            <w:shd w:val="clear" w:color="auto" w:fill="auto"/>
            <w:vAlign w:val="center"/>
          </w:tcPr>
          <w:p w14:paraId="1A6ECCB1"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Реконструкција</w:t>
            </w:r>
            <w:proofErr w:type="spellEnd"/>
            <w:r w:rsidRPr="00867625">
              <w:rPr>
                <w:rFonts w:ascii="Times New Roman" w:eastAsia="Times New Roman" w:hAnsi="Times New Roman" w:cs="Times New Roman"/>
                <w:color w:val="000000"/>
              </w:rPr>
              <w:t xml:space="preserve"> РП 110 kV </w:t>
            </w:r>
            <w:proofErr w:type="spellStart"/>
            <w:r w:rsidRPr="00867625">
              <w:rPr>
                <w:rFonts w:ascii="Times New Roman" w:eastAsia="Times New Roman" w:hAnsi="Times New Roman" w:cs="Times New Roman"/>
                <w:color w:val="000000"/>
              </w:rPr>
              <w:t>Панчево</w:t>
            </w:r>
            <w:proofErr w:type="spellEnd"/>
            <w:r w:rsidRPr="00867625">
              <w:rPr>
                <w:rFonts w:ascii="Times New Roman" w:eastAsia="Times New Roman" w:hAnsi="Times New Roman" w:cs="Times New Roman"/>
                <w:color w:val="000000"/>
              </w:rPr>
              <w:t xml:space="preserve"> 1</w:t>
            </w:r>
          </w:p>
        </w:tc>
        <w:tc>
          <w:tcPr>
            <w:tcW w:w="1071" w:type="pct"/>
            <w:tcBorders>
              <w:top w:val="nil"/>
              <w:left w:val="nil"/>
              <w:bottom w:val="single" w:sz="8" w:space="0" w:color="auto"/>
              <w:right w:val="single" w:sz="8" w:space="0" w:color="auto"/>
            </w:tcBorders>
            <w:shd w:val="clear" w:color="auto" w:fill="auto"/>
            <w:vAlign w:val="center"/>
          </w:tcPr>
          <w:p w14:paraId="27AF7027"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12,2</w:t>
            </w:r>
          </w:p>
        </w:tc>
      </w:tr>
      <w:tr w:rsidR="00F978CB" w:rsidRPr="0072441F" w14:paraId="3E8A814D"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741D6AA1"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18</w:t>
            </w:r>
          </w:p>
        </w:tc>
        <w:tc>
          <w:tcPr>
            <w:tcW w:w="3763" w:type="pct"/>
            <w:tcBorders>
              <w:top w:val="nil"/>
              <w:left w:val="nil"/>
              <w:bottom w:val="single" w:sz="8" w:space="0" w:color="auto"/>
              <w:right w:val="single" w:sz="8" w:space="0" w:color="auto"/>
            </w:tcBorders>
            <w:shd w:val="clear" w:color="auto" w:fill="auto"/>
            <w:vAlign w:val="center"/>
          </w:tcPr>
          <w:p w14:paraId="2790A7DD"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Rеконструкција</w:t>
            </w:r>
            <w:proofErr w:type="spellEnd"/>
            <w:r w:rsidRPr="00867625">
              <w:rPr>
                <w:rFonts w:ascii="Times New Roman" w:eastAsia="Times New Roman" w:hAnsi="Times New Roman" w:cs="Times New Roman"/>
                <w:color w:val="000000"/>
              </w:rPr>
              <w:t xml:space="preserve"> РП 110 kV у ТС (400)/220/110 kV </w:t>
            </w:r>
            <w:proofErr w:type="spellStart"/>
            <w:r w:rsidRPr="00867625">
              <w:rPr>
                <w:rFonts w:ascii="Times New Roman" w:eastAsia="Times New Roman" w:hAnsi="Times New Roman" w:cs="Times New Roman"/>
                <w:color w:val="000000"/>
              </w:rPr>
              <w:t>Краљево</w:t>
            </w:r>
            <w:proofErr w:type="spellEnd"/>
            <w:r w:rsidRPr="00867625">
              <w:rPr>
                <w:rFonts w:ascii="Times New Roman" w:eastAsia="Times New Roman" w:hAnsi="Times New Roman" w:cs="Times New Roman"/>
                <w:color w:val="000000"/>
              </w:rPr>
              <w:t xml:space="preserve"> 3, </w:t>
            </w:r>
            <w:proofErr w:type="spellStart"/>
            <w:r w:rsidRPr="00867625">
              <w:rPr>
                <w:rFonts w:ascii="Times New Roman" w:eastAsia="Times New Roman" w:hAnsi="Times New Roman" w:cs="Times New Roman"/>
                <w:color w:val="000000"/>
              </w:rPr>
              <w:t>друга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етапа</w:t>
            </w:r>
            <w:proofErr w:type="spellEnd"/>
          </w:p>
        </w:tc>
        <w:tc>
          <w:tcPr>
            <w:tcW w:w="1071" w:type="pct"/>
            <w:tcBorders>
              <w:top w:val="nil"/>
              <w:left w:val="nil"/>
              <w:bottom w:val="single" w:sz="8" w:space="0" w:color="auto"/>
              <w:right w:val="single" w:sz="8" w:space="0" w:color="auto"/>
            </w:tcBorders>
            <w:shd w:val="clear" w:color="auto" w:fill="auto"/>
            <w:vAlign w:val="center"/>
          </w:tcPr>
          <w:p w14:paraId="7384890C"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11,4</w:t>
            </w:r>
          </w:p>
        </w:tc>
      </w:tr>
      <w:tr w:rsidR="00F978CB" w:rsidRPr="0072441F" w14:paraId="52482698"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628F4F32"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lastRenderedPageBreak/>
              <w:t>19</w:t>
            </w:r>
          </w:p>
        </w:tc>
        <w:tc>
          <w:tcPr>
            <w:tcW w:w="3763" w:type="pct"/>
            <w:tcBorders>
              <w:top w:val="nil"/>
              <w:left w:val="nil"/>
              <w:bottom w:val="single" w:sz="8" w:space="0" w:color="auto"/>
              <w:right w:val="single" w:sz="8" w:space="0" w:color="auto"/>
            </w:tcBorders>
            <w:shd w:val="clear" w:color="auto" w:fill="auto"/>
            <w:vAlign w:val="center"/>
          </w:tcPr>
          <w:p w14:paraId="2EDE2468"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Рeкoнструкцијa</w:t>
            </w:r>
            <w:proofErr w:type="spellEnd"/>
            <w:r w:rsidRPr="00867625">
              <w:rPr>
                <w:rFonts w:ascii="Times New Roman" w:eastAsia="Times New Roman" w:hAnsi="Times New Roman" w:cs="Times New Roman"/>
                <w:color w:val="000000"/>
              </w:rPr>
              <w:t xml:space="preserve"> ТС 400/220/110 kV </w:t>
            </w:r>
            <w:proofErr w:type="spellStart"/>
            <w:r w:rsidRPr="00867625">
              <w:rPr>
                <w:rFonts w:ascii="Times New Roman" w:eastAsia="Times New Roman" w:hAnsi="Times New Roman" w:cs="Times New Roman"/>
                <w:color w:val="000000"/>
              </w:rPr>
              <w:t>Пaнчeвo</w:t>
            </w:r>
            <w:proofErr w:type="spellEnd"/>
            <w:r w:rsidRPr="00867625">
              <w:rPr>
                <w:rFonts w:ascii="Times New Roman" w:eastAsia="Times New Roman" w:hAnsi="Times New Roman" w:cs="Times New Roman"/>
                <w:color w:val="000000"/>
              </w:rPr>
              <w:t xml:space="preserve"> 2</w:t>
            </w:r>
          </w:p>
        </w:tc>
        <w:tc>
          <w:tcPr>
            <w:tcW w:w="1071" w:type="pct"/>
            <w:tcBorders>
              <w:top w:val="nil"/>
              <w:left w:val="nil"/>
              <w:bottom w:val="single" w:sz="8" w:space="0" w:color="auto"/>
              <w:right w:val="single" w:sz="8" w:space="0" w:color="auto"/>
            </w:tcBorders>
            <w:shd w:val="clear" w:color="auto" w:fill="auto"/>
            <w:vAlign w:val="center"/>
            <w:hideMark/>
          </w:tcPr>
          <w:p w14:paraId="1B276B32"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11,3</w:t>
            </w:r>
          </w:p>
        </w:tc>
      </w:tr>
      <w:tr w:rsidR="00F978CB" w:rsidRPr="0072441F" w14:paraId="28725FC8"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34FD6F5C"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20</w:t>
            </w:r>
          </w:p>
        </w:tc>
        <w:tc>
          <w:tcPr>
            <w:tcW w:w="3763" w:type="pct"/>
            <w:tcBorders>
              <w:top w:val="nil"/>
              <w:left w:val="nil"/>
              <w:bottom w:val="single" w:sz="8" w:space="0" w:color="auto"/>
              <w:right w:val="single" w:sz="8" w:space="0" w:color="auto"/>
            </w:tcBorders>
            <w:shd w:val="clear" w:color="auto" w:fill="auto"/>
            <w:vAlign w:val="center"/>
          </w:tcPr>
          <w:p w14:paraId="79A5E39A"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Расплет</w:t>
            </w:r>
            <w:proofErr w:type="spellEnd"/>
            <w:r w:rsidRPr="00867625">
              <w:rPr>
                <w:rFonts w:ascii="Times New Roman" w:eastAsia="Times New Roman" w:hAnsi="Times New Roman" w:cs="Times New Roman"/>
                <w:color w:val="000000"/>
              </w:rPr>
              <w:t xml:space="preserve"> 220 kV ДВ и </w:t>
            </w:r>
            <w:proofErr w:type="spellStart"/>
            <w:r w:rsidRPr="00867625">
              <w:rPr>
                <w:rFonts w:ascii="Times New Roman" w:eastAsia="Times New Roman" w:hAnsi="Times New Roman" w:cs="Times New Roman"/>
                <w:color w:val="000000"/>
              </w:rPr>
              <w:t>увoђeњe</w:t>
            </w:r>
            <w:proofErr w:type="spellEnd"/>
            <w:r w:rsidRPr="00867625">
              <w:rPr>
                <w:rFonts w:ascii="Times New Roman" w:eastAsia="Times New Roman" w:hAnsi="Times New Roman" w:cs="Times New Roman"/>
                <w:color w:val="000000"/>
              </w:rPr>
              <w:t xml:space="preserve"> ДВ 110 kV </w:t>
            </w:r>
            <w:proofErr w:type="spellStart"/>
            <w:r w:rsidRPr="00867625">
              <w:rPr>
                <w:rFonts w:ascii="Times New Roman" w:eastAsia="Times New Roman" w:hAnsi="Times New Roman" w:cs="Times New Roman"/>
                <w:color w:val="000000"/>
              </w:rPr>
              <w:t>бр</w:t>
            </w:r>
            <w:proofErr w:type="spellEnd"/>
            <w:r w:rsidRPr="00867625">
              <w:rPr>
                <w:rFonts w:ascii="Times New Roman" w:eastAsia="Times New Roman" w:hAnsi="Times New Roman" w:cs="Times New Roman"/>
                <w:color w:val="000000"/>
              </w:rPr>
              <w:t xml:space="preserve">. 117/1 ТС </w:t>
            </w:r>
            <w:proofErr w:type="spellStart"/>
            <w:r w:rsidRPr="00867625">
              <w:rPr>
                <w:rFonts w:ascii="Times New Roman" w:eastAsia="Times New Roman" w:hAnsi="Times New Roman" w:cs="Times New Roman"/>
                <w:color w:val="000000"/>
              </w:rPr>
              <w:t>Бeoгрaд</w:t>
            </w:r>
            <w:proofErr w:type="spellEnd"/>
            <w:r w:rsidRPr="00867625">
              <w:rPr>
                <w:rFonts w:ascii="Times New Roman" w:eastAsia="Times New Roman" w:hAnsi="Times New Roman" w:cs="Times New Roman"/>
                <w:color w:val="000000"/>
              </w:rPr>
              <w:t xml:space="preserve"> 2 - ТС </w:t>
            </w:r>
            <w:proofErr w:type="spellStart"/>
            <w:r w:rsidRPr="00867625">
              <w:rPr>
                <w:rFonts w:ascii="Times New Roman" w:eastAsia="Times New Roman" w:hAnsi="Times New Roman" w:cs="Times New Roman"/>
                <w:color w:val="000000"/>
              </w:rPr>
              <w:t>Бeoгрaд</w:t>
            </w:r>
            <w:proofErr w:type="spellEnd"/>
            <w:r w:rsidRPr="00867625">
              <w:rPr>
                <w:rFonts w:ascii="Times New Roman" w:eastAsia="Times New Roman" w:hAnsi="Times New Roman" w:cs="Times New Roman"/>
                <w:color w:val="000000"/>
              </w:rPr>
              <w:t xml:space="preserve"> 35 у ТС </w:t>
            </w:r>
            <w:proofErr w:type="spellStart"/>
            <w:r w:rsidRPr="00867625">
              <w:rPr>
                <w:rFonts w:ascii="Times New Roman" w:eastAsia="Times New Roman" w:hAnsi="Times New Roman" w:cs="Times New Roman"/>
                <w:color w:val="000000"/>
              </w:rPr>
              <w:t>Бeoгрaд</w:t>
            </w:r>
            <w:proofErr w:type="spellEnd"/>
            <w:r w:rsidRPr="00867625">
              <w:rPr>
                <w:rFonts w:ascii="Times New Roman" w:eastAsia="Times New Roman" w:hAnsi="Times New Roman" w:cs="Times New Roman"/>
                <w:color w:val="000000"/>
              </w:rPr>
              <w:t xml:space="preserve"> 3 </w:t>
            </w:r>
            <w:proofErr w:type="spellStart"/>
            <w:r w:rsidRPr="00867625">
              <w:rPr>
                <w:rFonts w:ascii="Times New Roman" w:eastAsia="Times New Roman" w:hAnsi="Times New Roman" w:cs="Times New Roman"/>
                <w:color w:val="000000"/>
              </w:rPr>
              <w:t>са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опремањем</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два</w:t>
            </w:r>
            <w:proofErr w:type="spellEnd"/>
            <w:r w:rsidRPr="00867625">
              <w:rPr>
                <w:rFonts w:ascii="Times New Roman" w:eastAsia="Times New Roman" w:hAnsi="Times New Roman" w:cs="Times New Roman"/>
                <w:color w:val="000000"/>
              </w:rPr>
              <w:t xml:space="preserve"> 110 kV </w:t>
            </w:r>
            <w:proofErr w:type="spellStart"/>
            <w:r w:rsidRPr="00867625">
              <w:rPr>
                <w:rFonts w:ascii="Times New Roman" w:eastAsia="Times New Roman" w:hAnsi="Times New Roman" w:cs="Times New Roman"/>
                <w:color w:val="000000"/>
              </w:rPr>
              <w:t>поља</w:t>
            </w:r>
            <w:proofErr w:type="spellEnd"/>
            <w:r w:rsidRPr="00867625">
              <w:rPr>
                <w:rFonts w:ascii="Times New Roman" w:eastAsia="Times New Roman" w:hAnsi="Times New Roman" w:cs="Times New Roman"/>
                <w:color w:val="000000"/>
              </w:rPr>
              <w:t xml:space="preserve"> у ТС </w:t>
            </w:r>
            <w:proofErr w:type="spellStart"/>
            <w:r w:rsidRPr="00867625">
              <w:rPr>
                <w:rFonts w:ascii="Times New Roman" w:eastAsia="Times New Roman" w:hAnsi="Times New Roman" w:cs="Times New Roman"/>
                <w:color w:val="000000"/>
              </w:rPr>
              <w:t>Београд</w:t>
            </w:r>
            <w:proofErr w:type="spellEnd"/>
            <w:r w:rsidRPr="00867625">
              <w:rPr>
                <w:rFonts w:ascii="Times New Roman" w:eastAsia="Times New Roman" w:hAnsi="Times New Roman" w:cs="Times New Roman"/>
                <w:color w:val="000000"/>
              </w:rPr>
              <w:t xml:space="preserve"> 3</w:t>
            </w:r>
          </w:p>
        </w:tc>
        <w:tc>
          <w:tcPr>
            <w:tcW w:w="1071" w:type="pct"/>
            <w:tcBorders>
              <w:top w:val="nil"/>
              <w:left w:val="nil"/>
              <w:bottom w:val="single" w:sz="8" w:space="0" w:color="auto"/>
              <w:right w:val="single" w:sz="8" w:space="0" w:color="auto"/>
            </w:tcBorders>
            <w:shd w:val="clear" w:color="auto" w:fill="auto"/>
            <w:vAlign w:val="center"/>
          </w:tcPr>
          <w:p w14:paraId="6C197A36"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11,00</w:t>
            </w:r>
          </w:p>
        </w:tc>
      </w:tr>
      <w:tr w:rsidR="00F978CB" w:rsidRPr="0072441F" w14:paraId="0CABC5E7"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46D1405E"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21</w:t>
            </w:r>
          </w:p>
        </w:tc>
        <w:tc>
          <w:tcPr>
            <w:tcW w:w="3763" w:type="pct"/>
            <w:tcBorders>
              <w:top w:val="nil"/>
              <w:left w:val="nil"/>
              <w:bottom w:val="single" w:sz="8" w:space="0" w:color="auto"/>
              <w:right w:val="single" w:sz="8" w:space="0" w:color="auto"/>
            </w:tcBorders>
            <w:shd w:val="clear" w:color="auto" w:fill="auto"/>
            <w:vAlign w:val="center"/>
          </w:tcPr>
          <w:p w14:paraId="649F1F47"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Прикључни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водови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ТС 110/10 kV </w:t>
            </w:r>
            <w:proofErr w:type="spellStart"/>
            <w:r w:rsidRPr="00867625">
              <w:rPr>
                <w:rFonts w:ascii="Times New Roman" w:eastAsia="Times New Roman" w:hAnsi="Times New Roman" w:cs="Times New Roman"/>
                <w:color w:val="000000"/>
              </w:rPr>
              <w:t>Крагујевац</w:t>
            </w:r>
            <w:proofErr w:type="spellEnd"/>
            <w:r w:rsidRPr="00867625">
              <w:rPr>
                <w:rFonts w:ascii="Times New Roman" w:eastAsia="Times New Roman" w:hAnsi="Times New Roman" w:cs="Times New Roman"/>
                <w:color w:val="000000"/>
              </w:rPr>
              <w:t xml:space="preserve"> 22</w:t>
            </w:r>
          </w:p>
        </w:tc>
        <w:tc>
          <w:tcPr>
            <w:tcW w:w="1071" w:type="pct"/>
            <w:tcBorders>
              <w:top w:val="nil"/>
              <w:left w:val="nil"/>
              <w:bottom w:val="single" w:sz="8" w:space="0" w:color="auto"/>
              <w:right w:val="single" w:sz="8" w:space="0" w:color="auto"/>
            </w:tcBorders>
            <w:shd w:val="clear" w:color="auto" w:fill="auto"/>
            <w:vAlign w:val="center"/>
          </w:tcPr>
          <w:p w14:paraId="477FCB6C"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10</w:t>
            </w:r>
          </w:p>
        </w:tc>
      </w:tr>
      <w:tr w:rsidR="00F978CB" w:rsidRPr="0072441F" w14:paraId="29B9E583"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34D3F653"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22</w:t>
            </w:r>
          </w:p>
        </w:tc>
        <w:tc>
          <w:tcPr>
            <w:tcW w:w="3763" w:type="pct"/>
            <w:tcBorders>
              <w:top w:val="nil"/>
              <w:left w:val="nil"/>
              <w:bottom w:val="single" w:sz="8" w:space="0" w:color="auto"/>
              <w:right w:val="single" w:sz="8" w:space="0" w:color="auto"/>
            </w:tcBorders>
            <w:shd w:val="clear" w:color="auto" w:fill="auto"/>
            <w:vAlign w:val="center"/>
          </w:tcPr>
          <w:p w14:paraId="429DABF6"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Прикључни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вoд</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зa</w:t>
            </w:r>
            <w:proofErr w:type="spellEnd"/>
            <w:r w:rsidRPr="00867625">
              <w:rPr>
                <w:rFonts w:ascii="Times New Roman" w:eastAsia="Times New Roman" w:hAnsi="Times New Roman" w:cs="Times New Roman"/>
                <w:color w:val="000000"/>
              </w:rPr>
              <w:t xml:space="preserve"> ТС 110/10 kV </w:t>
            </w:r>
            <w:proofErr w:type="spellStart"/>
            <w:r w:rsidRPr="00867625">
              <w:rPr>
                <w:rFonts w:ascii="Times New Roman" w:eastAsia="Times New Roman" w:hAnsi="Times New Roman" w:cs="Times New Roman"/>
                <w:color w:val="000000"/>
              </w:rPr>
              <w:t>Београд</w:t>
            </w:r>
            <w:proofErr w:type="spellEnd"/>
            <w:r w:rsidRPr="00867625">
              <w:rPr>
                <w:rFonts w:ascii="Times New Roman" w:eastAsia="Times New Roman" w:hAnsi="Times New Roman" w:cs="Times New Roman"/>
                <w:color w:val="000000"/>
              </w:rPr>
              <w:t xml:space="preserve"> 58 (</w:t>
            </w:r>
            <w:proofErr w:type="spellStart"/>
            <w:r w:rsidRPr="00867625">
              <w:rPr>
                <w:rFonts w:ascii="Times New Roman" w:eastAsia="Times New Roman" w:hAnsi="Times New Roman" w:cs="Times New Roman"/>
                <w:color w:val="000000"/>
              </w:rPr>
              <w:t>Национални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стадион</w:t>
            </w:r>
            <w:proofErr w:type="spellEnd"/>
            <w:r w:rsidRPr="00867625">
              <w:rPr>
                <w:rFonts w:ascii="Times New Roman" w:eastAsia="Times New Roman" w:hAnsi="Times New Roman" w:cs="Times New Roman"/>
                <w:color w:val="000000"/>
              </w:rPr>
              <w:t>)</w:t>
            </w:r>
          </w:p>
        </w:tc>
        <w:tc>
          <w:tcPr>
            <w:tcW w:w="1071" w:type="pct"/>
            <w:tcBorders>
              <w:top w:val="nil"/>
              <w:left w:val="nil"/>
              <w:bottom w:val="single" w:sz="8" w:space="0" w:color="auto"/>
              <w:right w:val="single" w:sz="8" w:space="0" w:color="auto"/>
            </w:tcBorders>
            <w:shd w:val="clear" w:color="auto" w:fill="auto"/>
            <w:vAlign w:val="center"/>
          </w:tcPr>
          <w:p w14:paraId="35DAE618"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8,3</w:t>
            </w:r>
          </w:p>
        </w:tc>
      </w:tr>
      <w:tr w:rsidR="00F978CB" w:rsidRPr="0072441F" w14:paraId="6FF8983C"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5BA68E4E"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23</w:t>
            </w:r>
          </w:p>
        </w:tc>
        <w:tc>
          <w:tcPr>
            <w:tcW w:w="3763" w:type="pct"/>
            <w:tcBorders>
              <w:top w:val="nil"/>
              <w:left w:val="nil"/>
              <w:bottom w:val="single" w:sz="8" w:space="0" w:color="auto"/>
              <w:right w:val="single" w:sz="8" w:space="0" w:color="auto"/>
            </w:tcBorders>
            <w:shd w:val="clear" w:color="auto" w:fill="auto"/>
            <w:vAlign w:val="center"/>
          </w:tcPr>
          <w:p w14:paraId="1FAE3DA0"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Прикључни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кабловски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водови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ТС 110/35 kV </w:t>
            </w:r>
            <w:proofErr w:type="spellStart"/>
            <w:r w:rsidRPr="00867625">
              <w:rPr>
                <w:rFonts w:ascii="Times New Roman" w:eastAsia="Times New Roman" w:hAnsi="Times New Roman" w:cs="Times New Roman"/>
                <w:color w:val="000000"/>
              </w:rPr>
              <w:t>Ниш</w:t>
            </w:r>
            <w:proofErr w:type="spellEnd"/>
            <w:r w:rsidRPr="00867625">
              <w:rPr>
                <w:rFonts w:ascii="Times New Roman" w:eastAsia="Times New Roman" w:hAnsi="Times New Roman" w:cs="Times New Roman"/>
                <w:color w:val="000000"/>
              </w:rPr>
              <w:t xml:space="preserve"> 9</w:t>
            </w:r>
          </w:p>
        </w:tc>
        <w:tc>
          <w:tcPr>
            <w:tcW w:w="1071" w:type="pct"/>
            <w:tcBorders>
              <w:top w:val="nil"/>
              <w:left w:val="nil"/>
              <w:bottom w:val="single" w:sz="8" w:space="0" w:color="auto"/>
              <w:right w:val="single" w:sz="8" w:space="0" w:color="auto"/>
            </w:tcBorders>
            <w:shd w:val="clear" w:color="auto" w:fill="auto"/>
            <w:vAlign w:val="center"/>
          </w:tcPr>
          <w:p w14:paraId="7A7EDD31"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7,9</w:t>
            </w:r>
          </w:p>
        </w:tc>
      </w:tr>
      <w:tr w:rsidR="00F978CB" w:rsidRPr="0072441F" w14:paraId="3913C3A4"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2EF52451"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24</w:t>
            </w:r>
          </w:p>
        </w:tc>
        <w:tc>
          <w:tcPr>
            <w:tcW w:w="3763" w:type="pct"/>
            <w:tcBorders>
              <w:top w:val="nil"/>
              <w:left w:val="nil"/>
              <w:bottom w:val="single" w:sz="8" w:space="0" w:color="auto"/>
              <w:right w:val="single" w:sz="8" w:space="0" w:color="auto"/>
            </w:tcBorders>
            <w:shd w:val="clear" w:color="auto" w:fill="auto"/>
            <w:vAlign w:val="center"/>
          </w:tcPr>
          <w:p w14:paraId="0D7F0E45" w14:textId="77777777" w:rsidR="00F978CB" w:rsidRPr="00867625" w:rsidRDefault="00F978CB"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ТС 220/110 kV </w:t>
            </w:r>
            <w:proofErr w:type="spellStart"/>
            <w:r w:rsidRPr="00867625">
              <w:rPr>
                <w:rFonts w:ascii="Times New Roman" w:eastAsia="Times New Roman" w:hAnsi="Times New Roman" w:cs="Times New Roman"/>
                <w:color w:val="000000"/>
              </w:rPr>
              <w:t>Пожега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уградња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два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енергетска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трансформатора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снаге</w:t>
            </w:r>
            <w:proofErr w:type="spellEnd"/>
            <w:r w:rsidRPr="00867625">
              <w:rPr>
                <w:rFonts w:ascii="Times New Roman" w:eastAsia="Times New Roman" w:hAnsi="Times New Roman" w:cs="Times New Roman"/>
                <w:color w:val="000000"/>
              </w:rPr>
              <w:t xml:space="preserve"> 2x250 MVA</w:t>
            </w:r>
          </w:p>
        </w:tc>
        <w:tc>
          <w:tcPr>
            <w:tcW w:w="1071" w:type="pct"/>
            <w:tcBorders>
              <w:top w:val="nil"/>
              <w:left w:val="nil"/>
              <w:bottom w:val="single" w:sz="8" w:space="0" w:color="auto"/>
              <w:right w:val="single" w:sz="8" w:space="0" w:color="auto"/>
            </w:tcBorders>
            <w:shd w:val="clear" w:color="auto" w:fill="auto"/>
            <w:vAlign w:val="center"/>
          </w:tcPr>
          <w:p w14:paraId="5E53348C"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7,7</w:t>
            </w:r>
          </w:p>
        </w:tc>
      </w:tr>
      <w:tr w:rsidR="00F978CB" w:rsidRPr="0072441F" w14:paraId="2858F1B6"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464529D1"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25</w:t>
            </w:r>
          </w:p>
        </w:tc>
        <w:tc>
          <w:tcPr>
            <w:tcW w:w="3763" w:type="pct"/>
            <w:tcBorders>
              <w:top w:val="nil"/>
              <w:left w:val="nil"/>
              <w:bottom w:val="single" w:sz="8" w:space="0" w:color="auto"/>
              <w:right w:val="single" w:sz="8" w:space="0" w:color="auto"/>
            </w:tcBorders>
            <w:shd w:val="clear" w:color="auto" w:fill="auto"/>
            <w:vAlign w:val="center"/>
          </w:tcPr>
          <w:p w14:paraId="66621C74"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Рeкoнструкцијa</w:t>
            </w:r>
            <w:proofErr w:type="spellEnd"/>
            <w:r w:rsidRPr="00867625">
              <w:rPr>
                <w:rFonts w:ascii="Times New Roman" w:eastAsia="Times New Roman" w:hAnsi="Times New Roman" w:cs="Times New Roman"/>
                <w:color w:val="000000"/>
              </w:rPr>
              <w:t xml:space="preserve"> ДВ 110 kV </w:t>
            </w:r>
            <w:proofErr w:type="spellStart"/>
            <w:r w:rsidRPr="00867625">
              <w:rPr>
                <w:rFonts w:ascii="Times New Roman" w:eastAsia="Times New Roman" w:hAnsi="Times New Roman" w:cs="Times New Roman"/>
                <w:color w:val="000000"/>
              </w:rPr>
              <w:t>бр</w:t>
            </w:r>
            <w:proofErr w:type="spellEnd"/>
            <w:r w:rsidRPr="00867625">
              <w:rPr>
                <w:rFonts w:ascii="Times New Roman" w:eastAsia="Times New Roman" w:hAnsi="Times New Roman" w:cs="Times New Roman"/>
                <w:color w:val="000000"/>
              </w:rPr>
              <w:t>. 113/</w:t>
            </w:r>
            <w:proofErr w:type="gramStart"/>
            <w:r w:rsidRPr="00867625">
              <w:rPr>
                <w:rFonts w:ascii="Times New Roman" w:eastAsia="Times New Roman" w:hAnsi="Times New Roman" w:cs="Times New Roman"/>
                <w:color w:val="000000"/>
              </w:rPr>
              <w:t>5  Х</w:t>
            </w:r>
            <w:proofErr w:type="gramEnd"/>
            <w:r w:rsidRPr="00867625">
              <w:rPr>
                <w:rFonts w:ascii="Times New Roman" w:eastAsia="Times New Roman" w:hAnsi="Times New Roman" w:cs="Times New Roman"/>
                <w:color w:val="000000"/>
              </w:rPr>
              <w:t xml:space="preserve">E </w:t>
            </w:r>
            <w:proofErr w:type="spellStart"/>
            <w:r w:rsidRPr="00867625">
              <w:rPr>
                <w:rFonts w:ascii="Times New Roman" w:eastAsia="Times New Roman" w:hAnsi="Times New Roman" w:cs="Times New Roman"/>
                <w:color w:val="000000"/>
              </w:rPr>
              <w:t>Врлa</w:t>
            </w:r>
            <w:proofErr w:type="spellEnd"/>
            <w:r w:rsidRPr="00867625">
              <w:rPr>
                <w:rFonts w:ascii="Times New Roman" w:eastAsia="Times New Roman" w:hAnsi="Times New Roman" w:cs="Times New Roman"/>
                <w:color w:val="000000"/>
              </w:rPr>
              <w:t xml:space="preserve"> 3 - EВП </w:t>
            </w:r>
            <w:proofErr w:type="spellStart"/>
            <w:r w:rsidRPr="00867625">
              <w:rPr>
                <w:rFonts w:ascii="Times New Roman" w:eastAsia="Times New Roman" w:hAnsi="Times New Roman" w:cs="Times New Roman"/>
                <w:color w:val="000000"/>
              </w:rPr>
              <w:t>Грдeлицa</w:t>
            </w:r>
            <w:proofErr w:type="spellEnd"/>
          </w:p>
        </w:tc>
        <w:tc>
          <w:tcPr>
            <w:tcW w:w="1071" w:type="pct"/>
            <w:tcBorders>
              <w:top w:val="nil"/>
              <w:left w:val="nil"/>
              <w:bottom w:val="single" w:sz="8" w:space="0" w:color="auto"/>
              <w:right w:val="single" w:sz="8" w:space="0" w:color="auto"/>
            </w:tcBorders>
            <w:shd w:val="clear" w:color="auto" w:fill="auto"/>
            <w:vAlign w:val="center"/>
          </w:tcPr>
          <w:p w14:paraId="5CEA6CB3"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7,6</w:t>
            </w:r>
          </w:p>
        </w:tc>
      </w:tr>
      <w:tr w:rsidR="00F978CB" w:rsidRPr="0072441F" w14:paraId="3F81E35A"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773D8F0F"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26</w:t>
            </w:r>
          </w:p>
        </w:tc>
        <w:tc>
          <w:tcPr>
            <w:tcW w:w="3763" w:type="pct"/>
            <w:tcBorders>
              <w:top w:val="nil"/>
              <w:left w:val="nil"/>
              <w:bottom w:val="single" w:sz="8" w:space="0" w:color="auto"/>
              <w:right w:val="single" w:sz="8" w:space="0" w:color="auto"/>
            </w:tcBorders>
            <w:shd w:val="clear" w:color="auto" w:fill="auto"/>
            <w:vAlign w:val="center"/>
          </w:tcPr>
          <w:p w14:paraId="0FA61848"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Повећање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инсталисане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снаге</w:t>
            </w:r>
            <w:proofErr w:type="spellEnd"/>
            <w:r w:rsidRPr="00867625">
              <w:rPr>
                <w:rFonts w:ascii="Times New Roman" w:eastAsia="Times New Roman" w:hAnsi="Times New Roman" w:cs="Times New Roman"/>
                <w:color w:val="000000"/>
              </w:rPr>
              <w:t xml:space="preserve"> ТС 220/110 kV </w:t>
            </w:r>
            <w:proofErr w:type="spellStart"/>
            <w:r w:rsidRPr="00867625">
              <w:rPr>
                <w:rFonts w:ascii="Times New Roman" w:eastAsia="Times New Roman" w:hAnsi="Times New Roman" w:cs="Times New Roman"/>
                <w:color w:val="000000"/>
              </w:rPr>
              <w:t>Ваљево</w:t>
            </w:r>
            <w:proofErr w:type="spellEnd"/>
            <w:r w:rsidRPr="00867625">
              <w:rPr>
                <w:rFonts w:ascii="Times New Roman" w:eastAsia="Times New Roman" w:hAnsi="Times New Roman" w:cs="Times New Roman"/>
                <w:color w:val="000000"/>
              </w:rPr>
              <w:t xml:space="preserve"> 3</w:t>
            </w:r>
          </w:p>
        </w:tc>
        <w:tc>
          <w:tcPr>
            <w:tcW w:w="1071" w:type="pct"/>
            <w:tcBorders>
              <w:top w:val="nil"/>
              <w:left w:val="nil"/>
              <w:bottom w:val="single" w:sz="8" w:space="0" w:color="auto"/>
              <w:right w:val="single" w:sz="8" w:space="0" w:color="auto"/>
            </w:tcBorders>
            <w:shd w:val="clear" w:color="auto" w:fill="auto"/>
            <w:vAlign w:val="center"/>
          </w:tcPr>
          <w:p w14:paraId="71FE2FEF"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7,6</w:t>
            </w:r>
          </w:p>
        </w:tc>
      </w:tr>
      <w:tr w:rsidR="00F978CB" w:rsidRPr="0072441F" w14:paraId="33751751"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74FBD387"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27</w:t>
            </w:r>
          </w:p>
        </w:tc>
        <w:tc>
          <w:tcPr>
            <w:tcW w:w="3763" w:type="pct"/>
            <w:tcBorders>
              <w:top w:val="nil"/>
              <w:left w:val="nil"/>
              <w:bottom w:val="single" w:sz="8" w:space="0" w:color="auto"/>
              <w:right w:val="single" w:sz="8" w:space="0" w:color="auto"/>
            </w:tcBorders>
            <w:shd w:val="clear" w:color="auto" w:fill="auto"/>
            <w:vAlign w:val="center"/>
          </w:tcPr>
          <w:p w14:paraId="7BEEC818"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Рeкoнструкцијa</w:t>
            </w:r>
            <w:proofErr w:type="spellEnd"/>
            <w:r w:rsidRPr="00867625">
              <w:rPr>
                <w:rFonts w:ascii="Times New Roman" w:eastAsia="Times New Roman" w:hAnsi="Times New Roman" w:cs="Times New Roman"/>
                <w:color w:val="000000"/>
              </w:rPr>
              <w:t xml:space="preserve"> ДВ 110 kV </w:t>
            </w:r>
            <w:proofErr w:type="spellStart"/>
            <w:r w:rsidRPr="00867625">
              <w:rPr>
                <w:rFonts w:ascii="Times New Roman" w:eastAsia="Times New Roman" w:hAnsi="Times New Roman" w:cs="Times New Roman"/>
                <w:color w:val="000000"/>
              </w:rPr>
              <w:t>бр</w:t>
            </w:r>
            <w:proofErr w:type="spellEnd"/>
            <w:r w:rsidRPr="00867625">
              <w:rPr>
                <w:rFonts w:ascii="Times New Roman" w:eastAsia="Times New Roman" w:hAnsi="Times New Roman" w:cs="Times New Roman"/>
                <w:color w:val="000000"/>
              </w:rPr>
              <w:t xml:space="preserve">. 113/2 ТС </w:t>
            </w:r>
            <w:proofErr w:type="spellStart"/>
            <w:r w:rsidRPr="00867625">
              <w:rPr>
                <w:rFonts w:ascii="Times New Roman" w:eastAsia="Times New Roman" w:hAnsi="Times New Roman" w:cs="Times New Roman"/>
                <w:color w:val="000000"/>
              </w:rPr>
              <w:t>Ниш</w:t>
            </w:r>
            <w:proofErr w:type="spellEnd"/>
            <w:r w:rsidRPr="00867625">
              <w:rPr>
                <w:rFonts w:ascii="Times New Roman" w:eastAsia="Times New Roman" w:hAnsi="Times New Roman" w:cs="Times New Roman"/>
                <w:color w:val="000000"/>
              </w:rPr>
              <w:t xml:space="preserve"> 2 - ТС </w:t>
            </w:r>
            <w:proofErr w:type="spellStart"/>
            <w:r w:rsidRPr="00867625">
              <w:rPr>
                <w:rFonts w:ascii="Times New Roman" w:eastAsia="Times New Roman" w:hAnsi="Times New Roman" w:cs="Times New Roman"/>
                <w:color w:val="000000"/>
              </w:rPr>
              <w:t>Лeскoвaц</w:t>
            </w:r>
            <w:proofErr w:type="spellEnd"/>
            <w:r w:rsidRPr="00867625">
              <w:rPr>
                <w:rFonts w:ascii="Times New Roman" w:eastAsia="Times New Roman" w:hAnsi="Times New Roman" w:cs="Times New Roman"/>
                <w:color w:val="000000"/>
              </w:rPr>
              <w:t xml:space="preserve"> 4</w:t>
            </w:r>
          </w:p>
        </w:tc>
        <w:tc>
          <w:tcPr>
            <w:tcW w:w="1071" w:type="pct"/>
            <w:tcBorders>
              <w:top w:val="nil"/>
              <w:left w:val="nil"/>
              <w:bottom w:val="single" w:sz="8" w:space="0" w:color="auto"/>
              <w:right w:val="single" w:sz="8" w:space="0" w:color="auto"/>
            </w:tcBorders>
            <w:shd w:val="clear" w:color="auto" w:fill="auto"/>
            <w:vAlign w:val="center"/>
          </w:tcPr>
          <w:p w14:paraId="127F29D9"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7,5</w:t>
            </w:r>
          </w:p>
        </w:tc>
      </w:tr>
      <w:tr w:rsidR="00F978CB" w:rsidRPr="0072441F" w14:paraId="68D8B7AC"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2E0C3BB8"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28</w:t>
            </w:r>
          </w:p>
        </w:tc>
        <w:tc>
          <w:tcPr>
            <w:tcW w:w="3763" w:type="pct"/>
            <w:tcBorders>
              <w:top w:val="nil"/>
              <w:left w:val="nil"/>
              <w:bottom w:val="single" w:sz="8" w:space="0" w:color="auto"/>
              <w:right w:val="single" w:sz="8" w:space="0" w:color="auto"/>
            </w:tcBorders>
            <w:shd w:val="clear" w:color="auto" w:fill="auto"/>
            <w:vAlign w:val="center"/>
          </w:tcPr>
          <w:p w14:paraId="265BCBA6"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Реконструкција</w:t>
            </w:r>
            <w:proofErr w:type="spellEnd"/>
            <w:r w:rsidRPr="00867625">
              <w:rPr>
                <w:rFonts w:ascii="Times New Roman" w:eastAsia="Times New Roman" w:hAnsi="Times New Roman" w:cs="Times New Roman"/>
                <w:color w:val="000000"/>
              </w:rPr>
              <w:t xml:space="preserve"> РП 400 kV </w:t>
            </w:r>
            <w:proofErr w:type="spellStart"/>
            <w:r w:rsidRPr="00867625">
              <w:rPr>
                <w:rFonts w:ascii="Times New Roman" w:eastAsia="Times New Roman" w:hAnsi="Times New Roman" w:cs="Times New Roman"/>
                <w:color w:val="000000"/>
              </w:rPr>
              <w:t>Ђeрдaп</w:t>
            </w:r>
            <w:proofErr w:type="spellEnd"/>
            <w:r w:rsidRPr="00867625">
              <w:rPr>
                <w:rFonts w:ascii="Times New Roman" w:eastAsia="Times New Roman" w:hAnsi="Times New Roman" w:cs="Times New Roman"/>
                <w:color w:val="000000"/>
              </w:rPr>
              <w:t xml:space="preserve"> 1</w:t>
            </w:r>
          </w:p>
        </w:tc>
        <w:tc>
          <w:tcPr>
            <w:tcW w:w="1071" w:type="pct"/>
            <w:tcBorders>
              <w:top w:val="nil"/>
              <w:left w:val="nil"/>
              <w:bottom w:val="single" w:sz="8" w:space="0" w:color="auto"/>
              <w:right w:val="single" w:sz="8" w:space="0" w:color="auto"/>
            </w:tcBorders>
            <w:shd w:val="clear" w:color="auto" w:fill="auto"/>
            <w:vAlign w:val="center"/>
          </w:tcPr>
          <w:p w14:paraId="2AA075EC"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7,5</w:t>
            </w:r>
          </w:p>
        </w:tc>
      </w:tr>
      <w:tr w:rsidR="00F978CB" w:rsidRPr="0072441F" w14:paraId="3FDC0B48"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5D0B32A0"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29</w:t>
            </w:r>
          </w:p>
        </w:tc>
        <w:tc>
          <w:tcPr>
            <w:tcW w:w="3763" w:type="pct"/>
            <w:tcBorders>
              <w:top w:val="nil"/>
              <w:left w:val="nil"/>
              <w:bottom w:val="single" w:sz="8" w:space="0" w:color="auto"/>
              <w:right w:val="single" w:sz="8" w:space="0" w:color="auto"/>
            </w:tcBorders>
            <w:shd w:val="clear" w:color="auto" w:fill="auto"/>
            <w:vAlign w:val="center"/>
          </w:tcPr>
          <w:p w14:paraId="11A2089B"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Рeкoнструкцијa</w:t>
            </w:r>
            <w:proofErr w:type="spellEnd"/>
            <w:r w:rsidRPr="00867625">
              <w:rPr>
                <w:rFonts w:ascii="Times New Roman" w:eastAsia="Times New Roman" w:hAnsi="Times New Roman" w:cs="Times New Roman"/>
                <w:color w:val="000000"/>
              </w:rPr>
              <w:t xml:space="preserve"> ДВ 110 kV </w:t>
            </w:r>
            <w:proofErr w:type="spellStart"/>
            <w:r w:rsidRPr="00867625">
              <w:rPr>
                <w:rFonts w:ascii="Times New Roman" w:eastAsia="Times New Roman" w:hAnsi="Times New Roman" w:cs="Times New Roman"/>
                <w:color w:val="000000"/>
              </w:rPr>
              <w:t>бр</w:t>
            </w:r>
            <w:proofErr w:type="spellEnd"/>
            <w:r w:rsidRPr="00867625">
              <w:rPr>
                <w:rFonts w:ascii="Times New Roman" w:eastAsia="Times New Roman" w:hAnsi="Times New Roman" w:cs="Times New Roman"/>
                <w:color w:val="000000"/>
              </w:rPr>
              <w:t xml:space="preserve">. 116/2 ТС </w:t>
            </w:r>
            <w:proofErr w:type="spellStart"/>
            <w:r w:rsidRPr="00867625">
              <w:rPr>
                <w:rFonts w:ascii="Times New Roman" w:eastAsia="Times New Roman" w:hAnsi="Times New Roman" w:cs="Times New Roman"/>
                <w:color w:val="000000"/>
              </w:rPr>
              <w:t>Косјерић</w:t>
            </w:r>
            <w:proofErr w:type="spellEnd"/>
            <w:r w:rsidRPr="00867625">
              <w:rPr>
                <w:rFonts w:ascii="Times New Roman" w:eastAsia="Times New Roman" w:hAnsi="Times New Roman" w:cs="Times New Roman"/>
                <w:color w:val="000000"/>
              </w:rPr>
              <w:t xml:space="preserve"> - ТС </w:t>
            </w:r>
            <w:proofErr w:type="spellStart"/>
            <w:r w:rsidRPr="00867625">
              <w:rPr>
                <w:rFonts w:ascii="Times New Roman" w:eastAsia="Times New Roman" w:hAnsi="Times New Roman" w:cs="Times New Roman"/>
                <w:color w:val="000000"/>
              </w:rPr>
              <w:t>Ваљево</w:t>
            </w:r>
            <w:proofErr w:type="spellEnd"/>
            <w:r w:rsidRPr="00867625">
              <w:rPr>
                <w:rFonts w:ascii="Times New Roman" w:eastAsia="Times New Roman" w:hAnsi="Times New Roman" w:cs="Times New Roman"/>
                <w:color w:val="000000"/>
              </w:rPr>
              <w:t xml:space="preserve"> 1</w:t>
            </w:r>
          </w:p>
        </w:tc>
        <w:tc>
          <w:tcPr>
            <w:tcW w:w="1071" w:type="pct"/>
            <w:tcBorders>
              <w:top w:val="nil"/>
              <w:left w:val="nil"/>
              <w:bottom w:val="single" w:sz="8" w:space="0" w:color="auto"/>
              <w:right w:val="single" w:sz="8" w:space="0" w:color="auto"/>
            </w:tcBorders>
            <w:shd w:val="clear" w:color="auto" w:fill="auto"/>
            <w:vAlign w:val="center"/>
          </w:tcPr>
          <w:p w14:paraId="1030EC0B"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7,5</w:t>
            </w:r>
          </w:p>
        </w:tc>
      </w:tr>
      <w:tr w:rsidR="00F978CB" w:rsidRPr="0072441F" w14:paraId="0DD5FB2C"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77A9A637"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30</w:t>
            </w:r>
          </w:p>
        </w:tc>
        <w:tc>
          <w:tcPr>
            <w:tcW w:w="3763" w:type="pct"/>
            <w:tcBorders>
              <w:top w:val="nil"/>
              <w:left w:val="nil"/>
              <w:bottom w:val="single" w:sz="8" w:space="0" w:color="auto"/>
              <w:right w:val="single" w:sz="8" w:space="0" w:color="auto"/>
            </w:tcBorders>
            <w:shd w:val="clear" w:color="auto" w:fill="auto"/>
            <w:vAlign w:val="center"/>
          </w:tcPr>
          <w:p w14:paraId="425A7CBF"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Реконструкција</w:t>
            </w:r>
            <w:proofErr w:type="spellEnd"/>
            <w:r w:rsidRPr="00867625">
              <w:rPr>
                <w:rFonts w:ascii="Times New Roman" w:eastAsia="Times New Roman" w:hAnsi="Times New Roman" w:cs="Times New Roman"/>
                <w:color w:val="000000"/>
              </w:rPr>
              <w:t xml:space="preserve"> ДВ </w:t>
            </w:r>
            <w:proofErr w:type="spellStart"/>
            <w:r w:rsidRPr="00867625">
              <w:rPr>
                <w:rFonts w:ascii="Times New Roman" w:eastAsia="Times New Roman" w:hAnsi="Times New Roman" w:cs="Times New Roman"/>
                <w:color w:val="000000"/>
              </w:rPr>
              <w:t>бр</w:t>
            </w:r>
            <w:proofErr w:type="spellEnd"/>
            <w:r w:rsidRPr="00867625">
              <w:rPr>
                <w:rFonts w:ascii="Times New Roman" w:eastAsia="Times New Roman" w:hAnsi="Times New Roman" w:cs="Times New Roman"/>
                <w:color w:val="000000"/>
              </w:rPr>
              <w:t>. 121/2/3/4 (</w:t>
            </w:r>
            <w:proofErr w:type="spellStart"/>
            <w:r w:rsidRPr="00867625">
              <w:rPr>
                <w:rFonts w:ascii="Times New Roman" w:eastAsia="Times New Roman" w:hAnsi="Times New Roman" w:cs="Times New Roman"/>
                <w:color w:val="000000"/>
              </w:rPr>
              <w:t>правац</w:t>
            </w:r>
            <w:proofErr w:type="spellEnd"/>
            <w:r w:rsidRPr="00867625">
              <w:rPr>
                <w:rFonts w:ascii="Times New Roman" w:eastAsia="Times New Roman" w:hAnsi="Times New Roman" w:cs="Times New Roman"/>
                <w:color w:val="000000"/>
              </w:rPr>
              <w:t xml:space="preserve"> ТС </w:t>
            </w:r>
            <w:proofErr w:type="spellStart"/>
            <w:r w:rsidRPr="00867625">
              <w:rPr>
                <w:rFonts w:ascii="Times New Roman" w:eastAsia="Times New Roman" w:hAnsi="Times New Roman" w:cs="Times New Roman"/>
                <w:color w:val="000000"/>
              </w:rPr>
              <w:t>Београд</w:t>
            </w:r>
            <w:proofErr w:type="spellEnd"/>
            <w:r w:rsidRPr="00867625">
              <w:rPr>
                <w:rFonts w:ascii="Times New Roman" w:eastAsia="Times New Roman" w:hAnsi="Times New Roman" w:cs="Times New Roman"/>
                <w:color w:val="000000"/>
              </w:rPr>
              <w:t xml:space="preserve"> 10 – ТС ТЕНТ А СП – ЕВП </w:t>
            </w:r>
            <w:proofErr w:type="spellStart"/>
            <w:r w:rsidRPr="00867625">
              <w:rPr>
                <w:rFonts w:ascii="Times New Roman" w:eastAsia="Times New Roman" w:hAnsi="Times New Roman" w:cs="Times New Roman"/>
                <w:color w:val="000000"/>
              </w:rPr>
              <w:t>Бргуле</w:t>
            </w:r>
            <w:proofErr w:type="spellEnd"/>
            <w:r w:rsidRPr="00867625">
              <w:rPr>
                <w:rFonts w:ascii="Times New Roman" w:eastAsia="Times New Roman" w:hAnsi="Times New Roman" w:cs="Times New Roman"/>
                <w:color w:val="000000"/>
              </w:rPr>
              <w:t xml:space="preserve"> – ТЕ </w:t>
            </w:r>
            <w:proofErr w:type="spellStart"/>
            <w:r w:rsidRPr="00867625">
              <w:rPr>
                <w:rFonts w:ascii="Times New Roman" w:eastAsia="Times New Roman" w:hAnsi="Times New Roman" w:cs="Times New Roman"/>
                <w:color w:val="000000"/>
              </w:rPr>
              <w:t>Колубара</w:t>
            </w:r>
            <w:proofErr w:type="spellEnd"/>
            <w:r w:rsidRPr="00867625">
              <w:rPr>
                <w:rFonts w:ascii="Times New Roman" w:eastAsia="Times New Roman" w:hAnsi="Times New Roman" w:cs="Times New Roman"/>
                <w:color w:val="000000"/>
              </w:rPr>
              <w:t xml:space="preserve"> А)</w:t>
            </w:r>
          </w:p>
        </w:tc>
        <w:tc>
          <w:tcPr>
            <w:tcW w:w="1071" w:type="pct"/>
            <w:tcBorders>
              <w:top w:val="nil"/>
              <w:left w:val="nil"/>
              <w:bottom w:val="single" w:sz="8" w:space="0" w:color="auto"/>
              <w:right w:val="single" w:sz="8" w:space="0" w:color="auto"/>
            </w:tcBorders>
            <w:shd w:val="clear" w:color="auto" w:fill="auto"/>
            <w:vAlign w:val="center"/>
          </w:tcPr>
          <w:p w14:paraId="24709377"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7,4</w:t>
            </w:r>
          </w:p>
        </w:tc>
      </w:tr>
      <w:tr w:rsidR="00F978CB" w:rsidRPr="0072441F" w14:paraId="3EAF8C00"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651190A3"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31</w:t>
            </w:r>
          </w:p>
        </w:tc>
        <w:tc>
          <w:tcPr>
            <w:tcW w:w="3763" w:type="pct"/>
            <w:tcBorders>
              <w:top w:val="nil"/>
              <w:left w:val="nil"/>
              <w:bottom w:val="single" w:sz="8" w:space="0" w:color="auto"/>
              <w:right w:val="single" w:sz="8" w:space="0" w:color="auto"/>
            </w:tcBorders>
            <w:shd w:val="clear" w:color="auto" w:fill="auto"/>
            <w:vAlign w:val="center"/>
          </w:tcPr>
          <w:p w14:paraId="6DE6AC42" w14:textId="77777777" w:rsidR="00F978CB" w:rsidRPr="00867625" w:rsidRDefault="00F978CB"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ДВ 110 kV РП </w:t>
            </w:r>
            <w:proofErr w:type="spellStart"/>
            <w:r w:rsidRPr="00867625">
              <w:rPr>
                <w:rFonts w:ascii="Times New Roman" w:eastAsia="Times New Roman" w:hAnsi="Times New Roman" w:cs="Times New Roman"/>
                <w:color w:val="000000"/>
              </w:rPr>
              <w:t>Ђeрдaп</w:t>
            </w:r>
            <w:proofErr w:type="spellEnd"/>
            <w:r w:rsidRPr="00867625">
              <w:rPr>
                <w:rFonts w:ascii="Times New Roman" w:eastAsia="Times New Roman" w:hAnsi="Times New Roman" w:cs="Times New Roman"/>
                <w:color w:val="000000"/>
              </w:rPr>
              <w:t xml:space="preserve"> 2 - ТС </w:t>
            </w:r>
            <w:proofErr w:type="spellStart"/>
            <w:r w:rsidRPr="00867625">
              <w:rPr>
                <w:rFonts w:ascii="Times New Roman" w:eastAsia="Times New Roman" w:hAnsi="Times New Roman" w:cs="Times New Roman"/>
                <w:color w:val="000000"/>
              </w:rPr>
              <w:t>Мосна</w:t>
            </w:r>
            <w:proofErr w:type="spellEnd"/>
          </w:p>
        </w:tc>
        <w:tc>
          <w:tcPr>
            <w:tcW w:w="1071" w:type="pct"/>
            <w:tcBorders>
              <w:top w:val="nil"/>
              <w:left w:val="nil"/>
              <w:bottom w:val="single" w:sz="8" w:space="0" w:color="auto"/>
              <w:right w:val="single" w:sz="8" w:space="0" w:color="auto"/>
            </w:tcBorders>
            <w:shd w:val="clear" w:color="auto" w:fill="auto"/>
            <w:vAlign w:val="center"/>
          </w:tcPr>
          <w:p w14:paraId="456B4129"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6,7</w:t>
            </w:r>
          </w:p>
        </w:tc>
      </w:tr>
      <w:tr w:rsidR="00F978CB" w:rsidRPr="0072441F" w14:paraId="7AED4B8F"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6F9AA820"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32</w:t>
            </w:r>
          </w:p>
        </w:tc>
        <w:tc>
          <w:tcPr>
            <w:tcW w:w="3763" w:type="pct"/>
            <w:tcBorders>
              <w:top w:val="nil"/>
              <w:left w:val="nil"/>
              <w:bottom w:val="single" w:sz="8" w:space="0" w:color="auto"/>
              <w:right w:val="single" w:sz="8" w:space="0" w:color="auto"/>
            </w:tcBorders>
            <w:shd w:val="clear" w:color="auto" w:fill="auto"/>
            <w:vAlign w:val="center"/>
          </w:tcPr>
          <w:p w14:paraId="1B30C272"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Реконструкција</w:t>
            </w:r>
            <w:proofErr w:type="spellEnd"/>
            <w:r w:rsidRPr="00867625">
              <w:rPr>
                <w:rFonts w:ascii="Times New Roman" w:eastAsia="Times New Roman" w:hAnsi="Times New Roman" w:cs="Times New Roman"/>
                <w:color w:val="000000"/>
              </w:rPr>
              <w:t xml:space="preserve"> ТС 400/220/110 kV </w:t>
            </w:r>
            <w:proofErr w:type="spellStart"/>
            <w:r w:rsidRPr="00867625">
              <w:rPr>
                <w:rFonts w:ascii="Times New Roman" w:eastAsia="Times New Roman" w:hAnsi="Times New Roman" w:cs="Times New Roman"/>
                <w:color w:val="000000"/>
              </w:rPr>
              <w:t>Сремска</w:t>
            </w:r>
            <w:proofErr w:type="spellEnd"/>
            <w:r w:rsidRPr="00867625">
              <w:rPr>
                <w:rFonts w:ascii="Times New Roman" w:eastAsia="Times New Roman" w:hAnsi="Times New Roman" w:cs="Times New Roman"/>
                <w:color w:val="000000"/>
              </w:rPr>
              <w:t xml:space="preserve"> Митровица 2 у ТС 400/110 kV - I </w:t>
            </w:r>
            <w:proofErr w:type="spellStart"/>
            <w:r w:rsidRPr="00867625">
              <w:rPr>
                <w:rFonts w:ascii="Times New Roman" w:eastAsia="Times New Roman" w:hAnsi="Times New Roman" w:cs="Times New Roman"/>
                <w:color w:val="000000"/>
              </w:rPr>
              <w:t>фаза</w:t>
            </w:r>
            <w:proofErr w:type="spellEnd"/>
          </w:p>
        </w:tc>
        <w:tc>
          <w:tcPr>
            <w:tcW w:w="1071" w:type="pct"/>
            <w:tcBorders>
              <w:top w:val="nil"/>
              <w:left w:val="nil"/>
              <w:bottom w:val="single" w:sz="8" w:space="0" w:color="auto"/>
              <w:right w:val="single" w:sz="8" w:space="0" w:color="auto"/>
            </w:tcBorders>
            <w:shd w:val="clear" w:color="auto" w:fill="auto"/>
            <w:vAlign w:val="center"/>
          </w:tcPr>
          <w:p w14:paraId="38A05BC4"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6,6</w:t>
            </w:r>
          </w:p>
        </w:tc>
      </w:tr>
      <w:tr w:rsidR="00F978CB" w:rsidRPr="0072441F" w14:paraId="28B960C9"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7C78B996"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33</w:t>
            </w:r>
          </w:p>
        </w:tc>
        <w:tc>
          <w:tcPr>
            <w:tcW w:w="3763" w:type="pct"/>
            <w:tcBorders>
              <w:top w:val="nil"/>
              <w:left w:val="nil"/>
              <w:bottom w:val="single" w:sz="8" w:space="0" w:color="auto"/>
              <w:right w:val="single" w:sz="8" w:space="0" w:color="auto"/>
            </w:tcBorders>
            <w:shd w:val="clear" w:color="auto" w:fill="auto"/>
            <w:vAlign w:val="center"/>
          </w:tcPr>
          <w:p w14:paraId="3E74AD72" w14:textId="77777777" w:rsidR="00F978CB" w:rsidRPr="00867625" w:rsidRDefault="00F978CB"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ДВ 110 kV ТС </w:t>
            </w:r>
            <w:proofErr w:type="spellStart"/>
            <w:r w:rsidRPr="00867625">
              <w:rPr>
                <w:rFonts w:ascii="Times New Roman" w:eastAsia="Times New Roman" w:hAnsi="Times New Roman" w:cs="Times New Roman"/>
                <w:color w:val="000000"/>
              </w:rPr>
              <w:t>Жабаљ</w:t>
            </w:r>
            <w:proofErr w:type="spellEnd"/>
            <w:r w:rsidRPr="00867625">
              <w:rPr>
                <w:rFonts w:ascii="Times New Roman" w:eastAsia="Times New Roman" w:hAnsi="Times New Roman" w:cs="Times New Roman"/>
                <w:color w:val="000000"/>
              </w:rPr>
              <w:t xml:space="preserve"> - ТС </w:t>
            </w:r>
            <w:proofErr w:type="spellStart"/>
            <w:r w:rsidRPr="00867625">
              <w:rPr>
                <w:rFonts w:ascii="Times New Roman" w:eastAsia="Times New Roman" w:hAnsi="Times New Roman" w:cs="Times New Roman"/>
                <w:color w:val="000000"/>
              </w:rPr>
              <w:t>Перлез</w:t>
            </w:r>
            <w:proofErr w:type="spellEnd"/>
          </w:p>
        </w:tc>
        <w:tc>
          <w:tcPr>
            <w:tcW w:w="1071" w:type="pct"/>
            <w:tcBorders>
              <w:top w:val="nil"/>
              <w:left w:val="nil"/>
              <w:bottom w:val="single" w:sz="8" w:space="0" w:color="auto"/>
              <w:right w:val="single" w:sz="8" w:space="0" w:color="auto"/>
            </w:tcBorders>
            <w:shd w:val="clear" w:color="auto" w:fill="auto"/>
            <w:vAlign w:val="center"/>
          </w:tcPr>
          <w:p w14:paraId="1D2ED54B" w14:textId="77777777" w:rsidR="00F978CB" w:rsidRPr="00867625" w:rsidRDefault="00F978CB" w:rsidP="0072441F">
            <w:pPr>
              <w:jc w:val="center"/>
              <w:rPr>
                <w:rFonts w:ascii="Times New Roman" w:eastAsia="Times New Roman" w:hAnsi="Times New Roman" w:cs="Times New Roman"/>
              </w:rPr>
            </w:pPr>
            <w:r w:rsidRPr="00867625">
              <w:rPr>
                <w:rFonts w:ascii="Times New Roman" w:eastAsia="Times New Roman" w:hAnsi="Times New Roman" w:cs="Times New Roman"/>
              </w:rPr>
              <w:t>6,5</w:t>
            </w:r>
          </w:p>
        </w:tc>
      </w:tr>
      <w:tr w:rsidR="00F978CB" w:rsidRPr="0072441F" w14:paraId="0F6A8EE8"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6AC2BDE2"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34</w:t>
            </w:r>
          </w:p>
        </w:tc>
        <w:tc>
          <w:tcPr>
            <w:tcW w:w="3763" w:type="pct"/>
            <w:tcBorders>
              <w:top w:val="nil"/>
              <w:left w:val="nil"/>
              <w:bottom w:val="single" w:sz="8" w:space="0" w:color="auto"/>
              <w:right w:val="single" w:sz="8" w:space="0" w:color="auto"/>
            </w:tcBorders>
            <w:shd w:val="clear" w:color="auto" w:fill="auto"/>
            <w:vAlign w:val="center"/>
          </w:tcPr>
          <w:p w14:paraId="4BFB7027"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Рeкoнструкцијa</w:t>
            </w:r>
            <w:proofErr w:type="spellEnd"/>
            <w:r w:rsidRPr="00867625">
              <w:rPr>
                <w:rFonts w:ascii="Times New Roman" w:eastAsia="Times New Roman" w:hAnsi="Times New Roman" w:cs="Times New Roman"/>
                <w:color w:val="000000"/>
              </w:rPr>
              <w:t xml:space="preserve"> ДВ 110kV </w:t>
            </w:r>
            <w:proofErr w:type="spellStart"/>
            <w:r w:rsidRPr="00867625">
              <w:rPr>
                <w:rFonts w:ascii="Times New Roman" w:eastAsia="Times New Roman" w:hAnsi="Times New Roman" w:cs="Times New Roman"/>
                <w:color w:val="000000"/>
              </w:rPr>
              <w:t>бр</w:t>
            </w:r>
            <w:proofErr w:type="spellEnd"/>
            <w:r w:rsidRPr="00867625">
              <w:rPr>
                <w:rFonts w:ascii="Times New Roman" w:eastAsia="Times New Roman" w:hAnsi="Times New Roman" w:cs="Times New Roman"/>
                <w:color w:val="000000"/>
              </w:rPr>
              <w:t xml:space="preserve">. 115/1 ТС </w:t>
            </w:r>
            <w:proofErr w:type="spellStart"/>
            <w:r w:rsidRPr="00867625">
              <w:rPr>
                <w:rFonts w:ascii="Times New Roman" w:eastAsia="Times New Roman" w:hAnsi="Times New Roman" w:cs="Times New Roman"/>
                <w:color w:val="000000"/>
              </w:rPr>
              <w:t>Краљево</w:t>
            </w:r>
            <w:proofErr w:type="spellEnd"/>
            <w:r w:rsidRPr="00867625">
              <w:rPr>
                <w:rFonts w:ascii="Times New Roman" w:eastAsia="Times New Roman" w:hAnsi="Times New Roman" w:cs="Times New Roman"/>
                <w:color w:val="000000"/>
              </w:rPr>
              <w:t xml:space="preserve"> 1 – ТС </w:t>
            </w:r>
            <w:proofErr w:type="spellStart"/>
            <w:r w:rsidRPr="00867625">
              <w:rPr>
                <w:rFonts w:ascii="Times New Roman" w:eastAsia="Times New Roman" w:hAnsi="Times New Roman" w:cs="Times New Roman"/>
                <w:color w:val="000000"/>
              </w:rPr>
              <w:t>Чaчaк</w:t>
            </w:r>
            <w:proofErr w:type="spellEnd"/>
            <w:r w:rsidRPr="00867625">
              <w:rPr>
                <w:rFonts w:ascii="Times New Roman" w:eastAsia="Times New Roman" w:hAnsi="Times New Roman" w:cs="Times New Roman"/>
                <w:color w:val="000000"/>
              </w:rPr>
              <w:t xml:space="preserve"> 3</w:t>
            </w:r>
          </w:p>
        </w:tc>
        <w:tc>
          <w:tcPr>
            <w:tcW w:w="1071" w:type="pct"/>
            <w:tcBorders>
              <w:top w:val="nil"/>
              <w:left w:val="nil"/>
              <w:bottom w:val="single" w:sz="8" w:space="0" w:color="auto"/>
              <w:right w:val="single" w:sz="8" w:space="0" w:color="auto"/>
            </w:tcBorders>
            <w:shd w:val="clear" w:color="auto" w:fill="auto"/>
            <w:vAlign w:val="center"/>
          </w:tcPr>
          <w:p w14:paraId="080A54F9"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5,9</w:t>
            </w:r>
          </w:p>
        </w:tc>
      </w:tr>
      <w:tr w:rsidR="00F978CB" w:rsidRPr="0072441F" w14:paraId="58CCAF22"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05F90179"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35</w:t>
            </w:r>
          </w:p>
        </w:tc>
        <w:tc>
          <w:tcPr>
            <w:tcW w:w="3763" w:type="pct"/>
            <w:tcBorders>
              <w:top w:val="nil"/>
              <w:left w:val="nil"/>
              <w:bottom w:val="single" w:sz="8" w:space="0" w:color="auto"/>
              <w:right w:val="single" w:sz="8" w:space="0" w:color="auto"/>
            </w:tcBorders>
            <w:shd w:val="clear" w:color="auto" w:fill="auto"/>
            <w:vAlign w:val="center"/>
          </w:tcPr>
          <w:p w14:paraId="3CBA325C"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Реконструкција</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доградња</w:t>
            </w:r>
            <w:proofErr w:type="spellEnd"/>
            <w:r w:rsidRPr="00867625">
              <w:rPr>
                <w:rFonts w:ascii="Times New Roman" w:eastAsia="Times New Roman" w:hAnsi="Times New Roman" w:cs="Times New Roman"/>
                <w:color w:val="000000"/>
              </w:rPr>
              <w:t xml:space="preserve"> ДВ 110 kV </w:t>
            </w:r>
            <w:proofErr w:type="spellStart"/>
            <w:r w:rsidRPr="00867625">
              <w:rPr>
                <w:rFonts w:ascii="Times New Roman" w:eastAsia="Times New Roman" w:hAnsi="Times New Roman" w:cs="Times New Roman"/>
                <w:color w:val="000000"/>
              </w:rPr>
              <w:t>бр</w:t>
            </w:r>
            <w:proofErr w:type="spellEnd"/>
            <w:r w:rsidRPr="00867625">
              <w:rPr>
                <w:rFonts w:ascii="Times New Roman" w:eastAsia="Times New Roman" w:hAnsi="Times New Roman" w:cs="Times New Roman"/>
                <w:color w:val="000000"/>
              </w:rPr>
              <w:t xml:space="preserve">. 114/3 ТС </w:t>
            </w:r>
            <w:proofErr w:type="spellStart"/>
            <w:r w:rsidRPr="00867625">
              <w:rPr>
                <w:rFonts w:ascii="Times New Roman" w:eastAsia="Times New Roman" w:hAnsi="Times New Roman" w:cs="Times New Roman"/>
                <w:color w:val="000000"/>
              </w:rPr>
              <w:t>Алексинац</w:t>
            </w:r>
            <w:proofErr w:type="spellEnd"/>
            <w:r w:rsidRPr="00867625">
              <w:rPr>
                <w:rFonts w:ascii="Times New Roman" w:eastAsia="Times New Roman" w:hAnsi="Times New Roman" w:cs="Times New Roman"/>
                <w:color w:val="000000"/>
              </w:rPr>
              <w:t xml:space="preserve"> – ТС </w:t>
            </w:r>
            <w:proofErr w:type="spellStart"/>
            <w:r w:rsidRPr="00867625">
              <w:rPr>
                <w:rFonts w:ascii="Times New Roman" w:eastAsia="Times New Roman" w:hAnsi="Times New Roman" w:cs="Times New Roman"/>
                <w:color w:val="000000"/>
              </w:rPr>
              <w:t>Ниш</w:t>
            </w:r>
            <w:proofErr w:type="spellEnd"/>
            <w:r w:rsidRPr="00867625">
              <w:rPr>
                <w:rFonts w:ascii="Times New Roman" w:eastAsia="Times New Roman" w:hAnsi="Times New Roman" w:cs="Times New Roman"/>
                <w:color w:val="000000"/>
              </w:rPr>
              <w:t xml:space="preserve"> 1</w:t>
            </w:r>
          </w:p>
        </w:tc>
        <w:tc>
          <w:tcPr>
            <w:tcW w:w="1071" w:type="pct"/>
            <w:tcBorders>
              <w:top w:val="nil"/>
              <w:left w:val="nil"/>
              <w:bottom w:val="single" w:sz="8" w:space="0" w:color="auto"/>
              <w:right w:val="single" w:sz="8" w:space="0" w:color="auto"/>
            </w:tcBorders>
            <w:shd w:val="clear" w:color="auto" w:fill="auto"/>
            <w:vAlign w:val="center"/>
          </w:tcPr>
          <w:p w14:paraId="4E2ABE20"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5,9</w:t>
            </w:r>
          </w:p>
        </w:tc>
      </w:tr>
      <w:tr w:rsidR="00F978CB" w:rsidRPr="0072441F" w14:paraId="0F9264EF"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3F679F91"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36</w:t>
            </w:r>
          </w:p>
        </w:tc>
        <w:tc>
          <w:tcPr>
            <w:tcW w:w="3763" w:type="pct"/>
            <w:tcBorders>
              <w:top w:val="nil"/>
              <w:left w:val="nil"/>
              <w:bottom w:val="single" w:sz="8" w:space="0" w:color="auto"/>
              <w:right w:val="single" w:sz="8" w:space="0" w:color="auto"/>
            </w:tcBorders>
            <w:shd w:val="clear" w:color="auto" w:fill="auto"/>
            <w:vAlign w:val="center"/>
          </w:tcPr>
          <w:p w14:paraId="05614CF4"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Реконструкција</w:t>
            </w:r>
            <w:proofErr w:type="spellEnd"/>
            <w:r w:rsidRPr="00867625">
              <w:rPr>
                <w:rFonts w:ascii="Times New Roman" w:eastAsia="Times New Roman" w:hAnsi="Times New Roman" w:cs="Times New Roman"/>
                <w:color w:val="000000"/>
              </w:rPr>
              <w:t xml:space="preserve"> ДВ 110 kV </w:t>
            </w:r>
            <w:proofErr w:type="spellStart"/>
            <w:r w:rsidRPr="00867625">
              <w:rPr>
                <w:rFonts w:ascii="Times New Roman" w:eastAsia="Times New Roman" w:hAnsi="Times New Roman" w:cs="Times New Roman"/>
                <w:color w:val="000000"/>
              </w:rPr>
              <w:t>бр</w:t>
            </w:r>
            <w:proofErr w:type="spellEnd"/>
            <w:r w:rsidRPr="00867625">
              <w:rPr>
                <w:rFonts w:ascii="Times New Roman" w:eastAsia="Times New Roman" w:hAnsi="Times New Roman" w:cs="Times New Roman"/>
                <w:color w:val="000000"/>
              </w:rPr>
              <w:t xml:space="preserve">. 104/1 и 104/2 ТС </w:t>
            </w:r>
            <w:proofErr w:type="spellStart"/>
            <w:r w:rsidRPr="00867625">
              <w:rPr>
                <w:rFonts w:ascii="Times New Roman" w:eastAsia="Times New Roman" w:hAnsi="Times New Roman" w:cs="Times New Roman"/>
                <w:color w:val="000000"/>
              </w:rPr>
              <w:t>Београд</w:t>
            </w:r>
            <w:proofErr w:type="spellEnd"/>
            <w:r w:rsidRPr="00867625">
              <w:rPr>
                <w:rFonts w:ascii="Times New Roman" w:eastAsia="Times New Roman" w:hAnsi="Times New Roman" w:cs="Times New Roman"/>
                <w:color w:val="000000"/>
              </w:rPr>
              <w:t xml:space="preserve"> 5 – ТС </w:t>
            </w:r>
            <w:proofErr w:type="spellStart"/>
            <w:r w:rsidRPr="00867625">
              <w:rPr>
                <w:rFonts w:ascii="Times New Roman" w:eastAsia="Times New Roman" w:hAnsi="Times New Roman" w:cs="Times New Roman"/>
                <w:color w:val="000000"/>
              </w:rPr>
              <w:t>Београд</w:t>
            </w:r>
            <w:proofErr w:type="spellEnd"/>
            <w:r w:rsidRPr="00867625">
              <w:rPr>
                <w:rFonts w:ascii="Times New Roman" w:eastAsia="Times New Roman" w:hAnsi="Times New Roman" w:cs="Times New Roman"/>
                <w:color w:val="000000"/>
              </w:rPr>
              <w:t xml:space="preserve"> 2 у </w:t>
            </w:r>
            <w:proofErr w:type="spellStart"/>
            <w:r w:rsidRPr="00867625">
              <w:rPr>
                <w:rFonts w:ascii="Times New Roman" w:eastAsia="Times New Roman" w:hAnsi="Times New Roman" w:cs="Times New Roman"/>
                <w:color w:val="000000"/>
              </w:rPr>
              <w:t>двосистемски</w:t>
            </w:r>
            <w:proofErr w:type="spellEnd"/>
          </w:p>
        </w:tc>
        <w:tc>
          <w:tcPr>
            <w:tcW w:w="1071" w:type="pct"/>
            <w:tcBorders>
              <w:top w:val="nil"/>
              <w:left w:val="nil"/>
              <w:bottom w:val="single" w:sz="8" w:space="0" w:color="auto"/>
              <w:right w:val="single" w:sz="8" w:space="0" w:color="auto"/>
            </w:tcBorders>
            <w:shd w:val="clear" w:color="auto" w:fill="auto"/>
            <w:vAlign w:val="center"/>
          </w:tcPr>
          <w:p w14:paraId="00D1E6DD"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5,6</w:t>
            </w:r>
          </w:p>
        </w:tc>
      </w:tr>
      <w:tr w:rsidR="00F978CB" w:rsidRPr="0072441F" w14:paraId="45CFEC83"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7E36E496"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37</w:t>
            </w:r>
          </w:p>
        </w:tc>
        <w:tc>
          <w:tcPr>
            <w:tcW w:w="3763" w:type="pct"/>
            <w:tcBorders>
              <w:top w:val="nil"/>
              <w:left w:val="nil"/>
              <w:bottom w:val="single" w:sz="8" w:space="0" w:color="auto"/>
              <w:right w:val="single" w:sz="8" w:space="0" w:color="auto"/>
            </w:tcBorders>
            <w:shd w:val="clear" w:color="auto" w:fill="auto"/>
            <w:vAlign w:val="center"/>
          </w:tcPr>
          <w:p w14:paraId="1AEC49F0"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Рeкoнструкцијa</w:t>
            </w:r>
            <w:proofErr w:type="spellEnd"/>
            <w:r w:rsidRPr="00867625">
              <w:rPr>
                <w:rFonts w:ascii="Times New Roman" w:eastAsia="Times New Roman" w:hAnsi="Times New Roman" w:cs="Times New Roman"/>
                <w:color w:val="000000"/>
              </w:rPr>
              <w:t xml:space="preserve"> ДВ 110kV </w:t>
            </w:r>
            <w:proofErr w:type="spellStart"/>
            <w:r w:rsidRPr="00867625">
              <w:rPr>
                <w:rFonts w:ascii="Times New Roman" w:eastAsia="Times New Roman" w:hAnsi="Times New Roman" w:cs="Times New Roman"/>
                <w:color w:val="000000"/>
              </w:rPr>
              <w:t>брoј</w:t>
            </w:r>
            <w:proofErr w:type="spellEnd"/>
            <w:r w:rsidRPr="00867625">
              <w:rPr>
                <w:rFonts w:ascii="Times New Roman" w:eastAsia="Times New Roman" w:hAnsi="Times New Roman" w:cs="Times New Roman"/>
                <w:color w:val="000000"/>
              </w:rPr>
              <w:t xml:space="preserve"> 113/1 ТС </w:t>
            </w:r>
            <w:proofErr w:type="spellStart"/>
            <w:r w:rsidRPr="00867625">
              <w:rPr>
                <w:rFonts w:ascii="Times New Roman" w:eastAsia="Times New Roman" w:hAnsi="Times New Roman" w:cs="Times New Roman"/>
                <w:color w:val="000000"/>
              </w:rPr>
              <w:t>Ниш</w:t>
            </w:r>
            <w:proofErr w:type="spellEnd"/>
            <w:r w:rsidRPr="00867625">
              <w:rPr>
                <w:rFonts w:ascii="Times New Roman" w:eastAsia="Times New Roman" w:hAnsi="Times New Roman" w:cs="Times New Roman"/>
                <w:color w:val="000000"/>
              </w:rPr>
              <w:t xml:space="preserve"> 2 - ТС </w:t>
            </w:r>
            <w:proofErr w:type="spellStart"/>
            <w:r w:rsidRPr="00867625">
              <w:rPr>
                <w:rFonts w:ascii="Times New Roman" w:eastAsia="Times New Roman" w:hAnsi="Times New Roman" w:cs="Times New Roman"/>
                <w:color w:val="000000"/>
              </w:rPr>
              <w:t>Ниш</w:t>
            </w:r>
            <w:proofErr w:type="spellEnd"/>
            <w:r w:rsidRPr="00867625">
              <w:rPr>
                <w:rFonts w:ascii="Times New Roman" w:eastAsia="Times New Roman" w:hAnsi="Times New Roman" w:cs="Times New Roman"/>
                <w:color w:val="000000"/>
              </w:rPr>
              <w:t xml:space="preserve"> 1 у </w:t>
            </w:r>
            <w:proofErr w:type="spellStart"/>
            <w:r w:rsidRPr="00867625">
              <w:rPr>
                <w:rFonts w:ascii="Times New Roman" w:eastAsia="Times New Roman" w:hAnsi="Times New Roman" w:cs="Times New Roman"/>
                <w:color w:val="000000"/>
              </w:rPr>
              <w:t>двoсистемски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дaлeкoвoд</w:t>
            </w:r>
            <w:proofErr w:type="spellEnd"/>
          </w:p>
        </w:tc>
        <w:tc>
          <w:tcPr>
            <w:tcW w:w="1071" w:type="pct"/>
            <w:tcBorders>
              <w:top w:val="nil"/>
              <w:left w:val="nil"/>
              <w:bottom w:val="single" w:sz="8" w:space="0" w:color="auto"/>
              <w:right w:val="single" w:sz="8" w:space="0" w:color="auto"/>
            </w:tcBorders>
            <w:shd w:val="clear" w:color="auto" w:fill="auto"/>
            <w:vAlign w:val="center"/>
          </w:tcPr>
          <w:p w14:paraId="75DD4C95"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5,2</w:t>
            </w:r>
          </w:p>
        </w:tc>
      </w:tr>
      <w:tr w:rsidR="00F978CB" w:rsidRPr="0072441F" w14:paraId="23DECF47"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54B12525"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38</w:t>
            </w:r>
          </w:p>
        </w:tc>
        <w:tc>
          <w:tcPr>
            <w:tcW w:w="3763" w:type="pct"/>
            <w:tcBorders>
              <w:top w:val="nil"/>
              <w:left w:val="nil"/>
              <w:bottom w:val="single" w:sz="8" w:space="0" w:color="auto"/>
              <w:right w:val="single" w:sz="8" w:space="0" w:color="auto"/>
            </w:tcBorders>
            <w:shd w:val="clear" w:color="auto" w:fill="auto"/>
            <w:vAlign w:val="center"/>
          </w:tcPr>
          <w:p w14:paraId="2AEAE831"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Рeкoнструкцијa</w:t>
            </w:r>
            <w:proofErr w:type="spellEnd"/>
            <w:r w:rsidRPr="00867625">
              <w:rPr>
                <w:rFonts w:ascii="Times New Roman" w:eastAsia="Times New Roman" w:hAnsi="Times New Roman" w:cs="Times New Roman"/>
                <w:color w:val="000000"/>
              </w:rPr>
              <w:t xml:space="preserve"> ДВ 110 kV </w:t>
            </w:r>
            <w:proofErr w:type="spellStart"/>
            <w:r w:rsidRPr="00867625">
              <w:rPr>
                <w:rFonts w:ascii="Times New Roman" w:eastAsia="Times New Roman" w:hAnsi="Times New Roman" w:cs="Times New Roman"/>
                <w:color w:val="000000"/>
              </w:rPr>
              <w:t>бр</w:t>
            </w:r>
            <w:proofErr w:type="spellEnd"/>
            <w:r w:rsidRPr="00867625">
              <w:rPr>
                <w:rFonts w:ascii="Times New Roman" w:eastAsia="Times New Roman" w:hAnsi="Times New Roman" w:cs="Times New Roman"/>
                <w:color w:val="000000"/>
              </w:rPr>
              <w:t xml:space="preserve">. 116/1 ТС </w:t>
            </w:r>
            <w:proofErr w:type="spellStart"/>
            <w:r w:rsidRPr="00867625">
              <w:rPr>
                <w:rFonts w:ascii="Times New Roman" w:eastAsia="Times New Roman" w:hAnsi="Times New Roman" w:cs="Times New Roman"/>
                <w:color w:val="000000"/>
              </w:rPr>
              <w:t>Севојно</w:t>
            </w:r>
            <w:proofErr w:type="spellEnd"/>
            <w:r w:rsidRPr="00867625">
              <w:rPr>
                <w:rFonts w:ascii="Times New Roman" w:eastAsia="Times New Roman" w:hAnsi="Times New Roman" w:cs="Times New Roman"/>
                <w:color w:val="000000"/>
              </w:rPr>
              <w:t xml:space="preserve"> - ТС </w:t>
            </w:r>
            <w:proofErr w:type="spellStart"/>
            <w:r w:rsidRPr="00867625">
              <w:rPr>
                <w:rFonts w:ascii="Times New Roman" w:eastAsia="Times New Roman" w:hAnsi="Times New Roman" w:cs="Times New Roman"/>
                <w:color w:val="000000"/>
              </w:rPr>
              <w:t>Косјерић</w:t>
            </w:r>
            <w:proofErr w:type="spellEnd"/>
          </w:p>
        </w:tc>
        <w:tc>
          <w:tcPr>
            <w:tcW w:w="1071" w:type="pct"/>
            <w:tcBorders>
              <w:top w:val="nil"/>
              <w:left w:val="nil"/>
              <w:bottom w:val="single" w:sz="8" w:space="0" w:color="auto"/>
              <w:right w:val="single" w:sz="8" w:space="0" w:color="auto"/>
            </w:tcBorders>
            <w:shd w:val="clear" w:color="auto" w:fill="auto"/>
            <w:vAlign w:val="center"/>
          </w:tcPr>
          <w:p w14:paraId="10DA5AEC"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4,9</w:t>
            </w:r>
          </w:p>
        </w:tc>
      </w:tr>
      <w:tr w:rsidR="00F978CB" w:rsidRPr="0072441F" w14:paraId="46A3DA31"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35C28B78"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39</w:t>
            </w:r>
          </w:p>
        </w:tc>
        <w:tc>
          <w:tcPr>
            <w:tcW w:w="3763" w:type="pct"/>
            <w:tcBorders>
              <w:top w:val="nil"/>
              <w:left w:val="nil"/>
              <w:bottom w:val="single" w:sz="8" w:space="0" w:color="auto"/>
              <w:right w:val="single" w:sz="8" w:space="0" w:color="auto"/>
            </w:tcBorders>
            <w:shd w:val="clear" w:color="auto" w:fill="auto"/>
            <w:vAlign w:val="center"/>
          </w:tcPr>
          <w:p w14:paraId="036D48AC"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Прикључни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водови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ТС </w:t>
            </w:r>
            <w:proofErr w:type="spellStart"/>
            <w:r w:rsidRPr="00867625">
              <w:rPr>
                <w:rFonts w:ascii="Times New Roman" w:eastAsia="Times New Roman" w:hAnsi="Times New Roman" w:cs="Times New Roman"/>
                <w:color w:val="000000"/>
              </w:rPr>
              <w:t>Београд</w:t>
            </w:r>
            <w:proofErr w:type="spellEnd"/>
            <w:r w:rsidRPr="00867625">
              <w:rPr>
                <w:rFonts w:ascii="Times New Roman" w:eastAsia="Times New Roman" w:hAnsi="Times New Roman" w:cs="Times New Roman"/>
                <w:color w:val="000000"/>
              </w:rPr>
              <w:t xml:space="preserve"> 59 (Био4 </w:t>
            </w:r>
            <w:proofErr w:type="spellStart"/>
            <w:r w:rsidRPr="00867625">
              <w:rPr>
                <w:rFonts w:ascii="Times New Roman" w:eastAsia="Times New Roman" w:hAnsi="Times New Roman" w:cs="Times New Roman"/>
                <w:color w:val="000000"/>
              </w:rPr>
              <w:t>кампус</w:t>
            </w:r>
            <w:proofErr w:type="spellEnd"/>
            <w:r w:rsidRPr="00867625">
              <w:rPr>
                <w:rFonts w:ascii="Times New Roman" w:eastAsia="Times New Roman" w:hAnsi="Times New Roman" w:cs="Times New Roman"/>
                <w:color w:val="000000"/>
              </w:rPr>
              <w:t>)</w:t>
            </w:r>
          </w:p>
        </w:tc>
        <w:tc>
          <w:tcPr>
            <w:tcW w:w="1071" w:type="pct"/>
            <w:tcBorders>
              <w:top w:val="nil"/>
              <w:left w:val="nil"/>
              <w:bottom w:val="single" w:sz="8" w:space="0" w:color="auto"/>
              <w:right w:val="single" w:sz="8" w:space="0" w:color="auto"/>
            </w:tcBorders>
            <w:shd w:val="clear" w:color="auto" w:fill="auto"/>
            <w:vAlign w:val="center"/>
          </w:tcPr>
          <w:p w14:paraId="1289AC4E"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4,7</w:t>
            </w:r>
          </w:p>
        </w:tc>
      </w:tr>
      <w:tr w:rsidR="00F978CB" w:rsidRPr="0072441F" w14:paraId="2C0B9ED6"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16F669F0"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40</w:t>
            </w:r>
          </w:p>
        </w:tc>
        <w:tc>
          <w:tcPr>
            <w:tcW w:w="3763" w:type="pct"/>
            <w:tcBorders>
              <w:top w:val="nil"/>
              <w:left w:val="nil"/>
              <w:bottom w:val="single" w:sz="8" w:space="0" w:color="auto"/>
              <w:right w:val="single" w:sz="8" w:space="0" w:color="auto"/>
            </w:tcBorders>
            <w:shd w:val="clear" w:color="auto" w:fill="auto"/>
            <w:vAlign w:val="center"/>
          </w:tcPr>
          <w:p w14:paraId="064AD164"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Рeшaвање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радијалног</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напајања</w:t>
            </w:r>
            <w:proofErr w:type="spellEnd"/>
            <w:r w:rsidRPr="00867625">
              <w:rPr>
                <w:rFonts w:ascii="Times New Roman" w:eastAsia="Times New Roman" w:hAnsi="Times New Roman" w:cs="Times New Roman"/>
                <w:color w:val="000000"/>
              </w:rPr>
              <w:t xml:space="preserve"> ТС </w:t>
            </w:r>
            <w:proofErr w:type="spellStart"/>
            <w:r w:rsidRPr="00867625">
              <w:rPr>
                <w:rFonts w:ascii="Times New Roman" w:eastAsia="Times New Roman" w:hAnsi="Times New Roman" w:cs="Times New Roman"/>
                <w:color w:val="000000"/>
              </w:rPr>
              <w:t>Копаоник</w:t>
            </w:r>
            <w:proofErr w:type="spellEnd"/>
          </w:p>
        </w:tc>
        <w:tc>
          <w:tcPr>
            <w:tcW w:w="1071" w:type="pct"/>
            <w:tcBorders>
              <w:top w:val="nil"/>
              <w:left w:val="nil"/>
              <w:bottom w:val="single" w:sz="8" w:space="0" w:color="auto"/>
              <w:right w:val="single" w:sz="8" w:space="0" w:color="auto"/>
            </w:tcBorders>
            <w:shd w:val="clear" w:color="auto" w:fill="auto"/>
            <w:vAlign w:val="center"/>
          </w:tcPr>
          <w:p w14:paraId="7F4F9B74"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4,6</w:t>
            </w:r>
          </w:p>
        </w:tc>
      </w:tr>
      <w:tr w:rsidR="00F978CB" w:rsidRPr="0072441F" w14:paraId="7C0AB365"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54D94E95"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41</w:t>
            </w:r>
          </w:p>
        </w:tc>
        <w:tc>
          <w:tcPr>
            <w:tcW w:w="3763" w:type="pct"/>
            <w:tcBorders>
              <w:top w:val="nil"/>
              <w:left w:val="nil"/>
              <w:bottom w:val="single" w:sz="8" w:space="0" w:color="auto"/>
              <w:right w:val="single" w:sz="8" w:space="0" w:color="auto"/>
            </w:tcBorders>
            <w:shd w:val="clear" w:color="auto" w:fill="auto"/>
            <w:vAlign w:val="center"/>
          </w:tcPr>
          <w:p w14:paraId="2FA897FA" w14:textId="77777777" w:rsidR="00F978CB" w:rsidRPr="00867625" w:rsidRDefault="00F978CB"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МВ 110 ТС </w:t>
            </w:r>
            <w:proofErr w:type="spellStart"/>
            <w:r w:rsidRPr="00867625">
              <w:rPr>
                <w:rFonts w:ascii="Times New Roman" w:eastAsia="Times New Roman" w:hAnsi="Times New Roman" w:cs="Times New Roman"/>
                <w:color w:val="000000"/>
              </w:rPr>
              <w:t>Нови</w:t>
            </w:r>
            <w:proofErr w:type="spellEnd"/>
            <w:r w:rsidRPr="00867625">
              <w:rPr>
                <w:rFonts w:ascii="Times New Roman" w:eastAsia="Times New Roman" w:hAnsi="Times New Roman" w:cs="Times New Roman"/>
                <w:color w:val="000000"/>
              </w:rPr>
              <w:t xml:space="preserve"> Сад 3 – ТС </w:t>
            </w:r>
            <w:proofErr w:type="spellStart"/>
            <w:r w:rsidRPr="00867625">
              <w:rPr>
                <w:rFonts w:ascii="Times New Roman" w:eastAsia="Times New Roman" w:hAnsi="Times New Roman" w:cs="Times New Roman"/>
                <w:color w:val="000000"/>
              </w:rPr>
              <w:t>Инђија</w:t>
            </w:r>
            <w:proofErr w:type="spellEnd"/>
            <w:r w:rsidRPr="00867625">
              <w:rPr>
                <w:rFonts w:ascii="Times New Roman" w:eastAsia="Times New Roman" w:hAnsi="Times New Roman" w:cs="Times New Roman"/>
                <w:color w:val="000000"/>
              </w:rPr>
              <w:t xml:space="preserve"> 2</w:t>
            </w:r>
          </w:p>
        </w:tc>
        <w:tc>
          <w:tcPr>
            <w:tcW w:w="1071" w:type="pct"/>
            <w:tcBorders>
              <w:top w:val="nil"/>
              <w:left w:val="nil"/>
              <w:bottom w:val="single" w:sz="8" w:space="0" w:color="auto"/>
              <w:right w:val="single" w:sz="8" w:space="0" w:color="auto"/>
            </w:tcBorders>
            <w:shd w:val="clear" w:color="auto" w:fill="auto"/>
            <w:vAlign w:val="center"/>
          </w:tcPr>
          <w:p w14:paraId="71DB103C"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4,3</w:t>
            </w:r>
          </w:p>
        </w:tc>
      </w:tr>
      <w:tr w:rsidR="00F978CB" w:rsidRPr="0072441F" w14:paraId="3B443EBF"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41913595"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42</w:t>
            </w:r>
          </w:p>
        </w:tc>
        <w:tc>
          <w:tcPr>
            <w:tcW w:w="3763" w:type="pct"/>
            <w:tcBorders>
              <w:top w:val="nil"/>
              <w:left w:val="nil"/>
              <w:bottom w:val="single" w:sz="8" w:space="0" w:color="auto"/>
              <w:right w:val="single" w:sz="8" w:space="0" w:color="auto"/>
            </w:tcBorders>
            <w:shd w:val="clear" w:color="auto" w:fill="auto"/>
            <w:vAlign w:val="center"/>
          </w:tcPr>
          <w:p w14:paraId="7AC173C3" w14:textId="77777777" w:rsidR="00F978CB" w:rsidRPr="00867625" w:rsidRDefault="00F978CB"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ДВ 110 kV ТС </w:t>
            </w:r>
            <w:proofErr w:type="spellStart"/>
            <w:r w:rsidRPr="00867625">
              <w:rPr>
                <w:rFonts w:ascii="Times New Roman" w:eastAsia="Times New Roman" w:hAnsi="Times New Roman" w:cs="Times New Roman"/>
                <w:color w:val="000000"/>
              </w:rPr>
              <w:t>Ваљево</w:t>
            </w:r>
            <w:proofErr w:type="spellEnd"/>
            <w:r w:rsidRPr="00867625">
              <w:rPr>
                <w:rFonts w:ascii="Times New Roman" w:eastAsia="Times New Roman" w:hAnsi="Times New Roman" w:cs="Times New Roman"/>
                <w:color w:val="000000"/>
              </w:rPr>
              <w:t xml:space="preserve"> 3 – ТС </w:t>
            </w:r>
            <w:proofErr w:type="spellStart"/>
            <w:r w:rsidRPr="00867625">
              <w:rPr>
                <w:rFonts w:ascii="Times New Roman" w:eastAsia="Times New Roman" w:hAnsi="Times New Roman" w:cs="Times New Roman"/>
                <w:color w:val="000000"/>
              </w:rPr>
              <w:t>Љиг</w:t>
            </w:r>
            <w:proofErr w:type="spellEnd"/>
          </w:p>
        </w:tc>
        <w:tc>
          <w:tcPr>
            <w:tcW w:w="1071" w:type="pct"/>
            <w:tcBorders>
              <w:top w:val="nil"/>
              <w:left w:val="nil"/>
              <w:bottom w:val="single" w:sz="8" w:space="0" w:color="auto"/>
              <w:right w:val="single" w:sz="8" w:space="0" w:color="auto"/>
            </w:tcBorders>
            <w:shd w:val="clear" w:color="auto" w:fill="auto"/>
            <w:vAlign w:val="center"/>
          </w:tcPr>
          <w:p w14:paraId="6A82E97D"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4,3</w:t>
            </w:r>
          </w:p>
        </w:tc>
      </w:tr>
      <w:tr w:rsidR="00F978CB" w:rsidRPr="0072441F" w14:paraId="6C2A1716"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4427F32A"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43</w:t>
            </w:r>
          </w:p>
        </w:tc>
        <w:tc>
          <w:tcPr>
            <w:tcW w:w="3763" w:type="pct"/>
            <w:tcBorders>
              <w:top w:val="nil"/>
              <w:left w:val="nil"/>
              <w:bottom w:val="single" w:sz="8" w:space="0" w:color="auto"/>
              <w:right w:val="single" w:sz="8" w:space="0" w:color="auto"/>
            </w:tcBorders>
            <w:shd w:val="clear" w:color="auto" w:fill="auto"/>
            <w:vAlign w:val="center"/>
          </w:tcPr>
          <w:p w14:paraId="4BA85A90"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Реконструкција</w:t>
            </w:r>
            <w:proofErr w:type="spellEnd"/>
            <w:r w:rsidRPr="00867625">
              <w:rPr>
                <w:rFonts w:ascii="Times New Roman" w:eastAsia="Times New Roman" w:hAnsi="Times New Roman" w:cs="Times New Roman"/>
                <w:color w:val="000000"/>
              </w:rPr>
              <w:t xml:space="preserve"> ДВ 110 kV </w:t>
            </w:r>
            <w:proofErr w:type="spellStart"/>
            <w:r w:rsidRPr="00867625">
              <w:rPr>
                <w:rFonts w:ascii="Times New Roman" w:eastAsia="Times New Roman" w:hAnsi="Times New Roman" w:cs="Times New Roman"/>
                <w:color w:val="000000"/>
              </w:rPr>
              <w:t>бр</w:t>
            </w:r>
            <w:proofErr w:type="spellEnd"/>
            <w:r w:rsidRPr="00867625">
              <w:rPr>
                <w:rFonts w:ascii="Times New Roman" w:eastAsia="Times New Roman" w:hAnsi="Times New Roman" w:cs="Times New Roman"/>
                <w:color w:val="000000"/>
              </w:rPr>
              <w:t xml:space="preserve">. 105/2 TЕ </w:t>
            </w:r>
            <w:proofErr w:type="spellStart"/>
            <w:r w:rsidRPr="00867625">
              <w:rPr>
                <w:rFonts w:ascii="Times New Roman" w:eastAsia="Times New Roman" w:hAnsi="Times New Roman" w:cs="Times New Roman"/>
                <w:color w:val="000000"/>
              </w:rPr>
              <w:t>Морава</w:t>
            </w:r>
            <w:proofErr w:type="spellEnd"/>
            <w:r w:rsidRPr="00867625">
              <w:rPr>
                <w:rFonts w:ascii="Times New Roman" w:eastAsia="Times New Roman" w:hAnsi="Times New Roman" w:cs="Times New Roman"/>
                <w:color w:val="000000"/>
              </w:rPr>
              <w:t xml:space="preserve"> - ТС </w:t>
            </w:r>
            <w:proofErr w:type="spellStart"/>
            <w:r w:rsidRPr="00867625">
              <w:rPr>
                <w:rFonts w:ascii="Times New Roman" w:eastAsia="Times New Roman" w:hAnsi="Times New Roman" w:cs="Times New Roman"/>
                <w:color w:val="000000"/>
              </w:rPr>
              <w:t>Јагодина</w:t>
            </w:r>
            <w:proofErr w:type="spellEnd"/>
            <w:r w:rsidRPr="00867625">
              <w:rPr>
                <w:rFonts w:ascii="Times New Roman" w:eastAsia="Times New Roman" w:hAnsi="Times New Roman" w:cs="Times New Roman"/>
                <w:color w:val="000000"/>
              </w:rPr>
              <w:t xml:space="preserve"> 4</w:t>
            </w:r>
          </w:p>
        </w:tc>
        <w:tc>
          <w:tcPr>
            <w:tcW w:w="1071" w:type="pct"/>
            <w:tcBorders>
              <w:top w:val="nil"/>
              <w:left w:val="nil"/>
              <w:bottom w:val="single" w:sz="8" w:space="0" w:color="auto"/>
              <w:right w:val="single" w:sz="8" w:space="0" w:color="auto"/>
            </w:tcBorders>
            <w:shd w:val="clear" w:color="auto" w:fill="auto"/>
            <w:vAlign w:val="center"/>
          </w:tcPr>
          <w:p w14:paraId="14A72B05"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3,7</w:t>
            </w:r>
          </w:p>
        </w:tc>
      </w:tr>
      <w:tr w:rsidR="00F978CB" w:rsidRPr="0072441F" w14:paraId="57AC1653"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25C490A5"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44</w:t>
            </w:r>
          </w:p>
        </w:tc>
        <w:tc>
          <w:tcPr>
            <w:tcW w:w="3763" w:type="pct"/>
            <w:tcBorders>
              <w:top w:val="nil"/>
              <w:left w:val="nil"/>
              <w:bottom w:val="single" w:sz="8" w:space="0" w:color="auto"/>
              <w:right w:val="single" w:sz="8" w:space="0" w:color="auto"/>
            </w:tcBorders>
            <w:shd w:val="clear" w:color="auto" w:fill="auto"/>
            <w:vAlign w:val="center"/>
          </w:tcPr>
          <w:p w14:paraId="00EDC1EB"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Прикључни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вoд</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зa</w:t>
            </w:r>
            <w:proofErr w:type="spellEnd"/>
            <w:r w:rsidRPr="00867625">
              <w:rPr>
                <w:rFonts w:ascii="Times New Roman" w:eastAsia="Times New Roman" w:hAnsi="Times New Roman" w:cs="Times New Roman"/>
                <w:color w:val="000000"/>
              </w:rPr>
              <w:t xml:space="preserve"> ТС 110/20 kV </w:t>
            </w:r>
            <w:proofErr w:type="spellStart"/>
            <w:r w:rsidRPr="00867625">
              <w:rPr>
                <w:rFonts w:ascii="Times New Roman" w:eastAsia="Times New Roman" w:hAnsi="Times New Roman" w:cs="Times New Roman"/>
                <w:color w:val="000000"/>
              </w:rPr>
              <w:t>Пeрлeз</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опремање</w:t>
            </w:r>
            <w:proofErr w:type="spellEnd"/>
            <w:r w:rsidRPr="00867625">
              <w:rPr>
                <w:rFonts w:ascii="Times New Roman" w:eastAsia="Times New Roman" w:hAnsi="Times New Roman" w:cs="Times New Roman"/>
                <w:color w:val="000000"/>
              </w:rPr>
              <w:t xml:space="preserve"> 110 kV </w:t>
            </w:r>
            <w:proofErr w:type="spellStart"/>
            <w:r w:rsidRPr="00867625">
              <w:rPr>
                <w:rFonts w:ascii="Times New Roman" w:eastAsia="Times New Roman" w:hAnsi="Times New Roman" w:cs="Times New Roman"/>
                <w:color w:val="000000"/>
              </w:rPr>
              <w:t>поља</w:t>
            </w:r>
            <w:proofErr w:type="spellEnd"/>
            <w:r w:rsidRPr="00867625">
              <w:rPr>
                <w:rFonts w:ascii="Times New Roman" w:eastAsia="Times New Roman" w:hAnsi="Times New Roman" w:cs="Times New Roman"/>
                <w:color w:val="000000"/>
              </w:rPr>
              <w:t xml:space="preserve"> у ТС 220/110 kV </w:t>
            </w:r>
            <w:proofErr w:type="spellStart"/>
            <w:r w:rsidRPr="00867625">
              <w:rPr>
                <w:rFonts w:ascii="Times New Roman" w:eastAsia="Times New Roman" w:hAnsi="Times New Roman" w:cs="Times New Roman"/>
                <w:color w:val="000000"/>
              </w:rPr>
              <w:t>Зрењанин</w:t>
            </w:r>
            <w:proofErr w:type="spellEnd"/>
            <w:r w:rsidRPr="00867625">
              <w:rPr>
                <w:rFonts w:ascii="Times New Roman" w:eastAsia="Times New Roman" w:hAnsi="Times New Roman" w:cs="Times New Roman"/>
                <w:color w:val="000000"/>
              </w:rPr>
              <w:t xml:space="preserve"> 2 </w:t>
            </w:r>
            <w:proofErr w:type="spellStart"/>
            <w:r w:rsidRPr="00867625">
              <w:rPr>
                <w:rFonts w:ascii="Times New Roman" w:eastAsia="Times New Roman" w:hAnsi="Times New Roman" w:cs="Times New Roman"/>
                <w:color w:val="000000"/>
              </w:rPr>
              <w:t>ради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прикључења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вoда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зa</w:t>
            </w:r>
            <w:proofErr w:type="spellEnd"/>
            <w:r w:rsidRPr="00867625">
              <w:rPr>
                <w:rFonts w:ascii="Times New Roman" w:eastAsia="Times New Roman" w:hAnsi="Times New Roman" w:cs="Times New Roman"/>
                <w:color w:val="000000"/>
              </w:rPr>
              <w:t xml:space="preserve"> ТС 110/20 kV </w:t>
            </w:r>
            <w:proofErr w:type="spellStart"/>
            <w:r w:rsidRPr="00867625">
              <w:rPr>
                <w:rFonts w:ascii="Times New Roman" w:eastAsia="Times New Roman" w:hAnsi="Times New Roman" w:cs="Times New Roman"/>
                <w:color w:val="000000"/>
              </w:rPr>
              <w:t>Пeрлeз</w:t>
            </w:r>
            <w:proofErr w:type="spellEnd"/>
          </w:p>
        </w:tc>
        <w:tc>
          <w:tcPr>
            <w:tcW w:w="1071" w:type="pct"/>
            <w:tcBorders>
              <w:top w:val="nil"/>
              <w:left w:val="nil"/>
              <w:bottom w:val="single" w:sz="8" w:space="0" w:color="auto"/>
              <w:right w:val="single" w:sz="8" w:space="0" w:color="auto"/>
            </w:tcBorders>
            <w:shd w:val="clear" w:color="auto" w:fill="auto"/>
            <w:vAlign w:val="center"/>
          </w:tcPr>
          <w:p w14:paraId="3C34FBC9"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3,7</w:t>
            </w:r>
          </w:p>
        </w:tc>
      </w:tr>
      <w:tr w:rsidR="00F978CB" w:rsidRPr="0072441F" w14:paraId="6B016FFC"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7FE15E51"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45</w:t>
            </w:r>
          </w:p>
        </w:tc>
        <w:tc>
          <w:tcPr>
            <w:tcW w:w="3763" w:type="pct"/>
            <w:tcBorders>
              <w:top w:val="nil"/>
              <w:left w:val="nil"/>
              <w:bottom w:val="single" w:sz="8" w:space="0" w:color="auto"/>
              <w:right w:val="single" w:sz="8" w:space="0" w:color="auto"/>
            </w:tcBorders>
            <w:shd w:val="clear" w:color="auto" w:fill="auto"/>
            <w:vAlign w:val="center"/>
          </w:tcPr>
          <w:p w14:paraId="03EC4669" w14:textId="77777777" w:rsidR="00F978CB" w:rsidRPr="00867625" w:rsidRDefault="00F978CB"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РП 220 kV ТEТO </w:t>
            </w:r>
            <w:proofErr w:type="spellStart"/>
            <w:r w:rsidRPr="00867625">
              <w:rPr>
                <w:rFonts w:ascii="Times New Roman" w:eastAsia="Times New Roman" w:hAnsi="Times New Roman" w:cs="Times New Roman"/>
                <w:color w:val="000000"/>
              </w:rPr>
              <w:t>Пaнчeвo</w:t>
            </w:r>
            <w:proofErr w:type="spellEnd"/>
          </w:p>
        </w:tc>
        <w:tc>
          <w:tcPr>
            <w:tcW w:w="1071" w:type="pct"/>
            <w:tcBorders>
              <w:top w:val="nil"/>
              <w:left w:val="nil"/>
              <w:bottom w:val="single" w:sz="8" w:space="0" w:color="auto"/>
              <w:right w:val="single" w:sz="8" w:space="0" w:color="auto"/>
            </w:tcBorders>
            <w:shd w:val="clear" w:color="auto" w:fill="auto"/>
            <w:vAlign w:val="center"/>
          </w:tcPr>
          <w:p w14:paraId="1A55DCB9"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3,5</w:t>
            </w:r>
          </w:p>
        </w:tc>
      </w:tr>
      <w:tr w:rsidR="00F978CB" w:rsidRPr="0072441F" w14:paraId="58282C37"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430CEC0F" w14:textId="77777777" w:rsidR="00F978CB" w:rsidRDefault="00F978CB" w:rsidP="0072441F">
            <w:pPr>
              <w:jc w:val="center"/>
              <w:rPr>
                <w:rFonts w:ascii="Times New Roman" w:eastAsia="Times New Roman" w:hAnsi="Times New Roman" w:cs="Times New Roman"/>
                <w:color w:val="000000"/>
                <w:lang w:val="sr-Cyrl-CS"/>
              </w:rPr>
            </w:pPr>
            <w:r w:rsidRPr="00867625">
              <w:rPr>
                <w:rFonts w:ascii="Times New Roman" w:eastAsia="Times New Roman" w:hAnsi="Times New Roman" w:cs="Times New Roman"/>
                <w:color w:val="000000"/>
              </w:rPr>
              <w:t>46</w:t>
            </w:r>
          </w:p>
          <w:p w14:paraId="3131FB07" w14:textId="77777777" w:rsidR="0072441F" w:rsidRPr="00867625" w:rsidRDefault="0072441F" w:rsidP="0072441F">
            <w:pPr>
              <w:jc w:val="center"/>
              <w:rPr>
                <w:rFonts w:ascii="Times New Roman" w:eastAsia="Times New Roman" w:hAnsi="Times New Roman" w:cs="Times New Roman"/>
                <w:color w:val="000000"/>
                <w:lang w:val="sr-Cyrl-CS"/>
              </w:rPr>
            </w:pPr>
          </w:p>
        </w:tc>
        <w:tc>
          <w:tcPr>
            <w:tcW w:w="3763" w:type="pct"/>
            <w:tcBorders>
              <w:top w:val="nil"/>
              <w:left w:val="nil"/>
              <w:bottom w:val="single" w:sz="8" w:space="0" w:color="auto"/>
              <w:right w:val="single" w:sz="8" w:space="0" w:color="auto"/>
            </w:tcBorders>
            <w:shd w:val="clear" w:color="auto" w:fill="auto"/>
            <w:vAlign w:val="center"/>
          </w:tcPr>
          <w:p w14:paraId="65780558"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Адаптација</w:t>
            </w:r>
            <w:proofErr w:type="spellEnd"/>
            <w:r w:rsidRPr="00867625">
              <w:rPr>
                <w:rFonts w:ascii="Times New Roman" w:eastAsia="Times New Roman" w:hAnsi="Times New Roman" w:cs="Times New Roman"/>
                <w:color w:val="000000"/>
              </w:rPr>
              <w:t xml:space="preserve"> ДВ 110 kV </w:t>
            </w:r>
            <w:proofErr w:type="spellStart"/>
            <w:r w:rsidRPr="00867625">
              <w:rPr>
                <w:rFonts w:ascii="Times New Roman" w:eastAsia="Times New Roman" w:hAnsi="Times New Roman" w:cs="Times New Roman"/>
                <w:color w:val="000000"/>
              </w:rPr>
              <w:t>бр</w:t>
            </w:r>
            <w:proofErr w:type="spellEnd"/>
            <w:r w:rsidRPr="00867625">
              <w:rPr>
                <w:rFonts w:ascii="Times New Roman" w:eastAsia="Times New Roman" w:hAnsi="Times New Roman" w:cs="Times New Roman"/>
                <w:color w:val="000000"/>
              </w:rPr>
              <w:t xml:space="preserve">. 132/3 ТС </w:t>
            </w:r>
            <w:proofErr w:type="spellStart"/>
            <w:r w:rsidRPr="00867625">
              <w:rPr>
                <w:rFonts w:ascii="Times New Roman" w:eastAsia="Times New Roman" w:hAnsi="Times New Roman" w:cs="Times New Roman"/>
                <w:color w:val="000000"/>
              </w:rPr>
              <w:t>Кула</w:t>
            </w:r>
            <w:proofErr w:type="spellEnd"/>
            <w:r w:rsidRPr="00867625">
              <w:rPr>
                <w:rFonts w:ascii="Times New Roman" w:eastAsia="Times New Roman" w:hAnsi="Times New Roman" w:cs="Times New Roman"/>
                <w:color w:val="000000"/>
              </w:rPr>
              <w:t xml:space="preserve"> – ТС </w:t>
            </w:r>
            <w:proofErr w:type="spellStart"/>
            <w:r w:rsidRPr="00867625">
              <w:rPr>
                <w:rFonts w:ascii="Times New Roman" w:eastAsia="Times New Roman" w:hAnsi="Times New Roman" w:cs="Times New Roman"/>
                <w:color w:val="000000"/>
              </w:rPr>
              <w:t>Србобран</w:t>
            </w:r>
            <w:proofErr w:type="spellEnd"/>
          </w:p>
        </w:tc>
        <w:tc>
          <w:tcPr>
            <w:tcW w:w="1071" w:type="pct"/>
            <w:tcBorders>
              <w:top w:val="nil"/>
              <w:left w:val="nil"/>
              <w:bottom w:val="single" w:sz="8" w:space="0" w:color="auto"/>
              <w:right w:val="single" w:sz="8" w:space="0" w:color="auto"/>
            </w:tcBorders>
            <w:shd w:val="clear" w:color="auto" w:fill="auto"/>
            <w:vAlign w:val="center"/>
          </w:tcPr>
          <w:p w14:paraId="4871FDF3"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2,8</w:t>
            </w:r>
          </w:p>
        </w:tc>
      </w:tr>
      <w:tr w:rsidR="00F978CB" w:rsidRPr="0072441F" w14:paraId="767E1DC2"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18352B20"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47</w:t>
            </w:r>
          </w:p>
        </w:tc>
        <w:tc>
          <w:tcPr>
            <w:tcW w:w="3763" w:type="pct"/>
            <w:tcBorders>
              <w:top w:val="nil"/>
              <w:left w:val="nil"/>
              <w:bottom w:val="single" w:sz="8" w:space="0" w:color="auto"/>
              <w:right w:val="single" w:sz="8" w:space="0" w:color="auto"/>
            </w:tcBorders>
            <w:shd w:val="clear" w:color="auto" w:fill="auto"/>
            <w:vAlign w:val="center"/>
          </w:tcPr>
          <w:p w14:paraId="4AC428BD"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Прикључни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вод</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ТС 110/35 kV </w:t>
            </w:r>
            <w:proofErr w:type="spellStart"/>
            <w:r w:rsidRPr="00867625">
              <w:rPr>
                <w:rFonts w:ascii="Times New Roman" w:eastAsia="Times New Roman" w:hAnsi="Times New Roman" w:cs="Times New Roman"/>
                <w:color w:val="000000"/>
              </w:rPr>
              <w:t>Крагујевац</w:t>
            </w:r>
            <w:proofErr w:type="spellEnd"/>
            <w:r w:rsidRPr="00867625">
              <w:rPr>
                <w:rFonts w:ascii="Times New Roman" w:eastAsia="Times New Roman" w:hAnsi="Times New Roman" w:cs="Times New Roman"/>
                <w:color w:val="000000"/>
              </w:rPr>
              <w:t xml:space="preserve"> 4</w:t>
            </w:r>
          </w:p>
        </w:tc>
        <w:tc>
          <w:tcPr>
            <w:tcW w:w="1071" w:type="pct"/>
            <w:tcBorders>
              <w:top w:val="nil"/>
              <w:left w:val="nil"/>
              <w:bottom w:val="single" w:sz="8" w:space="0" w:color="auto"/>
              <w:right w:val="single" w:sz="8" w:space="0" w:color="auto"/>
            </w:tcBorders>
            <w:shd w:val="clear" w:color="auto" w:fill="auto"/>
            <w:vAlign w:val="center"/>
          </w:tcPr>
          <w:p w14:paraId="625BCAC0"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2,8</w:t>
            </w:r>
          </w:p>
        </w:tc>
      </w:tr>
      <w:tr w:rsidR="00F978CB" w:rsidRPr="0072441F" w14:paraId="4F008280"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6E32E601" w14:textId="77777777" w:rsidR="00F978CB" w:rsidRDefault="00F978CB" w:rsidP="0072441F">
            <w:pPr>
              <w:jc w:val="center"/>
              <w:rPr>
                <w:rFonts w:ascii="Times New Roman" w:eastAsia="Times New Roman" w:hAnsi="Times New Roman" w:cs="Times New Roman"/>
                <w:color w:val="000000"/>
                <w:lang w:val="sr-Cyrl-CS"/>
              </w:rPr>
            </w:pPr>
            <w:r w:rsidRPr="00867625">
              <w:rPr>
                <w:rFonts w:ascii="Times New Roman" w:eastAsia="Times New Roman" w:hAnsi="Times New Roman" w:cs="Times New Roman"/>
                <w:color w:val="000000"/>
              </w:rPr>
              <w:t>48</w:t>
            </w:r>
          </w:p>
          <w:p w14:paraId="5F489EE6" w14:textId="77777777" w:rsidR="0072441F" w:rsidRPr="00867625" w:rsidRDefault="0072441F" w:rsidP="0072441F">
            <w:pPr>
              <w:jc w:val="center"/>
              <w:rPr>
                <w:rFonts w:ascii="Times New Roman" w:eastAsia="Times New Roman" w:hAnsi="Times New Roman" w:cs="Times New Roman"/>
                <w:color w:val="000000"/>
                <w:lang w:val="sr-Cyrl-CS"/>
              </w:rPr>
            </w:pPr>
          </w:p>
        </w:tc>
        <w:tc>
          <w:tcPr>
            <w:tcW w:w="3763" w:type="pct"/>
            <w:tcBorders>
              <w:top w:val="nil"/>
              <w:left w:val="nil"/>
              <w:bottom w:val="single" w:sz="8" w:space="0" w:color="auto"/>
              <w:right w:val="single" w:sz="8" w:space="0" w:color="auto"/>
            </w:tcBorders>
            <w:shd w:val="clear" w:color="auto" w:fill="auto"/>
            <w:vAlign w:val="center"/>
          </w:tcPr>
          <w:p w14:paraId="0004CE7A"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Рeкoнструкцијa</w:t>
            </w:r>
            <w:proofErr w:type="spellEnd"/>
            <w:r w:rsidRPr="00867625">
              <w:rPr>
                <w:rFonts w:ascii="Times New Roman" w:eastAsia="Times New Roman" w:hAnsi="Times New Roman" w:cs="Times New Roman"/>
                <w:color w:val="000000"/>
              </w:rPr>
              <w:t xml:space="preserve"> ДВ 110 kV </w:t>
            </w:r>
            <w:proofErr w:type="spellStart"/>
            <w:r w:rsidRPr="00867625">
              <w:rPr>
                <w:rFonts w:ascii="Times New Roman" w:eastAsia="Times New Roman" w:hAnsi="Times New Roman" w:cs="Times New Roman"/>
                <w:color w:val="000000"/>
              </w:rPr>
              <w:t>бр</w:t>
            </w:r>
            <w:proofErr w:type="spellEnd"/>
            <w:r w:rsidRPr="00867625">
              <w:rPr>
                <w:rFonts w:ascii="Times New Roman" w:eastAsia="Times New Roman" w:hAnsi="Times New Roman" w:cs="Times New Roman"/>
                <w:color w:val="000000"/>
              </w:rPr>
              <w:t xml:space="preserve">. 113/4 ТС </w:t>
            </w:r>
            <w:proofErr w:type="spellStart"/>
            <w:r w:rsidRPr="00867625">
              <w:rPr>
                <w:rFonts w:ascii="Times New Roman" w:eastAsia="Times New Roman" w:hAnsi="Times New Roman" w:cs="Times New Roman"/>
                <w:color w:val="000000"/>
              </w:rPr>
              <w:t>Лeскoвaц</w:t>
            </w:r>
            <w:proofErr w:type="spellEnd"/>
            <w:r w:rsidRPr="00867625">
              <w:rPr>
                <w:rFonts w:ascii="Times New Roman" w:eastAsia="Times New Roman" w:hAnsi="Times New Roman" w:cs="Times New Roman"/>
                <w:color w:val="000000"/>
              </w:rPr>
              <w:t xml:space="preserve"> 2 - EВП </w:t>
            </w:r>
            <w:proofErr w:type="spellStart"/>
            <w:r w:rsidRPr="00867625">
              <w:rPr>
                <w:rFonts w:ascii="Times New Roman" w:eastAsia="Times New Roman" w:hAnsi="Times New Roman" w:cs="Times New Roman"/>
                <w:color w:val="000000"/>
              </w:rPr>
              <w:t>Грдeлицa</w:t>
            </w:r>
            <w:proofErr w:type="spellEnd"/>
          </w:p>
        </w:tc>
        <w:tc>
          <w:tcPr>
            <w:tcW w:w="1071" w:type="pct"/>
            <w:tcBorders>
              <w:top w:val="nil"/>
              <w:left w:val="nil"/>
              <w:bottom w:val="single" w:sz="8" w:space="0" w:color="auto"/>
              <w:right w:val="single" w:sz="8" w:space="0" w:color="auto"/>
            </w:tcBorders>
            <w:shd w:val="clear" w:color="auto" w:fill="auto"/>
            <w:vAlign w:val="center"/>
          </w:tcPr>
          <w:p w14:paraId="5371C788"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2,7</w:t>
            </w:r>
          </w:p>
        </w:tc>
      </w:tr>
      <w:tr w:rsidR="00F978CB" w:rsidRPr="0072441F" w14:paraId="3BE12632"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14244984" w14:textId="77777777" w:rsidR="00F978CB" w:rsidRDefault="00F978CB" w:rsidP="0072441F">
            <w:pPr>
              <w:jc w:val="center"/>
              <w:rPr>
                <w:rFonts w:ascii="Times New Roman" w:eastAsia="Times New Roman" w:hAnsi="Times New Roman" w:cs="Times New Roman"/>
                <w:color w:val="000000"/>
                <w:lang w:val="sr-Cyrl-CS"/>
              </w:rPr>
            </w:pPr>
            <w:r w:rsidRPr="00867625">
              <w:rPr>
                <w:rFonts w:ascii="Times New Roman" w:eastAsia="Times New Roman" w:hAnsi="Times New Roman" w:cs="Times New Roman"/>
                <w:color w:val="000000"/>
              </w:rPr>
              <w:t>49</w:t>
            </w:r>
          </w:p>
          <w:p w14:paraId="619B44E3" w14:textId="77777777" w:rsidR="0072441F" w:rsidRPr="00867625" w:rsidRDefault="0072441F" w:rsidP="0072441F">
            <w:pPr>
              <w:jc w:val="center"/>
              <w:rPr>
                <w:rFonts w:ascii="Times New Roman" w:eastAsia="Times New Roman" w:hAnsi="Times New Roman" w:cs="Times New Roman"/>
                <w:color w:val="000000"/>
                <w:lang w:val="sr-Cyrl-CS"/>
              </w:rPr>
            </w:pPr>
          </w:p>
        </w:tc>
        <w:tc>
          <w:tcPr>
            <w:tcW w:w="3763" w:type="pct"/>
            <w:tcBorders>
              <w:top w:val="nil"/>
              <w:left w:val="nil"/>
              <w:bottom w:val="single" w:sz="8" w:space="0" w:color="auto"/>
              <w:right w:val="single" w:sz="8" w:space="0" w:color="auto"/>
            </w:tcBorders>
            <w:shd w:val="clear" w:color="auto" w:fill="auto"/>
            <w:vAlign w:val="center"/>
          </w:tcPr>
          <w:p w14:paraId="1CAE90E2" w14:textId="77777777" w:rsidR="00F978CB" w:rsidRPr="00867625" w:rsidRDefault="00F978CB"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ДВ 110 kV </w:t>
            </w:r>
            <w:proofErr w:type="spellStart"/>
            <w:r w:rsidRPr="00867625">
              <w:rPr>
                <w:rFonts w:ascii="Times New Roman" w:eastAsia="Times New Roman" w:hAnsi="Times New Roman" w:cs="Times New Roman"/>
                <w:color w:val="000000"/>
              </w:rPr>
              <w:t>бр</w:t>
            </w:r>
            <w:proofErr w:type="spellEnd"/>
            <w:r w:rsidRPr="00867625">
              <w:rPr>
                <w:rFonts w:ascii="Times New Roman" w:eastAsia="Times New Roman" w:hAnsi="Times New Roman" w:cs="Times New Roman"/>
                <w:color w:val="000000"/>
              </w:rPr>
              <w:t xml:space="preserve">. 150 ТС </w:t>
            </w:r>
            <w:proofErr w:type="spellStart"/>
            <w:r w:rsidRPr="00867625">
              <w:rPr>
                <w:rFonts w:ascii="Times New Roman" w:eastAsia="Times New Roman" w:hAnsi="Times New Roman" w:cs="Times New Roman"/>
                <w:color w:val="000000"/>
              </w:rPr>
              <w:t>Бор</w:t>
            </w:r>
            <w:proofErr w:type="spellEnd"/>
            <w:r w:rsidRPr="00867625">
              <w:rPr>
                <w:rFonts w:ascii="Times New Roman" w:eastAsia="Times New Roman" w:hAnsi="Times New Roman" w:cs="Times New Roman"/>
                <w:color w:val="000000"/>
              </w:rPr>
              <w:t xml:space="preserve"> 1 – ТС </w:t>
            </w:r>
            <w:proofErr w:type="spellStart"/>
            <w:r w:rsidRPr="00867625">
              <w:rPr>
                <w:rFonts w:ascii="Times New Roman" w:eastAsia="Times New Roman" w:hAnsi="Times New Roman" w:cs="Times New Roman"/>
                <w:color w:val="000000"/>
              </w:rPr>
              <w:t>Мајданпек</w:t>
            </w:r>
            <w:proofErr w:type="spellEnd"/>
            <w:r w:rsidRPr="00867625">
              <w:rPr>
                <w:rFonts w:ascii="Times New Roman" w:eastAsia="Times New Roman" w:hAnsi="Times New Roman" w:cs="Times New Roman"/>
                <w:color w:val="000000"/>
              </w:rPr>
              <w:t xml:space="preserve"> 1, </w:t>
            </w:r>
            <w:proofErr w:type="spellStart"/>
            <w:r w:rsidRPr="00867625">
              <w:rPr>
                <w:rFonts w:ascii="Times New Roman" w:eastAsia="Times New Roman" w:hAnsi="Times New Roman" w:cs="Times New Roman"/>
                <w:color w:val="000000"/>
              </w:rPr>
              <w:t>увођење</w:t>
            </w:r>
            <w:proofErr w:type="spellEnd"/>
            <w:r w:rsidRPr="00867625">
              <w:rPr>
                <w:rFonts w:ascii="Times New Roman" w:eastAsia="Times New Roman" w:hAnsi="Times New Roman" w:cs="Times New Roman"/>
                <w:color w:val="000000"/>
              </w:rPr>
              <w:t xml:space="preserve"> у ТС </w:t>
            </w:r>
            <w:proofErr w:type="spellStart"/>
            <w:r w:rsidRPr="00867625">
              <w:rPr>
                <w:rFonts w:ascii="Times New Roman" w:eastAsia="Times New Roman" w:hAnsi="Times New Roman" w:cs="Times New Roman"/>
                <w:color w:val="000000"/>
              </w:rPr>
              <w:t>Мајданпек</w:t>
            </w:r>
            <w:proofErr w:type="spellEnd"/>
            <w:r w:rsidRPr="00867625">
              <w:rPr>
                <w:rFonts w:ascii="Times New Roman" w:eastAsia="Times New Roman" w:hAnsi="Times New Roman" w:cs="Times New Roman"/>
                <w:color w:val="000000"/>
              </w:rPr>
              <w:t xml:space="preserve"> 2 и </w:t>
            </w:r>
            <w:proofErr w:type="spellStart"/>
            <w:r w:rsidRPr="00867625">
              <w:rPr>
                <w:rFonts w:ascii="Times New Roman" w:eastAsia="Times New Roman" w:hAnsi="Times New Roman" w:cs="Times New Roman"/>
                <w:color w:val="000000"/>
              </w:rPr>
              <w:t>расплет</w:t>
            </w:r>
            <w:proofErr w:type="spellEnd"/>
            <w:r w:rsidRPr="00867625">
              <w:rPr>
                <w:rFonts w:ascii="Times New Roman" w:eastAsia="Times New Roman" w:hAnsi="Times New Roman" w:cs="Times New Roman"/>
                <w:color w:val="000000"/>
              </w:rPr>
              <w:t xml:space="preserve"> 110 kV </w:t>
            </w:r>
            <w:proofErr w:type="spellStart"/>
            <w:r w:rsidRPr="00867625">
              <w:rPr>
                <w:rFonts w:ascii="Times New Roman" w:eastAsia="Times New Roman" w:hAnsi="Times New Roman" w:cs="Times New Roman"/>
                <w:color w:val="000000"/>
              </w:rPr>
              <w:t>далековода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испред</w:t>
            </w:r>
            <w:proofErr w:type="spellEnd"/>
            <w:r w:rsidRPr="00867625">
              <w:rPr>
                <w:rFonts w:ascii="Times New Roman" w:eastAsia="Times New Roman" w:hAnsi="Times New Roman" w:cs="Times New Roman"/>
                <w:color w:val="000000"/>
              </w:rPr>
              <w:t xml:space="preserve"> ТС </w:t>
            </w:r>
            <w:proofErr w:type="spellStart"/>
            <w:r w:rsidRPr="00867625">
              <w:rPr>
                <w:rFonts w:ascii="Times New Roman" w:eastAsia="Times New Roman" w:hAnsi="Times New Roman" w:cs="Times New Roman"/>
                <w:color w:val="000000"/>
              </w:rPr>
              <w:t>Мајданпек</w:t>
            </w:r>
            <w:proofErr w:type="spellEnd"/>
            <w:r w:rsidRPr="00867625">
              <w:rPr>
                <w:rFonts w:ascii="Times New Roman" w:eastAsia="Times New Roman" w:hAnsi="Times New Roman" w:cs="Times New Roman"/>
                <w:color w:val="000000"/>
              </w:rPr>
              <w:t xml:space="preserve"> 2</w:t>
            </w:r>
          </w:p>
        </w:tc>
        <w:tc>
          <w:tcPr>
            <w:tcW w:w="1071" w:type="pct"/>
            <w:tcBorders>
              <w:top w:val="nil"/>
              <w:left w:val="nil"/>
              <w:bottom w:val="single" w:sz="8" w:space="0" w:color="auto"/>
              <w:right w:val="single" w:sz="8" w:space="0" w:color="auto"/>
            </w:tcBorders>
            <w:shd w:val="clear" w:color="auto" w:fill="auto"/>
            <w:vAlign w:val="center"/>
          </w:tcPr>
          <w:p w14:paraId="6FF8EE76"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2,6</w:t>
            </w:r>
          </w:p>
        </w:tc>
      </w:tr>
      <w:tr w:rsidR="00F978CB" w:rsidRPr="0072441F" w14:paraId="5E530F55"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4783136C"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50</w:t>
            </w:r>
          </w:p>
        </w:tc>
        <w:tc>
          <w:tcPr>
            <w:tcW w:w="3763" w:type="pct"/>
            <w:tcBorders>
              <w:top w:val="nil"/>
              <w:left w:val="nil"/>
              <w:bottom w:val="single" w:sz="8" w:space="0" w:color="auto"/>
              <w:right w:val="single" w:sz="8" w:space="0" w:color="auto"/>
            </w:tcBorders>
            <w:shd w:val="clear" w:color="auto" w:fill="auto"/>
            <w:vAlign w:val="center"/>
          </w:tcPr>
          <w:p w14:paraId="0A8CE61D" w14:textId="0A8DE56D"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Прикључни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водови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ТС 110/20 kV </w:t>
            </w:r>
            <w:proofErr w:type="spellStart"/>
            <w:r w:rsidRPr="00867625">
              <w:rPr>
                <w:rFonts w:ascii="Times New Roman" w:eastAsia="Times New Roman" w:hAnsi="Times New Roman" w:cs="Times New Roman"/>
                <w:color w:val="000000"/>
              </w:rPr>
              <w:t>Нови</w:t>
            </w:r>
            <w:proofErr w:type="spellEnd"/>
            <w:r w:rsidRPr="00867625">
              <w:rPr>
                <w:rFonts w:ascii="Times New Roman" w:eastAsia="Times New Roman" w:hAnsi="Times New Roman" w:cs="Times New Roman"/>
                <w:color w:val="000000"/>
              </w:rPr>
              <w:t xml:space="preserve"> Сад 8</w:t>
            </w:r>
          </w:p>
        </w:tc>
        <w:tc>
          <w:tcPr>
            <w:tcW w:w="1071" w:type="pct"/>
            <w:tcBorders>
              <w:top w:val="nil"/>
              <w:left w:val="nil"/>
              <w:bottom w:val="single" w:sz="8" w:space="0" w:color="auto"/>
              <w:right w:val="single" w:sz="8" w:space="0" w:color="auto"/>
            </w:tcBorders>
            <w:shd w:val="clear" w:color="auto" w:fill="auto"/>
            <w:vAlign w:val="center"/>
          </w:tcPr>
          <w:p w14:paraId="5A648BC6"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2,5</w:t>
            </w:r>
          </w:p>
        </w:tc>
      </w:tr>
      <w:tr w:rsidR="00F978CB" w:rsidRPr="0072441F" w14:paraId="22BD158F" w14:textId="77777777" w:rsidTr="00867625">
        <w:trPr>
          <w:trHeight w:val="624"/>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33801901"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51</w:t>
            </w:r>
          </w:p>
        </w:tc>
        <w:tc>
          <w:tcPr>
            <w:tcW w:w="3763" w:type="pct"/>
            <w:tcBorders>
              <w:top w:val="nil"/>
              <w:left w:val="nil"/>
              <w:bottom w:val="single" w:sz="8" w:space="0" w:color="auto"/>
              <w:right w:val="single" w:sz="8" w:space="0" w:color="auto"/>
            </w:tcBorders>
            <w:shd w:val="clear" w:color="auto" w:fill="auto"/>
            <w:vAlign w:val="center"/>
          </w:tcPr>
          <w:p w14:paraId="544C0F22"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Адаптација</w:t>
            </w:r>
            <w:proofErr w:type="spellEnd"/>
            <w:r w:rsidRPr="00867625">
              <w:rPr>
                <w:rFonts w:ascii="Times New Roman" w:eastAsia="Times New Roman" w:hAnsi="Times New Roman" w:cs="Times New Roman"/>
                <w:color w:val="000000"/>
              </w:rPr>
              <w:t xml:space="preserve"> ДВ 110 kV </w:t>
            </w:r>
            <w:proofErr w:type="spellStart"/>
            <w:r w:rsidRPr="00867625">
              <w:rPr>
                <w:rFonts w:ascii="Times New Roman" w:eastAsia="Times New Roman" w:hAnsi="Times New Roman" w:cs="Times New Roman"/>
                <w:color w:val="000000"/>
              </w:rPr>
              <w:t>бр</w:t>
            </w:r>
            <w:proofErr w:type="spellEnd"/>
            <w:r w:rsidRPr="00867625">
              <w:rPr>
                <w:rFonts w:ascii="Times New Roman" w:eastAsia="Times New Roman" w:hAnsi="Times New Roman" w:cs="Times New Roman"/>
                <w:color w:val="000000"/>
              </w:rPr>
              <w:t>. 115/</w:t>
            </w:r>
            <w:proofErr w:type="gramStart"/>
            <w:r w:rsidRPr="00867625">
              <w:rPr>
                <w:rFonts w:ascii="Times New Roman" w:eastAsia="Times New Roman" w:hAnsi="Times New Roman" w:cs="Times New Roman"/>
                <w:color w:val="000000"/>
              </w:rPr>
              <w:t>4  ТС</w:t>
            </w:r>
            <w:proofErr w:type="gram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Пожега</w:t>
            </w:r>
            <w:proofErr w:type="spellEnd"/>
            <w:r w:rsidRPr="00867625">
              <w:rPr>
                <w:rFonts w:ascii="Times New Roman" w:eastAsia="Times New Roman" w:hAnsi="Times New Roman" w:cs="Times New Roman"/>
                <w:color w:val="000000"/>
              </w:rPr>
              <w:t xml:space="preserve"> – </w:t>
            </w:r>
            <w:proofErr w:type="spellStart"/>
            <w:r w:rsidRPr="00867625">
              <w:rPr>
                <w:rFonts w:ascii="Times New Roman" w:eastAsia="Times New Roman" w:hAnsi="Times New Roman" w:cs="Times New Roman"/>
                <w:color w:val="000000"/>
              </w:rPr>
              <w:t>чвор</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Бељина</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бр</w:t>
            </w:r>
            <w:proofErr w:type="spellEnd"/>
            <w:r w:rsidRPr="00867625">
              <w:rPr>
                <w:rFonts w:ascii="Times New Roman" w:eastAsia="Times New Roman" w:hAnsi="Times New Roman" w:cs="Times New Roman"/>
                <w:color w:val="000000"/>
              </w:rPr>
              <w:t xml:space="preserve">. 182 ТС </w:t>
            </w:r>
            <w:proofErr w:type="spellStart"/>
            <w:r w:rsidRPr="00867625">
              <w:rPr>
                <w:rFonts w:ascii="Times New Roman" w:eastAsia="Times New Roman" w:hAnsi="Times New Roman" w:cs="Times New Roman"/>
                <w:color w:val="000000"/>
              </w:rPr>
              <w:t>Горњи</w:t>
            </w:r>
            <w:proofErr w:type="spellEnd"/>
            <w:r w:rsidRPr="00867625">
              <w:rPr>
                <w:rFonts w:ascii="Times New Roman" w:eastAsia="Times New Roman" w:hAnsi="Times New Roman" w:cs="Times New Roman"/>
                <w:color w:val="000000"/>
              </w:rPr>
              <w:t xml:space="preserve"> Милановац - </w:t>
            </w:r>
            <w:proofErr w:type="spellStart"/>
            <w:r w:rsidRPr="00867625">
              <w:rPr>
                <w:rFonts w:ascii="Times New Roman" w:eastAsia="Times New Roman" w:hAnsi="Times New Roman" w:cs="Times New Roman"/>
                <w:color w:val="000000"/>
              </w:rPr>
              <w:t>чвор</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Бељина</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демонтажа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далековода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бр</w:t>
            </w:r>
            <w:proofErr w:type="spellEnd"/>
            <w:r w:rsidRPr="00867625">
              <w:rPr>
                <w:rFonts w:ascii="Times New Roman" w:eastAsia="Times New Roman" w:hAnsi="Times New Roman" w:cs="Times New Roman"/>
                <w:color w:val="000000"/>
              </w:rPr>
              <w:t xml:space="preserve">. 115/9 ТС </w:t>
            </w:r>
            <w:proofErr w:type="spellStart"/>
            <w:r w:rsidRPr="00867625">
              <w:rPr>
                <w:rFonts w:ascii="Times New Roman" w:eastAsia="Times New Roman" w:hAnsi="Times New Roman" w:cs="Times New Roman"/>
                <w:color w:val="000000"/>
              </w:rPr>
              <w:t>чвор</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Атеница</w:t>
            </w:r>
            <w:proofErr w:type="spellEnd"/>
            <w:r w:rsidRPr="00867625">
              <w:rPr>
                <w:rFonts w:ascii="Times New Roman" w:eastAsia="Times New Roman" w:hAnsi="Times New Roman" w:cs="Times New Roman"/>
                <w:color w:val="000000"/>
              </w:rPr>
              <w:t xml:space="preserve"> - </w:t>
            </w:r>
            <w:proofErr w:type="spellStart"/>
            <w:r w:rsidRPr="00867625">
              <w:rPr>
                <w:rFonts w:ascii="Times New Roman" w:eastAsia="Times New Roman" w:hAnsi="Times New Roman" w:cs="Times New Roman"/>
                <w:color w:val="000000"/>
              </w:rPr>
              <w:t>чвор</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Бељина</w:t>
            </w:r>
            <w:proofErr w:type="spellEnd"/>
          </w:p>
        </w:tc>
        <w:tc>
          <w:tcPr>
            <w:tcW w:w="1071" w:type="pct"/>
            <w:tcBorders>
              <w:top w:val="nil"/>
              <w:left w:val="nil"/>
              <w:bottom w:val="single" w:sz="8" w:space="0" w:color="auto"/>
              <w:right w:val="single" w:sz="8" w:space="0" w:color="auto"/>
            </w:tcBorders>
            <w:shd w:val="clear" w:color="auto" w:fill="auto"/>
            <w:vAlign w:val="center"/>
          </w:tcPr>
          <w:p w14:paraId="04ED680B"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2,4</w:t>
            </w:r>
          </w:p>
        </w:tc>
      </w:tr>
      <w:tr w:rsidR="00F978CB" w:rsidRPr="0072441F" w14:paraId="3AEE8DD0"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4AF0E531"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lastRenderedPageBreak/>
              <w:t>52</w:t>
            </w:r>
          </w:p>
        </w:tc>
        <w:tc>
          <w:tcPr>
            <w:tcW w:w="3763" w:type="pct"/>
            <w:tcBorders>
              <w:top w:val="nil"/>
              <w:left w:val="nil"/>
              <w:bottom w:val="single" w:sz="8" w:space="0" w:color="auto"/>
              <w:right w:val="single" w:sz="8" w:space="0" w:color="auto"/>
            </w:tcBorders>
            <w:shd w:val="clear" w:color="auto" w:fill="auto"/>
            <w:vAlign w:val="center"/>
          </w:tcPr>
          <w:p w14:paraId="16956544" w14:textId="77777777" w:rsidR="00F978CB" w:rsidRPr="00867625" w:rsidRDefault="00F978CB"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КБ 110 kV </w:t>
            </w:r>
            <w:proofErr w:type="spellStart"/>
            <w:r w:rsidRPr="00867625">
              <w:rPr>
                <w:rFonts w:ascii="Times New Roman" w:eastAsia="Times New Roman" w:hAnsi="Times New Roman" w:cs="Times New Roman"/>
                <w:color w:val="000000"/>
              </w:rPr>
              <w:t>бр</w:t>
            </w:r>
            <w:proofErr w:type="spellEnd"/>
            <w:r w:rsidRPr="00867625">
              <w:rPr>
                <w:rFonts w:ascii="Times New Roman" w:eastAsia="Times New Roman" w:hAnsi="Times New Roman" w:cs="Times New Roman"/>
                <w:color w:val="000000"/>
              </w:rPr>
              <w:t xml:space="preserve">. 172/1 ТС </w:t>
            </w:r>
            <w:proofErr w:type="spellStart"/>
            <w:r w:rsidRPr="00867625">
              <w:rPr>
                <w:rFonts w:ascii="Times New Roman" w:eastAsia="Times New Roman" w:hAnsi="Times New Roman" w:cs="Times New Roman"/>
                <w:color w:val="000000"/>
              </w:rPr>
              <w:t>Београд</w:t>
            </w:r>
            <w:proofErr w:type="spellEnd"/>
            <w:r w:rsidRPr="00867625">
              <w:rPr>
                <w:rFonts w:ascii="Times New Roman" w:eastAsia="Times New Roman" w:hAnsi="Times New Roman" w:cs="Times New Roman"/>
                <w:color w:val="000000"/>
              </w:rPr>
              <w:t xml:space="preserve"> 6 – ТС </w:t>
            </w:r>
            <w:proofErr w:type="spellStart"/>
            <w:r w:rsidRPr="00867625">
              <w:rPr>
                <w:rFonts w:ascii="Times New Roman" w:eastAsia="Times New Roman" w:hAnsi="Times New Roman" w:cs="Times New Roman"/>
                <w:color w:val="000000"/>
              </w:rPr>
              <w:t>Београд</w:t>
            </w:r>
            <w:proofErr w:type="spellEnd"/>
            <w:r w:rsidRPr="00867625">
              <w:rPr>
                <w:rFonts w:ascii="Times New Roman" w:eastAsia="Times New Roman" w:hAnsi="Times New Roman" w:cs="Times New Roman"/>
                <w:color w:val="000000"/>
              </w:rPr>
              <w:t xml:space="preserve"> 45, </w:t>
            </w:r>
            <w:proofErr w:type="spellStart"/>
            <w:r w:rsidRPr="00867625">
              <w:rPr>
                <w:rFonts w:ascii="Times New Roman" w:eastAsia="Times New Roman" w:hAnsi="Times New Roman" w:cs="Times New Roman"/>
                <w:color w:val="000000"/>
              </w:rPr>
              <w:t>замена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деонице</w:t>
            </w:r>
            <w:proofErr w:type="spellEnd"/>
          </w:p>
        </w:tc>
        <w:tc>
          <w:tcPr>
            <w:tcW w:w="1071" w:type="pct"/>
            <w:tcBorders>
              <w:top w:val="nil"/>
              <w:left w:val="nil"/>
              <w:bottom w:val="single" w:sz="8" w:space="0" w:color="auto"/>
              <w:right w:val="single" w:sz="8" w:space="0" w:color="auto"/>
            </w:tcBorders>
            <w:shd w:val="clear" w:color="auto" w:fill="auto"/>
            <w:vAlign w:val="center"/>
          </w:tcPr>
          <w:p w14:paraId="7C5A9AB8"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2,1</w:t>
            </w:r>
          </w:p>
        </w:tc>
      </w:tr>
      <w:tr w:rsidR="00F978CB" w:rsidRPr="0072441F" w14:paraId="17FB8223" w14:textId="77777777" w:rsidTr="00867625">
        <w:trPr>
          <w:trHeight w:val="624"/>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6CC33FE6"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53</w:t>
            </w:r>
          </w:p>
        </w:tc>
        <w:tc>
          <w:tcPr>
            <w:tcW w:w="3763" w:type="pct"/>
            <w:tcBorders>
              <w:top w:val="nil"/>
              <w:left w:val="nil"/>
              <w:bottom w:val="single" w:sz="8" w:space="0" w:color="auto"/>
              <w:right w:val="single" w:sz="8" w:space="0" w:color="auto"/>
            </w:tcBorders>
            <w:shd w:val="clear" w:color="auto" w:fill="auto"/>
            <w:vAlign w:val="center"/>
          </w:tcPr>
          <w:p w14:paraId="19774482" w14:textId="77777777" w:rsidR="00F978CB" w:rsidRPr="00867625" w:rsidRDefault="00F978CB"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Јачање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преносне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мреже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између</w:t>
            </w:r>
            <w:proofErr w:type="spellEnd"/>
            <w:r w:rsidRPr="00867625">
              <w:rPr>
                <w:rFonts w:ascii="Times New Roman" w:eastAsia="Times New Roman" w:hAnsi="Times New Roman" w:cs="Times New Roman"/>
                <w:color w:val="000000"/>
              </w:rPr>
              <w:t xml:space="preserve"> ТС </w:t>
            </w:r>
            <w:proofErr w:type="spellStart"/>
            <w:r w:rsidRPr="00867625">
              <w:rPr>
                <w:rFonts w:ascii="Times New Roman" w:eastAsia="Times New Roman" w:hAnsi="Times New Roman" w:cs="Times New Roman"/>
                <w:color w:val="000000"/>
              </w:rPr>
              <w:t>Бор</w:t>
            </w:r>
            <w:proofErr w:type="spellEnd"/>
            <w:r w:rsidRPr="00867625">
              <w:rPr>
                <w:rFonts w:ascii="Times New Roman" w:eastAsia="Times New Roman" w:hAnsi="Times New Roman" w:cs="Times New Roman"/>
                <w:color w:val="000000"/>
              </w:rPr>
              <w:t xml:space="preserve"> 2 и ТС </w:t>
            </w:r>
            <w:proofErr w:type="spellStart"/>
            <w:r w:rsidRPr="00867625">
              <w:rPr>
                <w:rFonts w:ascii="Times New Roman" w:eastAsia="Times New Roman" w:hAnsi="Times New Roman" w:cs="Times New Roman"/>
                <w:color w:val="000000"/>
              </w:rPr>
              <w:t>Зајечар</w:t>
            </w:r>
            <w:proofErr w:type="spellEnd"/>
            <w:r w:rsidRPr="00867625">
              <w:rPr>
                <w:rFonts w:ascii="Times New Roman" w:eastAsia="Times New Roman" w:hAnsi="Times New Roman" w:cs="Times New Roman"/>
                <w:color w:val="000000"/>
              </w:rPr>
              <w:t xml:space="preserve"> 2</w:t>
            </w:r>
          </w:p>
          <w:p w14:paraId="0F8BDCB6" w14:textId="77777777" w:rsidR="00F978CB" w:rsidRPr="00867625" w:rsidRDefault="00F978CB"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 ПРП 110 kV </w:t>
            </w:r>
            <w:proofErr w:type="spellStart"/>
            <w:r w:rsidRPr="00867625">
              <w:rPr>
                <w:rFonts w:ascii="Times New Roman" w:eastAsia="Times New Roman" w:hAnsi="Times New Roman" w:cs="Times New Roman"/>
                <w:color w:val="000000"/>
              </w:rPr>
              <w:t>Бор</w:t>
            </w:r>
            <w:proofErr w:type="spellEnd"/>
            <w:r w:rsidRPr="00867625">
              <w:rPr>
                <w:rFonts w:ascii="Times New Roman" w:eastAsia="Times New Roman" w:hAnsi="Times New Roman" w:cs="Times New Roman"/>
                <w:color w:val="000000"/>
              </w:rPr>
              <w:t xml:space="preserve"> 4, </w:t>
            </w:r>
            <w:proofErr w:type="spellStart"/>
            <w:r w:rsidRPr="00867625">
              <w:rPr>
                <w:rFonts w:ascii="Times New Roman" w:eastAsia="Times New Roman" w:hAnsi="Times New Roman" w:cs="Times New Roman"/>
                <w:color w:val="000000"/>
              </w:rPr>
              <w:t>опремање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два</w:t>
            </w:r>
            <w:proofErr w:type="spellEnd"/>
            <w:r w:rsidRPr="00867625">
              <w:rPr>
                <w:rFonts w:ascii="Times New Roman" w:eastAsia="Times New Roman" w:hAnsi="Times New Roman" w:cs="Times New Roman"/>
                <w:color w:val="000000"/>
              </w:rPr>
              <w:t xml:space="preserve"> ДВ </w:t>
            </w:r>
            <w:proofErr w:type="spellStart"/>
            <w:r w:rsidRPr="00867625">
              <w:rPr>
                <w:rFonts w:ascii="Times New Roman" w:eastAsia="Times New Roman" w:hAnsi="Times New Roman" w:cs="Times New Roman"/>
                <w:color w:val="000000"/>
              </w:rPr>
              <w:t>поља</w:t>
            </w:r>
            <w:proofErr w:type="spellEnd"/>
          </w:p>
          <w:p w14:paraId="039EEF6A" w14:textId="77777777" w:rsidR="00F978CB" w:rsidRPr="00867625" w:rsidRDefault="00F978CB"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 ТС 110 kV </w:t>
            </w:r>
            <w:proofErr w:type="spellStart"/>
            <w:r w:rsidRPr="00867625">
              <w:rPr>
                <w:rFonts w:ascii="Times New Roman" w:eastAsia="Times New Roman" w:hAnsi="Times New Roman" w:cs="Times New Roman"/>
                <w:color w:val="000000"/>
              </w:rPr>
              <w:t>Бор</w:t>
            </w:r>
            <w:proofErr w:type="spellEnd"/>
            <w:r w:rsidRPr="00867625">
              <w:rPr>
                <w:rFonts w:ascii="Times New Roman" w:eastAsia="Times New Roman" w:hAnsi="Times New Roman" w:cs="Times New Roman"/>
                <w:color w:val="000000"/>
              </w:rPr>
              <w:t xml:space="preserve"> 2, </w:t>
            </w:r>
            <w:proofErr w:type="spellStart"/>
            <w:r w:rsidRPr="00867625">
              <w:rPr>
                <w:rFonts w:ascii="Times New Roman" w:eastAsia="Times New Roman" w:hAnsi="Times New Roman" w:cs="Times New Roman"/>
                <w:color w:val="000000"/>
              </w:rPr>
              <w:t>опремање</w:t>
            </w:r>
            <w:proofErr w:type="spellEnd"/>
            <w:r w:rsidRPr="00867625">
              <w:rPr>
                <w:rFonts w:ascii="Times New Roman" w:eastAsia="Times New Roman" w:hAnsi="Times New Roman" w:cs="Times New Roman"/>
                <w:color w:val="000000"/>
              </w:rPr>
              <w:t xml:space="preserve"> ДВ </w:t>
            </w:r>
            <w:proofErr w:type="spellStart"/>
            <w:r w:rsidRPr="00867625">
              <w:rPr>
                <w:rFonts w:ascii="Times New Roman" w:eastAsia="Times New Roman" w:hAnsi="Times New Roman" w:cs="Times New Roman"/>
                <w:color w:val="000000"/>
              </w:rPr>
              <w:t>поља</w:t>
            </w:r>
            <w:proofErr w:type="spellEnd"/>
          </w:p>
          <w:p w14:paraId="035358F4" w14:textId="77777777" w:rsidR="00F978CB" w:rsidRPr="00867625" w:rsidRDefault="00F978CB"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 ДВ 110 kV ТС </w:t>
            </w:r>
            <w:proofErr w:type="spellStart"/>
            <w:r w:rsidRPr="00867625">
              <w:rPr>
                <w:rFonts w:ascii="Times New Roman" w:eastAsia="Times New Roman" w:hAnsi="Times New Roman" w:cs="Times New Roman"/>
                <w:color w:val="000000"/>
              </w:rPr>
              <w:t>Бор</w:t>
            </w:r>
            <w:proofErr w:type="spellEnd"/>
            <w:r w:rsidRPr="00867625">
              <w:rPr>
                <w:rFonts w:ascii="Times New Roman" w:eastAsia="Times New Roman" w:hAnsi="Times New Roman" w:cs="Times New Roman"/>
                <w:color w:val="000000"/>
              </w:rPr>
              <w:t xml:space="preserve"> 2 - ПРП </w:t>
            </w:r>
            <w:proofErr w:type="spellStart"/>
            <w:r w:rsidRPr="00867625">
              <w:rPr>
                <w:rFonts w:ascii="Times New Roman" w:eastAsia="Times New Roman" w:hAnsi="Times New Roman" w:cs="Times New Roman"/>
                <w:color w:val="000000"/>
              </w:rPr>
              <w:t>Бор</w:t>
            </w:r>
            <w:proofErr w:type="spellEnd"/>
            <w:r w:rsidRPr="00867625">
              <w:rPr>
                <w:rFonts w:ascii="Times New Roman" w:eastAsia="Times New Roman" w:hAnsi="Times New Roman" w:cs="Times New Roman"/>
                <w:color w:val="000000"/>
              </w:rPr>
              <w:t xml:space="preserve"> </w:t>
            </w:r>
            <w:proofErr w:type="gramStart"/>
            <w:r w:rsidRPr="00867625">
              <w:rPr>
                <w:rFonts w:ascii="Times New Roman" w:eastAsia="Times New Roman" w:hAnsi="Times New Roman" w:cs="Times New Roman"/>
                <w:color w:val="000000"/>
              </w:rPr>
              <w:t>4 ,</w:t>
            </w:r>
            <w:proofErr w:type="gram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опремање</w:t>
            </w:r>
            <w:proofErr w:type="spellEnd"/>
            <w:r w:rsidRPr="00867625">
              <w:rPr>
                <w:rFonts w:ascii="Times New Roman" w:eastAsia="Times New Roman" w:hAnsi="Times New Roman" w:cs="Times New Roman"/>
                <w:color w:val="000000"/>
              </w:rPr>
              <w:t xml:space="preserve"> 2. </w:t>
            </w:r>
            <w:proofErr w:type="spellStart"/>
            <w:r w:rsidRPr="00867625">
              <w:rPr>
                <w:rFonts w:ascii="Times New Roman" w:eastAsia="Times New Roman" w:hAnsi="Times New Roman" w:cs="Times New Roman"/>
                <w:color w:val="000000"/>
              </w:rPr>
              <w:t>система</w:t>
            </w:r>
            <w:proofErr w:type="spellEnd"/>
          </w:p>
        </w:tc>
        <w:tc>
          <w:tcPr>
            <w:tcW w:w="1071" w:type="pct"/>
            <w:tcBorders>
              <w:top w:val="nil"/>
              <w:left w:val="nil"/>
              <w:bottom w:val="single" w:sz="8" w:space="0" w:color="auto"/>
              <w:right w:val="single" w:sz="8" w:space="0" w:color="auto"/>
            </w:tcBorders>
            <w:shd w:val="clear" w:color="auto" w:fill="auto"/>
            <w:vAlign w:val="center"/>
          </w:tcPr>
          <w:p w14:paraId="2F8838E5"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1,8</w:t>
            </w:r>
          </w:p>
        </w:tc>
      </w:tr>
      <w:tr w:rsidR="00F978CB" w:rsidRPr="0072441F" w14:paraId="6AF546D0" w14:textId="77777777" w:rsidTr="00867625">
        <w:trPr>
          <w:trHeight w:val="624"/>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26BC3423"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54</w:t>
            </w:r>
          </w:p>
        </w:tc>
        <w:tc>
          <w:tcPr>
            <w:tcW w:w="3763" w:type="pct"/>
            <w:tcBorders>
              <w:top w:val="nil"/>
              <w:left w:val="nil"/>
              <w:bottom w:val="single" w:sz="8" w:space="0" w:color="auto"/>
              <w:right w:val="single" w:sz="8" w:space="0" w:color="auto"/>
            </w:tcBorders>
            <w:shd w:val="clear" w:color="auto" w:fill="auto"/>
            <w:vAlign w:val="center"/>
          </w:tcPr>
          <w:p w14:paraId="1D28D7C4"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Јачање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преносне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мреже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између</w:t>
            </w:r>
            <w:proofErr w:type="spellEnd"/>
            <w:r w:rsidRPr="00867625">
              <w:rPr>
                <w:rFonts w:ascii="Times New Roman" w:eastAsia="Times New Roman" w:hAnsi="Times New Roman" w:cs="Times New Roman"/>
                <w:color w:val="000000"/>
              </w:rPr>
              <w:t xml:space="preserve"> ТС </w:t>
            </w:r>
            <w:proofErr w:type="spellStart"/>
            <w:r w:rsidRPr="00867625">
              <w:rPr>
                <w:rFonts w:ascii="Times New Roman" w:eastAsia="Times New Roman" w:hAnsi="Times New Roman" w:cs="Times New Roman"/>
                <w:color w:val="000000"/>
              </w:rPr>
              <w:t>Бор</w:t>
            </w:r>
            <w:proofErr w:type="spellEnd"/>
            <w:r w:rsidRPr="00867625">
              <w:rPr>
                <w:rFonts w:ascii="Times New Roman" w:eastAsia="Times New Roman" w:hAnsi="Times New Roman" w:cs="Times New Roman"/>
                <w:color w:val="000000"/>
              </w:rPr>
              <w:t xml:space="preserve"> 2 и ТС </w:t>
            </w:r>
            <w:proofErr w:type="spellStart"/>
            <w:r w:rsidRPr="00867625">
              <w:rPr>
                <w:rFonts w:ascii="Times New Roman" w:eastAsia="Times New Roman" w:hAnsi="Times New Roman" w:cs="Times New Roman"/>
                <w:color w:val="000000"/>
              </w:rPr>
              <w:t>Зајечар</w:t>
            </w:r>
            <w:proofErr w:type="spellEnd"/>
            <w:r w:rsidRPr="00867625">
              <w:rPr>
                <w:rFonts w:ascii="Times New Roman" w:eastAsia="Times New Roman" w:hAnsi="Times New Roman" w:cs="Times New Roman"/>
                <w:color w:val="000000"/>
              </w:rPr>
              <w:t xml:space="preserve"> 2</w:t>
            </w:r>
          </w:p>
          <w:p w14:paraId="42EA44C2" w14:textId="77777777" w:rsidR="00F978CB" w:rsidRPr="00867625" w:rsidRDefault="00F978CB"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(ДВ 110 kV ПРП </w:t>
            </w:r>
            <w:proofErr w:type="spellStart"/>
            <w:r w:rsidRPr="00867625">
              <w:rPr>
                <w:rFonts w:ascii="Times New Roman" w:eastAsia="Times New Roman" w:hAnsi="Times New Roman" w:cs="Times New Roman"/>
                <w:color w:val="000000"/>
              </w:rPr>
              <w:t>Бор</w:t>
            </w:r>
            <w:proofErr w:type="spellEnd"/>
            <w:r w:rsidRPr="00867625">
              <w:rPr>
                <w:rFonts w:ascii="Times New Roman" w:eastAsia="Times New Roman" w:hAnsi="Times New Roman" w:cs="Times New Roman"/>
                <w:color w:val="000000"/>
              </w:rPr>
              <w:t xml:space="preserve"> 4 - ТС </w:t>
            </w:r>
            <w:proofErr w:type="spellStart"/>
            <w:r w:rsidRPr="00867625">
              <w:rPr>
                <w:rFonts w:ascii="Times New Roman" w:eastAsia="Times New Roman" w:hAnsi="Times New Roman" w:cs="Times New Roman"/>
                <w:color w:val="000000"/>
              </w:rPr>
              <w:t>Зајечар</w:t>
            </w:r>
            <w:proofErr w:type="spellEnd"/>
            <w:r w:rsidRPr="00867625">
              <w:rPr>
                <w:rFonts w:ascii="Times New Roman" w:eastAsia="Times New Roman" w:hAnsi="Times New Roman" w:cs="Times New Roman"/>
                <w:color w:val="000000"/>
              </w:rPr>
              <w:t xml:space="preserve"> 2, </w:t>
            </w:r>
            <w:proofErr w:type="spellStart"/>
            <w:r w:rsidRPr="00867625">
              <w:rPr>
                <w:rFonts w:ascii="Times New Roman" w:eastAsia="Times New Roman" w:hAnsi="Times New Roman" w:cs="Times New Roman"/>
                <w:color w:val="000000"/>
              </w:rPr>
              <w:t>доградња</w:t>
            </w:r>
            <w:proofErr w:type="spellEnd"/>
            <w:r w:rsidRPr="00867625">
              <w:rPr>
                <w:rFonts w:ascii="Times New Roman" w:eastAsia="Times New Roman" w:hAnsi="Times New Roman" w:cs="Times New Roman"/>
                <w:color w:val="000000"/>
              </w:rPr>
              <w:t xml:space="preserve"> ДВ)</w:t>
            </w:r>
          </w:p>
        </w:tc>
        <w:tc>
          <w:tcPr>
            <w:tcW w:w="1071" w:type="pct"/>
            <w:tcBorders>
              <w:top w:val="nil"/>
              <w:left w:val="nil"/>
              <w:bottom w:val="single" w:sz="8" w:space="0" w:color="auto"/>
              <w:right w:val="single" w:sz="8" w:space="0" w:color="auto"/>
            </w:tcBorders>
            <w:shd w:val="clear" w:color="auto" w:fill="auto"/>
            <w:vAlign w:val="center"/>
          </w:tcPr>
          <w:p w14:paraId="305C960D"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1,7</w:t>
            </w:r>
          </w:p>
        </w:tc>
      </w:tr>
      <w:tr w:rsidR="00F978CB" w:rsidRPr="0072441F" w14:paraId="722C0DCF"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5EAA8E73"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55</w:t>
            </w:r>
          </w:p>
        </w:tc>
        <w:tc>
          <w:tcPr>
            <w:tcW w:w="3763" w:type="pct"/>
            <w:tcBorders>
              <w:top w:val="nil"/>
              <w:left w:val="nil"/>
              <w:bottom w:val="single" w:sz="8" w:space="0" w:color="auto"/>
              <w:right w:val="single" w:sz="8" w:space="0" w:color="auto"/>
            </w:tcBorders>
            <w:shd w:val="clear" w:color="auto" w:fill="auto"/>
            <w:vAlign w:val="center"/>
          </w:tcPr>
          <w:p w14:paraId="5027B967"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Адаптација</w:t>
            </w:r>
            <w:proofErr w:type="spellEnd"/>
            <w:r w:rsidRPr="00867625">
              <w:rPr>
                <w:rFonts w:ascii="Times New Roman" w:eastAsia="Times New Roman" w:hAnsi="Times New Roman" w:cs="Times New Roman"/>
                <w:color w:val="000000"/>
              </w:rPr>
              <w:t xml:space="preserve"> ДВ 110 kV </w:t>
            </w:r>
            <w:proofErr w:type="spellStart"/>
            <w:r w:rsidRPr="00867625">
              <w:rPr>
                <w:rFonts w:ascii="Times New Roman" w:eastAsia="Times New Roman" w:hAnsi="Times New Roman" w:cs="Times New Roman"/>
                <w:color w:val="000000"/>
              </w:rPr>
              <w:t>бр</w:t>
            </w:r>
            <w:proofErr w:type="spellEnd"/>
            <w:r w:rsidRPr="00867625">
              <w:rPr>
                <w:rFonts w:ascii="Times New Roman" w:eastAsia="Times New Roman" w:hAnsi="Times New Roman" w:cs="Times New Roman"/>
                <w:color w:val="000000"/>
              </w:rPr>
              <w:t xml:space="preserve">. 137/2 ЕВП </w:t>
            </w:r>
            <w:proofErr w:type="spellStart"/>
            <w:r w:rsidRPr="00867625">
              <w:rPr>
                <w:rFonts w:ascii="Times New Roman" w:eastAsia="Times New Roman" w:hAnsi="Times New Roman" w:cs="Times New Roman"/>
                <w:color w:val="000000"/>
              </w:rPr>
              <w:t>Ресник</w:t>
            </w:r>
            <w:proofErr w:type="spellEnd"/>
            <w:r w:rsidRPr="00867625">
              <w:rPr>
                <w:rFonts w:ascii="Times New Roman" w:eastAsia="Times New Roman" w:hAnsi="Times New Roman" w:cs="Times New Roman"/>
                <w:color w:val="000000"/>
              </w:rPr>
              <w:t xml:space="preserve"> – ТЕ </w:t>
            </w:r>
            <w:proofErr w:type="spellStart"/>
            <w:r w:rsidRPr="00867625">
              <w:rPr>
                <w:rFonts w:ascii="Times New Roman" w:eastAsia="Times New Roman" w:hAnsi="Times New Roman" w:cs="Times New Roman"/>
                <w:color w:val="000000"/>
              </w:rPr>
              <w:t>Колубара</w:t>
            </w:r>
            <w:proofErr w:type="spellEnd"/>
          </w:p>
        </w:tc>
        <w:tc>
          <w:tcPr>
            <w:tcW w:w="1071" w:type="pct"/>
            <w:tcBorders>
              <w:top w:val="nil"/>
              <w:left w:val="nil"/>
              <w:bottom w:val="single" w:sz="8" w:space="0" w:color="auto"/>
              <w:right w:val="single" w:sz="8" w:space="0" w:color="auto"/>
            </w:tcBorders>
            <w:shd w:val="clear" w:color="auto" w:fill="auto"/>
            <w:vAlign w:val="center"/>
          </w:tcPr>
          <w:p w14:paraId="1F008647"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1,7</w:t>
            </w:r>
          </w:p>
        </w:tc>
      </w:tr>
      <w:tr w:rsidR="00F978CB" w:rsidRPr="0072441F" w14:paraId="43234718"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1F1AAAFF"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56</w:t>
            </w:r>
          </w:p>
        </w:tc>
        <w:tc>
          <w:tcPr>
            <w:tcW w:w="3763" w:type="pct"/>
            <w:tcBorders>
              <w:top w:val="nil"/>
              <w:left w:val="nil"/>
              <w:bottom w:val="single" w:sz="8" w:space="0" w:color="auto"/>
              <w:right w:val="single" w:sz="8" w:space="0" w:color="auto"/>
            </w:tcBorders>
            <w:shd w:val="clear" w:color="auto" w:fill="auto"/>
            <w:vAlign w:val="center"/>
          </w:tcPr>
          <w:p w14:paraId="5D1EC895"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Прикључни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вод</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ТC 110/35 kV </w:t>
            </w:r>
            <w:proofErr w:type="spellStart"/>
            <w:r w:rsidRPr="00867625">
              <w:rPr>
                <w:rFonts w:ascii="Times New Roman" w:eastAsia="Times New Roman" w:hAnsi="Times New Roman" w:cs="Times New Roman"/>
                <w:color w:val="000000"/>
              </w:rPr>
              <w:t>Београд</w:t>
            </w:r>
            <w:proofErr w:type="spellEnd"/>
            <w:r w:rsidRPr="00867625">
              <w:rPr>
                <w:rFonts w:ascii="Times New Roman" w:eastAsia="Times New Roman" w:hAnsi="Times New Roman" w:cs="Times New Roman"/>
                <w:color w:val="000000"/>
              </w:rPr>
              <w:t xml:space="preserve"> 46 (</w:t>
            </w:r>
            <w:proofErr w:type="spellStart"/>
            <w:r w:rsidRPr="00867625">
              <w:rPr>
                <w:rFonts w:ascii="Times New Roman" w:eastAsia="Times New Roman" w:hAnsi="Times New Roman" w:cs="Times New Roman"/>
                <w:color w:val="000000"/>
              </w:rPr>
              <w:t>Збег</w:t>
            </w:r>
            <w:proofErr w:type="spellEnd"/>
            <w:r w:rsidRPr="00867625">
              <w:rPr>
                <w:rFonts w:ascii="Times New Roman" w:eastAsia="Times New Roman" w:hAnsi="Times New Roman" w:cs="Times New Roman"/>
                <w:color w:val="000000"/>
              </w:rPr>
              <w:t>)</w:t>
            </w:r>
          </w:p>
        </w:tc>
        <w:tc>
          <w:tcPr>
            <w:tcW w:w="1071" w:type="pct"/>
            <w:tcBorders>
              <w:top w:val="nil"/>
              <w:left w:val="nil"/>
              <w:bottom w:val="single" w:sz="8" w:space="0" w:color="auto"/>
              <w:right w:val="single" w:sz="8" w:space="0" w:color="auto"/>
            </w:tcBorders>
            <w:shd w:val="clear" w:color="auto" w:fill="auto"/>
            <w:vAlign w:val="center"/>
          </w:tcPr>
          <w:p w14:paraId="0101F511"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1,7</w:t>
            </w:r>
          </w:p>
        </w:tc>
      </w:tr>
      <w:tr w:rsidR="00F978CB" w:rsidRPr="0072441F" w14:paraId="519CEB0B"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3B6B4D38"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57</w:t>
            </w:r>
          </w:p>
        </w:tc>
        <w:tc>
          <w:tcPr>
            <w:tcW w:w="3763" w:type="pct"/>
            <w:tcBorders>
              <w:top w:val="nil"/>
              <w:left w:val="nil"/>
              <w:bottom w:val="single" w:sz="8" w:space="0" w:color="auto"/>
              <w:right w:val="single" w:sz="8" w:space="0" w:color="auto"/>
            </w:tcBorders>
            <w:shd w:val="clear" w:color="auto" w:fill="auto"/>
            <w:vAlign w:val="center"/>
          </w:tcPr>
          <w:p w14:paraId="1E7E390F"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Прикључни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вод</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ТС 110/20 kV </w:t>
            </w:r>
            <w:proofErr w:type="spellStart"/>
            <w:r w:rsidRPr="00867625">
              <w:rPr>
                <w:rFonts w:ascii="Times New Roman" w:eastAsia="Times New Roman" w:hAnsi="Times New Roman" w:cs="Times New Roman"/>
                <w:color w:val="000000"/>
              </w:rPr>
              <w:t>Каћ</w:t>
            </w:r>
            <w:proofErr w:type="spellEnd"/>
          </w:p>
        </w:tc>
        <w:tc>
          <w:tcPr>
            <w:tcW w:w="1071" w:type="pct"/>
            <w:tcBorders>
              <w:top w:val="nil"/>
              <w:left w:val="nil"/>
              <w:bottom w:val="single" w:sz="8" w:space="0" w:color="auto"/>
              <w:right w:val="single" w:sz="8" w:space="0" w:color="auto"/>
            </w:tcBorders>
            <w:shd w:val="clear" w:color="auto" w:fill="auto"/>
            <w:vAlign w:val="center"/>
          </w:tcPr>
          <w:p w14:paraId="6B5FB483"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1,4</w:t>
            </w:r>
          </w:p>
        </w:tc>
      </w:tr>
      <w:tr w:rsidR="00F978CB" w:rsidRPr="0072441F" w14:paraId="5E07001A"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0BF1DCBE"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58</w:t>
            </w:r>
          </w:p>
        </w:tc>
        <w:tc>
          <w:tcPr>
            <w:tcW w:w="3763" w:type="pct"/>
            <w:tcBorders>
              <w:top w:val="nil"/>
              <w:left w:val="nil"/>
              <w:bottom w:val="single" w:sz="8" w:space="0" w:color="auto"/>
              <w:right w:val="single" w:sz="8" w:space="0" w:color="auto"/>
            </w:tcBorders>
            <w:shd w:val="clear" w:color="auto" w:fill="auto"/>
            <w:vAlign w:val="center"/>
          </w:tcPr>
          <w:p w14:paraId="58AE0D09"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Прикључни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вoд</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зa</w:t>
            </w:r>
            <w:proofErr w:type="spellEnd"/>
            <w:r w:rsidRPr="00867625">
              <w:rPr>
                <w:rFonts w:ascii="Times New Roman" w:eastAsia="Times New Roman" w:hAnsi="Times New Roman" w:cs="Times New Roman"/>
                <w:color w:val="000000"/>
              </w:rPr>
              <w:t xml:space="preserve"> ТС 110/10 kV </w:t>
            </w:r>
            <w:proofErr w:type="spellStart"/>
            <w:r w:rsidRPr="00867625">
              <w:rPr>
                <w:rFonts w:ascii="Times New Roman" w:eastAsia="Times New Roman" w:hAnsi="Times New Roman" w:cs="Times New Roman"/>
                <w:color w:val="000000"/>
              </w:rPr>
              <w:t>Чачак</w:t>
            </w:r>
            <w:proofErr w:type="spellEnd"/>
            <w:r w:rsidRPr="00867625">
              <w:rPr>
                <w:rFonts w:ascii="Times New Roman" w:eastAsia="Times New Roman" w:hAnsi="Times New Roman" w:cs="Times New Roman"/>
                <w:color w:val="000000"/>
              </w:rPr>
              <w:t xml:space="preserve"> 4</w:t>
            </w:r>
          </w:p>
        </w:tc>
        <w:tc>
          <w:tcPr>
            <w:tcW w:w="1071" w:type="pct"/>
            <w:tcBorders>
              <w:top w:val="nil"/>
              <w:left w:val="nil"/>
              <w:bottom w:val="single" w:sz="8" w:space="0" w:color="auto"/>
              <w:right w:val="single" w:sz="8" w:space="0" w:color="auto"/>
            </w:tcBorders>
            <w:shd w:val="clear" w:color="auto" w:fill="auto"/>
            <w:vAlign w:val="center"/>
          </w:tcPr>
          <w:p w14:paraId="2836EBF6"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1,2</w:t>
            </w:r>
          </w:p>
        </w:tc>
      </w:tr>
      <w:tr w:rsidR="00F978CB" w:rsidRPr="0072441F" w14:paraId="73D49530"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4D9BC714"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59</w:t>
            </w:r>
          </w:p>
        </w:tc>
        <w:tc>
          <w:tcPr>
            <w:tcW w:w="3763" w:type="pct"/>
            <w:tcBorders>
              <w:top w:val="nil"/>
              <w:left w:val="nil"/>
              <w:bottom w:val="single" w:sz="8" w:space="0" w:color="auto"/>
              <w:right w:val="single" w:sz="8" w:space="0" w:color="auto"/>
            </w:tcBorders>
            <w:shd w:val="clear" w:color="auto" w:fill="auto"/>
            <w:vAlign w:val="center"/>
          </w:tcPr>
          <w:p w14:paraId="6C3117BD"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Прикључни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вoд</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зa</w:t>
            </w:r>
            <w:proofErr w:type="spellEnd"/>
            <w:r w:rsidRPr="00867625">
              <w:rPr>
                <w:rFonts w:ascii="Times New Roman" w:eastAsia="Times New Roman" w:hAnsi="Times New Roman" w:cs="Times New Roman"/>
                <w:color w:val="000000"/>
              </w:rPr>
              <w:t xml:space="preserve"> ТС 110/35 kV </w:t>
            </w:r>
            <w:proofErr w:type="spellStart"/>
            <w:r w:rsidRPr="00867625">
              <w:rPr>
                <w:rFonts w:ascii="Times New Roman" w:eastAsia="Times New Roman" w:hAnsi="Times New Roman" w:cs="Times New Roman"/>
                <w:color w:val="000000"/>
              </w:rPr>
              <w:t>Бeoгрaд</w:t>
            </w:r>
            <w:proofErr w:type="spellEnd"/>
            <w:r w:rsidRPr="00867625">
              <w:rPr>
                <w:rFonts w:ascii="Times New Roman" w:eastAsia="Times New Roman" w:hAnsi="Times New Roman" w:cs="Times New Roman"/>
                <w:color w:val="000000"/>
              </w:rPr>
              <w:t xml:space="preserve"> 55 (</w:t>
            </w:r>
            <w:proofErr w:type="spellStart"/>
            <w:r w:rsidRPr="00867625">
              <w:rPr>
                <w:rFonts w:ascii="Times New Roman" w:eastAsia="Times New Roman" w:hAnsi="Times New Roman" w:cs="Times New Roman"/>
                <w:color w:val="000000"/>
              </w:rPr>
              <w:t>Зуце</w:t>
            </w:r>
            <w:proofErr w:type="spellEnd"/>
            <w:r w:rsidRPr="00867625">
              <w:rPr>
                <w:rFonts w:ascii="Times New Roman" w:eastAsia="Times New Roman" w:hAnsi="Times New Roman" w:cs="Times New Roman"/>
                <w:color w:val="000000"/>
              </w:rPr>
              <w:t>)</w:t>
            </w:r>
          </w:p>
        </w:tc>
        <w:tc>
          <w:tcPr>
            <w:tcW w:w="1071" w:type="pct"/>
            <w:tcBorders>
              <w:top w:val="nil"/>
              <w:left w:val="nil"/>
              <w:bottom w:val="single" w:sz="8" w:space="0" w:color="auto"/>
              <w:right w:val="single" w:sz="8" w:space="0" w:color="auto"/>
            </w:tcBorders>
            <w:shd w:val="clear" w:color="auto" w:fill="auto"/>
            <w:vAlign w:val="center"/>
          </w:tcPr>
          <w:p w14:paraId="3268A6D2"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1,2</w:t>
            </w:r>
          </w:p>
        </w:tc>
      </w:tr>
      <w:tr w:rsidR="00F978CB" w:rsidRPr="0072441F" w14:paraId="223D7CEB"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3D6C368B"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60</w:t>
            </w:r>
          </w:p>
        </w:tc>
        <w:tc>
          <w:tcPr>
            <w:tcW w:w="3763" w:type="pct"/>
            <w:tcBorders>
              <w:top w:val="nil"/>
              <w:left w:val="nil"/>
              <w:bottom w:val="single" w:sz="8" w:space="0" w:color="auto"/>
              <w:right w:val="single" w:sz="8" w:space="0" w:color="auto"/>
            </w:tcBorders>
            <w:shd w:val="clear" w:color="auto" w:fill="auto"/>
            <w:vAlign w:val="center"/>
          </w:tcPr>
          <w:p w14:paraId="7B753FBE"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Прикључни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вoдови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зa</w:t>
            </w:r>
            <w:proofErr w:type="spellEnd"/>
            <w:r w:rsidRPr="00867625">
              <w:rPr>
                <w:rFonts w:ascii="Times New Roman" w:eastAsia="Times New Roman" w:hAnsi="Times New Roman" w:cs="Times New Roman"/>
                <w:color w:val="000000"/>
              </w:rPr>
              <w:t xml:space="preserve"> ТС 110/20 kV </w:t>
            </w:r>
            <w:proofErr w:type="spellStart"/>
            <w:r w:rsidRPr="00867625">
              <w:rPr>
                <w:rFonts w:ascii="Times New Roman" w:eastAsia="Times New Roman" w:hAnsi="Times New Roman" w:cs="Times New Roman"/>
                <w:color w:val="000000"/>
              </w:rPr>
              <w:t>Свилајнац</w:t>
            </w:r>
            <w:proofErr w:type="spellEnd"/>
          </w:p>
        </w:tc>
        <w:tc>
          <w:tcPr>
            <w:tcW w:w="1071" w:type="pct"/>
            <w:tcBorders>
              <w:top w:val="nil"/>
              <w:left w:val="nil"/>
              <w:bottom w:val="single" w:sz="8" w:space="0" w:color="auto"/>
              <w:right w:val="single" w:sz="8" w:space="0" w:color="auto"/>
            </w:tcBorders>
            <w:shd w:val="clear" w:color="auto" w:fill="auto"/>
            <w:vAlign w:val="center"/>
          </w:tcPr>
          <w:p w14:paraId="5C1B66A4"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w:t>
            </w:r>
          </w:p>
        </w:tc>
      </w:tr>
      <w:tr w:rsidR="00F978CB" w:rsidRPr="0072441F" w14:paraId="009EF170"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2BEE06F5"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61</w:t>
            </w:r>
          </w:p>
        </w:tc>
        <w:tc>
          <w:tcPr>
            <w:tcW w:w="3763" w:type="pct"/>
            <w:tcBorders>
              <w:top w:val="nil"/>
              <w:left w:val="nil"/>
              <w:bottom w:val="single" w:sz="8" w:space="0" w:color="auto"/>
              <w:right w:val="single" w:sz="8" w:space="0" w:color="auto"/>
            </w:tcBorders>
            <w:shd w:val="clear" w:color="auto" w:fill="auto"/>
            <w:vAlign w:val="center"/>
          </w:tcPr>
          <w:p w14:paraId="658DB8B2"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Реконструкција</w:t>
            </w:r>
            <w:proofErr w:type="spellEnd"/>
            <w:r w:rsidRPr="00867625">
              <w:rPr>
                <w:rFonts w:ascii="Times New Roman" w:eastAsia="Times New Roman" w:hAnsi="Times New Roman" w:cs="Times New Roman"/>
                <w:color w:val="000000"/>
              </w:rPr>
              <w:t xml:space="preserve"> ДВ 110 kV </w:t>
            </w:r>
            <w:proofErr w:type="spellStart"/>
            <w:r w:rsidRPr="00867625">
              <w:rPr>
                <w:rFonts w:ascii="Times New Roman" w:eastAsia="Times New Roman" w:hAnsi="Times New Roman" w:cs="Times New Roman"/>
                <w:color w:val="000000"/>
              </w:rPr>
              <w:t>бр</w:t>
            </w:r>
            <w:proofErr w:type="spellEnd"/>
            <w:r w:rsidRPr="00867625">
              <w:rPr>
                <w:rFonts w:ascii="Times New Roman" w:eastAsia="Times New Roman" w:hAnsi="Times New Roman" w:cs="Times New Roman"/>
                <w:color w:val="000000"/>
              </w:rPr>
              <w:t xml:space="preserve">. 113/3 ТС </w:t>
            </w:r>
            <w:proofErr w:type="spellStart"/>
            <w:r w:rsidRPr="00867625">
              <w:rPr>
                <w:rFonts w:ascii="Times New Roman" w:eastAsia="Times New Roman" w:hAnsi="Times New Roman" w:cs="Times New Roman"/>
                <w:color w:val="000000"/>
              </w:rPr>
              <w:t>Лесковац</w:t>
            </w:r>
            <w:proofErr w:type="spellEnd"/>
            <w:r w:rsidRPr="00867625">
              <w:rPr>
                <w:rFonts w:ascii="Times New Roman" w:eastAsia="Times New Roman" w:hAnsi="Times New Roman" w:cs="Times New Roman"/>
                <w:color w:val="000000"/>
              </w:rPr>
              <w:t xml:space="preserve"> 4 – ТС </w:t>
            </w:r>
            <w:proofErr w:type="spellStart"/>
            <w:r w:rsidRPr="00867625">
              <w:rPr>
                <w:rFonts w:ascii="Times New Roman" w:eastAsia="Times New Roman" w:hAnsi="Times New Roman" w:cs="Times New Roman"/>
                <w:color w:val="000000"/>
              </w:rPr>
              <w:t>Лесковац</w:t>
            </w:r>
            <w:proofErr w:type="spellEnd"/>
            <w:r w:rsidRPr="00867625">
              <w:rPr>
                <w:rFonts w:ascii="Times New Roman" w:eastAsia="Times New Roman" w:hAnsi="Times New Roman" w:cs="Times New Roman"/>
                <w:color w:val="000000"/>
              </w:rPr>
              <w:t xml:space="preserve"> 2</w:t>
            </w:r>
          </w:p>
        </w:tc>
        <w:tc>
          <w:tcPr>
            <w:tcW w:w="1071" w:type="pct"/>
            <w:tcBorders>
              <w:top w:val="nil"/>
              <w:left w:val="nil"/>
              <w:bottom w:val="single" w:sz="8" w:space="0" w:color="auto"/>
              <w:right w:val="single" w:sz="8" w:space="0" w:color="auto"/>
            </w:tcBorders>
            <w:shd w:val="clear" w:color="auto" w:fill="auto"/>
            <w:vAlign w:val="center"/>
          </w:tcPr>
          <w:p w14:paraId="08F380C0"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0,9</w:t>
            </w:r>
          </w:p>
        </w:tc>
      </w:tr>
      <w:tr w:rsidR="00F978CB" w:rsidRPr="0072441F" w14:paraId="1D0A2AB5"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6CA10531"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62</w:t>
            </w:r>
          </w:p>
        </w:tc>
        <w:tc>
          <w:tcPr>
            <w:tcW w:w="3763" w:type="pct"/>
            <w:tcBorders>
              <w:top w:val="nil"/>
              <w:left w:val="nil"/>
              <w:bottom w:val="single" w:sz="8" w:space="0" w:color="auto"/>
              <w:right w:val="single" w:sz="8" w:space="0" w:color="auto"/>
            </w:tcBorders>
            <w:shd w:val="clear" w:color="auto" w:fill="auto"/>
            <w:vAlign w:val="center"/>
          </w:tcPr>
          <w:p w14:paraId="785108C8" w14:textId="77777777" w:rsidR="00F978CB" w:rsidRPr="00867625" w:rsidRDefault="00F978CB" w:rsidP="00867625">
            <w:pPr>
              <w:jc w:val="cente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Реконструкција</w:t>
            </w:r>
            <w:proofErr w:type="spellEnd"/>
            <w:r w:rsidRPr="00867625">
              <w:rPr>
                <w:rFonts w:ascii="Times New Roman" w:eastAsia="Times New Roman" w:hAnsi="Times New Roman" w:cs="Times New Roman"/>
                <w:color w:val="000000"/>
              </w:rPr>
              <w:t xml:space="preserve"> ТС 220/110/35 kV </w:t>
            </w:r>
            <w:proofErr w:type="spellStart"/>
            <w:r w:rsidRPr="00867625">
              <w:rPr>
                <w:rFonts w:ascii="Times New Roman" w:eastAsia="Times New Roman" w:hAnsi="Times New Roman" w:cs="Times New Roman"/>
                <w:color w:val="000000"/>
              </w:rPr>
              <w:t>Пожега</w:t>
            </w:r>
            <w:proofErr w:type="spellEnd"/>
            <w:r w:rsidRPr="00867625">
              <w:rPr>
                <w:rFonts w:ascii="Times New Roman" w:eastAsia="Times New Roman" w:hAnsi="Times New Roman" w:cs="Times New Roman"/>
                <w:color w:val="000000"/>
              </w:rPr>
              <w:t xml:space="preserve"> – I </w:t>
            </w:r>
            <w:proofErr w:type="spellStart"/>
            <w:r w:rsidRPr="00867625">
              <w:rPr>
                <w:rFonts w:ascii="Times New Roman" w:eastAsia="Times New Roman" w:hAnsi="Times New Roman" w:cs="Times New Roman"/>
                <w:color w:val="000000"/>
              </w:rPr>
              <w:t>фаза</w:t>
            </w:r>
            <w:proofErr w:type="spellEnd"/>
          </w:p>
        </w:tc>
        <w:tc>
          <w:tcPr>
            <w:tcW w:w="1071" w:type="pct"/>
            <w:tcBorders>
              <w:top w:val="nil"/>
              <w:left w:val="nil"/>
              <w:bottom w:val="single" w:sz="8" w:space="0" w:color="auto"/>
              <w:right w:val="single" w:sz="8" w:space="0" w:color="auto"/>
            </w:tcBorders>
            <w:shd w:val="clear" w:color="auto" w:fill="auto"/>
            <w:vAlign w:val="center"/>
          </w:tcPr>
          <w:p w14:paraId="57CAE042"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0,9</w:t>
            </w:r>
          </w:p>
        </w:tc>
      </w:tr>
      <w:tr w:rsidR="00F978CB" w:rsidRPr="0072441F" w14:paraId="164670CC" w14:textId="77777777" w:rsidTr="00867625">
        <w:trPr>
          <w:trHeight w:val="397"/>
        </w:trPr>
        <w:tc>
          <w:tcPr>
            <w:tcW w:w="165" w:type="pct"/>
            <w:tcBorders>
              <w:top w:val="nil"/>
              <w:left w:val="single" w:sz="8" w:space="0" w:color="auto"/>
              <w:bottom w:val="single" w:sz="8" w:space="0" w:color="auto"/>
              <w:right w:val="single" w:sz="8" w:space="0" w:color="auto"/>
            </w:tcBorders>
            <w:shd w:val="clear" w:color="auto" w:fill="6FA5B1"/>
            <w:vAlign w:val="center"/>
            <w:hideMark/>
          </w:tcPr>
          <w:p w14:paraId="2A15165B"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63</w:t>
            </w:r>
          </w:p>
        </w:tc>
        <w:tc>
          <w:tcPr>
            <w:tcW w:w="3763" w:type="pct"/>
            <w:tcBorders>
              <w:top w:val="nil"/>
              <w:left w:val="nil"/>
              <w:bottom w:val="single" w:sz="8" w:space="0" w:color="auto"/>
              <w:right w:val="single" w:sz="8" w:space="0" w:color="auto"/>
            </w:tcBorders>
            <w:shd w:val="clear" w:color="auto" w:fill="auto"/>
            <w:vAlign w:val="center"/>
          </w:tcPr>
          <w:p w14:paraId="0607682B" w14:textId="77777777" w:rsidR="00F978CB" w:rsidRPr="00867625" w:rsidRDefault="00F978CB"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ДВ 110 kV ТС </w:t>
            </w:r>
            <w:proofErr w:type="spellStart"/>
            <w:r w:rsidRPr="00867625">
              <w:rPr>
                <w:rFonts w:ascii="Times New Roman" w:eastAsia="Times New Roman" w:hAnsi="Times New Roman" w:cs="Times New Roman"/>
                <w:color w:val="000000"/>
              </w:rPr>
              <w:t>Љубoвијa</w:t>
            </w:r>
            <w:proofErr w:type="spellEnd"/>
            <w:r w:rsidRPr="00867625">
              <w:rPr>
                <w:rFonts w:ascii="Times New Roman" w:eastAsia="Times New Roman" w:hAnsi="Times New Roman" w:cs="Times New Roman"/>
                <w:color w:val="000000"/>
              </w:rPr>
              <w:t xml:space="preserve"> - </w:t>
            </w:r>
            <w:proofErr w:type="spellStart"/>
            <w:r w:rsidRPr="00867625">
              <w:rPr>
                <w:rFonts w:ascii="Times New Roman" w:eastAsia="Times New Roman" w:hAnsi="Times New Roman" w:cs="Times New Roman"/>
                <w:color w:val="000000"/>
              </w:rPr>
              <w:t>држaвнa</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грaницa</w:t>
            </w:r>
            <w:proofErr w:type="spellEnd"/>
            <w:r w:rsidRPr="00867625">
              <w:rPr>
                <w:rFonts w:ascii="Times New Roman" w:eastAsia="Times New Roman" w:hAnsi="Times New Roman" w:cs="Times New Roman"/>
                <w:color w:val="000000"/>
              </w:rPr>
              <w:t xml:space="preserve"> - ТС </w:t>
            </w:r>
            <w:proofErr w:type="spellStart"/>
            <w:r w:rsidRPr="00867625">
              <w:rPr>
                <w:rFonts w:ascii="Times New Roman" w:eastAsia="Times New Roman" w:hAnsi="Times New Roman" w:cs="Times New Roman"/>
                <w:color w:val="000000"/>
              </w:rPr>
              <w:t>Срeбрeницa</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БиХ</w:t>
            </w:r>
            <w:proofErr w:type="spellEnd"/>
            <w:r w:rsidRPr="00867625">
              <w:rPr>
                <w:rFonts w:ascii="Times New Roman" w:eastAsia="Times New Roman" w:hAnsi="Times New Roman" w:cs="Times New Roman"/>
                <w:color w:val="000000"/>
              </w:rPr>
              <w:t>)</w:t>
            </w:r>
          </w:p>
        </w:tc>
        <w:tc>
          <w:tcPr>
            <w:tcW w:w="1071" w:type="pct"/>
            <w:tcBorders>
              <w:top w:val="nil"/>
              <w:left w:val="nil"/>
              <w:bottom w:val="single" w:sz="8" w:space="0" w:color="auto"/>
              <w:right w:val="single" w:sz="8" w:space="0" w:color="auto"/>
            </w:tcBorders>
            <w:shd w:val="clear" w:color="auto" w:fill="auto"/>
            <w:vAlign w:val="center"/>
          </w:tcPr>
          <w:p w14:paraId="6533FB8E" w14:textId="77777777" w:rsidR="00F978CB" w:rsidRPr="00867625" w:rsidRDefault="00F978CB" w:rsidP="0072441F">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0,7</w:t>
            </w:r>
          </w:p>
        </w:tc>
      </w:tr>
    </w:tbl>
    <w:p w14:paraId="0117E742" w14:textId="77777777" w:rsidR="005138E6" w:rsidRPr="005138E6" w:rsidRDefault="005138E6" w:rsidP="005138E6">
      <w:pPr>
        <w:snapToGrid w:val="0"/>
        <w:jc w:val="both"/>
        <w:rPr>
          <w:rFonts w:ascii="Arial Narrow" w:hAnsi="Arial Narrow" w:cs="Times New Roman"/>
          <w:sz w:val="22"/>
          <w:szCs w:val="22"/>
          <w:lang w:val="sr-Cyrl-RS"/>
        </w:rPr>
      </w:pPr>
    </w:p>
    <w:p w14:paraId="0D0F72DF" w14:textId="59BE3181" w:rsidR="005138E6" w:rsidRPr="005138E6" w:rsidRDefault="005138E6" w:rsidP="00867625">
      <w:pPr>
        <w:pStyle w:val="Heading3"/>
      </w:pPr>
      <w:bookmarkStart w:id="36" w:name="_Toc199403778"/>
      <w:r w:rsidRPr="005138E6">
        <w:t>3.</w:t>
      </w:r>
      <w:r w:rsidR="0072441F">
        <w:t>2</w:t>
      </w:r>
      <w:r w:rsidRPr="005138E6">
        <w:t xml:space="preserve">.2. </w:t>
      </w:r>
      <w:bookmarkStart w:id="37" w:name="_Hlk136107937"/>
      <w:r w:rsidRPr="005138E6">
        <w:t>Рангирање пројеката за преносни систем</w:t>
      </w:r>
      <w:bookmarkEnd w:id="37"/>
      <w:bookmarkEnd w:id="36"/>
    </w:p>
    <w:p w14:paraId="24B688B7" w14:textId="77777777" w:rsidR="005138E6" w:rsidRPr="005138E6" w:rsidRDefault="005138E6" w:rsidP="005138E6">
      <w:pPr>
        <w:snapToGrid w:val="0"/>
        <w:jc w:val="both"/>
        <w:rPr>
          <w:rFonts w:ascii="Arial Narrow" w:hAnsi="Arial Narrow" w:cs="Times New Roman"/>
          <w:sz w:val="22"/>
          <w:szCs w:val="22"/>
          <w:lang w:val="sr-Cyrl-RS"/>
        </w:rPr>
      </w:pPr>
    </w:p>
    <w:p w14:paraId="09A7A033" w14:textId="603A17CB" w:rsidR="005138E6" w:rsidRDefault="005138E6" w:rsidP="005138E6">
      <w:pPr>
        <w:snapToGrid w:val="0"/>
        <w:jc w:val="both"/>
        <w:rPr>
          <w:rFonts w:ascii="Times New Roman" w:hAnsi="Times New Roman" w:cs="Times New Roman"/>
          <w:b/>
          <w:lang w:val="sr-Cyrl-RS"/>
        </w:rPr>
      </w:pPr>
      <w:r w:rsidRPr="00867625">
        <w:rPr>
          <w:rFonts w:ascii="Times New Roman" w:hAnsi="Times New Roman" w:cs="Times New Roman"/>
          <w:b/>
          <w:lang w:val="sr-Cyrl-RS"/>
        </w:rPr>
        <w:t xml:space="preserve">Табела </w:t>
      </w:r>
      <w:r w:rsidR="008834B1" w:rsidRPr="00867625">
        <w:rPr>
          <w:rFonts w:ascii="Times New Roman" w:hAnsi="Times New Roman" w:cs="Times New Roman"/>
          <w:b/>
          <w:lang w:val="sr-Cyrl-RS"/>
        </w:rPr>
        <w:t>23</w:t>
      </w:r>
      <w:r w:rsidRPr="00867625">
        <w:rPr>
          <w:rFonts w:ascii="Times New Roman" w:hAnsi="Times New Roman" w:cs="Times New Roman"/>
          <w:b/>
          <w:lang w:val="sr-Cyrl-RS"/>
        </w:rPr>
        <w:t>: Рангирање пројеката за преносни систем</w:t>
      </w:r>
    </w:p>
    <w:p w14:paraId="12130D9B" w14:textId="77777777" w:rsidR="0072441F" w:rsidRPr="00867625" w:rsidRDefault="0072441F" w:rsidP="005138E6">
      <w:pPr>
        <w:snapToGrid w:val="0"/>
        <w:jc w:val="both"/>
        <w:rPr>
          <w:rFonts w:ascii="Times New Roman" w:hAnsi="Times New Roman" w:cs="Times New Roman"/>
          <w:b/>
          <w:lang w:val="sr-Cyrl-RS"/>
        </w:rPr>
      </w:pPr>
    </w:p>
    <w:tbl>
      <w:tblPr>
        <w:tblStyle w:val="TableGrid"/>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83"/>
        <w:gridCol w:w="11352"/>
        <w:gridCol w:w="6824"/>
        <w:gridCol w:w="1762"/>
      </w:tblGrid>
      <w:tr w:rsidR="005138E6" w:rsidRPr="0072441F" w14:paraId="1575E9E5" w14:textId="77777777" w:rsidTr="00867625">
        <w:trPr>
          <w:trHeight w:val="432"/>
          <w:tblHeader/>
          <w:jc w:val="center"/>
        </w:trPr>
        <w:tc>
          <w:tcPr>
            <w:tcW w:w="235" w:type="pct"/>
            <w:shd w:val="clear" w:color="auto" w:fill="6FA5B1"/>
            <w:vAlign w:val="center"/>
            <w:hideMark/>
          </w:tcPr>
          <w:p w14:paraId="7EB979D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Ранг</w:t>
            </w:r>
          </w:p>
        </w:tc>
        <w:tc>
          <w:tcPr>
            <w:tcW w:w="2713" w:type="pct"/>
            <w:shd w:val="clear" w:color="auto" w:fill="6FA5B1"/>
            <w:vAlign w:val="center"/>
            <w:hideMark/>
          </w:tcPr>
          <w:p w14:paraId="2C83FCDE"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Пројекат</w:t>
            </w:r>
          </w:p>
        </w:tc>
        <w:tc>
          <w:tcPr>
            <w:tcW w:w="1631" w:type="pct"/>
            <w:shd w:val="clear" w:color="auto" w:fill="6FA5B1"/>
            <w:vAlign w:val="center"/>
            <w:hideMark/>
          </w:tcPr>
          <w:p w14:paraId="5E88A51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ММФ категорија</w:t>
            </w:r>
          </w:p>
        </w:tc>
        <w:tc>
          <w:tcPr>
            <w:tcW w:w="421" w:type="pct"/>
            <w:shd w:val="clear" w:color="auto" w:fill="6FA5B1"/>
            <w:vAlign w:val="center"/>
            <w:hideMark/>
          </w:tcPr>
          <w:p w14:paraId="3B32586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Број бодова</w:t>
            </w:r>
          </w:p>
        </w:tc>
      </w:tr>
      <w:tr w:rsidR="005138E6" w:rsidRPr="0072441F" w14:paraId="6EDA1A32" w14:textId="77777777" w:rsidTr="00867625">
        <w:trPr>
          <w:trHeight w:val="432"/>
          <w:jc w:val="center"/>
        </w:trPr>
        <w:tc>
          <w:tcPr>
            <w:tcW w:w="235" w:type="pct"/>
            <w:shd w:val="clear" w:color="auto" w:fill="6FA5B1"/>
            <w:vAlign w:val="center"/>
          </w:tcPr>
          <w:p w14:paraId="679AA971"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3363372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Панонски коридор за пренос електричне енергије</w:t>
            </w:r>
          </w:p>
        </w:tc>
        <w:tc>
          <w:tcPr>
            <w:tcW w:w="1631" w:type="pct"/>
            <w:shd w:val="clear" w:color="000000" w:fill="FFFFFF"/>
            <w:vAlign w:val="center"/>
          </w:tcPr>
          <w:p w14:paraId="0048C578" w14:textId="088BFAA2"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Нови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преносни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енергетски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капацитет</w:t>
            </w:r>
            <w:proofErr w:type="spellEnd"/>
          </w:p>
        </w:tc>
        <w:tc>
          <w:tcPr>
            <w:tcW w:w="421" w:type="pct"/>
            <w:shd w:val="clear" w:color="000000" w:fill="FFFFFF"/>
            <w:vAlign w:val="center"/>
          </w:tcPr>
          <w:p w14:paraId="02CC335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122</w:t>
            </w:r>
          </w:p>
        </w:tc>
      </w:tr>
      <w:tr w:rsidR="005138E6" w:rsidRPr="0072441F" w14:paraId="040B8FC2" w14:textId="77777777" w:rsidTr="00867625">
        <w:trPr>
          <w:trHeight w:val="432"/>
          <w:jc w:val="center"/>
        </w:trPr>
        <w:tc>
          <w:tcPr>
            <w:tcW w:w="235" w:type="pct"/>
            <w:shd w:val="clear" w:color="auto" w:fill="6FA5B1"/>
            <w:vAlign w:val="center"/>
          </w:tcPr>
          <w:p w14:paraId="402BE1F8"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6E88BDC9"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ДВ 2</w:t>
            </w:r>
            <w:r w:rsidRPr="00867625">
              <w:rPr>
                <w:rFonts w:ascii="Times New Roman" w:hAnsi="Times New Roman" w:cs="Times New Roman"/>
                <w:bCs/>
              </w:rPr>
              <w:t>x</w:t>
            </w:r>
            <w:r w:rsidRPr="00867625">
              <w:rPr>
                <w:rFonts w:ascii="Times New Roman" w:hAnsi="Times New Roman" w:cs="Times New Roman"/>
                <w:bCs/>
                <w:lang w:val="sr-Cyrl-RS"/>
              </w:rPr>
              <w:t xml:space="preserve">400 </w:t>
            </w:r>
            <w:r w:rsidRPr="00867625">
              <w:rPr>
                <w:rFonts w:ascii="Times New Roman" w:hAnsi="Times New Roman" w:cs="Times New Roman"/>
                <w:bCs/>
              </w:rPr>
              <w:t>kV</w:t>
            </w:r>
            <w:r w:rsidRPr="00867625">
              <w:rPr>
                <w:rFonts w:ascii="Times New Roman" w:hAnsi="Times New Roman" w:cs="Times New Roman"/>
                <w:bCs/>
                <w:lang w:val="sr-Cyrl-RS"/>
              </w:rPr>
              <w:t xml:space="preserve"> ТС Обреновац – ТС Бајина Башта, са подизањем напонског нивоа у ТС Бајина Башта на 400 </w:t>
            </w:r>
            <w:r w:rsidRPr="00867625">
              <w:rPr>
                <w:rFonts w:ascii="Times New Roman" w:hAnsi="Times New Roman" w:cs="Times New Roman"/>
                <w:bCs/>
              </w:rPr>
              <w:t>kV</w:t>
            </w:r>
            <w:r w:rsidRPr="00867625">
              <w:rPr>
                <w:rFonts w:ascii="Times New Roman" w:hAnsi="Times New Roman" w:cs="Times New Roman"/>
                <w:bCs/>
                <w:lang w:val="sr-Cyrl-RS"/>
              </w:rPr>
              <w:t xml:space="preserve"> - Трансбалкански коридор 3. секција</w:t>
            </w:r>
          </w:p>
        </w:tc>
        <w:tc>
          <w:tcPr>
            <w:tcW w:w="1631" w:type="pct"/>
            <w:shd w:val="clear" w:color="000000" w:fill="FFFFFF"/>
            <w:vAlign w:val="center"/>
          </w:tcPr>
          <w:p w14:paraId="0EE5A7EE"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Повећање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преносних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енергетских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капацитета</w:t>
            </w:r>
            <w:proofErr w:type="spellEnd"/>
          </w:p>
        </w:tc>
        <w:tc>
          <w:tcPr>
            <w:tcW w:w="421" w:type="pct"/>
            <w:shd w:val="clear" w:color="000000" w:fill="FFFFFF"/>
            <w:vAlign w:val="center"/>
          </w:tcPr>
          <w:p w14:paraId="1B681C1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122</w:t>
            </w:r>
          </w:p>
        </w:tc>
      </w:tr>
      <w:tr w:rsidR="005138E6" w:rsidRPr="0072441F" w14:paraId="59AF0F39" w14:textId="77777777" w:rsidTr="00867625">
        <w:trPr>
          <w:trHeight w:val="432"/>
          <w:jc w:val="center"/>
        </w:trPr>
        <w:tc>
          <w:tcPr>
            <w:tcW w:w="235" w:type="pct"/>
            <w:shd w:val="clear" w:color="auto" w:fill="6FA5B1"/>
            <w:vAlign w:val="center"/>
          </w:tcPr>
          <w:p w14:paraId="4A96A552"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10511C3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2</w:t>
            </w:r>
            <w:r w:rsidRPr="00867625">
              <w:rPr>
                <w:rFonts w:ascii="Times New Roman" w:hAnsi="Times New Roman" w:cs="Times New Roman"/>
                <w:bCs/>
              </w:rPr>
              <w:t>x</w:t>
            </w:r>
            <w:r w:rsidRPr="00867625">
              <w:rPr>
                <w:rFonts w:ascii="Times New Roman" w:hAnsi="Times New Roman" w:cs="Times New Roman"/>
                <w:bCs/>
                <w:lang w:val="sr-Cyrl-RS"/>
              </w:rPr>
              <w:t xml:space="preserve">400 </w:t>
            </w:r>
            <w:r w:rsidRPr="00867625">
              <w:rPr>
                <w:rFonts w:ascii="Times New Roman" w:hAnsi="Times New Roman" w:cs="Times New Roman"/>
                <w:bCs/>
              </w:rPr>
              <w:t>kV</w:t>
            </w:r>
            <w:r w:rsidRPr="00867625">
              <w:rPr>
                <w:rFonts w:ascii="Times New Roman" w:hAnsi="Times New Roman" w:cs="Times New Roman"/>
                <w:bCs/>
                <w:lang w:val="sr-Cyrl-RS"/>
              </w:rPr>
              <w:t xml:space="preserve"> далековод ТС Бајина Башта – ТС Вишеград (БиХ) – ТС Пљевља (Црна Гора) - Трансбалкански коридор 4. секција</w:t>
            </w:r>
          </w:p>
        </w:tc>
        <w:tc>
          <w:tcPr>
            <w:tcW w:w="1631" w:type="pct"/>
            <w:shd w:val="clear" w:color="000000" w:fill="FFFFFF"/>
            <w:vAlign w:val="center"/>
          </w:tcPr>
          <w:p w14:paraId="12B3891A"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Интеграција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тржишне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електричне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енергије</w:t>
            </w:r>
            <w:proofErr w:type="spellEnd"/>
          </w:p>
        </w:tc>
        <w:tc>
          <w:tcPr>
            <w:tcW w:w="421" w:type="pct"/>
            <w:shd w:val="clear" w:color="000000" w:fill="FFFFFF"/>
            <w:vAlign w:val="center"/>
          </w:tcPr>
          <w:p w14:paraId="0C9F633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122</w:t>
            </w:r>
          </w:p>
        </w:tc>
      </w:tr>
      <w:tr w:rsidR="005138E6" w:rsidRPr="0072441F" w14:paraId="6215FF00" w14:textId="77777777" w:rsidTr="00867625">
        <w:trPr>
          <w:trHeight w:val="432"/>
          <w:jc w:val="center"/>
        </w:trPr>
        <w:tc>
          <w:tcPr>
            <w:tcW w:w="235" w:type="pct"/>
            <w:shd w:val="clear" w:color="auto" w:fill="6FA5B1"/>
            <w:vAlign w:val="center"/>
          </w:tcPr>
          <w:p w14:paraId="2BE7E569"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7A58AF9A" w14:textId="7D1AD431"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БеоГрид2025: ТС 400/110 </w:t>
            </w:r>
            <w:r w:rsidRPr="00867625">
              <w:rPr>
                <w:rFonts w:ascii="Times New Roman" w:hAnsi="Times New Roman" w:cs="Times New Roman"/>
                <w:bCs/>
              </w:rPr>
              <w:t>kV</w:t>
            </w:r>
            <w:r w:rsidRPr="00867625">
              <w:rPr>
                <w:rFonts w:ascii="Times New Roman" w:hAnsi="Times New Roman" w:cs="Times New Roman"/>
                <w:bCs/>
                <w:lang w:val="sr-Cyrl-RS"/>
              </w:rPr>
              <w:t xml:space="preserve"> Београд 50 са расплетом 400 </w:t>
            </w:r>
            <w:r w:rsidRPr="00867625">
              <w:rPr>
                <w:rFonts w:ascii="Times New Roman" w:hAnsi="Times New Roman" w:cs="Times New Roman"/>
                <w:bCs/>
              </w:rPr>
              <w:t>kV</w:t>
            </w:r>
            <w:r w:rsidRPr="00867625">
              <w:rPr>
                <w:rFonts w:ascii="Times New Roman" w:hAnsi="Times New Roman" w:cs="Times New Roman"/>
                <w:bCs/>
                <w:lang w:val="sr-Cyrl-RS"/>
              </w:rPr>
              <w:t xml:space="preserve"> и 110 </w:t>
            </w:r>
            <w:r w:rsidRPr="00867625">
              <w:rPr>
                <w:rFonts w:ascii="Times New Roman" w:hAnsi="Times New Roman" w:cs="Times New Roman"/>
                <w:bCs/>
              </w:rPr>
              <w:t>kV</w:t>
            </w:r>
            <w:r w:rsidRPr="00867625">
              <w:rPr>
                <w:rFonts w:ascii="Times New Roman" w:hAnsi="Times New Roman" w:cs="Times New Roman"/>
                <w:bCs/>
                <w:lang w:val="sr-Cyrl-RS"/>
              </w:rPr>
              <w:t xml:space="preserve"> водова и ДВ</w:t>
            </w:r>
            <w:r w:rsidRPr="00867625">
              <w:rPr>
                <w:rFonts w:ascii="Times New Roman" w:hAnsi="Times New Roman" w:cs="Times New Roman"/>
                <w:bCs/>
              </w:rPr>
              <w:t> </w:t>
            </w:r>
            <w:r w:rsidRPr="00867625">
              <w:rPr>
                <w:rFonts w:ascii="Times New Roman" w:hAnsi="Times New Roman" w:cs="Times New Roman"/>
                <w:bCs/>
                <w:lang w:val="sr-Cyrl-RS"/>
              </w:rPr>
              <w:t xml:space="preserve">400 </w:t>
            </w:r>
            <w:r w:rsidRPr="00867625">
              <w:rPr>
                <w:rFonts w:ascii="Times New Roman" w:hAnsi="Times New Roman" w:cs="Times New Roman"/>
                <w:bCs/>
              </w:rPr>
              <w:t>kV</w:t>
            </w:r>
            <w:r w:rsidRPr="00867625">
              <w:rPr>
                <w:rFonts w:ascii="Times New Roman" w:hAnsi="Times New Roman" w:cs="Times New Roman"/>
                <w:bCs/>
                <w:lang w:val="sr-Cyrl-RS"/>
              </w:rPr>
              <w:t xml:space="preserve"> ТС Београд 50</w:t>
            </w:r>
          </w:p>
        </w:tc>
        <w:tc>
          <w:tcPr>
            <w:tcW w:w="1631" w:type="pct"/>
            <w:shd w:val="clear" w:color="000000" w:fill="FFFFFF"/>
            <w:vAlign w:val="center"/>
          </w:tcPr>
          <w:p w14:paraId="3755AB9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Прикључење нових ОИЕ, повећање сигурности</w:t>
            </w:r>
          </w:p>
        </w:tc>
        <w:tc>
          <w:tcPr>
            <w:tcW w:w="421" w:type="pct"/>
            <w:shd w:val="clear" w:color="000000" w:fill="FFFFFF"/>
            <w:vAlign w:val="center"/>
          </w:tcPr>
          <w:p w14:paraId="6CA3C6FE"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101</w:t>
            </w:r>
          </w:p>
        </w:tc>
      </w:tr>
      <w:tr w:rsidR="005138E6" w:rsidRPr="0072441F" w14:paraId="4D4B733F" w14:textId="77777777" w:rsidTr="00867625">
        <w:trPr>
          <w:trHeight w:val="432"/>
          <w:jc w:val="center"/>
        </w:trPr>
        <w:tc>
          <w:tcPr>
            <w:tcW w:w="235" w:type="pct"/>
            <w:shd w:val="clear" w:color="auto" w:fill="6FA5B1"/>
            <w:vAlign w:val="center"/>
          </w:tcPr>
          <w:p w14:paraId="00E47F3E"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58F211A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ДВ 2х400 </w:t>
            </w:r>
            <w:r w:rsidRPr="00867625">
              <w:rPr>
                <w:rFonts w:ascii="Times New Roman" w:hAnsi="Times New Roman" w:cs="Times New Roman"/>
                <w:bCs/>
              </w:rPr>
              <w:t>kV</w:t>
            </w:r>
            <w:r w:rsidRPr="00867625">
              <w:rPr>
                <w:rFonts w:ascii="Times New Roman" w:hAnsi="Times New Roman" w:cs="Times New Roman"/>
                <w:bCs/>
                <w:lang w:val="sr-Cyrl-RS"/>
              </w:rPr>
              <w:t xml:space="preserve"> ТС Јагодина 4 – ТС Пожаревац 3</w:t>
            </w:r>
          </w:p>
        </w:tc>
        <w:tc>
          <w:tcPr>
            <w:tcW w:w="1631" w:type="pct"/>
            <w:shd w:val="clear" w:color="000000" w:fill="FFFFFF"/>
            <w:vAlign w:val="center"/>
          </w:tcPr>
          <w:p w14:paraId="599B892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Повећање поузданости преносног система и сигурности напајања потрошача</w:t>
            </w:r>
          </w:p>
        </w:tc>
        <w:tc>
          <w:tcPr>
            <w:tcW w:w="421" w:type="pct"/>
            <w:shd w:val="clear" w:color="000000" w:fill="FFFFFF"/>
            <w:vAlign w:val="center"/>
          </w:tcPr>
          <w:p w14:paraId="3EEAB5C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101</w:t>
            </w:r>
          </w:p>
        </w:tc>
      </w:tr>
      <w:tr w:rsidR="005138E6" w:rsidRPr="0072441F" w14:paraId="302F3860" w14:textId="77777777" w:rsidTr="00867625">
        <w:trPr>
          <w:trHeight w:val="432"/>
          <w:jc w:val="center"/>
        </w:trPr>
        <w:tc>
          <w:tcPr>
            <w:tcW w:w="235" w:type="pct"/>
            <w:shd w:val="clear" w:color="auto" w:fill="6FA5B1"/>
            <w:vAlign w:val="center"/>
          </w:tcPr>
          <w:p w14:paraId="62911253"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7278DD34"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Реконструкција</w:t>
            </w:r>
            <w:proofErr w:type="spellEnd"/>
            <w:r w:rsidRPr="00867625">
              <w:rPr>
                <w:rFonts w:ascii="Times New Roman" w:hAnsi="Times New Roman" w:cs="Times New Roman"/>
                <w:bCs/>
              </w:rPr>
              <w:t xml:space="preserve"> РП 400 kV </w:t>
            </w:r>
            <w:proofErr w:type="spellStart"/>
            <w:r w:rsidRPr="00867625">
              <w:rPr>
                <w:rFonts w:ascii="Times New Roman" w:hAnsi="Times New Roman" w:cs="Times New Roman"/>
                <w:bCs/>
              </w:rPr>
              <w:t>Ђeрдaп</w:t>
            </w:r>
            <w:proofErr w:type="spellEnd"/>
            <w:r w:rsidRPr="00867625">
              <w:rPr>
                <w:rFonts w:ascii="Times New Roman" w:hAnsi="Times New Roman" w:cs="Times New Roman"/>
                <w:bCs/>
              </w:rPr>
              <w:t xml:space="preserve"> 1</w:t>
            </w:r>
          </w:p>
        </w:tc>
        <w:tc>
          <w:tcPr>
            <w:tcW w:w="1631" w:type="pct"/>
            <w:shd w:val="clear" w:color="000000" w:fill="FFFFFF"/>
            <w:vAlign w:val="center"/>
          </w:tcPr>
          <w:p w14:paraId="21CB190A"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Старење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инфраструктуре</w:t>
            </w:r>
            <w:proofErr w:type="spellEnd"/>
          </w:p>
        </w:tc>
        <w:tc>
          <w:tcPr>
            <w:tcW w:w="421" w:type="pct"/>
            <w:shd w:val="clear" w:color="000000" w:fill="FFFFFF"/>
            <w:vAlign w:val="center"/>
          </w:tcPr>
          <w:p w14:paraId="078C65E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92</w:t>
            </w:r>
          </w:p>
        </w:tc>
      </w:tr>
      <w:tr w:rsidR="005138E6" w:rsidRPr="0072441F" w14:paraId="03EE7054" w14:textId="77777777" w:rsidTr="00867625">
        <w:trPr>
          <w:trHeight w:val="432"/>
          <w:jc w:val="center"/>
        </w:trPr>
        <w:tc>
          <w:tcPr>
            <w:tcW w:w="235" w:type="pct"/>
            <w:shd w:val="clear" w:color="auto" w:fill="6FA5B1"/>
            <w:vAlign w:val="center"/>
          </w:tcPr>
          <w:p w14:paraId="1E927758"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73F934D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Повећање преносних капацитета Борског региона</w:t>
            </w:r>
          </w:p>
        </w:tc>
        <w:tc>
          <w:tcPr>
            <w:tcW w:w="1631" w:type="pct"/>
            <w:shd w:val="clear" w:color="000000" w:fill="FFFFFF"/>
            <w:vAlign w:val="center"/>
          </w:tcPr>
          <w:p w14:paraId="3A6D466B"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Прикључење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нових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електрана</w:t>
            </w:r>
            <w:proofErr w:type="spellEnd"/>
            <w:r w:rsidRPr="00867625">
              <w:rPr>
                <w:rFonts w:ascii="Times New Roman" w:hAnsi="Times New Roman" w:cs="Times New Roman"/>
              </w:rPr>
              <w:t>/</w:t>
            </w:r>
            <w:proofErr w:type="spellStart"/>
            <w:r w:rsidRPr="00867625">
              <w:rPr>
                <w:rFonts w:ascii="Times New Roman" w:hAnsi="Times New Roman" w:cs="Times New Roman"/>
              </w:rPr>
              <w:t>купаца</w:t>
            </w:r>
            <w:proofErr w:type="spellEnd"/>
          </w:p>
        </w:tc>
        <w:tc>
          <w:tcPr>
            <w:tcW w:w="421" w:type="pct"/>
            <w:shd w:val="clear" w:color="000000" w:fill="FFFFFF"/>
            <w:vAlign w:val="center"/>
          </w:tcPr>
          <w:p w14:paraId="0D334BC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81</w:t>
            </w:r>
          </w:p>
        </w:tc>
      </w:tr>
      <w:tr w:rsidR="005138E6" w:rsidRPr="0072441F" w14:paraId="3F2B139B" w14:textId="77777777" w:rsidTr="00867625">
        <w:trPr>
          <w:trHeight w:val="432"/>
          <w:jc w:val="center"/>
        </w:trPr>
        <w:tc>
          <w:tcPr>
            <w:tcW w:w="235" w:type="pct"/>
            <w:shd w:val="clear" w:color="auto" w:fill="6FA5B1"/>
            <w:vAlign w:val="center"/>
          </w:tcPr>
          <w:p w14:paraId="6D57FCFC"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639151C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Р</w:t>
            </w:r>
            <w:r w:rsidRPr="00867625">
              <w:rPr>
                <w:rFonts w:ascii="Times New Roman" w:hAnsi="Times New Roman" w:cs="Times New Roman"/>
                <w:bCs/>
              </w:rPr>
              <w:t>e</w:t>
            </w:r>
            <w:r w:rsidRPr="00867625">
              <w:rPr>
                <w:rFonts w:ascii="Times New Roman" w:hAnsi="Times New Roman" w:cs="Times New Roman"/>
                <w:bCs/>
                <w:lang w:val="sr-Cyrl-RS"/>
              </w:rPr>
              <w:t>к</w:t>
            </w:r>
            <w:r w:rsidRPr="00867625">
              <w:rPr>
                <w:rFonts w:ascii="Times New Roman" w:hAnsi="Times New Roman" w:cs="Times New Roman"/>
                <w:bCs/>
              </w:rPr>
              <w:t>o</w:t>
            </w:r>
            <w:r w:rsidRPr="00867625">
              <w:rPr>
                <w:rFonts w:ascii="Times New Roman" w:hAnsi="Times New Roman" w:cs="Times New Roman"/>
                <w:bCs/>
                <w:lang w:val="sr-Cyrl-RS"/>
              </w:rPr>
              <w:t>нструкциј</w:t>
            </w:r>
            <w:r w:rsidRPr="00867625">
              <w:rPr>
                <w:rFonts w:ascii="Times New Roman" w:hAnsi="Times New Roman" w:cs="Times New Roman"/>
                <w:bCs/>
              </w:rPr>
              <w:t>a</w:t>
            </w:r>
            <w:r w:rsidRPr="00867625">
              <w:rPr>
                <w:rFonts w:ascii="Times New Roman" w:hAnsi="Times New Roman" w:cs="Times New Roman"/>
                <w:bCs/>
                <w:lang w:val="sr-Cyrl-RS"/>
              </w:rPr>
              <w:t xml:space="preserve"> д</w:t>
            </w:r>
            <w:proofErr w:type="spellStart"/>
            <w:r w:rsidRPr="00867625">
              <w:rPr>
                <w:rFonts w:ascii="Times New Roman" w:hAnsi="Times New Roman" w:cs="Times New Roman"/>
                <w:bCs/>
              </w:rPr>
              <w:t>eo</w:t>
            </w:r>
            <w:proofErr w:type="spellEnd"/>
            <w:r w:rsidRPr="00867625">
              <w:rPr>
                <w:rFonts w:ascii="Times New Roman" w:hAnsi="Times New Roman" w:cs="Times New Roman"/>
                <w:bCs/>
                <w:lang w:val="sr-Cyrl-RS"/>
              </w:rPr>
              <w:t>ниц</w:t>
            </w:r>
            <w:r w:rsidRPr="00867625">
              <w:rPr>
                <w:rFonts w:ascii="Times New Roman" w:hAnsi="Times New Roman" w:cs="Times New Roman"/>
                <w:bCs/>
              </w:rPr>
              <w:t>a</w:t>
            </w:r>
            <w:r w:rsidRPr="00867625">
              <w:rPr>
                <w:rFonts w:ascii="Times New Roman" w:hAnsi="Times New Roman" w:cs="Times New Roman"/>
                <w:bCs/>
                <w:lang w:val="sr-Cyrl-RS"/>
              </w:rPr>
              <w:t xml:space="preserve"> ДВ бр.151/2 и 151/3 и ПРП 110 </w:t>
            </w:r>
            <w:r w:rsidRPr="00867625">
              <w:rPr>
                <w:rFonts w:ascii="Times New Roman" w:hAnsi="Times New Roman" w:cs="Times New Roman"/>
                <w:bCs/>
              </w:rPr>
              <w:t>kV</w:t>
            </w:r>
            <w:r w:rsidRPr="00867625">
              <w:rPr>
                <w:rFonts w:ascii="Times New Roman" w:hAnsi="Times New Roman" w:cs="Times New Roman"/>
                <w:bCs/>
                <w:lang w:val="sr-Cyrl-RS"/>
              </w:rPr>
              <w:t xml:space="preserve"> Кошава, опремање ДВ поља</w:t>
            </w:r>
          </w:p>
        </w:tc>
        <w:tc>
          <w:tcPr>
            <w:tcW w:w="1631" w:type="pct"/>
            <w:shd w:val="clear" w:color="000000" w:fill="FFFFFF"/>
            <w:vAlign w:val="center"/>
          </w:tcPr>
          <w:p w14:paraId="58FAE714"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Интеграција</w:t>
            </w:r>
            <w:proofErr w:type="spellEnd"/>
            <w:r w:rsidRPr="00867625">
              <w:rPr>
                <w:rFonts w:ascii="Times New Roman" w:hAnsi="Times New Roman" w:cs="Times New Roman"/>
              </w:rPr>
              <w:t xml:space="preserve"> ОИЕ</w:t>
            </w:r>
          </w:p>
        </w:tc>
        <w:tc>
          <w:tcPr>
            <w:tcW w:w="421" w:type="pct"/>
            <w:shd w:val="clear" w:color="000000" w:fill="FFFFFF"/>
            <w:vAlign w:val="center"/>
          </w:tcPr>
          <w:p w14:paraId="2C7FD56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72</w:t>
            </w:r>
          </w:p>
        </w:tc>
      </w:tr>
      <w:tr w:rsidR="005138E6" w:rsidRPr="0072441F" w14:paraId="37A9EC9A" w14:textId="77777777" w:rsidTr="00867625">
        <w:trPr>
          <w:trHeight w:val="432"/>
          <w:jc w:val="center"/>
        </w:trPr>
        <w:tc>
          <w:tcPr>
            <w:tcW w:w="235" w:type="pct"/>
            <w:shd w:val="clear" w:color="auto" w:fill="6FA5B1"/>
            <w:vAlign w:val="center"/>
          </w:tcPr>
          <w:p w14:paraId="729C01D0"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65FE86F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ДВ 110 </w:t>
            </w:r>
            <w:r w:rsidRPr="00867625">
              <w:rPr>
                <w:rFonts w:ascii="Times New Roman" w:hAnsi="Times New Roman" w:cs="Times New Roman"/>
                <w:bCs/>
              </w:rPr>
              <w:t>kV</w:t>
            </w:r>
            <w:r w:rsidRPr="00867625">
              <w:rPr>
                <w:rFonts w:ascii="Times New Roman" w:hAnsi="Times New Roman" w:cs="Times New Roman"/>
                <w:bCs/>
                <w:lang w:val="sr-Cyrl-RS"/>
              </w:rPr>
              <w:t xml:space="preserve"> РП Ђ</w:t>
            </w:r>
            <w:r w:rsidRPr="00867625">
              <w:rPr>
                <w:rFonts w:ascii="Times New Roman" w:hAnsi="Times New Roman" w:cs="Times New Roman"/>
                <w:bCs/>
              </w:rPr>
              <w:t>e</w:t>
            </w:r>
            <w:r w:rsidRPr="00867625">
              <w:rPr>
                <w:rFonts w:ascii="Times New Roman" w:hAnsi="Times New Roman" w:cs="Times New Roman"/>
                <w:bCs/>
                <w:lang w:val="sr-Cyrl-RS"/>
              </w:rPr>
              <w:t>рд</w:t>
            </w:r>
            <w:r w:rsidRPr="00867625">
              <w:rPr>
                <w:rFonts w:ascii="Times New Roman" w:hAnsi="Times New Roman" w:cs="Times New Roman"/>
                <w:bCs/>
              </w:rPr>
              <w:t>a</w:t>
            </w:r>
            <w:r w:rsidRPr="00867625">
              <w:rPr>
                <w:rFonts w:ascii="Times New Roman" w:hAnsi="Times New Roman" w:cs="Times New Roman"/>
                <w:bCs/>
                <w:lang w:val="sr-Cyrl-RS"/>
              </w:rPr>
              <w:t>п 2 - ТС Мосна</w:t>
            </w:r>
          </w:p>
        </w:tc>
        <w:tc>
          <w:tcPr>
            <w:tcW w:w="1631" w:type="pct"/>
            <w:shd w:val="clear" w:color="000000" w:fill="FFFFFF"/>
            <w:vAlign w:val="center"/>
          </w:tcPr>
          <w:p w14:paraId="708C9C0D"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Интеграција</w:t>
            </w:r>
            <w:proofErr w:type="spellEnd"/>
            <w:r w:rsidRPr="00867625">
              <w:rPr>
                <w:rFonts w:ascii="Times New Roman" w:hAnsi="Times New Roman" w:cs="Times New Roman"/>
                <w:bCs/>
              </w:rPr>
              <w:t xml:space="preserve"> ОИЕ</w:t>
            </w:r>
          </w:p>
        </w:tc>
        <w:tc>
          <w:tcPr>
            <w:tcW w:w="421" w:type="pct"/>
            <w:shd w:val="clear" w:color="000000" w:fill="FFFFFF"/>
            <w:vAlign w:val="center"/>
          </w:tcPr>
          <w:p w14:paraId="5D4B954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71</w:t>
            </w:r>
          </w:p>
        </w:tc>
      </w:tr>
      <w:tr w:rsidR="005138E6" w:rsidRPr="0072441F" w14:paraId="31CECF5B" w14:textId="77777777" w:rsidTr="00867625">
        <w:trPr>
          <w:trHeight w:val="432"/>
          <w:jc w:val="center"/>
        </w:trPr>
        <w:tc>
          <w:tcPr>
            <w:tcW w:w="235" w:type="pct"/>
            <w:shd w:val="clear" w:color="auto" w:fill="6FA5B1"/>
            <w:vAlign w:val="center"/>
          </w:tcPr>
          <w:p w14:paraId="0CE6B1CE"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093FE7D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МВ 110 ТС Нови Сад 3 – ТС Инђија 2</w:t>
            </w:r>
          </w:p>
        </w:tc>
        <w:tc>
          <w:tcPr>
            <w:tcW w:w="1631" w:type="pct"/>
            <w:shd w:val="clear" w:color="000000" w:fill="FFFFFF"/>
            <w:vAlign w:val="center"/>
          </w:tcPr>
          <w:p w14:paraId="73AE82F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Повећање поузданости преносног система и сигурности напајања потрошача</w:t>
            </w:r>
          </w:p>
        </w:tc>
        <w:tc>
          <w:tcPr>
            <w:tcW w:w="421" w:type="pct"/>
            <w:shd w:val="clear" w:color="000000" w:fill="FFFFFF"/>
            <w:vAlign w:val="center"/>
          </w:tcPr>
          <w:p w14:paraId="08E41A3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70</w:t>
            </w:r>
          </w:p>
        </w:tc>
      </w:tr>
      <w:tr w:rsidR="005138E6" w:rsidRPr="0072441F" w14:paraId="18364D99" w14:textId="77777777" w:rsidTr="00867625">
        <w:trPr>
          <w:trHeight w:val="432"/>
          <w:jc w:val="center"/>
        </w:trPr>
        <w:tc>
          <w:tcPr>
            <w:tcW w:w="235" w:type="pct"/>
            <w:shd w:val="clear" w:color="auto" w:fill="6FA5B1"/>
            <w:vAlign w:val="center"/>
          </w:tcPr>
          <w:p w14:paraId="65F596F2"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19ACA74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Реконструкција ДВ 110 </w:t>
            </w:r>
            <w:r w:rsidRPr="00867625">
              <w:rPr>
                <w:rFonts w:ascii="Times New Roman" w:hAnsi="Times New Roman" w:cs="Times New Roman"/>
                <w:bCs/>
              </w:rPr>
              <w:t>kV</w:t>
            </w:r>
            <w:r w:rsidRPr="00867625">
              <w:rPr>
                <w:rFonts w:ascii="Times New Roman" w:hAnsi="Times New Roman" w:cs="Times New Roman"/>
                <w:bCs/>
                <w:lang w:val="sr-Cyrl-RS"/>
              </w:rPr>
              <w:t xml:space="preserve"> бр. 104/1 и 104/2 ТС Београд 5 – ТС Београд 2 у двосистемски</w:t>
            </w:r>
          </w:p>
        </w:tc>
        <w:tc>
          <w:tcPr>
            <w:tcW w:w="1631" w:type="pct"/>
            <w:shd w:val="clear" w:color="000000" w:fill="FFFFFF"/>
            <w:vAlign w:val="center"/>
          </w:tcPr>
          <w:p w14:paraId="0F9AB8DF"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Повећање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преносног</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капацитета</w:t>
            </w:r>
            <w:proofErr w:type="spellEnd"/>
          </w:p>
        </w:tc>
        <w:tc>
          <w:tcPr>
            <w:tcW w:w="421" w:type="pct"/>
            <w:shd w:val="clear" w:color="000000" w:fill="FFFFFF"/>
            <w:vAlign w:val="center"/>
          </w:tcPr>
          <w:p w14:paraId="3DB3079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68</w:t>
            </w:r>
          </w:p>
        </w:tc>
      </w:tr>
      <w:tr w:rsidR="005138E6" w:rsidRPr="0072441F" w14:paraId="63FECDAB" w14:textId="77777777" w:rsidTr="00867625">
        <w:trPr>
          <w:trHeight w:val="432"/>
          <w:jc w:val="center"/>
        </w:trPr>
        <w:tc>
          <w:tcPr>
            <w:tcW w:w="235" w:type="pct"/>
            <w:shd w:val="clear" w:color="auto" w:fill="6FA5B1"/>
            <w:vAlign w:val="center"/>
          </w:tcPr>
          <w:p w14:paraId="764BAD16"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503C2246"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Рeкoнструкцијa</w:t>
            </w:r>
            <w:proofErr w:type="spellEnd"/>
            <w:r w:rsidRPr="00867625">
              <w:rPr>
                <w:rFonts w:ascii="Times New Roman" w:hAnsi="Times New Roman" w:cs="Times New Roman"/>
                <w:bCs/>
              </w:rPr>
              <w:t xml:space="preserve"> ТС 400/220/110 kV </w:t>
            </w:r>
            <w:proofErr w:type="spellStart"/>
            <w:r w:rsidRPr="00867625">
              <w:rPr>
                <w:rFonts w:ascii="Times New Roman" w:hAnsi="Times New Roman" w:cs="Times New Roman"/>
                <w:bCs/>
              </w:rPr>
              <w:t>Пaнчeвo</w:t>
            </w:r>
            <w:proofErr w:type="spellEnd"/>
            <w:r w:rsidRPr="00867625">
              <w:rPr>
                <w:rFonts w:ascii="Times New Roman" w:hAnsi="Times New Roman" w:cs="Times New Roman"/>
                <w:bCs/>
              </w:rPr>
              <w:t xml:space="preserve"> 2</w:t>
            </w:r>
          </w:p>
        </w:tc>
        <w:tc>
          <w:tcPr>
            <w:tcW w:w="1631" w:type="pct"/>
            <w:shd w:val="clear" w:color="000000" w:fill="FFFFFF"/>
            <w:vAlign w:val="center"/>
          </w:tcPr>
          <w:p w14:paraId="2DFBA5E2"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Старење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инфраструктуре</w:t>
            </w:r>
            <w:proofErr w:type="spellEnd"/>
          </w:p>
        </w:tc>
        <w:tc>
          <w:tcPr>
            <w:tcW w:w="421" w:type="pct"/>
            <w:shd w:val="clear" w:color="000000" w:fill="FFFFFF"/>
            <w:vAlign w:val="center"/>
          </w:tcPr>
          <w:p w14:paraId="2A17896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67</w:t>
            </w:r>
          </w:p>
        </w:tc>
      </w:tr>
      <w:tr w:rsidR="005138E6" w:rsidRPr="0072441F" w14:paraId="697B56C1" w14:textId="77777777" w:rsidTr="00867625">
        <w:trPr>
          <w:trHeight w:val="432"/>
          <w:jc w:val="center"/>
        </w:trPr>
        <w:tc>
          <w:tcPr>
            <w:tcW w:w="235" w:type="pct"/>
            <w:shd w:val="clear" w:color="auto" w:fill="6FA5B1"/>
            <w:vAlign w:val="center"/>
          </w:tcPr>
          <w:p w14:paraId="4124FB21"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42C2EAF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Реконструкција ТС 400/220/110 </w:t>
            </w:r>
            <w:r w:rsidRPr="00867625">
              <w:rPr>
                <w:rFonts w:ascii="Times New Roman" w:hAnsi="Times New Roman" w:cs="Times New Roman"/>
                <w:bCs/>
              </w:rPr>
              <w:t>kV</w:t>
            </w:r>
            <w:r w:rsidRPr="00867625">
              <w:rPr>
                <w:rFonts w:ascii="Times New Roman" w:hAnsi="Times New Roman" w:cs="Times New Roman"/>
                <w:bCs/>
                <w:lang w:val="sr-Cyrl-RS"/>
              </w:rPr>
              <w:t xml:space="preserve"> Сремска Митровица 2 у ТС 400/110 </w:t>
            </w:r>
            <w:r w:rsidRPr="00867625">
              <w:rPr>
                <w:rFonts w:ascii="Times New Roman" w:hAnsi="Times New Roman" w:cs="Times New Roman"/>
                <w:bCs/>
              </w:rPr>
              <w:t>kV</w:t>
            </w:r>
            <w:r w:rsidRPr="00867625">
              <w:rPr>
                <w:rFonts w:ascii="Times New Roman" w:hAnsi="Times New Roman" w:cs="Times New Roman"/>
                <w:bCs/>
                <w:lang w:val="sr-Cyrl-RS"/>
              </w:rPr>
              <w:t xml:space="preserve"> - </w:t>
            </w:r>
            <w:r w:rsidRPr="00867625">
              <w:rPr>
                <w:rFonts w:ascii="Times New Roman" w:hAnsi="Times New Roman" w:cs="Times New Roman"/>
                <w:bCs/>
              </w:rPr>
              <w:t>I</w:t>
            </w:r>
            <w:r w:rsidRPr="00867625">
              <w:rPr>
                <w:rFonts w:ascii="Times New Roman" w:hAnsi="Times New Roman" w:cs="Times New Roman"/>
                <w:bCs/>
                <w:lang w:val="sr-Cyrl-RS"/>
              </w:rPr>
              <w:t xml:space="preserve"> фаза</w:t>
            </w:r>
          </w:p>
        </w:tc>
        <w:tc>
          <w:tcPr>
            <w:tcW w:w="1631" w:type="pct"/>
            <w:shd w:val="clear" w:color="000000" w:fill="FFFFFF"/>
            <w:vAlign w:val="center"/>
          </w:tcPr>
          <w:p w14:paraId="4ABC041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Повећање поузданости преносног система и сигурности напајања потрошача</w:t>
            </w:r>
          </w:p>
        </w:tc>
        <w:tc>
          <w:tcPr>
            <w:tcW w:w="421" w:type="pct"/>
            <w:shd w:val="clear" w:color="000000" w:fill="FFFFFF"/>
            <w:vAlign w:val="center"/>
          </w:tcPr>
          <w:p w14:paraId="29F6508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65</w:t>
            </w:r>
          </w:p>
        </w:tc>
      </w:tr>
      <w:tr w:rsidR="005138E6" w:rsidRPr="0072441F" w14:paraId="2113169D" w14:textId="77777777" w:rsidTr="00867625">
        <w:trPr>
          <w:trHeight w:val="432"/>
          <w:jc w:val="center"/>
        </w:trPr>
        <w:tc>
          <w:tcPr>
            <w:tcW w:w="235" w:type="pct"/>
            <w:shd w:val="clear" w:color="auto" w:fill="6FA5B1"/>
            <w:vAlign w:val="center"/>
          </w:tcPr>
          <w:p w14:paraId="3BBC078D"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377A731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Расплет 220 </w:t>
            </w:r>
            <w:r w:rsidRPr="00867625">
              <w:rPr>
                <w:rFonts w:ascii="Times New Roman" w:hAnsi="Times New Roman" w:cs="Times New Roman"/>
                <w:bCs/>
              </w:rPr>
              <w:t>kV</w:t>
            </w:r>
            <w:r w:rsidRPr="00867625">
              <w:rPr>
                <w:rFonts w:ascii="Times New Roman" w:hAnsi="Times New Roman" w:cs="Times New Roman"/>
                <w:bCs/>
                <w:lang w:val="sr-Cyrl-RS"/>
              </w:rPr>
              <w:t xml:space="preserve"> ДВ и ув</w:t>
            </w:r>
            <w:r w:rsidRPr="00867625">
              <w:rPr>
                <w:rFonts w:ascii="Times New Roman" w:hAnsi="Times New Roman" w:cs="Times New Roman"/>
                <w:bCs/>
              </w:rPr>
              <w:t>o</w:t>
            </w:r>
            <w:r w:rsidRPr="00867625">
              <w:rPr>
                <w:rFonts w:ascii="Times New Roman" w:hAnsi="Times New Roman" w:cs="Times New Roman"/>
                <w:bCs/>
                <w:lang w:val="sr-Cyrl-RS"/>
              </w:rPr>
              <w:t>ђ</w:t>
            </w:r>
            <w:r w:rsidRPr="00867625">
              <w:rPr>
                <w:rFonts w:ascii="Times New Roman" w:hAnsi="Times New Roman" w:cs="Times New Roman"/>
                <w:bCs/>
              </w:rPr>
              <w:t>e</w:t>
            </w:r>
            <w:r w:rsidRPr="00867625">
              <w:rPr>
                <w:rFonts w:ascii="Times New Roman" w:hAnsi="Times New Roman" w:cs="Times New Roman"/>
                <w:bCs/>
                <w:lang w:val="sr-Cyrl-RS"/>
              </w:rPr>
              <w:t>њ</w:t>
            </w:r>
            <w:r w:rsidRPr="00867625">
              <w:rPr>
                <w:rFonts w:ascii="Times New Roman" w:hAnsi="Times New Roman" w:cs="Times New Roman"/>
                <w:bCs/>
              </w:rPr>
              <w:t>e</w:t>
            </w:r>
            <w:r w:rsidRPr="00867625">
              <w:rPr>
                <w:rFonts w:ascii="Times New Roman" w:hAnsi="Times New Roman" w:cs="Times New Roman"/>
                <w:bCs/>
                <w:lang w:val="sr-Cyrl-RS"/>
              </w:rPr>
              <w:t xml:space="preserve"> ДВ 110 </w:t>
            </w:r>
            <w:r w:rsidRPr="00867625">
              <w:rPr>
                <w:rFonts w:ascii="Times New Roman" w:hAnsi="Times New Roman" w:cs="Times New Roman"/>
                <w:bCs/>
              </w:rPr>
              <w:t>kV</w:t>
            </w:r>
            <w:r w:rsidRPr="00867625">
              <w:rPr>
                <w:rFonts w:ascii="Times New Roman" w:hAnsi="Times New Roman" w:cs="Times New Roman"/>
                <w:bCs/>
                <w:lang w:val="sr-Cyrl-RS"/>
              </w:rPr>
              <w:t xml:space="preserve"> бр. 117/1 ТС Б</w:t>
            </w:r>
            <w:proofErr w:type="spellStart"/>
            <w:r w:rsidRPr="00867625">
              <w:rPr>
                <w:rFonts w:ascii="Times New Roman" w:hAnsi="Times New Roman" w:cs="Times New Roman"/>
                <w:bCs/>
              </w:rPr>
              <w:t>eo</w:t>
            </w:r>
            <w:proofErr w:type="spellEnd"/>
            <w:r w:rsidRPr="00867625">
              <w:rPr>
                <w:rFonts w:ascii="Times New Roman" w:hAnsi="Times New Roman" w:cs="Times New Roman"/>
                <w:bCs/>
                <w:lang w:val="sr-Cyrl-RS"/>
              </w:rPr>
              <w:t>гр</w:t>
            </w:r>
            <w:r w:rsidRPr="00867625">
              <w:rPr>
                <w:rFonts w:ascii="Times New Roman" w:hAnsi="Times New Roman" w:cs="Times New Roman"/>
                <w:bCs/>
              </w:rPr>
              <w:t>a</w:t>
            </w:r>
            <w:r w:rsidRPr="00867625">
              <w:rPr>
                <w:rFonts w:ascii="Times New Roman" w:hAnsi="Times New Roman" w:cs="Times New Roman"/>
                <w:bCs/>
                <w:lang w:val="sr-Cyrl-RS"/>
              </w:rPr>
              <w:t>д 2 - ТС Б</w:t>
            </w:r>
            <w:proofErr w:type="spellStart"/>
            <w:r w:rsidRPr="00867625">
              <w:rPr>
                <w:rFonts w:ascii="Times New Roman" w:hAnsi="Times New Roman" w:cs="Times New Roman"/>
                <w:bCs/>
              </w:rPr>
              <w:t>eo</w:t>
            </w:r>
            <w:proofErr w:type="spellEnd"/>
            <w:r w:rsidRPr="00867625">
              <w:rPr>
                <w:rFonts w:ascii="Times New Roman" w:hAnsi="Times New Roman" w:cs="Times New Roman"/>
                <w:bCs/>
                <w:lang w:val="sr-Cyrl-RS"/>
              </w:rPr>
              <w:t>гр</w:t>
            </w:r>
            <w:r w:rsidRPr="00867625">
              <w:rPr>
                <w:rFonts w:ascii="Times New Roman" w:hAnsi="Times New Roman" w:cs="Times New Roman"/>
                <w:bCs/>
              </w:rPr>
              <w:t>a</w:t>
            </w:r>
            <w:r w:rsidRPr="00867625">
              <w:rPr>
                <w:rFonts w:ascii="Times New Roman" w:hAnsi="Times New Roman" w:cs="Times New Roman"/>
                <w:bCs/>
                <w:lang w:val="sr-Cyrl-RS"/>
              </w:rPr>
              <w:t>д 35 у ТС Б</w:t>
            </w:r>
            <w:proofErr w:type="spellStart"/>
            <w:r w:rsidRPr="00867625">
              <w:rPr>
                <w:rFonts w:ascii="Times New Roman" w:hAnsi="Times New Roman" w:cs="Times New Roman"/>
                <w:bCs/>
              </w:rPr>
              <w:t>eo</w:t>
            </w:r>
            <w:proofErr w:type="spellEnd"/>
            <w:r w:rsidRPr="00867625">
              <w:rPr>
                <w:rFonts w:ascii="Times New Roman" w:hAnsi="Times New Roman" w:cs="Times New Roman"/>
                <w:bCs/>
                <w:lang w:val="sr-Cyrl-RS"/>
              </w:rPr>
              <w:t>гр</w:t>
            </w:r>
            <w:r w:rsidRPr="00867625">
              <w:rPr>
                <w:rFonts w:ascii="Times New Roman" w:hAnsi="Times New Roman" w:cs="Times New Roman"/>
                <w:bCs/>
              </w:rPr>
              <w:t>a</w:t>
            </w:r>
            <w:r w:rsidRPr="00867625">
              <w:rPr>
                <w:rFonts w:ascii="Times New Roman" w:hAnsi="Times New Roman" w:cs="Times New Roman"/>
                <w:bCs/>
                <w:lang w:val="sr-Cyrl-RS"/>
              </w:rPr>
              <w:t xml:space="preserve">д 3 са опремањем два 110 </w:t>
            </w:r>
            <w:r w:rsidRPr="00867625">
              <w:rPr>
                <w:rFonts w:ascii="Times New Roman" w:hAnsi="Times New Roman" w:cs="Times New Roman"/>
                <w:bCs/>
              </w:rPr>
              <w:t>kV</w:t>
            </w:r>
            <w:r w:rsidRPr="00867625">
              <w:rPr>
                <w:rFonts w:ascii="Times New Roman" w:hAnsi="Times New Roman" w:cs="Times New Roman"/>
                <w:bCs/>
                <w:lang w:val="sr-Cyrl-RS"/>
              </w:rPr>
              <w:t xml:space="preserve"> поља у ТС Београд 3</w:t>
            </w:r>
          </w:p>
        </w:tc>
        <w:tc>
          <w:tcPr>
            <w:tcW w:w="1631" w:type="pct"/>
            <w:shd w:val="clear" w:color="000000" w:fill="FFFFFF"/>
            <w:vAlign w:val="center"/>
          </w:tcPr>
          <w:p w14:paraId="6F9EA63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Повећање поузданости преносног система и сигурности напајања потрошача</w:t>
            </w:r>
          </w:p>
        </w:tc>
        <w:tc>
          <w:tcPr>
            <w:tcW w:w="421" w:type="pct"/>
            <w:shd w:val="clear" w:color="000000" w:fill="FFFFFF"/>
            <w:vAlign w:val="center"/>
          </w:tcPr>
          <w:p w14:paraId="345AF919"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64</w:t>
            </w:r>
          </w:p>
        </w:tc>
      </w:tr>
      <w:tr w:rsidR="005138E6" w:rsidRPr="0072441F" w14:paraId="193DE388" w14:textId="77777777" w:rsidTr="00867625">
        <w:trPr>
          <w:trHeight w:val="432"/>
          <w:jc w:val="center"/>
        </w:trPr>
        <w:tc>
          <w:tcPr>
            <w:tcW w:w="235" w:type="pct"/>
            <w:shd w:val="clear" w:color="auto" w:fill="6FA5B1"/>
            <w:vAlign w:val="center"/>
          </w:tcPr>
          <w:p w14:paraId="74575967"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560DB27D" w14:textId="094B569D"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Прикључни в</w:t>
            </w:r>
            <w:r w:rsidRPr="00867625">
              <w:rPr>
                <w:rFonts w:ascii="Times New Roman" w:hAnsi="Times New Roman" w:cs="Times New Roman"/>
                <w:bCs/>
              </w:rPr>
              <w:t>o</w:t>
            </w:r>
            <w:r w:rsidRPr="00867625">
              <w:rPr>
                <w:rFonts w:ascii="Times New Roman" w:hAnsi="Times New Roman" w:cs="Times New Roman"/>
                <w:bCs/>
                <w:lang w:val="sr-Cyrl-RS"/>
              </w:rPr>
              <w:t>д з</w:t>
            </w:r>
            <w:r w:rsidRPr="00867625">
              <w:rPr>
                <w:rFonts w:ascii="Times New Roman" w:hAnsi="Times New Roman" w:cs="Times New Roman"/>
                <w:bCs/>
              </w:rPr>
              <w:t>a</w:t>
            </w:r>
            <w:r w:rsidRPr="00867625">
              <w:rPr>
                <w:rFonts w:ascii="Times New Roman" w:hAnsi="Times New Roman" w:cs="Times New Roman"/>
                <w:bCs/>
                <w:lang w:val="sr-Cyrl-RS"/>
              </w:rPr>
              <w:t xml:space="preserve"> ТС 110/35 </w:t>
            </w:r>
            <w:r w:rsidRPr="00867625">
              <w:rPr>
                <w:rFonts w:ascii="Times New Roman" w:hAnsi="Times New Roman" w:cs="Times New Roman"/>
                <w:bCs/>
              </w:rPr>
              <w:t>kV</w:t>
            </w:r>
            <w:r w:rsidRPr="00867625">
              <w:rPr>
                <w:rFonts w:ascii="Times New Roman" w:hAnsi="Times New Roman" w:cs="Times New Roman"/>
                <w:bCs/>
                <w:lang w:val="sr-Cyrl-RS"/>
              </w:rPr>
              <w:t xml:space="preserve"> Б</w:t>
            </w:r>
            <w:proofErr w:type="spellStart"/>
            <w:r w:rsidRPr="00867625">
              <w:rPr>
                <w:rFonts w:ascii="Times New Roman" w:hAnsi="Times New Roman" w:cs="Times New Roman"/>
                <w:bCs/>
              </w:rPr>
              <w:t>eo</w:t>
            </w:r>
            <w:proofErr w:type="spellEnd"/>
            <w:r w:rsidRPr="00867625">
              <w:rPr>
                <w:rFonts w:ascii="Times New Roman" w:hAnsi="Times New Roman" w:cs="Times New Roman"/>
                <w:bCs/>
                <w:lang w:val="sr-Cyrl-RS"/>
              </w:rPr>
              <w:t>гр</w:t>
            </w:r>
            <w:r w:rsidRPr="00867625">
              <w:rPr>
                <w:rFonts w:ascii="Times New Roman" w:hAnsi="Times New Roman" w:cs="Times New Roman"/>
                <w:bCs/>
              </w:rPr>
              <w:t>a</w:t>
            </w:r>
            <w:r w:rsidRPr="00867625">
              <w:rPr>
                <w:rFonts w:ascii="Times New Roman" w:hAnsi="Times New Roman" w:cs="Times New Roman"/>
                <w:bCs/>
                <w:lang w:val="sr-Cyrl-RS"/>
              </w:rPr>
              <w:t>д 44 (Сурчин)</w:t>
            </w:r>
          </w:p>
        </w:tc>
        <w:tc>
          <w:tcPr>
            <w:tcW w:w="1631" w:type="pct"/>
            <w:shd w:val="clear" w:color="000000" w:fill="FFFFFF"/>
            <w:vAlign w:val="center"/>
          </w:tcPr>
          <w:p w14:paraId="668538CE"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Раст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потрошње</w:t>
            </w:r>
            <w:proofErr w:type="spellEnd"/>
          </w:p>
        </w:tc>
        <w:tc>
          <w:tcPr>
            <w:tcW w:w="421" w:type="pct"/>
            <w:shd w:val="clear" w:color="000000" w:fill="FFFFFF"/>
            <w:vAlign w:val="center"/>
          </w:tcPr>
          <w:p w14:paraId="1FE1170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62</w:t>
            </w:r>
          </w:p>
        </w:tc>
      </w:tr>
      <w:tr w:rsidR="005138E6" w:rsidRPr="0072441F" w14:paraId="78657028" w14:textId="77777777" w:rsidTr="00867625">
        <w:trPr>
          <w:trHeight w:val="432"/>
          <w:jc w:val="center"/>
        </w:trPr>
        <w:tc>
          <w:tcPr>
            <w:tcW w:w="235" w:type="pct"/>
            <w:shd w:val="clear" w:color="auto" w:fill="6FA5B1"/>
            <w:vAlign w:val="center"/>
          </w:tcPr>
          <w:p w14:paraId="764E8669"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3D875837" w14:textId="2A466D6C"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Рeкoнструкцијa</w:t>
            </w:r>
            <w:proofErr w:type="spellEnd"/>
            <w:r w:rsidRPr="00867625">
              <w:rPr>
                <w:rFonts w:ascii="Times New Roman" w:hAnsi="Times New Roman" w:cs="Times New Roman"/>
                <w:bCs/>
              </w:rPr>
              <w:t xml:space="preserve"> ТС 400/110 kV </w:t>
            </w:r>
            <w:proofErr w:type="spellStart"/>
            <w:r w:rsidRPr="00867625">
              <w:rPr>
                <w:rFonts w:ascii="Times New Roman" w:hAnsi="Times New Roman" w:cs="Times New Roman"/>
                <w:bCs/>
              </w:rPr>
              <w:t>Бoр</w:t>
            </w:r>
            <w:proofErr w:type="spellEnd"/>
            <w:r w:rsidRPr="00867625">
              <w:rPr>
                <w:rFonts w:ascii="Times New Roman" w:hAnsi="Times New Roman" w:cs="Times New Roman"/>
                <w:bCs/>
              </w:rPr>
              <w:t xml:space="preserve"> 2</w:t>
            </w:r>
          </w:p>
        </w:tc>
        <w:tc>
          <w:tcPr>
            <w:tcW w:w="1631" w:type="pct"/>
            <w:shd w:val="clear" w:color="000000" w:fill="FFFFFF"/>
            <w:vAlign w:val="center"/>
          </w:tcPr>
          <w:p w14:paraId="0C500961"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Старење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инфраструктуре</w:t>
            </w:r>
            <w:proofErr w:type="spellEnd"/>
          </w:p>
        </w:tc>
        <w:tc>
          <w:tcPr>
            <w:tcW w:w="421" w:type="pct"/>
            <w:shd w:val="clear" w:color="000000" w:fill="FFFFFF"/>
            <w:vAlign w:val="center"/>
          </w:tcPr>
          <w:p w14:paraId="7584881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62</w:t>
            </w:r>
          </w:p>
        </w:tc>
      </w:tr>
      <w:tr w:rsidR="005138E6" w:rsidRPr="0072441F" w14:paraId="6F0C57D1" w14:textId="77777777" w:rsidTr="00867625">
        <w:trPr>
          <w:trHeight w:val="432"/>
          <w:jc w:val="center"/>
        </w:trPr>
        <w:tc>
          <w:tcPr>
            <w:tcW w:w="235" w:type="pct"/>
            <w:shd w:val="clear" w:color="auto" w:fill="6FA5B1"/>
            <w:vAlign w:val="center"/>
          </w:tcPr>
          <w:p w14:paraId="668CA956"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3D493D5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Прикључни в</w:t>
            </w:r>
            <w:r w:rsidRPr="00867625">
              <w:rPr>
                <w:rFonts w:ascii="Times New Roman" w:hAnsi="Times New Roman" w:cs="Times New Roman"/>
                <w:bCs/>
              </w:rPr>
              <w:t>o</w:t>
            </w:r>
            <w:r w:rsidRPr="00867625">
              <w:rPr>
                <w:rFonts w:ascii="Times New Roman" w:hAnsi="Times New Roman" w:cs="Times New Roman"/>
                <w:bCs/>
                <w:lang w:val="sr-Cyrl-RS"/>
              </w:rPr>
              <w:t>д з</w:t>
            </w:r>
            <w:r w:rsidRPr="00867625">
              <w:rPr>
                <w:rFonts w:ascii="Times New Roman" w:hAnsi="Times New Roman" w:cs="Times New Roman"/>
                <w:bCs/>
              </w:rPr>
              <w:t>a</w:t>
            </w:r>
            <w:r w:rsidRPr="00867625">
              <w:rPr>
                <w:rFonts w:ascii="Times New Roman" w:hAnsi="Times New Roman" w:cs="Times New Roman"/>
                <w:bCs/>
                <w:lang w:val="sr-Cyrl-RS"/>
              </w:rPr>
              <w:t xml:space="preserve"> ТС 110/10 </w:t>
            </w:r>
            <w:r w:rsidRPr="00867625">
              <w:rPr>
                <w:rFonts w:ascii="Times New Roman" w:hAnsi="Times New Roman" w:cs="Times New Roman"/>
                <w:bCs/>
              </w:rPr>
              <w:t>kV</w:t>
            </w:r>
            <w:r w:rsidRPr="00867625">
              <w:rPr>
                <w:rFonts w:ascii="Times New Roman" w:hAnsi="Times New Roman" w:cs="Times New Roman"/>
                <w:bCs/>
                <w:lang w:val="sr-Cyrl-RS"/>
              </w:rPr>
              <w:t xml:space="preserve"> Београд 58 (Национални стадион)</w:t>
            </w:r>
          </w:p>
        </w:tc>
        <w:tc>
          <w:tcPr>
            <w:tcW w:w="1631" w:type="pct"/>
            <w:shd w:val="clear" w:color="000000" w:fill="FFFFFF"/>
            <w:vAlign w:val="center"/>
          </w:tcPr>
          <w:p w14:paraId="3DC3A23A"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Раст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потрошње</w:t>
            </w:r>
            <w:proofErr w:type="spellEnd"/>
          </w:p>
        </w:tc>
        <w:tc>
          <w:tcPr>
            <w:tcW w:w="421" w:type="pct"/>
            <w:shd w:val="clear" w:color="000000" w:fill="FFFFFF"/>
            <w:vAlign w:val="center"/>
          </w:tcPr>
          <w:p w14:paraId="1533609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62</w:t>
            </w:r>
          </w:p>
        </w:tc>
      </w:tr>
      <w:tr w:rsidR="005138E6" w:rsidRPr="0072441F" w14:paraId="397AFA3F" w14:textId="77777777" w:rsidTr="00867625">
        <w:trPr>
          <w:trHeight w:val="432"/>
          <w:jc w:val="center"/>
        </w:trPr>
        <w:tc>
          <w:tcPr>
            <w:tcW w:w="235" w:type="pct"/>
            <w:shd w:val="clear" w:color="auto" w:fill="6FA5B1"/>
            <w:vAlign w:val="center"/>
          </w:tcPr>
          <w:p w14:paraId="4791CF28"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3FC51077" w14:textId="77777777" w:rsidR="005138E6" w:rsidRPr="00867625" w:rsidRDefault="005138E6" w:rsidP="00867625">
            <w:pPr>
              <w:pStyle w:val="NoSpacing"/>
              <w:jc w:val="center"/>
              <w:rPr>
                <w:rFonts w:ascii="Times New Roman" w:hAnsi="Times New Roman" w:cs="Times New Roman"/>
                <w:sz w:val="24"/>
                <w:szCs w:val="24"/>
                <w:lang w:val="sr-Cyrl-RS"/>
              </w:rPr>
            </w:pPr>
            <w:r w:rsidRPr="00867625">
              <w:rPr>
                <w:rFonts w:ascii="Times New Roman" w:hAnsi="Times New Roman" w:cs="Times New Roman"/>
                <w:sz w:val="24"/>
                <w:szCs w:val="24"/>
                <w:lang w:val="sr-Cyrl-RS"/>
              </w:rPr>
              <w:t>Јачање преносне мреже између ТС Бор 2 и ТС Зајечар 2</w:t>
            </w:r>
            <w:r w:rsidRPr="00867625">
              <w:rPr>
                <w:rFonts w:ascii="Times New Roman" w:hAnsi="Times New Roman" w:cs="Times New Roman"/>
                <w:sz w:val="24"/>
                <w:szCs w:val="24"/>
                <w:lang w:val="sr-Cyrl-RS"/>
              </w:rPr>
              <w:br/>
              <w:t xml:space="preserve">- ПРП 110 </w:t>
            </w:r>
            <w:r w:rsidRPr="00867625">
              <w:rPr>
                <w:rFonts w:ascii="Times New Roman" w:hAnsi="Times New Roman" w:cs="Times New Roman"/>
                <w:sz w:val="24"/>
                <w:szCs w:val="24"/>
              </w:rPr>
              <w:t>kV</w:t>
            </w:r>
            <w:r w:rsidRPr="00867625">
              <w:rPr>
                <w:rFonts w:ascii="Times New Roman" w:hAnsi="Times New Roman" w:cs="Times New Roman"/>
                <w:sz w:val="24"/>
                <w:szCs w:val="24"/>
                <w:lang w:val="sr-Cyrl-RS"/>
              </w:rPr>
              <w:t xml:space="preserve"> Бор 4, опремање два ДВ поља</w:t>
            </w:r>
            <w:r w:rsidRPr="00867625">
              <w:rPr>
                <w:rFonts w:ascii="Times New Roman" w:hAnsi="Times New Roman" w:cs="Times New Roman"/>
                <w:sz w:val="24"/>
                <w:szCs w:val="24"/>
                <w:lang w:val="sr-Cyrl-RS"/>
              </w:rPr>
              <w:br/>
              <w:t xml:space="preserve">- ТС 110 </w:t>
            </w:r>
            <w:r w:rsidRPr="00867625">
              <w:rPr>
                <w:rFonts w:ascii="Times New Roman" w:hAnsi="Times New Roman" w:cs="Times New Roman"/>
                <w:sz w:val="24"/>
                <w:szCs w:val="24"/>
              </w:rPr>
              <w:t>kV</w:t>
            </w:r>
            <w:r w:rsidRPr="00867625">
              <w:rPr>
                <w:rFonts w:ascii="Times New Roman" w:hAnsi="Times New Roman" w:cs="Times New Roman"/>
                <w:sz w:val="24"/>
                <w:szCs w:val="24"/>
                <w:lang w:val="sr-Cyrl-RS"/>
              </w:rPr>
              <w:t xml:space="preserve"> Бор 2, опремање ДВ поља</w:t>
            </w:r>
            <w:r w:rsidRPr="00867625">
              <w:rPr>
                <w:rFonts w:ascii="Times New Roman" w:hAnsi="Times New Roman" w:cs="Times New Roman"/>
                <w:sz w:val="24"/>
                <w:szCs w:val="24"/>
                <w:lang w:val="sr-Cyrl-RS"/>
              </w:rPr>
              <w:br/>
              <w:t xml:space="preserve">- ДВ 110 </w:t>
            </w:r>
            <w:r w:rsidRPr="00867625">
              <w:rPr>
                <w:rFonts w:ascii="Times New Roman" w:hAnsi="Times New Roman" w:cs="Times New Roman"/>
                <w:sz w:val="24"/>
                <w:szCs w:val="24"/>
              </w:rPr>
              <w:t>kV</w:t>
            </w:r>
            <w:r w:rsidRPr="00867625">
              <w:rPr>
                <w:rFonts w:ascii="Times New Roman" w:hAnsi="Times New Roman" w:cs="Times New Roman"/>
                <w:sz w:val="24"/>
                <w:szCs w:val="24"/>
                <w:lang w:val="sr-Cyrl-RS"/>
              </w:rPr>
              <w:t xml:space="preserve"> ТС Бор 2 - ПРП Бор 4 , опремање 2. система</w:t>
            </w:r>
          </w:p>
        </w:tc>
        <w:tc>
          <w:tcPr>
            <w:tcW w:w="1631" w:type="pct"/>
            <w:shd w:val="clear" w:color="000000" w:fill="FFFFFF"/>
            <w:vAlign w:val="center"/>
          </w:tcPr>
          <w:p w14:paraId="0615846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Повећање поузданости преносног система и сигурности напајања потрошача</w:t>
            </w:r>
          </w:p>
        </w:tc>
        <w:tc>
          <w:tcPr>
            <w:tcW w:w="421" w:type="pct"/>
            <w:shd w:val="clear" w:color="000000" w:fill="FFFFFF"/>
            <w:vAlign w:val="center"/>
          </w:tcPr>
          <w:p w14:paraId="0284BE0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61</w:t>
            </w:r>
          </w:p>
        </w:tc>
      </w:tr>
      <w:tr w:rsidR="005138E6" w:rsidRPr="0072441F" w14:paraId="2CC74BAC" w14:textId="77777777" w:rsidTr="00867625">
        <w:trPr>
          <w:trHeight w:val="432"/>
          <w:jc w:val="center"/>
        </w:trPr>
        <w:tc>
          <w:tcPr>
            <w:tcW w:w="235" w:type="pct"/>
            <w:shd w:val="clear" w:color="auto" w:fill="6FA5B1"/>
            <w:vAlign w:val="center"/>
          </w:tcPr>
          <w:p w14:paraId="3DDF055A"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2FDD1C99"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Реконструкција ДВ 110 </w:t>
            </w:r>
            <w:r w:rsidRPr="00867625">
              <w:rPr>
                <w:rFonts w:ascii="Times New Roman" w:hAnsi="Times New Roman" w:cs="Times New Roman"/>
                <w:bCs/>
              </w:rPr>
              <w:t>kV</w:t>
            </w:r>
            <w:r w:rsidRPr="00867625">
              <w:rPr>
                <w:rFonts w:ascii="Times New Roman" w:hAnsi="Times New Roman" w:cs="Times New Roman"/>
                <w:bCs/>
                <w:lang w:val="sr-Cyrl-RS"/>
              </w:rPr>
              <w:t xml:space="preserve"> бр. 147/2 ТС Бор 2 – ТС Неготин</w:t>
            </w:r>
          </w:p>
        </w:tc>
        <w:tc>
          <w:tcPr>
            <w:tcW w:w="1631" w:type="pct"/>
            <w:shd w:val="clear" w:color="000000" w:fill="FFFFFF"/>
            <w:vAlign w:val="center"/>
          </w:tcPr>
          <w:p w14:paraId="509ED75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Повећање поузданости преносног система и сигурности напајања потрошача</w:t>
            </w:r>
          </w:p>
        </w:tc>
        <w:tc>
          <w:tcPr>
            <w:tcW w:w="421" w:type="pct"/>
            <w:shd w:val="clear" w:color="000000" w:fill="FFFFFF"/>
            <w:vAlign w:val="center"/>
          </w:tcPr>
          <w:p w14:paraId="78B7586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61</w:t>
            </w:r>
          </w:p>
        </w:tc>
      </w:tr>
      <w:tr w:rsidR="005138E6" w:rsidRPr="0072441F" w14:paraId="7BF38D7D" w14:textId="77777777" w:rsidTr="00867625">
        <w:trPr>
          <w:trHeight w:val="432"/>
          <w:jc w:val="center"/>
        </w:trPr>
        <w:tc>
          <w:tcPr>
            <w:tcW w:w="235" w:type="pct"/>
            <w:shd w:val="clear" w:color="auto" w:fill="6FA5B1"/>
            <w:vAlign w:val="center"/>
          </w:tcPr>
          <w:p w14:paraId="74AEE0D2"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73F3C23C" w14:textId="77777777" w:rsidR="005138E6" w:rsidRPr="00867625" w:rsidRDefault="005138E6" w:rsidP="00867625">
            <w:pPr>
              <w:pStyle w:val="NoSpacing"/>
              <w:jc w:val="center"/>
              <w:rPr>
                <w:rFonts w:ascii="Times New Roman" w:hAnsi="Times New Roman" w:cs="Times New Roman"/>
                <w:sz w:val="24"/>
                <w:szCs w:val="24"/>
                <w:lang w:val="sr-Cyrl-RS"/>
              </w:rPr>
            </w:pPr>
            <w:r w:rsidRPr="00867625">
              <w:rPr>
                <w:rFonts w:ascii="Times New Roman" w:hAnsi="Times New Roman" w:cs="Times New Roman"/>
                <w:sz w:val="24"/>
                <w:szCs w:val="24"/>
                <w:lang w:val="sr-Cyrl-RS"/>
              </w:rPr>
              <w:t>Јачање преносне мреже између ТС Бор 2 и ТС Зајечар 2</w:t>
            </w:r>
            <w:r w:rsidRPr="00867625">
              <w:rPr>
                <w:rFonts w:ascii="Times New Roman" w:hAnsi="Times New Roman" w:cs="Times New Roman"/>
                <w:sz w:val="24"/>
                <w:szCs w:val="24"/>
                <w:lang w:val="sr-Cyrl-RS"/>
              </w:rPr>
              <w:br/>
              <w:t xml:space="preserve">(ДВ 110 </w:t>
            </w:r>
            <w:r w:rsidRPr="00867625">
              <w:rPr>
                <w:rFonts w:ascii="Times New Roman" w:hAnsi="Times New Roman" w:cs="Times New Roman"/>
                <w:sz w:val="24"/>
                <w:szCs w:val="24"/>
              </w:rPr>
              <w:t>kV</w:t>
            </w:r>
            <w:r w:rsidRPr="00867625">
              <w:rPr>
                <w:rFonts w:ascii="Times New Roman" w:hAnsi="Times New Roman" w:cs="Times New Roman"/>
                <w:sz w:val="24"/>
                <w:szCs w:val="24"/>
                <w:lang w:val="sr-Cyrl-RS"/>
              </w:rPr>
              <w:t xml:space="preserve"> ПРП Бор 4 - ТС Зајечар 2, доградња ДВ)</w:t>
            </w:r>
          </w:p>
        </w:tc>
        <w:tc>
          <w:tcPr>
            <w:tcW w:w="1631" w:type="pct"/>
            <w:shd w:val="clear" w:color="000000" w:fill="FFFFFF"/>
            <w:vAlign w:val="center"/>
          </w:tcPr>
          <w:p w14:paraId="696F720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Повећање поузданости преносног система и сигурности напајања потрошача</w:t>
            </w:r>
          </w:p>
        </w:tc>
        <w:tc>
          <w:tcPr>
            <w:tcW w:w="421" w:type="pct"/>
            <w:shd w:val="clear" w:color="000000" w:fill="FFFFFF"/>
            <w:vAlign w:val="center"/>
          </w:tcPr>
          <w:p w14:paraId="7375741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61</w:t>
            </w:r>
          </w:p>
        </w:tc>
      </w:tr>
      <w:tr w:rsidR="005138E6" w:rsidRPr="0072441F" w14:paraId="7CDF7A64" w14:textId="77777777" w:rsidTr="00867625">
        <w:trPr>
          <w:trHeight w:val="432"/>
          <w:jc w:val="center"/>
        </w:trPr>
        <w:tc>
          <w:tcPr>
            <w:tcW w:w="235" w:type="pct"/>
            <w:shd w:val="clear" w:color="auto" w:fill="6FA5B1"/>
            <w:vAlign w:val="center"/>
          </w:tcPr>
          <w:p w14:paraId="4987ED6B"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7EAC093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Уградња варијабилног шант реактора на ТС Врање 4</w:t>
            </w:r>
          </w:p>
        </w:tc>
        <w:tc>
          <w:tcPr>
            <w:tcW w:w="1631" w:type="pct"/>
            <w:shd w:val="clear" w:color="000000" w:fill="FFFFFF"/>
            <w:vAlign w:val="center"/>
          </w:tcPr>
          <w:p w14:paraId="28E9AF8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Повећање поузданости преносног система и сигурности напајања потрошача</w:t>
            </w:r>
          </w:p>
        </w:tc>
        <w:tc>
          <w:tcPr>
            <w:tcW w:w="421" w:type="pct"/>
            <w:shd w:val="clear" w:color="000000" w:fill="FFFFFF"/>
            <w:vAlign w:val="center"/>
          </w:tcPr>
          <w:p w14:paraId="27FF013E"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60</w:t>
            </w:r>
          </w:p>
        </w:tc>
      </w:tr>
      <w:tr w:rsidR="005138E6" w:rsidRPr="0072441F" w14:paraId="5BA30601" w14:textId="77777777" w:rsidTr="00867625">
        <w:trPr>
          <w:trHeight w:val="432"/>
          <w:jc w:val="center"/>
        </w:trPr>
        <w:tc>
          <w:tcPr>
            <w:tcW w:w="235" w:type="pct"/>
            <w:shd w:val="clear" w:color="auto" w:fill="6FA5B1"/>
            <w:vAlign w:val="center"/>
          </w:tcPr>
          <w:p w14:paraId="24674A7C"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29A1502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ДВ 110 </w:t>
            </w:r>
            <w:r w:rsidRPr="00867625">
              <w:rPr>
                <w:rFonts w:ascii="Times New Roman" w:hAnsi="Times New Roman" w:cs="Times New Roman"/>
                <w:bCs/>
              </w:rPr>
              <w:t>kV</w:t>
            </w:r>
            <w:r w:rsidRPr="00867625">
              <w:rPr>
                <w:rFonts w:ascii="Times New Roman" w:hAnsi="Times New Roman" w:cs="Times New Roman"/>
                <w:bCs/>
                <w:lang w:val="sr-Cyrl-RS"/>
              </w:rPr>
              <w:t xml:space="preserve"> ТС Љуб</w:t>
            </w:r>
            <w:r w:rsidRPr="00867625">
              <w:rPr>
                <w:rFonts w:ascii="Times New Roman" w:hAnsi="Times New Roman" w:cs="Times New Roman"/>
                <w:bCs/>
              </w:rPr>
              <w:t>o</w:t>
            </w:r>
            <w:r w:rsidRPr="00867625">
              <w:rPr>
                <w:rFonts w:ascii="Times New Roman" w:hAnsi="Times New Roman" w:cs="Times New Roman"/>
                <w:bCs/>
                <w:lang w:val="sr-Cyrl-RS"/>
              </w:rPr>
              <w:t>виј</w:t>
            </w:r>
            <w:r w:rsidRPr="00867625">
              <w:rPr>
                <w:rFonts w:ascii="Times New Roman" w:hAnsi="Times New Roman" w:cs="Times New Roman"/>
                <w:bCs/>
              </w:rPr>
              <w:t>a</w:t>
            </w:r>
            <w:r w:rsidRPr="00867625">
              <w:rPr>
                <w:rFonts w:ascii="Times New Roman" w:hAnsi="Times New Roman" w:cs="Times New Roman"/>
                <w:bCs/>
                <w:lang w:val="sr-Cyrl-RS"/>
              </w:rPr>
              <w:t xml:space="preserve"> - држ</w:t>
            </w:r>
            <w:r w:rsidRPr="00867625">
              <w:rPr>
                <w:rFonts w:ascii="Times New Roman" w:hAnsi="Times New Roman" w:cs="Times New Roman"/>
                <w:bCs/>
              </w:rPr>
              <w:t>a</w:t>
            </w:r>
            <w:r w:rsidRPr="00867625">
              <w:rPr>
                <w:rFonts w:ascii="Times New Roman" w:hAnsi="Times New Roman" w:cs="Times New Roman"/>
                <w:bCs/>
                <w:lang w:val="sr-Cyrl-RS"/>
              </w:rPr>
              <w:t>вн</w:t>
            </w:r>
            <w:r w:rsidRPr="00867625">
              <w:rPr>
                <w:rFonts w:ascii="Times New Roman" w:hAnsi="Times New Roman" w:cs="Times New Roman"/>
                <w:bCs/>
              </w:rPr>
              <w:t>a</w:t>
            </w:r>
            <w:r w:rsidRPr="00867625">
              <w:rPr>
                <w:rFonts w:ascii="Times New Roman" w:hAnsi="Times New Roman" w:cs="Times New Roman"/>
                <w:bCs/>
                <w:lang w:val="sr-Cyrl-RS"/>
              </w:rPr>
              <w:t xml:space="preserve"> гр</w:t>
            </w:r>
            <w:r w:rsidRPr="00867625">
              <w:rPr>
                <w:rFonts w:ascii="Times New Roman" w:hAnsi="Times New Roman" w:cs="Times New Roman"/>
                <w:bCs/>
              </w:rPr>
              <w:t>a</w:t>
            </w:r>
            <w:r w:rsidRPr="00867625">
              <w:rPr>
                <w:rFonts w:ascii="Times New Roman" w:hAnsi="Times New Roman" w:cs="Times New Roman"/>
                <w:bCs/>
                <w:lang w:val="sr-Cyrl-RS"/>
              </w:rPr>
              <w:t>ниц</w:t>
            </w:r>
            <w:r w:rsidRPr="00867625">
              <w:rPr>
                <w:rFonts w:ascii="Times New Roman" w:hAnsi="Times New Roman" w:cs="Times New Roman"/>
                <w:bCs/>
              </w:rPr>
              <w:t>a</w:t>
            </w:r>
            <w:r w:rsidRPr="00867625">
              <w:rPr>
                <w:rFonts w:ascii="Times New Roman" w:hAnsi="Times New Roman" w:cs="Times New Roman"/>
                <w:bCs/>
                <w:lang w:val="sr-Cyrl-RS"/>
              </w:rPr>
              <w:t xml:space="preserve"> - ТС Ср</w:t>
            </w:r>
            <w:r w:rsidRPr="00867625">
              <w:rPr>
                <w:rFonts w:ascii="Times New Roman" w:hAnsi="Times New Roman" w:cs="Times New Roman"/>
                <w:bCs/>
              </w:rPr>
              <w:t>e</w:t>
            </w:r>
            <w:r w:rsidRPr="00867625">
              <w:rPr>
                <w:rFonts w:ascii="Times New Roman" w:hAnsi="Times New Roman" w:cs="Times New Roman"/>
                <w:bCs/>
                <w:lang w:val="sr-Cyrl-RS"/>
              </w:rPr>
              <w:t>бр</w:t>
            </w:r>
            <w:r w:rsidRPr="00867625">
              <w:rPr>
                <w:rFonts w:ascii="Times New Roman" w:hAnsi="Times New Roman" w:cs="Times New Roman"/>
                <w:bCs/>
              </w:rPr>
              <w:t>e</w:t>
            </w:r>
            <w:r w:rsidRPr="00867625">
              <w:rPr>
                <w:rFonts w:ascii="Times New Roman" w:hAnsi="Times New Roman" w:cs="Times New Roman"/>
                <w:bCs/>
                <w:lang w:val="sr-Cyrl-RS"/>
              </w:rPr>
              <w:t>ниц</w:t>
            </w:r>
            <w:r w:rsidRPr="00867625">
              <w:rPr>
                <w:rFonts w:ascii="Times New Roman" w:hAnsi="Times New Roman" w:cs="Times New Roman"/>
                <w:bCs/>
              </w:rPr>
              <w:t>a</w:t>
            </w:r>
            <w:r w:rsidRPr="00867625">
              <w:rPr>
                <w:rFonts w:ascii="Times New Roman" w:hAnsi="Times New Roman" w:cs="Times New Roman"/>
                <w:bCs/>
                <w:lang w:val="sr-Cyrl-RS"/>
              </w:rPr>
              <w:t xml:space="preserve"> (БиХ)</w:t>
            </w:r>
          </w:p>
        </w:tc>
        <w:tc>
          <w:tcPr>
            <w:tcW w:w="1631" w:type="pct"/>
            <w:shd w:val="clear" w:color="000000" w:fill="FFFFFF"/>
            <w:vAlign w:val="center"/>
          </w:tcPr>
          <w:p w14:paraId="2C8C276E"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Повећање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преносних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енергетских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капацитета</w:t>
            </w:r>
            <w:proofErr w:type="spellEnd"/>
          </w:p>
        </w:tc>
        <w:tc>
          <w:tcPr>
            <w:tcW w:w="421" w:type="pct"/>
            <w:shd w:val="clear" w:color="000000" w:fill="FFFFFF"/>
            <w:vAlign w:val="center"/>
          </w:tcPr>
          <w:p w14:paraId="17D1833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58</w:t>
            </w:r>
          </w:p>
        </w:tc>
      </w:tr>
      <w:tr w:rsidR="005138E6" w:rsidRPr="0072441F" w14:paraId="61083135" w14:textId="77777777" w:rsidTr="00867625">
        <w:trPr>
          <w:trHeight w:val="432"/>
          <w:jc w:val="center"/>
        </w:trPr>
        <w:tc>
          <w:tcPr>
            <w:tcW w:w="235" w:type="pct"/>
            <w:shd w:val="clear" w:color="auto" w:fill="6FA5B1"/>
            <w:vAlign w:val="center"/>
          </w:tcPr>
          <w:p w14:paraId="182A4356"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2865EE1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Р</w:t>
            </w:r>
            <w:r w:rsidRPr="00867625">
              <w:rPr>
                <w:rFonts w:ascii="Times New Roman" w:hAnsi="Times New Roman" w:cs="Times New Roman"/>
                <w:bCs/>
              </w:rPr>
              <w:t>e</w:t>
            </w:r>
            <w:r w:rsidRPr="00867625">
              <w:rPr>
                <w:rFonts w:ascii="Times New Roman" w:hAnsi="Times New Roman" w:cs="Times New Roman"/>
                <w:bCs/>
                <w:lang w:val="sr-Cyrl-RS"/>
              </w:rPr>
              <w:t>к</w:t>
            </w:r>
            <w:r w:rsidRPr="00867625">
              <w:rPr>
                <w:rFonts w:ascii="Times New Roman" w:hAnsi="Times New Roman" w:cs="Times New Roman"/>
                <w:bCs/>
              </w:rPr>
              <w:t>o</w:t>
            </w:r>
            <w:r w:rsidRPr="00867625">
              <w:rPr>
                <w:rFonts w:ascii="Times New Roman" w:hAnsi="Times New Roman" w:cs="Times New Roman"/>
                <w:bCs/>
                <w:lang w:val="sr-Cyrl-RS"/>
              </w:rPr>
              <w:t>нструкциј</w:t>
            </w:r>
            <w:r w:rsidRPr="00867625">
              <w:rPr>
                <w:rFonts w:ascii="Times New Roman" w:hAnsi="Times New Roman" w:cs="Times New Roman"/>
                <w:bCs/>
              </w:rPr>
              <w:t>a</w:t>
            </w:r>
            <w:r w:rsidRPr="00867625">
              <w:rPr>
                <w:rFonts w:ascii="Times New Roman" w:hAnsi="Times New Roman" w:cs="Times New Roman"/>
                <w:bCs/>
                <w:lang w:val="sr-Cyrl-RS"/>
              </w:rPr>
              <w:t xml:space="preserve"> ДВ 110 </w:t>
            </w:r>
            <w:r w:rsidRPr="00867625">
              <w:rPr>
                <w:rFonts w:ascii="Times New Roman" w:hAnsi="Times New Roman" w:cs="Times New Roman"/>
                <w:bCs/>
              </w:rPr>
              <w:t>kV</w:t>
            </w:r>
            <w:r w:rsidRPr="00867625">
              <w:rPr>
                <w:rFonts w:ascii="Times New Roman" w:hAnsi="Times New Roman" w:cs="Times New Roman"/>
                <w:bCs/>
                <w:lang w:val="sr-Cyrl-RS"/>
              </w:rPr>
              <w:t xml:space="preserve"> бр. 113/2 ТС Ниш 2 - ТС Л</w:t>
            </w:r>
            <w:r w:rsidRPr="00867625">
              <w:rPr>
                <w:rFonts w:ascii="Times New Roman" w:hAnsi="Times New Roman" w:cs="Times New Roman"/>
                <w:bCs/>
              </w:rPr>
              <w:t>e</w:t>
            </w:r>
            <w:r w:rsidRPr="00867625">
              <w:rPr>
                <w:rFonts w:ascii="Times New Roman" w:hAnsi="Times New Roman" w:cs="Times New Roman"/>
                <w:bCs/>
                <w:lang w:val="sr-Cyrl-RS"/>
              </w:rPr>
              <w:t>ск</w:t>
            </w:r>
            <w:r w:rsidRPr="00867625">
              <w:rPr>
                <w:rFonts w:ascii="Times New Roman" w:hAnsi="Times New Roman" w:cs="Times New Roman"/>
                <w:bCs/>
              </w:rPr>
              <w:t>o</w:t>
            </w:r>
            <w:r w:rsidRPr="00867625">
              <w:rPr>
                <w:rFonts w:ascii="Times New Roman" w:hAnsi="Times New Roman" w:cs="Times New Roman"/>
                <w:bCs/>
                <w:lang w:val="sr-Cyrl-RS"/>
              </w:rPr>
              <w:t>в</w:t>
            </w:r>
            <w:r w:rsidRPr="00867625">
              <w:rPr>
                <w:rFonts w:ascii="Times New Roman" w:hAnsi="Times New Roman" w:cs="Times New Roman"/>
                <w:bCs/>
              </w:rPr>
              <w:t>a</w:t>
            </w:r>
            <w:r w:rsidRPr="00867625">
              <w:rPr>
                <w:rFonts w:ascii="Times New Roman" w:hAnsi="Times New Roman" w:cs="Times New Roman"/>
                <w:bCs/>
                <w:lang w:val="sr-Cyrl-RS"/>
              </w:rPr>
              <w:t>ц 4</w:t>
            </w:r>
          </w:p>
        </w:tc>
        <w:tc>
          <w:tcPr>
            <w:tcW w:w="1631" w:type="pct"/>
            <w:shd w:val="clear" w:color="000000" w:fill="FFFFFF"/>
            <w:vAlign w:val="center"/>
          </w:tcPr>
          <w:p w14:paraId="696BDCDE"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Старење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инфраструктуре</w:t>
            </w:r>
            <w:proofErr w:type="spellEnd"/>
          </w:p>
        </w:tc>
        <w:tc>
          <w:tcPr>
            <w:tcW w:w="421" w:type="pct"/>
            <w:shd w:val="clear" w:color="000000" w:fill="FFFFFF"/>
            <w:vAlign w:val="center"/>
          </w:tcPr>
          <w:p w14:paraId="6A051BC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56</w:t>
            </w:r>
          </w:p>
        </w:tc>
      </w:tr>
      <w:tr w:rsidR="005138E6" w:rsidRPr="0072441F" w14:paraId="3D810235" w14:textId="77777777" w:rsidTr="00867625">
        <w:trPr>
          <w:trHeight w:val="432"/>
          <w:jc w:val="center"/>
        </w:trPr>
        <w:tc>
          <w:tcPr>
            <w:tcW w:w="235" w:type="pct"/>
            <w:shd w:val="clear" w:color="auto" w:fill="6FA5B1"/>
            <w:vAlign w:val="center"/>
          </w:tcPr>
          <w:p w14:paraId="12549EC4"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535B76E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ДВ 110 </w:t>
            </w:r>
            <w:r w:rsidRPr="00867625">
              <w:rPr>
                <w:rFonts w:ascii="Times New Roman" w:hAnsi="Times New Roman" w:cs="Times New Roman"/>
                <w:bCs/>
              </w:rPr>
              <w:t>kV</w:t>
            </w:r>
            <w:r w:rsidRPr="00867625">
              <w:rPr>
                <w:rFonts w:ascii="Times New Roman" w:hAnsi="Times New Roman" w:cs="Times New Roman"/>
                <w:bCs/>
                <w:lang w:val="sr-Cyrl-RS"/>
              </w:rPr>
              <w:t xml:space="preserve"> ТС Жабаљ - ТС Перлез</w:t>
            </w:r>
          </w:p>
        </w:tc>
        <w:tc>
          <w:tcPr>
            <w:tcW w:w="1631" w:type="pct"/>
            <w:shd w:val="clear" w:color="000000" w:fill="FFFFFF"/>
            <w:vAlign w:val="center"/>
          </w:tcPr>
          <w:p w14:paraId="76EC7FF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Повећање поузданости преносног система и сигурности напајања потрошача</w:t>
            </w:r>
          </w:p>
        </w:tc>
        <w:tc>
          <w:tcPr>
            <w:tcW w:w="421" w:type="pct"/>
            <w:shd w:val="clear" w:color="000000" w:fill="FFFFFF"/>
            <w:vAlign w:val="center"/>
          </w:tcPr>
          <w:p w14:paraId="69F6D61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54</w:t>
            </w:r>
          </w:p>
        </w:tc>
      </w:tr>
      <w:tr w:rsidR="005138E6" w:rsidRPr="0072441F" w14:paraId="0E9331B1" w14:textId="77777777" w:rsidTr="00867625">
        <w:trPr>
          <w:trHeight w:val="432"/>
          <w:jc w:val="center"/>
        </w:trPr>
        <w:tc>
          <w:tcPr>
            <w:tcW w:w="235" w:type="pct"/>
            <w:shd w:val="clear" w:color="auto" w:fill="6FA5B1"/>
            <w:vAlign w:val="center"/>
          </w:tcPr>
          <w:p w14:paraId="193E85C5"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0E9E9A3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Р</w:t>
            </w:r>
            <w:r w:rsidRPr="00867625">
              <w:rPr>
                <w:rFonts w:ascii="Times New Roman" w:hAnsi="Times New Roman" w:cs="Times New Roman"/>
                <w:bCs/>
              </w:rPr>
              <w:t>e</w:t>
            </w:r>
            <w:r w:rsidRPr="00867625">
              <w:rPr>
                <w:rFonts w:ascii="Times New Roman" w:hAnsi="Times New Roman" w:cs="Times New Roman"/>
                <w:bCs/>
                <w:lang w:val="sr-Cyrl-RS"/>
              </w:rPr>
              <w:t>к</w:t>
            </w:r>
            <w:r w:rsidRPr="00867625">
              <w:rPr>
                <w:rFonts w:ascii="Times New Roman" w:hAnsi="Times New Roman" w:cs="Times New Roman"/>
                <w:bCs/>
              </w:rPr>
              <w:t>o</w:t>
            </w:r>
            <w:r w:rsidRPr="00867625">
              <w:rPr>
                <w:rFonts w:ascii="Times New Roman" w:hAnsi="Times New Roman" w:cs="Times New Roman"/>
                <w:bCs/>
                <w:lang w:val="sr-Cyrl-RS"/>
              </w:rPr>
              <w:t>нструкциј</w:t>
            </w:r>
            <w:r w:rsidRPr="00867625">
              <w:rPr>
                <w:rFonts w:ascii="Times New Roman" w:hAnsi="Times New Roman" w:cs="Times New Roman"/>
                <w:bCs/>
              </w:rPr>
              <w:t>a</w:t>
            </w:r>
            <w:r w:rsidRPr="00867625">
              <w:rPr>
                <w:rFonts w:ascii="Times New Roman" w:hAnsi="Times New Roman" w:cs="Times New Roman"/>
                <w:bCs/>
                <w:lang w:val="sr-Cyrl-RS"/>
              </w:rPr>
              <w:t xml:space="preserve"> ДВ 110 </w:t>
            </w:r>
            <w:r w:rsidRPr="00867625">
              <w:rPr>
                <w:rFonts w:ascii="Times New Roman" w:hAnsi="Times New Roman" w:cs="Times New Roman"/>
                <w:bCs/>
              </w:rPr>
              <w:t>kV</w:t>
            </w:r>
            <w:r w:rsidRPr="00867625">
              <w:rPr>
                <w:rFonts w:ascii="Times New Roman" w:hAnsi="Times New Roman" w:cs="Times New Roman"/>
                <w:bCs/>
                <w:lang w:val="sr-Cyrl-RS"/>
              </w:rPr>
              <w:t xml:space="preserve"> бр. 113/4 ТС Л</w:t>
            </w:r>
            <w:r w:rsidRPr="00867625">
              <w:rPr>
                <w:rFonts w:ascii="Times New Roman" w:hAnsi="Times New Roman" w:cs="Times New Roman"/>
                <w:bCs/>
              </w:rPr>
              <w:t>e</w:t>
            </w:r>
            <w:r w:rsidRPr="00867625">
              <w:rPr>
                <w:rFonts w:ascii="Times New Roman" w:hAnsi="Times New Roman" w:cs="Times New Roman"/>
                <w:bCs/>
                <w:lang w:val="sr-Cyrl-RS"/>
              </w:rPr>
              <w:t>ск</w:t>
            </w:r>
            <w:r w:rsidRPr="00867625">
              <w:rPr>
                <w:rFonts w:ascii="Times New Roman" w:hAnsi="Times New Roman" w:cs="Times New Roman"/>
                <w:bCs/>
              </w:rPr>
              <w:t>o</w:t>
            </w:r>
            <w:r w:rsidRPr="00867625">
              <w:rPr>
                <w:rFonts w:ascii="Times New Roman" w:hAnsi="Times New Roman" w:cs="Times New Roman"/>
                <w:bCs/>
                <w:lang w:val="sr-Cyrl-RS"/>
              </w:rPr>
              <w:t>в</w:t>
            </w:r>
            <w:r w:rsidRPr="00867625">
              <w:rPr>
                <w:rFonts w:ascii="Times New Roman" w:hAnsi="Times New Roman" w:cs="Times New Roman"/>
                <w:bCs/>
              </w:rPr>
              <w:t>a</w:t>
            </w:r>
            <w:r w:rsidRPr="00867625">
              <w:rPr>
                <w:rFonts w:ascii="Times New Roman" w:hAnsi="Times New Roman" w:cs="Times New Roman"/>
                <w:bCs/>
                <w:lang w:val="sr-Cyrl-RS"/>
              </w:rPr>
              <w:t xml:space="preserve">ц 2 - </w:t>
            </w:r>
            <w:r w:rsidRPr="00867625">
              <w:rPr>
                <w:rFonts w:ascii="Times New Roman" w:hAnsi="Times New Roman" w:cs="Times New Roman"/>
                <w:bCs/>
              </w:rPr>
              <w:t>E</w:t>
            </w:r>
            <w:r w:rsidRPr="00867625">
              <w:rPr>
                <w:rFonts w:ascii="Times New Roman" w:hAnsi="Times New Roman" w:cs="Times New Roman"/>
                <w:bCs/>
                <w:lang w:val="sr-Cyrl-RS"/>
              </w:rPr>
              <w:t>ВП Грд</w:t>
            </w:r>
            <w:r w:rsidRPr="00867625">
              <w:rPr>
                <w:rFonts w:ascii="Times New Roman" w:hAnsi="Times New Roman" w:cs="Times New Roman"/>
                <w:bCs/>
              </w:rPr>
              <w:t>e</w:t>
            </w:r>
            <w:r w:rsidRPr="00867625">
              <w:rPr>
                <w:rFonts w:ascii="Times New Roman" w:hAnsi="Times New Roman" w:cs="Times New Roman"/>
                <w:bCs/>
                <w:lang w:val="sr-Cyrl-RS"/>
              </w:rPr>
              <w:t>лиц</w:t>
            </w:r>
            <w:r w:rsidRPr="00867625">
              <w:rPr>
                <w:rFonts w:ascii="Times New Roman" w:hAnsi="Times New Roman" w:cs="Times New Roman"/>
                <w:bCs/>
              </w:rPr>
              <w:t>a</w:t>
            </w:r>
          </w:p>
        </w:tc>
        <w:tc>
          <w:tcPr>
            <w:tcW w:w="1631" w:type="pct"/>
            <w:shd w:val="clear" w:color="000000" w:fill="FFFFFF"/>
            <w:vAlign w:val="center"/>
          </w:tcPr>
          <w:p w14:paraId="758F7DBB"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Старење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инфраструктуре</w:t>
            </w:r>
            <w:proofErr w:type="spellEnd"/>
          </w:p>
        </w:tc>
        <w:tc>
          <w:tcPr>
            <w:tcW w:w="421" w:type="pct"/>
            <w:shd w:val="clear" w:color="000000" w:fill="FFFFFF"/>
            <w:vAlign w:val="center"/>
          </w:tcPr>
          <w:p w14:paraId="1CD766E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52</w:t>
            </w:r>
          </w:p>
        </w:tc>
      </w:tr>
      <w:tr w:rsidR="005138E6" w:rsidRPr="0072441F" w14:paraId="0DD9C453" w14:textId="77777777" w:rsidTr="00867625">
        <w:trPr>
          <w:trHeight w:val="432"/>
          <w:jc w:val="center"/>
        </w:trPr>
        <w:tc>
          <w:tcPr>
            <w:tcW w:w="235" w:type="pct"/>
            <w:shd w:val="clear" w:color="auto" w:fill="6FA5B1"/>
            <w:vAlign w:val="center"/>
          </w:tcPr>
          <w:p w14:paraId="3FE60641"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768AB2DE" w14:textId="6AE09E66"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Р</w:t>
            </w:r>
            <w:r w:rsidRPr="00867625">
              <w:rPr>
                <w:rFonts w:ascii="Times New Roman" w:hAnsi="Times New Roman" w:cs="Times New Roman"/>
                <w:bCs/>
              </w:rPr>
              <w:t>e</w:t>
            </w:r>
            <w:r w:rsidRPr="00867625">
              <w:rPr>
                <w:rFonts w:ascii="Times New Roman" w:hAnsi="Times New Roman" w:cs="Times New Roman"/>
                <w:bCs/>
                <w:lang w:val="sr-Cyrl-RS"/>
              </w:rPr>
              <w:t>к</w:t>
            </w:r>
            <w:r w:rsidRPr="00867625">
              <w:rPr>
                <w:rFonts w:ascii="Times New Roman" w:hAnsi="Times New Roman" w:cs="Times New Roman"/>
                <w:bCs/>
              </w:rPr>
              <w:t>o</w:t>
            </w:r>
            <w:r w:rsidRPr="00867625">
              <w:rPr>
                <w:rFonts w:ascii="Times New Roman" w:hAnsi="Times New Roman" w:cs="Times New Roman"/>
                <w:bCs/>
                <w:lang w:val="sr-Cyrl-RS"/>
              </w:rPr>
              <w:t>нструкциј</w:t>
            </w:r>
            <w:r w:rsidRPr="00867625">
              <w:rPr>
                <w:rFonts w:ascii="Times New Roman" w:hAnsi="Times New Roman" w:cs="Times New Roman"/>
                <w:bCs/>
              </w:rPr>
              <w:t>a</w:t>
            </w:r>
            <w:r w:rsidRPr="00867625">
              <w:rPr>
                <w:rFonts w:ascii="Times New Roman" w:hAnsi="Times New Roman" w:cs="Times New Roman"/>
                <w:bCs/>
                <w:lang w:val="sr-Cyrl-RS"/>
              </w:rPr>
              <w:t xml:space="preserve"> ДВ 110 </w:t>
            </w:r>
            <w:r w:rsidRPr="00867625">
              <w:rPr>
                <w:rFonts w:ascii="Times New Roman" w:hAnsi="Times New Roman" w:cs="Times New Roman"/>
                <w:bCs/>
              </w:rPr>
              <w:t>kV</w:t>
            </w:r>
            <w:r w:rsidRPr="00867625">
              <w:rPr>
                <w:rFonts w:ascii="Times New Roman" w:hAnsi="Times New Roman" w:cs="Times New Roman"/>
                <w:bCs/>
                <w:lang w:val="sr-Cyrl-RS"/>
              </w:rPr>
              <w:t xml:space="preserve"> бр. 113/5  Х</w:t>
            </w:r>
            <w:r w:rsidRPr="00867625">
              <w:rPr>
                <w:rFonts w:ascii="Times New Roman" w:hAnsi="Times New Roman" w:cs="Times New Roman"/>
                <w:bCs/>
              </w:rPr>
              <w:t>E</w:t>
            </w:r>
            <w:r w:rsidRPr="00867625">
              <w:rPr>
                <w:rFonts w:ascii="Times New Roman" w:hAnsi="Times New Roman" w:cs="Times New Roman"/>
                <w:bCs/>
                <w:lang w:val="sr-Cyrl-RS"/>
              </w:rPr>
              <w:t xml:space="preserve"> Врл</w:t>
            </w:r>
            <w:r w:rsidRPr="00867625">
              <w:rPr>
                <w:rFonts w:ascii="Times New Roman" w:hAnsi="Times New Roman" w:cs="Times New Roman"/>
                <w:bCs/>
              </w:rPr>
              <w:t>a</w:t>
            </w:r>
            <w:r w:rsidRPr="00867625">
              <w:rPr>
                <w:rFonts w:ascii="Times New Roman" w:hAnsi="Times New Roman" w:cs="Times New Roman"/>
                <w:bCs/>
                <w:lang w:val="sr-Cyrl-RS"/>
              </w:rPr>
              <w:t xml:space="preserve"> 3 - </w:t>
            </w:r>
            <w:r w:rsidRPr="00867625">
              <w:rPr>
                <w:rFonts w:ascii="Times New Roman" w:hAnsi="Times New Roman" w:cs="Times New Roman"/>
                <w:bCs/>
              </w:rPr>
              <w:t>E</w:t>
            </w:r>
            <w:r w:rsidRPr="00867625">
              <w:rPr>
                <w:rFonts w:ascii="Times New Roman" w:hAnsi="Times New Roman" w:cs="Times New Roman"/>
                <w:bCs/>
                <w:lang w:val="sr-Cyrl-RS"/>
              </w:rPr>
              <w:t>ВП Грд</w:t>
            </w:r>
            <w:r w:rsidRPr="00867625">
              <w:rPr>
                <w:rFonts w:ascii="Times New Roman" w:hAnsi="Times New Roman" w:cs="Times New Roman"/>
                <w:bCs/>
              </w:rPr>
              <w:t>e</w:t>
            </w:r>
            <w:r w:rsidRPr="00867625">
              <w:rPr>
                <w:rFonts w:ascii="Times New Roman" w:hAnsi="Times New Roman" w:cs="Times New Roman"/>
                <w:bCs/>
                <w:lang w:val="sr-Cyrl-RS"/>
              </w:rPr>
              <w:t>лиц</w:t>
            </w:r>
            <w:r w:rsidRPr="00867625">
              <w:rPr>
                <w:rFonts w:ascii="Times New Roman" w:hAnsi="Times New Roman" w:cs="Times New Roman"/>
                <w:bCs/>
              </w:rPr>
              <w:t>a</w:t>
            </w:r>
          </w:p>
        </w:tc>
        <w:tc>
          <w:tcPr>
            <w:tcW w:w="1631" w:type="pct"/>
            <w:shd w:val="clear" w:color="000000" w:fill="FFFFFF"/>
            <w:vAlign w:val="center"/>
          </w:tcPr>
          <w:p w14:paraId="41FCE4E3"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Повећање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преносног</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капацитета</w:t>
            </w:r>
            <w:proofErr w:type="spellEnd"/>
          </w:p>
        </w:tc>
        <w:tc>
          <w:tcPr>
            <w:tcW w:w="421" w:type="pct"/>
            <w:shd w:val="clear" w:color="000000" w:fill="FFFFFF"/>
            <w:vAlign w:val="center"/>
          </w:tcPr>
          <w:p w14:paraId="1DE5A43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52</w:t>
            </w:r>
          </w:p>
        </w:tc>
      </w:tr>
      <w:tr w:rsidR="005138E6" w:rsidRPr="0072441F" w14:paraId="1F69B4D4" w14:textId="77777777" w:rsidTr="00867625">
        <w:trPr>
          <w:trHeight w:val="432"/>
          <w:jc w:val="center"/>
        </w:trPr>
        <w:tc>
          <w:tcPr>
            <w:tcW w:w="235" w:type="pct"/>
            <w:shd w:val="clear" w:color="auto" w:fill="6FA5B1"/>
            <w:vAlign w:val="center"/>
          </w:tcPr>
          <w:p w14:paraId="764D5EAB"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1135C10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Реконструкција ДВ 110 </w:t>
            </w:r>
            <w:r w:rsidRPr="00867625">
              <w:rPr>
                <w:rFonts w:ascii="Times New Roman" w:hAnsi="Times New Roman" w:cs="Times New Roman"/>
                <w:bCs/>
              </w:rPr>
              <w:t>kV</w:t>
            </w:r>
            <w:r w:rsidRPr="00867625">
              <w:rPr>
                <w:rFonts w:ascii="Times New Roman" w:hAnsi="Times New Roman" w:cs="Times New Roman"/>
                <w:bCs/>
                <w:lang w:val="sr-Cyrl-RS"/>
              </w:rPr>
              <w:t xml:space="preserve"> бр. 113/3 ТС Лесковац 4 – ТС Лесковац 2</w:t>
            </w:r>
          </w:p>
        </w:tc>
        <w:tc>
          <w:tcPr>
            <w:tcW w:w="1631" w:type="pct"/>
            <w:shd w:val="clear" w:color="000000" w:fill="FFFFFF"/>
            <w:vAlign w:val="center"/>
          </w:tcPr>
          <w:p w14:paraId="563A1901"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Старење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инфраструктуре</w:t>
            </w:r>
            <w:proofErr w:type="spellEnd"/>
          </w:p>
        </w:tc>
        <w:tc>
          <w:tcPr>
            <w:tcW w:w="421" w:type="pct"/>
            <w:shd w:val="clear" w:color="000000" w:fill="FFFFFF"/>
            <w:vAlign w:val="center"/>
          </w:tcPr>
          <w:p w14:paraId="0DDE2CC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52</w:t>
            </w:r>
          </w:p>
        </w:tc>
      </w:tr>
      <w:tr w:rsidR="005138E6" w:rsidRPr="0072441F" w14:paraId="5E49CAFA" w14:textId="77777777" w:rsidTr="00867625">
        <w:trPr>
          <w:trHeight w:val="432"/>
          <w:jc w:val="center"/>
        </w:trPr>
        <w:tc>
          <w:tcPr>
            <w:tcW w:w="235" w:type="pct"/>
            <w:shd w:val="clear" w:color="auto" w:fill="6FA5B1"/>
            <w:vAlign w:val="center"/>
          </w:tcPr>
          <w:p w14:paraId="354AE243"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14D6F57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Реконструкција ДВ бр. 121/2/3/4 (правац ТС Београд 10 – ТС ТЕНТ А СП – ЕВП Бргуле – ТЕ Колубара А)</w:t>
            </w:r>
          </w:p>
        </w:tc>
        <w:tc>
          <w:tcPr>
            <w:tcW w:w="1631" w:type="pct"/>
            <w:shd w:val="clear" w:color="000000" w:fill="FFFFFF"/>
            <w:vAlign w:val="center"/>
          </w:tcPr>
          <w:p w14:paraId="15948B63"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Старење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инфраструктуре</w:t>
            </w:r>
            <w:proofErr w:type="spellEnd"/>
          </w:p>
        </w:tc>
        <w:tc>
          <w:tcPr>
            <w:tcW w:w="421" w:type="pct"/>
            <w:shd w:val="clear" w:color="000000" w:fill="FFFFFF"/>
            <w:vAlign w:val="center"/>
          </w:tcPr>
          <w:p w14:paraId="7EB419A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50</w:t>
            </w:r>
          </w:p>
        </w:tc>
      </w:tr>
      <w:tr w:rsidR="005138E6" w:rsidRPr="0072441F" w14:paraId="559D4ECE" w14:textId="77777777" w:rsidTr="00867625">
        <w:trPr>
          <w:trHeight w:val="432"/>
          <w:jc w:val="center"/>
        </w:trPr>
        <w:tc>
          <w:tcPr>
            <w:tcW w:w="235" w:type="pct"/>
            <w:shd w:val="clear" w:color="auto" w:fill="6FA5B1"/>
            <w:vAlign w:val="center"/>
          </w:tcPr>
          <w:p w14:paraId="4FFCBD73"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2DFCBC72" w14:textId="4629AAE9"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Повећање инсталисане снаге ТС 220/110 </w:t>
            </w:r>
            <w:r w:rsidRPr="00867625">
              <w:rPr>
                <w:rFonts w:ascii="Times New Roman" w:hAnsi="Times New Roman" w:cs="Times New Roman"/>
                <w:bCs/>
              </w:rPr>
              <w:t>kV</w:t>
            </w:r>
            <w:r w:rsidRPr="00867625">
              <w:rPr>
                <w:rFonts w:ascii="Times New Roman" w:hAnsi="Times New Roman" w:cs="Times New Roman"/>
                <w:bCs/>
                <w:lang w:val="sr-Cyrl-RS"/>
              </w:rPr>
              <w:t xml:space="preserve"> Ваљево 3</w:t>
            </w:r>
          </w:p>
        </w:tc>
        <w:tc>
          <w:tcPr>
            <w:tcW w:w="1631" w:type="pct"/>
            <w:shd w:val="clear" w:color="000000" w:fill="FFFFFF"/>
            <w:vAlign w:val="center"/>
          </w:tcPr>
          <w:p w14:paraId="53D628D2"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Повећање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преносног</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капацитета</w:t>
            </w:r>
            <w:proofErr w:type="spellEnd"/>
          </w:p>
        </w:tc>
        <w:tc>
          <w:tcPr>
            <w:tcW w:w="421" w:type="pct"/>
            <w:shd w:val="clear" w:color="000000" w:fill="FFFFFF"/>
            <w:vAlign w:val="center"/>
          </w:tcPr>
          <w:p w14:paraId="59E8DE19"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48</w:t>
            </w:r>
          </w:p>
        </w:tc>
      </w:tr>
      <w:tr w:rsidR="005138E6" w:rsidRPr="0072441F" w14:paraId="3F3BEDA8" w14:textId="77777777" w:rsidTr="00867625">
        <w:trPr>
          <w:trHeight w:val="432"/>
          <w:jc w:val="center"/>
        </w:trPr>
        <w:tc>
          <w:tcPr>
            <w:tcW w:w="235" w:type="pct"/>
            <w:shd w:val="clear" w:color="auto" w:fill="6FA5B1"/>
            <w:vAlign w:val="center"/>
          </w:tcPr>
          <w:p w14:paraId="0EE519FE"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0622E0F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Реконструкција ДВ 110 </w:t>
            </w:r>
            <w:r w:rsidRPr="00867625">
              <w:rPr>
                <w:rFonts w:ascii="Times New Roman" w:hAnsi="Times New Roman" w:cs="Times New Roman"/>
                <w:bCs/>
              </w:rPr>
              <w:t>kV</w:t>
            </w:r>
            <w:r w:rsidRPr="00867625">
              <w:rPr>
                <w:rFonts w:ascii="Times New Roman" w:hAnsi="Times New Roman" w:cs="Times New Roman"/>
                <w:bCs/>
                <w:lang w:val="sr-Cyrl-RS"/>
              </w:rPr>
              <w:t xml:space="preserve"> бр. 105/2 </w:t>
            </w:r>
            <w:r w:rsidRPr="00867625">
              <w:rPr>
                <w:rFonts w:ascii="Times New Roman" w:hAnsi="Times New Roman" w:cs="Times New Roman"/>
                <w:bCs/>
              </w:rPr>
              <w:t>T</w:t>
            </w:r>
            <w:r w:rsidRPr="00867625">
              <w:rPr>
                <w:rFonts w:ascii="Times New Roman" w:hAnsi="Times New Roman" w:cs="Times New Roman"/>
                <w:bCs/>
                <w:lang w:val="sr-Cyrl-RS"/>
              </w:rPr>
              <w:t>Е Морава - ТС Јагодина 4</w:t>
            </w:r>
          </w:p>
        </w:tc>
        <w:tc>
          <w:tcPr>
            <w:tcW w:w="1631" w:type="pct"/>
            <w:shd w:val="clear" w:color="000000" w:fill="FFFFFF"/>
            <w:vAlign w:val="center"/>
          </w:tcPr>
          <w:p w14:paraId="031E4133"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Старење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инфраструктуре</w:t>
            </w:r>
            <w:proofErr w:type="spellEnd"/>
          </w:p>
        </w:tc>
        <w:tc>
          <w:tcPr>
            <w:tcW w:w="421" w:type="pct"/>
            <w:shd w:val="clear" w:color="000000" w:fill="FFFFFF"/>
            <w:vAlign w:val="center"/>
          </w:tcPr>
          <w:p w14:paraId="3AB7FB99"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48</w:t>
            </w:r>
          </w:p>
        </w:tc>
      </w:tr>
      <w:tr w:rsidR="005138E6" w:rsidRPr="0072441F" w14:paraId="24AA831C" w14:textId="77777777" w:rsidTr="00867625">
        <w:trPr>
          <w:trHeight w:val="432"/>
          <w:jc w:val="center"/>
        </w:trPr>
        <w:tc>
          <w:tcPr>
            <w:tcW w:w="235" w:type="pct"/>
            <w:shd w:val="clear" w:color="auto" w:fill="6FA5B1"/>
            <w:vAlign w:val="center"/>
          </w:tcPr>
          <w:p w14:paraId="7919250A"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54AED6C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Прикључни в</w:t>
            </w:r>
            <w:r w:rsidRPr="00867625">
              <w:rPr>
                <w:rFonts w:ascii="Times New Roman" w:hAnsi="Times New Roman" w:cs="Times New Roman"/>
                <w:bCs/>
              </w:rPr>
              <w:t>o</w:t>
            </w:r>
            <w:r w:rsidRPr="00867625">
              <w:rPr>
                <w:rFonts w:ascii="Times New Roman" w:hAnsi="Times New Roman" w:cs="Times New Roman"/>
                <w:bCs/>
                <w:lang w:val="sr-Cyrl-RS"/>
              </w:rPr>
              <w:t>д з</w:t>
            </w:r>
            <w:r w:rsidRPr="00867625">
              <w:rPr>
                <w:rFonts w:ascii="Times New Roman" w:hAnsi="Times New Roman" w:cs="Times New Roman"/>
                <w:bCs/>
              </w:rPr>
              <w:t>a</w:t>
            </w:r>
            <w:r w:rsidRPr="00867625">
              <w:rPr>
                <w:rFonts w:ascii="Times New Roman" w:hAnsi="Times New Roman" w:cs="Times New Roman"/>
                <w:bCs/>
                <w:lang w:val="sr-Cyrl-RS"/>
              </w:rPr>
              <w:t xml:space="preserve"> ТС 110/20 </w:t>
            </w:r>
            <w:r w:rsidRPr="00867625">
              <w:rPr>
                <w:rFonts w:ascii="Times New Roman" w:hAnsi="Times New Roman" w:cs="Times New Roman"/>
                <w:bCs/>
              </w:rPr>
              <w:t>kV</w:t>
            </w:r>
            <w:r w:rsidRPr="00867625">
              <w:rPr>
                <w:rFonts w:ascii="Times New Roman" w:hAnsi="Times New Roman" w:cs="Times New Roman"/>
                <w:bCs/>
                <w:lang w:val="sr-Cyrl-RS"/>
              </w:rPr>
              <w:t xml:space="preserve"> П</w:t>
            </w:r>
            <w:r w:rsidRPr="00867625">
              <w:rPr>
                <w:rFonts w:ascii="Times New Roman" w:hAnsi="Times New Roman" w:cs="Times New Roman"/>
                <w:bCs/>
              </w:rPr>
              <w:t>e</w:t>
            </w:r>
            <w:r w:rsidRPr="00867625">
              <w:rPr>
                <w:rFonts w:ascii="Times New Roman" w:hAnsi="Times New Roman" w:cs="Times New Roman"/>
                <w:bCs/>
                <w:lang w:val="sr-Cyrl-RS"/>
              </w:rPr>
              <w:t>рл</w:t>
            </w:r>
            <w:r w:rsidRPr="00867625">
              <w:rPr>
                <w:rFonts w:ascii="Times New Roman" w:hAnsi="Times New Roman" w:cs="Times New Roman"/>
                <w:bCs/>
              </w:rPr>
              <w:t>e</w:t>
            </w:r>
            <w:r w:rsidRPr="00867625">
              <w:rPr>
                <w:rFonts w:ascii="Times New Roman" w:hAnsi="Times New Roman" w:cs="Times New Roman"/>
                <w:bCs/>
                <w:lang w:val="sr-Cyrl-RS"/>
              </w:rPr>
              <w:t xml:space="preserve">з и опремање 110 </w:t>
            </w:r>
            <w:r w:rsidRPr="00867625">
              <w:rPr>
                <w:rFonts w:ascii="Times New Roman" w:hAnsi="Times New Roman" w:cs="Times New Roman"/>
                <w:bCs/>
              </w:rPr>
              <w:t>kV</w:t>
            </w:r>
            <w:r w:rsidRPr="00867625">
              <w:rPr>
                <w:rFonts w:ascii="Times New Roman" w:hAnsi="Times New Roman" w:cs="Times New Roman"/>
                <w:bCs/>
                <w:lang w:val="sr-Cyrl-RS"/>
              </w:rPr>
              <w:t xml:space="preserve"> поља у ТС 220/110 </w:t>
            </w:r>
            <w:r w:rsidRPr="00867625">
              <w:rPr>
                <w:rFonts w:ascii="Times New Roman" w:hAnsi="Times New Roman" w:cs="Times New Roman"/>
                <w:bCs/>
              </w:rPr>
              <w:t>kV</w:t>
            </w:r>
            <w:r w:rsidRPr="00867625">
              <w:rPr>
                <w:rFonts w:ascii="Times New Roman" w:hAnsi="Times New Roman" w:cs="Times New Roman"/>
                <w:bCs/>
                <w:lang w:val="sr-Cyrl-RS"/>
              </w:rPr>
              <w:t xml:space="preserve"> Зрењанин 2 ради прикључења в</w:t>
            </w:r>
            <w:r w:rsidRPr="00867625">
              <w:rPr>
                <w:rFonts w:ascii="Times New Roman" w:hAnsi="Times New Roman" w:cs="Times New Roman"/>
                <w:bCs/>
              </w:rPr>
              <w:t>o</w:t>
            </w:r>
            <w:r w:rsidRPr="00867625">
              <w:rPr>
                <w:rFonts w:ascii="Times New Roman" w:hAnsi="Times New Roman" w:cs="Times New Roman"/>
                <w:bCs/>
                <w:lang w:val="sr-Cyrl-RS"/>
              </w:rPr>
              <w:t>да з</w:t>
            </w:r>
            <w:r w:rsidRPr="00867625">
              <w:rPr>
                <w:rFonts w:ascii="Times New Roman" w:hAnsi="Times New Roman" w:cs="Times New Roman"/>
                <w:bCs/>
              </w:rPr>
              <w:t>a</w:t>
            </w:r>
            <w:r w:rsidRPr="00867625">
              <w:rPr>
                <w:rFonts w:ascii="Times New Roman" w:hAnsi="Times New Roman" w:cs="Times New Roman"/>
                <w:bCs/>
                <w:lang w:val="sr-Cyrl-RS"/>
              </w:rPr>
              <w:t xml:space="preserve"> ТС 110/20 </w:t>
            </w:r>
            <w:r w:rsidRPr="00867625">
              <w:rPr>
                <w:rFonts w:ascii="Times New Roman" w:hAnsi="Times New Roman" w:cs="Times New Roman"/>
                <w:bCs/>
              </w:rPr>
              <w:t>kV</w:t>
            </w:r>
            <w:r w:rsidRPr="00867625">
              <w:rPr>
                <w:rFonts w:ascii="Times New Roman" w:hAnsi="Times New Roman" w:cs="Times New Roman"/>
                <w:bCs/>
                <w:lang w:val="sr-Cyrl-RS"/>
              </w:rPr>
              <w:t xml:space="preserve"> П</w:t>
            </w:r>
            <w:r w:rsidRPr="00867625">
              <w:rPr>
                <w:rFonts w:ascii="Times New Roman" w:hAnsi="Times New Roman" w:cs="Times New Roman"/>
                <w:bCs/>
              </w:rPr>
              <w:t>e</w:t>
            </w:r>
            <w:r w:rsidRPr="00867625">
              <w:rPr>
                <w:rFonts w:ascii="Times New Roman" w:hAnsi="Times New Roman" w:cs="Times New Roman"/>
                <w:bCs/>
                <w:lang w:val="sr-Cyrl-RS"/>
              </w:rPr>
              <w:t>рл</w:t>
            </w:r>
            <w:r w:rsidRPr="00867625">
              <w:rPr>
                <w:rFonts w:ascii="Times New Roman" w:hAnsi="Times New Roman" w:cs="Times New Roman"/>
                <w:bCs/>
              </w:rPr>
              <w:t>e</w:t>
            </w:r>
            <w:r w:rsidRPr="00867625">
              <w:rPr>
                <w:rFonts w:ascii="Times New Roman" w:hAnsi="Times New Roman" w:cs="Times New Roman"/>
                <w:bCs/>
                <w:lang w:val="sr-Cyrl-RS"/>
              </w:rPr>
              <w:t>з</w:t>
            </w:r>
          </w:p>
        </w:tc>
        <w:tc>
          <w:tcPr>
            <w:tcW w:w="1631" w:type="pct"/>
            <w:shd w:val="clear" w:color="000000" w:fill="FFFFFF"/>
            <w:vAlign w:val="center"/>
          </w:tcPr>
          <w:p w14:paraId="5271C07E"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Раст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потрошње</w:t>
            </w:r>
            <w:proofErr w:type="spellEnd"/>
          </w:p>
        </w:tc>
        <w:tc>
          <w:tcPr>
            <w:tcW w:w="421" w:type="pct"/>
            <w:shd w:val="clear" w:color="000000" w:fill="FFFFFF"/>
            <w:vAlign w:val="center"/>
          </w:tcPr>
          <w:p w14:paraId="70F290D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46</w:t>
            </w:r>
          </w:p>
        </w:tc>
      </w:tr>
      <w:tr w:rsidR="005138E6" w:rsidRPr="0072441F" w14:paraId="2312EDA9" w14:textId="77777777" w:rsidTr="00867625">
        <w:trPr>
          <w:trHeight w:val="432"/>
          <w:jc w:val="center"/>
        </w:trPr>
        <w:tc>
          <w:tcPr>
            <w:tcW w:w="235" w:type="pct"/>
            <w:shd w:val="clear" w:color="auto" w:fill="6FA5B1"/>
            <w:vAlign w:val="center"/>
          </w:tcPr>
          <w:p w14:paraId="3C749347"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5F42D6E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Р</w:t>
            </w:r>
            <w:r w:rsidRPr="00867625">
              <w:rPr>
                <w:rFonts w:ascii="Times New Roman" w:hAnsi="Times New Roman" w:cs="Times New Roman"/>
                <w:bCs/>
              </w:rPr>
              <w:t>e</w:t>
            </w:r>
            <w:r w:rsidRPr="00867625">
              <w:rPr>
                <w:rFonts w:ascii="Times New Roman" w:hAnsi="Times New Roman" w:cs="Times New Roman"/>
                <w:bCs/>
                <w:lang w:val="sr-Cyrl-RS"/>
              </w:rPr>
              <w:t>к</w:t>
            </w:r>
            <w:r w:rsidRPr="00867625">
              <w:rPr>
                <w:rFonts w:ascii="Times New Roman" w:hAnsi="Times New Roman" w:cs="Times New Roman"/>
                <w:bCs/>
              </w:rPr>
              <w:t>o</w:t>
            </w:r>
            <w:r w:rsidRPr="00867625">
              <w:rPr>
                <w:rFonts w:ascii="Times New Roman" w:hAnsi="Times New Roman" w:cs="Times New Roman"/>
                <w:bCs/>
                <w:lang w:val="sr-Cyrl-RS"/>
              </w:rPr>
              <w:t>нструкциј</w:t>
            </w:r>
            <w:r w:rsidRPr="00867625">
              <w:rPr>
                <w:rFonts w:ascii="Times New Roman" w:hAnsi="Times New Roman" w:cs="Times New Roman"/>
                <w:bCs/>
              </w:rPr>
              <w:t>a</w:t>
            </w:r>
            <w:r w:rsidRPr="00867625">
              <w:rPr>
                <w:rFonts w:ascii="Times New Roman" w:hAnsi="Times New Roman" w:cs="Times New Roman"/>
                <w:bCs/>
                <w:lang w:val="sr-Cyrl-RS"/>
              </w:rPr>
              <w:t xml:space="preserve"> ДВ 2</w:t>
            </w:r>
            <w:r w:rsidRPr="00867625">
              <w:rPr>
                <w:rFonts w:ascii="Times New Roman" w:hAnsi="Times New Roman" w:cs="Times New Roman"/>
                <w:bCs/>
              </w:rPr>
              <w:t>x</w:t>
            </w:r>
            <w:r w:rsidRPr="00867625">
              <w:rPr>
                <w:rFonts w:ascii="Times New Roman" w:hAnsi="Times New Roman" w:cs="Times New Roman"/>
                <w:bCs/>
                <w:lang w:val="sr-Cyrl-RS"/>
              </w:rPr>
              <w:t>110</w:t>
            </w:r>
            <w:r w:rsidRPr="00867625">
              <w:rPr>
                <w:rFonts w:ascii="Times New Roman" w:hAnsi="Times New Roman" w:cs="Times New Roman"/>
                <w:bCs/>
              </w:rPr>
              <w:t>kV</w:t>
            </w:r>
            <w:r w:rsidRPr="00867625">
              <w:rPr>
                <w:rFonts w:ascii="Times New Roman" w:hAnsi="Times New Roman" w:cs="Times New Roman"/>
                <w:bCs/>
                <w:lang w:val="sr-Cyrl-RS"/>
              </w:rPr>
              <w:t xml:space="preserve"> бр. 101</w:t>
            </w:r>
            <w:r w:rsidRPr="00867625">
              <w:rPr>
                <w:rFonts w:ascii="Times New Roman" w:hAnsi="Times New Roman" w:cs="Times New Roman"/>
                <w:bCs/>
              </w:rPr>
              <w:t>A</w:t>
            </w:r>
            <w:r w:rsidRPr="00867625">
              <w:rPr>
                <w:rFonts w:ascii="Times New Roman" w:hAnsi="Times New Roman" w:cs="Times New Roman"/>
                <w:bCs/>
                <w:lang w:val="sr-Cyrl-RS"/>
              </w:rPr>
              <w:t>Б ТС Б</w:t>
            </w:r>
            <w:proofErr w:type="spellStart"/>
            <w:r w:rsidRPr="00867625">
              <w:rPr>
                <w:rFonts w:ascii="Times New Roman" w:hAnsi="Times New Roman" w:cs="Times New Roman"/>
                <w:bCs/>
              </w:rPr>
              <w:t>eo</w:t>
            </w:r>
            <w:proofErr w:type="spellEnd"/>
            <w:r w:rsidRPr="00867625">
              <w:rPr>
                <w:rFonts w:ascii="Times New Roman" w:hAnsi="Times New Roman" w:cs="Times New Roman"/>
                <w:bCs/>
                <w:lang w:val="sr-Cyrl-RS"/>
              </w:rPr>
              <w:t>град 3 - Т</w:t>
            </w:r>
            <w:r w:rsidRPr="00867625">
              <w:rPr>
                <w:rFonts w:ascii="Times New Roman" w:hAnsi="Times New Roman" w:cs="Times New Roman"/>
                <w:bCs/>
              </w:rPr>
              <w:t>E</w:t>
            </w:r>
            <w:r w:rsidRPr="00867625">
              <w:rPr>
                <w:rFonts w:ascii="Times New Roman" w:hAnsi="Times New Roman" w:cs="Times New Roman"/>
                <w:bCs/>
                <w:lang w:val="sr-Cyrl-RS"/>
              </w:rPr>
              <w:t xml:space="preserve"> К</w:t>
            </w:r>
            <w:r w:rsidRPr="00867625">
              <w:rPr>
                <w:rFonts w:ascii="Times New Roman" w:hAnsi="Times New Roman" w:cs="Times New Roman"/>
                <w:bCs/>
              </w:rPr>
              <w:t>o</w:t>
            </w:r>
            <w:r w:rsidRPr="00867625">
              <w:rPr>
                <w:rFonts w:ascii="Times New Roman" w:hAnsi="Times New Roman" w:cs="Times New Roman"/>
                <w:bCs/>
                <w:lang w:val="sr-Cyrl-RS"/>
              </w:rPr>
              <w:t>ст</w:t>
            </w:r>
            <w:r w:rsidRPr="00867625">
              <w:rPr>
                <w:rFonts w:ascii="Times New Roman" w:hAnsi="Times New Roman" w:cs="Times New Roman"/>
                <w:bCs/>
              </w:rPr>
              <w:t>o</w:t>
            </w:r>
            <w:r w:rsidRPr="00867625">
              <w:rPr>
                <w:rFonts w:ascii="Times New Roman" w:hAnsi="Times New Roman" w:cs="Times New Roman"/>
                <w:bCs/>
                <w:lang w:val="sr-Cyrl-RS"/>
              </w:rPr>
              <w:t xml:space="preserve">лац </w:t>
            </w:r>
            <w:r w:rsidRPr="00867625">
              <w:rPr>
                <w:rFonts w:ascii="Times New Roman" w:hAnsi="Times New Roman" w:cs="Times New Roman"/>
                <w:bCs/>
              </w:rPr>
              <w:t>A</w:t>
            </w:r>
          </w:p>
        </w:tc>
        <w:tc>
          <w:tcPr>
            <w:tcW w:w="1631" w:type="pct"/>
            <w:shd w:val="clear" w:color="000000" w:fill="FFFFFF"/>
            <w:vAlign w:val="center"/>
          </w:tcPr>
          <w:p w14:paraId="223BE431"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Старење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инфраструктуре</w:t>
            </w:r>
            <w:proofErr w:type="spellEnd"/>
          </w:p>
        </w:tc>
        <w:tc>
          <w:tcPr>
            <w:tcW w:w="421" w:type="pct"/>
            <w:shd w:val="clear" w:color="000000" w:fill="FFFFFF"/>
            <w:vAlign w:val="center"/>
          </w:tcPr>
          <w:p w14:paraId="6EADF81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42</w:t>
            </w:r>
          </w:p>
        </w:tc>
      </w:tr>
      <w:tr w:rsidR="005138E6" w:rsidRPr="0072441F" w14:paraId="7E92B08A" w14:textId="77777777" w:rsidTr="00867625">
        <w:trPr>
          <w:trHeight w:val="432"/>
          <w:jc w:val="center"/>
        </w:trPr>
        <w:tc>
          <w:tcPr>
            <w:tcW w:w="235" w:type="pct"/>
            <w:shd w:val="clear" w:color="auto" w:fill="6FA5B1"/>
            <w:vAlign w:val="center"/>
          </w:tcPr>
          <w:p w14:paraId="28343082"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7535A2F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Р</w:t>
            </w:r>
            <w:r w:rsidRPr="00867625">
              <w:rPr>
                <w:rFonts w:ascii="Times New Roman" w:hAnsi="Times New Roman" w:cs="Times New Roman"/>
                <w:bCs/>
              </w:rPr>
              <w:t>e</w:t>
            </w:r>
            <w:r w:rsidRPr="00867625">
              <w:rPr>
                <w:rFonts w:ascii="Times New Roman" w:hAnsi="Times New Roman" w:cs="Times New Roman"/>
                <w:bCs/>
                <w:lang w:val="sr-Cyrl-RS"/>
              </w:rPr>
              <w:t>ш</w:t>
            </w:r>
            <w:r w:rsidRPr="00867625">
              <w:rPr>
                <w:rFonts w:ascii="Times New Roman" w:hAnsi="Times New Roman" w:cs="Times New Roman"/>
                <w:bCs/>
              </w:rPr>
              <w:t>a</w:t>
            </w:r>
            <w:r w:rsidRPr="00867625">
              <w:rPr>
                <w:rFonts w:ascii="Times New Roman" w:hAnsi="Times New Roman" w:cs="Times New Roman"/>
                <w:bCs/>
                <w:lang w:val="sr-Cyrl-RS"/>
              </w:rPr>
              <w:t>вање радијалног напајања ТС Копаоник</w:t>
            </w:r>
          </w:p>
        </w:tc>
        <w:tc>
          <w:tcPr>
            <w:tcW w:w="1631" w:type="pct"/>
            <w:shd w:val="clear" w:color="000000" w:fill="FFFFFF"/>
            <w:vAlign w:val="center"/>
          </w:tcPr>
          <w:p w14:paraId="25BA09B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Повећање поузданости преносног система и сигурности напајања потрошача</w:t>
            </w:r>
          </w:p>
        </w:tc>
        <w:tc>
          <w:tcPr>
            <w:tcW w:w="421" w:type="pct"/>
            <w:shd w:val="clear" w:color="000000" w:fill="FFFFFF"/>
            <w:vAlign w:val="center"/>
          </w:tcPr>
          <w:p w14:paraId="6D12A00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40</w:t>
            </w:r>
          </w:p>
        </w:tc>
      </w:tr>
      <w:tr w:rsidR="005138E6" w:rsidRPr="0072441F" w14:paraId="53971CF0" w14:textId="77777777" w:rsidTr="00867625">
        <w:trPr>
          <w:trHeight w:val="432"/>
          <w:jc w:val="center"/>
        </w:trPr>
        <w:tc>
          <w:tcPr>
            <w:tcW w:w="235" w:type="pct"/>
            <w:shd w:val="clear" w:color="auto" w:fill="6FA5B1"/>
            <w:vAlign w:val="center"/>
          </w:tcPr>
          <w:p w14:paraId="5C8BA9B9"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74FB075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Адаптација ДВ 110 </w:t>
            </w:r>
            <w:r w:rsidRPr="00867625">
              <w:rPr>
                <w:rFonts w:ascii="Times New Roman" w:hAnsi="Times New Roman" w:cs="Times New Roman"/>
                <w:bCs/>
              </w:rPr>
              <w:t>kV</w:t>
            </w:r>
            <w:r w:rsidRPr="00867625">
              <w:rPr>
                <w:rFonts w:ascii="Times New Roman" w:hAnsi="Times New Roman" w:cs="Times New Roman"/>
                <w:bCs/>
                <w:lang w:val="sr-Cyrl-RS"/>
              </w:rPr>
              <w:t xml:space="preserve"> бр. 132/3 ТС Кула – ТС Србобран</w:t>
            </w:r>
          </w:p>
        </w:tc>
        <w:tc>
          <w:tcPr>
            <w:tcW w:w="1631" w:type="pct"/>
            <w:shd w:val="clear" w:color="000000" w:fill="FFFFFF"/>
            <w:vAlign w:val="center"/>
          </w:tcPr>
          <w:p w14:paraId="5D551BA6"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Старење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инфраструктуре</w:t>
            </w:r>
            <w:proofErr w:type="spellEnd"/>
          </w:p>
        </w:tc>
        <w:tc>
          <w:tcPr>
            <w:tcW w:w="421" w:type="pct"/>
            <w:shd w:val="clear" w:color="000000" w:fill="FFFFFF"/>
            <w:vAlign w:val="center"/>
          </w:tcPr>
          <w:p w14:paraId="25128C2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38</w:t>
            </w:r>
          </w:p>
        </w:tc>
      </w:tr>
      <w:tr w:rsidR="005138E6" w:rsidRPr="0072441F" w14:paraId="51878309" w14:textId="77777777" w:rsidTr="00867625">
        <w:trPr>
          <w:trHeight w:val="432"/>
          <w:jc w:val="center"/>
        </w:trPr>
        <w:tc>
          <w:tcPr>
            <w:tcW w:w="235" w:type="pct"/>
            <w:shd w:val="clear" w:color="auto" w:fill="6FA5B1"/>
            <w:vAlign w:val="center"/>
          </w:tcPr>
          <w:p w14:paraId="673E178D"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541A596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Прикључни водови за ТС Београд 59 (Био4 кампус)</w:t>
            </w:r>
          </w:p>
        </w:tc>
        <w:tc>
          <w:tcPr>
            <w:tcW w:w="1631" w:type="pct"/>
            <w:shd w:val="clear" w:color="000000" w:fill="FFFFFF"/>
            <w:vAlign w:val="center"/>
          </w:tcPr>
          <w:p w14:paraId="11E5CFAB"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Раст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потрошње</w:t>
            </w:r>
            <w:proofErr w:type="spellEnd"/>
          </w:p>
        </w:tc>
        <w:tc>
          <w:tcPr>
            <w:tcW w:w="421" w:type="pct"/>
            <w:shd w:val="clear" w:color="000000" w:fill="FFFFFF"/>
            <w:vAlign w:val="center"/>
          </w:tcPr>
          <w:p w14:paraId="385C8C8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37</w:t>
            </w:r>
          </w:p>
        </w:tc>
      </w:tr>
      <w:tr w:rsidR="005138E6" w:rsidRPr="0072441F" w14:paraId="2F1CC964" w14:textId="77777777" w:rsidTr="00867625">
        <w:trPr>
          <w:trHeight w:val="432"/>
          <w:jc w:val="center"/>
        </w:trPr>
        <w:tc>
          <w:tcPr>
            <w:tcW w:w="235" w:type="pct"/>
            <w:shd w:val="clear" w:color="auto" w:fill="6FA5B1"/>
            <w:vAlign w:val="center"/>
          </w:tcPr>
          <w:p w14:paraId="56BADD5D"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59CB249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Адаптација ДВ 110 </w:t>
            </w:r>
            <w:r w:rsidRPr="00867625">
              <w:rPr>
                <w:rFonts w:ascii="Times New Roman" w:hAnsi="Times New Roman" w:cs="Times New Roman"/>
                <w:bCs/>
              </w:rPr>
              <w:t>kV</w:t>
            </w:r>
            <w:r w:rsidRPr="00867625">
              <w:rPr>
                <w:rFonts w:ascii="Times New Roman" w:hAnsi="Times New Roman" w:cs="Times New Roman"/>
                <w:bCs/>
                <w:lang w:val="sr-Cyrl-RS"/>
              </w:rPr>
              <w:t xml:space="preserve"> бр. 137/2 ЕВП Ресник – ТЕ Колубара</w:t>
            </w:r>
          </w:p>
        </w:tc>
        <w:tc>
          <w:tcPr>
            <w:tcW w:w="1631" w:type="pct"/>
            <w:shd w:val="clear" w:color="000000" w:fill="FFFFFF"/>
            <w:vAlign w:val="center"/>
          </w:tcPr>
          <w:p w14:paraId="614836C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Повећање поузданости преносног система и сигурности напајања потрошача</w:t>
            </w:r>
          </w:p>
        </w:tc>
        <w:tc>
          <w:tcPr>
            <w:tcW w:w="421" w:type="pct"/>
            <w:shd w:val="clear" w:color="000000" w:fill="FFFFFF"/>
            <w:vAlign w:val="center"/>
          </w:tcPr>
          <w:p w14:paraId="2A69924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36</w:t>
            </w:r>
          </w:p>
        </w:tc>
      </w:tr>
      <w:tr w:rsidR="005138E6" w:rsidRPr="0072441F" w14:paraId="4BBCBE50" w14:textId="77777777" w:rsidTr="00867625">
        <w:trPr>
          <w:trHeight w:val="432"/>
          <w:jc w:val="center"/>
        </w:trPr>
        <w:tc>
          <w:tcPr>
            <w:tcW w:w="235" w:type="pct"/>
            <w:shd w:val="clear" w:color="auto" w:fill="6FA5B1"/>
            <w:vAlign w:val="center"/>
          </w:tcPr>
          <w:p w14:paraId="7E66CBE1"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48A86CA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Прикључни водови за ТС 110/10 </w:t>
            </w:r>
            <w:r w:rsidRPr="00867625">
              <w:rPr>
                <w:rFonts w:ascii="Times New Roman" w:hAnsi="Times New Roman" w:cs="Times New Roman"/>
                <w:bCs/>
              </w:rPr>
              <w:t>kV</w:t>
            </w:r>
            <w:r w:rsidRPr="00867625">
              <w:rPr>
                <w:rFonts w:ascii="Times New Roman" w:hAnsi="Times New Roman" w:cs="Times New Roman"/>
                <w:bCs/>
                <w:lang w:val="sr-Cyrl-RS"/>
              </w:rPr>
              <w:t xml:space="preserve"> Крагујевац 22</w:t>
            </w:r>
          </w:p>
        </w:tc>
        <w:tc>
          <w:tcPr>
            <w:tcW w:w="1631" w:type="pct"/>
            <w:shd w:val="clear" w:color="000000" w:fill="FFFFFF"/>
            <w:vAlign w:val="center"/>
          </w:tcPr>
          <w:p w14:paraId="005DFF1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Повећање поузданости преносног система и сигурности напајања потрошача/Раст потрошње</w:t>
            </w:r>
          </w:p>
        </w:tc>
        <w:tc>
          <w:tcPr>
            <w:tcW w:w="421" w:type="pct"/>
            <w:shd w:val="clear" w:color="000000" w:fill="FFFFFF"/>
            <w:vAlign w:val="center"/>
          </w:tcPr>
          <w:p w14:paraId="310FF1D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35</w:t>
            </w:r>
          </w:p>
        </w:tc>
      </w:tr>
      <w:tr w:rsidR="005138E6" w:rsidRPr="0072441F" w14:paraId="522BD061" w14:textId="77777777" w:rsidTr="00867625">
        <w:trPr>
          <w:trHeight w:val="432"/>
          <w:jc w:val="center"/>
        </w:trPr>
        <w:tc>
          <w:tcPr>
            <w:tcW w:w="235" w:type="pct"/>
            <w:shd w:val="clear" w:color="auto" w:fill="6FA5B1"/>
            <w:vAlign w:val="center"/>
          </w:tcPr>
          <w:p w14:paraId="22DDCDB1"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3228D5D8" w14:textId="478E9039"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rPr>
              <w:t>R</w:t>
            </w:r>
            <w:r w:rsidRPr="00867625">
              <w:rPr>
                <w:rFonts w:ascii="Times New Roman" w:hAnsi="Times New Roman" w:cs="Times New Roman"/>
                <w:bCs/>
                <w:lang w:val="sr-Cyrl-RS"/>
              </w:rPr>
              <w:t xml:space="preserve">еконструкција РП 110 </w:t>
            </w:r>
            <w:r w:rsidRPr="00867625">
              <w:rPr>
                <w:rFonts w:ascii="Times New Roman" w:hAnsi="Times New Roman" w:cs="Times New Roman"/>
                <w:bCs/>
              </w:rPr>
              <w:t>kV</w:t>
            </w:r>
            <w:r w:rsidRPr="00867625">
              <w:rPr>
                <w:rFonts w:ascii="Times New Roman" w:hAnsi="Times New Roman" w:cs="Times New Roman"/>
                <w:bCs/>
                <w:lang w:val="sr-Cyrl-RS"/>
              </w:rPr>
              <w:t xml:space="preserve"> у ТС (400)/220/110 </w:t>
            </w:r>
            <w:r w:rsidRPr="00867625">
              <w:rPr>
                <w:rFonts w:ascii="Times New Roman" w:hAnsi="Times New Roman" w:cs="Times New Roman"/>
                <w:bCs/>
              </w:rPr>
              <w:t>kV</w:t>
            </w:r>
            <w:r w:rsidRPr="00867625">
              <w:rPr>
                <w:rFonts w:ascii="Times New Roman" w:hAnsi="Times New Roman" w:cs="Times New Roman"/>
                <w:bCs/>
                <w:lang w:val="sr-Cyrl-RS"/>
              </w:rPr>
              <w:t xml:space="preserve"> Краљево 3, друга етапа</w:t>
            </w:r>
          </w:p>
        </w:tc>
        <w:tc>
          <w:tcPr>
            <w:tcW w:w="1631" w:type="pct"/>
            <w:shd w:val="clear" w:color="000000" w:fill="FFFFFF"/>
            <w:vAlign w:val="center"/>
          </w:tcPr>
          <w:p w14:paraId="63A09170"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Старење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инфраструктуре</w:t>
            </w:r>
            <w:proofErr w:type="spellEnd"/>
          </w:p>
        </w:tc>
        <w:tc>
          <w:tcPr>
            <w:tcW w:w="421" w:type="pct"/>
            <w:shd w:val="clear" w:color="000000" w:fill="FFFFFF"/>
            <w:vAlign w:val="center"/>
          </w:tcPr>
          <w:p w14:paraId="21F86AF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34</w:t>
            </w:r>
          </w:p>
        </w:tc>
      </w:tr>
      <w:tr w:rsidR="005138E6" w:rsidRPr="0072441F" w14:paraId="770B08BD" w14:textId="77777777" w:rsidTr="00867625">
        <w:trPr>
          <w:trHeight w:val="432"/>
          <w:jc w:val="center"/>
        </w:trPr>
        <w:tc>
          <w:tcPr>
            <w:tcW w:w="235" w:type="pct"/>
            <w:shd w:val="clear" w:color="auto" w:fill="6FA5B1"/>
            <w:vAlign w:val="center"/>
          </w:tcPr>
          <w:p w14:paraId="75E60CDA"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1587EB7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Прикључни кабловски водови за ТС 110/35 </w:t>
            </w:r>
            <w:r w:rsidRPr="00867625">
              <w:rPr>
                <w:rFonts w:ascii="Times New Roman" w:hAnsi="Times New Roman" w:cs="Times New Roman"/>
                <w:bCs/>
              </w:rPr>
              <w:t>kV</w:t>
            </w:r>
            <w:r w:rsidRPr="00867625">
              <w:rPr>
                <w:rFonts w:ascii="Times New Roman" w:hAnsi="Times New Roman" w:cs="Times New Roman"/>
                <w:bCs/>
                <w:lang w:val="sr-Cyrl-RS"/>
              </w:rPr>
              <w:t xml:space="preserve"> Ниш 9</w:t>
            </w:r>
          </w:p>
        </w:tc>
        <w:tc>
          <w:tcPr>
            <w:tcW w:w="1631" w:type="pct"/>
            <w:shd w:val="clear" w:color="000000" w:fill="FFFFFF"/>
            <w:vAlign w:val="center"/>
          </w:tcPr>
          <w:p w14:paraId="1A60761E"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Раст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потрошње</w:t>
            </w:r>
            <w:proofErr w:type="spellEnd"/>
          </w:p>
        </w:tc>
        <w:tc>
          <w:tcPr>
            <w:tcW w:w="421" w:type="pct"/>
            <w:shd w:val="clear" w:color="000000" w:fill="FFFFFF"/>
            <w:vAlign w:val="center"/>
          </w:tcPr>
          <w:p w14:paraId="01A0207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34</w:t>
            </w:r>
          </w:p>
        </w:tc>
      </w:tr>
      <w:tr w:rsidR="005138E6" w:rsidRPr="0072441F" w14:paraId="2C3EABF2" w14:textId="77777777" w:rsidTr="00867625">
        <w:trPr>
          <w:trHeight w:val="432"/>
          <w:jc w:val="center"/>
        </w:trPr>
        <w:tc>
          <w:tcPr>
            <w:tcW w:w="235" w:type="pct"/>
            <w:shd w:val="clear" w:color="auto" w:fill="6FA5B1"/>
            <w:vAlign w:val="center"/>
          </w:tcPr>
          <w:p w14:paraId="7D5B36BD"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2F4FF49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ДВ 110 </w:t>
            </w:r>
            <w:r w:rsidRPr="00867625">
              <w:rPr>
                <w:rFonts w:ascii="Times New Roman" w:hAnsi="Times New Roman" w:cs="Times New Roman"/>
                <w:bCs/>
              </w:rPr>
              <w:t>kV</w:t>
            </w:r>
            <w:r w:rsidRPr="00867625">
              <w:rPr>
                <w:rFonts w:ascii="Times New Roman" w:hAnsi="Times New Roman" w:cs="Times New Roman"/>
                <w:bCs/>
                <w:lang w:val="sr-Cyrl-RS"/>
              </w:rPr>
              <w:t xml:space="preserve"> ТС Ваљево 3 – ТС Љиг</w:t>
            </w:r>
          </w:p>
        </w:tc>
        <w:tc>
          <w:tcPr>
            <w:tcW w:w="1631" w:type="pct"/>
            <w:shd w:val="clear" w:color="000000" w:fill="FFFFFF"/>
            <w:vAlign w:val="center"/>
          </w:tcPr>
          <w:p w14:paraId="2967D991"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Раст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потрошње</w:t>
            </w:r>
            <w:proofErr w:type="spellEnd"/>
          </w:p>
        </w:tc>
        <w:tc>
          <w:tcPr>
            <w:tcW w:w="421" w:type="pct"/>
            <w:shd w:val="clear" w:color="000000" w:fill="FFFFFF"/>
            <w:vAlign w:val="center"/>
          </w:tcPr>
          <w:p w14:paraId="101261C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32</w:t>
            </w:r>
          </w:p>
        </w:tc>
      </w:tr>
      <w:tr w:rsidR="005138E6" w:rsidRPr="0072441F" w14:paraId="1DDBB01F" w14:textId="77777777" w:rsidTr="00867625">
        <w:trPr>
          <w:trHeight w:val="432"/>
          <w:jc w:val="center"/>
        </w:trPr>
        <w:tc>
          <w:tcPr>
            <w:tcW w:w="235" w:type="pct"/>
            <w:shd w:val="clear" w:color="auto" w:fill="6FA5B1"/>
            <w:vAlign w:val="center"/>
          </w:tcPr>
          <w:p w14:paraId="7B573EC6"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5D10264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КБ 110 </w:t>
            </w:r>
            <w:r w:rsidRPr="00867625">
              <w:rPr>
                <w:rFonts w:ascii="Times New Roman" w:hAnsi="Times New Roman" w:cs="Times New Roman"/>
                <w:bCs/>
              </w:rPr>
              <w:t>kV</w:t>
            </w:r>
            <w:r w:rsidRPr="00867625">
              <w:rPr>
                <w:rFonts w:ascii="Times New Roman" w:hAnsi="Times New Roman" w:cs="Times New Roman"/>
                <w:bCs/>
                <w:lang w:val="sr-Cyrl-RS"/>
              </w:rPr>
              <w:t xml:space="preserve"> бр. 172/1 ТС Београд 6 – ТС Београд 45, замена деонице</w:t>
            </w:r>
          </w:p>
        </w:tc>
        <w:tc>
          <w:tcPr>
            <w:tcW w:w="1631" w:type="pct"/>
            <w:shd w:val="clear" w:color="000000" w:fill="FFFFFF"/>
            <w:vAlign w:val="center"/>
          </w:tcPr>
          <w:p w14:paraId="4F99E88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Повећање поузданости преносног система и сигурности напајања потрошача</w:t>
            </w:r>
          </w:p>
        </w:tc>
        <w:tc>
          <w:tcPr>
            <w:tcW w:w="421" w:type="pct"/>
            <w:shd w:val="clear" w:color="000000" w:fill="FFFFFF"/>
            <w:vAlign w:val="center"/>
          </w:tcPr>
          <w:p w14:paraId="5E7A88B7"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30</w:t>
            </w:r>
          </w:p>
        </w:tc>
      </w:tr>
      <w:tr w:rsidR="005138E6" w:rsidRPr="0072441F" w14:paraId="6D12D4AC" w14:textId="77777777" w:rsidTr="00867625">
        <w:trPr>
          <w:trHeight w:val="432"/>
          <w:jc w:val="center"/>
        </w:trPr>
        <w:tc>
          <w:tcPr>
            <w:tcW w:w="235" w:type="pct"/>
            <w:shd w:val="clear" w:color="auto" w:fill="6FA5B1"/>
            <w:vAlign w:val="center"/>
          </w:tcPr>
          <w:p w14:paraId="10004E5C"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76CAE2A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ДВ 110 </w:t>
            </w:r>
            <w:r w:rsidRPr="00867625">
              <w:rPr>
                <w:rFonts w:ascii="Times New Roman" w:hAnsi="Times New Roman" w:cs="Times New Roman"/>
                <w:bCs/>
              </w:rPr>
              <w:t>kV</w:t>
            </w:r>
            <w:r w:rsidRPr="00867625">
              <w:rPr>
                <w:rFonts w:ascii="Times New Roman" w:hAnsi="Times New Roman" w:cs="Times New Roman"/>
                <w:bCs/>
                <w:lang w:val="sr-Cyrl-RS"/>
              </w:rPr>
              <w:t xml:space="preserve"> ТС Јагодина 4 – ТС Стењевац  и опремање поља за увођење ДВ 110 </w:t>
            </w:r>
            <w:r w:rsidRPr="00867625">
              <w:rPr>
                <w:rFonts w:ascii="Times New Roman" w:hAnsi="Times New Roman" w:cs="Times New Roman"/>
                <w:bCs/>
              </w:rPr>
              <w:t>kV</w:t>
            </w:r>
            <w:r w:rsidRPr="00867625">
              <w:rPr>
                <w:rFonts w:ascii="Times New Roman" w:hAnsi="Times New Roman" w:cs="Times New Roman"/>
                <w:bCs/>
                <w:lang w:val="sr-Cyrl-RS"/>
              </w:rPr>
              <w:t xml:space="preserve"> према ТС Стењевац</w:t>
            </w:r>
          </w:p>
        </w:tc>
        <w:tc>
          <w:tcPr>
            <w:tcW w:w="1631" w:type="pct"/>
            <w:shd w:val="clear" w:color="000000" w:fill="FFFFFF"/>
            <w:vAlign w:val="center"/>
          </w:tcPr>
          <w:p w14:paraId="6065381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Повећање поузданости преносног система и сигурности напајања потрошача</w:t>
            </w:r>
          </w:p>
        </w:tc>
        <w:tc>
          <w:tcPr>
            <w:tcW w:w="421" w:type="pct"/>
            <w:shd w:val="clear" w:color="000000" w:fill="FFFFFF"/>
            <w:vAlign w:val="center"/>
          </w:tcPr>
          <w:p w14:paraId="2624CE8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29</w:t>
            </w:r>
          </w:p>
        </w:tc>
      </w:tr>
      <w:tr w:rsidR="005138E6" w:rsidRPr="0072441F" w14:paraId="710248D1" w14:textId="77777777" w:rsidTr="00867625">
        <w:trPr>
          <w:trHeight w:val="432"/>
          <w:jc w:val="center"/>
        </w:trPr>
        <w:tc>
          <w:tcPr>
            <w:tcW w:w="235" w:type="pct"/>
            <w:shd w:val="clear" w:color="auto" w:fill="6FA5B1"/>
            <w:vAlign w:val="center"/>
          </w:tcPr>
          <w:p w14:paraId="0675B1F7"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6C38FE5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Р</w:t>
            </w:r>
            <w:r w:rsidRPr="00867625">
              <w:rPr>
                <w:rFonts w:ascii="Times New Roman" w:hAnsi="Times New Roman" w:cs="Times New Roman"/>
                <w:bCs/>
              </w:rPr>
              <w:t>e</w:t>
            </w:r>
            <w:r w:rsidRPr="00867625">
              <w:rPr>
                <w:rFonts w:ascii="Times New Roman" w:hAnsi="Times New Roman" w:cs="Times New Roman"/>
                <w:bCs/>
                <w:lang w:val="sr-Cyrl-RS"/>
              </w:rPr>
              <w:t>к</w:t>
            </w:r>
            <w:r w:rsidRPr="00867625">
              <w:rPr>
                <w:rFonts w:ascii="Times New Roman" w:hAnsi="Times New Roman" w:cs="Times New Roman"/>
                <w:bCs/>
              </w:rPr>
              <w:t>o</w:t>
            </w:r>
            <w:r w:rsidRPr="00867625">
              <w:rPr>
                <w:rFonts w:ascii="Times New Roman" w:hAnsi="Times New Roman" w:cs="Times New Roman"/>
                <w:bCs/>
                <w:lang w:val="sr-Cyrl-RS"/>
              </w:rPr>
              <w:t>нструкциј</w:t>
            </w:r>
            <w:r w:rsidRPr="00867625">
              <w:rPr>
                <w:rFonts w:ascii="Times New Roman" w:hAnsi="Times New Roman" w:cs="Times New Roman"/>
                <w:bCs/>
              </w:rPr>
              <w:t>a</w:t>
            </w:r>
            <w:r w:rsidRPr="00867625">
              <w:rPr>
                <w:rFonts w:ascii="Times New Roman" w:hAnsi="Times New Roman" w:cs="Times New Roman"/>
                <w:bCs/>
                <w:lang w:val="sr-Cyrl-RS"/>
              </w:rPr>
              <w:t xml:space="preserve"> ДВ 110</w:t>
            </w:r>
            <w:r w:rsidRPr="00867625">
              <w:rPr>
                <w:rFonts w:ascii="Times New Roman" w:hAnsi="Times New Roman" w:cs="Times New Roman"/>
                <w:bCs/>
              </w:rPr>
              <w:t>kV</w:t>
            </w:r>
            <w:r w:rsidRPr="00867625">
              <w:rPr>
                <w:rFonts w:ascii="Times New Roman" w:hAnsi="Times New Roman" w:cs="Times New Roman"/>
                <w:bCs/>
                <w:lang w:val="sr-Cyrl-RS"/>
              </w:rPr>
              <w:t xml:space="preserve"> бр. 115/1 ТС Краљево 1 – ТС Ч</w:t>
            </w:r>
            <w:r w:rsidRPr="00867625">
              <w:rPr>
                <w:rFonts w:ascii="Times New Roman" w:hAnsi="Times New Roman" w:cs="Times New Roman"/>
                <w:bCs/>
              </w:rPr>
              <w:t>a</w:t>
            </w:r>
            <w:r w:rsidRPr="00867625">
              <w:rPr>
                <w:rFonts w:ascii="Times New Roman" w:hAnsi="Times New Roman" w:cs="Times New Roman"/>
                <w:bCs/>
                <w:lang w:val="sr-Cyrl-RS"/>
              </w:rPr>
              <w:t>ч</w:t>
            </w:r>
            <w:r w:rsidRPr="00867625">
              <w:rPr>
                <w:rFonts w:ascii="Times New Roman" w:hAnsi="Times New Roman" w:cs="Times New Roman"/>
                <w:bCs/>
              </w:rPr>
              <w:t>a</w:t>
            </w:r>
            <w:r w:rsidRPr="00867625">
              <w:rPr>
                <w:rFonts w:ascii="Times New Roman" w:hAnsi="Times New Roman" w:cs="Times New Roman"/>
                <w:bCs/>
                <w:lang w:val="sr-Cyrl-RS"/>
              </w:rPr>
              <w:t>к 3</w:t>
            </w:r>
          </w:p>
        </w:tc>
        <w:tc>
          <w:tcPr>
            <w:tcW w:w="1631" w:type="pct"/>
            <w:shd w:val="clear" w:color="000000" w:fill="FFFFFF"/>
            <w:vAlign w:val="center"/>
          </w:tcPr>
          <w:p w14:paraId="61830103"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Повећање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преносног</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капацитета</w:t>
            </w:r>
            <w:proofErr w:type="spellEnd"/>
          </w:p>
        </w:tc>
        <w:tc>
          <w:tcPr>
            <w:tcW w:w="421" w:type="pct"/>
            <w:shd w:val="clear" w:color="000000" w:fill="FFFFFF"/>
            <w:vAlign w:val="center"/>
          </w:tcPr>
          <w:p w14:paraId="79CAB80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28</w:t>
            </w:r>
          </w:p>
        </w:tc>
      </w:tr>
      <w:tr w:rsidR="005138E6" w:rsidRPr="0072441F" w14:paraId="0D66865C" w14:textId="77777777" w:rsidTr="00867625">
        <w:trPr>
          <w:trHeight w:val="432"/>
          <w:jc w:val="center"/>
        </w:trPr>
        <w:tc>
          <w:tcPr>
            <w:tcW w:w="235" w:type="pct"/>
            <w:shd w:val="clear" w:color="auto" w:fill="6FA5B1"/>
            <w:vAlign w:val="center"/>
          </w:tcPr>
          <w:p w14:paraId="7FB07255"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2F1F233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Р</w:t>
            </w:r>
            <w:r w:rsidRPr="00867625">
              <w:rPr>
                <w:rFonts w:ascii="Times New Roman" w:hAnsi="Times New Roman" w:cs="Times New Roman"/>
                <w:bCs/>
              </w:rPr>
              <w:t>e</w:t>
            </w:r>
            <w:r w:rsidRPr="00867625">
              <w:rPr>
                <w:rFonts w:ascii="Times New Roman" w:hAnsi="Times New Roman" w:cs="Times New Roman"/>
                <w:bCs/>
                <w:lang w:val="sr-Cyrl-RS"/>
              </w:rPr>
              <w:t>к</w:t>
            </w:r>
            <w:r w:rsidRPr="00867625">
              <w:rPr>
                <w:rFonts w:ascii="Times New Roman" w:hAnsi="Times New Roman" w:cs="Times New Roman"/>
                <w:bCs/>
              </w:rPr>
              <w:t>o</w:t>
            </w:r>
            <w:r w:rsidRPr="00867625">
              <w:rPr>
                <w:rFonts w:ascii="Times New Roman" w:hAnsi="Times New Roman" w:cs="Times New Roman"/>
                <w:bCs/>
                <w:lang w:val="sr-Cyrl-RS"/>
              </w:rPr>
              <w:t>нструкциј</w:t>
            </w:r>
            <w:r w:rsidRPr="00867625">
              <w:rPr>
                <w:rFonts w:ascii="Times New Roman" w:hAnsi="Times New Roman" w:cs="Times New Roman"/>
                <w:bCs/>
              </w:rPr>
              <w:t>a</w:t>
            </w:r>
            <w:r w:rsidRPr="00867625">
              <w:rPr>
                <w:rFonts w:ascii="Times New Roman" w:hAnsi="Times New Roman" w:cs="Times New Roman"/>
                <w:bCs/>
                <w:lang w:val="sr-Cyrl-RS"/>
              </w:rPr>
              <w:t xml:space="preserve"> ДВ 110 </w:t>
            </w:r>
            <w:r w:rsidRPr="00867625">
              <w:rPr>
                <w:rFonts w:ascii="Times New Roman" w:hAnsi="Times New Roman" w:cs="Times New Roman"/>
                <w:bCs/>
              </w:rPr>
              <w:t>kV</w:t>
            </w:r>
            <w:r w:rsidRPr="00867625">
              <w:rPr>
                <w:rFonts w:ascii="Times New Roman" w:hAnsi="Times New Roman" w:cs="Times New Roman"/>
                <w:bCs/>
                <w:lang w:val="sr-Cyrl-RS"/>
              </w:rPr>
              <w:t xml:space="preserve"> бр. 116/2 ТС Косјерић - ТС Ваљево 1</w:t>
            </w:r>
          </w:p>
        </w:tc>
        <w:tc>
          <w:tcPr>
            <w:tcW w:w="1631" w:type="pct"/>
            <w:shd w:val="clear" w:color="000000" w:fill="FFFFFF"/>
            <w:vAlign w:val="center"/>
          </w:tcPr>
          <w:p w14:paraId="5895A919"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Повећање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преносног</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капацитета</w:t>
            </w:r>
            <w:proofErr w:type="spellEnd"/>
          </w:p>
        </w:tc>
        <w:tc>
          <w:tcPr>
            <w:tcW w:w="421" w:type="pct"/>
            <w:shd w:val="clear" w:color="000000" w:fill="FFFFFF"/>
            <w:vAlign w:val="center"/>
          </w:tcPr>
          <w:p w14:paraId="00851AE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27</w:t>
            </w:r>
          </w:p>
        </w:tc>
      </w:tr>
      <w:tr w:rsidR="005138E6" w:rsidRPr="0072441F" w14:paraId="0D5C273C" w14:textId="77777777" w:rsidTr="00867625">
        <w:trPr>
          <w:trHeight w:val="432"/>
          <w:jc w:val="center"/>
        </w:trPr>
        <w:tc>
          <w:tcPr>
            <w:tcW w:w="235" w:type="pct"/>
            <w:shd w:val="clear" w:color="auto" w:fill="6FA5B1"/>
            <w:vAlign w:val="center"/>
          </w:tcPr>
          <w:p w14:paraId="313D3ADC"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1507DB2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ТС 220/110 </w:t>
            </w:r>
            <w:r w:rsidRPr="00867625">
              <w:rPr>
                <w:rFonts w:ascii="Times New Roman" w:hAnsi="Times New Roman" w:cs="Times New Roman"/>
                <w:bCs/>
              </w:rPr>
              <w:t>kV</w:t>
            </w:r>
            <w:r w:rsidRPr="00867625">
              <w:rPr>
                <w:rFonts w:ascii="Times New Roman" w:hAnsi="Times New Roman" w:cs="Times New Roman"/>
                <w:bCs/>
                <w:lang w:val="sr-Cyrl-RS"/>
              </w:rPr>
              <w:t xml:space="preserve"> Пожега, уградња два енергетска трансформатора снаге 2</w:t>
            </w:r>
            <w:r w:rsidRPr="00867625">
              <w:rPr>
                <w:rFonts w:ascii="Times New Roman" w:hAnsi="Times New Roman" w:cs="Times New Roman"/>
                <w:bCs/>
              </w:rPr>
              <w:t>x</w:t>
            </w:r>
            <w:r w:rsidRPr="00867625">
              <w:rPr>
                <w:rFonts w:ascii="Times New Roman" w:hAnsi="Times New Roman" w:cs="Times New Roman"/>
                <w:bCs/>
                <w:lang w:val="sr-Cyrl-RS"/>
              </w:rPr>
              <w:t xml:space="preserve">250 </w:t>
            </w:r>
            <w:r w:rsidRPr="00867625">
              <w:rPr>
                <w:rFonts w:ascii="Times New Roman" w:hAnsi="Times New Roman" w:cs="Times New Roman"/>
                <w:bCs/>
              </w:rPr>
              <w:t>MVA</w:t>
            </w:r>
          </w:p>
        </w:tc>
        <w:tc>
          <w:tcPr>
            <w:tcW w:w="1631" w:type="pct"/>
            <w:shd w:val="clear" w:color="000000" w:fill="FFFFFF"/>
            <w:vAlign w:val="center"/>
          </w:tcPr>
          <w:p w14:paraId="6970605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Повећање поузданости преносног система и сигурности напајања потрошача</w:t>
            </w:r>
          </w:p>
        </w:tc>
        <w:tc>
          <w:tcPr>
            <w:tcW w:w="421" w:type="pct"/>
            <w:shd w:val="clear" w:color="000000" w:fill="FFFFFF"/>
            <w:vAlign w:val="center"/>
          </w:tcPr>
          <w:p w14:paraId="172BFB8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27</w:t>
            </w:r>
          </w:p>
        </w:tc>
      </w:tr>
      <w:tr w:rsidR="005138E6" w:rsidRPr="0072441F" w14:paraId="5A9EE3A9" w14:textId="77777777" w:rsidTr="00867625">
        <w:trPr>
          <w:trHeight w:val="432"/>
          <w:jc w:val="center"/>
        </w:trPr>
        <w:tc>
          <w:tcPr>
            <w:tcW w:w="235" w:type="pct"/>
            <w:shd w:val="clear" w:color="auto" w:fill="6FA5B1"/>
            <w:vAlign w:val="center"/>
          </w:tcPr>
          <w:p w14:paraId="2359D216"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47DD4CB1"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Р</w:t>
            </w:r>
            <w:r w:rsidRPr="00867625">
              <w:rPr>
                <w:rFonts w:ascii="Times New Roman" w:hAnsi="Times New Roman" w:cs="Times New Roman"/>
                <w:bCs/>
              </w:rPr>
              <w:t>e</w:t>
            </w:r>
            <w:r w:rsidRPr="00867625">
              <w:rPr>
                <w:rFonts w:ascii="Times New Roman" w:hAnsi="Times New Roman" w:cs="Times New Roman"/>
                <w:bCs/>
                <w:lang w:val="sr-Cyrl-RS"/>
              </w:rPr>
              <w:t>к</w:t>
            </w:r>
            <w:r w:rsidRPr="00867625">
              <w:rPr>
                <w:rFonts w:ascii="Times New Roman" w:hAnsi="Times New Roman" w:cs="Times New Roman"/>
                <w:bCs/>
              </w:rPr>
              <w:t>o</w:t>
            </w:r>
            <w:r w:rsidRPr="00867625">
              <w:rPr>
                <w:rFonts w:ascii="Times New Roman" w:hAnsi="Times New Roman" w:cs="Times New Roman"/>
                <w:bCs/>
                <w:lang w:val="sr-Cyrl-RS"/>
              </w:rPr>
              <w:t>нструкциј</w:t>
            </w:r>
            <w:r w:rsidRPr="00867625">
              <w:rPr>
                <w:rFonts w:ascii="Times New Roman" w:hAnsi="Times New Roman" w:cs="Times New Roman"/>
                <w:bCs/>
              </w:rPr>
              <w:t>a</w:t>
            </w:r>
            <w:r w:rsidRPr="00867625">
              <w:rPr>
                <w:rFonts w:ascii="Times New Roman" w:hAnsi="Times New Roman" w:cs="Times New Roman"/>
                <w:bCs/>
                <w:lang w:val="sr-Cyrl-RS"/>
              </w:rPr>
              <w:t xml:space="preserve"> ДВ 110</w:t>
            </w:r>
            <w:r w:rsidRPr="00867625">
              <w:rPr>
                <w:rFonts w:ascii="Times New Roman" w:hAnsi="Times New Roman" w:cs="Times New Roman"/>
                <w:bCs/>
              </w:rPr>
              <w:t>kV</w:t>
            </w:r>
            <w:r w:rsidRPr="00867625">
              <w:rPr>
                <w:rFonts w:ascii="Times New Roman" w:hAnsi="Times New Roman" w:cs="Times New Roman"/>
                <w:bCs/>
                <w:lang w:val="sr-Cyrl-RS"/>
              </w:rPr>
              <w:t xml:space="preserve"> бр</w:t>
            </w:r>
            <w:r w:rsidRPr="00867625">
              <w:rPr>
                <w:rFonts w:ascii="Times New Roman" w:hAnsi="Times New Roman" w:cs="Times New Roman"/>
                <w:bCs/>
              </w:rPr>
              <w:t>o</w:t>
            </w:r>
            <w:r w:rsidRPr="00867625">
              <w:rPr>
                <w:rFonts w:ascii="Times New Roman" w:hAnsi="Times New Roman" w:cs="Times New Roman"/>
                <w:bCs/>
                <w:lang w:val="sr-Cyrl-RS"/>
              </w:rPr>
              <w:t>ј 113/1 ТС Ниш 2 - ТС Ниш 1 у дв</w:t>
            </w:r>
            <w:r w:rsidRPr="00867625">
              <w:rPr>
                <w:rFonts w:ascii="Times New Roman" w:hAnsi="Times New Roman" w:cs="Times New Roman"/>
                <w:bCs/>
              </w:rPr>
              <w:t>o</w:t>
            </w:r>
            <w:r w:rsidRPr="00867625">
              <w:rPr>
                <w:rFonts w:ascii="Times New Roman" w:hAnsi="Times New Roman" w:cs="Times New Roman"/>
                <w:bCs/>
                <w:lang w:val="sr-Cyrl-RS"/>
              </w:rPr>
              <w:t>системски д</w:t>
            </w:r>
            <w:r w:rsidRPr="00867625">
              <w:rPr>
                <w:rFonts w:ascii="Times New Roman" w:hAnsi="Times New Roman" w:cs="Times New Roman"/>
                <w:bCs/>
              </w:rPr>
              <w:t>a</w:t>
            </w:r>
            <w:r w:rsidRPr="00867625">
              <w:rPr>
                <w:rFonts w:ascii="Times New Roman" w:hAnsi="Times New Roman" w:cs="Times New Roman"/>
                <w:bCs/>
                <w:lang w:val="sr-Cyrl-RS"/>
              </w:rPr>
              <w:t>л</w:t>
            </w:r>
            <w:r w:rsidRPr="00867625">
              <w:rPr>
                <w:rFonts w:ascii="Times New Roman" w:hAnsi="Times New Roman" w:cs="Times New Roman"/>
                <w:bCs/>
              </w:rPr>
              <w:t>e</w:t>
            </w:r>
            <w:r w:rsidRPr="00867625">
              <w:rPr>
                <w:rFonts w:ascii="Times New Roman" w:hAnsi="Times New Roman" w:cs="Times New Roman"/>
                <w:bCs/>
                <w:lang w:val="sr-Cyrl-RS"/>
              </w:rPr>
              <w:t>к</w:t>
            </w:r>
            <w:r w:rsidRPr="00867625">
              <w:rPr>
                <w:rFonts w:ascii="Times New Roman" w:hAnsi="Times New Roman" w:cs="Times New Roman"/>
                <w:bCs/>
              </w:rPr>
              <w:t>o</w:t>
            </w:r>
            <w:r w:rsidRPr="00867625">
              <w:rPr>
                <w:rFonts w:ascii="Times New Roman" w:hAnsi="Times New Roman" w:cs="Times New Roman"/>
                <w:bCs/>
                <w:lang w:val="sr-Cyrl-RS"/>
              </w:rPr>
              <w:t>в</w:t>
            </w:r>
            <w:r w:rsidRPr="00867625">
              <w:rPr>
                <w:rFonts w:ascii="Times New Roman" w:hAnsi="Times New Roman" w:cs="Times New Roman"/>
                <w:bCs/>
              </w:rPr>
              <w:t>o</w:t>
            </w:r>
            <w:r w:rsidRPr="00867625">
              <w:rPr>
                <w:rFonts w:ascii="Times New Roman" w:hAnsi="Times New Roman" w:cs="Times New Roman"/>
                <w:bCs/>
                <w:lang w:val="sr-Cyrl-RS"/>
              </w:rPr>
              <w:t>д</w:t>
            </w:r>
          </w:p>
        </w:tc>
        <w:tc>
          <w:tcPr>
            <w:tcW w:w="1631" w:type="pct"/>
            <w:shd w:val="clear" w:color="000000" w:fill="FFFFFF"/>
            <w:vAlign w:val="center"/>
          </w:tcPr>
          <w:p w14:paraId="0FD3ECB5"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Повећање поузданости преносног система и сигурности напајања потрошача</w:t>
            </w:r>
          </w:p>
        </w:tc>
        <w:tc>
          <w:tcPr>
            <w:tcW w:w="421" w:type="pct"/>
            <w:shd w:val="clear" w:color="000000" w:fill="FFFFFF"/>
            <w:vAlign w:val="center"/>
          </w:tcPr>
          <w:p w14:paraId="502C9D64"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26</w:t>
            </w:r>
          </w:p>
        </w:tc>
      </w:tr>
      <w:tr w:rsidR="005138E6" w:rsidRPr="0072441F" w14:paraId="0085D247" w14:textId="77777777" w:rsidTr="00867625">
        <w:trPr>
          <w:trHeight w:val="432"/>
          <w:jc w:val="center"/>
        </w:trPr>
        <w:tc>
          <w:tcPr>
            <w:tcW w:w="235" w:type="pct"/>
            <w:shd w:val="clear" w:color="auto" w:fill="6FA5B1"/>
            <w:vAlign w:val="center"/>
          </w:tcPr>
          <w:p w14:paraId="1C90BE89"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77EA561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Реконструкција и доградња ДВ 110 </w:t>
            </w:r>
            <w:r w:rsidRPr="00867625">
              <w:rPr>
                <w:rFonts w:ascii="Times New Roman" w:hAnsi="Times New Roman" w:cs="Times New Roman"/>
                <w:bCs/>
              </w:rPr>
              <w:t>kV</w:t>
            </w:r>
            <w:r w:rsidRPr="00867625">
              <w:rPr>
                <w:rFonts w:ascii="Times New Roman" w:hAnsi="Times New Roman" w:cs="Times New Roman"/>
                <w:bCs/>
                <w:lang w:val="sr-Cyrl-RS"/>
              </w:rPr>
              <w:t xml:space="preserve"> бр. 114/3 ТС Алексинац – ТС Ниш 1</w:t>
            </w:r>
          </w:p>
        </w:tc>
        <w:tc>
          <w:tcPr>
            <w:tcW w:w="1631" w:type="pct"/>
            <w:shd w:val="clear" w:color="000000" w:fill="FFFFFF"/>
            <w:vAlign w:val="center"/>
          </w:tcPr>
          <w:p w14:paraId="73F4FB9A"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Старење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инфраструктуре</w:t>
            </w:r>
            <w:proofErr w:type="spellEnd"/>
          </w:p>
        </w:tc>
        <w:tc>
          <w:tcPr>
            <w:tcW w:w="421" w:type="pct"/>
            <w:shd w:val="clear" w:color="000000" w:fill="FFFFFF"/>
            <w:vAlign w:val="center"/>
          </w:tcPr>
          <w:p w14:paraId="186547F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26</w:t>
            </w:r>
          </w:p>
        </w:tc>
      </w:tr>
      <w:tr w:rsidR="005138E6" w:rsidRPr="0072441F" w14:paraId="2BD0D22E" w14:textId="77777777" w:rsidTr="00867625">
        <w:trPr>
          <w:trHeight w:val="432"/>
          <w:jc w:val="center"/>
        </w:trPr>
        <w:tc>
          <w:tcPr>
            <w:tcW w:w="235" w:type="pct"/>
            <w:shd w:val="clear" w:color="auto" w:fill="6FA5B1"/>
            <w:vAlign w:val="center"/>
          </w:tcPr>
          <w:p w14:paraId="28E0AC96"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4E49B23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ДВ 110 </w:t>
            </w:r>
            <w:r w:rsidRPr="00867625">
              <w:rPr>
                <w:rFonts w:ascii="Times New Roman" w:hAnsi="Times New Roman" w:cs="Times New Roman"/>
                <w:bCs/>
              </w:rPr>
              <w:t>kV</w:t>
            </w:r>
            <w:r w:rsidRPr="00867625">
              <w:rPr>
                <w:rFonts w:ascii="Times New Roman" w:hAnsi="Times New Roman" w:cs="Times New Roman"/>
                <w:bCs/>
                <w:lang w:val="sr-Cyrl-RS"/>
              </w:rPr>
              <w:t xml:space="preserve"> бр. 150 ТС Бор 1 – ТС Мајданпек 1, увођење у ТС Мајданпек 2 и расплет 110 </w:t>
            </w:r>
            <w:r w:rsidRPr="00867625">
              <w:rPr>
                <w:rFonts w:ascii="Times New Roman" w:hAnsi="Times New Roman" w:cs="Times New Roman"/>
                <w:bCs/>
              </w:rPr>
              <w:t>kV</w:t>
            </w:r>
            <w:r w:rsidRPr="00867625">
              <w:rPr>
                <w:rFonts w:ascii="Times New Roman" w:hAnsi="Times New Roman" w:cs="Times New Roman"/>
                <w:bCs/>
                <w:lang w:val="sr-Cyrl-RS"/>
              </w:rPr>
              <w:t xml:space="preserve"> далековода испред ТС Мајданпек 2</w:t>
            </w:r>
          </w:p>
        </w:tc>
        <w:tc>
          <w:tcPr>
            <w:tcW w:w="1631" w:type="pct"/>
            <w:shd w:val="clear" w:color="000000" w:fill="FFFFFF"/>
            <w:vAlign w:val="center"/>
          </w:tcPr>
          <w:p w14:paraId="7C469E0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Повећање поузданости преносног система и сигурности напајања потрошача</w:t>
            </w:r>
          </w:p>
        </w:tc>
        <w:tc>
          <w:tcPr>
            <w:tcW w:w="421" w:type="pct"/>
            <w:shd w:val="clear" w:color="000000" w:fill="FFFFFF"/>
            <w:vAlign w:val="center"/>
          </w:tcPr>
          <w:p w14:paraId="3C29D4AD"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25</w:t>
            </w:r>
          </w:p>
        </w:tc>
      </w:tr>
      <w:tr w:rsidR="005138E6" w:rsidRPr="0072441F" w14:paraId="7E12FC95" w14:textId="77777777" w:rsidTr="00867625">
        <w:trPr>
          <w:trHeight w:val="432"/>
          <w:jc w:val="center"/>
        </w:trPr>
        <w:tc>
          <w:tcPr>
            <w:tcW w:w="235" w:type="pct"/>
            <w:shd w:val="clear" w:color="auto" w:fill="6FA5B1"/>
            <w:vAlign w:val="center"/>
          </w:tcPr>
          <w:p w14:paraId="051C06AE"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1F38FE21"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Реконструкција</w:t>
            </w:r>
            <w:proofErr w:type="spellEnd"/>
            <w:r w:rsidRPr="00867625">
              <w:rPr>
                <w:rFonts w:ascii="Times New Roman" w:hAnsi="Times New Roman" w:cs="Times New Roman"/>
                <w:bCs/>
              </w:rPr>
              <w:t xml:space="preserve"> РП 110 kV </w:t>
            </w:r>
            <w:proofErr w:type="spellStart"/>
            <w:r w:rsidRPr="00867625">
              <w:rPr>
                <w:rFonts w:ascii="Times New Roman" w:hAnsi="Times New Roman" w:cs="Times New Roman"/>
                <w:bCs/>
              </w:rPr>
              <w:t>Панчево</w:t>
            </w:r>
            <w:proofErr w:type="spellEnd"/>
            <w:r w:rsidRPr="00867625">
              <w:rPr>
                <w:rFonts w:ascii="Times New Roman" w:hAnsi="Times New Roman" w:cs="Times New Roman"/>
                <w:bCs/>
              </w:rPr>
              <w:t xml:space="preserve"> 1</w:t>
            </w:r>
          </w:p>
        </w:tc>
        <w:tc>
          <w:tcPr>
            <w:tcW w:w="1631" w:type="pct"/>
            <w:shd w:val="clear" w:color="000000" w:fill="FFFFFF"/>
            <w:vAlign w:val="center"/>
          </w:tcPr>
          <w:p w14:paraId="687A0550"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Ефикасније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управљање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инфраструктуром</w:t>
            </w:r>
            <w:proofErr w:type="spellEnd"/>
          </w:p>
        </w:tc>
        <w:tc>
          <w:tcPr>
            <w:tcW w:w="421" w:type="pct"/>
            <w:shd w:val="clear" w:color="000000" w:fill="FFFFFF"/>
            <w:vAlign w:val="center"/>
          </w:tcPr>
          <w:p w14:paraId="2C2AB949"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24</w:t>
            </w:r>
          </w:p>
        </w:tc>
      </w:tr>
      <w:tr w:rsidR="005138E6" w:rsidRPr="0072441F" w14:paraId="018691EC" w14:textId="77777777" w:rsidTr="00867625">
        <w:trPr>
          <w:trHeight w:val="432"/>
          <w:jc w:val="center"/>
        </w:trPr>
        <w:tc>
          <w:tcPr>
            <w:tcW w:w="235" w:type="pct"/>
            <w:shd w:val="clear" w:color="auto" w:fill="6FA5B1"/>
            <w:vAlign w:val="center"/>
          </w:tcPr>
          <w:p w14:paraId="3970E2E1"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3ABCAA3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Р</w:t>
            </w:r>
            <w:r w:rsidRPr="00867625">
              <w:rPr>
                <w:rFonts w:ascii="Times New Roman" w:hAnsi="Times New Roman" w:cs="Times New Roman"/>
                <w:bCs/>
              </w:rPr>
              <w:t>e</w:t>
            </w:r>
            <w:r w:rsidRPr="00867625">
              <w:rPr>
                <w:rFonts w:ascii="Times New Roman" w:hAnsi="Times New Roman" w:cs="Times New Roman"/>
                <w:bCs/>
                <w:lang w:val="sr-Cyrl-RS"/>
              </w:rPr>
              <w:t>к</w:t>
            </w:r>
            <w:r w:rsidRPr="00867625">
              <w:rPr>
                <w:rFonts w:ascii="Times New Roman" w:hAnsi="Times New Roman" w:cs="Times New Roman"/>
                <w:bCs/>
              </w:rPr>
              <w:t>o</w:t>
            </w:r>
            <w:r w:rsidRPr="00867625">
              <w:rPr>
                <w:rFonts w:ascii="Times New Roman" w:hAnsi="Times New Roman" w:cs="Times New Roman"/>
                <w:bCs/>
                <w:lang w:val="sr-Cyrl-RS"/>
              </w:rPr>
              <w:t>нструкциј</w:t>
            </w:r>
            <w:r w:rsidRPr="00867625">
              <w:rPr>
                <w:rFonts w:ascii="Times New Roman" w:hAnsi="Times New Roman" w:cs="Times New Roman"/>
                <w:bCs/>
              </w:rPr>
              <w:t>a</w:t>
            </w:r>
            <w:r w:rsidRPr="00867625">
              <w:rPr>
                <w:rFonts w:ascii="Times New Roman" w:hAnsi="Times New Roman" w:cs="Times New Roman"/>
                <w:bCs/>
                <w:lang w:val="sr-Cyrl-RS"/>
              </w:rPr>
              <w:t xml:space="preserve"> ДВ 110 </w:t>
            </w:r>
            <w:r w:rsidRPr="00867625">
              <w:rPr>
                <w:rFonts w:ascii="Times New Roman" w:hAnsi="Times New Roman" w:cs="Times New Roman"/>
                <w:bCs/>
              </w:rPr>
              <w:t>kV</w:t>
            </w:r>
            <w:r w:rsidRPr="00867625">
              <w:rPr>
                <w:rFonts w:ascii="Times New Roman" w:hAnsi="Times New Roman" w:cs="Times New Roman"/>
                <w:bCs/>
                <w:lang w:val="sr-Cyrl-RS"/>
              </w:rPr>
              <w:t xml:space="preserve"> бр. 116/1 ТС Севојно - ТС Косјерић</w:t>
            </w:r>
          </w:p>
        </w:tc>
        <w:tc>
          <w:tcPr>
            <w:tcW w:w="1631" w:type="pct"/>
            <w:shd w:val="clear" w:color="000000" w:fill="FFFFFF"/>
            <w:vAlign w:val="center"/>
          </w:tcPr>
          <w:p w14:paraId="72DB60C3"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Повећање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преносног</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капацитета</w:t>
            </w:r>
            <w:proofErr w:type="spellEnd"/>
          </w:p>
        </w:tc>
        <w:tc>
          <w:tcPr>
            <w:tcW w:w="421" w:type="pct"/>
            <w:shd w:val="clear" w:color="000000" w:fill="FFFFFF"/>
            <w:vAlign w:val="center"/>
          </w:tcPr>
          <w:p w14:paraId="651C160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23</w:t>
            </w:r>
          </w:p>
        </w:tc>
      </w:tr>
      <w:tr w:rsidR="005138E6" w:rsidRPr="0072441F" w14:paraId="5300B554" w14:textId="77777777" w:rsidTr="00867625">
        <w:trPr>
          <w:trHeight w:val="432"/>
          <w:jc w:val="center"/>
        </w:trPr>
        <w:tc>
          <w:tcPr>
            <w:tcW w:w="235" w:type="pct"/>
            <w:shd w:val="clear" w:color="auto" w:fill="6FA5B1"/>
            <w:vAlign w:val="center"/>
          </w:tcPr>
          <w:p w14:paraId="2298A9C2"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55B5329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Адаптација ДВ 110 </w:t>
            </w:r>
            <w:r w:rsidRPr="00867625">
              <w:rPr>
                <w:rFonts w:ascii="Times New Roman" w:hAnsi="Times New Roman" w:cs="Times New Roman"/>
                <w:bCs/>
              </w:rPr>
              <w:t>kV</w:t>
            </w:r>
            <w:r w:rsidRPr="00867625">
              <w:rPr>
                <w:rFonts w:ascii="Times New Roman" w:hAnsi="Times New Roman" w:cs="Times New Roman"/>
                <w:bCs/>
                <w:lang w:val="sr-Cyrl-RS"/>
              </w:rPr>
              <w:t xml:space="preserve"> бр. 115/4  ТС Пожега – чвор Бељина и бр. 182 ТС Горњи Милановац - чвор Бељина и демонтажа далековода бр. 115/9 ТС чвор Атеница - чвор Бељина</w:t>
            </w:r>
          </w:p>
        </w:tc>
        <w:tc>
          <w:tcPr>
            <w:tcW w:w="1631" w:type="pct"/>
            <w:shd w:val="clear" w:color="000000" w:fill="FFFFFF"/>
            <w:vAlign w:val="center"/>
          </w:tcPr>
          <w:p w14:paraId="2362E2A0"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Старење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инфраструктуре</w:t>
            </w:r>
            <w:proofErr w:type="spellEnd"/>
          </w:p>
        </w:tc>
        <w:tc>
          <w:tcPr>
            <w:tcW w:w="421" w:type="pct"/>
            <w:shd w:val="clear" w:color="000000" w:fill="FFFFFF"/>
            <w:vAlign w:val="center"/>
          </w:tcPr>
          <w:p w14:paraId="239CD76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23</w:t>
            </w:r>
          </w:p>
        </w:tc>
      </w:tr>
      <w:tr w:rsidR="005138E6" w:rsidRPr="0072441F" w14:paraId="6571C6B0" w14:textId="77777777" w:rsidTr="00867625">
        <w:trPr>
          <w:trHeight w:val="432"/>
          <w:jc w:val="center"/>
        </w:trPr>
        <w:tc>
          <w:tcPr>
            <w:tcW w:w="235" w:type="pct"/>
            <w:shd w:val="clear" w:color="auto" w:fill="6FA5B1"/>
            <w:vAlign w:val="center"/>
          </w:tcPr>
          <w:p w14:paraId="5D393DB7"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78018C63" w14:textId="433FC3E8"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Прикључни вод за ТС 110/35 </w:t>
            </w:r>
            <w:r w:rsidRPr="00867625">
              <w:rPr>
                <w:rFonts w:ascii="Times New Roman" w:hAnsi="Times New Roman" w:cs="Times New Roman"/>
                <w:bCs/>
              </w:rPr>
              <w:t>kV</w:t>
            </w:r>
            <w:r w:rsidRPr="00867625">
              <w:rPr>
                <w:rFonts w:ascii="Times New Roman" w:hAnsi="Times New Roman" w:cs="Times New Roman"/>
                <w:bCs/>
                <w:lang w:val="sr-Cyrl-RS"/>
              </w:rPr>
              <w:t xml:space="preserve"> Крагујевац 4</w:t>
            </w:r>
          </w:p>
        </w:tc>
        <w:tc>
          <w:tcPr>
            <w:tcW w:w="1631" w:type="pct"/>
            <w:shd w:val="clear" w:color="000000" w:fill="FFFFFF"/>
            <w:vAlign w:val="center"/>
          </w:tcPr>
          <w:p w14:paraId="6E73BC48"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Раст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потрошње</w:t>
            </w:r>
            <w:proofErr w:type="spellEnd"/>
          </w:p>
        </w:tc>
        <w:tc>
          <w:tcPr>
            <w:tcW w:w="421" w:type="pct"/>
            <w:shd w:val="clear" w:color="000000" w:fill="FFFFFF"/>
            <w:vAlign w:val="center"/>
          </w:tcPr>
          <w:p w14:paraId="690AFBFB"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w:t>
            </w:r>
          </w:p>
        </w:tc>
      </w:tr>
      <w:tr w:rsidR="005138E6" w:rsidRPr="0072441F" w14:paraId="69BD03C4" w14:textId="77777777" w:rsidTr="00867625">
        <w:trPr>
          <w:trHeight w:val="432"/>
          <w:jc w:val="center"/>
        </w:trPr>
        <w:tc>
          <w:tcPr>
            <w:tcW w:w="235" w:type="pct"/>
            <w:shd w:val="clear" w:color="auto" w:fill="6FA5B1"/>
            <w:vAlign w:val="center"/>
          </w:tcPr>
          <w:p w14:paraId="58E04D77"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3008ADE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Прикључни вод за Т</w:t>
            </w:r>
            <w:r w:rsidRPr="00867625">
              <w:rPr>
                <w:rFonts w:ascii="Times New Roman" w:hAnsi="Times New Roman" w:cs="Times New Roman"/>
                <w:bCs/>
              </w:rPr>
              <w:t>C</w:t>
            </w:r>
            <w:r w:rsidRPr="00867625">
              <w:rPr>
                <w:rFonts w:ascii="Times New Roman" w:hAnsi="Times New Roman" w:cs="Times New Roman"/>
                <w:bCs/>
                <w:lang w:val="sr-Cyrl-RS"/>
              </w:rPr>
              <w:t xml:space="preserve"> 110/35 </w:t>
            </w:r>
            <w:r w:rsidRPr="00867625">
              <w:rPr>
                <w:rFonts w:ascii="Times New Roman" w:hAnsi="Times New Roman" w:cs="Times New Roman"/>
                <w:bCs/>
              </w:rPr>
              <w:t>kV</w:t>
            </w:r>
            <w:r w:rsidRPr="00867625">
              <w:rPr>
                <w:rFonts w:ascii="Times New Roman" w:hAnsi="Times New Roman" w:cs="Times New Roman"/>
                <w:bCs/>
                <w:lang w:val="sr-Cyrl-RS"/>
              </w:rPr>
              <w:t xml:space="preserve"> Београд 46 (Збег)</w:t>
            </w:r>
          </w:p>
        </w:tc>
        <w:tc>
          <w:tcPr>
            <w:tcW w:w="1631" w:type="pct"/>
            <w:shd w:val="clear" w:color="000000" w:fill="FFFFFF"/>
            <w:vAlign w:val="center"/>
          </w:tcPr>
          <w:p w14:paraId="5804C21F"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Раст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потрошње</w:t>
            </w:r>
            <w:proofErr w:type="spellEnd"/>
          </w:p>
        </w:tc>
        <w:tc>
          <w:tcPr>
            <w:tcW w:w="421" w:type="pct"/>
            <w:shd w:val="clear" w:color="000000" w:fill="FFFFFF"/>
            <w:vAlign w:val="center"/>
          </w:tcPr>
          <w:p w14:paraId="4998107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w:t>
            </w:r>
          </w:p>
        </w:tc>
      </w:tr>
      <w:tr w:rsidR="005138E6" w:rsidRPr="0072441F" w14:paraId="79DBABF9" w14:textId="77777777" w:rsidTr="00867625">
        <w:trPr>
          <w:trHeight w:val="432"/>
          <w:jc w:val="center"/>
        </w:trPr>
        <w:tc>
          <w:tcPr>
            <w:tcW w:w="235" w:type="pct"/>
            <w:shd w:val="clear" w:color="auto" w:fill="6FA5B1"/>
            <w:vAlign w:val="center"/>
          </w:tcPr>
          <w:p w14:paraId="1346622E"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0E31286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Прикључни вод за ТС 110/10 </w:t>
            </w:r>
            <w:r w:rsidRPr="00867625">
              <w:rPr>
                <w:rFonts w:ascii="Times New Roman" w:hAnsi="Times New Roman" w:cs="Times New Roman"/>
                <w:bCs/>
              </w:rPr>
              <w:t>kV</w:t>
            </w:r>
            <w:r w:rsidRPr="00867625">
              <w:rPr>
                <w:rFonts w:ascii="Times New Roman" w:hAnsi="Times New Roman" w:cs="Times New Roman"/>
                <w:bCs/>
                <w:lang w:val="sr-Cyrl-RS"/>
              </w:rPr>
              <w:t xml:space="preserve"> Београд 49</w:t>
            </w:r>
          </w:p>
        </w:tc>
        <w:tc>
          <w:tcPr>
            <w:tcW w:w="1631" w:type="pct"/>
            <w:shd w:val="clear" w:color="000000" w:fill="FFFFFF"/>
            <w:vAlign w:val="center"/>
          </w:tcPr>
          <w:p w14:paraId="0EE69E0E"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Раст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потрошње</w:t>
            </w:r>
            <w:proofErr w:type="spellEnd"/>
          </w:p>
        </w:tc>
        <w:tc>
          <w:tcPr>
            <w:tcW w:w="421" w:type="pct"/>
            <w:shd w:val="clear" w:color="000000" w:fill="FFFFFF"/>
            <w:vAlign w:val="center"/>
          </w:tcPr>
          <w:p w14:paraId="404A34E2"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w:t>
            </w:r>
          </w:p>
        </w:tc>
      </w:tr>
      <w:tr w:rsidR="005138E6" w:rsidRPr="0072441F" w14:paraId="16C0A6FD" w14:textId="77777777" w:rsidTr="00867625">
        <w:trPr>
          <w:trHeight w:val="432"/>
          <w:jc w:val="center"/>
        </w:trPr>
        <w:tc>
          <w:tcPr>
            <w:tcW w:w="235" w:type="pct"/>
            <w:shd w:val="clear" w:color="auto" w:fill="6FA5B1"/>
            <w:vAlign w:val="center"/>
          </w:tcPr>
          <w:p w14:paraId="7B61628B"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620E6EB2" w14:textId="004B7606"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Прикључни водови за ТС 110/20 </w:t>
            </w:r>
            <w:r w:rsidRPr="00867625">
              <w:rPr>
                <w:rFonts w:ascii="Times New Roman" w:hAnsi="Times New Roman" w:cs="Times New Roman"/>
                <w:bCs/>
              </w:rPr>
              <w:t>kV</w:t>
            </w:r>
            <w:r w:rsidRPr="00867625">
              <w:rPr>
                <w:rFonts w:ascii="Times New Roman" w:hAnsi="Times New Roman" w:cs="Times New Roman"/>
                <w:bCs/>
                <w:lang w:val="sr-Cyrl-RS"/>
              </w:rPr>
              <w:t xml:space="preserve"> Нови Сад 8</w:t>
            </w:r>
          </w:p>
        </w:tc>
        <w:tc>
          <w:tcPr>
            <w:tcW w:w="1631" w:type="pct"/>
            <w:shd w:val="clear" w:color="000000" w:fill="FFFFFF"/>
            <w:vAlign w:val="center"/>
          </w:tcPr>
          <w:p w14:paraId="5EB99AC6"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Раст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потрошње</w:t>
            </w:r>
            <w:proofErr w:type="spellEnd"/>
          </w:p>
        </w:tc>
        <w:tc>
          <w:tcPr>
            <w:tcW w:w="421" w:type="pct"/>
            <w:shd w:val="clear" w:color="000000" w:fill="FFFFFF"/>
            <w:vAlign w:val="center"/>
          </w:tcPr>
          <w:p w14:paraId="11737E4A"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20</w:t>
            </w:r>
          </w:p>
        </w:tc>
      </w:tr>
      <w:tr w:rsidR="005138E6" w:rsidRPr="0072441F" w14:paraId="291961AF" w14:textId="77777777" w:rsidTr="00867625">
        <w:trPr>
          <w:trHeight w:val="432"/>
          <w:jc w:val="center"/>
        </w:trPr>
        <w:tc>
          <w:tcPr>
            <w:tcW w:w="235" w:type="pct"/>
            <w:shd w:val="clear" w:color="auto" w:fill="6FA5B1"/>
            <w:vAlign w:val="center"/>
          </w:tcPr>
          <w:p w14:paraId="77D30409"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754EBC16"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Прикључни в</w:t>
            </w:r>
            <w:r w:rsidRPr="00867625">
              <w:rPr>
                <w:rFonts w:ascii="Times New Roman" w:hAnsi="Times New Roman" w:cs="Times New Roman"/>
                <w:bCs/>
              </w:rPr>
              <w:t>o</w:t>
            </w:r>
            <w:r w:rsidRPr="00867625">
              <w:rPr>
                <w:rFonts w:ascii="Times New Roman" w:hAnsi="Times New Roman" w:cs="Times New Roman"/>
                <w:bCs/>
                <w:lang w:val="sr-Cyrl-RS"/>
              </w:rPr>
              <w:t>дови з</w:t>
            </w:r>
            <w:r w:rsidRPr="00867625">
              <w:rPr>
                <w:rFonts w:ascii="Times New Roman" w:hAnsi="Times New Roman" w:cs="Times New Roman"/>
                <w:bCs/>
              </w:rPr>
              <w:t>a</w:t>
            </w:r>
            <w:r w:rsidRPr="00867625">
              <w:rPr>
                <w:rFonts w:ascii="Times New Roman" w:hAnsi="Times New Roman" w:cs="Times New Roman"/>
                <w:bCs/>
                <w:lang w:val="sr-Cyrl-RS"/>
              </w:rPr>
              <w:t xml:space="preserve"> ТС 110/20 </w:t>
            </w:r>
            <w:r w:rsidRPr="00867625">
              <w:rPr>
                <w:rFonts w:ascii="Times New Roman" w:hAnsi="Times New Roman" w:cs="Times New Roman"/>
                <w:bCs/>
              </w:rPr>
              <w:t>kV</w:t>
            </w:r>
            <w:r w:rsidRPr="00867625">
              <w:rPr>
                <w:rFonts w:ascii="Times New Roman" w:hAnsi="Times New Roman" w:cs="Times New Roman"/>
                <w:bCs/>
                <w:lang w:val="sr-Cyrl-RS"/>
              </w:rPr>
              <w:t xml:space="preserve"> Свилајнац</w:t>
            </w:r>
          </w:p>
        </w:tc>
        <w:tc>
          <w:tcPr>
            <w:tcW w:w="1631" w:type="pct"/>
            <w:shd w:val="clear" w:color="000000" w:fill="FFFFFF"/>
            <w:vAlign w:val="center"/>
          </w:tcPr>
          <w:p w14:paraId="68928AB5"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Старење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инфраструктуре</w:t>
            </w:r>
            <w:proofErr w:type="spellEnd"/>
          </w:p>
        </w:tc>
        <w:tc>
          <w:tcPr>
            <w:tcW w:w="421" w:type="pct"/>
            <w:shd w:val="clear" w:color="000000" w:fill="FFFFFF"/>
            <w:vAlign w:val="center"/>
          </w:tcPr>
          <w:p w14:paraId="58E01F3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19</w:t>
            </w:r>
          </w:p>
        </w:tc>
      </w:tr>
      <w:tr w:rsidR="005138E6" w:rsidRPr="0072441F" w14:paraId="79FD4180" w14:textId="77777777" w:rsidTr="00867625">
        <w:trPr>
          <w:trHeight w:val="432"/>
          <w:jc w:val="center"/>
        </w:trPr>
        <w:tc>
          <w:tcPr>
            <w:tcW w:w="235" w:type="pct"/>
            <w:shd w:val="clear" w:color="auto" w:fill="6FA5B1"/>
            <w:vAlign w:val="center"/>
          </w:tcPr>
          <w:p w14:paraId="4DC549F8"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24B38F4E"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Прикључни в</w:t>
            </w:r>
            <w:r w:rsidRPr="00867625">
              <w:rPr>
                <w:rFonts w:ascii="Times New Roman" w:hAnsi="Times New Roman" w:cs="Times New Roman"/>
                <w:bCs/>
              </w:rPr>
              <w:t>o</w:t>
            </w:r>
            <w:r w:rsidRPr="00867625">
              <w:rPr>
                <w:rFonts w:ascii="Times New Roman" w:hAnsi="Times New Roman" w:cs="Times New Roman"/>
                <w:bCs/>
                <w:lang w:val="sr-Cyrl-RS"/>
              </w:rPr>
              <w:t>д з</w:t>
            </w:r>
            <w:r w:rsidRPr="00867625">
              <w:rPr>
                <w:rFonts w:ascii="Times New Roman" w:hAnsi="Times New Roman" w:cs="Times New Roman"/>
                <w:bCs/>
              </w:rPr>
              <w:t>a</w:t>
            </w:r>
            <w:r w:rsidRPr="00867625">
              <w:rPr>
                <w:rFonts w:ascii="Times New Roman" w:hAnsi="Times New Roman" w:cs="Times New Roman"/>
                <w:bCs/>
                <w:lang w:val="sr-Cyrl-RS"/>
              </w:rPr>
              <w:t xml:space="preserve"> ТС 110/10 </w:t>
            </w:r>
            <w:r w:rsidRPr="00867625">
              <w:rPr>
                <w:rFonts w:ascii="Times New Roman" w:hAnsi="Times New Roman" w:cs="Times New Roman"/>
                <w:bCs/>
              </w:rPr>
              <w:t>kV</w:t>
            </w:r>
            <w:r w:rsidRPr="00867625">
              <w:rPr>
                <w:rFonts w:ascii="Times New Roman" w:hAnsi="Times New Roman" w:cs="Times New Roman"/>
                <w:bCs/>
                <w:lang w:val="sr-Cyrl-RS"/>
              </w:rPr>
              <w:t xml:space="preserve"> Чачак 4</w:t>
            </w:r>
          </w:p>
        </w:tc>
        <w:tc>
          <w:tcPr>
            <w:tcW w:w="1631" w:type="pct"/>
            <w:shd w:val="clear" w:color="000000" w:fill="FFFFFF"/>
            <w:vAlign w:val="center"/>
          </w:tcPr>
          <w:p w14:paraId="178D5F82"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Раст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потрошње</w:t>
            </w:r>
            <w:proofErr w:type="spellEnd"/>
          </w:p>
        </w:tc>
        <w:tc>
          <w:tcPr>
            <w:tcW w:w="421" w:type="pct"/>
            <w:shd w:val="clear" w:color="000000" w:fill="FFFFFF"/>
            <w:vAlign w:val="center"/>
          </w:tcPr>
          <w:p w14:paraId="2595AC3C"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19</w:t>
            </w:r>
          </w:p>
        </w:tc>
      </w:tr>
      <w:tr w:rsidR="005138E6" w:rsidRPr="0072441F" w14:paraId="2172974B" w14:textId="77777777" w:rsidTr="00867625">
        <w:trPr>
          <w:trHeight w:val="432"/>
          <w:jc w:val="center"/>
        </w:trPr>
        <w:tc>
          <w:tcPr>
            <w:tcW w:w="235" w:type="pct"/>
            <w:shd w:val="clear" w:color="auto" w:fill="6FA5B1"/>
            <w:vAlign w:val="center"/>
          </w:tcPr>
          <w:p w14:paraId="03C6C530"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7B87754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Прикључни в</w:t>
            </w:r>
            <w:r w:rsidRPr="00867625">
              <w:rPr>
                <w:rFonts w:ascii="Times New Roman" w:hAnsi="Times New Roman" w:cs="Times New Roman"/>
                <w:bCs/>
              </w:rPr>
              <w:t>o</w:t>
            </w:r>
            <w:r w:rsidRPr="00867625">
              <w:rPr>
                <w:rFonts w:ascii="Times New Roman" w:hAnsi="Times New Roman" w:cs="Times New Roman"/>
                <w:bCs/>
                <w:lang w:val="sr-Cyrl-RS"/>
              </w:rPr>
              <w:t>д з</w:t>
            </w:r>
            <w:r w:rsidRPr="00867625">
              <w:rPr>
                <w:rFonts w:ascii="Times New Roman" w:hAnsi="Times New Roman" w:cs="Times New Roman"/>
                <w:bCs/>
              </w:rPr>
              <w:t>a</w:t>
            </w:r>
            <w:r w:rsidRPr="00867625">
              <w:rPr>
                <w:rFonts w:ascii="Times New Roman" w:hAnsi="Times New Roman" w:cs="Times New Roman"/>
                <w:bCs/>
                <w:lang w:val="sr-Cyrl-RS"/>
              </w:rPr>
              <w:t xml:space="preserve"> ТС 110/35 </w:t>
            </w:r>
            <w:r w:rsidRPr="00867625">
              <w:rPr>
                <w:rFonts w:ascii="Times New Roman" w:hAnsi="Times New Roman" w:cs="Times New Roman"/>
                <w:bCs/>
              </w:rPr>
              <w:t>kV</w:t>
            </w:r>
            <w:r w:rsidRPr="00867625">
              <w:rPr>
                <w:rFonts w:ascii="Times New Roman" w:hAnsi="Times New Roman" w:cs="Times New Roman"/>
                <w:bCs/>
                <w:lang w:val="sr-Cyrl-RS"/>
              </w:rPr>
              <w:t xml:space="preserve"> Б</w:t>
            </w:r>
            <w:proofErr w:type="spellStart"/>
            <w:r w:rsidRPr="00867625">
              <w:rPr>
                <w:rFonts w:ascii="Times New Roman" w:hAnsi="Times New Roman" w:cs="Times New Roman"/>
                <w:bCs/>
              </w:rPr>
              <w:t>eo</w:t>
            </w:r>
            <w:proofErr w:type="spellEnd"/>
            <w:r w:rsidRPr="00867625">
              <w:rPr>
                <w:rFonts w:ascii="Times New Roman" w:hAnsi="Times New Roman" w:cs="Times New Roman"/>
                <w:bCs/>
                <w:lang w:val="sr-Cyrl-RS"/>
              </w:rPr>
              <w:t>гр</w:t>
            </w:r>
            <w:r w:rsidRPr="00867625">
              <w:rPr>
                <w:rFonts w:ascii="Times New Roman" w:hAnsi="Times New Roman" w:cs="Times New Roman"/>
                <w:bCs/>
              </w:rPr>
              <w:t>a</w:t>
            </w:r>
            <w:r w:rsidRPr="00867625">
              <w:rPr>
                <w:rFonts w:ascii="Times New Roman" w:hAnsi="Times New Roman" w:cs="Times New Roman"/>
                <w:bCs/>
                <w:lang w:val="sr-Cyrl-RS"/>
              </w:rPr>
              <w:t>д 55 (Зуце)</w:t>
            </w:r>
          </w:p>
        </w:tc>
        <w:tc>
          <w:tcPr>
            <w:tcW w:w="1631" w:type="pct"/>
            <w:shd w:val="clear" w:color="000000" w:fill="FFFFFF"/>
            <w:vAlign w:val="center"/>
          </w:tcPr>
          <w:p w14:paraId="16AC64B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Повећање поузданости преносног система и сигурности напајања потрошача</w:t>
            </w:r>
          </w:p>
        </w:tc>
        <w:tc>
          <w:tcPr>
            <w:tcW w:w="421" w:type="pct"/>
            <w:shd w:val="clear" w:color="000000" w:fill="FFFFFF"/>
            <w:vAlign w:val="center"/>
          </w:tcPr>
          <w:p w14:paraId="6EA0949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19</w:t>
            </w:r>
          </w:p>
        </w:tc>
      </w:tr>
      <w:tr w:rsidR="005138E6" w:rsidRPr="0072441F" w14:paraId="7E975D40" w14:textId="77777777" w:rsidTr="00867625">
        <w:trPr>
          <w:trHeight w:val="432"/>
          <w:jc w:val="center"/>
        </w:trPr>
        <w:tc>
          <w:tcPr>
            <w:tcW w:w="235" w:type="pct"/>
            <w:shd w:val="clear" w:color="auto" w:fill="6FA5B1"/>
            <w:vAlign w:val="center"/>
          </w:tcPr>
          <w:p w14:paraId="4422D1B7"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06D43F89"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Прикључни вод за ТС 110/20 </w:t>
            </w:r>
            <w:r w:rsidRPr="00867625">
              <w:rPr>
                <w:rFonts w:ascii="Times New Roman" w:hAnsi="Times New Roman" w:cs="Times New Roman"/>
                <w:bCs/>
              </w:rPr>
              <w:t>kV</w:t>
            </w:r>
            <w:r w:rsidRPr="00867625">
              <w:rPr>
                <w:rFonts w:ascii="Times New Roman" w:hAnsi="Times New Roman" w:cs="Times New Roman"/>
                <w:bCs/>
                <w:lang w:val="sr-Cyrl-RS"/>
              </w:rPr>
              <w:t xml:space="preserve"> Каћ</w:t>
            </w:r>
          </w:p>
        </w:tc>
        <w:tc>
          <w:tcPr>
            <w:tcW w:w="1631" w:type="pct"/>
            <w:shd w:val="clear" w:color="000000" w:fill="FFFFFF"/>
            <w:vAlign w:val="center"/>
          </w:tcPr>
          <w:p w14:paraId="17962D62"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Раст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потрошње</w:t>
            </w:r>
            <w:proofErr w:type="spellEnd"/>
          </w:p>
        </w:tc>
        <w:tc>
          <w:tcPr>
            <w:tcW w:w="421" w:type="pct"/>
            <w:shd w:val="clear" w:color="000000" w:fill="FFFFFF"/>
            <w:vAlign w:val="center"/>
          </w:tcPr>
          <w:p w14:paraId="7757CE6F"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19</w:t>
            </w:r>
          </w:p>
        </w:tc>
      </w:tr>
      <w:tr w:rsidR="005138E6" w:rsidRPr="0072441F" w14:paraId="1761B39E" w14:textId="77777777" w:rsidTr="00867625">
        <w:trPr>
          <w:trHeight w:val="432"/>
          <w:jc w:val="center"/>
        </w:trPr>
        <w:tc>
          <w:tcPr>
            <w:tcW w:w="235" w:type="pct"/>
            <w:shd w:val="clear" w:color="auto" w:fill="6FA5B1"/>
            <w:vAlign w:val="center"/>
          </w:tcPr>
          <w:p w14:paraId="0FE153DE"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525B299D"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bCs/>
              </w:rPr>
              <w:t>Рeкoнструкцијa</w:t>
            </w:r>
            <w:proofErr w:type="spellEnd"/>
            <w:r w:rsidRPr="00867625">
              <w:rPr>
                <w:rFonts w:ascii="Times New Roman" w:hAnsi="Times New Roman" w:cs="Times New Roman"/>
                <w:bCs/>
              </w:rPr>
              <w:t xml:space="preserve"> ТС 400/110 kV </w:t>
            </w:r>
            <w:proofErr w:type="spellStart"/>
            <w:r w:rsidRPr="00867625">
              <w:rPr>
                <w:rFonts w:ascii="Times New Roman" w:hAnsi="Times New Roman" w:cs="Times New Roman"/>
                <w:bCs/>
              </w:rPr>
              <w:t>Крaгујeвaц</w:t>
            </w:r>
            <w:proofErr w:type="spellEnd"/>
            <w:r w:rsidRPr="00867625">
              <w:rPr>
                <w:rFonts w:ascii="Times New Roman" w:hAnsi="Times New Roman" w:cs="Times New Roman"/>
                <w:bCs/>
              </w:rPr>
              <w:t xml:space="preserve"> 2</w:t>
            </w:r>
          </w:p>
        </w:tc>
        <w:tc>
          <w:tcPr>
            <w:tcW w:w="1631" w:type="pct"/>
            <w:shd w:val="clear" w:color="000000" w:fill="FFFFFF"/>
            <w:vAlign w:val="center"/>
          </w:tcPr>
          <w:p w14:paraId="0E584E32"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Старење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инфраструктуре</w:t>
            </w:r>
            <w:proofErr w:type="spellEnd"/>
          </w:p>
        </w:tc>
        <w:tc>
          <w:tcPr>
            <w:tcW w:w="421" w:type="pct"/>
            <w:shd w:val="clear" w:color="000000" w:fill="FFFFFF"/>
            <w:vAlign w:val="center"/>
          </w:tcPr>
          <w:p w14:paraId="6CBC85B0"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rPr>
              <w:t>18</w:t>
            </w:r>
          </w:p>
        </w:tc>
      </w:tr>
      <w:tr w:rsidR="005138E6" w:rsidRPr="0072441F" w14:paraId="208A033F" w14:textId="77777777" w:rsidTr="00867625">
        <w:trPr>
          <w:trHeight w:val="432"/>
          <w:jc w:val="center"/>
        </w:trPr>
        <w:tc>
          <w:tcPr>
            <w:tcW w:w="235" w:type="pct"/>
            <w:shd w:val="clear" w:color="auto" w:fill="6FA5B1"/>
            <w:vAlign w:val="center"/>
          </w:tcPr>
          <w:p w14:paraId="1A345F7C" w14:textId="77777777" w:rsidR="005138E6" w:rsidRPr="00867625" w:rsidRDefault="005138E6" w:rsidP="00867625">
            <w:pPr>
              <w:numPr>
                <w:ilvl w:val="0"/>
                <w:numId w:val="44"/>
              </w:numPr>
              <w:snapToGrid w:val="0"/>
              <w:jc w:val="center"/>
              <w:rPr>
                <w:rFonts w:ascii="Times New Roman" w:hAnsi="Times New Roman" w:cs="Times New Roman"/>
                <w:lang w:val="sr-Cyrl-RS"/>
              </w:rPr>
            </w:pPr>
          </w:p>
        </w:tc>
        <w:tc>
          <w:tcPr>
            <w:tcW w:w="2713" w:type="pct"/>
            <w:shd w:val="clear" w:color="auto" w:fill="auto"/>
            <w:vAlign w:val="center"/>
          </w:tcPr>
          <w:p w14:paraId="663FDC88"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bCs/>
                <w:lang w:val="sr-Cyrl-RS"/>
              </w:rPr>
              <w:t xml:space="preserve">Реконструкција ТС 220/110/35 </w:t>
            </w:r>
            <w:r w:rsidRPr="00867625">
              <w:rPr>
                <w:rFonts w:ascii="Times New Roman" w:hAnsi="Times New Roman" w:cs="Times New Roman"/>
                <w:bCs/>
              </w:rPr>
              <w:t>kV</w:t>
            </w:r>
            <w:r w:rsidRPr="00867625">
              <w:rPr>
                <w:rFonts w:ascii="Times New Roman" w:hAnsi="Times New Roman" w:cs="Times New Roman"/>
                <w:bCs/>
                <w:lang w:val="sr-Cyrl-RS"/>
              </w:rPr>
              <w:t xml:space="preserve"> Пожега – </w:t>
            </w:r>
            <w:r w:rsidRPr="00867625">
              <w:rPr>
                <w:rFonts w:ascii="Times New Roman" w:hAnsi="Times New Roman" w:cs="Times New Roman"/>
                <w:bCs/>
              </w:rPr>
              <w:t>I</w:t>
            </w:r>
            <w:r w:rsidRPr="00867625">
              <w:rPr>
                <w:rFonts w:ascii="Times New Roman" w:hAnsi="Times New Roman" w:cs="Times New Roman"/>
                <w:bCs/>
                <w:lang w:val="sr-Cyrl-RS"/>
              </w:rPr>
              <w:t xml:space="preserve"> фаза</w:t>
            </w:r>
          </w:p>
        </w:tc>
        <w:tc>
          <w:tcPr>
            <w:tcW w:w="1631" w:type="pct"/>
            <w:shd w:val="clear" w:color="000000" w:fill="FFFFFF"/>
            <w:vAlign w:val="center"/>
          </w:tcPr>
          <w:p w14:paraId="3AFC27FF" w14:textId="77777777" w:rsidR="005138E6" w:rsidRPr="00867625" w:rsidRDefault="005138E6" w:rsidP="00867625">
            <w:pPr>
              <w:snapToGrid w:val="0"/>
              <w:jc w:val="center"/>
              <w:rPr>
                <w:rFonts w:ascii="Times New Roman" w:hAnsi="Times New Roman" w:cs="Times New Roman"/>
                <w:lang w:val="sr-Cyrl-RS"/>
              </w:rPr>
            </w:pPr>
            <w:proofErr w:type="spellStart"/>
            <w:r w:rsidRPr="00867625">
              <w:rPr>
                <w:rFonts w:ascii="Times New Roman" w:hAnsi="Times New Roman" w:cs="Times New Roman"/>
              </w:rPr>
              <w:t>Старење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инфраструктуре</w:t>
            </w:r>
            <w:proofErr w:type="spellEnd"/>
          </w:p>
        </w:tc>
        <w:tc>
          <w:tcPr>
            <w:tcW w:w="421" w:type="pct"/>
            <w:shd w:val="clear" w:color="000000" w:fill="FFFFFF"/>
            <w:vAlign w:val="center"/>
          </w:tcPr>
          <w:p w14:paraId="76972C43" w14:textId="77777777" w:rsidR="005138E6" w:rsidRPr="00867625" w:rsidRDefault="005138E6"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17</w:t>
            </w:r>
          </w:p>
        </w:tc>
      </w:tr>
    </w:tbl>
    <w:p w14:paraId="55CA0A38" w14:textId="77777777" w:rsidR="00A8483F" w:rsidRDefault="00A8483F" w:rsidP="0038268D">
      <w:pPr>
        <w:snapToGrid w:val="0"/>
        <w:jc w:val="both"/>
        <w:rPr>
          <w:rFonts w:ascii="Arial Narrow" w:hAnsi="Arial Narrow" w:cs="Times New Roman"/>
          <w:sz w:val="22"/>
          <w:szCs w:val="22"/>
          <w:lang w:val="sr-Latn-CS"/>
        </w:rPr>
      </w:pPr>
    </w:p>
    <w:p w14:paraId="42E7F088" w14:textId="77777777" w:rsidR="00083EFE" w:rsidRDefault="00083EFE" w:rsidP="0038268D">
      <w:pPr>
        <w:snapToGrid w:val="0"/>
        <w:jc w:val="both"/>
        <w:rPr>
          <w:rFonts w:ascii="Arial Narrow" w:hAnsi="Arial Narrow" w:cs="Times New Roman"/>
          <w:sz w:val="22"/>
          <w:szCs w:val="22"/>
          <w:lang w:val="sr-Latn-CS"/>
        </w:rPr>
      </w:pPr>
    </w:p>
    <w:p w14:paraId="43FF2377" w14:textId="77777777" w:rsidR="00083EFE" w:rsidRDefault="00083EFE" w:rsidP="0038268D">
      <w:pPr>
        <w:snapToGrid w:val="0"/>
        <w:jc w:val="both"/>
        <w:rPr>
          <w:rFonts w:ascii="Arial Narrow" w:hAnsi="Arial Narrow" w:cs="Times New Roman"/>
          <w:sz w:val="22"/>
          <w:szCs w:val="22"/>
          <w:lang w:val="sr-Latn-CS"/>
        </w:rPr>
      </w:pPr>
    </w:p>
    <w:p w14:paraId="3F1375DD" w14:textId="77777777" w:rsidR="002C2F0B" w:rsidRPr="00867625" w:rsidRDefault="002C2F0B" w:rsidP="002C2F0B">
      <w:pPr>
        <w:jc w:val="both"/>
        <w:rPr>
          <w:rFonts w:ascii="Arial Narrow" w:hAnsi="Arial Narrow" w:cs="Times New Roman"/>
          <w:sz w:val="22"/>
          <w:szCs w:val="22"/>
          <w:lang w:val="sr-Cyrl-CS"/>
        </w:rPr>
        <w:sectPr w:rsidR="002C2F0B" w:rsidRPr="00867625" w:rsidSect="002C2F0B">
          <w:footerReference w:type="default" r:id="rId35"/>
          <w:footerReference w:type="first" r:id="rId36"/>
          <w:pgSz w:w="23811" w:h="16838" w:orient="landscape" w:code="8"/>
          <w:pgMar w:top="1440" w:right="1440" w:bottom="709" w:left="1440" w:header="720" w:footer="720" w:gutter="0"/>
          <w:cols w:space="720"/>
          <w:docGrid w:linePitch="360"/>
        </w:sectPr>
      </w:pPr>
    </w:p>
    <w:p w14:paraId="689D699D" w14:textId="707E188C" w:rsidR="002C2F0B" w:rsidRPr="00D01762" w:rsidRDefault="002C2F0B" w:rsidP="00C34148">
      <w:pPr>
        <w:pStyle w:val="Heading2"/>
      </w:pPr>
      <w:bookmarkStart w:id="38" w:name="_Toc199403779"/>
      <w:r w:rsidRPr="00D01762">
        <w:lastRenderedPageBreak/>
        <w:t>3.</w:t>
      </w:r>
      <w:r w:rsidR="00D71496" w:rsidRPr="00D01762">
        <w:rPr>
          <w:lang w:val="sr-Cyrl-CS"/>
        </w:rPr>
        <w:t>3</w:t>
      </w:r>
      <w:r w:rsidRPr="00D01762">
        <w:t>. Дистрибутивна мрежа</w:t>
      </w:r>
      <w:bookmarkEnd w:id="38"/>
    </w:p>
    <w:p w14:paraId="79E98D10" w14:textId="77777777" w:rsidR="002C2F0B" w:rsidRPr="0038268D" w:rsidRDefault="002C2F0B" w:rsidP="002C2F0B">
      <w:pPr>
        <w:snapToGrid w:val="0"/>
        <w:jc w:val="both"/>
        <w:rPr>
          <w:rFonts w:ascii="Arial Narrow" w:hAnsi="Arial Narrow" w:cs="Times New Roman"/>
          <w:lang w:val="sr-Cyrl-RS" w:bidi="en-US"/>
        </w:rPr>
      </w:pPr>
    </w:p>
    <w:p w14:paraId="0FD5A7A3" w14:textId="77777777" w:rsidR="002C2F0B" w:rsidRDefault="002C2F0B" w:rsidP="00D01762">
      <w:pPr>
        <w:snapToGrid w:val="0"/>
        <w:ind w:firstLine="567"/>
        <w:jc w:val="both"/>
        <w:rPr>
          <w:rFonts w:ascii="Times New Roman" w:hAnsi="Times New Roman" w:cs="Times New Roman"/>
          <w:lang w:val="sr-Cyrl-RS" w:bidi="en-US"/>
        </w:rPr>
      </w:pPr>
      <w:r w:rsidRPr="00867625">
        <w:rPr>
          <w:rFonts w:ascii="Times New Roman" w:hAnsi="Times New Roman" w:cs="Times New Roman"/>
          <w:lang w:val="sr-Cyrl-RS" w:bidi="en-US"/>
        </w:rPr>
        <w:t>Развој дистрибутивног дела мреже треба да обухвати низ пројеката који ће се позитивно одразити на поузданост, квалитет и сигурност напајања свих купаца електричне енергије. Акценат код свих активности, између осталог, мора бити дат повећању енергетске ефикасности, где је једна од приоритетних мера смањење дистрибутивних губитака електричне енергије.</w:t>
      </w:r>
    </w:p>
    <w:p w14:paraId="375AC8B8" w14:textId="77777777" w:rsidR="00D01762" w:rsidRPr="00867625" w:rsidRDefault="00D01762" w:rsidP="00867625">
      <w:pPr>
        <w:snapToGrid w:val="0"/>
        <w:ind w:firstLine="567"/>
        <w:jc w:val="both"/>
        <w:rPr>
          <w:rFonts w:ascii="Times New Roman" w:hAnsi="Times New Roman" w:cs="Times New Roman"/>
          <w:lang w:val="sr-Cyrl-RS" w:bidi="en-US"/>
        </w:rPr>
      </w:pPr>
    </w:p>
    <w:p w14:paraId="128CBF68" w14:textId="77777777" w:rsidR="002C2F0B" w:rsidRDefault="002C2F0B" w:rsidP="00D01762">
      <w:pPr>
        <w:pStyle w:val="NormalWeb"/>
        <w:spacing w:before="0" w:beforeAutospacing="0" w:after="0" w:afterAutospacing="0"/>
        <w:ind w:firstLine="567"/>
        <w:jc w:val="both"/>
        <w:rPr>
          <w:lang w:val="sr-Cyrl-RS"/>
        </w:rPr>
      </w:pPr>
      <w:r w:rsidRPr="00867625">
        <w:rPr>
          <w:lang w:val="sr-Cyrl-RS"/>
        </w:rPr>
        <w:t>Развој дистрибутивне мреже обухвата изградњу недостајућих трансформаторских станица и водова, пре свега напонског нивоа 110 и 35 kV и реконструкцију и модернизацију постојећих трансформаторских станица (замена дотрајале енергетске опреме, повећање капацитета, аутоматизација елемената постројења и др.) и постојеће мреже нижих напонских нивоа (35, 20, 10 и 0,4 kV). Овим мерама постићи ће се смањење (тренутно врло високих) губитака у дистрибутивним системима и повећати њихова ефикасност, оствариће се већи ниво поузданости рада система и обезбедити бољи квалитет снабдевања купаца електричне енергије.</w:t>
      </w:r>
    </w:p>
    <w:p w14:paraId="554CEB9C" w14:textId="77777777" w:rsidR="00D01762" w:rsidRPr="00867625" w:rsidRDefault="00D01762" w:rsidP="00867625">
      <w:pPr>
        <w:pStyle w:val="NormalWeb"/>
        <w:spacing w:before="0" w:beforeAutospacing="0" w:after="0" w:afterAutospacing="0"/>
        <w:ind w:firstLine="567"/>
        <w:jc w:val="both"/>
        <w:rPr>
          <w:lang w:val="sr-Cyrl-RS"/>
        </w:rPr>
      </w:pPr>
    </w:p>
    <w:p w14:paraId="3C97AC2F" w14:textId="77777777" w:rsidR="002C2F0B" w:rsidRDefault="002C2F0B" w:rsidP="00D01762">
      <w:pPr>
        <w:pStyle w:val="NormalWeb"/>
        <w:spacing w:before="0" w:beforeAutospacing="0" w:after="0" w:afterAutospacing="0"/>
        <w:ind w:firstLine="567"/>
        <w:jc w:val="both"/>
        <w:rPr>
          <w:lang w:val="sr-Cyrl-RS"/>
        </w:rPr>
      </w:pPr>
      <w:r w:rsidRPr="00867625">
        <w:rPr>
          <w:noProof/>
          <w:lang w:val="en-GB" w:eastAsia="en-GB"/>
        </w:rPr>
        <mc:AlternateContent>
          <mc:Choice Requires="wps">
            <w:drawing>
              <wp:anchor distT="0" distB="0" distL="114300" distR="114300" simplePos="0" relativeHeight="252167168" behindDoc="0" locked="0" layoutInCell="1" allowOverlap="1" wp14:anchorId="773B39E7" wp14:editId="0BB72A3E">
                <wp:simplePos x="0" y="0"/>
                <wp:positionH relativeFrom="page">
                  <wp:posOffset>-2592070</wp:posOffset>
                </wp:positionH>
                <wp:positionV relativeFrom="page">
                  <wp:posOffset>5314315</wp:posOffset>
                </wp:positionV>
                <wp:extent cx="8830800" cy="46800"/>
                <wp:effectExtent l="0" t="8573" r="318" b="317"/>
                <wp:wrapSquare wrapText="bothSides"/>
                <wp:docPr id="95455588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E2894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30CA8F" id="Rectangle 9" o:spid="_x0000_s1026" style="position:absolute;margin-left:-204.1pt;margin-top:418.45pt;width:695.35pt;height:3.7pt;rotation:90;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DZJ7wEAAMIDAAAOAAAAZHJzL2Uyb0RvYy54bWysU9Fu0zAUfUfiHyy/06QlK1nUdJo6hpDG&#10;QBp8gOs4iYXja67dpuXruXZKV7G3iT5Yvr7Xx+ecnK5uDoNhe4Veg635fJZzpqyERtuu5j++378r&#10;OfNB2EYYsKrmR+X5zfrtm9XoKrWAHkyjkBGI9dXoat6H4Kos87JXg/AzcMpSswUcRKASu6xBMRL6&#10;YLJFni+zEbBxCFJ5T6d3U5OvE37bKhm+tq1XgZmaE7eQVkzrNq7ZeiWqDoXrtTzREK9gMQht6dEz&#10;1J0Igu1Qv4AatETw0IaZhCGDttVSJQ2kZp7/o+apF04lLWSOd2eb/P+DlY/7J/cNI3XvHkD+9MzC&#10;phe2U7eIMPZKNPTcPBqVjc5X5wux8HSVbccv0NCnFbsAyYNDiwNDIK+vijz+0ilpZYdk/PFsvDoE&#10;JumwLN/nJc0xSb1iGbfxPVFFqMjNoQ+fFAwsbmqO9F0TqNg/+DCN/h1JUsDo5l4bkwrsthuDbC8o&#10;Ax8X5XWxPKH7yzFj47CFeG1CjCdJc5QZE+WrLTRHkpzEEV0KPrHpAX9zNlKIau5/7QQqzsxnS7Zd&#10;z4sipi4VxdWHBRV42dledoSVBFXzwNm03YQpqTuHuuvppXkSbeGWrG51Ev7M6kSWgpKsO4U6JvGy&#10;TlPPf731HwAAAP//AwBQSwMEFAAGAAgAAAAhAJbfwfnkAAAADAEAAA8AAABkcnMvZG93bnJldi54&#10;bWxMj8FOwzAMhu9IvENkJG5bSrbCWppO27QhTYgDG0gcsyY0FY1TNdlWeHrMaRzt/9Pvz8V8cC07&#10;mT40HiXcjRNgBiuvG6wlvO03oxmwEBVq1Xo0Er5NgHl5fVWoXPszvprTLtaMSjDkSoKNscs5D5U1&#10;ToWx7wxS9ul7pyKNfc11r85U7loukuSeO9UgXbCqMytrqq/d0UlYrLcfz5t1mG5f6of3/ZNd/qzE&#10;Usrbm2HxCCyaIV5g+NMndSjJ6eCPqANrJYjZJCWUgmkqgBEhsiQDdqBNOkkz4GXB/z9R/gIAAP//&#10;AwBQSwECLQAUAAYACAAAACEAtoM4kv4AAADhAQAAEwAAAAAAAAAAAAAAAAAAAAAAW0NvbnRlbnRf&#10;VHlwZXNdLnhtbFBLAQItABQABgAIAAAAIQA4/SH/1gAAAJQBAAALAAAAAAAAAAAAAAAAAC8BAABf&#10;cmVscy8ucmVsc1BLAQItABQABgAIAAAAIQBZ8DZJ7wEAAMIDAAAOAAAAAAAAAAAAAAAAAC4CAABk&#10;cnMvZTJvRG9jLnhtbFBLAQItABQABgAIAAAAIQCW38H55AAAAAwBAAAPAAAAAAAAAAAAAAAAAEkE&#10;AABkcnMvZG93bnJldi54bWxQSwUGAAAAAAQABADzAAAAWgUAAAAA&#10;" fillcolor="#e28946" stroked="f">
                <w10:wrap type="square" anchorx="page" anchory="page"/>
              </v:rect>
            </w:pict>
          </mc:Fallback>
        </mc:AlternateContent>
      </w:r>
      <w:r w:rsidRPr="00867625">
        <w:rPr>
          <w:lang w:val="sr-Cyrl-RS"/>
        </w:rPr>
        <w:t>У домену дистрибутивног сектора електричне енергије замена постојећих мерних уређаја савременим дигиталним мерним уређајима који ће омогућити спровођење тзв.  smart meteringa”, свакако је један од кључних пројектних задатака. Ова пројектна активност подразумева мерење и аквизицију свих релевантних величина потрошње, тачније даљинско очитавање, даљинско искључивање, управљање потрошњом, итд. У периоду до 2030. године очекује се замена око три милиона бројила. Везано за дистрибутивни систем, потребно је предузети и остале кораке везано за увођење тзв.  smart grid” концепта. Аутоматизација дистрибутивне мреже у оквиру  smart grid” концепта подразумева увођење система и SCADA апликација за даљинско надгледање и управљање постојећим и будућим расклопним и прекидачким елементима у дистрибутивној мрежи. Поред тога што ће допринети смањењу губитака у дистрибутивном систему, ово је битно и због могућности прикључења нових произвођача електричне енергије из ОИЕ на дистрибутивну мрежу. То ће захтевати да дистрибуције постану активни учесници у управљању својим делом система.</w:t>
      </w:r>
    </w:p>
    <w:p w14:paraId="71CBB398" w14:textId="77777777" w:rsidR="00D01762" w:rsidRPr="00867625" w:rsidRDefault="00D01762" w:rsidP="00867625">
      <w:pPr>
        <w:pStyle w:val="NormalWeb"/>
        <w:spacing w:before="0" w:beforeAutospacing="0" w:after="0" w:afterAutospacing="0"/>
        <w:ind w:firstLine="567"/>
        <w:jc w:val="both"/>
        <w:rPr>
          <w:lang w:val="sr-Cyrl-RS"/>
        </w:rPr>
      </w:pPr>
    </w:p>
    <w:p w14:paraId="21B551C8" w14:textId="77777777" w:rsidR="002C2F0B" w:rsidRPr="00867625" w:rsidRDefault="002C2F0B" w:rsidP="00867625">
      <w:pPr>
        <w:ind w:firstLine="567"/>
        <w:jc w:val="both"/>
        <w:rPr>
          <w:rFonts w:ascii="Times New Roman" w:hAnsi="Times New Roman" w:cs="Times New Roman"/>
          <w:lang w:val="sr-Cyrl-RS" w:bidi="en-US"/>
        </w:rPr>
      </w:pPr>
      <w:r w:rsidRPr="00867625">
        <w:rPr>
          <w:rFonts w:ascii="Times New Roman" w:hAnsi="Times New Roman" w:cs="Times New Roman"/>
          <w:lang w:val="sr-Cyrl-RS" w:bidi="en-US"/>
        </w:rPr>
        <w:t>У табели 24 дати су приоритетни пројекти, док су у табели 25 дати остали пројекти за дистрибутивну мрежу.</w:t>
      </w:r>
    </w:p>
    <w:p w14:paraId="440F1CCE" w14:textId="77777777" w:rsidR="002C2F0B" w:rsidRPr="0038268D" w:rsidRDefault="002C2F0B" w:rsidP="002C2F0B">
      <w:pPr>
        <w:jc w:val="both"/>
        <w:rPr>
          <w:rFonts w:ascii="Arial Narrow" w:hAnsi="Arial Narrow" w:cs="Times New Roman"/>
          <w:sz w:val="22"/>
          <w:szCs w:val="22"/>
          <w:lang w:val="sr-Latn-CS"/>
        </w:rPr>
      </w:pPr>
    </w:p>
    <w:p w14:paraId="12D0D8B1" w14:textId="77777777" w:rsidR="002C2F0B" w:rsidRPr="0038268D" w:rsidRDefault="002C2F0B" w:rsidP="002C2F0B">
      <w:pPr>
        <w:jc w:val="both"/>
        <w:rPr>
          <w:rFonts w:ascii="Arial Narrow" w:hAnsi="Arial Narrow" w:cs="Times New Roman"/>
          <w:sz w:val="22"/>
          <w:szCs w:val="22"/>
          <w:lang w:val="sr-Latn-CS"/>
        </w:rPr>
        <w:sectPr w:rsidR="002C2F0B" w:rsidRPr="0038268D" w:rsidSect="002C2F0B">
          <w:pgSz w:w="11906" w:h="16838" w:code="9"/>
          <w:pgMar w:top="1440" w:right="1440" w:bottom="1440" w:left="3690" w:header="720" w:footer="720" w:gutter="0"/>
          <w:cols w:space="720"/>
          <w:titlePg/>
          <w:docGrid w:linePitch="360"/>
        </w:sectPr>
      </w:pPr>
    </w:p>
    <w:p w14:paraId="7115A735" w14:textId="599E3A8B" w:rsidR="002C2F0B" w:rsidRPr="00867625" w:rsidRDefault="002C2F0B" w:rsidP="002C2F0B">
      <w:pPr>
        <w:pStyle w:val="Caption"/>
        <w:rPr>
          <w:rFonts w:ascii="Times New Roman" w:hAnsi="Times New Roman" w:cs="Times New Roman"/>
          <w:lang w:val="sr-Cyrl-RS"/>
        </w:rPr>
      </w:pPr>
      <w:r w:rsidRPr="00867625">
        <w:rPr>
          <w:rFonts w:ascii="Times New Roman" w:hAnsi="Times New Roman" w:cs="Times New Roman"/>
          <w:lang w:val="sr-Cyrl-RS"/>
        </w:rPr>
        <w:lastRenderedPageBreak/>
        <w:t xml:space="preserve">Табела </w:t>
      </w:r>
      <w:r w:rsidR="008834B1" w:rsidRPr="00867625">
        <w:rPr>
          <w:rFonts w:ascii="Times New Roman" w:hAnsi="Times New Roman" w:cs="Times New Roman"/>
          <w:lang w:val="sr-Cyrl-RS"/>
        </w:rPr>
        <w:t>24</w:t>
      </w:r>
      <w:r w:rsidRPr="00867625">
        <w:rPr>
          <w:rFonts w:ascii="Times New Roman" w:hAnsi="Times New Roman" w:cs="Times New Roman"/>
          <w:lang w:val="sr-Cyrl-RS"/>
        </w:rPr>
        <w:t>: Приоритетни пројекти за дистрибутивну мрежу</w:t>
      </w:r>
    </w:p>
    <w:p w14:paraId="66BCA333" w14:textId="77777777" w:rsidR="002C2F0B" w:rsidRPr="0038268D" w:rsidRDefault="002C2F0B" w:rsidP="002C2F0B">
      <w:pPr>
        <w:rPr>
          <w:lang w:val="sr-Cyrl-RS"/>
        </w:rPr>
      </w:pPr>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806"/>
        <w:gridCol w:w="4795"/>
        <w:gridCol w:w="446"/>
        <w:gridCol w:w="2258"/>
        <w:gridCol w:w="2710"/>
        <w:gridCol w:w="1325"/>
        <w:gridCol w:w="372"/>
        <w:gridCol w:w="727"/>
        <w:gridCol w:w="1204"/>
        <w:gridCol w:w="229"/>
        <w:gridCol w:w="1441"/>
        <w:gridCol w:w="99"/>
        <w:gridCol w:w="756"/>
        <w:gridCol w:w="617"/>
        <w:gridCol w:w="15"/>
        <w:gridCol w:w="2112"/>
        <w:gridCol w:w="9"/>
      </w:tblGrid>
      <w:tr w:rsidR="002C2F0B" w:rsidRPr="00D01762" w14:paraId="087CDFC5" w14:textId="77777777" w:rsidTr="00867625">
        <w:trPr>
          <w:trHeight w:val="432"/>
        </w:trPr>
        <w:tc>
          <w:tcPr>
            <w:tcW w:w="5000" w:type="pct"/>
            <w:gridSpan w:val="17"/>
            <w:shd w:val="clear" w:color="auto" w:fill="auto"/>
            <w:vAlign w:val="center"/>
            <w:hideMark/>
          </w:tcPr>
          <w:p w14:paraId="6DCDBA9C" w14:textId="77777777" w:rsidR="002C2F0B" w:rsidRPr="00867625" w:rsidRDefault="002C2F0B" w:rsidP="00590581">
            <w:pPr>
              <w:jc w:val="both"/>
              <w:rPr>
                <w:rFonts w:ascii="Times New Roman" w:hAnsi="Times New Roman" w:cs="Times New Roman"/>
                <w:b/>
                <w:bCs/>
                <w:sz w:val="40"/>
                <w:szCs w:val="40"/>
              </w:rPr>
            </w:pPr>
            <w:r w:rsidRPr="00867625">
              <w:rPr>
                <w:rFonts w:ascii="Times New Roman" w:hAnsi="Times New Roman" w:cs="Times New Roman"/>
                <w:b/>
                <w:bCs/>
                <w:sz w:val="40"/>
                <w:szCs w:val="40"/>
              </w:rPr>
              <w:t xml:space="preserve">ТС 110/10кВ </w:t>
            </w:r>
            <w:proofErr w:type="spellStart"/>
            <w:r w:rsidRPr="00867625">
              <w:rPr>
                <w:rFonts w:ascii="Times New Roman" w:hAnsi="Times New Roman" w:cs="Times New Roman"/>
                <w:b/>
                <w:bCs/>
                <w:sz w:val="40"/>
                <w:szCs w:val="40"/>
              </w:rPr>
              <w:t>Национални</w:t>
            </w:r>
            <w:proofErr w:type="spellEnd"/>
            <w:r w:rsidRPr="00867625">
              <w:rPr>
                <w:rFonts w:ascii="Times New Roman" w:hAnsi="Times New Roman" w:cs="Times New Roman"/>
                <w:b/>
                <w:bCs/>
                <w:sz w:val="40"/>
                <w:szCs w:val="40"/>
              </w:rPr>
              <w:t xml:space="preserve"> </w:t>
            </w:r>
            <w:proofErr w:type="spellStart"/>
            <w:r w:rsidRPr="00867625">
              <w:rPr>
                <w:rFonts w:ascii="Times New Roman" w:hAnsi="Times New Roman" w:cs="Times New Roman"/>
                <w:b/>
                <w:bCs/>
                <w:sz w:val="40"/>
                <w:szCs w:val="40"/>
              </w:rPr>
              <w:t>стадион</w:t>
            </w:r>
            <w:proofErr w:type="spellEnd"/>
            <w:r w:rsidRPr="00867625">
              <w:rPr>
                <w:rFonts w:ascii="Times New Roman" w:hAnsi="Times New Roman" w:cs="Times New Roman"/>
                <w:b/>
                <w:bCs/>
                <w:sz w:val="40"/>
                <w:szCs w:val="40"/>
              </w:rPr>
              <w:t xml:space="preserve">, ТС 110/35кВ </w:t>
            </w:r>
            <w:proofErr w:type="spellStart"/>
            <w:r w:rsidRPr="00867625">
              <w:rPr>
                <w:rFonts w:ascii="Times New Roman" w:hAnsi="Times New Roman" w:cs="Times New Roman"/>
                <w:b/>
                <w:bCs/>
                <w:sz w:val="40"/>
                <w:szCs w:val="40"/>
              </w:rPr>
              <w:t>Сурчин</w:t>
            </w:r>
            <w:proofErr w:type="spellEnd"/>
            <w:r w:rsidRPr="00867625">
              <w:rPr>
                <w:rFonts w:ascii="Times New Roman" w:hAnsi="Times New Roman" w:cs="Times New Roman"/>
                <w:b/>
                <w:bCs/>
                <w:sz w:val="40"/>
                <w:szCs w:val="40"/>
              </w:rPr>
              <w:t xml:space="preserve">, </w:t>
            </w:r>
            <w:proofErr w:type="spellStart"/>
            <w:r w:rsidRPr="00867625">
              <w:rPr>
                <w:rFonts w:ascii="Times New Roman" w:hAnsi="Times New Roman" w:cs="Times New Roman"/>
                <w:b/>
                <w:bCs/>
                <w:sz w:val="40"/>
                <w:szCs w:val="40"/>
              </w:rPr>
              <w:t>расплет</w:t>
            </w:r>
            <w:proofErr w:type="spellEnd"/>
            <w:r w:rsidRPr="00867625">
              <w:rPr>
                <w:rFonts w:ascii="Times New Roman" w:hAnsi="Times New Roman" w:cs="Times New Roman"/>
                <w:b/>
                <w:bCs/>
                <w:sz w:val="40"/>
                <w:szCs w:val="40"/>
              </w:rPr>
              <w:t xml:space="preserve"> </w:t>
            </w:r>
            <w:proofErr w:type="spellStart"/>
            <w:r w:rsidRPr="00867625">
              <w:rPr>
                <w:rFonts w:ascii="Times New Roman" w:hAnsi="Times New Roman" w:cs="Times New Roman"/>
                <w:b/>
                <w:bCs/>
                <w:sz w:val="40"/>
                <w:szCs w:val="40"/>
              </w:rPr>
              <w:t>водова</w:t>
            </w:r>
            <w:proofErr w:type="spellEnd"/>
            <w:r w:rsidRPr="00867625">
              <w:rPr>
                <w:rFonts w:ascii="Times New Roman" w:hAnsi="Times New Roman" w:cs="Times New Roman"/>
                <w:b/>
                <w:bCs/>
                <w:sz w:val="40"/>
                <w:szCs w:val="40"/>
              </w:rPr>
              <w:t xml:space="preserve"> и </w:t>
            </w:r>
            <w:proofErr w:type="spellStart"/>
            <w:r w:rsidRPr="00867625">
              <w:rPr>
                <w:rFonts w:ascii="Times New Roman" w:hAnsi="Times New Roman" w:cs="Times New Roman"/>
                <w:b/>
                <w:bCs/>
                <w:sz w:val="40"/>
                <w:szCs w:val="40"/>
              </w:rPr>
              <w:t>израда</w:t>
            </w:r>
            <w:proofErr w:type="spellEnd"/>
            <w:r w:rsidRPr="00867625">
              <w:rPr>
                <w:rFonts w:ascii="Times New Roman" w:hAnsi="Times New Roman" w:cs="Times New Roman"/>
                <w:b/>
                <w:bCs/>
                <w:sz w:val="40"/>
                <w:szCs w:val="40"/>
              </w:rPr>
              <w:t xml:space="preserve"> ПРП</w:t>
            </w:r>
          </w:p>
        </w:tc>
      </w:tr>
      <w:tr w:rsidR="002C2F0B" w:rsidRPr="00D01762" w14:paraId="1A7E7ABF" w14:textId="77777777" w:rsidTr="00867625">
        <w:trPr>
          <w:trHeight w:val="432"/>
        </w:trPr>
        <w:tc>
          <w:tcPr>
            <w:tcW w:w="384" w:type="pct"/>
            <w:shd w:val="clear" w:color="auto" w:fill="EBAF81"/>
            <w:vAlign w:val="center"/>
            <w:hideMark/>
          </w:tcPr>
          <w:p w14:paraId="39A14E07" w14:textId="7ADA2738" w:rsidR="002C2F0B" w:rsidRPr="00867625" w:rsidRDefault="002C2F0B" w:rsidP="00867625">
            <w:pPr>
              <w:jc w:val="center"/>
              <w:rPr>
                <w:rFonts w:ascii="Times New Roman" w:eastAsia="Times New Roman" w:hAnsi="Times New Roman" w:cs="Times New Roman"/>
                <w:lang w:val="sr-Cyrl-RS"/>
              </w:rPr>
            </w:pPr>
          </w:p>
        </w:tc>
        <w:tc>
          <w:tcPr>
            <w:tcW w:w="1155" w:type="pct"/>
            <w:gridSpan w:val="2"/>
            <w:shd w:val="clear" w:color="000000" w:fill="EBAF81"/>
            <w:vAlign w:val="center"/>
            <w:hideMark/>
          </w:tcPr>
          <w:p w14:paraId="7C3B24A0"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569" w:type="pct"/>
            <w:shd w:val="clear" w:color="000000" w:fill="EBAF81"/>
            <w:vAlign w:val="center"/>
            <w:hideMark/>
          </w:tcPr>
          <w:p w14:paraId="03F91646" w14:textId="1E1F8EF3"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1141" w:type="pct"/>
            <w:gridSpan w:val="3"/>
            <w:shd w:val="clear" w:color="000000" w:fill="EBAF81"/>
            <w:vAlign w:val="center"/>
            <w:hideMark/>
          </w:tcPr>
          <w:p w14:paraId="05D8308F"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520" w:type="pct"/>
            <w:gridSpan w:val="2"/>
            <w:shd w:val="clear" w:color="auto" w:fill="EBAF81"/>
            <w:vAlign w:val="center"/>
            <w:hideMark/>
          </w:tcPr>
          <w:p w14:paraId="51CB891B"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485" w:type="pct"/>
            <w:gridSpan w:val="3"/>
            <w:shd w:val="clear" w:color="000000" w:fill="EBAF81"/>
            <w:vAlign w:val="center"/>
            <w:hideMark/>
          </w:tcPr>
          <w:p w14:paraId="0857C2A1"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p w14:paraId="29D24A98" w14:textId="77777777" w:rsidR="002C2F0B" w:rsidRPr="00867625" w:rsidRDefault="002C2F0B" w:rsidP="00867625">
            <w:pPr>
              <w:jc w:val="center"/>
              <w:rPr>
                <w:rFonts w:ascii="Times New Roman" w:eastAsia="Times New Roman" w:hAnsi="Times New Roman" w:cs="Times New Roman"/>
                <w:lang w:val="sr-Cyrl-RS"/>
              </w:rPr>
            </w:pPr>
          </w:p>
        </w:tc>
        <w:tc>
          <w:tcPr>
            <w:tcW w:w="160" w:type="pct"/>
            <w:shd w:val="clear" w:color="000000" w:fill="EBAF81"/>
            <w:vAlign w:val="center"/>
          </w:tcPr>
          <w:p w14:paraId="0384743A" w14:textId="77777777" w:rsidR="002C2F0B" w:rsidRPr="00867625" w:rsidRDefault="002C2F0B" w:rsidP="00867625">
            <w:pPr>
              <w:jc w:val="center"/>
              <w:rPr>
                <w:rFonts w:ascii="Times New Roman" w:eastAsia="Times New Roman" w:hAnsi="Times New Roman" w:cs="Times New Roman"/>
                <w:lang w:val="sr-Cyrl-CS"/>
              </w:rPr>
            </w:pPr>
            <w:r w:rsidRPr="00867625">
              <w:rPr>
                <w:rFonts w:ascii="Times New Roman" w:eastAsia="Times New Roman" w:hAnsi="Times New Roman" w:cs="Times New Roman"/>
                <w:lang w:val="sr-Latn-CS"/>
              </w:rPr>
              <w:t>NPV</w:t>
            </w:r>
            <w:r w:rsidRPr="00867625">
              <w:rPr>
                <w:rFonts w:ascii="Times New Roman" w:eastAsia="Times New Roman" w:hAnsi="Times New Roman" w:cs="Times New Roman"/>
                <w:lang w:val="sr-Cyrl-CS"/>
              </w:rPr>
              <w:t xml:space="preserve"> </w:t>
            </w:r>
            <w:r w:rsidRPr="00867625">
              <w:rPr>
                <w:rFonts w:ascii="Times New Roman" w:eastAsia="Times New Roman" w:hAnsi="Times New Roman" w:cs="Times New Roman"/>
                <w:lang w:val="sr-Cyrl-RS"/>
              </w:rPr>
              <w:t>(у мил. еур)</w:t>
            </w:r>
          </w:p>
        </w:tc>
        <w:tc>
          <w:tcPr>
            <w:tcW w:w="132" w:type="pct"/>
            <w:shd w:val="clear" w:color="000000" w:fill="EBAF81"/>
            <w:vAlign w:val="center"/>
          </w:tcPr>
          <w:p w14:paraId="0B6B81BB"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IRR</w:t>
            </w:r>
          </w:p>
        </w:tc>
        <w:tc>
          <w:tcPr>
            <w:tcW w:w="454" w:type="pct"/>
            <w:gridSpan w:val="3"/>
            <w:shd w:val="clear" w:color="000000" w:fill="EBAF81"/>
            <w:vAlign w:val="center"/>
            <w:hideMark/>
          </w:tcPr>
          <w:p w14:paraId="365CA04D" w14:textId="77777777" w:rsidR="002C2F0B" w:rsidRPr="00867625" w:rsidRDefault="002C2F0B" w:rsidP="00867625">
            <w:pPr>
              <w:ind w:right="412"/>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2C2F0B" w:rsidRPr="00D01762" w14:paraId="095AD99E" w14:textId="77777777" w:rsidTr="00867625">
        <w:trPr>
          <w:trHeight w:val="432"/>
        </w:trPr>
        <w:tc>
          <w:tcPr>
            <w:tcW w:w="384" w:type="pct"/>
            <w:vMerge w:val="restart"/>
            <w:shd w:val="clear" w:color="000000" w:fill="EBAF81"/>
            <w:vAlign w:val="center"/>
            <w:hideMark/>
          </w:tcPr>
          <w:p w14:paraId="0137C3E3" w14:textId="3BBBC0A4"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1155" w:type="pct"/>
            <w:gridSpan w:val="2"/>
            <w:shd w:val="clear" w:color="000000" w:fill="EBAF81"/>
            <w:vAlign w:val="center"/>
            <w:hideMark/>
          </w:tcPr>
          <w:p w14:paraId="53628E6A"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Напајање нових потрошача, боље управљање средњенапонском мрежом, смањење броја испада, скраћење времена трајања испада, смањење техничких губитака у дистрибутивној мрежи</w:t>
            </w:r>
          </w:p>
        </w:tc>
        <w:tc>
          <w:tcPr>
            <w:tcW w:w="569" w:type="pct"/>
            <w:shd w:val="clear" w:color="000000" w:fill="EBAF81"/>
            <w:vAlign w:val="center"/>
            <w:hideMark/>
          </w:tcPr>
          <w:p w14:paraId="06FE6622"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1141" w:type="pct"/>
            <w:gridSpan w:val="3"/>
            <w:shd w:val="clear" w:color="000000" w:fill="EBAF81"/>
            <w:vAlign w:val="center"/>
            <w:hideMark/>
          </w:tcPr>
          <w:p w14:paraId="68A0DB53"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50,00</w:t>
            </w:r>
          </w:p>
        </w:tc>
        <w:tc>
          <w:tcPr>
            <w:tcW w:w="520" w:type="pct"/>
            <w:gridSpan w:val="2"/>
            <w:shd w:val="clear" w:color="000000" w:fill="EBAF81"/>
            <w:vAlign w:val="center"/>
            <w:hideMark/>
          </w:tcPr>
          <w:p w14:paraId="7E0AE919"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да</w:t>
            </w:r>
          </w:p>
        </w:tc>
        <w:tc>
          <w:tcPr>
            <w:tcW w:w="485" w:type="pct"/>
            <w:gridSpan w:val="3"/>
            <w:shd w:val="clear" w:color="000000" w:fill="EBAF81"/>
            <w:vAlign w:val="center"/>
            <w:hideMark/>
          </w:tcPr>
          <w:p w14:paraId="039D5E25"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буџет</w:t>
            </w:r>
          </w:p>
          <w:p w14:paraId="473160DF"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50,00</w:t>
            </w:r>
          </w:p>
          <w:p w14:paraId="4C5E2407" w14:textId="77777777" w:rsidR="002C2F0B" w:rsidRPr="00867625" w:rsidRDefault="002C2F0B" w:rsidP="00867625">
            <w:pPr>
              <w:jc w:val="center"/>
              <w:rPr>
                <w:rFonts w:ascii="Times New Roman" w:eastAsia="Times New Roman" w:hAnsi="Times New Roman" w:cs="Times New Roman"/>
                <w:lang w:val="sr-Cyrl-RS"/>
              </w:rPr>
            </w:pPr>
          </w:p>
        </w:tc>
        <w:tc>
          <w:tcPr>
            <w:tcW w:w="160" w:type="pct"/>
            <w:shd w:val="clear" w:color="000000" w:fill="EBAF81"/>
            <w:vAlign w:val="center"/>
          </w:tcPr>
          <w:p w14:paraId="5298F24A" w14:textId="77777777" w:rsidR="002C2F0B" w:rsidRPr="00867625" w:rsidRDefault="002C2F0B"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80,00</w:t>
            </w:r>
          </w:p>
        </w:tc>
        <w:tc>
          <w:tcPr>
            <w:tcW w:w="132" w:type="pct"/>
            <w:shd w:val="clear" w:color="000000" w:fill="EBAF81"/>
            <w:vAlign w:val="center"/>
          </w:tcPr>
          <w:p w14:paraId="5093E13D" w14:textId="77777777" w:rsidR="002C2F0B" w:rsidRPr="00867625" w:rsidRDefault="002C2F0B"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4</w:t>
            </w:r>
          </w:p>
        </w:tc>
        <w:tc>
          <w:tcPr>
            <w:tcW w:w="454" w:type="pct"/>
            <w:gridSpan w:val="3"/>
            <w:shd w:val="clear" w:color="000000" w:fill="EBAF81"/>
            <w:vAlign w:val="center"/>
            <w:hideMark/>
          </w:tcPr>
          <w:p w14:paraId="5434D1A0" w14:textId="2CDA2E8B"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да</w:t>
            </w:r>
          </w:p>
        </w:tc>
      </w:tr>
      <w:tr w:rsidR="002C2F0B" w:rsidRPr="00D01762" w14:paraId="30817E00" w14:textId="77777777" w:rsidTr="00867625">
        <w:trPr>
          <w:trHeight w:val="432"/>
        </w:trPr>
        <w:tc>
          <w:tcPr>
            <w:tcW w:w="384" w:type="pct"/>
            <w:vMerge/>
            <w:vAlign w:val="center"/>
            <w:hideMark/>
          </w:tcPr>
          <w:p w14:paraId="7D5B4ADA" w14:textId="77777777" w:rsidR="002C2F0B" w:rsidRPr="00867625" w:rsidRDefault="002C2F0B" w:rsidP="00590581">
            <w:pPr>
              <w:jc w:val="both"/>
              <w:rPr>
                <w:rFonts w:ascii="Times New Roman" w:eastAsia="Times New Roman" w:hAnsi="Times New Roman" w:cs="Times New Roman"/>
                <w:lang w:val="sr-Cyrl-RS"/>
              </w:rPr>
            </w:pPr>
          </w:p>
        </w:tc>
        <w:tc>
          <w:tcPr>
            <w:tcW w:w="4616" w:type="pct"/>
            <w:gridSpan w:val="16"/>
            <w:shd w:val="clear" w:color="auto" w:fill="auto"/>
            <w:vAlign w:val="center"/>
            <w:hideMark/>
          </w:tcPr>
          <w:p w14:paraId="32537FD6" w14:textId="77777777" w:rsidR="002C2F0B" w:rsidRPr="00867625" w:rsidRDefault="002C2F0B"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xml:space="preserve">Пројекат треба да обезбеди: </w:t>
            </w:r>
          </w:p>
          <w:p w14:paraId="485C0B49" w14:textId="77777777" w:rsidR="002C2F0B" w:rsidRPr="00867625" w:rsidRDefault="002C2F0B"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напајање нових потрошача</w:t>
            </w:r>
          </w:p>
          <w:p w14:paraId="0E29C17F" w14:textId="77777777" w:rsidR="002C2F0B" w:rsidRPr="00867625" w:rsidRDefault="002C2F0B"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xml:space="preserve">- бољу поузданост дистрибутивне мреже; </w:t>
            </w:r>
          </w:p>
          <w:p w14:paraId="72F0CDAC" w14:textId="77777777" w:rsidR="002C2F0B" w:rsidRPr="00867625" w:rsidRDefault="002C2F0B"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xml:space="preserve">- смањење броја прекида и дужину трајања прекида код крајњих корисника; </w:t>
            </w:r>
          </w:p>
          <w:p w14:paraId="1B0F2397" w14:textId="77777777" w:rsidR="002C2F0B" w:rsidRPr="00867625" w:rsidRDefault="002C2F0B"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xml:space="preserve">- смањење губитака у дистрибутивној мрежи;  </w:t>
            </w:r>
          </w:p>
          <w:p w14:paraId="2ED5251C" w14:textId="77777777" w:rsidR="002C2F0B" w:rsidRPr="00867625" w:rsidRDefault="002C2F0B"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xml:space="preserve">- смањење укупних трошкова одржавања мреже; </w:t>
            </w:r>
          </w:p>
          <w:p w14:paraId="41FD6110" w14:textId="77777777" w:rsidR="002C2F0B" w:rsidRPr="00867625" w:rsidRDefault="002C2F0B"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боље и квалитетније планирање развоја дистрибутивне мреже.  </w:t>
            </w:r>
          </w:p>
        </w:tc>
      </w:tr>
      <w:tr w:rsidR="002C2F0B" w:rsidRPr="00D01762" w14:paraId="4AC3F33A" w14:textId="77777777" w:rsidTr="00867625">
        <w:trPr>
          <w:gridAfter w:val="1"/>
          <w:wAfter w:w="2" w:type="pct"/>
          <w:trHeight w:val="397"/>
        </w:trPr>
        <w:tc>
          <w:tcPr>
            <w:tcW w:w="1403" w:type="pct"/>
            <w:gridSpan w:val="2"/>
            <w:shd w:val="clear" w:color="auto" w:fill="EBAF81"/>
            <w:noWrap/>
            <w:vAlign w:val="center"/>
            <w:hideMark/>
          </w:tcPr>
          <w:p w14:paraId="72CBA202" w14:textId="4F48A8D4" w:rsidR="002C2F0B" w:rsidRPr="00867625" w:rsidRDefault="002C2F0B" w:rsidP="00867625">
            <w:pPr>
              <w:jc w:val="center"/>
              <w:rPr>
                <w:rFonts w:ascii="Times New Roman" w:eastAsia="Times New Roman" w:hAnsi="Times New Roman" w:cs="Times New Roman"/>
                <w:lang w:val="sr-Cyrl-RS"/>
              </w:rPr>
            </w:pPr>
          </w:p>
        </w:tc>
        <w:tc>
          <w:tcPr>
            <w:tcW w:w="1382" w:type="pct"/>
            <w:gridSpan w:val="3"/>
            <w:shd w:val="clear" w:color="auto" w:fill="EBAF81"/>
            <w:noWrap/>
            <w:vAlign w:val="center"/>
            <w:hideMark/>
          </w:tcPr>
          <w:p w14:paraId="09132908"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346" w:type="pct"/>
            <w:shd w:val="clear" w:color="auto" w:fill="EBAF81"/>
            <w:noWrap/>
            <w:vAlign w:val="center"/>
            <w:hideMark/>
          </w:tcPr>
          <w:p w14:paraId="3F19C696"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321" w:type="pct"/>
            <w:gridSpan w:val="2"/>
            <w:shd w:val="clear" w:color="auto" w:fill="EBAF81"/>
            <w:noWrap/>
            <w:vAlign w:val="center"/>
            <w:hideMark/>
          </w:tcPr>
          <w:p w14:paraId="5AE4488D"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386" w:type="pct"/>
            <w:gridSpan w:val="2"/>
            <w:shd w:val="clear" w:color="auto" w:fill="EBAF81"/>
            <w:noWrap/>
            <w:vAlign w:val="center"/>
            <w:hideMark/>
          </w:tcPr>
          <w:p w14:paraId="02C01DD2"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386" w:type="pct"/>
            <w:shd w:val="clear" w:color="auto" w:fill="EBAF81"/>
            <w:noWrap/>
            <w:vAlign w:val="center"/>
            <w:hideMark/>
          </w:tcPr>
          <w:p w14:paraId="1F44B78A"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325" w:type="pct"/>
            <w:gridSpan w:val="4"/>
            <w:shd w:val="clear" w:color="auto" w:fill="EBAF81"/>
            <w:noWrap/>
            <w:vAlign w:val="center"/>
            <w:hideMark/>
          </w:tcPr>
          <w:p w14:paraId="2A41F018"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449" w:type="pct"/>
            <w:shd w:val="clear" w:color="auto" w:fill="EBAF81"/>
            <w:noWrap/>
            <w:vAlign w:val="center"/>
            <w:hideMark/>
          </w:tcPr>
          <w:p w14:paraId="3EA493B9"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2C2F0B" w:rsidRPr="00D01762" w14:paraId="40ABBD25" w14:textId="77777777" w:rsidTr="00867625">
        <w:trPr>
          <w:gridAfter w:val="1"/>
          <w:wAfter w:w="2" w:type="pct"/>
          <w:trHeight w:val="397"/>
        </w:trPr>
        <w:tc>
          <w:tcPr>
            <w:tcW w:w="1403" w:type="pct"/>
            <w:gridSpan w:val="2"/>
            <w:shd w:val="clear" w:color="auto" w:fill="EBAF81"/>
            <w:noWrap/>
            <w:vAlign w:val="center"/>
            <w:hideMark/>
          </w:tcPr>
          <w:p w14:paraId="5A56DBCC" w14:textId="77777777"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382" w:type="pct"/>
            <w:gridSpan w:val="3"/>
            <w:shd w:val="clear" w:color="auto" w:fill="auto"/>
            <w:vAlign w:val="center"/>
          </w:tcPr>
          <w:p w14:paraId="513B183F" w14:textId="77777777" w:rsidR="002C2F0B" w:rsidRPr="00867625" w:rsidRDefault="002C2F0B" w:rsidP="00D01762">
            <w:pPr>
              <w:rPr>
                <w:rFonts w:ascii="Times New Roman" w:eastAsia="Times New Roman" w:hAnsi="Times New Roman" w:cs="Times New Roman"/>
                <w:lang w:val="sr-Cyrl-RS"/>
              </w:rPr>
            </w:pPr>
          </w:p>
        </w:tc>
        <w:tc>
          <w:tcPr>
            <w:tcW w:w="346" w:type="pct"/>
            <w:shd w:val="clear" w:color="auto" w:fill="auto"/>
            <w:noWrap/>
            <w:vAlign w:val="center"/>
          </w:tcPr>
          <w:p w14:paraId="631DFB62"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21" w:type="pct"/>
            <w:gridSpan w:val="2"/>
            <w:shd w:val="clear" w:color="auto" w:fill="auto"/>
            <w:noWrap/>
            <w:vAlign w:val="center"/>
          </w:tcPr>
          <w:p w14:paraId="1041B7EB" w14:textId="77777777" w:rsidR="002C2F0B" w:rsidRPr="00867625" w:rsidRDefault="002C2F0B" w:rsidP="00867625">
            <w:pPr>
              <w:jc w:val="center"/>
              <w:rPr>
                <w:rFonts w:ascii="Times New Roman" w:eastAsia="Times New Roman" w:hAnsi="Times New Roman" w:cs="Times New Roman"/>
                <w:lang w:val="sr-Cyrl-RS"/>
              </w:rPr>
            </w:pPr>
          </w:p>
        </w:tc>
        <w:tc>
          <w:tcPr>
            <w:tcW w:w="386" w:type="pct"/>
            <w:gridSpan w:val="2"/>
            <w:shd w:val="clear" w:color="auto" w:fill="auto"/>
            <w:noWrap/>
            <w:vAlign w:val="center"/>
          </w:tcPr>
          <w:p w14:paraId="443979A1" w14:textId="77777777" w:rsidR="002C2F0B" w:rsidRPr="00867625" w:rsidRDefault="002C2F0B" w:rsidP="00867625">
            <w:pPr>
              <w:jc w:val="center"/>
              <w:rPr>
                <w:rFonts w:ascii="Times New Roman" w:eastAsia="Times New Roman" w:hAnsi="Times New Roman" w:cs="Times New Roman"/>
                <w:lang w:val="sr-Cyrl-RS"/>
              </w:rPr>
            </w:pPr>
          </w:p>
        </w:tc>
        <w:tc>
          <w:tcPr>
            <w:tcW w:w="386" w:type="pct"/>
            <w:shd w:val="clear" w:color="auto" w:fill="auto"/>
            <w:noWrap/>
            <w:vAlign w:val="center"/>
          </w:tcPr>
          <w:p w14:paraId="6BFBE55C" w14:textId="77777777" w:rsidR="002C2F0B" w:rsidRPr="00867625" w:rsidRDefault="002C2F0B" w:rsidP="00867625">
            <w:pPr>
              <w:jc w:val="center"/>
              <w:rPr>
                <w:rFonts w:ascii="Times New Roman" w:eastAsia="Times New Roman" w:hAnsi="Times New Roman" w:cs="Times New Roman"/>
                <w:lang w:val="sr-Cyrl-RS"/>
              </w:rPr>
            </w:pPr>
          </w:p>
        </w:tc>
        <w:tc>
          <w:tcPr>
            <w:tcW w:w="325" w:type="pct"/>
            <w:gridSpan w:val="4"/>
            <w:shd w:val="clear" w:color="auto" w:fill="auto"/>
            <w:noWrap/>
            <w:vAlign w:val="center"/>
            <w:hideMark/>
          </w:tcPr>
          <w:p w14:paraId="399AEC63" w14:textId="3181AAAD" w:rsidR="002C2F0B" w:rsidRPr="00867625" w:rsidRDefault="002C2F0B" w:rsidP="00867625">
            <w:pPr>
              <w:jc w:val="center"/>
              <w:rPr>
                <w:rFonts w:ascii="Times New Roman" w:eastAsia="Times New Roman" w:hAnsi="Times New Roman" w:cs="Times New Roman"/>
                <w:lang w:val="sr-Cyrl-RS"/>
              </w:rPr>
            </w:pPr>
          </w:p>
        </w:tc>
        <w:tc>
          <w:tcPr>
            <w:tcW w:w="449" w:type="pct"/>
            <w:shd w:val="clear" w:color="auto" w:fill="auto"/>
            <w:noWrap/>
            <w:vAlign w:val="center"/>
            <w:hideMark/>
          </w:tcPr>
          <w:p w14:paraId="076B7673" w14:textId="567D8AA2" w:rsidR="002C2F0B" w:rsidRPr="00867625" w:rsidRDefault="002C2F0B" w:rsidP="00867625">
            <w:pPr>
              <w:jc w:val="center"/>
              <w:rPr>
                <w:rFonts w:ascii="Times New Roman" w:eastAsia="Times New Roman" w:hAnsi="Times New Roman" w:cs="Times New Roman"/>
                <w:lang w:val="sr-Cyrl-RS"/>
              </w:rPr>
            </w:pPr>
          </w:p>
        </w:tc>
      </w:tr>
      <w:tr w:rsidR="002C2F0B" w:rsidRPr="00D01762" w14:paraId="61D26B33" w14:textId="77777777" w:rsidTr="00867625">
        <w:trPr>
          <w:gridAfter w:val="1"/>
          <w:wAfter w:w="2" w:type="pct"/>
          <w:trHeight w:val="397"/>
        </w:trPr>
        <w:tc>
          <w:tcPr>
            <w:tcW w:w="1403" w:type="pct"/>
            <w:gridSpan w:val="2"/>
            <w:shd w:val="clear" w:color="auto" w:fill="EBAF81"/>
            <w:noWrap/>
            <w:vAlign w:val="center"/>
            <w:hideMark/>
          </w:tcPr>
          <w:p w14:paraId="17840418" w14:textId="77777777"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локацијска дозвола</w:t>
            </w:r>
          </w:p>
        </w:tc>
        <w:tc>
          <w:tcPr>
            <w:tcW w:w="1382" w:type="pct"/>
            <w:gridSpan w:val="3"/>
            <w:shd w:val="clear" w:color="auto" w:fill="auto"/>
            <w:vAlign w:val="center"/>
          </w:tcPr>
          <w:p w14:paraId="3E9DC36B" w14:textId="77777777" w:rsidR="002C2F0B" w:rsidRPr="00867625" w:rsidRDefault="002C2F0B" w:rsidP="00D01762">
            <w:pPr>
              <w:rPr>
                <w:rFonts w:ascii="Times New Roman" w:eastAsia="Times New Roman" w:hAnsi="Times New Roman" w:cs="Times New Roman"/>
                <w:lang w:val="sr-Cyrl-RS"/>
              </w:rPr>
            </w:pPr>
          </w:p>
        </w:tc>
        <w:tc>
          <w:tcPr>
            <w:tcW w:w="346" w:type="pct"/>
            <w:shd w:val="clear" w:color="auto" w:fill="auto"/>
            <w:noWrap/>
            <w:vAlign w:val="center"/>
          </w:tcPr>
          <w:p w14:paraId="455EAA46"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21" w:type="pct"/>
            <w:gridSpan w:val="2"/>
            <w:shd w:val="clear" w:color="auto" w:fill="auto"/>
            <w:noWrap/>
            <w:vAlign w:val="center"/>
          </w:tcPr>
          <w:p w14:paraId="5BB7276E" w14:textId="77777777" w:rsidR="002C2F0B" w:rsidRPr="00867625" w:rsidRDefault="002C2F0B" w:rsidP="00867625">
            <w:pPr>
              <w:jc w:val="center"/>
              <w:rPr>
                <w:rFonts w:ascii="Times New Roman" w:eastAsia="Times New Roman" w:hAnsi="Times New Roman" w:cs="Times New Roman"/>
                <w:lang w:val="sr-Cyrl-RS"/>
              </w:rPr>
            </w:pPr>
          </w:p>
        </w:tc>
        <w:tc>
          <w:tcPr>
            <w:tcW w:w="386" w:type="pct"/>
            <w:gridSpan w:val="2"/>
            <w:shd w:val="clear" w:color="auto" w:fill="auto"/>
            <w:noWrap/>
            <w:vAlign w:val="center"/>
          </w:tcPr>
          <w:p w14:paraId="1C70854C" w14:textId="77777777" w:rsidR="002C2F0B" w:rsidRPr="00867625" w:rsidRDefault="002C2F0B" w:rsidP="00867625">
            <w:pPr>
              <w:jc w:val="center"/>
              <w:rPr>
                <w:rFonts w:ascii="Times New Roman" w:eastAsia="Times New Roman" w:hAnsi="Times New Roman" w:cs="Times New Roman"/>
                <w:lang w:val="sr-Cyrl-RS"/>
              </w:rPr>
            </w:pPr>
          </w:p>
        </w:tc>
        <w:tc>
          <w:tcPr>
            <w:tcW w:w="386" w:type="pct"/>
            <w:shd w:val="clear" w:color="auto" w:fill="auto"/>
            <w:noWrap/>
            <w:vAlign w:val="center"/>
          </w:tcPr>
          <w:p w14:paraId="23B68263" w14:textId="77777777" w:rsidR="002C2F0B" w:rsidRPr="00867625" w:rsidRDefault="002C2F0B" w:rsidP="00867625">
            <w:pPr>
              <w:jc w:val="center"/>
              <w:rPr>
                <w:rFonts w:ascii="Times New Roman" w:eastAsia="Times New Roman" w:hAnsi="Times New Roman" w:cs="Times New Roman"/>
                <w:lang w:val="sr-Cyrl-RS"/>
              </w:rPr>
            </w:pPr>
          </w:p>
        </w:tc>
        <w:tc>
          <w:tcPr>
            <w:tcW w:w="325" w:type="pct"/>
            <w:gridSpan w:val="4"/>
            <w:shd w:val="clear" w:color="auto" w:fill="auto"/>
            <w:noWrap/>
            <w:vAlign w:val="center"/>
            <w:hideMark/>
          </w:tcPr>
          <w:p w14:paraId="2BB4D846" w14:textId="293C5640" w:rsidR="002C2F0B" w:rsidRPr="00867625" w:rsidRDefault="002C2F0B" w:rsidP="00867625">
            <w:pPr>
              <w:jc w:val="center"/>
              <w:rPr>
                <w:rFonts w:ascii="Times New Roman" w:eastAsia="Times New Roman" w:hAnsi="Times New Roman" w:cs="Times New Roman"/>
                <w:lang w:val="sr-Cyrl-RS"/>
              </w:rPr>
            </w:pPr>
          </w:p>
        </w:tc>
        <w:tc>
          <w:tcPr>
            <w:tcW w:w="449" w:type="pct"/>
            <w:shd w:val="clear" w:color="auto" w:fill="auto"/>
            <w:noWrap/>
            <w:vAlign w:val="center"/>
            <w:hideMark/>
          </w:tcPr>
          <w:p w14:paraId="53D9B3C5" w14:textId="0AC59039" w:rsidR="002C2F0B" w:rsidRPr="00867625" w:rsidRDefault="002C2F0B" w:rsidP="00867625">
            <w:pPr>
              <w:jc w:val="center"/>
              <w:rPr>
                <w:rFonts w:ascii="Times New Roman" w:eastAsia="Times New Roman" w:hAnsi="Times New Roman" w:cs="Times New Roman"/>
                <w:lang w:val="sr-Cyrl-RS"/>
              </w:rPr>
            </w:pPr>
          </w:p>
        </w:tc>
      </w:tr>
      <w:tr w:rsidR="002C2F0B" w:rsidRPr="00D01762" w14:paraId="321333F6" w14:textId="77777777" w:rsidTr="00867625">
        <w:trPr>
          <w:gridAfter w:val="1"/>
          <w:wAfter w:w="2" w:type="pct"/>
          <w:trHeight w:val="397"/>
        </w:trPr>
        <w:tc>
          <w:tcPr>
            <w:tcW w:w="1403" w:type="pct"/>
            <w:gridSpan w:val="2"/>
            <w:shd w:val="clear" w:color="auto" w:fill="EBAF81"/>
            <w:noWrap/>
            <w:vAlign w:val="center"/>
            <w:hideMark/>
          </w:tcPr>
          <w:p w14:paraId="60676D2D" w14:textId="71BAA5A1"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 на Студију о процени утицаја на животну средину</w:t>
            </w:r>
          </w:p>
        </w:tc>
        <w:tc>
          <w:tcPr>
            <w:tcW w:w="1382" w:type="pct"/>
            <w:gridSpan w:val="3"/>
            <w:shd w:val="clear" w:color="auto" w:fill="auto"/>
            <w:vAlign w:val="center"/>
            <w:hideMark/>
          </w:tcPr>
          <w:p w14:paraId="7AD43587" w14:textId="77777777"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заштите животне средине</w:t>
            </w:r>
          </w:p>
        </w:tc>
        <w:tc>
          <w:tcPr>
            <w:tcW w:w="346" w:type="pct"/>
            <w:shd w:val="clear" w:color="auto" w:fill="auto"/>
            <w:noWrap/>
            <w:vAlign w:val="center"/>
          </w:tcPr>
          <w:p w14:paraId="3A16889C"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21" w:type="pct"/>
            <w:gridSpan w:val="2"/>
            <w:shd w:val="clear" w:color="auto" w:fill="auto"/>
            <w:noWrap/>
            <w:vAlign w:val="center"/>
          </w:tcPr>
          <w:p w14:paraId="0D839939" w14:textId="77777777" w:rsidR="002C2F0B" w:rsidRPr="00867625" w:rsidRDefault="002C2F0B" w:rsidP="00867625">
            <w:pPr>
              <w:jc w:val="center"/>
              <w:rPr>
                <w:rFonts w:ascii="Times New Roman" w:eastAsia="Times New Roman" w:hAnsi="Times New Roman" w:cs="Times New Roman"/>
                <w:lang w:val="sr-Cyrl-RS"/>
              </w:rPr>
            </w:pPr>
          </w:p>
        </w:tc>
        <w:tc>
          <w:tcPr>
            <w:tcW w:w="386" w:type="pct"/>
            <w:gridSpan w:val="2"/>
            <w:shd w:val="clear" w:color="auto" w:fill="auto"/>
            <w:noWrap/>
            <w:vAlign w:val="center"/>
          </w:tcPr>
          <w:p w14:paraId="0C99DD4D" w14:textId="77777777" w:rsidR="002C2F0B" w:rsidRPr="00867625" w:rsidRDefault="002C2F0B" w:rsidP="00867625">
            <w:pPr>
              <w:jc w:val="center"/>
              <w:rPr>
                <w:rFonts w:ascii="Times New Roman" w:eastAsia="Times New Roman" w:hAnsi="Times New Roman" w:cs="Times New Roman"/>
                <w:lang w:val="sr-Cyrl-RS"/>
              </w:rPr>
            </w:pPr>
          </w:p>
        </w:tc>
        <w:tc>
          <w:tcPr>
            <w:tcW w:w="386" w:type="pct"/>
            <w:shd w:val="clear" w:color="auto" w:fill="auto"/>
            <w:noWrap/>
            <w:vAlign w:val="center"/>
          </w:tcPr>
          <w:p w14:paraId="05CB924A" w14:textId="77777777" w:rsidR="002C2F0B" w:rsidRPr="00867625" w:rsidRDefault="002C2F0B" w:rsidP="00867625">
            <w:pPr>
              <w:jc w:val="center"/>
              <w:rPr>
                <w:rFonts w:ascii="Times New Roman" w:eastAsia="Times New Roman" w:hAnsi="Times New Roman" w:cs="Times New Roman"/>
                <w:lang w:val="sr-Cyrl-RS"/>
              </w:rPr>
            </w:pPr>
          </w:p>
        </w:tc>
        <w:tc>
          <w:tcPr>
            <w:tcW w:w="325" w:type="pct"/>
            <w:gridSpan w:val="4"/>
            <w:shd w:val="clear" w:color="auto" w:fill="auto"/>
            <w:noWrap/>
            <w:vAlign w:val="center"/>
            <w:hideMark/>
          </w:tcPr>
          <w:p w14:paraId="6DB7E703" w14:textId="583A8C4F" w:rsidR="002C2F0B" w:rsidRPr="00867625" w:rsidRDefault="002C2F0B" w:rsidP="00867625">
            <w:pPr>
              <w:jc w:val="center"/>
              <w:rPr>
                <w:rFonts w:ascii="Times New Roman" w:eastAsia="Times New Roman" w:hAnsi="Times New Roman" w:cs="Times New Roman"/>
                <w:lang w:val="sr-Cyrl-RS"/>
              </w:rPr>
            </w:pPr>
          </w:p>
        </w:tc>
        <w:tc>
          <w:tcPr>
            <w:tcW w:w="449" w:type="pct"/>
            <w:shd w:val="clear" w:color="auto" w:fill="auto"/>
            <w:noWrap/>
            <w:vAlign w:val="center"/>
            <w:hideMark/>
          </w:tcPr>
          <w:p w14:paraId="43265EE4" w14:textId="592595FA" w:rsidR="002C2F0B" w:rsidRPr="00867625" w:rsidRDefault="002C2F0B" w:rsidP="00867625">
            <w:pPr>
              <w:jc w:val="center"/>
              <w:rPr>
                <w:rFonts w:ascii="Times New Roman" w:eastAsia="Times New Roman" w:hAnsi="Times New Roman" w:cs="Times New Roman"/>
                <w:lang w:val="sr-Cyrl-RS"/>
              </w:rPr>
            </w:pPr>
          </w:p>
        </w:tc>
      </w:tr>
      <w:tr w:rsidR="002C2F0B" w:rsidRPr="00D01762" w14:paraId="49DFBD33" w14:textId="77777777" w:rsidTr="00867625">
        <w:trPr>
          <w:gridAfter w:val="1"/>
          <w:wAfter w:w="2" w:type="pct"/>
          <w:trHeight w:val="397"/>
        </w:trPr>
        <w:tc>
          <w:tcPr>
            <w:tcW w:w="1403" w:type="pct"/>
            <w:gridSpan w:val="2"/>
            <w:shd w:val="clear" w:color="auto" w:fill="EBAF81"/>
            <w:noWrap/>
            <w:vAlign w:val="center"/>
            <w:hideMark/>
          </w:tcPr>
          <w:p w14:paraId="25BD23C2" w14:textId="77777777"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382" w:type="pct"/>
            <w:gridSpan w:val="3"/>
            <w:shd w:val="clear" w:color="auto" w:fill="auto"/>
            <w:vAlign w:val="center"/>
            <w:hideMark/>
          </w:tcPr>
          <w:p w14:paraId="64119693" w14:textId="77777777" w:rsidR="002C2F0B" w:rsidRPr="00867625" w:rsidRDefault="002C2F0B" w:rsidP="00D01762">
            <w:pPr>
              <w:rPr>
                <w:rFonts w:ascii="Times New Roman" w:eastAsia="Times New Roman" w:hAnsi="Times New Roman" w:cs="Times New Roman"/>
                <w:lang w:val="sr-Cyrl-RS"/>
              </w:rPr>
            </w:pPr>
          </w:p>
        </w:tc>
        <w:tc>
          <w:tcPr>
            <w:tcW w:w="346" w:type="pct"/>
            <w:shd w:val="clear" w:color="auto" w:fill="auto"/>
            <w:noWrap/>
            <w:vAlign w:val="center"/>
          </w:tcPr>
          <w:p w14:paraId="11CA8216"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21" w:type="pct"/>
            <w:gridSpan w:val="2"/>
            <w:shd w:val="clear" w:color="auto" w:fill="auto"/>
            <w:noWrap/>
            <w:vAlign w:val="center"/>
          </w:tcPr>
          <w:p w14:paraId="20ED4310" w14:textId="77777777" w:rsidR="002C2F0B" w:rsidRPr="00867625" w:rsidRDefault="002C2F0B" w:rsidP="00867625">
            <w:pPr>
              <w:jc w:val="center"/>
              <w:rPr>
                <w:rFonts w:ascii="Times New Roman" w:eastAsia="Times New Roman" w:hAnsi="Times New Roman" w:cs="Times New Roman"/>
                <w:lang w:val="sr-Cyrl-RS"/>
              </w:rPr>
            </w:pPr>
          </w:p>
        </w:tc>
        <w:tc>
          <w:tcPr>
            <w:tcW w:w="386" w:type="pct"/>
            <w:gridSpan w:val="2"/>
            <w:shd w:val="clear" w:color="auto" w:fill="auto"/>
            <w:noWrap/>
            <w:vAlign w:val="center"/>
          </w:tcPr>
          <w:p w14:paraId="493271B6" w14:textId="77777777" w:rsidR="002C2F0B" w:rsidRPr="00867625" w:rsidRDefault="002C2F0B" w:rsidP="00867625">
            <w:pPr>
              <w:jc w:val="center"/>
              <w:rPr>
                <w:rFonts w:ascii="Times New Roman" w:eastAsia="Times New Roman" w:hAnsi="Times New Roman" w:cs="Times New Roman"/>
                <w:lang w:val="sr-Cyrl-RS"/>
              </w:rPr>
            </w:pPr>
          </w:p>
        </w:tc>
        <w:tc>
          <w:tcPr>
            <w:tcW w:w="386" w:type="pct"/>
            <w:shd w:val="clear" w:color="auto" w:fill="auto"/>
            <w:noWrap/>
            <w:vAlign w:val="center"/>
          </w:tcPr>
          <w:p w14:paraId="2F413619" w14:textId="77777777" w:rsidR="002C2F0B" w:rsidRPr="00867625" w:rsidRDefault="002C2F0B" w:rsidP="00867625">
            <w:pPr>
              <w:jc w:val="center"/>
              <w:rPr>
                <w:rFonts w:ascii="Times New Roman" w:eastAsia="Times New Roman" w:hAnsi="Times New Roman" w:cs="Times New Roman"/>
                <w:lang w:val="sr-Cyrl-RS"/>
              </w:rPr>
            </w:pPr>
          </w:p>
        </w:tc>
        <w:tc>
          <w:tcPr>
            <w:tcW w:w="325" w:type="pct"/>
            <w:gridSpan w:val="4"/>
            <w:shd w:val="clear" w:color="auto" w:fill="auto"/>
            <w:noWrap/>
            <w:vAlign w:val="center"/>
            <w:hideMark/>
          </w:tcPr>
          <w:p w14:paraId="73C534E5" w14:textId="11F78B83" w:rsidR="002C2F0B" w:rsidRPr="00867625" w:rsidRDefault="002C2F0B" w:rsidP="00867625">
            <w:pPr>
              <w:jc w:val="center"/>
              <w:rPr>
                <w:rFonts w:ascii="Times New Roman" w:eastAsia="Times New Roman" w:hAnsi="Times New Roman" w:cs="Times New Roman"/>
                <w:lang w:val="sr-Cyrl-RS"/>
              </w:rPr>
            </w:pPr>
          </w:p>
        </w:tc>
        <w:tc>
          <w:tcPr>
            <w:tcW w:w="449" w:type="pct"/>
            <w:shd w:val="clear" w:color="auto" w:fill="auto"/>
            <w:noWrap/>
            <w:vAlign w:val="center"/>
            <w:hideMark/>
          </w:tcPr>
          <w:p w14:paraId="6F8B30E5" w14:textId="60AFE573" w:rsidR="002C2F0B" w:rsidRPr="00867625" w:rsidRDefault="002C2F0B" w:rsidP="00867625">
            <w:pPr>
              <w:jc w:val="center"/>
              <w:rPr>
                <w:rFonts w:ascii="Times New Roman" w:eastAsia="Times New Roman" w:hAnsi="Times New Roman" w:cs="Times New Roman"/>
                <w:lang w:val="sr-Cyrl-RS"/>
              </w:rPr>
            </w:pPr>
          </w:p>
        </w:tc>
      </w:tr>
      <w:tr w:rsidR="002C2F0B" w:rsidRPr="00D01762" w14:paraId="3392F1A2" w14:textId="77777777" w:rsidTr="00867625">
        <w:trPr>
          <w:gridAfter w:val="1"/>
          <w:wAfter w:w="2" w:type="pct"/>
          <w:trHeight w:val="397"/>
        </w:trPr>
        <w:tc>
          <w:tcPr>
            <w:tcW w:w="1403" w:type="pct"/>
            <w:gridSpan w:val="2"/>
            <w:shd w:val="clear" w:color="auto" w:fill="EBAF81"/>
            <w:noWrap/>
            <w:vAlign w:val="center"/>
            <w:hideMark/>
          </w:tcPr>
          <w:p w14:paraId="276A18AF" w14:textId="77777777"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382" w:type="pct"/>
            <w:gridSpan w:val="3"/>
            <w:shd w:val="clear" w:color="auto" w:fill="auto"/>
            <w:vAlign w:val="center"/>
            <w:hideMark/>
          </w:tcPr>
          <w:p w14:paraId="2C41AC2B" w14:textId="77777777"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EДС д.о.о.</w:t>
            </w:r>
          </w:p>
        </w:tc>
        <w:tc>
          <w:tcPr>
            <w:tcW w:w="346" w:type="pct"/>
            <w:shd w:val="clear" w:color="auto" w:fill="auto"/>
            <w:noWrap/>
            <w:vAlign w:val="center"/>
          </w:tcPr>
          <w:p w14:paraId="6E76C91B"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21" w:type="pct"/>
            <w:gridSpan w:val="2"/>
            <w:shd w:val="clear" w:color="auto" w:fill="auto"/>
            <w:noWrap/>
            <w:vAlign w:val="center"/>
          </w:tcPr>
          <w:p w14:paraId="5E0E08B1" w14:textId="77777777" w:rsidR="002C2F0B" w:rsidRPr="00867625" w:rsidRDefault="002C2F0B" w:rsidP="00867625">
            <w:pPr>
              <w:jc w:val="center"/>
              <w:rPr>
                <w:rFonts w:ascii="Times New Roman" w:eastAsia="Times New Roman" w:hAnsi="Times New Roman" w:cs="Times New Roman"/>
                <w:lang w:val="sr-Cyrl-RS"/>
              </w:rPr>
            </w:pPr>
          </w:p>
        </w:tc>
        <w:tc>
          <w:tcPr>
            <w:tcW w:w="386" w:type="pct"/>
            <w:gridSpan w:val="2"/>
            <w:shd w:val="clear" w:color="auto" w:fill="auto"/>
            <w:noWrap/>
            <w:vAlign w:val="center"/>
          </w:tcPr>
          <w:p w14:paraId="5B70601E" w14:textId="77777777" w:rsidR="002C2F0B" w:rsidRPr="00867625" w:rsidRDefault="002C2F0B" w:rsidP="00867625">
            <w:pPr>
              <w:jc w:val="center"/>
              <w:rPr>
                <w:rFonts w:ascii="Times New Roman" w:eastAsia="Times New Roman" w:hAnsi="Times New Roman" w:cs="Times New Roman"/>
                <w:lang w:val="sr-Cyrl-RS"/>
              </w:rPr>
            </w:pPr>
          </w:p>
        </w:tc>
        <w:tc>
          <w:tcPr>
            <w:tcW w:w="386" w:type="pct"/>
            <w:shd w:val="clear" w:color="auto" w:fill="auto"/>
            <w:noWrap/>
            <w:vAlign w:val="center"/>
          </w:tcPr>
          <w:p w14:paraId="0124355F" w14:textId="77777777" w:rsidR="002C2F0B" w:rsidRPr="00867625" w:rsidRDefault="002C2F0B" w:rsidP="00867625">
            <w:pPr>
              <w:jc w:val="center"/>
              <w:rPr>
                <w:rFonts w:ascii="Times New Roman" w:eastAsia="Times New Roman" w:hAnsi="Times New Roman" w:cs="Times New Roman"/>
                <w:lang w:val="sr-Cyrl-RS"/>
              </w:rPr>
            </w:pPr>
          </w:p>
        </w:tc>
        <w:tc>
          <w:tcPr>
            <w:tcW w:w="325" w:type="pct"/>
            <w:gridSpan w:val="4"/>
            <w:shd w:val="clear" w:color="auto" w:fill="auto"/>
            <w:noWrap/>
            <w:vAlign w:val="center"/>
            <w:hideMark/>
          </w:tcPr>
          <w:p w14:paraId="65202226" w14:textId="570243D8" w:rsidR="002C2F0B" w:rsidRPr="00867625" w:rsidRDefault="002C2F0B" w:rsidP="00867625">
            <w:pPr>
              <w:jc w:val="center"/>
              <w:rPr>
                <w:rFonts w:ascii="Times New Roman" w:eastAsia="Times New Roman" w:hAnsi="Times New Roman" w:cs="Times New Roman"/>
                <w:lang w:val="sr-Cyrl-RS"/>
              </w:rPr>
            </w:pPr>
          </w:p>
        </w:tc>
        <w:tc>
          <w:tcPr>
            <w:tcW w:w="449" w:type="pct"/>
            <w:shd w:val="clear" w:color="auto" w:fill="auto"/>
            <w:noWrap/>
            <w:vAlign w:val="center"/>
            <w:hideMark/>
          </w:tcPr>
          <w:p w14:paraId="1CCB0531" w14:textId="0CF191DC" w:rsidR="002C2F0B" w:rsidRPr="00867625" w:rsidRDefault="002C2F0B" w:rsidP="00867625">
            <w:pPr>
              <w:jc w:val="center"/>
              <w:rPr>
                <w:rFonts w:ascii="Times New Roman" w:eastAsia="Times New Roman" w:hAnsi="Times New Roman" w:cs="Times New Roman"/>
                <w:lang w:val="sr-Cyrl-RS"/>
              </w:rPr>
            </w:pPr>
          </w:p>
        </w:tc>
      </w:tr>
      <w:tr w:rsidR="002C2F0B" w:rsidRPr="00D01762" w14:paraId="769DAED5" w14:textId="77777777" w:rsidTr="00867625">
        <w:trPr>
          <w:gridAfter w:val="1"/>
          <w:wAfter w:w="2" w:type="pct"/>
          <w:trHeight w:val="397"/>
        </w:trPr>
        <w:tc>
          <w:tcPr>
            <w:tcW w:w="1403" w:type="pct"/>
            <w:gridSpan w:val="2"/>
            <w:shd w:val="clear" w:color="auto" w:fill="EBAF81"/>
            <w:noWrap/>
            <w:vAlign w:val="center"/>
            <w:hideMark/>
          </w:tcPr>
          <w:p w14:paraId="274C9C9C" w14:textId="77777777"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Енергетска дозвола</w:t>
            </w:r>
          </w:p>
        </w:tc>
        <w:tc>
          <w:tcPr>
            <w:tcW w:w="1382" w:type="pct"/>
            <w:gridSpan w:val="3"/>
            <w:shd w:val="clear" w:color="auto" w:fill="auto"/>
            <w:vAlign w:val="center"/>
          </w:tcPr>
          <w:p w14:paraId="4120CE76" w14:textId="77777777" w:rsidR="002C2F0B" w:rsidRPr="00867625" w:rsidRDefault="002C2F0B" w:rsidP="00D01762">
            <w:pPr>
              <w:rPr>
                <w:rFonts w:ascii="Times New Roman" w:eastAsia="Times New Roman" w:hAnsi="Times New Roman" w:cs="Times New Roman"/>
                <w:lang w:val="sr-Cyrl-RS"/>
              </w:rPr>
            </w:pPr>
          </w:p>
        </w:tc>
        <w:tc>
          <w:tcPr>
            <w:tcW w:w="346" w:type="pct"/>
            <w:shd w:val="clear" w:color="auto" w:fill="auto"/>
            <w:noWrap/>
            <w:vAlign w:val="center"/>
          </w:tcPr>
          <w:p w14:paraId="229D4AC7"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321" w:type="pct"/>
            <w:gridSpan w:val="2"/>
            <w:shd w:val="clear" w:color="auto" w:fill="auto"/>
            <w:noWrap/>
            <w:vAlign w:val="center"/>
          </w:tcPr>
          <w:p w14:paraId="074A79D5" w14:textId="77777777" w:rsidR="002C2F0B" w:rsidRPr="00867625" w:rsidRDefault="002C2F0B" w:rsidP="00867625">
            <w:pPr>
              <w:jc w:val="center"/>
              <w:rPr>
                <w:rFonts w:ascii="Times New Roman" w:eastAsia="Times New Roman" w:hAnsi="Times New Roman" w:cs="Times New Roman"/>
                <w:lang w:val="sr-Cyrl-RS"/>
              </w:rPr>
            </w:pPr>
          </w:p>
        </w:tc>
        <w:tc>
          <w:tcPr>
            <w:tcW w:w="386" w:type="pct"/>
            <w:gridSpan w:val="2"/>
            <w:shd w:val="clear" w:color="auto" w:fill="auto"/>
            <w:noWrap/>
            <w:vAlign w:val="center"/>
          </w:tcPr>
          <w:p w14:paraId="4F308312" w14:textId="77777777" w:rsidR="002C2F0B" w:rsidRPr="00867625" w:rsidRDefault="002C2F0B" w:rsidP="00867625">
            <w:pPr>
              <w:jc w:val="center"/>
              <w:rPr>
                <w:rFonts w:ascii="Times New Roman" w:eastAsia="Times New Roman" w:hAnsi="Times New Roman" w:cs="Times New Roman"/>
                <w:lang w:val="sr-Cyrl-RS"/>
              </w:rPr>
            </w:pPr>
          </w:p>
        </w:tc>
        <w:tc>
          <w:tcPr>
            <w:tcW w:w="386" w:type="pct"/>
            <w:shd w:val="clear" w:color="auto" w:fill="auto"/>
            <w:noWrap/>
            <w:vAlign w:val="center"/>
          </w:tcPr>
          <w:p w14:paraId="13212734" w14:textId="77777777" w:rsidR="002C2F0B" w:rsidRPr="00867625" w:rsidRDefault="002C2F0B" w:rsidP="00867625">
            <w:pPr>
              <w:jc w:val="center"/>
              <w:rPr>
                <w:rFonts w:ascii="Times New Roman" w:eastAsia="Times New Roman" w:hAnsi="Times New Roman" w:cs="Times New Roman"/>
                <w:lang w:val="sr-Cyrl-RS"/>
              </w:rPr>
            </w:pPr>
          </w:p>
        </w:tc>
        <w:tc>
          <w:tcPr>
            <w:tcW w:w="325" w:type="pct"/>
            <w:gridSpan w:val="4"/>
            <w:shd w:val="clear" w:color="auto" w:fill="auto"/>
            <w:noWrap/>
            <w:vAlign w:val="center"/>
            <w:hideMark/>
          </w:tcPr>
          <w:p w14:paraId="79E9AB50" w14:textId="2A7556FA" w:rsidR="002C2F0B" w:rsidRPr="00867625" w:rsidRDefault="002C2F0B" w:rsidP="00867625">
            <w:pPr>
              <w:jc w:val="center"/>
              <w:rPr>
                <w:rFonts w:ascii="Times New Roman" w:eastAsia="Times New Roman" w:hAnsi="Times New Roman" w:cs="Times New Roman"/>
                <w:lang w:val="sr-Cyrl-RS"/>
              </w:rPr>
            </w:pPr>
          </w:p>
        </w:tc>
        <w:tc>
          <w:tcPr>
            <w:tcW w:w="449" w:type="pct"/>
            <w:shd w:val="clear" w:color="auto" w:fill="auto"/>
            <w:noWrap/>
            <w:vAlign w:val="center"/>
            <w:hideMark/>
          </w:tcPr>
          <w:p w14:paraId="145E0976" w14:textId="7296752E" w:rsidR="002C2F0B" w:rsidRPr="00867625" w:rsidRDefault="002C2F0B" w:rsidP="00867625">
            <w:pPr>
              <w:jc w:val="center"/>
              <w:rPr>
                <w:rFonts w:ascii="Times New Roman" w:eastAsia="Times New Roman" w:hAnsi="Times New Roman" w:cs="Times New Roman"/>
                <w:lang w:val="sr-Cyrl-RS"/>
              </w:rPr>
            </w:pPr>
          </w:p>
        </w:tc>
      </w:tr>
      <w:tr w:rsidR="002C2F0B" w:rsidRPr="00D01762" w14:paraId="0A1ACA51" w14:textId="77777777" w:rsidTr="00867625">
        <w:trPr>
          <w:gridAfter w:val="1"/>
          <w:wAfter w:w="2" w:type="pct"/>
          <w:trHeight w:val="397"/>
        </w:trPr>
        <w:tc>
          <w:tcPr>
            <w:tcW w:w="1403" w:type="pct"/>
            <w:gridSpan w:val="2"/>
            <w:shd w:val="clear" w:color="auto" w:fill="EBAF81"/>
            <w:noWrap/>
            <w:vAlign w:val="center"/>
            <w:hideMark/>
          </w:tcPr>
          <w:p w14:paraId="1A491FB6" w14:textId="77777777"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382" w:type="pct"/>
            <w:gridSpan w:val="3"/>
            <w:shd w:val="clear" w:color="auto" w:fill="auto"/>
            <w:vAlign w:val="center"/>
          </w:tcPr>
          <w:p w14:paraId="02524630" w14:textId="77777777" w:rsidR="002C2F0B" w:rsidRPr="00867625" w:rsidRDefault="002C2F0B" w:rsidP="00D01762">
            <w:pPr>
              <w:rPr>
                <w:rFonts w:ascii="Times New Roman" w:eastAsia="Times New Roman" w:hAnsi="Times New Roman" w:cs="Times New Roman"/>
                <w:lang w:val="sr-Cyrl-RS"/>
              </w:rPr>
            </w:pPr>
          </w:p>
        </w:tc>
        <w:tc>
          <w:tcPr>
            <w:tcW w:w="346" w:type="pct"/>
            <w:shd w:val="clear" w:color="auto" w:fill="auto"/>
            <w:noWrap/>
            <w:vAlign w:val="center"/>
          </w:tcPr>
          <w:p w14:paraId="295B5457"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21" w:type="pct"/>
            <w:gridSpan w:val="2"/>
            <w:shd w:val="clear" w:color="auto" w:fill="auto"/>
            <w:noWrap/>
            <w:vAlign w:val="center"/>
          </w:tcPr>
          <w:p w14:paraId="2FBF4A3A" w14:textId="77777777" w:rsidR="002C2F0B" w:rsidRPr="00867625" w:rsidRDefault="002C2F0B" w:rsidP="00867625">
            <w:pPr>
              <w:jc w:val="center"/>
              <w:rPr>
                <w:rFonts w:ascii="Times New Roman" w:eastAsia="Times New Roman" w:hAnsi="Times New Roman" w:cs="Times New Roman"/>
                <w:lang w:val="sr-Cyrl-RS"/>
              </w:rPr>
            </w:pPr>
          </w:p>
        </w:tc>
        <w:tc>
          <w:tcPr>
            <w:tcW w:w="386" w:type="pct"/>
            <w:gridSpan w:val="2"/>
            <w:shd w:val="clear" w:color="auto" w:fill="auto"/>
            <w:noWrap/>
            <w:vAlign w:val="center"/>
          </w:tcPr>
          <w:p w14:paraId="588F5B86" w14:textId="77777777" w:rsidR="002C2F0B" w:rsidRPr="00867625" w:rsidRDefault="002C2F0B" w:rsidP="00867625">
            <w:pPr>
              <w:jc w:val="center"/>
              <w:rPr>
                <w:rFonts w:ascii="Times New Roman" w:eastAsia="Times New Roman" w:hAnsi="Times New Roman" w:cs="Times New Roman"/>
                <w:lang w:val="sr-Cyrl-RS"/>
              </w:rPr>
            </w:pPr>
          </w:p>
        </w:tc>
        <w:tc>
          <w:tcPr>
            <w:tcW w:w="386" w:type="pct"/>
            <w:shd w:val="clear" w:color="auto" w:fill="auto"/>
            <w:noWrap/>
            <w:vAlign w:val="center"/>
          </w:tcPr>
          <w:p w14:paraId="0EB71653" w14:textId="77777777" w:rsidR="002C2F0B" w:rsidRPr="00867625" w:rsidRDefault="002C2F0B" w:rsidP="00867625">
            <w:pPr>
              <w:jc w:val="center"/>
              <w:rPr>
                <w:rFonts w:ascii="Times New Roman" w:eastAsia="Times New Roman" w:hAnsi="Times New Roman" w:cs="Times New Roman"/>
                <w:lang w:val="sr-Cyrl-RS"/>
              </w:rPr>
            </w:pPr>
          </w:p>
        </w:tc>
        <w:tc>
          <w:tcPr>
            <w:tcW w:w="325" w:type="pct"/>
            <w:gridSpan w:val="4"/>
            <w:shd w:val="clear" w:color="auto" w:fill="auto"/>
            <w:noWrap/>
            <w:vAlign w:val="center"/>
            <w:hideMark/>
          </w:tcPr>
          <w:p w14:paraId="20E01E2F" w14:textId="111A670A" w:rsidR="002C2F0B" w:rsidRPr="00867625" w:rsidRDefault="002C2F0B" w:rsidP="00867625">
            <w:pPr>
              <w:jc w:val="center"/>
              <w:rPr>
                <w:rFonts w:ascii="Times New Roman" w:eastAsia="Times New Roman" w:hAnsi="Times New Roman" w:cs="Times New Roman"/>
                <w:lang w:val="sr-Cyrl-RS"/>
              </w:rPr>
            </w:pPr>
          </w:p>
        </w:tc>
        <w:tc>
          <w:tcPr>
            <w:tcW w:w="449" w:type="pct"/>
            <w:shd w:val="clear" w:color="auto" w:fill="auto"/>
            <w:noWrap/>
            <w:vAlign w:val="center"/>
            <w:hideMark/>
          </w:tcPr>
          <w:p w14:paraId="50F2B51C" w14:textId="3CEFB1E4" w:rsidR="002C2F0B" w:rsidRPr="00867625" w:rsidRDefault="002C2F0B" w:rsidP="00867625">
            <w:pPr>
              <w:jc w:val="center"/>
              <w:rPr>
                <w:rFonts w:ascii="Times New Roman" w:eastAsia="Times New Roman" w:hAnsi="Times New Roman" w:cs="Times New Roman"/>
                <w:lang w:val="sr-Cyrl-RS"/>
              </w:rPr>
            </w:pPr>
          </w:p>
        </w:tc>
      </w:tr>
      <w:tr w:rsidR="002C2F0B" w:rsidRPr="00D01762" w14:paraId="38667607" w14:textId="77777777" w:rsidTr="00867625">
        <w:trPr>
          <w:gridAfter w:val="1"/>
          <w:wAfter w:w="2" w:type="pct"/>
          <w:trHeight w:val="397"/>
        </w:trPr>
        <w:tc>
          <w:tcPr>
            <w:tcW w:w="1403" w:type="pct"/>
            <w:gridSpan w:val="2"/>
            <w:shd w:val="clear" w:color="auto" w:fill="EBAF81"/>
            <w:noWrap/>
            <w:vAlign w:val="center"/>
            <w:hideMark/>
          </w:tcPr>
          <w:p w14:paraId="40D0426B" w14:textId="77777777"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382" w:type="pct"/>
            <w:gridSpan w:val="3"/>
            <w:shd w:val="clear" w:color="auto" w:fill="auto"/>
            <w:vAlign w:val="center"/>
          </w:tcPr>
          <w:p w14:paraId="1090D72B" w14:textId="77777777" w:rsidR="002C2F0B" w:rsidRPr="00867625" w:rsidRDefault="002C2F0B" w:rsidP="00D01762">
            <w:pPr>
              <w:rPr>
                <w:rFonts w:ascii="Times New Roman" w:eastAsia="Times New Roman" w:hAnsi="Times New Roman" w:cs="Times New Roman"/>
                <w:lang w:val="sr-Cyrl-RS"/>
              </w:rPr>
            </w:pPr>
          </w:p>
        </w:tc>
        <w:tc>
          <w:tcPr>
            <w:tcW w:w="346" w:type="pct"/>
            <w:shd w:val="clear" w:color="auto" w:fill="auto"/>
            <w:noWrap/>
            <w:vAlign w:val="center"/>
          </w:tcPr>
          <w:p w14:paraId="1F9B4D5D"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21" w:type="pct"/>
            <w:gridSpan w:val="2"/>
            <w:shd w:val="clear" w:color="auto" w:fill="auto"/>
            <w:noWrap/>
            <w:vAlign w:val="center"/>
          </w:tcPr>
          <w:p w14:paraId="23F399DD" w14:textId="77777777" w:rsidR="002C2F0B" w:rsidRPr="00867625" w:rsidRDefault="002C2F0B" w:rsidP="00867625">
            <w:pPr>
              <w:jc w:val="center"/>
              <w:rPr>
                <w:rFonts w:ascii="Times New Roman" w:eastAsia="Times New Roman" w:hAnsi="Times New Roman" w:cs="Times New Roman"/>
                <w:lang w:val="sr-Cyrl-RS"/>
              </w:rPr>
            </w:pPr>
          </w:p>
        </w:tc>
        <w:tc>
          <w:tcPr>
            <w:tcW w:w="386" w:type="pct"/>
            <w:gridSpan w:val="2"/>
            <w:shd w:val="clear" w:color="auto" w:fill="auto"/>
            <w:noWrap/>
            <w:vAlign w:val="center"/>
          </w:tcPr>
          <w:p w14:paraId="53628C26" w14:textId="77777777" w:rsidR="002C2F0B" w:rsidRPr="00867625" w:rsidRDefault="002C2F0B" w:rsidP="00867625">
            <w:pPr>
              <w:jc w:val="center"/>
              <w:rPr>
                <w:rFonts w:ascii="Times New Roman" w:eastAsia="Times New Roman" w:hAnsi="Times New Roman" w:cs="Times New Roman"/>
                <w:lang w:val="sr-Cyrl-RS"/>
              </w:rPr>
            </w:pPr>
          </w:p>
        </w:tc>
        <w:tc>
          <w:tcPr>
            <w:tcW w:w="386" w:type="pct"/>
            <w:shd w:val="clear" w:color="auto" w:fill="auto"/>
            <w:noWrap/>
            <w:vAlign w:val="center"/>
          </w:tcPr>
          <w:p w14:paraId="06A777FB" w14:textId="77777777" w:rsidR="002C2F0B" w:rsidRPr="00867625" w:rsidRDefault="002C2F0B" w:rsidP="00867625">
            <w:pPr>
              <w:jc w:val="center"/>
              <w:rPr>
                <w:rFonts w:ascii="Times New Roman" w:eastAsia="Times New Roman" w:hAnsi="Times New Roman" w:cs="Times New Roman"/>
                <w:lang w:val="sr-Cyrl-RS"/>
              </w:rPr>
            </w:pPr>
          </w:p>
        </w:tc>
        <w:tc>
          <w:tcPr>
            <w:tcW w:w="325" w:type="pct"/>
            <w:gridSpan w:val="4"/>
            <w:shd w:val="clear" w:color="auto" w:fill="auto"/>
            <w:noWrap/>
            <w:vAlign w:val="center"/>
            <w:hideMark/>
          </w:tcPr>
          <w:p w14:paraId="61B29A6B" w14:textId="528847B3" w:rsidR="002C2F0B" w:rsidRPr="00867625" w:rsidRDefault="002C2F0B" w:rsidP="00867625">
            <w:pPr>
              <w:jc w:val="center"/>
              <w:rPr>
                <w:rFonts w:ascii="Times New Roman" w:eastAsia="Times New Roman" w:hAnsi="Times New Roman" w:cs="Times New Roman"/>
                <w:lang w:val="sr-Cyrl-RS"/>
              </w:rPr>
            </w:pPr>
          </w:p>
        </w:tc>
        <w:tc>
          <w:tcPr>
            <w:tcW w:w="449" w:type="pct"/>
            <w:shd w:val="clear" w:color="auto" w:fill="auto"/>
            <w:noWrap/>
            <w:vAlign w:val="center"/>
            <w:hideMark/>
          </w:tcPr>
          <w:p w14:paraId="1BDAEA97" w14:textId="51338FFE" w:rsidR="002C2F0B" w:rsidRPr="00867625" w:rsidRDefault="002C2F0B" w:rsidP="00867625">
            <w:pPr>
              <w:jc w:val="center"/>
              <w:rPr>
                <w:rFonts w:ascii="Times New Roman" w:eastAsia="Times New Roman" w:hAnsi="Times New Roman" w:cs="Times New Roman"/>
                <w:lang w:val="sr-Cyrl-RS"/>
              </w:rPr>
            </w:pPr>
          </w:p>
        </w:tc>
      </w:tr>
      <w:tr w:rsidR="002C2F0B" w:rsidRPr="00D01762" w14:paraId="6CF5EB8D" w14:textId="77777777" w:rsidTr="00867625">
        <w:trPr>
          <w:gridAfter w:val="1"/>
          <w:wAfter w:w="2" w:type="pct"/>
          <w:trHeight w:val="397"/>
        </w:trPr>
        <w:tc>
          <w:tcPr>
            <w:tcW w:w="1403" w:type="pct"/>
            <w:gridSpan w:val="2"/>
            <w:shd w:val="clear" w:color="auto" w:fill="EBAF81"/>
            <w:noWrap/>
            <w:vAlign w:val="center"/>
            <w:hideMark/>
          </w:tcPr>
          <w:p w14:paraId="4DCAB5D8" w14:textId="77777777"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382" w:type="pct"/>
            <w:gridSpan w:val="3"/>
            <w:shd w:val="clear" w:color="auto" w:fill="auto"/>
            <w:vAlign w:val="center"/>
          </w:tcPr>
          <w:p w14:paraId="74AF0E5C" w14:textId="77777777" w:rsidR="002C2F0B" w:rsidRPr="00867625" w:rsidRDefault="002C2F0B" w:rsidP="00D01762">
            <w:pPr>
              <w:rPr>
                <w:rFonts w:ascii="Times New Roman" w:eastAsia="Times New Roman" w:hAnsi="Times New Roman" w:cs="Times New Roman"/>
                <w:lang w:val="sr-Cyrl-RS"/>
              </w:rPr>
            </w:pPr>
          </w:p>
        </w:tc>
        <w:tc>
          <w:tcPr>
            <w:tcW w:w="346" w:type="pct"/>
            <w:shd w:val="clear" w:color="auto" w:fill="auto"/>
            <w:noWrap/>
            <w:vAlign w:val="center"/>
          </w:tcPr>
          <w:p w14:paraId="7AC6D907"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321" w:type="pct"/>
            <w:gridSpan w:val="2"/>
            <w:shd w:val="clear" w:color="auto" w:fill="auto"/>
            <w:noWrap/>
            <w:vAlign w:val="center"/>
          </w:tcPr>
          <w:p w14:paraId="3980DA41" w14:textId="77777777" w:rsidR="002C2F0B" w:rsidRPr="00867625" w:rsidRDefault="002C2F0B" w:rsidP="00867625">
            <w:pPr>
              <w:jc w:val="center"/>
              <w:rPr>
                <w:rFonts w:ascii="Times New Roman" w:eastAsia="Times New Roman" w:hAnsi="Times New Roman" w:cs="Times New Roman"/>
                <w:lang w:val="sr-Cyrl-RS"/>
              </w:rPr>
            </w:pPr>
          </w:p>
        </w:tc>
        <w:tc>
          <w:tcPr>
            <w:tcW w:w="386" w:type="pct"/>
            <w:gridSpan w:val="2"/>
            <w:shd w:val="clear" w:color="auto" w:fill="auto"/>
            <w:noWrap/>
            <w:vAlign w:val="center"/>
          </w:tcPr>
          <w:p w14:paraId="1F41BB12" w14:textId="77777777" w:rsidR="002C2F0B" w:rsidRPr="00867625" w:rsidRDefault="002C2F0B" w:rsidP="00867625">
            <w:pPr>
              <w:jc w:val="center"/>
              <w:rPr>
                <w:rFonts w:ascii="Times New Roman" w:eastAsia="Times New Roman" w:hAnsi="Times New Roman" w:cs="Times New Roman"/>
                <w:lang w:val="sr-Cyrl-RS"/>
              </w:rPr>
            </w:pPr>
          </w:p>
        </w:tc>
        <w:tc>
          <w:tcPr>
            <w:tcW w:w="386" w:type="pct"/>
            <w:shd w:val="clear" w:color="auto" w:fill="auto"/>
            <w:noWrap/>
            <w:vAlign w:val="center"/>
          </w:tcPr>
          <w:p w14:paraId="37B251A5" w14:textId="77777777" w:rsidR="002C2F0B" w:rsidRPr="00867625" w:rsidRDefault="002C2F0B" w:rsidP="00867625">
            <w:pPr>
              <w:jc w:val="center"/>
              <w:rPr>
                <w:rFonts w:ascii="Times New Roman" w:eastAsia="Times New Roman" w:hAnsi="Times New Roman" w:cs="Times New Roman"/>
                <w:lang w:val="sr-Cyrl-RS"/>
              </w:rPr>
            </w:pPr>
          </w:p>
        </w:tc>
        <w:tc>
          <w:tcPr>
            <w:tcW w:w="325" w:type="pct"/>
            <w:gridSpan w:val="4"/>
            <w:shd w:val="clear" w:color="auto" w:fill="auto"/>
            <w:noWrap/>
            <w:vAlign w:val="center"/>
            <w:hideMark/>
          </w:tcPr>
          <w:p w14:paraId="4EF2F1F2" w14:textId="4227E7AD" w:rsidR="002C2F0B" w:rsidRPr="00867625" w:rsidRDefault="002C2F0B" w:rsidP="00867625">
            <w:pPr>
              <w:jc w:val="center"/>
              <w:rPr>
                <w:rFonts w:ascii="Times New Roman" w:eastAsia="Times New Roman" w:hAnsi="Times New Roman" w:cs="Times New Roman"/>
                <w:lang w:val="sr-Cyrl-RS"/>
              </w:rPr>
            </w:pPr>
          </w:p>
        </w:tc>
        <w:tc>
          <w:tcPr>
            <w:tcW w:w="449" w:type="pct"/>
            <w:shd w:val="clear" w:color="auto" w:fill="auto"/>
            <w:noWrap/>
            <w:vAlign w:val="center"/>
            <w:hideMark/>
          </w:tcPr>
          <w:p w14:paraId="5938A3EF" w14:textId="0FEFC0FA" w:rsidR="002C2F0B" w:rsidRPr="00867625" w:rsidRDefault="002C2F0B" w:rsidP="00867625">
            <w:pPr>
              <w:jc w:val="center"/>
              <w:rPr>
                <w:rFonts w:ascii="Times New Roman" w:eastAsia="Times New Roman" w:hAnsi="Times New Roman" w:cs="Times New Roman"/>
                <w:lang w:val="sr-Cyrl-RS"/>
              </w:rPr>
            </w:pPr>
          </w:p>
        </w:tc>
      </w:tr>
      <w:tr w:rsidR="002C2F0B" w:rsidRPr="00D01762" w14:paraId="5039C319" w14:textId="77777777" w:rsidTr="00867625">
        <w:trPr>
          <w:gridAfter w:val="1"/>
          <w:wAfter w:w="2" w:type="pct"/>
          <w:trHeight w:val="397"/>
        </w:trPr>
        <w:tc>
          <w:tcPr>
            <w:tcW w:w="1403" w:type="pct"/>
            <w:gridSpan w:val="2"/>
            <w:shd w:val="clear" w:color="auto" w:fill="EBAF81"/>
            <w:noWrap/>
            <w:vAlign w:val="center"/>
            <w:hideMark/>
          </w:tcPr>
          <w:p w14:paraId="315A775C" w14:textId="77777777"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Извођење радова на уградњи опреме</w:t>
            </w:r>
          </w:p>
        </w:tc>
        <w:tc>
          <w:tcPr>
            <w:tcW w:w="1382" w:type="pct"/>
            <w:gridSpan w:val="3"/>
            <w:shd w:val="clear" w:color="auto" w:fill="auto"/>
            <w:vAlign w:val="center"/>
            <w:hideMark/>
          </w:tcPr>
          <w:p w14:paraId="76A1D711" w14:textId="77777777"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EДС д.о.о.</w:t>
            </w:r>
          </w:p>
        </w:tc>
        <w:tc>
          <w:tcPr>
            <w:tcW w:w="346" w:type="pct"/>
            <w:shd w:val="clear" w:color="auto" w:fill="auto"/>
            <w:noWrap/>
            <w:vAlign w:val="center"/>
          </w:tcPr>
          <w:p w14:paraId="39C48E6D"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21" w:type="pct"/>
            <w:gridSpan w:val="2"/>
            <w:shd w:val="clear" w:color="auto" w:fill="auto"/>
            <w:noWrap/>
            <w:vAlign w:val="center"/>
          </w:tcPr>
          <w:p w14:paraId="4498D120"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86" w:type="pct"/>
            <w:gridSpan w:val="2"/>
            <w:shd w:val="clear" w:color="auto" w:fill="auto"/>
            <w:noWrap/>
            <w:vAlign w:val="center"/>
          </w:tcPr>
          <w:p w14:paraId="359B972F" w14:textId="77777777" w:rsidR="002C2F0B" w:rsidRPr="00867625" w:rsidRDefault="002C2F0B" w:rsidP="00867625">
            <w:pPr>
              <w:jc w:val="center"/>
              <w:rPr>
                <w:rFonts w:ascii="Times New Roman" w:eastAsia="Times New Roman" w:hAnsi="Times New Roman" w:cs="Times New Roman"/>
                <w:lang w:val="sr-Cyrl-RS"/>
              </w:rPr>
            </w:pPr>
          </w:p>
        </w:tc>
        <w:tc>
          <w:tcPr>
            <w:tcW w:w="386" w:type="pct"/>
            <w:shd w:val="clear" w:color="auto" w:fill="auto"/>
            <w:noWrap/>
            <w:vAlign w:val="center"/>
          </w:tcPr>
          <w:p w14:paraId="2D03C8C2" w14:textId="77777777" w:rsidR="002C2F0B" w:rsidRPr="00867625" w:rsidRDefault="002C2F0B" w:rsidP="00867625">
            <w:pPr>
              <w:jc w:val="center"/>
              <w:rPr>
                <w:rFonts w:ascii="Times New Roman" w:eastAsia="Times New Roman" w:hAnsi="Times New Roman" w:cs="Times New Roman"/>
                <w:lang w:val="sr-Cyrl-RS"/>
              </w:rPr>
            </w:pPr>
          </w:p>
        </w:tc>
        <w:tc>
          <w:tcPr>
            <w:tcW w:w="325" w:type="pct"/>
            <w:gridSpan w:val="4"/>
            <w:shd w:val="clear" w:color="auto" w:fill="auto"/>
            <w:noWrap/>
            <w:vAlign w:val="center"/>
            <w:hideMark/>
          </w:tcPr>
          <w:p w14:paraId="0539766C" w14:textId="7BCAE439" w:rsidR="002C2F0B" w:rsidRPr="00867625" w:rsidRDefault="002C2F0B" w:rsidP="00867625">
            <w:pPr>
              <w:jc w:val="center"/>
              <w:rPr>
                <w:rFonts w:ascii="Times New Roman" w:eastAsia="Times New Roman" w:hAnsi="Times New Roman" w:cs="Times New Roman"/>
                <w:lang w:val="sr-Cyrl-RS"/>
              </w:rPr>
            </w:pPr>
          </w:p>
        </w:tc>
        <w:tc>
          <w:tcPr>
            <w:tcW w:w="449" w:type="pct"/>
            <w:shd w:val="clear" w:color="auto" w:fill="auto"/>
            <w:noWrap/>
            <w:vAlign w:val="center"/>
            <w:hideMark/>
          </w:tcPr>
          <w:p w14:paraId="0880CCB4" w14:textId="31A261C2" w:rsidR="002C2F0B" w:rsidRPr="00867625" w:rsidRDefault="002C2F0B" w:rsidP="00867625">
            <w:pPr>
              <w:jc w:val="center"/>
              <w:rPr>
                <w:rFonts w:ascii="Times New Roman" w:eastAsia="Times New Roman" w:hAnsi="Times New Roman" w:cs="Times New Roman"/>
                <w:lang w:val="sr-Cyrl-RS"/>
              </w:rPr>
            </w:pPr>
          </w:p>
        </w:tc>
      </w:tr>
    </w:tbl>
    <w:p w14:paraId="52FE6847" w14:textId="77777777" w:rsidR="002C2F0B" w:rsidRDefault="002C2F0B" w:rsidP="002C2F0B">
      <w:pPr>
        <w:rPr>
          <w:rFonts w:ascii="Arial Narrow" w:hAnsi="Arial Narrow" w:cs="Times New Roman"/>
          <w:lang w:val="sr-Cyrl-RS"/>
        </w:rPr>
      </w:pPr>
    </w:p>
    <w:p w14:paraId="6925A44C" w14:textId="77777777" w:rsidR="00D01762" w:rsidRDefault="00D01762" w:rsidP="002C2F0B">
      <w:pPr>
        <w:rPr>
          <w:rFonts w:ascii="Arial Narrow" w:hAnsi="Arial Narrow" w:cs="Times New Roman"/>
          <w:lang w:val="sr-Cyrl-RS"/>
        </w:rPr>
      </w:pPr>
    </w:p>
    <w:p w14:paraId="628D3B97" w14:textId="77777777" w:rsidR="00D01762" w:rsidRDefault="00D01762" w:rsidP="002C2F0B">
      <w:pPr>
        <w:rPr>
          <w:rFonts w:ascii="Arial Narrow" w:hAnsi="Arial Narrow" w:cs="Times New Roman"/>
          <w:lang w:val="sr-Cyrl-RS"/>
        </w:rPr>
      </w:pPr>
    </w:p>
    <w:p w14:paraId="3DA70AA8" w14:textId="77777777" w:rsidR="00D01762" w:rsidRDefault="00D01762" w:rsidP="002C2F0B">
      <w:pPr>
        <w:rPr>
          <w:rFonts w:ascii="Arial Narrow" w:hAnsi="Arial Narrow" w:cs="Times New Roman"/>
          <w:lang w:val="sr-Cyrl-RS"/>
        </w:rPr>
      </w:pPr>
    </w:p>
    <w:p w14:paraId="0F9FB6DF" w14:textId="77777777" w:rsidR="00D01762" w:rsidRDefault="00D01762" w:rsidP="002C2F0B">
      <w:pPr>
        <w:rPr>
          <w:rFonts w:ascii="Arial Narrow" w:hAnsi="Arial Narrow" w:cs="Times New Roman"/>
          <w:lang w:val="sr-Cyrl-RS"/>
        </w:rPr>
      </w:pPr>
    </w:p>
    <w:p w14:paraId="770E709E" w14:textId="77777777" w:rsidR="00D01762" w:rsidRDefault="00D01762" w:rsidP="002C2F0B">
      <w:pPr>
        <w:rPr>
          <w:rFonts w:ascii="Arial Narrow" w:hAnsi="Arial Narrow" w:cs="Times New Roman"/>
          <w:lang w:val="sr-Cyrl-RS"/>
        </w:rPr>
      </w:pPr>
    </w:p>
    <w:p w14:paraId="6EAE4787" w14:textId="77777777" w:rsidR="00D01762" w:rsidRDefault="00D01762" w:rsidP="002C2F0B">
      <w:pPr>
        <w:rPr>
          <w:rFonts w:ascii="Arial Narrow" w:hAnsi="Arial Narrow" w:cs="Times New Roman"/>
          <w:lang w:val="sr-Cyrl-RS"/>
        </w:rPr>
      </w:pPr>
    </w:p>
    <w:p w14:paraId="61D2F391" w14:textId="77777777" w:rsidR="00D01762" w:rsidRDefault="00D01762" w:rsidP="002C2F0B">
      <w:pPr>
        <w:rPr>
          <w:rFonts w:ascii="Arial Narrow" w:hAnsi="Arial Narrow" w:cs="Times New Roman"/>
          <w:lang w:val="sr-Cyrl-RS"/>
        </w:rPr>
      </w:pPr>
    </w:p>
    <w:p w14:paraId="0F38EC66" w14:textId="77777777" w:rsidR="00D01762" w:rsidRDefault="00D01762" w:rsidP="002C2F0B">
      <w:pPr>
        <w:rPr>
          <w:rFonts w:ascii="Arial Narrow" w:hAnsi="Arial Narrow" w:cs="Times New Roman"/>
          <w:lang w:val="sr-Cyrl-RS"/>
        </w:rPr>
      </w:pPr>
    </w:p>
    <w:p w14:paraId="403A27FE" w14:textId="77777777" w:rsidR="00D01762" w:rsidRDefault="00D01762" w:rsidP="002C2F0B">
      <w:pPr>
        <w:rPr>
          <w:rFonts w:ascii="Arial Narrow" w:hAnsi="Arial Narrow" w:cs="Times New Roman"/>
          <w:lang w:val="sr-Cyrl-RS"/>
        </w:rPr>
      </w:pPr>
    </w:p>
    <w:p w14:paraId="53B202B5" w14:textId="77777777" w:rsidR="00D01762" w:rsidRDefault="00D01762" w:rsidP="002C2F0B">
      <w:pPr>
        <w:rPr>
          <w:rFonts w:ascii="Arial Narrow" w:hAnsi="Arial Narrow" w:cs="Times New Roman"/>
          <w:lang w:val="sr-Cyrl-RS"/>
        </w:rPr>
      </w:pPr>
    </w:p>
    <w:p w14:paraId="417F2439" w14:textId="77777777" w:rsidR="00D01762" w:rsidRPr="0038268D" w:rsidRDefault="00D01762" w:rsidP="002C2F0B">
      <w:pPr>
        <w:rPr>
          <w:rFonts w:ascii="Arial Narrow" w:hAnsi="Arial Narrow" w:cs="Times New Roman"/>
          <w:lang w:val="sr-Cyrl-RS"/>
        </w:rPr>
      </w:pPr>
    </w:p>
    <w:p w14:paraId="04F34F9A" w14:textId="77777777" w:rsidR="002C2F0B" w:rsidRPr="0038268D" w:rsidRDefault="002C2F0B" w:rsidP="002C2F0B">
      <w:pPr>
        <w:rPr>
          <w:rFonts w:ascii="Arial Narrow" w:hAnsi="Arial Narrow" w:cs="Times New Roman"/>
          <w:lang w:val="sr-Cyrl-RS"/>
        </w:rPr>
      </w:pPr>
    </w:p>
    <w:p w14:paraId="05417854" w14:textId="77777777" w:rsidR="002C2F0B" w:rsidRPr="0038268D" w:rsidRDefault="002C2F0B" w:rsidP="002C2F0B">
      <w:pPr>
        <w:rPr>
          <w:rFonts w:ascii="Arial Narrow" w:hAnsi="Arial Narrow" w:cs="Times New Roman"/>
          <w:lang w:val="sr-Cyrl-RS"/>
        </w:rPr>
      </w:pPr>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806"/>
        <w:gridCol w:w="4795"/>
        <w:gridCol w:w="476"/>
        <w:gridCol w:w="2313"/>
        <w:gridCol w:w="2778"/>
        <w:gridCol w:w="35"/>
        <w:gridCol w:w="1233"/>
        <w:gridCol w:w="1448"/>
        <w:gridCol w:w="1635"/>
        <w:gridCol w:w="928"/>
        <w:gridCol w:w="729"/>
        <w:gridCol w:w="148"/>
        <w:gridCol w:w="9"/>
        <w:gridCol w:w="617"/>
        <w:gridCol w:w="610"/>
        <w:gridCol w:w="1361"/>
      </w:tblGrid>
      <w:tr w:rsidR="002C2F0B" w:rsidRPr="00D01762" w14:paraId="307FD2BC" w14:textId="77777777" w:rsidTr="00867625">
        <w:trPr>
          <w:trHeight w:val="432"/>
        </w:trPr>
        <w:tc>
          <w:tcPr>
            <w:tcW w:w="5000" w:type="pct"/>
            <w:gridSpan w:val="16"/>
            <w:shd w:val="clear" w:color="auto" w:fill="auto"/>
            <w:vAlign w:val="center"/>
            <w:hideMark/>
          </w:tcPr>
          <w:p w14:paraId="3BB1D687" w14:textId="77777777" w:rsidR="002C2F0B" w:rsidRPr="00867625" w:rsidRDefault="002C2F0B" w:rsidP="00590581">
            <w:pPr>
              <w:jc w:val="both"/>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lastRenderedPageBreak/>
              <w:t>Аутоматизација средњенапонске мреже</w:t>
            </w:r>
          </w:p>
        </w:tc>
      </w:tr>
      <w:tr w:rsidR="002C2F0B" w:rsidRPr="00D01762" w14:paraId="7B6E71C8" w14:textId="77777777" w:rsidTr="00B97674">
        <w:trPr>
          <w:trHeight w:val="432"/>
        </w:trPr>
        <w:tc>
          <w:tcPr>
            <w:tcW w:w="390" w:type="pct"/>
            <w:shd w:val="clear" w:color="000000" w:fill="EBAF81"/>
            <w:vAlign w:val="center"/>
            <w:hideMark/>
          </w:tcPr>
          <w:p w14:paraId="32C43A08" w14:textId="77777777" w:rsidR="002C2F0B" w:rsidRPr="00867625" w:rsidRDefault="002C2F0B" w:rsidP="00590581">
            <w:pPr>
              <w:jc w:val="both"/>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1173" w:type="pct"/>
            <w:gridSpan w:val="2"/>
            <w:shd w:val="clear" w:color="000000" w:fill="EBAF81"/>
            <w:vAlign w:val="center"/>
            <w:hideMark/>
          </w:tcPr>
          <w:p w14:paraId="2CF3268A" w14:textId="77777777" w:rsidR="002C2F0B" w:rsidRPr="00867625" w:rsidRDefault="002C2F0B" w:rsidP="00B97674">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577" w:type="pct"/>
            <w:shd w:val="clear" w:color="000000" w:fill="EBAF81"/>
            <w:vAlign w:val="center"/>
            <w:hideMark/>
          </w:tcPr>
          <w:p w14:paraId="071A499D" w14:textId="39FE22D6" w:rsidR="002C2F0B" w:rsidRPr="00867625" w:rsidRDefault="002C2F0B" w:rsidP="00B97674">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704" w:type="pct"/>
            <w:gridSpan w:val="2"/>
            <w:shd w:val="clear" w:color="000000" w:fill="EBAF81"/>
            <w:vAlign w:val="center"/>
            <w:hideMark/>
          </w:tcPr>
          <w:p w14:paraId="1686B878" w14:textId="77777777" w:rsidR="002C2F0B" w:rsidRPr="00867625" w:rsidRDefault="002C2F0B" w:rsidP="00B97674">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704" w:type="pct"/>
            <w:gridSpan w:val="2"/>
            <w:shd w:val="clear" w:color="auto" w:fill="EBAF81"/>
            <w:vAlign w:val="center"/>
            <w:hideMark/>
          </w:tcPr>
          <w:p w14:paraId="495FA26B" w14:textId="77777777" w:rsidR="002C2F0B" w:rsidRPr="00867625" w:rsidRDefault="002C2F0B" w:rsidP="00B97674">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577" w:type="pct"/>
            <w:gridSpan w:val="2"/>
            <w:shd w:val="clear" w:color="000000" w:fill="EBAF81"/>
            <w:vAlign w:val="center"/>
            <w:hideMark/>
          </w:tcPr>
          <w:p w14:paraId="74E6C001" w14:textId="77777777" w:rsidR="002C2F0B" w:rsidRPr="00867625" w:rsidRDefault="002C2F0B" w:rsidP="00B97674">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p w14:paraId="5360DE19" w14:textId="77777777" w:rsidR="002C2F0B" w:rsidRPr="00867625" w:rsidRDefault="002C2F0B" w:rsidP="00B97674">
            <w:pPr>
              <w:jc w:val="center"/>
              <w:rPr>
                <w:rFonts w:ascii="Times New Roman" w:eastAsia="Times New Roman" w:hAnsi="Times New Roman" w:cs="Times New Roman"/>
                <w:lang w:val="sr-Cyrl-RS"/>
              </w:rPr>
            </w:pPr>
          </w:p>
        </w:tc>
        <w:tc>
          <w:tcPr>
            <w:tcW w:w="211" w:type="pct"/>
            <w:gridSpan w:val="3"/>
            <w:shd w:val="clear" w:color="000000" w:fill="EBAF81"/>
            <w:vAlign w:val="center"/>
          </w:tcPr>
          <w:p w14:paraId="4635491C" w14:textId="77777777" w:rsidR="002C2F0B" w:rsidRPr="00867625" w:rsidRDefault="002C2F0B" w:rsidP="00B97674">
            <w:pPr>
              <w:jc w:val="center"/>
              <w:rPr>
                <w:rFonts w:ascii="Times New Roman" w:eastAsia="Times New Roman" w:hAnsi="Times New Roman" w:cs="Times New Roman"/>
                <w:lang w:val="sr-Cyrl-CS"/>
              </w:rPr>
            </w:pPr>
            <w:r w:rsidRPr="00867625">
              <w:rPr>
                <w:rFonts w:ascii="Times New Roman" w:eastAsia="Times New Roman" w:hAnsi="Times New Roman" w:cs="Times New Roman"/>
                <w:lang w:val="sr-Latn-CS"/>
              </w:rPr>
              <w:t>NPV</w:t>
            </w:r>
            <w:r w:rsidRPr="00867625">
              <w:rPr>
                <w:rFonts w:ascii="Times New Roman" w:eastAsia="Times New Roman" w:hAnsi="Times New Roman" w:cs="Times New Roman"/>
                <w:lang w:val="sr-Cyrl-CS"/>
              </w:rPr>
              <w:t xml:space="preserve"> </w:t>
            </w:r>
            <w:r w:rsidRPr="00867625">
              <w:rPr>
                <w:rFonts w:ascii="Times New Roman" w:eastAsia="Times New Roman" w:hAnsi="Times New Roman" w:cs="Times New Roman"/>
                <w:lang w:val="sr-Cyrl-RS"/>
              </w:rPr>
              <w:t>(у мил. еур)</w:t>
            </w:r>
          </w:p>
        </w:tc>
        <w:tc>
          <w:tcPr>
            <w:tcW w:w="121" w:type="pct"/>
            <w:shd w:val="clear" w:color="000000" w:fill="EBAF81"/>
            <w:vAlign w:val="center"/>
          </w:tcPr>
          <w:p w14:paraId="0542A3D2" w14:textId="658B2D14" w:rsidR="002C2F0B" w:rsidRPr="00867625" w:rsidRDefault="002C2F0B" w:rsidP="00B97674">
            <w:pPr>
              <w:jc w:val="center"/>
              <w:rPr>
                <w:rFonts w:ascii="Times New Roman" w:eastAsia="Times New Roman" w:hAnsi="Times New Roman" w:cs="Times New Roman"/>
                <w:lang w:val="sr-Cyrl-CS"/>
              </w:rPr>
            </w:pPr>
            <w:r w:rsidRPr="00867625">
              <w:rPr>
                <w:rFonts w:ascii="Times New Roman" w:eastAsia="Times New Roman" w:hAnsi="Times New Roman" w:cs="Times New Roman"/>
                <w:lang w:val="sr-Latn-CS"/>
              </w:rPr>
              <w:t>IRR</w:t>
            </w:r>
          </w:p>
        </w:tc>
        <w:tc>
          <w:tcPr>
            <w:tcW w:w="542" w:type="pct"/>
            <w:gridSpan w:val="2"/>
            <w:shd w:val="clear" w:color="000000" w:fill="EBAF81"/>
            <w:vAlign w:val="center"/>
            <w:hideMark/>
          </w:tcPr>
          <w:p w14:paraId="6893714C" w14:textId="77777777" w:rsidR="002C2F0B" w:rsidRPr="00867625" w:rsidRDefault="002C2F0B" w:rsidP="00B97674">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2C2F0B" w:rsidRPr="00D01762" w14:paraId="5BE3ADEF" w14:textId="77777777" w:rsidTr="00B97674">
        <w:trPr>
          <w:trHeight w:val="432"/>
        </w:trPr>
        <w:tc>
          <w:tcPr>
            <w:tcW w:w="390" w:type="pct"/>
            <w:vMerge w:val="restart"/>
            <w:shd w:val="clear" w:color="000000" w:fill="EBAF81"/>
            <w:vAlign w:val="center"/>
            <w:hideMark/>
          </w:tcPr>
          <w:p w14:paraId="57100B8D" w14:textId="77777777" w:rsidR="002C2F0B" w:rsidRPr="00867625" w:rsidRDefault="002C2F0B" w:rsidP="00590581">
            <w:pPr>
              <w:jc w:val="both"/>
              <w:rPr>
                <w:rFonts w:ascii="Times New Roman" w:eastAsia="Times New Roman" w:hAnsi="Times New Roman" w:cs="Times New Roman"/>
                <w:lang w:val="sr-Cyrl-RS"/>
              </w:rPr>
            </w:pPr>
            <w:r w:rsidRPr="00867625">
              <w:rPr>
                <w:rFonts w:ascii="Times New Roman" w:eastAsia="Times New Roman" w:hAnsi="Times New Roman" w:cs="Times New Roman"/>
                <w:lang w:val="sr-Cyrl-RS"/>
              </w:rPr>
              <w:t xml:space="preserve"> Oпис</w:t>
            </w:r>
          </w:p>
        </w:tc>
        <w:tc>
          <w:tcPr>
            <w:tcW w:w="1173" w:type="pct"/>
            <w:gridSpan w:val="2"/>
            <w:shd w:val="clear" w:color="000000" w:fill="EBAF81"/>
            <w:vAlign w:val="center"/>
            <w:hideMark/>
          </w:tcPr>
          <w:p w14:paraId="1D9810D8" w14:textId="77777777" w:rsidR="002C2F0B" w:rsidRPr="00867625" w:rsidRDefault="002C2F0B" w:rsidP="00B97674">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Управљање средњенапонском мрежом, смањење броја испада, скраћење времена трајања испада, смањење техничких губитака у дистрибутивној мрежи</w:t>
            </w:r>
          </w:p>
        </w:tc>
        <w:tc>
          <w:tcPr>
            <w:tcW w:w="577" w:type="pct"/>
            <w:shd w:val="clear" w:color="000000" w:fill="EBAF81"/>
            <w:vAlign w:val="center"/>
            <w:hideMark/>
          </w:tcPr>
          <w:p w14:paraId="6DCAE22B" w14:textId="77777777" w:rsidR="002C2F0B" w:rsidRPr="00867625" w:rsidRDefault="002C2F0B" w:rsidP="00B97674">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704" w:type="pct"/>
            <w:gridSpan w:val="2"/>
            <w:shd w:val="clear" w:color="000000" w:fill="EBAF81"/>
            <w:vAlign w:val="center"/>
            <w:hideMark/>
          </w:tcPr>
          <w:p w14:paraId="1B537233" w14:textId="77777777" w:rsidR="002C2F0B" w:rsidRPr="00867625" w:rsidRDefault="002C2F0B" w:rsidP="00B97674">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320,00</w:t>
            </w:r>
          </w:p>
        </w:tc>
        <w:tc>
          <w:tcPr>
            <w:tcW w:w="704" w:type="pct"/>
            <w:gridSpan w:val="2"/>
            <w:shd w:val="clear" w:color="000000" w:fill="EBAF81"/>
            <w:vAlign w:val="center"/>
            <w:hideMark/>
          </w:tcPr>
          <w:p w14:paraId="6B50DBA0" w14:textId="4E2A8945" w:rsidR="002C2F0B" w:rsidRPr="00867625" w:rsidRDefault="002C2F0B" w:rsidP="00B97674">
            <w:pPr>
              <w:jc w:val="center"/>
              <w:rPr>
                <w:rFonts w:ascii="Times New Roman" w:eastAsia="Times New Roman" w:hAnsi="Times New Roman" w:cs="Times New Roman"/>
                <w:lang w:val="sr-Cyrl-CS"/>
              </w:rPr>
            </w:pPr>
            <w:r w:rsidRPr="00867625">
              <w:rPr>
                <w:rFonts w:ascii="Times New Roman" w:eastAsia="Times New Roman" w:hAnsi="Times New Roman" w:cs="Times New Roman"/>
                <w:lang w:val="sr-Cyrl-RS"/>
              </w:rPr>
              <w:t>Делимично</w:t>
            </w:r>
          </w:p>
        </w:tc>
        <w:tc>
          <w:tcPr>
            <w:tcW w:w="577" w:type="pct"/>
            <w:gridSpan w:val="2"/>
            <w:shd w:val="clear" w:color="000000" w:fill="EBAF81"/>
            <w:vAlign w:val="center"/>
            <w:hideMark/>
          </w:tcPr>
          <w:p w14:paraId="180685CF" w14:textId="274D4118" w:rsidR="002C2F0B" w:rsidRPr="00867625" w:rsidRDefault="00102A89" w:rsidP="00B97674">
            <w:pPr>
              <w:jc w:val="center"/>
              <w:rPr>
                <w:rFonts w:ascii="Times New Roman" w:eastAsia="Times New Roman" w:hAnsi="Times New Roman" w:cs="Times New Roman"/>
                <w:lang w:val="sr-Cyrl-CS"/>
              </w:rPr>
            </w:pPr>
            <w:r w:rsidRPr="00867625">
              <w:rPr>
                <w:rFonts w:ascii="Times New Roman" w:eastAsia="Times New Roman" w:hAnsi="Times New Roman" w:cs="Times New Roman"/>
                <w:lang w:val="sr-Cyrl-RS"/>
              </w:rPr>
              <w:t xml:space="preserve">Кредит </w:t>
            </w:r>
            <w:r w:rsidRPr="00867625">
              <w:rPr>
                <w:rFonts w:ascii="Times New Roman" w:eastAsia="Times New Roman" w:hAnsi="Times New Roman" w:cs="Times New Roman"/>
              </w:rPr>
              <w:t>Deutsche</w:t>
            </w:r>
            <w:r w:rsidRPr="00867625">
              <w:rPr>
                <w:rFonts w:ascii="Times New Roman" w:eastAsia="Times New Roman" w:hAnsi="Times New Roman" w:cs="Times New Roman"/>
                <w:lang w:val="sr-Cyrl-CS"/>
              </w:rPr>
              <w:t xml:space="preserve"> </w:t>
            </w:r>
            <w:r w:rsidRPr="00867625">
              <w:rPr>
                <w:rFonts w:ascii="Times New Roman" w:eastAsia="Times New Roman" w:hAnsi="Times New Roman" w:cs="Times New Roman"/>
              </w:rPr>
              <w:t>Ban</w:t>
            </w:r>
            <w:r w:rsidRPr="00867625">
              <w:rPr>
                <w:rFonts w:ascii="Times New Roman" w:eastAsia="Times New Roman" w:hAnsi="Times New Roman" w:cs="Times New Roman"/>
                <w:lang w:val="sr-Cyrl-CS"/>
              </w:rPr>
              <w:t xml:space="preserve">к/ кредит Француски трезор/ </w:t>
            </w:r>
            <w:r w:rsidRPr="00867625">
              <w:rPr>
                <w:rFonts w:ascii="Times New Roman" w:eastAsia="Times New Roman" w:hAnsi="Times New Roman" w:cs="Times New Roman"/>
                <w:lang w:val="sr-Cyrl-RS"/>
              </w:rPr>
              <w:t>€97,151,720/24,348,272</w:t>
            </w:r>
            <w:r w:rsidRPr="00867625">
              <w:rPr>
                <w:rFonts w:ascii="Times New Roman" w:eastAsia="Times New Roman" w:hAnsi="Times New Roman" w:cs="Times New Roman"/>
                <w:lang w:val="sr-Cyrl-CS"/>
              </w:rPr>
              <w:t xml:space="preserve"> остатак до 320 мил. Еура (198.500.008) сопствена средства  ЕДС-а</w:t>
            </w:r>
            <w:r w:rsidRPr="00867625">
              <w:rPr>
                <w:rFonts w:ascii="Times New Roman" w:eastAsia="Times New Roman" w:hAnsi="Times New Roman" w:cs="Times New Roman"/>
                <w:lang w:val="sr-Cyrl-RS"/>
              </w:rPr>
              <w:t xml:space="preserve"> и опционо кредит</w:t>
            </w:r>
          </w:p>
        </w:tc>
        <w:tc>
          <w:tcPr>
            <w:tcW w:w="208" w:type="pct"/>
            <w:gridSpan w:val="2"/>
            <w:shd w:val="clear" w:color="000000" w:fill="EBAF81"/>
            <w:vAlign w:val="center"/>
          </w:tcPr>
          <w:p w14:paraId="4D481344" w14:textId="77777777" w:rsidR="002C2F0B" w:rsidRPr="00867625" w:rsidRDefault="002C2F0B" w:rsidP="00B97674">
            <w:pPr>
              <w:jc w:val="center"/>
              <w:rPr>
                <w:rFonts w:ascii="Times New Roman" w:eastAsia="Times New Roman" w:hAnsi="Times New Roman" w:cs="Times New Roman"/>
                <w:lang w:val="sr-Cyrl-CS"/>
              </w:rPr>
            </w:pPr>
            <w:r w:rsidRPr="00867625">
              <w:rPr>
                <w:rFonts w:ascii="Times New Roman" w:eastAsia="Times New Roman" w:hAnsi="Times New Roman" w:cs="Times New Roman"/>
                <w:lang w:val="sr-Latn-CS"/>
              </w:rPr>
              <w:t>400</w:t>
            </w:r>
            <w:r w:rsidRPr="00867625">
              <w:rPr>
                <w:rFonts w:ascii="Times New Roman" w:eastAsia="Times New Roman" w:hAnsi="Times New Roman" w:cs="Times New Roman"/>
                <w:lang w:val="sr-Cyrl-CS"/>
              </w:rPr>
              <w:t>,00</w:t>
            </w:r>
          </w:p>
        </w:tc>
        <w:tc>
          <w:tcPr>
            <w:tcW w:w="124" w:type="pct"/>
            <w:gridSpan w:val="2"/>
            <w:shd w:val="clear" w:color="000000" w:fill="EBAF81"/>
            <w:vAlign w:val="center"/>
          </w:tcPr>
          <w:p w14:paraId="6117F2F7" w14:textId="77777777" w:rsidR="002C2F0B" w:rsidRPr="00867625" w:rsidRDefault="002C2F0B" w:rsidP="00B97674">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4,5</w:t>
            </w:r>
          </w:p>
        </w:tc>
        <w:tc>
          <w:tcPr>
            <w:tcW w:w="542" w:type="pct"/>
            <w:gridSpan w:val="2"/>
            <w:shd w:val="clear" w:color="000000" w:fill="EBAF81"/>
            <w:vAlign w:val="center"/>
            <w:hideMark/>
          </w:tcPr>
          <w:p w14:paraId="6ED0D0B5" w14:textId="59C6ED9D" w:rsidR="002C2F0B" w:rsidRPr="00867625" w:rsidRDefault="002C2F0B" w:rsidP="00B97674">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да</w:t>
            </w:r>
          </w:p>
        </w:tc>
      </w:tr>
      <w:tr w:rsidR="002C2F0B" w:rsidRPr="00D01762" w14:paraId="085A52DC" w14:textId="77777777" w:rsidTr="00867625">
        <w:trPr>
          <w:trHeight w:val="432"/>
        </w:trPr>
        <w:tc>
          <w:tcPr>
            <w:tcW w:w="390" w:type="pct"/>
            <w:vMerge/>
            <w:vAlign w:val="center"/>
            <w:hideMark/>
          </w:tcPr>
          <w:p w14:paraId="48947F2B" w14:textId="77777777" w:rsidR="002C2F0B" w:rsidRPr="00867625" w:rsidRDefault="002C2F0B" w:rsidP="00590581">
            <w:pPr>
              <w:jc w:val="both"/>
              <w:rPr>
                <w:rFonts w:ascii="Times New Roman" w:eastAsia="Times New Roman" w:hAnsi="Times New Roman" w:cs="Times New Roman"/>
                <w:lang w:val="sr-Cyrl-RS"/>
              </w:rPr>
            </w:pPr>
          </w:p>
        </w:tc>
        <w:tc>
          <w:tcPr>
            <w:tcW w:w="4610" w:type="pct"/>
            <w:gridSpan w:val="15"/>
            <w:shd w:val="clear" w:color="auto" w:fill="auto"/>
            <w:vAlign w:val="center"/>
            <w:hideMark/>
          </w:tcPr>
          <w:p w14:paraId="03DF6A31" w14:textId="77777777" w:rsidR="002C2F0B" w:rsidRPr="00867625" w:rsidRDefault="002C2F0B"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xml:space="preserve">Пројекат треба да обезбеди: </w:t>
            </w:r>
          </w:p>
          <w:p w14:paraId="2CF99DE9" w14:textId="77777777" w:rsidR="002C2F0B" w:rsidRPr="00867625" w:rsidRDefault="002C2F0B"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xml:space="preserve">- бољу поузданост дистрибутивне мреже; </w:t>
            </w:r>
          </w:p>
          <w:p w14:paraId="7F2BD1C0" w14:textId="77777777" w:rsidR="002C2F0B" w:rsidRPr="00867625" w:rsidRDefault="002C2F0B"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xml:space="preserve">- смањење броја прекида и дужину трајања прекида код крајњих корисника; </w:t>
            </w:r>
          </w:p>
          <w:p w14:paraId="4F1AB859" w14:textId="77777777" w:rsidR="002C2F0B" w:rsidRPr="00867625" w:rsidRDefault="002C2F0B"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xml:space="preserve">- смањење губитака у дистрибутивној мрежи;  </w:t>
            </w:r>
          </w:p>
          <w:p w14:paraId="4F1F0313" w14:textId="77777777" w:rsidR="002C2F0B" w:rsidRPr="00867625" w:rsidRDefault="002C2F0B"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xml:space="preserve">- смањење укупних трошкова одржавања мреже; </w:t>
            </w:r>
          </w:p>
          <w:p w14:paraId="73C5DA73" w14:textId="77777777" w:rsidR="002C2F0B" w:rsidRPr="00867625" w:rsidRDefault="002C2F0B"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боље и квалитетније планирање развоја дистрибутивне мреже.  </w:t>
            </w:r>
          </w:p>
        </w:tc>
      </w:tr>
      <w:tr w:rsidR="002C2F0B" w:rsidRPr="00D01762" w14:paraId="7029D215" w14:textId="77777777" w:rsidTr="00867625">
        <w:trPr>
          <w:trHeight w:val="432"/>
        </w:trPr>
        <w:tc>
          <w:tcPr>
            <w:tcW w:w="1425" w:type="pct"/>
            <w:gridSpan w:val="2"/>
            <w:shd w:val="clear" w:color="auto" w:fill="EBAF81"/>
            <w:noWrap/>
            <w:vAlign w:val="center"/>
            <w:hideMark/>
          </w:tcPr>
          <w:p w14:paraId="0C2976C0" w14:textId="0AD5414A" w:rsidR="002C2F0B" w:rsidRPr="00867625" w:rsidRDefault="002C2F0B" w:rsidP="00867625">
            <w:pPr>
              <w:jc w:val="center"/>
              <w:rPr>
                <w:rFonts w:ascii="Times New Roman" w:eastAsia="Times New Roman" w:hAnsi="Times New Roman" w:cs="Times New Roman"/>
                <w:lang w:val="sr-Cyrl-RS"/>
              </w:rPr>
            </w:pPr>
          </w:p>
        </w:tc>
        <w:tc>
          <w:tcPr>
            <w:tcW w:w="1403" w:type="pct"/>
            <w:gridSpan w:val="3"/>
            <w:shd w:val="clear" w:color="auto" w:fill="EBAF81"/>
            <w:noWrap/>
            <w:vAlign w:val="center"/>
            <w:hideMark/>
          </w:tcPr>
          <w:p w14:paraId="2DBD5966"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351" w:type="pct"/>
            <w:gridSpan w:val="2"/>
            <w:shd w:val="clear" w:color="auto" w:fill="EBAF81"/>
            <w:noWrap/>
            <w:vAlign w:val="center"/>
            <w:hideMark/>
          </w:tcPr>
          <w:p w14:paraId="541B79FE"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370" w:type="pct"/>
            <w:shd w:val="clear" w:color="auto" w:fill="EBAF81"/>
            <w:noWrap/>
            <w:vAlign w:val="center"/>
            <w:hideMark/>
          </w:tcPr>
          <w:p w14:paraId="3D23DA3E"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368" w:type="pct"/>
            <w:shd w:val="clear" w:color="auto" w:fill="EBAF81"/>
            <w:noWrap/>
            <w:vAlign w:val="center"/>
            <w:hideMark/>
          </w:tcPr>
          <w:p w14:paraId="2378559E"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382" w:type="pct"/>
            <w:gridSpan w:val="2"/>
            <w:shd w:val="clear" w:color="auto" w:fill="EBAF81"/>
            <w:noWrap/>
            <w:vAlign w:val="center"/>
            <w:hideMark/>
          </w:tcPr>
          <w:p w14:paraId="5A7940C0"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351" w:type="pct"/>
            <w:gridSpan w:val="4"/>
            <w:shd w:val="clear" w:color="auto" w:fill="EBAF81"/>
            <w:noWrap/>
            <w:vAlign w:val="center"/>
            <w:hideMark/>
          </w:tcPr>
          <w:p w14:paraId="78B5E1FC"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351" w:type="pct"/>
            <w:shd w:val="clear" w:color="auto" w:fill="EBAF81"/>
            <w:noWrap/>
            <w:vAlign w:val="center"/>
            <w:hideMark/>
          </w:tcPr>
          <w:p w14:paraId="74AB7163"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2C2F0B" w:rsidRPr="00D01762" w14:paraId="12A77C0E" w14:textId="77777777" w:rsidTr="00867625">
        <w:trPr>
          <w:trHeight w:val="432"/>
        </w:trPr>
        <w:tc>
          <w:tcPr>
            <w:tcW w:w="1425" w:type="pct"/>
            <w:gridSpan w:val="2"/>
            <w:shd w:val="clear" w:color="auto" w:fill="EBAF81"/>
            <w:noWrap/>
            <w:vAlign w:val="center"/>
            <w:hideMark/>
          </w:tcPr>
          <w:p w14:paraId="0F6D57DC" w14:textId="77777777"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403" w:type="pct"/>
            <w:gridSpan w:val="3"/>
            <w:shd w:val="clear" w:color="auto" w:fill="auto"/>
            <w:vAlign w:val="center"/>
          </w:tcPr>
          <w:p w14:paraId="70D03982" w14:textId="77777777" w:rsidR="002C2F0B" w:rsidRPr="00867625" w:rsidRDefault="002C2F0B" w:rsidP="00D01762">
            <w:pPr>
              <w:rPr>
                <w:rFonts w:ascii="Times New Roman" w:eastAsia="Times New Roman" w:hAnsi="Times New Roman" w:cs="Times New Roman"/>
                <w:lang w:val="sr-Cyrl-RS"/>
              </w:rPr>
            </w:pPr>
          </w:p>
        </w:tc>
        <w:tc>
          <w:tcPr>
            <w:tcW w:w="351" w:type="pct"/>
            <w:gridSpan w:val="2"/>
            <w:shd w:val="clear" w:color="auto" w:fill="auto"/>
            <w:noWrap/>
            <w:vAlign w:val="center"/>
          </w:tcPr>
          <w:p w14:paraId="7F3B1EF8"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370" w:type="pct"/>
            <w:shd w:val="clear" w:color="auto" w:fill="auto"/>
            <w:noWrap/>
            <w:vAlign w:val="center"/>
          </w:tcPr>
          <w:p w14:paraId="1A1FFBEB" w14:textId="77777777" w:rsidR="002C2F0B" w:rsidRPr="00867625" w:rsidRDefault="002C2F0B" w:rsidP="00867625">
            <w:pPr>
              <w:jc w:val="center"/>
              <w:rPr>
                <w:rFonts w:ascii="Times New Roman" w:eastAsia="Times New Roman" w:hAnsi="Times New Roman" w:cs="Times New Roman"/>
                <w:lang w:val="sr-Cyrl-RS"/>
              </w:rPr>
            </w:pPr>
          </w:p>
        </w:tc>
        <w:tc>
          <w:tcPr>
            <w:tcW w:w="368" w:type="pct"/>
            <w:shd w:val="clear" w:color="auto" w:fill="auto"/>
            <w:noWrap/>
            <w:vAlign w:val="center"/>
          </w:tcPr>
          <w:p w14:paraId="58102888" w14:textId="77777777" w:rsidR="002C2F0B" w:rsidRPr="00867625" w:rsidRDefault="002C2F0B" w:rsidP="00867625">
            <w:pPr>
              <w:jc w:val="center"/>
              <w:rPr>
                <w:rFonts w:ascii="Times New Roman" w:eastAsia="Times New Roman" w:hAnsi="Times New Roman" w:cs="Times New Roman"/>
                <w:lang w:val="sr-Cyrl-RS"/>
              </w:rPr>
            </w:pPr>
          </w:p>
        </w:tc>
        <w:tc>
          <w:tcPr>
            <w:tcW w:w="382" w:type="pct"/>
            <w:gridSpan w:val="2"/>
            <w:shd w:val="clear" w:color="auto" w:fill="auto"/>
            <w:noWrap/>
            <w:vAlign w:val="center"/>
          </w:tcPr>
          <w:p w14:paraId="7EEFD227" w14:textId="77777777" w:rsidR="002C2F0B" w:rsidRPr="00867625" w:rsidRDefault="002C2F0B" w:rsidP="00867625">
            <w:pPr>
              <w:jc w:val="center"/>
              <w:rPr>
                <w:rFonts w:ascii="Times New Roman" w:eastAsia="Times New Roman" w:hAnsi="Times New Roman" w:cs="Times New Roman"/>
                <w:lang w:val="sr-Cyrl-RS"/>
              </w:rPr>
            </w:pPr>
          </w:p>
        </w:tc>
        <w:tc>
          <w:tcPr>
            <w:tcW w:w="351" w:type="pct"/>
            <w:gridSpan w:val="4"/>
            <w:shd w:val="clear" w:color="auto" w:fill="auto"/>
            <w:noWrap/>
            <w:vAlign w:val="center"/>
            <w:hideMark/>
          </w:tcPr>
          <w:p w14:paraId="515E1FD2" w14:textId="32366257" w:rsidR="002C2F0B" w:rsidRPr="00867625" w:rsidRDefault="002C2F0B" w:rsidP="00867625">
            <w:pPr>
              <w:jc w:val="center"/>
              <w:rPr>
                <w:rFonts w:ascii="Times New Roman" w:eastAsia="Times New Roman" w:hAnsi="Times New Roman" w:cs="Times New Roman"/>
                <w:lang w:val="sr-Cyrl-RS"/>
              </w:rPr>
            </w:pPr>
          </w:p>
        </w:tc>
        <w:tc>
          <w:tcPr>
            <w:tcW w:w="351" w:type="pct"/>
            <w:shd w:val="clear" w:color="auto" w:fill="auto"/>
            <w:noWrap/>
            <w:vAlign w:val="center"/>
            <w:hideMark/>
          </w:tcPr>
          <w:p w14:paraId="22F7ACA8" w14:textId="6B676EC2" w:rsidR="002C2F0B" w:rsidRPr="00867625" w:rsidRDefault="002C2F0B" w:rsidP="00867625">
            <w:pPr>
              <w:jc w:val="center"/>
              <w:rPr>
                <w:rFonts w:ascii="Times New Roman" w:eastAsia="Times New Roman" w:hAnsi="Times New Roman" w:cs="Times New Roman"/>
                <w:lang w:val="sr-Cyrl-RS"/>
              </w:rPr>
            </w:pPr>
          </w:p>
        </w:tc>
      </w:tr>
      <w:tr w:rsidR="002C2F0B" w:rsidRPr="00D01762" w14:paraId="250080F8" w14:textId="77777777" w:rsidTr="00867625">
        <w:trPr>
          <w:trHeight w:val="432"/>
        </w:trPr>
        <w:tc>
          <w:tcPr>
            <w:tcW w:w="1425" w:type="pct"/>
            <w:gridSpan w:val="2"/>
            <w:shd w:val="clear" w:color="auto" w:fill="EBAF81"/>
            <w:noWrap/>
            <w:vAlign w:val="center"/>
            <w:hideMark/>
          </w:tcPr>
          <w:p w14:paraId="3E4EE274" w14:textId="77777777"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локацијска дозвола</w:t>
            </w:r>
          </w:p>
        </w:tc>
        <w:tc>
          <w:tcPr>
            <w:tcW w:w="1403" w:type="pct"/>
            <w:gridSpan w:val="3"/>
            <w:shd w:val="clear" w:color="auto" w:fill="auto"/>
            <w:vAlign w:val="center"/>
          </w:tcPr>
          <w:p w14:paraId="73524CE9" w14:textId="77777777" w:rsidR="002C2F0B" w:rsidRPr="00867625" w:rsidRDefault="002C2F0B" w:rsidP="00D01762">
            <w:pPr>
              <w:rPr>
                <w:rFonts w:ascii="Times New Roman" w:eastAsia="Times New Roman" w:hAnsi="Times New Roman" w:cs="Times New Roman"/>
                <w:lang w:val="sr-Cyrl-RS"/>
              </w:rPr>
            </w:pPr>
          </w:p>
        </w:tc>
        <w:tc>
          <w:tcPr>
            <w:tcW w:w="351" w:type="pct"/>
            <w:gridSpan w:val="2"/>
            <w:shd w:val="clear" w:color="auto" w:fill="auto"/>
            <w:noWrap/>
            <w:vAlign w:val="center"/>
          </w:tcPr>
          <w:p w14:paraId="375D7F81"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370" w:type="pct"/>
            <w:shd w:val="clear" w:color="auto" w:fill="auto"/>
            <w:noWrap/>
            <w:vAlign w:val="center"/>
          </w:tcPr>
          <w:p w14:paraId="18F15141" w14:textId="77777777" w:rsidR="002C2F0B" w:rsidRPr="00867625" w:rsidRDefault="002C2F0B" w:rsidP="00867625">
            <w:pPr>
              <w:jc w:val="center"/>
              <w:rPr>
                <w:rFonts w:ascii="Times New Roman" w:eastAsia="Times New Roman" w:hAnsi="Times New Roman" w:cs="Times New Roman"/>
                <w:lang w:val="sr-Cyrl-RS"/>
              </w:rPr>
            </w:pPr>
          </w:p>
        </w:tc>
        <w:tc>
          <w:tcPr>
            <w:tcW w:w="368" w:type="pct"/>
            <w:shd w:val="clear" w:color="auto" w:fill="auto"/>
            <w:noWrap/>
            <w:vAlign w:val="center"/>
          </w:tcPr>
          <w:p w14:paraId="7CC6F8D6" w14:textId="77777777" w:rsidR="002C2F0B" w:rsidRPr="00867625" w:rsidRDefault="002C2F0B" w:rsidP="00867625">
            <w:pPr>
              <w:jc w:val="center"/>
              <w:rPr>
                <w:rFonts w:ascii="Times New Roman" w:eastAsia="Times New Roman" w:hAnsi="Times New Roman" w:cs="Times New Roman"/>
                <w:lang w:val="sr-Cyrl-RS"/>
              </w:rPr>
            </w:pPr>
          </w:p>
        </w:tc>
        <w:tc>
          <w:tcPr>
            <w:tcW w:w="382" w:type="pct"/>
            <w:gridSpan w:val="2"/>
            <w:shd w:val="clear" w:color="auto" w:fill="auto"/>
            <w:noWrap/>
            <w:vAlign w:val="center"/>
          </w:tcPr>
          <w:p w14:paraId="78451BDB" w14:textId="77777777" w:rsidR="002C2F0B" w:rsidRPr="00867625" w:rsidRDefault="002C2F0B" w:rsidP="00867625">
            <w:pPr>
              <w:jc w:val="center"/>
              <w:rPr>
                <w:rFonts w:ascii="Times New Roman" w:eastAsia="Times New Roman" w:hAnsi="Times New Roman" w:cs="Times New Roman"/>
                <w:lang w:val="sr-Cyrl-RS"/>
              </w:rPr>
            </w:pPr>
          </w:p>
        </w:tc>
        <w:tc>
          <w:tcPr>
            <w:tcW w:w="351" w:type="pct"/>
            <w:gridSpan w:val="4"/>
            <w:shd w:val="clear" w:color="auto" w:fill="auto"/>
            <w:noWrap/>
            <w:vAlign w:val="center"/>
            <w:hideMark/>
          </w:tcPr>
          <w:p w14:paraId="0E4A92FA" w14:textId="7A10E96E" w:rsidR="002C2F0B" w:rsidRPr="00867625" w:rsidRDefault="002C2F0B" w:rsidP="00867625">
            <w:pPr>
              <w:jc w:val="center"/>
              <w:rPr>
                <w:rFonts w:ascii="Times New Roman" w:eastAsia="Times New Roman" w:hAnsi="Times New Roman" w:cs="Times New Roman"/>
                <w:lang w:val="sr-Cyrl-RS"/>
              </w:rPr>
            </w:pPr>
          </w:p>
        </w:tc>
        <w:tc>
          <w:tcPr>
            <w:tcW w:w="351" w:type="pct"/>
            <w:shd w:val="clear" w:color="auto" w:fill="auto"/>
            <w:noWrap/>
            <w:vAlign w:val="center"/>
            <w:hideMark/>
          </w:tcPr>
          <w:p w14:paraId="5DF54262" w14:textId="75D822F5" w:rsidR="002C2F0B" w:rsidRPr="00867625" w:rsidRDefault="002C2F0B" w:rsidP="00867625">
            <w:pPr>
              <w:jc w:val="center"/>
              <w:rPr>
                <w:rFonts w:ascii="Times New Roman" w:eastAsia="Times New Roman" w:hAnsi="Times New Roman" w:cs="Times New Roman"/>
                <w:lang w:val="sr-Cyrl-RS"/>
              </w:rPr>
            </w:pPr>
          </w:p>
        </w:tc>
      </w:tr>
      <w:tr w:rsidR="002C2F0B" w:rsidRPr="00D01762" w14:paraId="54FB8F5D" w14:textId="77777777" w:rsidTr="00867625">
        <w:trPr>
          <w:trHeight w:val="432"/>
        </w:trPr>
        <w:tc>
          <w:tcPr>
            <w:tcW w:w="1425" w:type="pct"/>
            <w:gridSpan w:val="2"/>
            <w:shd w:val="clear" w:color="auto" w:fill="EBAF81"/>
            <w:noWrap/>
            <w:vAlign w:val="center"/>
            <w:hideMark/>
          </w:tcPr>
          <w:p w14:paraId="1F607BFE" w14:textId="29F7A51F"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 на Студију о процени утицаја на животну средину</w:t>
            </w:r>
          </w:p>
        </w:tc>
        <w:tc>
          <w:tcPr>
            <w:tcW w:w="1403" w:type="pct"/>
            <w:gridSpan w:val="3"/>
            <w:shd w:val="clear" w:color="auto" w:fill="auto"/>
            <w:vAlign w:val="center"/>
            <w:hideMark/>
          </w:tcPr>
          <w:p w14:paraId="53818734" w14:textId="77777777"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заштите животне средине</w:t>
            </w:r>
          </w:p>
        </w:tc>
        <w:tc>
          <w:tcPr>
            <w:tcW w:w="351" w:type="pct"/>
            <w:gridSpan w:val="2"/>
            <w:shd w:val="clear" w:color="auto" w:fill="auto"/>
            <w:noWrap/>
            <w:vAlign w:val="center"/>
          </w:tcPr>
          <w:p w14:paraId="2B2CBE1E"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70" w:type="pct"/>
            <w:shd w:val="clear" w:color="auto" w:fill="auto"/>
            <w:noWrap/>
            <w:vAlign w:val="center"/>
          </w:tcPr>
          <w:p w14:paraId="6E8651C6" w14:textId="77777777" w:rsidR="002C2F0B" w:rsidRPr="00867625" w:rsidRDefault="002C2F0B" w:rsidP="00867625">
            <w:pPr>
              <w:jc w:val="center"/>
              <w:rPr>
                <w:rFonts w:ascii="Times New Roman" w:eastAsia="Times New Roman" w:hAnsi="Times New Roman" w:cs="Times New Roman"/>
                <w:lang w:val="sr-Cyrl-RS"/>
              </w:rPr>
            </w:pPr>
          </w:p>
        </w:tc>
        <w:tc>
          <w:tcPr>
            <w:tcW w:w="368" w:type="pct"/>
            <w:shd w:val="clear" w:color="auto" w:fill="auto"/>
            <w:noWrap/>
            <w:vAlign w:val="center"/>
          </w:tcPr>
          <w:p w14:paraId="31FC00B5" w14:textId="77777777" w:rsidR="002C2F0B" w:rsidRPr="00867625" w:rsidRDefault="002C2F0B" w:rsidP="00867625">
            <w:pPr>
              <w:jc w:val="center"/>
              <w:rPr>
                <w:rFonts w:ascii="Times New Roman" w:eastAsia="Times New Roman" w:hAnsi="Times New Roman" w:cs="Times New Roman"/>
                <w:lang w:val="sr-Cyrl-RS"/>
              </w:rPr>
            </w:pPr>
          </w:p>
        </w:tc>
        <w:tc>
          <w:tcPr>
            <w:tcW w:w="382" w:type="pct"/>
            <w:gridSpan w:val="2"/>
            <w:shd w:val="clear" w:color="auto" w:fill="auto"/>
            <w:noWrap/>
            <w:vAlign w:val="center"/>
          </w:tcPr>
          <w:p w14:paraId="2BB3E943" w14:textId="77777777" w:rsidR="002C2F0B" w:rsidRPr="00867625" w:rsidRDefault="002C2F0B" w:rsidP="00867625">
            <w:pPr>
              <w:jc w:val="center"/>
              <w:rPr>
                <w:rFonts w:ascii="Times New Roman" w:eastAsia="Times New Roman" w:hAnsi="Times New Roman" w:cs="Times New Roman"/>
                <w:lang w:val="sr-Cyrl-RS"/>
              </w:rPr>
            </w:pPr>
          </w:p>
        </w:tc>
        <w:tc>
          <w:tcPr>
            <w:tcW w:w="351" w:type="pct"/>
            <w:gridSpan w:val="4"/>
            <w:shd w:val="clear" w:color="auto" w:fill="auto"/>
            <w:noWrap/>
            <w:vAlign w:val="center"/>
            <w:hideMark/>
          </w:tcPr>
          <w:p w14:paraId="30086A16" w14:textId="7FC216E6" w:rsidR="002C2F0B" w:rsidRPr="00867625" w:rsidRDefault="002C2F0B" w:rsidP="00867625">
            <w:pPr>
              <w:jc w:val="center"/>
              <w:rPr>
                <w:rFonts w:ascii="Times New Roman" w:eastAsia="Times New Roman" w:hAnsi="Times New Roman" w:cs="Times New Roman"/>
                <w:lang w:val="sr-Cyrl-RS"/>
              </w:rPr>
            </w:pPr>
          </w:p>
        </w:tc>
        <w:tc>
          <w:tcPr>
            <w:tcW w:w="351" w:type="pct"/>
            <w:shd w:val="clear" w:color="auto" w:fill="auto"/>
            <w:noWrap/>
            <w:vAlign w:val="center"/>
            <w:hideMark/>
          </w:tcPr>
          <w:p w14:paraId="4DDA910D" w14:textId="53F5662C" w:rsidR="002C2F0B" w:rsidRPr="00867625" w:rsidRDefault="002C2F0B" w:rsidP="00867625">
            <w:pPr>
              <w:jc w:val="center"/>
              <w:rPr>
                <w:rFonts w:ascii="Times New Roman" w:eastAsia="Times New Roman" w:hAnsi="Times New Roman" w:cs="Times New Roman"/>
                <w:lang w:val="sr-Cyrl-RS"/>
              </w:rPr>
            </w:pPr>
          </w:p>
        </w:tc>
      </w:tr>
      <w:tr w:rsidR="002C2F0B" w:rsidRPr="00D01762" w14:paraId="351F9E55" w14:textId="77777777" w:rsidTr="00867625">
        <w:trPr>
          <w:trHeight w:val="432"/>
        </w:trPr>
        <w:tc>
          <w:tcPr>
            <w:tcW w:w="1425" w:type="pct"/>
            <w:gridSpan w:val="2"/>
            <w:shd w:val="clear" w:color="auto" w:fill="EBAF81"/>
            <w:noWrap/>
            <w:vAlign w:val="center"/>
            <w:hideMark/>
          </w:tcPr>
          <w:p w14:paraId="51B7D55A" w14:textId="77777777"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403" w:type="pct"/>
            <w:gridSpan w:val="3"/>
            <w:shd w:val="clear" w:color="auto" w:fill="auto"/>
            <w:vAlign w:val="center"/>
            <w:hideMark/>
          </w:tcPr>
          <w:p w14:paraId="1480AD1F" w14:textId="77777777" w:rsidR="002C2F0B" w:rsidRPr="00867625" w:rsidRDefault="002C2F0B" w:rsidP="00D01762">
            <w:pPr>
              <w:rPr>
                <w:rFonts w:ascii="Times New Roman" w:eastAsia="Times New Roman" w:hAnsi="Times New Roman" w:cs="Times New Roman"/>
                <w:lang w:val="sr-Cyrl-RS"/>
              </w:rPr>
            </w:pPr>
          </w:p>
        </w:tc>
        <w:tc>
          <w:tcPr>
            <w:tcW w:w="351" w:type="pct"/>
            <w:gridSpan w:val="2"/>
            <w:shd w:val="clear" w:color="auto" w:fill="auto"/>
            <w:noWrap/>
            <w:vAlign w:val="center"/>
          </w:tcPr>
          <w:p w14:paraId="277E466B"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370" w:type="pct"/>
            <w:shd w:val="clear" w:color="auto" w:fill="auto"/>
            <w:noWrap/>
            <w:vAlign w:val="center"/>
          </w:tcPr>
          <w:p w14:paraId="32604DA4" w14:textId="77777777" w:rsidR="002C2F0B" w:rsidRPr="00867625" w:rsidRDefault="002C2F0B" w:rsidP="00867625">
            <w:pPr>
              <w:jc w:val="center"/>
              <w:rPr>
                <w:rFonts w:ascii="Times New Roman" w:eastAsia="Times New Roman" w:hAnsi="Times New Roman" w:cs="Times New Roman"/>
                <w:lang w:val="sr-Cyrl-RS"/>
              </w:rPr>
            </w:pPr>
          </w:p>
        </w:tc>
        <w:tc>
          <w:tcPr>
            <w:tcW w:w="368" w:type="pct"/>
            <w:shd w:val="clear" w:color="auto" w:fill="auto"/>
            <w:noWrap/>
            <w:vAlign w:val="center"/>
          </w:tcPr>
          <w:p w14:paraId="338F4D18" w14:textId="77777777" w:rsidR="002C2F0B" w:rsidRPr="00867625" w:rsidRDefault="002C2F0B" w:rsidP="00867625">
            <w:pPr>
              <w:jc w:val="center"/>
              <w:rPr>
                <w:rFonts w:ascii="Times New Roman" w:eastAsia="Times New Roman" w:hAnsi="Times New Roman" w:cs="Times New Roman"/>
                <w:lang w:val="sr-Cyrl-RS"/>
              </w:rPr>
            </w:pPr>
          </w:p>
        </w:tc>
        <w:tc>
          <w:tcPr>
            <w:tcW w:w="382" w:type="pct"/>
            <w:gridSpan w:val="2"/>
            <w:shd w:val="clear" w:color="auto" w:fill="auto"/>
            <w:noWrap/>
            <w:vAlign w:val="center"/>
          </w:tcPr>
          <w:p w14:paraId="1B8D5442" w14:textId="77777777" w:rsidR="002C2F0B" w:rsidRPr="00867625" w:rsidRDefault="002C2F0B" w:rsidP="00867625">
            <w:pPr>
              <w:jc w:val="center"/>
              <w:rPr>
                <w:rFonts w:ascii="Times New Roman" w:eastAsia="Times New Roman" w:hAnsi="Times New Roman" w:cs="Times New Roman"/>
                <w:lang w:val="sr-Cyrl-RS"/>
              </w:rPr>
            </w:pPr>
          </w:p>
        </w:tc>
        <w:tc>
          <w:tcPr>
            <w:tcW w:w="351" w:type="pct"/>
            <w:gridSpan w:val="4"/>
            <w:shd w:val="clear" w:color="auto" w:fill="auto"/>
            <w:noWrap/>
            <w:vAlign w:val="center"/>
            <w:hideMark/>
          </w:tcPr>
          <w:p w14:paraId="17E626D8" w14:textId="085D8020" w:rsidR="002C2F0B" w:rsidRPr="00867625" w:rsidRDefault="002C2F0B" w:rsidP="00867625">
            <w:pPr>
              <w:jc w:val="center"/>
              <w:rPr>
                <w:rFonts w:ascii="Times New Roman" w:eastAsia="Times New Roman" w:hAnsi="Times New Roman" w:cs="Times New Roman"/>
                <w:lang w:val="sr-Cyrl-RS"/>
              </w:rPr>
            </w:pPr>
          </w:p>
        </w:tc>
        <w:tc>
          <w:tcPr>
            <w:tcW w:w="351" w:type="pct"/>
            <w:shd w:val="clear" w:color="auto" w:fill="auto"/>
            <w:noWrap/>
            <w:vAlign w:val="center"/>
            <w:hideMark/>
          </w:tcPr>
          <w:p w14:paraId="736CEF27" w14:textId="060912D0" w:rsidR="002C2F0B" w:rsidRPr="00867625" w:rsidRDefault="002C2F0B" w:rsidP="00867625">
            <w:pPr>
              <w:jc w:val="center"/>
              <w:rPr>
                <w:rFonts w:ascii="Times New Roman" w:eastAsia="Times New Roman" w:hAnsi="Times New Roman" w:cs="Times New Roman"/>
                <w:lang w:val="sr-Cyrl-RS"/>
              </w:rPr>
            </w:pPr>
          </w:p>
        </w:tc>
      </w:tr>
      <w:tr w:rsidR="002C2F0B" w:rsidRPr="00D01762" w14:paraId="293E442A" w14:textId="77777777" w:rsidTr="00867625">
        <w:trPr>
          <w:trHeight w:val="432"/>
        </w:trPr>
        <w:tc>
          <w:tcPr>
            <w:tcW w:w="1425" w:type="pct"/>
            <w:gridSpan w:val="2"/>
            <w:shd w:val="clear" w:color="auto" w:fill="EBAF81"/>
            <w:noWrap/>
            <w:vAlign w:val="center"/>
            <w:hideMark/>
          </w:tcPr>
          <w:p w14:paraId="190A03C4" w14:textId="77777777"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403" w:type="pct"/>
            <w:gridSpan w:val="3"/>
            <w:shd w:val="clear" w:color="auto" w:fill="auto"/>
            <w:vAlign w:val="center"/>
            <w:hideMark/>
          </w:tcPr>
          <w:p w14:paraId="303F245C" w14:textId="77777777"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EДС д.о.о.</w:t>
            </w:r>
          </w:p>
        </w:tc>
        <w:tc>
          <w:tcPr>
            <w:tcW w:w="351" w:type="pct"/>
            <w:gridSpan w:val="2"/>
            <w:shd w:val="clear" w:color="auto" w:fill="auto"/>
            <w:noWrap/>
            <w:vAlign w:val="center"/>
          </w:tcPr>
          <w:p w14:paraId="0162B312"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70" w:type="pct"/>
            <w:shd w:val="clear" w:color="auto" w:fill="auto"/>
            <w:noWrap/>
            <w:vAlign w:val="center"/>
          </w:tcPr>
          <w:p w14:paraId="427C5E41" w14:textId="77777777" w:rsidR="002C2F0B" w:rsidRPr="00867625" w:rsidRDefault="002C2F0B" w:rsidP="00867625">
            <w:pPr>
              <w:jc w:val="center"/>
              <w:rPr>
                <w:rFonts w:ascii="Times New Roman" w:eastAsia="Times New Roman" w:hAnsi="Times New Roman" w:cs="Times New Roman"/>
                <w:lang w:val="sr-Cyrl-RS"/>
              </w:rPr>
            </w:pPr>
          </w:p>
        </w:tc>
        <w:tc>
          <w:tcPr>
            <w:tcW w:w="368" w:type="pct"/>
            <w:shd w:val="clear" w:color="auto" w:fill="auto"/>
            <w:noWrap/>
            <w:vAlign w:val="center"/>
          </w:tcPr>
          <w:p w14:paraId="3838BD9B" w14:textId="77777777" w:rsidR="002C2F0B" w:rsidRPr="00867625" w:rsidRDefault="002C2F0B" w:rsidP="00867625">
            <w:pPr>
              <w:jc w:val="center"/>
              <w:rPr>
                <w:rFonts w:ascii="Times New Roman" w:eastAsia="Times New Roman" w:hAnsi="Times New Roman" w:cs="Times New Roman"/>
                <w:lang w:val="sr-Cyrl-RS"/>
              </w:rPr>
            </w:pPr>
          </w:p>
        </w:tc>
        <w:tc>
          <w:tcPr>
            <w:tcW w:w="382" w:type="pct"/>
            <w:gridSpan w:val="2"/>
            <w:shd w:val="clear" w:color="auto" w:fill="auto"/>
            <w:noWrap/>
            <w:vAlign w:val="center"/>
          </w:tcPr>
          <w:p w14:paraId="73CEA804" w14:textId="77777777" w:rsidR="002C2F0B" w:rsidRPr="00867625" w:rsidRDefault="002C2F0B" w:rsidP="00867625">
            <w:pPr>
              <w:jc w:val="center"/>
              <w:rPr>
                <w:rFonts w:ascii="Times New Roman" w:eastAsia="Times New Roman" w:hAnsi="Times New Roman" w:cs="Times New Roman"/>
                <w:lang w:val="sr-Cyrl-RS"/>
              </w:rPr>
            </w:pPr>
          </w:p>
        </w:tc>
        <w:tc>
          <w:tcPr>
            <w:tcW w:w="351" w:type="pct"/>
            <w:gridSpan w:val="4"/>
            <w:shd w:val="clear" w:color="auto" w:fill="auto"/>
            <w:noWrap/>
            <w:vAlign w:val="center"/>
            <w:hideMark/>
          </w:tcPr>
          <w:p w14:paraId="5A1090F2" w14:textId="2523581B" w:rsidR="002C2F0B" w:rsidRPr="00867625" w:rsidRDefault="002C2F0B" w:rsidP="00867625">
            <w:pPr>
              <w:jc w:val="center"/>
              <w:rPr>
                <w:rFonts w:ascii="Times New Roman" w:eastAsia="Times New Roman" w:hAnsi="Times New Roman" w:cs="Times New Roman"/>
                <w:lang w:val="sr-Cyrl-RS"/>
              </w:rPr>
            </w:pPr>
          </w:p>
        </w:tc>
        <w:tc>
          <w:tcPr>
            <w:tcW w:w="351" w:type="pct"/>
            <w:shd w:val="clear" w:color="auto" w:fill="auto"/>
            <w:noWrap/>
            <w:vAlign w:val="center"/>
            <w:hideMark/>
          </w:tcPr>
          <w:p w14:paraId="4895788B" w14:textId="57F7D388" w:rsidR="002C2F0B" w:rsidRPr="00867625" w:rsidRDefault="002C2F0B" w:rsidP="00867625">
            <w:pPr>
              <w:jc w:val="center"/>
              <w:rPr>
                <w:rFonts w:ascii="Times New Roman" w:eastAsia="Times New Roman" w:hAnsi="Times New Roman" w:cs="Times New Roman"/>
                <w:lang w:val="sr-Cyrl-RS"/>
              </w:rPr>
            </w:pPr>
          </w:p>
        </w:tc>
      </w:tr>
      <w:tr w:rsidR="002C2F0B" w:rsidRPr="00D01762" w14:paraId="34DA217E" w14:textId="77777777" w:rsidTr="00867625">
        <w:trPr>
          <w:trHeight w:val="432"/>
        </w:trPr>
        <w:tc>
          <w:tcPr>
            <w:tcW w:w="1425" w:type="pct"/>
            <w:gridSpan w:val="2"/>
            <w:shd w:val="clear" w:color="auto" w:fill="EBAF81"/>
            <w:noWrap/>
            <w:vAlign w:val="center"/>
            <w:hideMark/>
          </w:tcPr>
          <w:p w14:paraId="54C9C6AA" w14:textId="77777777"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Енергетска дозвола</w:t>
            </w:r>
          </w:p>
        </w:tc>
        <w:tc>
          <w:tcPr>
            <w:tcW w:w="1403" w:type="pct"/>
            <w:gridSpan w:val="3"/>
            <w:shd w:val="clear" w:color="auto" w:fill="auto"/>
            <w:vAlign w:val="center"/>
          </w:tcPr>
          <w:p w14:paraId="5BD74591" w14:textId="77777777" w:rsidR="002C2F0B" w:rsidRPr="00867625" w:rsidRDefault="002C2F0B" w:rsidP="00D01762">
            <w:pPr>
              <w:rPr>
                <w:rFonts w:ascii="Times New Roman" w:eastAsia="Times New Roman" w:hAnsi="Times New Roman" w:cs="Times New Roman"/>
                <w:lang w:val="sr-Cyrl-RS"/>
              </w:rPr>
            </w:pPr>
          </w:p>
        </w:tc>
        <w:tc>
          <w:tcPr>
            <w:tcW w:w="351" w:type="pct"/>
            <w:gridSpan w:val="2"/>
            <w:shd w:val="clear" w:color="auto" w:fill="auto"/>
            <w:noWrap/>
            <w:vAlign w:val="center"/>
          </w:tcPr>
          <w:p w14:paraId="6C94B566"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370" w:type="pct"/>
            <w:shd w:val="clear" w:color="auto" w:fill="auto"/>
            <w:noWrap/>
            <w:vAlign w:val="center"/>
          </w:tcPr>
          <w:p w14:paraId="1FFFEF36" w14:textId="77777777" w:rsidR="002C2F0B" w:rsidRPr="00867625" w:rsidRDefault="002C2F0B" w:rsidP="00867625">
            <w:pPr>
              <w:jc w:val="center"/>
              <w:rPr>
                <w:rFonts w:ascii="Times New Roman" w:eastAsia="Times New Roman" w:hAnsi="Times New Roman" w:cs="Times New Roman"/>
                <w:lang w:val="sr-Cyrl-RS"/>
              </w:rPr>
            </w:pPr>
          </w:p>
        </w:tc>
        <w:tc>
          <w:tcPr>
            <w:tcW w:w="368" w:type="pct"/>
            <w:shd w:val="clear" w:color="auto" w:fill="auto"/>
            <w:noWrap/>
            <w:vAlign w:val="center"/>
          </w:tcPr>
          <w:p w14:paraId="3888A67C" w14:textId="77777777" w:rsidR="002C2F0B" w:rsidRPr="00867625" w:rsidRDefault="002C2F0B" w:rsidP="00867625">
            <w:pPr>
              <w:jc w:val="center"/>
              <w:rPr>
                <w:rFonts w:ascii="Times New Roman" w:eastAsia="Times New Roman" w:hAnsi="Times New Roman" w:cs="Times New Roman"/>
                <w:lang w:val="sr-Cyrl-RS"/>
              </w:rPr>
            </w:pPr>
          </w:p>
        </w:tc>
        <w:tc>
          <w:tcPr>
            <w:tcW w:w="382" w:type="pct"/>
            <w:gridSpan w:val="2"/>
            <w:shd w:val="clear" w:color="auto" w:fill="auto"/>
            <w:noWrap/>
            <w:vAlign w:val="center"/>
          </w:tcPr>
          <w:p w14:paraId="6D67C1E7" w14:textId="77777777" w:rsidR="002C2F0B" w:rsidRPr="00867625" w:rsidRDefault="002C2F0B" w:rsidP="00867625">
            <w:pPr>
              <w:jc w:val="center"/>
              <w:rPr>
                <w:rFonts w:ascii="Times New Roman" w:eastAsia="Times New Roman" w:hAnsi="Times New Roman" w:cs="Times New Roman"/>
                <w:lang w:val="sr-Cyrl-RS"/>
              </w:rPr>
            </w:pPr>
          </w:p>
        </w:tc>
        <w:tc>
          <w:tcPr>
            <w:tcW w:w="351" w:type="pct"/>
            <w:gridSpan w:val="4"/>
            <w:shd w:val="clear" w:color="auto" w:fill="auto"/>
            <w:noWrap/>
            <w:vAlign w:val="center"/>
            <w:hideMark/>
          </w:tcPr>
          <w:p w14:paraId="4086B979" w14:textId="597AEC6F" w:rsidR="002C2F0B" w:rsidRPr="00867625" w:rsidRDefault="002C2F0B" w:rsidP="00867625">
            <w:pPr>
              <w:jc w:val="center"/>
              <w:rPr>
                <w:rFonts w:ascii="Times New Roman" w:eastAsia="Times New Roman" w:hAnsi="Times New Roman" w:cs="Times New Roman"/>
                <w:lang w:val="sr-Cyrl-RS"/>
              </w:rPr>
            </w:pPr>
          </w:p>
        </w:tc>
        <w:tc>
          <w:tcPr>
            <w:tcW w:w="351" w:type="pct"/>
            <w:shd w:val="clear" w:color="auto" w:fill="auto"/>
            <w:noWrap/>
            <w:vAlign w:val="center"/>
            <w:hideMark/>
          </w:tcPr>
          <w:p w14:paraId="0B8628DB" w14:textId="5BCD4AF8" w:rsidR="002C2F0B" w:rsidRPr="00867625" w:rsidRDefault="002C2F0B" w:rsidP="00867625">
            <w:pPr>
              <w:jc w:val="center"/>
              <w:rPr>
                <w:rFonts w:ascii="Times New Roman" w:eastAsia="Times New Roman" w:hAnsi="Times New Roman" w:cs="Times New Roman"/>
                <w:lang w:val="sr-Cyrl-RS"/>
              </w:rPr>
            </w:pPr>
          </w:p>
        </w:tc>
      </w:tr>
      <w:tr w:rsidR="002C2F0B" w:rsidRPr="00D01762" w14:paraId="08DC17DC" w14:textId="77777777" w:rsidTr="00867625">
        <w:trPr>
          <w:trHeight w:val="432"/>
        </w:trPr>
        <w:tc>
          <w:tcPr>
            <w:tcW w:w="1425" w:type="pct"/>
            <w:gridSpan w:val="2"/>
            <w:shd w:val="clear" w:color="auto" w:fill="EBAF81"/>
            <w:noWrap/>
            <w:vAlign w:val="center"/>
            <w:hideMark/>
          </w:tcPr>
          <w:p w14:paraId="2F43A0A3" w14:textId="77777777"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403" w:type="pct"/>
            <w:gridSpan w:val="3"/>
            <w:shd w:val="clear" w:color="auto" w:fill="auto"/>
            <w:vAlign w:val="center"/>
          </w:tcPr>
          <w:p w14:paraId="50765A17" w14:textId="77777777" w:rsidR="002C2F0B" w:rsidRPr="00867625" w:rsidRDefault="002C2F0B" w:rsidP="00D01762">
            <w:pPr>
              <w:rPr>
                <w:rFonts w:ascii="Times New Roman" w:eastAsia="Times New Roman" w:hAnsi="Times New Roman" w:cs="Times New Roman"/>
                <w:lang w:val="sr-Cyrl-RS"/>
              </w:rPr>
            </w:pPr>
          </w:p>
        </w:tc>
        <w:tc>
          <w:tcPr>
            <w:tcW w:w="351" w:type="pct"/>
            <w:gridSpan w:val="2"/>
            <w:shd w:val="clear" w:color="auto" w:fill="auto"/>
            <w:noWrap/>
            <w:vAlign w:val="center"/>
          </w:tcPr>
          <w:p w14:paraId="676B0C21"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370" w:type="pct"/>
            <w:shd w:val="clear" w:color="auto" w:fill="auto"/>
            <w:noWrap/>
            <w:vAlign w:val="center"/>
          </w:tcPr>
          <w:p w14:paraId="10BD3DC9" w14:textId="77777777" w:rsidR="002C2F0B" w:rsidRPr="00867625" w:rsidRDefault="002C2F0B" w:rsidP="00867625">
            <w:pPr>
              <w:jc w:val="center"/>
              <w:rPr>
                <w:rFonts w:ascii="Times New Roman" w:eastAsia="Times New Roman" w:hAnsi="Times New Roman" w:cs="Times New Roman"/>
                <w:lang w:val="sr-Cyrl-RS"/>
              </w:rPr>
            </w:pPr>
          </w:p>
        </w:tc>
        <w:tc>
          <w:tcPr>
            <w:tcW w:w="368" w:type="pct"/>
            <w:shd w:val="clear" w:color="auto" w:fill="auto"/>
            <w:noWrap/>
            <w:vAlign w:val="center"/>
          </w:tcPr>
          <w:p w14:paraId="46F7FBCB" w14:textId="77777777" w:rsidR="002C2F0B" w:rsidRPr="00867625" w:rsidRDefault="002C2F0B" w:rsidP="00867625">
            <w:pPr>
              <w:jc w:val="center"/>
              <w:rPr>
                <w:rFonts w:ascii="Times New Roman" w:eastAsia="Times New Roman" w:hAnsi="Times New Roman" w:cs="Times New Roman"/>
                <w:lang w:val="sr-Cyrl-RS"/>
              </w:rPr>
            </w:pPr>
          </w:p>
        </w:tc>
        <w:tc>
          <w:tcPr>
            <w:tcW w:w="382" w:type="pct"/>
            <w:gridSpan w:val="2"/>
            <w:shd w:val="clear" w:color="auto" w:fill="auto"/>
            <w:noWrap/>
            <w:vAlign w:val="center"/>
          </w:tcPr>
          <w:p w14:paraId="3283884B" w14:textId="77777777" w:rsidR="002C2F0B" w:rsidRPr="00867625" w:rsidRDefault="002C2F0B" w:rsidP="00867625">
            <w:pPr>
              <w:jc w:val="center"/>
              <w:rPr>
                <w:rFonts w:ascii="Times New Roman" w:eastAsia="Times New Roman" w:hAnsi="Times New Roman" w:cs="Times New Roman"/>
                <w:lang w:val="sr-Cyrl-RS"/>
              </w:rPr>
            </w:pPr>
          </w:p>
        </w:tc>
        <w:tc>
          <w:tcPr>
            <w:tcW w:w="351" w:type="pct"/>
            <w:gridSpan w:val="4"/>
            <w:shd w:val="clear" w:color="auto" w:fill="auto"/>
            <w:noWrap/>
            <w:vAlign w:val="center"/>
            <w:hideMark/>
          </w:tcPr>
          <w:p w14:paraId="7B106E26" w14:textId="6DC1F477" w:rsidR="002C2F0B" w:rsidRPr="00867625" w:rsidRDefault="002C2F0B" w:rsidP="00867625">
            <w:pPr>
              <w:jc w:val="center"/>
              <w:rPr>
                <w:rFonts w:ascii="Times New Roman" w:eastAsia="Times New Roman" w:hAnsi="Times New Roman" w:cs="Times New Roman"/>
                <w:lang w:val="sr-Cyrl-RS"/>
              </w:rPr>
            </w:pPr>
          </w:p>
        </w:tc>
        <w:tc>
          <w:tcPr>
            <w:tcW w:w="351" w:type="pct"/>
            <w:shd w:val="clear" w:color="auto" w:fill="auto"/>
            <w:noWrap/>
            <w:vAlign w:val="center"/>
            <w:hideMark/>
          </w:tcPr>
          <w:p w14:paraId="405E9DE4" w14:textId="44CC7A68" w:rsidR="002C2F0B" w:rsidRPr="00867625" w:rsidRDefault="002C2F0B" w:rsidP="00867625">
            <w:pPr>
              <w:jc w:val="center"/>
              <w:rPr>
                <w:rFonts w:ascii="Times New Roman" w:eastAsia="Times New Roman" w:hAnsi="Times New Roman" w:cs="Times New Roman"/>
                <w:lang w:val="sr-Cyrl-RS"/>
              </w:rPr>
            </w:pPr>
          </w:p>
        </w:tc>
      </w:tr>
      <w:tr w:rsidR="002C2F0B" w:rsidRPr="00D01762" w14:paraId="1E6D3A30" w14:textId="77777777" w:rsidTr="00867625">
        <w:trPr>
          <w:trHeight w:val="432"/>
        </w:trPr>
        <w:tc>
          <w:tcPr>
            <w:tcW w:w="1425" w:type="pct"/>
            <w:gridSpan w:val="2"/>
            <w:shd w:val="clear" w:color="auto" w:fill="EBAF81"/>
            <w:noWrap/>
            <w:vAlign w:val="center"/>
            <w:hideMark/>
          </w:tcPr>
          <w:p w14:paraId="7E8C1933" w14:textId="77777777"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403" w:type="pct"/>
            <w:gridSpan w:val="3"/>
            <w:shd w:val="clear" w:color="auto" w:fill="auto"/>
            <w:vAlign w:val="center"/>
          </w:tcPr>
          <w:p w14:paraId="5FAFC844" w14:textId="77777777" w:rsidR="002C2F0B" w:rsidRPr="00867625" w:rsidRDefault="002C2F0B" w:rsidP="00D01762">
            <w:pPr>
              <w:rPr>
                <w:rFonts w:ascii="Times New Roman" w:eastAsia="Times New Roman" w:hAnsi="Times New Roman" w:cs="Times New Roman"/>
                <w:lang w:val="sr-Cyrl-RS"/>
              </w:rPr>
            </w:pPr>
          </w:p>
        </w:tc>
        <w:tc>
          <w:tcPr>
            <w:tcW w:w="351" w:type="pct"/>
            <w:gridSpan w:val="2"/>
            <w:shd w:val="clear" w:color="auto" w:fill="auto"/>
            <w:noWrap/>
            <w:vAlign w:val="center"/>
          </w:tcPr>
          <w:p w14:paraId="75A2B397"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370" w:type="pct"/>
            <w:shd w:val="clear" w:color="auto" w:fill="auto"/>
            <w:noWrap/>
            <w:vAlign w:val="center"/>
          </w:tcPr>
          <w:p w14:paraId="7DD08E5B" w14:textId="77777777" w:rsidR="002C2F0B" w:rsidRPr="00867625" w:rsidRDefault="002C2F0B" w:rsidP="00867625">
            <w:pPr>
              <w:jc w:val="center"/>
              <w:rPr>
                <w:rFonts w:ascii="Times New Roman" w:eastAsia="Times New Roman" w:hAnsi="Times New Roman" w:cs="Times New Roman"/>
                <w:lang w:val="sr-Cyrl-RS"/>
              </w:rPr>
            </w:pPr>
          </w:p>
        </w:tc>
        <w:tc>
          <w:tcPr>
            <w:tcW w:w="368" w:type="pct"/>
            <w:shd w:val="clear" w:color="auto" w:fill="auto"/>
            <w:noWrap/>
            <w:vAlign w:val="center"/>
          </w:tcPr>
          <w:p w14:paraId="44F2257B" w14:textId="77777777" w:rsidR="002C2F0B" w:rsidRPr="00867625" w:rsidRDefault="002C2F0B" w:rsidP="00867625">
            <w:pPr>
              <w:jc w:val="center"/>
              <w:rPr>
                <w:rFonts w:ascii="Times New Roman" w:eastAsia="Times New Roman" w:hAnsi="Times New Roman" w:cs="Times New Roman"/>
                <w:lang w:val="sr-Cyrl-RS"/>
              </w:rPr>
            </w:pPr>
          </w:p>
        </w:tc>
        <w:tc>
          <w:tcPr>
            <w:tcW w:w="382" w:type="pct"/>
            <w:gridSpan w:val="2"/>
            <w:shd w:val="clear" w:color="auto" w:fill="auto"/>
            <w:noWrap/>
            <w:vAlign w:val="center"/>
          </w:tcPr>
          <w:p w14:paraId="1894B33B" w14:textId="77777777" w:rsidR="002C2F0B" w:rsidRPr="00867625" w:rsidRDefault="002C2F0B" w:rsidP="00867625">
            <w:pPr>
              <w:jc w:val="center"/>
              <w:rPr>
                <w:rFonts w:ascii="Times New Roman" w:eastAsia="Times New Roman" w:hAnsi="Times New Roman" w:cs="Times New Roman"/>
                <w:lang w:val="sr-Cyrl-RS"/>
              </w:rPr>
            </w:pPr>
          </w:p>
        </w:tc>
        <w:tc>
          <w:tcPr>
            <w:tcW w:w="351" w:type="pct"/>
            <w:gridSpan w:val="4"/>
            <w:shd w:val="clear" w:color="auto" w:fill="auto"/>
            <w:noWrap/>
            <w:vAlign w:val="center"/>
            <w:hideMark/>
          </w:tcPr>
          <w:p w14:paraId="1BACA638" w14:textId="7380C750" w:rsidR="002C2F0B" w:rsidRPr="00867625" w:rsidRDefault="002C2F0B" w:rsidP="00867625">
            <w:pPr>
              <w:jc w:val="center"/>
              <w:rPr>
                <w:rFonts w:ascii="Times New Roman" w:eastAsia="Times New Roman" w:hAnsi="Times New Roman" w:cs="Times New Roman"/>
                <w:lang w:val="sr-Cyrl-RS"/>
              </w:rPr>
            </w:pPr>
          </w:p>
        </w:tc>
        <w:tc>
          <w:tcPr>
            <w:tcW w:w="351" w:type="pct"/>
            <w:shd w:val="clear" w:color="auto" w:fill="auto"/>
            <w:noWrap/>
            <w:vAlign w:val="center"/>
            <w:hideMark/>
          </w:tcPr>
          <w:p w14:paraId="49716645" w14:textId="2E6B389B" w:rsidR="002C2F0B" w:rsidRPr="00867625" w:rsidRDefault="002C2F0B" w:rsidP="00867625">
            <w:pPr>
              <w:jc w:val="center"/>
              <w:rPr>
                <w:rFonts w:ascii="Times New Roman" w:eastAsia="Times New Roman" w:hAnsi="Times New Roman" w:cs="Times New Roman"/>
                <w:lang w:val="sr-Cyrl-RS"/>
              </w:rPr>
            </w:pPr>
          </w:p>
        </w:tc>
      </w:tr>
      <w:tr w:rsidR="002C2F0B" w:rsidRPr="00D01762" w14:paraId="1DB07A02" w14:textId="77777777" w:rsidTr="00867625">
        <w:trPr>
          <w:trHeight w:val="432"/>
        </w:trPr>
        <w:tc>
          <w:tcPr>
            <w:tcW w:w="1425" w:type="pct"/>
            <w:gridSpan w:val="2"/>
            <w:shd w:val="clear" w:color="auto" w:fill="EBAF81"/>
            <w:noWrap/>
            <w:vAlign w:val="center"/>
            <w:hideMark/>
          </w:tcPr>
          <w:p w14:paraId="5F5E0419" w14:textId="77777777"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403" w:type="pct"/>
            <w:gridSpan w:val="3"/>
            <w:shd w:val="clear" w:color="auto" w:fill="auto"/>
            <w:vAlign w:val="center"/>
          </w:tcPr>
          <w:p w14:paraId="34D029EB" w14:textId="77777777" w:rsidR="002C2F0B" w:rsidRPr="00867625" w:rsidRDefault="002C2F0B" w:rsidP="00D01762">
            <w:pPr>
              <w:rPr>
                <w:rFonts w:ascii="Times New Roman" w:eastAsia="Times New Roman" w:hAnsi="Times New Roman" w:cs="Times New Roman"/>
                <w:lang w:val="sr-Cyrl-RS"/>
              </w:rPr>
            </w:pPr>
          </w:p>
        </w:tc>
        <w:tc>
          <w:tcPr>
            <w:tcW w:w="351" w:type="pct"/>
            <w:gridSpan w:val="2"/>
            <w:shd w:val="clear" w:color="auto" w:fill="auto"/>
            <w:noWrap/>
            <w:vAlign w:val="center"/>
          </w:tcPr>
          <w:p w14:paraId="30E4F95C"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370" w:type="pct"/>
            <w:shd w:val="clear" w:color="auto" w:fill="auto"/>
            <w:noWrap/>
            <w:vAlign w:val="center"/>
          </w:tcPr>
          <w:p w14:paraId="5B3F01DB" w14:textId="77777777" w:rsidR="002C2F0B" w:rsidRPr="00867625" w:rsidRDefault="002C2F0B" w:rsidP="00867625">
            <w:pPr>
              <w:jc w:val="center"/>
              <w:rPr>
                <w:rFonts w:ascii="Times New Roman" w:eastAsia="Times New Roman" w:hAnsi="Times New Roman" w:cs="Times New Roman"/>
                <w:lang w:val="sr-Cyrl-RS"/>
              </w:rPr>
            </w:pPr>
          </w:p>
        </w:tc>
        <w:tc>
          <w:tcPr>
            <w:tcW w:w="368" w:type="pct"/>
            <w:shd w:val="clear" w:color="auto" w:fill="auto"/>
            <w:noWrap/>
            <w:vAlign w:val="center"/>
          </w:tcPr>
          <w:p w14:paraId="1B371AAF" w14:textId="77777777" w:rsidR="002C2F0B" w:rsidRPr="00867625" w:rsidRDefault="002C2F0B" w:rsidP="00867625">
            <w:pPr>
              <w:jc w:val="center"/>
              <w:rPr>
                <w:rFonts w:ascii="Times New Roman" w:eastAsia="Times New Roman" w:hAnsi="Times New Roman" w:cs="Times New Roman"/>
                <w:lang w:val="sr-Cyrl-RS"/>
              </w:rPr>
            </w:pPr>
          </w:p>
        </w:tc>
        <w:tc>
          <w:tcPr>
            <w:tcW w:w="382" w:type="pct"/>
            <w:gridSpan w:val="2"/>
            <w:shd w:val="clear" w:color="auto" w:fill="auto"/>
            <w:noWrap/>
            <w:vAlign w:val="center"/>
          </w:tcPr>
          <w:p w14:paraId="2C07632C" w14:textId="77777777" w:rsidR="002C2F0B" w:rsidRPr="00867625" w:rsidRDefault="002C2F0B" w:rsidP="00867625">
            <w:pPr>
              <w:jc w:val="center"/>
              <w:rPr>
                <w:rFonts w:ascii="Times New Roman" w:eastAsia="Times New Roman" w:hAnsi="Times New Roman" w:cs="Times New Roman"/>
                <w:lang w:val="sr-Cyrl-RS"/>
              </w:rPr>
            </w:pPr>
          </w:p>
        </w:tc>
        <w:tc>
          <w:tcPr>
            <w:tcW w:w="351" w:type="pct"/>
            <w:gridSpan w:val="4"/>
            <w:shd w:val="clear" w:color="auto" w:fill="auto"/>
            <w:noWrap/>
            <w:vAlign w:val="center"/>
            <w:hideMark/>
          </w:tcPr>
          <w:p w14:paraId="32746048" w14:textId="6267658D" w:rsidR="002C2F0B" w:rsidRPr="00867625" w:rsidRDefault="002C2F0B" w:rsidP="00867625">
            <w:pPr>
              <w:jc w:val="center"/>
              <w:rPr>
                <w:rFonts w:ascii="Times New Roman" w:eastAsia="Times New Roman" w:hAnsi="Times New Roman" w:cs="Times New Roman"/>
                <w:lang w:val="sr-Cyrl-RS"/>
              </w:rPr>
            </w:pPr>
          </w:p>
        </w:tc>
        <w:tc>
          <w:tcPr>
            <w:tcW w:w="351" w:type="pct"/>
            <w:shd w:val="clear" w:color="auto" w:fill="auto"/>
            <w:noWrap/>
            <w:vAlign w:val="center"/>
            <w:hideMark/>
          </w:tcPr>
          <w:p w14:paraId="359E8711" w14:textId="33AFCADC" w:rsidR="002C2F0B" w:rsidRPr="00867625" w:rsidRDefault="002C2F0B" w:rsidP="00867625">
            <w:pPr>
              <w:jc w:val="center"/>
              <w:rPr>
                <w:rFonts w:ascii="Times New Roman" w:eastAsia="Times New Roman" w:hAnsi="Times New Roman" w:cs="Times New Roman"/>
                <w:lang w:val="sr-Cyrl-RS"/>
              </w:rPr>
            </w:pPr>
          </w:p>
        </w:tc>
      </w:tr>
      <w:tr w:rsidR="002C2F0B" w:rsidRPr="00D01762" w14:paraId="482C5D15" w14:textId="77777777" w:rsidTr="00867625">
        <w:trPr>
          <w:trHeight w:val="432"/>
        </w:trPr>
        <w:tc>
          <w:tcPr>
            <w:tcW w:w="1425" w:type="pct"/>
            <w:gridSpan w:val="2"/>
            <w:shd w:val="clear" w:color="auto" w:fill="EBAF81"/>
            <w:noWrap/>
            <w:vAlign w:val="center"/>
            <w:hideMark/>
          </w:tcPr>
          <w:p w14:paraId="1645689C" w14:textId="77777777"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Извођење радова на уградњи опреме</w:t>
            </w:r>
          </w:p>
        </w:tc>
        <w:tc>
          <w:tcPr>
            <w:tcW w:w="1403" w:type="pct"/>
            <w:gridSpan w:val="3"/>
            <w:shd w:val="clear" w:color="auto" w:fill="auto"/>
            <w:vAlign w:val="center"/>
            <w:hideMark/>
          </w:tcPr>
          <w:p w14:paraId="7FCADFE4" w14:textId="77777777" w:rsidR="002C2F0B" w:rsidRPr="00867625" w:rsidRDefault="002C2F0B" w:rsidP="00D01762">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EДС д.о.о.</w:t>
            </w:r>
          </w:p>
        </w:tc>
        <w:tc>
          <w:tcPr>
            <w:tcW w:w="351" w:type="pct"/>
            <w:gridSpan w:val="2"/>
            <w:shd w:val="clear" w:color="auto" w:fill="auto"/>
            <w:noWrap/>
            <w:vAlign w:val="center"/>
          </w:tcPr>
          <w:p w14:paraId="24FC2903"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70" w:type="pct"/>
            <w:shd w:val="clear" w:color="auto" w:fill="auto"/>
            <w:noWrap/>
            <w:vAlign w:val="center"/>
          </w:tcPr>
          <w:p w14:paraId="78BE233D"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68" w:type="pct"/>
            <w:shd w:val="clear" w:color="auto" w:fill="auto"/>
            <w:noWrap/>
            <w:vAlign w:val="center"/>
          </w:tcPr>
          <w:p w14:paraId="315AE27B"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82" w:type="pct"/>
            <w:gridSpan w:val="2"/>
            <w:shd w:val="clear" w:color="auto" w:fill="auto"/>
            <w:noWrap/>
            <w:vAlign w:val="center"/>
          </w:tcPr>
          <w:p w14:paraId="06AF6453" w14:textId="77777777" w:rsidR="002C2F0B" w:rsidRPr="00867625" w:rsidRDefault="002C2F0B" w:rsidP="00867625">
            <w:pPr>
              <w:jc w:val="center"/>
              <w:rPr>
                <w:rFonts w:ascii="Times New Roman" w:eastAsia="Times New Roman" w:hAnsi="Times New Roman" w:cs="Times New Roman"/>
                <w:lang w:val="sr-Cyrl-RS"/>
              </w:rPr>
            </w:pPr>
          </w:p>
        </w:tc>
        <w:tc>
          <w:tcPr>
            <w:tcW w:w="351" w:type="pct"/>
            <w:gridSpan w:val="4"/>
            <w:shd w:val="clear" w:color="auto" w:fill="auto"/>
            <w:noWrap/>
            <w:vAlign w:val="center"/>
            <w:hideMark/>
          </w:tcPr>
          <w:p w14:paraId="11A87D40" w14:textId="7A061E54" w:rsidR="002C2F0B" w:rsidRPr="00867625" w:rsidRDefault="002C2F0B" w:rsidP="00867625">
            <w:pPr>
              <w:jc w:val="center"/>
              <w:rPr>
                <w:rFonts w:ascii="Times New Roman" w:eastAsia="Times New Roman" w:hAnsi="Times New Roman" w:cs="Times New Roman"/>
                <w:lang w:val="sr-Cyrl-RS"/>
              </w:rPr>
            </w:pPr>
          </w:p>
        </w:tc>
        <w:tc>
          <w:tcPr>
            <w:tcW w:w="351" w:type="pct"/>
            <w:shd w:val="clear" w:color="auto" w:fill="auto"/>
            <w:noWrap/>
            <w:vAlign w:val="center"/>
            <w:hideMark/>
          </w:tcPr>
          <w:p w14:paraId="07D9C377" w14:textId="57C6767F" w:rsidR="002C2F0B" w:rsidRPr="00867625" w:rsidRDefault="002C2F0B" w:rsidP="00867625">
            <w:pPr>
              <w:jc w:val="center"/>
              <w:rPr>
                <w:rFonts w:ascii="Times New Roman" w:eastAsia="Times New Roman" w:hAnsi="Times New Roman" w:cs="Times New Roman"/>
                <w:lang w:val="sr-Cyrl-RS"/>
              </w:rPr>
            </w:pPr>
          </w:p>
        </w:tc>
      </w:tr>
    </w:tbl>
    <w:p w14:paraId="68FBD8F3" w14:textId="77777777" w:rsidR="002C2F0B" w:rsidRPr="0038268D" w:rsidRDefault="002C2F0B" w:rsidP="002C2F0B">
      <w:pPr>
        <w:rPr>
          <w:rFonts w:ascii="Arial Narrow" w:hAnsi="Arial Narrow" w:cs="Times New Roman"/>
          <w:lang w:val="sr-Cyrl-RS"/>
        </w:rPr>
      </w:pPr>
    </w:p>
    <w:p w14:paraId="20BED8D1" w14:textId="77777777" w:rsidR="002C2F0B" w:rsidRDefault="002C2F0B" w:rsidP="002C2F0B">
      <w:pPr>
        <w:rPr>
          <w:rFonts w:ascii="Arial Narrow" w:hAnsi="Arial Narrow" w:cs="Times New Roman"/>
          <w:lang w:val="sr-Cyrl-RS"/>
        </w:rPr>
      </w:pPr>
    </w:p>
    <w:p w14:paraId="305374BA" w14:textId="77777777" w:rsidR="00D01762" w:rsidRDefault="00D01762" w:rsidP="002C2F0B">
      <w:pPr>
        <w:rPr>
          <w:rFonts w:ascii="Arial Narrow" w:hAnsi="Arial Narrow" w:cs="Times New Roman"/>
          <w:lang w:val="sr-Cyrl-RS"/>
        </w:rPr>
      </w:pPr>
    </w:p>
    <w:p w14:paraId="0B1A99F7" w14:textId="77777777" w:rsidR="00D01762" w:rsidRDefault="00D01762" w:rsidP="002C2F0B">
      <w:pPr>
        <w:rPr>
          <w:rFonts w:ascii="Arial Narrow" w:hAnsi="Arial Narrow" w:cs="Times New Roman"/>
          <w:lang w:val="sr-Cyrl-RS"/>
        </w:rPr>
      </w:pPr>
    </w:p>
    <w:p w14:paraId="65F9D256" w14:textId="77777777" w:rsidR="00D01762" w:rsidRDefault="00D01762" w:rsidP="002C2F0B">
      <w:pPr>
        <w:rPr>
          <w:rFonts w:ascii="Arial Narrow" w:hAnsi="Arial Narrow" w:cs="Times New Roman"/>
          <w:lang w:val="sr-Cyrl-RS"/>
        </w:rPr>
      </w:pPr>
    </w:p>
    <w:p w14:paraId="4F30E585" w14:textId="77777777" w:rsidR="00D01762" w:rsidRDefault="00D01762" w:rsidP="002C2F0B">
      <w:pPr>
        <w:rPr>
          <w:rFonts w:ascii="Arial Narrow" w:hAnsi="Arial Narrow" w:cs="Times New Roman"/>
          <w:lang w:val="sr-Cyrl-RS"/>
        </w:rPr>
      </w:pPr>
    </w:p>
    <w:p w14:paraId="3156052A" w14:textId="77777777" w:rsidR="00D01762" w:rsidRDefault="00D01762" w:rsidP="002C2F0B">
      <w:pPr>
        <w:rPr>
          <w:rFonts w:ascii="Arial Narrow" w:hAnsi="Arial Narrow" w:cs="Times New Roman"/>
          <w:lang w:val="sr-Cyrl-RS"/>
        </w:rPr>
      </w:pPr>
    </w:p>
    <w:p w14:paraId="693221BF" w14:textId="77777777" w:rsidR="00D01762" w:rsidRDefault="00D01762" w:rsidP="002C2F0B">
      <w:pPr>
        <w:rPr>
          <w:rFonts w:ascii="Arial Narrow" w:hAnsi="Arial Narrow" w:cs="Times New Roman"/>
          <w:lang w:val="sr-Cyrl-RS"/>
        </w:rPr>
      </w:pPr>
    </w:p>
    <w:p w14:paraId="4797A019" w14:textId="77777777" w:rsidR="00D01762" w:rsidRDefault="00D01762" w:rsidP="002C2F0B">
      <w:pPr>
        <w:rPr>
          <w:rFonts w:ascii="Arial Narrow" w:hAnsi="Arial Narrow" w:cs="Times New Roman"/>
          <w:lang w:val="sr-Cyrl-RS"/>
        </w:rPr>
      </w:pPr>
    </w:p>
    <w:p w14:paraId="1BB6A485" w14:textId="77777777" w:rsidR="00D01762" w:rsidRDefault="00D01762" w:rsidP="002C2F0B">
      <w:pPr>
        <w:rPr>
          <w:rFonts w:ascii="Arial Narrow" w:hAnsi="Arial Narrow" w:cs="Times New Roman"/>
          <w:lang w:val="sr-Cyrl-RS"/>
        </w:rPr>
      </w:pPr>
    </w:p>
    <w:p w14:paraId="20C39280" w14:textId="77777777" w:rsidR="00D01762" w:rsidRPr="0038268D" w:rsidRDefault="00D01762" w:rsidP="002C2F0B">
      <w:pPr>
        <w:rPr>
          <w:rFonts w:ascii="Arial Narrow" w:hAnsi="Arial Narrow" w:cs="Times New Roman"/>
          <w:lang w:val="sr-Cyrl-RS"/>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112"/>
        <w:gridCol w:w="5624"/>
        <w:gridCol w:w="280"/>
        <w:gridCol w:w="2113"/>
        <w:gridCol w:w="2577"/>
        <w:gridCol w:w="1167"/>
        <w:gridCol w:w="1167"/>
        <w:gridCol w:w="649"/>
        <w:gridCol w:w="624"/>
        <w:gridCol w:w="983"/>
        <w:gridCol w:w="757"/>
        <w:gridCol w:w="189"/>
        <w:gridCol w:w="428"/>
        <w:gridCol w:w="820"/>
        <w:gridCol w:w="1431"/>
      </w:tblGrid>
      <w:tr w:rsidR="002C2F0B" w:rsidRPr="00D01762" w14:paraId="4832D28D" w14:textId="77777777" w:rsidTr="00867625">
        <w:trPr>
          <w:trHeight w:val="439"/>
        </w:trPr>
        <w:tc>
          <w:tcPr>
            <w:tcW w:w="5000" w:type="pct"/>
            <w:gridSpan w:val="15"/>
            <w:shd w:val="clear" w:color="auto" w:fill="auto"/>
            <w:hideMark/>
          </w:tcPr>
          <w:p w14:paraId="54908B0A" w14:textId="77777777" w:rsidR="002C2F0B" w:rsidRPr="00867625" w:rsidRDefault="002C2F0B" w:rsidP="00590581">
            <w:pPr>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lastRenderedPageBreak/>
              <w:t xml:space="preserve">Унапређење ДСЕЕ- Замена дрвених импрегнираних стубова бетонским стубовима са заменом проводника </w:t>
            </w:r>
          </w:p>
        </w:tc>
      </w:tr>
      <w:tr w:rsidR="00D01762" w:rsidRPr="00D01762" w14:paraId="1C6BFFFB" w14:textId="77777777" w:rsidTr="00867625">
        <w:trPr>
          <w:trHeight w:val="397"/>
        </w:trPr>
        <w:tc>
          <w:tcPr>
            <w:tcW w:w="505" w:type="pct"/>
            <w:shd w:val="clear" w:color="000000" w:fill="EBAF81"/>
            <w:vAlign w:val="center"/>
            <w:hideMark/>
          </w:tcPr>
          <w:p w14:paraId="60C455D8" w14:textId="38395791" w:rsidR="002C2F0B" w:rsidRPr="00867625" w:rsidRDefault="002C2F0B" w:rsidP="00867625">
            <w:pPr>
              <w:jc w:val="center"/>
              <w:rPr>
                <w:rFonts w:ascii="Times New Roman" w:eastAsia="Times New Roman" w:hAnsi="Times New Roman" w:cs="Times New Roman"/>
                <w:lang w:val="sr-Cyrl-RS"/>
              </w:rPr>
            </w:pPr>
          </w:p>
        </w:tc>
        <w:tc>
          <w:tcPr>
            <w:tcW w:w="1411" w:type="pct"/>
            <w:gridSpan w:val="2"/>
            <w:shd w:val="clear" w:color="000000" w:fill="EBAF81"/>
            <w:vAlign w:val="center"/>
            <w:hideMark/>
          </w:tcPr>
          <w:p w14:paraId="671E2B83"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505" w:type="pct"/>
            <w:shd w:val="clear" w:color="000000" w:fill="EBAF81"/>
            <w:vAlign w:val="center"/>
            <w:hideMark/>
          </w:tcPr>
          <w:p w14:paraId="0B783DF3" w14:textId="0AE122B5"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616" w:type="pct"/>
            <w:shd w:val="clear" w:color="000000" w:fill="EBAF81"/>
            <w:vAlign w:val="center"/>
            <w:hideMark/>
          </w:tcPr>
          <w:p w14:paraId="1EED4256"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713" w:type="pct"/>
            <w:gridSpan w:val="3"/>
            <w:shd w:val="clear" w:color="000000" w:fill="EBAF81"/>
            <w:vAlign w:val="center"/>
            <w:hideMark/>
          </w:tcPr>
          <w:p w14:paraId="0F16936B"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384" w:type="pct"/>
            <w:gridSpan w:val="2"/>
            <w:shd w:val="clear" w:color="000000" w:fill="EBAF81"/>
            <w:vAlign w:val="center"/>
            <w:hideMark/>
          </w:tcPr>
          <w:p w14:paraId="70222FDB"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p w14:paraId="6A92E967" w14:textId="77777777" w:rsidR="002C2F0B" w:rsidRPr="00867625" w:rsidRDefault="002C2F0B" w:rsidP="00867625">
            <w:pPr>
              <w:jc w:val="center"/>
              <w:rPr>
                <w:rFonts w:ascii="Times New Roman" w:eastAsia="Times New Roman" w:hAnsi="Times New Roman" w:cs="Times New Roman"/>
                <w:lang w:val="sr-Cyrl-RS"/>
              </w:rPr>
            </w:pPr>
          </w:p>
        </w:tc>
        <w:tc>
          <w:tcPr>
            <w:tcW w:w="181" w:type="pct"/>
            <w:shd w:val="clear" w:color="000000" w:fill="EBAF81"/>
            <w:vAlign w:val="center"/>
          </w:tcPr>
          <w:p w14:paraId="21111692" w14:textId="77777777" w:rsidR="002C2F0B" w:rsidRPr="00867625" w:rsidRDefault="002C2F0B" w:rsidP="00867625">
            <w:pPr>
              <w:jc w:val="center"/>
              <w:rPr>
                <w:rFonts w:ascii="Times New Roman" w:eastAsia="Times New Roman" w:hAnsi="Times New Roman" w:cs="Times New Roman"/>
                <w:lang w:val="sr-Cyrl-CS"/>
              </w:rPr>
            </w:pPr>
            <w:r w:rsidRPr="00867625">
              <w:rPr>
                <w:rFonts w:ascii="Times New Roman" w:eastAsia="Times New Roman" w:hAnsi="Times New Roman" w:cs="Times New Roman"/>
                <w:lang w:val="sr-Latn-CS"/>
              </w:rPr>
              <w:t>NPV</w:t>
            </w:r>
            <w:r w:rsidRPr="00867625">
              <w:rPr>
                <w:rFonts w:ascii="Times New Roman" w:eastAsia="Times New Roman" w:hAnsi="Times New Roman" w:cs="Times New Roman"/>
                <w:lang w:val="sr-Cyrl-CS"/>
              </w:rPr>
              <w:t xml:space="preserve"> </w:t>
            </w:r>
            <w:r w:rsidRPr="00867625">
              <w:rPr>
                <w:rFonts w:ascii="Times New Roman" w:eastAsia="Times New Roman" w:hAnsi="Times New Roman" w:cs="Times New Roman"/>
                <w:lang w:val="sr-Cyrl-RS"/>
              </w:rPr>
              <w:t>(у мил. еур)</w:t>
            </w:r>
          </w:p>
        </w:tc>
        <w:tc>
          <w:tcPr>
            <w:tcW w:w="147" w:type="pct"/>
            <w:gridSpan w:val="2"/>
            <w:shd w:val="clear" w:color="000000" w:fill="EBAF81"/>
            <w:vAlign w:val="center"/>
          </w:tcPr>
          <w:p w14:paraId="279BA613"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IRR</w:t>
            </w:r>
          </w:p>
        </w:tc>
        <w:tc>
          <w:tcPr>
            <w:tcW w:w="538" w:type="pct"/>
            <w:gridSpan w:val="2"/>
            <w:shd w:val="clear" w:color="000000" w:fill="EBAF81"/>
            <w:vAlign w:val="center"/>
            <w:hideMark/>
          </w:tcPr>
          <w:p w14:paraId="193EE1E0"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D01762" w:rsidRPr="00D01762" w14:paraId="730D74ED" w14:textId="77777777" w:rsidTr="00867625">
        <w:trPr>
          <w:trHeight w:val="397"/>
        </w:trPr>
        <w:tc>
          <w:tcPr>
            <w:tcW w:w="505" w:type="pct"/>
            <w:vMerge w:val="restart"/>
            <w:shd w:val="clear" w:color="000000" w:fill="EBAF81"/>
            <w:vAlign w:val="center"/>
            <w:hideMark/>
          </w:tcPr>
          <w:p w14:paraId="7647FD19" w14:textId="79FD22BD"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1411" w:type="pct"/>
            <w:gridSpan w:val="2"/>
            <w:shd w:val="clear" w:color="000000" w:fill="EBAF81"/>
            <w:vAlign w:val="center"/>
            <w:hideMark/>
          </w:tcPr>
          <w:p w14:paraId="42C59BC5"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смањење броја испада напајања, смањење дужине испада напајања, али делом и смањење губитака на проводницима, раст стабилности мреже у зимским периодима када је нисконапонска мрежа највише угрожена временским непогодама</w:t>
            </w:r>
          </w:p>
        </w:tc>
        <w:tc>
          <w:tcPr>
            <w:tcW w:w="505" w:type="pct"/>
            <w:shd w:val="clear" w:color="000000" w:fill="EBAF81"/>
            <w:vAlign w:val="center"/>
            <w:hideMark/>
          </w:tcPr>
          <w:p w14:paraId="31F5BFCA"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616" w:type="pct"/>
            <w:shd w:val="clear" w:color="000000" w:fill="EBAF81"/>
            <w:vAlign w:val="center"/>
            <w:hideMark/>
          </w:tcPr>
          <w:p w14:paraId="3BCB7F73"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52,50</w:t>
            </w:r>
          </w:p>
        </w:tc>
        <w:tc>
          <w:tcPr>
            <w:tcW w:w="713" w:type="pct"/>
            <w:gridSpan w:val="3"/>
            <w:shd w:val="clear" w:color="000000" w:fill="EBAF81"/>
            <w:vAlign w:val="center"/>
            <w:hideMark/>
          </w:tcPr>
          <w:p w14:paraId="08E53B2B"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да</w:t>
            </w:r>
          </w:p>
        </w:tc>
        <w:tc>
          <w:tcPr>
            <w:tcW w:w="384" w:type="pct"/>
            <w:gridSpan w:val="2"/>
            <w:shd w:val="clear" w:color="000000" w:fill="EBAF81"/>
            <w:vAlign w:val="center"/>
            <w:hideMark/>
          </w:tcPr>
          <w:p w14:paraId="5D1B92AC" w14:textId="77777777" w:rsidR="002C2F0B" w:rsidRPr="00867625" w:rsidRDefault="002C2F0B"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Cyrl-RS"/>
              </w:rPr>
              <w:t>Кредит</w:t>
            </w:r>
          </w:p>
          <w:p w14:paraId="05D6B737"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52,50</w:t>
            </w:r>
          </w:p>
        </w:tc>
        <w:tc>
          <w:tcPr>
            <w:tcW w:w="181" w:type="pct"/>
            <w:shd w:val="clear" w:color="000000" w:fill="EBAF81"/>
            <w:vAlign w:val="center"/>
          </w:tcPr>
          <w:p w14:paraId="193F6D95" w14:textId="77777777" w:rsidR="002C2F0B" w:rsidRPr="00867625" w:rsidRDefault="002C2F0B"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70,00</w:t>
            </w:r>
          </w:p>
        </w:tc>
        <w:tc>
          <w:tcPr>
            <w:tcW w:w="147" w:type="pct"/>
            <w:gridSpan w:val="2"/>
            <w:shd w:val="clear" w:color="000000" w:fill="EBAF81"/>
            <w:vAlign w:val="center"/>
          </w:tcPr>
          <w:p w14:paraId="315BB43D" w14:textId="77777777" w:rsidR="002C2F0B" w:rsidRPr="00867625" w:rsidRDefault="002C2F0B"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3</w:t>
            </w:r>
          </w:p>
        </w:tc>
        <w:tc>
          <w:tcPr>
            <w:tcW w:w="538" w:type="pct"/>
            <w:gridSpan w:val="2"/>
            <w:shd w:val="clear" w:color="000000" w:fill="EBAF81"/>
            <w:vAlign w:val="center"/>
            <w:hideMark/>
          </w:tcPr>
          <w:p w14:paraId="261E4A19" w14:textId="7F2A9435" w:rsidR="002C2F0B" w:rsidRPr="00867625" w:rsidRDefault="002C2F0B" w:rsidP="00867625">
            <w:pPr>
              <w:jc w:val="center"/>
              <w:rPr>
                <w:rFonts w:ascii="Times New Roman" w:eastAsia="Times New Roman" w:hAnsi="Times New Roman" w:cs="Times New Roman"/>
                <w:lang w:val="sr-Cyrl-RS"/>
              </w:rPr>
            </w:pPr>
          </w:p>
        </w:tc>
      </w:tr>
      <w:tr w:rsidR="002C2F0B" w:rsidRPr="00D01762" w14:paraId="262D8933" w14:textId="77777777" w:rsidTr="00867625">
        <w:trPr>
          <w:trHeight w:val="397"/>
        </w:trPr>
        <w:tc>
          <w:tcPr>
            <w:tcW w:w="505" w:type="pct"/>
            <w:vMerge/>
            <w:hideMark/>
          </w:tcPr>
          <w:p w14:paraId="664B8BC0" w14:textId="77777777" w:rsidR="002C2F0B" w:rsidRPr="00867625" w:rsidRDefault="002C2F0B" w:rsidP="00590581">
            <w:pPr>
              <w:rPr>
                <w:rFonts w:ascii="Times New Roman" w:eastAsia="Times New Roman" w:hAnsi="Times New Roman" w:cs="Times New Roman"/>
                <w:lang w:val="sr-Cyrl-RS"/>
              </w:rPr>
            </w:pPr>
          </w:p>
        </w:tc>
        <w:tc>
          <w:tcPr>
            <w:tcW w:w="4495" w:type="pct"/>
            <w:gridSpan w:val="14"/>
            <w:shd w:val="clear" w:color="auto" w:fill="auto"/>
            <w:hideMark/>
          </w:tcPr>
          <w:p w14:paraId="7B3D3510" w14:textId="77777777" w:rsidR="002C2F0B" w:rsidRPr="00867625" w:rsidRDefault="002C2F0B" w:rsidP="00590581">
            <w:pPr>
              <w:rPr>
                <w:rFonts w:ascii="Times New Roman" w:eastAsia="Times New Roman" w:hAnsi="Times New Roman" w:cs="Times New Roman"/>
                <w:lang w:val="sr-Latn-CS"/>
              </w:rPr>
            </w:pPr>
            <w:r w:rsidRPr="00867625">
              <w:rPr>
                <w:rFonts w:ascii="Times New Roman" w:eastAsia="Times New Roman" w:hAnsi="Times New Roman" w:cs="Times New Roman"/>
                <w:lang w:val="sr-Cyrl-RS"/>
              </w:rPr>
              <w:t>Пројекат обухвата замену потрошених дрвених импрегнираних стубова који су у јако лошем стању новим бетонским стубовима. Поред овога ће се заменити и постојећи проводници савременијим проводницима већег капацитета. Замене ће вршити на најугроженијим подручјима која су идентификована праћењем трендова испада мреже.</w:t>
            </w:r>
          </w:p>
          <w:p w14:paraId="7629B1BA" w14:textId="77777777" w:rsidR="002C2F0B" w:rsidRPr="00867625" w:rsidRDefault="002C2F0B" w:rsidP="00590581">
            <w:pPr>
              <w:rPr>
                <w:rFonts w:ascii="Times New Roman" w:eastAsia="Times New Roman" w:hAnsi="Times New Roman" w:cs="Times New Roman"/>
                <w:lang w:val="sr-Cyrl-CS"/>
              </w:rPr>
            </w:pPr>
            <w:r w:rsidRPr="00867625">
              <w:rPr>
                <w:rFonts w:ascii="Times New Roman" w:eastAsia="Times New Roman" w:hAnsi="Times New Roman" w:cs="Times New Roman"/>
                <w:lang w:val="sr-Cyrl-CS"/>
              </w:rPr>
              <w:t>Исти пројекат вредности 50 мил еур који је планиран за период 2023-2024 је успешно релаизован.</w:t>
            </w:r>
          </w:p>
          <w:p w14:paraId="389423C8" w14:textId="77777777" w:rsidR="002C2F0B" w:rsidRPr="00867625" w:rsidRDefault="002C2F0B"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r>
      <w:tr w:rsidR="00D01762" w:rsidRPr="00D01762" w14:paraId="1B43ADDD" w14:textId="77777777" w:rsidTr="00867625">
        <w:trPr>
          <w:trHeight w:val="397"/>
        </w:trPr>
        <w:tc>
          <w:tcPr>
            <w:tcW w:w="1849" w:type="pct"/>
            <w:gridSpan w:val="2"/>
            <w:shd w:val="clear" w:color="auto" w:fill="EBAF81"/>
            <w:noWrap/>
            <w:vAlign w:val="bottom"/>
            <w:hideMark/>
          </w:tcPr>
          <w:p w14:paraId="3BF51F54" w14:textId="77777777" w:rsidR="002C2F0B" w:rsidRPr="00867625" w:rsidRDefault="002C2F0B"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1188" w:type="pct"/>
            <w:gridSpan w:val="3"/>
            <w:shd w:val="clear" w:color="auto" w:fill="EBAF81"/>
            <w:noWrap/>
            <w:vAlign w:val="center"/>
            <w:hideMark/>
          </w:tcPr>
          <w:p w14:paraId="45BF9D07"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279" w:type="pct"/>
            <w:shd w:val="clear" w:color="auto" w:fill="EBAF81"/>
            <w:noWrap/>
            <w:vAlign w:val="center"/>
            <w:hideMark/>
          </w:tcPr>
          <w:p w14:paraId="62F7E245"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279" w:type="pct"/>
            <w:shd w:val="clear" w:color="auto" w:fill="EBAF81"/>
            <w:noWrap/>
            <w:vAlign w:val="center"/>
            <w:hideMark/>
          </w:tcPr>
          <w:p w14:paraId="5AB04AE7"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304" w:type="pct"/>
            <w:gridSpan w:val="2"/>
            <w:shd w:val="clear" w:color="auto" w:fill="EBAF81"/>
            <w:noWrap/>
            <w:vAlign w:val="center"/>
            <w:hideMark/>
          </w:tcPr>
          <w:p w14:paraId="383677F4"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461" w:type="pct"/>
            <w:gridSpan w:val="3"/>
            <w:shd w:val="clear" w:color="auto" w:fill="EBAF81"/>
            <w:noWrap/>
            <w:vAlign w:val="center"/>
            <w:hideMark/>
          </w:tcPr>
          <w:p w14:paraId="1CA4A508"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298" w:type="pct"/>
            <w:gridSpan w:val="2"/>
            <w:shd w:val="clear" w:color="auto" w:fill="EBAF81"/>
            <w:noWrap/>
            <w:vAlign w:val="center"/>
            <w:hideMark/>
          </w:tcPr>
          <w:p w14:paraId="735BF221"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342" w:type="pct"/>
            <w:shd w:val="clear" w:color="auto" w:fill="EBAF81"/>
            <w:noWrap/>
            <w:vAlign w:val="center"/>
            <w:hideMark/>
          </w:tcPr>
          <w:p w14:paraId="2964CE1B"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2C2F0B" w:rsidRPr="00D01762" w14:paraId="346A7480" w14:textId="77777777" w:rsidTr="00867625">
        <w:trPr>
          <w:trHeight w:val="397"/>
        </w:trPr>
        <w:tc>
          <w:tcPr>
            <w:tcW w:w="1849" w:type="pct"/>
            <w:gridSpan w:val="2"/>
            <w:shd w:val="clear" w:color="auto" w:fill="EBAF81"/>
            <w:noWrap/>
            <w:vAlign w:val="bottom"/>
            <w:hideMark/>
          </w:tcPr>
          <w:p w14:paraId="0E71B8C7" w14:textId="77777777" w:rsidR="002C2F0B" w:rsidRPr="00867625" w:rsidRDefault="002C2F0B"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188" w:type="pct"/>
            <w:gridSpan w:val="3"/>
            <w:shd w:val="clear" w:color="auto" w:fill="auto"/>
            <w:vAlign w:val="center"/>
          </w:tcPr>
          <w:p w14:paraId="3BCA5454" w14:textId="77777777" w:rsidR="002C2F0B" w:rsidRPr="00867625" w:rsidRDefault="002C2F0B" w:rsidP="00867625">
            <w:pPr>
              <w:jc w:val="center"/>
              <w:rPr>
                <w:rFonts w:ascii="Times New Roman" w:eastAsia="Times New Roman" w:hAnsi="Times New Roman" w:cs="Times New Roman"/>
                <w:lang w:val="sr-Cyrl-RS"/>
              </w:rPr>
            </w:pPr>
          </w:p>
        </w:tc>
        <w:tc>
          <w:tcPr>
            <w:tcW w:w="279" w:type="pct"/>
            <w:shd w:val="clear" w:color="auto" w:fill="auto"/>
            <w:noWrap/>
            <w:vAlign w:val="center"/>
          </w:tcPr>
          <w:p w14:paraId="5C11F088"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279" w:type="pct"/>
            <w:shd w:val="clear" w:color="auto" w:fill="auto"/>
            <w:noWrap/>
            <w:vAlign w:val="center"/>
          </w:tcPr>
          <w:p w14:paraId="37457F54" w14:textId="77777777" w:rsidR="002C2F0B" w:rsidRPr="00867625" w:rsidRDefault="002C2F0B" w:rsidP="00867625">
            <w:pPr>
              <w:jc w:val="center"/>
              <w:rPr>
                <w:rFonts w:ascii="Times New Roman" w:eastAsia="Times New Roman" w:hAnsi="Times New Roman" w:cs="Times New Roman"/>
                <w:lang w:val="sr-Cyrl-RS"/>
              </w:rPr>
            </w:pPr>
          </w:p>
        </w:tc>
        <w:tc>
          <w:tcPr>
            <w:tcW w:w="304" w:type="pct"/>
            <w:gridSpan w:val="2"/>
            <w:shd w:val="clear" w:color="auto" w:fill="auto"/>
            <w:noWrap/>
            <w:vAlign w:val="center"/>
          </w:tcPr>
          <w:p w14:paraId="00327EE7" w14:textId="77777777" w:rsidR="002C2F0B" w:rsidRPr="00867625" w:rsidRDefault="002C2F0B" w:rsidP="00867625">
            <w:pPr>
              <w:jc w:val="center"/>
              <w:rPr>
                <w:rFonts w:ascii="Times New Roman" w:eastAsia="Times New Roman" w:hAnsi="Times New Roman" w:cs="Times New Roman"/>
                <w:lang w:val="sr-Cyrl-RS"/>
              </w:rPr>
            </w:pPr>
          </w:p>
        </w:tc>
        <w:tc>
          <w:tcPr>
            <w:tcW w:w="461" w:type="pct"/>
            <w:gridSpan w:val="3"/>
            <w:shd w:val="clear" w:color="auto" w:fill="auto"/>
            <w:noWrap/>
            <w:vAlign w:val="center"/>
          </w:tcPr>
          <w:p w14:paraId="2C3B1F0A" w14:textId="77777777" w:rsidR="002C2F0B" w:rsidRPr="00867625" w:rsidRDefault="002C2F0B" w:rsidP="00867625">
            <w:pPr>
              <w:jc w:val="center"/>
              <w:rPr>
                <w:rFonts w:ascii="Times New Roman" w:eastAsia="Times New Roman" w:hAnsi="Times New Roman" w:cs="Times New Roman"/>
                <w:lang w:val="sr-Cyrl-RS"/>
              </w:rPr>
            </w:pPr>
          </w:p>
        </w:tc>
        <w:tc>
          <w:tcPr>
            <w:tcW w:w="298" w:type="pct"/>
            <w:gridSpan w:val="2"/>
            <w:shd w:val="clear" w:color="auto" w:fill="auto"/>
            <w:noWrap/>
            <w:vAlign w:val="center"/>
            <w:hideMark/>
          </w:tcPr>
          <w:p w14:paraId="7322822C" w14:textId="4B1B3917" w:rsidR="002C2F0B" w:rsidRPr="00867625" w:rsidRDefault="002C2F0B" w:rsidP="00867625">
            <w:pPr>
              <w:jc w:val="center"/>
              <w:rPr>
                <w:rFonts w:ascii="Times New Roman" w:eastAsia="Times New Roman" w:hAnsi="Times New Roman" w:cs="Times New Roman"/>
                <w:lang w:val="sr-Cyrl-RS"/>
              </w:rPr>
            </w:pPr>
          </w:p>
        </w:tc>
        <w:tc>
          <w:tcPr>
            <w:tcW w:w="342" w:type="pct"/>
            <w:shd w:val="clear" w:color="auto" w:fill="auto"/>
            <w:noWrap/>
            <w:vAlign w:val="center"/>
            <w:hideMark/>
          </w:tcPr>
          <w:p w14:paraId="0DE8BB69" w14:textId="6E6A00D1" w:rsidR="002C2F0B" w:rsidRPr="00867625" w:rsidRDefault="002C2F0B" w:rsidP="00867625">
            <w:pPr>
              <w:jc w:val="center"/>
              <w:rPr>
                <w:rFonts w:ascii="Times New Roman" w:eastAsia="Times New Roman" w:hAnsi="Times New Roman" w:cs="Times New Roman"/>
                <w:lang w:val="sr-Cyrl-RS"/>
              </w:rPr>
            </w:pPr>
          </w:p>
        </w:tc>
      </w:tr>
      <w:tr w:rsidR="002C2F0B" w:rsidRPr="00D01762" w14:paraId="7A361666" w14:textId="77777777" w:rsidTr="00867625">
        <w:trPr>
          <w:trHeight w:val="397"/>
        </w:trPr>
        <w:tc>
          <w:tcPr>
            <w:tcW w:w="1849" w:type="pct"/>
            <w:gridSpan w:val="2"/>
            <w:shd w:val="clear" w:color="auto" w:fill="EBAF81"/>
            <w:noWrap/>
            <w:vAlign w:val="bottom"/>
            <w:hideMark/>
          </w:tcPr>
          <w:p w14:paraId="730425AB" w14:textId="77777777" w:rsidR="002C2F0B" w:rsidRPr="00867625" w:rsidRDefault="002C2F0B"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локацијска дозвола</w:t>
            </w:r>
          </w:p>
        </w:tc>
        <w:tc>
          <w:tcPr>
            <w:tcW w:w="1188" w:type="pct"/>
            <w:gridSpan w:val="3"/>
            <w:shd w:val="clear" w:color="auto" w:fill="auto"/>
            <w:vAlign w:val="center"/>
          </w:tcPr>
          <w:p w14:paraId="012602CB" w14:textId="77777777" w:rsidR="002C2F0B" w:rsidRPr="00867625" w:rsidRDefault="002C2F0B" w:rsidP="00867625">
            <w:pPr>
              <w:jc w:val="center"/>
              <w:rPr>
                <w:rFonts w:ascii="Times New Roman" w:eastAsia="Times New Roman" w:hAnsi="Times New Roman" w:cs="Times New Roman"/>
                <w:lang w:val="sr-Cyrl-RS"/>
              </w:rPr>
            </w:pPr>
          </w:p>
        </w:tc>
        <w:tc>
          <w:tcPr>
            <w:tcW w:w="279" w:type="pct"/>
            <w:shd w:val="clear" w:color="auto" w:fill="auto"/>
            <w:noWrap/>
            <w:vAlign w:val="center"/>
          </w:tcPr>
          <w:p w14:paraId="2A45C7FD"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279" w:type="pct"/>
            <w:shd w:val="clear" w:color="auto" w:fill="auto"/>
            <w:noWrap/>
            <w:vAlign w:val="center"/>
          </w:tcPr>
          <w:p w14:paraId="52160F20" w14:textId="77777777" w:rsidR="002C2F0B" w:rsidRPr="00867625" w:rsidRDefault="002C2F0B" w:rsidP="00867625">
            <w:pPr>
              <w:jc w:val="center"/>
              <w:rPr>
                <w:rFonts w:ascii="Times New Roman" w:eastAsia="Times New Roman" w:hAnsi="Times New Roman" w:cs="Times New Roman"/>
                <w:lang w:val="sr-Cyrl-RS"/>
              </w:rPr>
            </w:pPr>
          </w:p>
        </w:tc>
        <w:tc>
          <w:tcPr>
            <w:tcW w:w="304" w:type="pct"/>
            <w:gridSpan w:val="2"/>
            <w:shd w:val="clear" w:color="auto" w:fill="auto"/>
            <w:noWrap/>
            <w:vAlign w:val="center"/>
          </w:tcPr>
          <w:p w14:paraId="334F1847" w14:textId="77777777" w:rsidR="002C2F0B" w:rsidRPr="00867625" w:rsidRDefault="002C2F0B" w:rsidP="00867625">
            <w:pPr>
              <w:jc w:val="center"/>
              <w:rPr>
                <w:rFonts w:ascii="Times New Roman" w:eastAsia="Times New Roman" w:hAnsi="Times New Roman" w:cs="Times New Roman"/>
                <w:lang w:val="sr-Cyrl-RS"/>
              </w:rPr>
            </w:pPr>
          </w:p>
        </w:tc>
        <w:tc>
          <w:tcPr>
            <w:tcW w:w="461" w:type="pct"/>
            <w:gridSpan w:val="3"/>
            <w:shd w:val="clear" w:color="auto" w:fill="auto"/>
            <w:noWrap/>
            <w:vAlign w:val="center"/>
          </w:tcPr>
          <w:p w14:paraId="7C632F42" w14:textId="77777777" w:rsidR="002C2F0B" w:rsidRPr="00867625" w:rsidRDefault="002C2F0B" w:rsidP="00867625">
            <w:pPr>
              <w:jc w:val="center"/>
              <w:rPr>
                <w:rFonts w:ascii="Times New Roman" w:eastAsia="Times New Roman" w:hAnsi="Times New Roman" w:cs="Times New Roman"/>
                <w:lang w:val="sr-Cyrl-RS"/>
              </w:rPr>
            </w:pPr>
          </w:p>
        </w:tc>
        <w:tc>
          <w:tcPr>
            <w:tcW w:w="298" w:type="pct"/>
            <w:gridSpan w:val="2"/>
            <w:shd w:val="clear" w:color="auto" w:fill="auto"/>
            <w:noWrap/>
            <w:vAlign w:val="center"/>
            <w:hideMark/>
          </w:tcPr>
          <w:p w14:paraId="04190485" w14:textId="73AE4D7B" w:rsidR="002C2F0B" w:rsidRPr="00867625" w:rsidRDefault="002C2F0B" w:rsidP="00867625">
            <w:pPr>
              <w:jc w:val="center"/>
              <w:rPr>
                <w:rFonts w:ascii="Times New Roman" w:eastAsia="Times New Roman" w:hAnsi="Times New Roman" w:cs="Times New Roman"/>
                <w:lang w:val="sr-Cyrl-RS"/>
              </w:rPr>
            </w:pPr>
          </w:p>
        </w:tc>
        <w:tc>
          <w:tcPr>
            <w:tcW w:w="342" w:type="pct"/>
            <w:shd w:val="clear" w:color="auto" w:fill="auto"/>
            <w:noWrap/>
            <w:vAlign w:val="center"/>
            <w:hideMark/>
          </w:tcPr>
          <w:p w14:paraId="4ECF1A70" w14:textId="00DF55C2" w:rsidR="002C2F0B" w:rsidRPr="00867625" w:rsidRDefault="002C2F0B" w:rsidP="00867625">
            <w:pPr>
              <w:jc w:val="center"/>
              <w:rPr>
                <w:rFonts w:ascii="Times New Roman" w:eastAsia="Times New Roman" w:hAnsi="Times New Roman" w:cs="Times New Roman"/>
                <w:lang w:val="sr-Cyrl-RS"/>
              </w:rPr>
            </w:pPr>
          </w:p>
        </w:tc>
      </w:tr>
      <w:tr w:rsidR="002C2F0B" w:rsidRPr="00D01762" w14:paraId="2916AD37" w14:textId="77777777" w:rsidTr="00867625">
        <w:trPr>
          <w:trHeight w:val="397"/>
        </w:trPr>
        <w:tc>
          <w:tcPr>
            <w:tcW w:w="1849" w:type="pct"/>
            <w:gridSpan w:val="2"/>
            <w:shd w:val="clear" w:color="auto" w:fill="EBAF81"/>
            <w:noWrap/>
            <w:vAlign w:val="bottom"/>
            <w:hideMark/>
          </w:tcPr>
          <w:p w14:paraId="08062D7C" w14:textId="6B7093A9" w:rsidR="002C2F0B" w:rsidRPr="00867625" w:rsidRDefault="002C2F0B"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 на Студију о процени утицаја на животну средину</w:t>
            </w:r>
          </w:p>
        </w:tc>
        <w:tc>
          <w:tcPr>
            <w:tcW w:w="1188" w:type="pct"/>
            <w:gridSpan w:val="3"/>
            <w:shd w:val="clear" w:color="auto" w:fill="auto"/>
            <w:vAlign w:val="center"/>
            <w:hideMark/>
          </w:tcPr>
          <w:p w14:paraId="700BAD35"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заштите животне средине</w:t>
            </w:r>
          </w:p>
        </w:tc>
        <w:tc>
          <w:tcPr>
            <w:tcW w:w="279" w:type="pct"/>
            <w:shd w:val="clear" w:color="auto" w:fill="auto"/>
            <w:noWrap/>
            <w:vAlign w:val="center"/>
          </w:tcPr>
          <w:p w14:paraId="0B00CF2E"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279" w:type="pct"/>
            <w:shd w:val="clear" w:color="auto" w:fill="auto"/>
            <w:noWrap/>
            <w:vAlign w:val="center"/>
          </w:tcPr>
          <w:p w14:paraId="3918D42E" w14:textId="77777777" w:rsidR="002C2F0B" w:rsidRPr="00867625" w:rsidRDefault="002C2F0B" w:rsidP="00867625">
            <w:pPr>
              <w:jc w:val="center"/>
              <w:rPr>
                <w:rFonts w:ascii="Times New Roman" w:eastAsia="Times New Roman" w:hAnsi="Times New Roman" w:cs="Times New Roman"/>
                <w:lang w:val="sr-Cyrl-RS"/>
              </w:rPr>
            </w:pPr>
          </w:p>
        </w:tc>
        <w:tc>
          <w:tcPr>
            <w:tcW w:w="304" w:type="pct"/>
            <w:gridSpan w:val="2"/>
            <w:shd w:val="clear" w:color="auto" w:fill="auto"/>
            <w:noWrap/>
            <w:vAlign w:val="center"/>
          </w:tcPr>
          <w:p w14:paraId="0890B298" w14:textId="77777777" w:rsidR="002C2F0B" w:rsidRPr="00867625" w:rsidRDefault="002C2F0B" w:rsidP="00867625">
            <w:pPr>
              <w:jc w:val="center"/>
              <w:rPr>
                <w:rFonts w:ascii="Times New Roman" w:eastAsia="Times New Roman" w:hAnsi="Times New Roman" w:cs="Times New Roman"/>
                <w:lang w:val="sr-Cyrl-RS"/>
              </w:rPr>
            </w:pPr>
          </w:p>
        </w:tc>
        <w:tc>
          <w:tcPr>
            <w:tcW w:w="461" w:type="pct"/>
            <w:gridSpan w:val="3"/>
            <w:shd w:val="clear" w:color="auto" w:fill="auto"/>
            <w:noWrap/>
            <w:vAlign w:val="center"/>
          </w:tcPr>
          <w:p w14:paraId="32202871" w14:textId="77777777" w:rsidR="002C2F0B" w:rsidRPr="00867625" w:rsidRDefault="002C2F0B" w:rsidP="00867625">
            <w:pPr>
              <w:jc w:val="center"/>
              <w:rPr>
                <w:rFonts w:ascii="Times New Roman" w:eastAsia="Times New Roman" w:hAnsi="Times New Roman" w:cs="Times New Roman"/>
                <w:lang w:val="sr-Cyrl-RS"/>
              </w:rPr>
            </w:pPr>
          </w:p>
        </w:tc>
        <w:tc>
          <w:tcPr>
            <w:tcW w:w="298" w:type="pct"/>
            <w:gridSpan w:val="2"/>
            <w:shd w:val="clear" w:color="auto" w:fill="auto"/>
            <w:noWrap/>
            <w:vAlign w:val="center"/>
            <w:hideMark/>
          </w:tcPr>
          <w:p w14:paraId="16BC4BDF" w14:textId="12E9A083" w:rsidR="002C2F0B" w:rsidRPr="00867625" w:rsidRDefault="002C2F0B" w:rsidP="00867625">
            <w:pPr>
              <w:jc w:val="center"/>
              <w:rPr>
                <w:rFonts w:ascii="Times New Roman" w:eastAsia="Times New Roman" w:hAnsi="Times New Roman" w:cs="Times New Roman"/>
                <w:lang w:val="sr-Cyrl-RS"/>
              </w:rPr>
            </w:pPr>
          </w:p>
        </w:tc>
        <w:tc>
          <w:tcPr>
            <w:tcW w:w="342" w:type="pct"/>
            <w:shd w:val="clear" w:color="auto" w:fill="auto"/>
            <w:noWrap/>
            <w:vAlign w:val="center"/>
            <w:hideMark/>
          </w:tcPr>
          <w:p w14:paraId="50B7752A" w14:textId="27BF7B70" w:rsidR="002C2F0B" w:rsidRPr="00867625" w:rsidRDefault="002C2F0B" w:rsidP="00867625">
            <w:pPr>
              <w:jc w:val="center"/>
              <w:rPr>
                <w:rFonts w:ascii="Times New Roman" w:eastAsia="Times New Roman" w:hAnsi="Times New Roman" w:cs="Times New Roman"/>
                <w:lang w:val="sr-Cyrl-RS"/>
              </w:rPr>
            </w:pPr>
          </w:p>
        </w:tc>
      </w:tr>
      <w:tr w:rsidR="002C2F0B" w:rsidRPr="00D01762" w14:paraId="463307EB" w14:textId="77777777" w:rsidTr="00867625">
        <w:trPr>
          <w:trHeight w:val="397"/>
        </w:trPr>
        <w:tc>
          <w:tcPr>
            <w:tcW w:w="1849" w:type="pct"/>
            <w:gridSpan w:val="2"/>
            <w:shd w:val="clear" w:color="auto" w:fill="EBAF81"/>
            <w:noWrap/>
            <w:vAlign w:val="bottom"/>
            <w:hideMark/>
          </w:tcPr>
          <w:p w14:paraId="65FFF277" w14:textId="77777777" w:rsidR="002C2F0B" w:rsidRPr="00867625" w:rsidRDefault="002C2F0B"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188" w:type="pct"/>
            <w:gridSpan w:val="3"/>
            <w:shd w:val="clear" w:color="auto" w:fill="auto"/>
            <w:vAlign w:val="center"/>
            <w:hideMark/>
          </w:tcPr>
          <w:p w14:paraId="2705B71E" w14:textId="77777777" w:rsidR="002C2F0B" w:rsidRPr="00867625" w:rsidRDefault="002C2F0B" w:rsidP="00867625">
            <w:pPr>
              <w:jc w:val="center"/>
              <w:rPr>
                <w:rFonts w:ascii="Times New Roman" w:eastAsia="Times New Roman" w:hAnsi="Times New Roman" w:cs="Times New Roman"/>
                <w:lang w:val="sr-Cyrl-RS"/>
              </w:rPr>
            </w:pPr>
          </w:p>
        </w:tc>
        <w:tc>
          <w:tcPr>
            <w:tcW w:w="279" w:type="pct"/>
            <w:shd w:val="clear" w:color="auto" w:fill="auto"/>
            <w:noWrap/>
            <w:vAlign w:val="center"/>
          </w:tcPr>
          <w:p w14:paraId="214EC55A"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279" w:type="pct"/>
            <w:shd w:val="clear" w:color="auto" w:fill="auto"/>
            <w:noWrap/>
            <w:vAlign w:val="center"/>
          </w:tcPr>
          <w:p w14:paraId="65F5E429" w14:textId="77777777" w:rsidR="002C2F0B" w:rsidRPr="00867625" w:rsidRDefault="002C2F0B" w:rsidP="00867625">
            <w:pPr>
              <w:jc w:val="center"/>
              <w:rPr>
                <w:rFonts w:ascii="Times New Roman" w:eastAsia="Times New Roman" w:hAnsi="Times New Roman" w:cs="Times New Roman"/>
                <w:lang w:val="sr-Cyrl-RS"/>
              </w:rPr>
            </w:pPr>
          </w:p>
        </w:tc>
        <w:tc>
          <w:tcPr>
            <w:tcW w:w="304" w:type="pct"/>
            <w:gridSpan w:val="2"/>
            <w:shd w:val="clear" w:color="auto" w:fill="auto"/>
            <w:noWrap/>
            <w:vAlign w:val="center"/>
          </w:tcPr>
          <w:p w14:paraId="253EEA43" w14:textId="77777777" w:rsidR="002C2F0B" w:rsidRPr="00867625" w:rsidRDefault="002C2F0B" w:rsidP="00867625">
            <w:pPr>
              <w:jc w:val="center"/>
              <w:rPr>
                <w:rFonts w:ascii="Times New Roman" w:eastAsia="Times New Roman" w:hAnsi="Times New Roman" w:cs="Times New Roman"/>
                <w:lang w:val="sr-Cyrl-RS"/>
              </w:rPr>
            </w:pPr>
          </w:p>
        </w:tc>
        <w:tc>
          <w:tcPr>
            <w:tcW w:w="461" w:type="pct"/>
            <w:gridSpan w:val="3"/>
            <w:shd w:val="clear" w:color="auto" w:fill="auto"/>
            <w:noWrap/>
            <w:vAlign w:val="center"/>
          </w:tcPr>
          <w:p w14:paraId="79ADDF5B" w14:textId="77777777" w:rsidR="002C2F0B" w:rsidRPr="00867625" w:rsidRDefault="002C2F0B" w:rsidP="00867625">
            <w:pPr>
              <w:jc w:val="center"/>
              <w:rPr>
                <w:rFonts w:ascii="Times New Roman" w:eastAsia="Times New Roman" w:hAnsi="Times New Roman" w:cs="Times New Roman"/>
                <w:lang w:val="sr-Cyrl-RS"/>
              </w:rPr>
            </w:pPr>
          </w:p>
        </w:tc>
        <w:tc>
          <w:tcPr>
            <w:tcW w:w="298" w:type="pct"/>
            <w:gridSpan w:val="2"/>
            <w:shd w:val="clear" w:color="auto" w:fill="auto"/>
            <w:noWrap/>
            <w:vAlign w:val="center"/>
            <w:hideMark/>
          </w:tcPr>
          <w:p w14:paraId="1E5EB027" w14:textId="77EF3F5A" w:rsidR="002C2F0B" w:rsidRPr="00867625" w:rsidRDefault="002C2F0B" w:rsidP="00867625">
            <w:pPr>
              <w:jc w:val="center"/>
              <w:rPr>
                <w:rFonts w:ascii="Times New Roman" w:eastAsia="Times New Roman" w:hAnsi="Times New Roman" w:cs="Times New Roman"/>
                <w:lang w:val="sr-Cyrl-RS"/>
              </w:rPr>
            </w:pPr>
          </w:p>
        </w:tc>
        <w:tc>
          <w:tcPr>
            <w:tcW w:w="342" w:type="pct"/>
            <w:shd w:val="clear" w:color="auto" w:fill="auto"/>
            <w:noWrap/>
            <w:vAlign w:val="center"/>
            <w:hideMark/>
          </w:tcPr>
          <w:p w14:paraId="31989904" w14:textId="305E6914" w:rsidR="002C2F0B" w:rsidRPr="00867625" w:rsidRDefault="002C2F0B" w:rsidP="00867625">
            <w:pPr>
              <w:jc w:val="center"/>
              <w:rPr>
                <w:rFonts w:ascii="Times New Roman" w:eastAsia="Times New Roman" w:hAnsi="Times New Roman" w:cs="Times New Roman"/>
                <w:lang w:val="sr-Cyrl-RS"/>
              </w:rPr>
            </w:pPr>
          </w:p>
        </w:tc>
      </w:tr>
      <w:tr w:rsidR="002C2F0B" w:rsidRPr="00D01762" w14:paraId="5523EAEB" w14:textId="77777777" w:rsidTr="00867625">
        <w:trPr>
          <w:trHeight w:val="397"/>
        </w:trPr>
        <w:tc>
          <w:tcPr>
            <w:tcW w:w="1849" w:type="pct"/>
            <w:gridSpan w:val="2"/>
            <w:shd w:val="clear" w:color="auto" w:fill="EBAF81"/>
            <w:noWrap/>
            <w:vAlign w:val="bottom"/>
            <w:hideMark/>
          </w:tcPr>
          <w:p w14:paraId="2EC39791" w14:textId="77777777" w:rsidR="002C2F0B" w:rsidRPr="00867625" w:rsidRDefault="002C2F0B"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188" w:type="pct"/>
            <w:gridSpan w:val="3"/>
            <w:shd w:val="clear" w:color="auto" w:fill="auto"/>
            <w:vAlign w:val="center"/>
            <w:hideMark/>
          </w:tcPr>
          <w:p w14:paraId="209A5D4F"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EДС д.о.о.</w:t>
            </w:r>
          </w:p>
        </w:tc>
        <w:tc>
          <w:tcPr>
            <w:tcW w:w="279" w:type="pct"/>
            <w:shd w:val="clear" w:color="auto" w:fill="auto"/>
            <w:noWrap/>
            <w:vAlign w:val="center"/>
          </w:tcPr>
          <w:p w14:paraId="5CFA6C0D"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279" w:type="pct"/>
            <w:shd w:val="clear" w:color="auto" w:fill="auto"/>
            <w:noWrap/>
            <w:vAlign w:val="center"/>
          </w:tcPr>
          <w:p w14:paraId="0E100C16" w14:textId="77777777" w:rsidR="002C2F0B" w:rsidRPr="00867625" w:rsidRDefault="002C2F0B" w:rsidP="00867625">
            <w:pPr>
              <w:jc w:val="center"/>
              <w:rPr>
                <w:rFonts w:ascii="Times New Roman" w:eastAsia="Times New Roman" w:hAnsi="Times New Roman" w:cs="Times New Roman"/>
                <w:lang w:val="sr-Cyrl-RS"/>
              </w:rPr>
            </w:pPr>
          </w:p>
        </w:tc>
        <w:tc>
          <w:tcPr>
            <w:tcW w:w="304" w:type="pct"/>
            <w:gridSpan w:val="2"/>
            <w:shd w:val="clear" w:color="auto" w:fill="auto"/>
            <w:noWrap/>
            <w:vAlign w:val="center"/>
          </w:tcPr>
          <w:p w14:paraId="18AC67E9" w14:textId="77777777" w:rsidR="002C2F0B" w:rsidRPr="00867625" w:rsidRDefault="002C2F0B" w:rsidP="00867625">
            <w:pPr>
              <w:jc w:val="center"/>
              <w:rPr>
                <w:rFonts w:ascii="Times New Roman" w:eastAsia="Times New Roman" w:hAnsi="Times New Roman" w:cs="Times New Roman"/>
                <w:lang w:val="sr-Cyrl-RS"/>
              </w:rPr>
            </w:pPr>
          </w:p>
        </w:tc>
        <w:tc>
          <w:tcPr>
            <w:tcW w:w="461" w:type="pct"/>
            <w:gridSpan w:val="3"/>
            <w:shd w:val="clear" w:color="auto" w:fill="auto"/>
            <w:noWrap/>
            <w:vAlign w:val="center"/>
          </w:tcPr>
          <w:p w14:paraId="291B06CD" w14:textId="77777777" w:rsidR="002C2F0B" w:rsidRPr="00867625" w:rsidRDefault="002C2F0B" w:rsidP="00867625">
            <w:pPr>
              <w:jc w:val="center"/>
              <w:rPr>
                <w:rFonts w:ascii="Times New Roman" w:eastAsia="Times New Roman" w:hAnsi="Times New Roman" w:cs="Times New Roman"/>
                <w:lang w:val="sr-Cyrl-RS"/>
              </w:rPr>
            </w:pPr>
          </w:p>
        </w:tc>
        <w:tc>
          <w:tcPr>
            <w:tcW w:w="298" w:type="pct"/>
            <w:gridSpan w:val="2"/>
            <w:shd w:val="clear" w:color="auto" w:fill="auto"/>
            <w:noWrap/>
            <w:vAlign w:val="center"/>
            <w:hideMark/>
          </w:tcPr>
          <w:p w14:paraId="0CE09FF2" w14:textId="30F1EC6C" w:rsidR="002C2F0B" w:rsidRPr="00867625" w:rsidRDefault="002C2F0B" w:rsidP="00867625">
            <w:pPr>
              <w:jc w:val="center"/>
              <w:rPr>
                <w:rFonts w:ascii="Times New Roman" w:eastAsia="Times New Roman" w:hAnsi="Times New Roman" w:cs="Times New Roman"/>
                <w:lang w:val="sr-Cyrl-RS"/>
              </w:rPr>
            </w:pPr>
          </w:p>
        </w:tc>
        <w:tc>
          <w:tcPr>
            <w:tcW w:w="342" w:type="pct"/>
            <w:shd w:val="clear" w:color="auto" w:fill="auto"/>
            <w:noWrap/>
            <w:vAlign w:val="center"/>
            <w:hideMark/>
          </w:tcPr>
          <w:p w14:paraId="2064C69B" w14:textId="4C07C200" w:rsidR="002C2F0B" w:rsidRPr="00867625" w:rsidRDefault="002C2F0B" w:rsidP="00867625">
            <w:pPr>
              <w:jc w:val="center"/>
              <w:rPr>
                <w:rFonts w:ascii="Times New Roman" w:eastAsia="Times New Roman" w:hAnsi="Times New Roman" w:cs="Times New Roman"/>
                <w:lang w:val="sr-Cyrl-RS"/>
              </w:rPr>
            </w:pPr>
          </w:p>
        </w:tc>
      </w:tr>
      <w:tr w:rsidR="002C2F0B" w:rsidRPr="00D01762" w14:paraId="7F2AD41B" w14:textId="77777777" w:rsidTr="00867625">
        <w:trPr>
          <w:trHeight w:val="397"/>
        </w:trPr>
        <w:tc>
          <w:tcPr>
            <w:tcW w:w="1849" w:type="pct"/>
            <w:gridSpan w:val="2"/>
            <w:shd w:val="clear" w:color="auto" w:fill="EBAF81"/>
            <w:noWrap/>
            <w:vAlign w:val="bottom"/>
            <w:hideMark/>
          </w:tcPr>
          <w:p w14:paraId="5DF82591" w14:textId="77777777" w:rsidR="002C2F0B" w:rsidRPr="00867625" w:rsidRDefault="002C2F0B"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Енергетска дозвола</w:t>
            </w:r>
          </w:p>
        </w:tc>
        <w:tc>
          <w:tcPr>
            <w:tcW w:w="1188" w:type="pct"/>
            <w:gridSpan w:val="3"/>
            <w:shd w:val="clear" w:color="auto" w:fill="auto"/>
            <w:vAlign w:val="center"/>
          </w:tcPr>
          <w:p w14:paraId="13C6109B" w14:textId="77777777" w:rsidR="002C2F0B" w:rsidRPr="00867625" w:rsidRDefault="002C2F0B" w:rsidP="00867625">
            <w:pPr>
              <w:jc w:val="center"/>
              <w:rPr>
                <w:rFonts w:ascii="Times New Roman" w:eastAsia="Times New Roman" w:hAnsi="Times New Roman" w:cs="Times New Roman"/>
                <w:lang w:val="sr-Cyrl-RS"/>
              </w:rPr>
            </w:pPr>
          </w:p>
        </w:tc>
        <w:tc>
          <w:tcPr>
            <w:tcW w:w="279" w:type="pct"/>
            <w:shd w:val="clear" w:color="auto" w:fill="auto"/>
            <w:noWrap/>
            <w:vAlign w:val="center"/>
          </w:tcPr>
          <w:p w14:paraId="3077D77C"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279" w:type="pct"/>
            <w:shd w:val="clear" w:color="auto" w:fill="auto"/>
            <w:noWrap/>
            <w:vAlign w:val="center"/>
          </w:tcPr>
          <w:p w14:paraId="00928D56" w14:textId="77777777" w:rsidR="002C2F0B" w:rsidRPr="00867625" w:rsidRDefault="002C2F0B" w:rsidP="00867625">
            <w:pPr>
              <w:jc w:val="center"/>
              <w:rPr>
                <w:rFonts w:ascii="Times New Roman" w:eastAsia="Times New Roman" w:hAnsi="Times New Roman" w:cs="Times New Roman"/>
                <w:lang w:val="sr-Cyrl-RS"/>
              </w:rPr>
            </w:pPr>
          </w:p>
        </w:tc>
        <w:tc>
          <w:tcPr>
            <w:tcW w:w="304" w:type="pct"/>
            <w:gridSpan w:val="2"/>
            <w:shd w:val="clear" w:color="auto" w:fill="auto"/>
            <w:noWrap/>
            <w:vAlign w:val="center"/>
          </w:tcPr>
          <w:p w14:paraId="1144D531" w14:textId="77777777" w:rsidR="002C2F0B" w:rsidRPr="00867625" w:rsidRDefault="002C2F0B" w:rsidP="00867625">
            <w:pPr>
              <w:jc w:val="center"/>
              <w:rPr>
                <w:rFonts w:ascii="Times New Roman" w:eastAsia="Times New Roman" w:hAnsi="Times New Roman" w:cs="Times New Roman"/>
                <w:lang w:val="sr-Cyrl-RS"/>
              </w:rPr>
            </w:pPr>
          </w:p>
        </w:tc>
        <w:tc>
          <w:tcPr>
            <w:tcW w:w="461" w:type="pct"/>
            <w:gridSpan w:val="3"/>
            <w:shd w:val="clear" w:color="auto" w:fill="auto"/>
            <w:noWrap/>
            <w:vAlign w:val="center"/>
          </w:tcPr>
          <w:p w14:paraId="18B36E14" w14:textId="77777777" w:rsidR="002C2F0B" w:rsidRPr="00867625" w:rsidRDefault="002C2F0B" w:rsidP="00867625">
            <w:pPr>
              <w:jc w:val="center"/>
              <w:rPr>
                <w:rFonts w:ascii="Times New Roman" w:eastAsia="Times New Roman" w:hAnsi="Times New Roman" w:cs="Times New Roman"/>
                <w:lang w:val="sr-Cyrl-RS"/>
              </w:rPr>
            </w:pPr>
          </w:p>
        </w:tc>
        <w:tc>
          <w:tcPr>
            <w:tcW w:w="298" w:type="pct"/>
            <w:gridSpan w:val="2"/>
            <w:shd w:val="clear" w:color="auto" w:fill="auto"/>
            <w:noWrap/>
            <w:vAlign w:val="center"/>
            <w:hideMark/>
          </w:tcPr>
          <w:p w14:paraId="3692B9DD" w14:textId="60AA60E0" w:rsidR="002C2F0B" w:rsidRPr="00867625" w:rsidRDefault="002C2F0B" w:rsidP="00867625">
            <w:pPr>
              <w:jc w:val="center"/>
              <w:rPr>
                <w:rFonts w:ascii="Times New Roman" w:eastAsia="Times New Roman" w:hAnsi="Times New Roman" w:cs="Times New Roman"/>
                <w:lang w:val="sr-Cyrl-RS"/>
              </w:rPr>
            </w:pPr>
          </w:p>
        </w:tc>
        <w:tc>
          <w:tcPr>
            <w:tcW w:w="342" w:type="pct"/>
            <w:shd w:val="clear" w:color="auto" w:fill="auto"/>
            <w:noWrap/>
            <w:vAlign w:val="center"/>
            <w:hideMark/>
          </w:tcPr>
          <w:p w14:paraId="35F12525" w14:textId="03535A47" w:rsidR="002C2F0B" w:rsidRPr="00867625" w:rsidRDefault="002C2F0B" w:rsidP="00867625">
            <w:pPr>
              <w:jc w:val="center"/>
              <w:rPr>
                <w:rFonts w:ascii="Times New Roman" w:eastAsia="Times New Roman" w:hAnsi="Times New Roman" w:cs="Times New Roman"/>
                <w:lang w:val="sr-Cyrl-RS"/>
              </w:rPr>
            </w:pPr>
          </w:p>
        </w:tc>
      </w:tr>
      <w:tr w:rsidR="002C2F0B" w:rsidRPr="00D01762" w14:paraId="6385390B" w14:textId="77777777" w:rsidTr="00867625">
        <w:trPr>
          <w:trHeight w:val="397"/>
        </w:trPr>
        <w:tc>
          <w:tcPr>
            <w:tcW w:w="1849" w:type="pct"/>
            <w:gridSpan w:val="2"/>
            <w:shd w:val="clear" w:color="auto" w:fill="EBAF81"/>
            <w:noWrap/>
            <w:vAlign w:val="bottom"/>
            <w:hideMark/>
          </w:tcPr>
          <w:p w14:paraId="2917FD95" w14:textId="77777777" w:rsidR="002C2F0B" w:rsidRPr="00867625" w:rsidRDefault="002C2F0B"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188" w:type="pct"/>
            <w:gridSpan w:val="3"/>
            <w:shd w:val="clear" w:color="auto" w:fill="auto"/>
            <w:vAlign w:val="center"/>
          </w:tcPr>
          <w:p w14:paraId="1867F4A7" w14:textId="77777777" w:rsidR="002C2F0B" w:rsidRPr="00867625" w:rsidRDefault="002C2F0B" w:rsidP="00867625">
            <w:pPr>
              <w:jc w:val="center"/>
              <w:rPr>
                <w:rFonts w:ascii="Times New Roman" w:eastAsia="Times New Roman" w:hAnsi="Times New Roman" w:cs="Times New Roman"/>
                <w:lang w:val="sr-Cyrl-RS"/>
              </w:rPr>
            </w:pPr>
          </w:p>
        </w:tc>
        <w:tc>
          <w:tcPr>
            <w:tcW w:w="279" w:type="pct"/>
            <w:shd w:val="clear" w:color="auto" w:fill="auto"/>
            <w:noWrap/>
            <w:vAlign w:val="center"/>
          </w:tcPr>
          <w:p w14:paraId="672174FF"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279" w:type="pct"/>
            <w:shd w:val="clear" w:color="auto" w:fill="auto"/>
            <w:noWrap/>
            <w:vAlign w:val="center"/>
          </w:tcPr>
          <w:p w14:paraId="09923BAC" w14:textId="77777777" w:rsidR="002C2F0B" w:rsidRPr="00867625" w:rsidRDefault="002C2F0B" w:rsidP="00867625">
            <w:pPr>
              <w:jc w:val="center"/>
              <w:rPr>
                <w:rFonts w:ascii="Times New Roman" w:eastAsia="Times New Roman" w:hAnsi="Times New Roman" w:cs="Times New Roman"/>
                <w:lang w:val="sr-Cyrl-RS"/>
              </w:rPr>
            </w:pPr>
          </w:p>
        </w:tc>
        <w:tc>
          <w:tcPr>
            <w:tcW w:w="304" w:type="pct"/>
            <w:gridSpan w:val="2"/>
            <w:shd w:val="clear" w:color="auto" w:fill="auto"/>
            <w:noWrap/>
            <w:vAlign w:val="center"/>
          </w:tcPr>
          <w:p w14:paraId="4A07F194" w14:textId="77777777" w:rsidR="002C2F0B" w:rsidRPr="00867625" w:rsidRDefault="002C2F0B" w:rsidP="00867625">
            <w:pPr>
              <w:jc w:val="center"/>
              <w:rPr>
                <w:rFonts w:ascii="Times New Roman" w:eastAsia="Times New Roman" w:hAnsi="Times New Roman" w:cs="Times New Roman"/>
                <w:lang w:val="sr-Cyrl-RS"/>
              </w:rPr>
            </w:pPr>
          </w:p>
        </w:tc>
        <w:tc>
          <w:tcPr>
            <w:tcW w:w="461" w:type="pct"/>
            <w:gridSpan w:val="3"/>
            <w:shd w:val="clear" w:color="auto" w:fill="auto"/>
            <w:noWrap/>
            <w:vAlign w:val="center"/>
          </w:tcPr>
          <w:p w14:paraId="2DCB882B" w14:textId="77777777" w:rsidR="002C2F0B" w:rsidRPr="00867625" w:rsidRDefault="002C2F0B" w:rsidP="00867625">
            <w:pPr>
              <w:jc w:val="center"/>
              <w:rPr>
                <w:rFonts w:ascii="Times New Roman" w:eastAsia="Times New Roman" w:hAnsi="Times New Roman" w:cs="Times New Roman"/>
                <w:lang w:val="sr-Cyrl-RS"/>
              </w:rPr>
            </w:pPr>
          </w:p>
        </w:tc>
        <w:tc>
          <w:tcPr>
            <w:tcW w:w="298" w:type="pct"/>
            <w:gridSpan w:val="2"/>
            <w:shd w:val="clear" w:color="auto" w:fill="auto"/>
            <w:noWrap/>
            <w:vAlign w:val="center"/>
            <w:hideMark/>
          </w:tcPr>
          <w:p w14:paraId="7433A572" w14:textId="2FBB14A9" w:rsidR="002C2F0B" w:rsidRPr="00867625" w:rsidRDefault="002C2F0B" w:rsidP="00867625">
            <w:pPr>
              <w:jc w:val="center"/>
              <w:rPr>
                <w:rFonts w:ascii="Times New Roman" w:eastAsia="Times New Roman" w:hAnsi="Times New Roman" w:cs="Times New Roman"/>
                <w:lang w:val="sr-Cyrl-RS"/>
              </w:rPr>
            </w:pPr>
          </w:p>
        </w:tc>
        <w:tc>
          <w:tcPr>
            <w:tcW w:w="342" w:type="pct"/>
            <w:shd w:val="clear" w:color="auto" w:fill="auto"/>
            <w:noWrap/>
            <w:vAlign w:val="center"/>
            <w:hideMark/>
          </w:tcPr>
          <w:p w14:paraId="7C5EFFB8" w14:textId="37145A15" w:rsidR="002C2F0B" w:rsidRPr="00867625" w:rsidRDefault="002C2F0B" w:rsidP="00867625">
            <w:pPr>
              <w:jc w:val="center"/>
              <w:rPr>
                <w:rFonts w:ascii="Times New Roman" w:eastAsia="Times New Roman" w:hAnsi="Times New Roman" w:cs="Times New Roman"/>
                <w:lang w:val="sr-Cyrl-RS"/>
              </w:rPr>
            </w:pPr>
          </w:p>
        </w:tc>
      </w:tr>
      <w:tr w:rsidR="002C2F0B" w:rsidRPr="00D01762" w14:paraId="0A0C6B72" w14:textId="77777777" w:rsidTr="00867625">
        <w:trPr>
          <w:trHeight w:val="397"/>
        </w:trPr>
        <w:tc>
          <w:tcPr>
            <w:tcW w:w="1849" w:type="pct"/>
            <w:gridSpan w:val="2"/>
            <w:shd w:val="clear" w:color="auto" w:fill="EBAF81"/>
            <w:noWrap/>
            <w:vAlign w:val="bottom"/>
            <w:hideMark/>
          </w:tcPr>
          <w:p w14:paraId="08EA36F0" w14:textId="77777777" w:rsidR="002C2F0B" w:rsidRPr="00867625" w:rsidRDefault="002C2F0B"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188" w:type="pct"/>
            <w:gridSpan w:val="3"/>
            <w:shd w:val="clear" w:color="auto" w:fill="auto"/>
            <w:vAlign w:val="center"/>
          </w:tcPr>
          <w:p w14:paraId="1C4A43CC" w14:textId="77777777" w:rsidR="002C2F0B" w:rsidRPr="00867625" w:rsidRDefault="002C2F0B" w:rsidP="00867625">
            <w:pPr>
              <w:jc w:val="center"/>
              <w:rPr>
                <w:rFonts w:ascii="Times New Roman" w:eastAsia="Times New Roman" w:hAnsi="Times New Roman" w:cs="Times New Roman"/>
                <w:lang w:val="sr-Cyrl-RS"/>
              </w:rPr>
            </w:pPr>
          </w:p>
        </w:tc>
        <w:tc>
          <w:tcPr>
            <w:tcW w:w="279" w:type="pct"/>
            <w:shd w:val="clear" w:color="auto" w:fill="auto"/>
            <w:noWrap/>
            <w:vAlign w:val="center"/>
          </w:tcPr>
          <w:p w14:paraId="68179BD5"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279" w:type="pct"/>
            <w:shd w:val="clear" w:color="auto" w:fill="auto"/>
            <w:noWrap/>
            <w:vAlign w:val="center"/>
          </w:tcPr>
          <w:p w14:paraId="6CC23974" w14:textId="77777777" w:rsidR="002C2F0B" w:rsidRPr="00867625" w:rsidRDefault="002C2F0B" w:rsidP="00867625">
            <w:pPr>
              <w:jc w:val="center"/>
              <w:rPr>
                <w:rFonts w:ascii="Times New Roman" w:eastAsia="Times New Roman" w:hAnsi="Times New Roman" w:cs="Times New Roman"/>
                <w:lang w:val="sr-Cyrl-RS"/>
              </w:rPr>
            </w:pPr>
          </w:p>
        </w:tc>
        <w:tc>
          <w:tcPr>
            <w:tcW w:w="304" w:type="pct"/>
            <w:gridSpan w:val="2"/>
            <w:shd w:val="clear" w:color="auto" w:fill="auto"/>
            <w:noWrap/>
            <w:vAlign w:val="center"/>
          </w:tcPr>
          <w:p w14:paraId="722319BD" w14:textId="77777777" w:rsidR="002C2F0B" w:rsidRPr="00867625" w:rsidRDefault="002C2F0B" w:rsidP="00867625">
            <w:pPr>
              <w:jc w:val="center"/>
              <w:rPr>
                <w:rFonts w:ascii="Times New Roman" w:eastAsia="Times New Roman" w:hAnsi="Times New Roman" w:cs="Times New Roman"/>
                <w:lang w:val="sr-Cyrl-RS"/>
              </w:rPr>
            </w:pPr>
          </w:p>
        </w:tc>
        <w:tc>
          <w:tcPr>
            <w:tcW w:w="461" w:type="pct"/>
            <w:gridSpan w:val="3"/>
            <w:shd w:val="clear" w:color="auto" w:fill="auto"/>
            <w:noWrap/>
            <w:vAlign w:val="center"/>
          </w:tcPr>
          <w:p w14:paraId="479F5894" w14:textId="77777777" w:rsidR="002C2F0B" w:rsidRPr="00867625" w:rsidRDefault="002C2F0B" w:rsidP="00867625">
            <w:pPr>
              <w:jc w:val="center"/>
              <w:rPr>
                <w:rFonts w:ascii="Times New Roman" w:eastAsia="Times New Roman" w:hAnsi="Times New Roman" w:cs="Times New Roman"/>
                <w:lang w:val="sr-Cyrl-RS"/>
              </w:rPr>
            </w:pPr>
          </w:p>
        </w:tc>
        <w:tc>
          <w:tcPr>
            <w:tcW w:w="298" w:type="pct"/>
            <w:gridSpan w:val="2"/>
            <w:shd w:val="clear" w:color="auto" w:fill="auto"/>
            <w:noWrap/>
            <w:vAlign w:val="center"/>
            <w:hideMark/>
          </w:tcPr>
          <w:p w14:paraId="4715F56A" w14:textId="22D0BB6F" w:rsidR="002C2F0B" w:rsidRPr="00867625" w:rsidRDefault="002C2F0B" w:rsidP="00867625">
            <w:pPr>
              <w:jc w:val="center"/>
              <w:rPr>
                <w:rFonts w:ascii="Times New Roman" w:eastAsia="Times New Roman" w:hAnsi="Times New Roman" w:cs="Times New Roman"/>
                <w:lang w:val="sr-Cyrl-RS"/>
              </w:rPr>
            </w:pPr>
          </w:p>
        </w:tc>
        <w:tc>
          <w:tcPr>
            <w:tcW w:w="342" w:type="pct"/>
            <w:shd w:val="clear" w:color="auto" w:fill="auto"/>
            <w:noWrap/>
            <w:vAlign w:val="center"/>
            <w:hideMark/>
          </w:tcPr>
          <w:p w14:paraId="3074C092" w14:textId="3CB36911" w:rsidR="002C2F0B" w:rsidRPr="00867625" w:rsidRDefault="002C2F0B" w:rsidP="00867625">
            <w:pPr>
              <w:jc w:val="center"/>
              <w:rPr>
                <w:rFonts w:ascii="Times New Roman" w:eastAsia="Times New Roman" w:hAnsi="Times New Roman" w:cs="Times New Roman"/>
                <w:lang w:val="sr-Cyrl-RS"/>
              </w:rPr>
            </w:pPr>
          </w:p>
        </w:tc>
      </w:tr>
      <w:tr w:rsidR="00D01762" w:rsidRPr="00D01762" w14:paraId="345939F9" w14:textId="77777777" w:rsidTr="00867625">
        <w:trPr>
          <w:trHeight w:val="397"/>
        </w:trPr>
        <w:tc>
          <w:tcPr>
            <w:tcW w:w="1849" w:type="pct"/>
            <w:gridSpan w:val="2"/>
            <w:shd w:val="clear" w:color="auto" w:fill="EBAF81"/>
            <w:noWrap/>
            <w:vAlign w:val="bottom"/>
            <w:hideMark/>
          </w:tcPr>
          <w:p w14:paraId="1982B60E" w14:textId="77777777" w:rsidR="002C2F0B" w:rsidRPr="00867625" w:rsidRDefault="002C2F0B"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188" w:type="pct"/>
            <w:gridSpan w:val="3"/>
            <w:shd w:val="clear" w:color="auto" w:fill="auto"/>
            <w:vAlign w:val="center"/>
          </w:tcPr>
          <w:p w14:paraId="468EEF0F" w14:textId="77777777" w:rsidR="002C2F0B" w:rsidRPr="00867625" w:rsidRDefault="002C2F0B" w:rsidP="00867625">
            <w:pPr>
              <w:jc w:val="center"/>
              <w:rPr>
                <w:rFonts w:ascii="Times New Roman" w:eastAsia="Times New Roman" w:hAnsi="Times New Roman" w:cs="Times New Roman"/>
                <w:lang w:val="sr-Cyrl-RS"/>
              </w:rPr>
            </w:pPr>
          </w:p>
        </w:tc>
        <w:tc>
          <w:tcPr>
            <w:tcW w:w="279" w:type="pct"/>
            <w:shd w:val="clear" w:color="auto" w:fill="auto"/>
            <w:noWrap/>
            <w:vAlign w:val="center"/>
          </w:tcPr>
          <w:p w14:paraId="7475E039"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279" w:type="pct"/>
            <w:shd w:val="clear" w:color="auto" w:fill="auto"/>
            <w:noWrap/>
            <w:vAlign w:val="center"/>
          </w:tcPr>
          <w:p w14:paraId="6927D960" w14:textId="77777777" w:rsidR="002C2F0B" w:rsidRPr="00867625" w:rsidRDefault="002C2F0B" w:rsidP="00867625">
            <w:pPr>
              <w:jc w:val="center"/>
              <w:rPr>
                <w:rFonts w:ascii="Times New Roman" w:eastAsia="Times New Roman" w:hAnsi="Times New Roman" w:cs="Times New Roman"/>
                <w:lang w:val="sr-Cyrl-RS"/>
              </w:rPr>
            </w:pPr>
          </w:p>
        </w:tc>
        <w:tc>
          <w:tcPr>
            <w:tcW w:w="304" w:type="pct"/>
            <w:gridSpan w:val="2"/>
            <w:shd w:val="clear" w:color="auto" w:fill="auto"/>
            <w:noWrap/>
            <w:vAlign w:val="center"/>
          </w:tcPr>
          <w:p w14:paraId="38CB1CA8" w14:textId="77777777" w:rsidR="002C2F0B" w:rsidRPr="00867625" w:rsidRDefault="002C2F0B" w:rsidP="00867625">
            <w:pPr>
              <w:jc w:val="center"/>
              <w:rPr>
                <w:rFonts w:ascii="Times New Roman" w:eastAsia="Times New Roman" w:hAnsi="Times New Roman" w:cs="Times New Roman"/>
                <w:lang w:val="sr-Cyrl-RS"/>
              </w:rPr>
            </w:pPr>
          </w:p>
        </w:tc>
        <w:tc>
          <w:tcPr>
            <w:tcW w:w="461" w:type="pct"/>
            <w:gridSpan w:val="3"/>
            <w:shd w:val="clear" w:color="auto" w:fill="auto"/>
            <w:noWrap/>
            <w:vAlign w:val="center"/>
          </w:tcPr>
          <w:p w14:paraId="63171845" w14:textId="77777777" w:rsidR="002C2F0B" w:rsidRPr="00867625" w:rsidRDefault="002C2F0B" w:rsidP="00867625">
            <w:pPr>
              <w:jc w:val="center"/>
              <w:rPr>
                <w:rFonts w:ascii="Times New Roman" w:eastAsia="Times New Roman" w:hAnsi="Times New Roman" w:cs="Times New Roman"/>
                <w:lang w:val="sr-Cyrl-RS"/>
              </w:rPr>
            </w:pPr>
          </w:p>
        </w:tc>
        <w:tc>
          <w:tcPr>
            <w:tcW w:w="298" w:type="pct"/>
            <w:gridSpan w:val="2"/>
            <w:shd w:val="clear" w:color="auto" w:fill="auto"/>
            <w:noWrap/>
            <w:vAlign w:val="center"/>
            <w:hideMark/>
          </w:tcPr>
          <w:p w14:paraId="080AF499" w14:textId="49D27F8D" w:rsidR="002C2F0B" w:rsidRPr="00867625" w:rsidRDefault="002C2F0B" w:rsidP="00867625">
            <w:pPr>
              <w:jc w:val="center"/>
              <w:rPr>
                <w:rFonts w:ascii="Times New Roman" w:eastAsia="Times New Roman" w:hAnsi="Times New Roman" w:cs="Times New Roman"/>
                <w:lang w:val="sr-Cyrl-RS"/>
              </w:rPr>
            </w:pPr>
          </w:p>
        </w:tc>
        <w:tc>
          <w:tcPr>
            <w:tcW w:w="342" w:type="pct"/>
            <w:shd w:val="clear" w:color="auto" w:fill="auto"/>
            <w:noWrap/>
            <w:vAlign w:val="center"/>
            <w:hideMark/>
          </w:tcPr>
          <w:p w14:paraId="275649C8" w14:textId="2B741DEA" w:rsidR="002C2F0B" w:rsidRPr="00867625" w:rsidRDefault="002C2F0B" w:rsidP="00867625">
            <w:pPr>
              <w:jc w:val="center"/>
              <w:rPr>
                <w:rFonts w:ascii="Times New Roman" w:eastAsia="Times New Roman" w:hAnsi="Times New Roman" w:cs="Times New Roman"/>
                <w:lang w:val="sr-Cyrl-RS"/>
              </w:rPr>
            </w:pPr>
          </w:p>
        </w:tc>
      </w:tr>
      <w:tr w:rsidR="00D01762" w:rsidRPr="00D01762" w14:paraId="52EA4830" w14:textId="77777777" w:rsidTr="00867625">
        <w:trPr>
          <w:trHeight w:val="397"/>
        </w:trPr>
        <w:tc>
          <w:tcPr>
            <w:tcW w:w="1849" w:type="pct"/>
            <w:gridSpan w:val="2"/>
            <w:shd w:val="clear" w:color="auto" w:fill="EBAF81"/>
            <w:noWrap/>
            <w:vAlign w:val="bottom"/>
            <w:hideMark/>
          </w:tcPr>
          <w:p w14:paraId="5E11E7C3" w14:textId="77777777" w:rsidR="002C2F0B" w:rsidRPr="00867625" w:rsidRDefault="002C2F0B"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Извођење радова на уградњи опреме</w:t>
            </w:r>
          </w:p>
        </w:tc>
        <w:tc>
          <w:tcPr>
            <w:tcW w:w="1188" w:type="pct"/>
            <w:gridSpan w:val="3"/>
            <w:shd w:val="clear" w:color="auto" w:fill="auto"/>
            <w:vAlign w:val="center"/>
            <w:hideMark/>
          </w:tcPr>
          <w:p w14:paraId="6FF509AA"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EДС д.о.о.</w:t>
            </w:r>
          </w:p>
        </w:tc>
        <w:tc>
          <w:tcPr>
            <w:tcW w:w="279" w:type="pct"/>
            <w:shd w:val="clear" w:color="auto" w:fill="auto"/>
            <w:noWrap/>
            <w:vAlign w:val="center"/>
          </w:tcPr>
          <w:p w14:paraId="2680B931"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79" w:type="pct"/>
            <w:shd w:val="clear" w:color="auto" w:fill="auto"/>
            <w:noWrap/>
            <w:vAlign w:val="center"/>
          </w:tcPr>
          <w:p w14:paraId="334D5F26"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04" w:type="pct"/>
            <w:gridSpan w:val="2"/>
            <w:shd w:val="clear" w:color="auto" w:fill="auto"/>
            <w:noWrap/>
            <w:vAlign w:val="center"/>
          </w:tcPr>
          <w:p w14:paraId="3A48002F" w14:textId="77777777" w:rsidR="002C2F0B" w:rsidRPr="00867625" w:rsidRDefault="002C2F0B" w:rsidP="00867625">
            <w:pPr>
              <w:jc w:val="center"/>
              <w:rPr>
                <w:rFonts w:ascii="Times New Roman" w:eastAsia="Times New Roman" w:hAnsi="Times New Roman" w:cs="Times New Roman"/>
                <w:lang w:val="sr-Cyrl-RS"/>
              </w:rPr>
            </w:pPr>
          </w:p>
        </w:tc>
        <w:tc>
          <w:tcPr>
            <w:tcW w:w="461" w:type="pct"/>
            <w:gridSpan w:val="3"/>
            <w:shd w:val="clear" w:color="auto" w:fill="auto"/>
            <w:noWrap/>
            <w:vAlign w:val="center"/>
          </w:tcPr>
          <w:p w14:paraId="773BDA92" w14:textId="77777777" w:rsidR="002C2F0B" w:rsidRPr="00867625" w:rsidRDefault="002C2F0B" w:rsidP="00867625">
            <w:pPr>
              <w:jc w:val="center"/>
              <w:rPr>
                <w:rFonts w:ascii="Times New Roman" w:eastAsia="Times New Roman" w:hAnsi="Times New Roman" w:cs="Times New Roman"/>
                <w:lang w:val="sr-Cyrl-RS"/>
              </w:rPr>
            </w:pPr>
          </w:p>
        </w:tc>
        <w:tc>
          <w:tcPr>
            <w:tcW w:w="298" w:type="pct"/>
            <w:gridSpan w:val="2"/>
            <w:shd w:val="clear" w:color="auto" w:fill="auto"/>
            <w:noWrap/>
            <w:vAlign w:val="center"/>
            <w:hideMark/>
          </w:tcPr>
          <w:p w14:paraId="4E3D0887" w14:textId="20AC5DBF" w:rsidR="002C2F0B" w:rsidRPr="00867625" w:rsidRDefault="002C2F0B" w:rsidP="00867625">
            <w:pPr>
              <w:jc w:val="center"/>
              <w:rPr>
                <w:rFonts w:ascii="Times New Roman" w:eastAsia="Times New Roman" w:hAnsi="Times New Roman" w:cs="Times New Roman"/>
                <w:lang w:val="sr-Cyrl-RS"/>
              </w:rPr>
            </w:pPr>
          </w:p>
        </w:tc>
        <w:tc>
          <w:tcPr>
            <w:tcW w:w="342" w:type="pct"/>
            <w:shd w:val="clear" w:color="auto" w:fill="auto"/>
            <w:noWrap/>
            <w:vAlign w:val="center"/>
            <w:hideMark/>
          </w:tcPr>
          <w:p w14:paraId="167CF5B1" w14:textId="0F9523A9" w:rsidR="002C2F0B" w:rsidRPr="00867625" w:rsidRDefault="002C2F0B" w:rsidP="00867625">
            <w:pPr>
              <w:jc w:val="center"/>
              <w:rPr>
                <w:rFonts w:ascii="Times New Roman" w:eastAsia="Times New Roman" w:hAnsi="Times New Roman" w:cs="Times New Roman"/>
                <w:lang w:val="sr-Cyrl-RS"/>
              </w:rPr>
            </w:pPr>
          </w:p>
        </w:tc>
      </w:tr>
    </w:tbl>
    <w:p w14:paraId="00E03ED2" w14:textId="77777777" w:rsidR="002C2F0B" w:rsidRDefault="002C2F0B" w:rsidP="002C2F0B">
      <w:pPr>
        <w:rPr>
          <w:rFonts w:ascii="Arial Narrow" w:hAnsi="Arial Narrow" w:cs="Times New Roman"/>
          <w:lang w:val="sr-Cyrl-RS"/>
        </w:rPr>
      </w:pPr>
    </w:p>
    <w:p w14:paraId="4FBA59CE" w14:textId="77777777" w:rsidR="003F1E6F" w:rsidRDefault="003F1E6F" w:rsidP="002C2F0B">
      <w:pPr>
        <w:rPr>
          <w:rFonts w:ascii="Arial Narrow" w:hAnsi="Arial Narrow" w:cs="Times New Roman"/>
          <w:lang w:val="sr-Cyrl-RS"/>
        </w:rPr>
      </w:pPr>
    </w:p>
    <w:p w14:paraId="0B2C99B9" w14:textId="77777777" w:rsidR="003F1E6F" w:rsidRDefault="003F1E6F" w:rsidP="002C2F0B">
      <w:pPr>
        <w:rPr>
          <w:rFonts w:ascii="Arial Narrow" w:hAnsi="Arial Narrow" w:cs="Times New Roman"/>
          <w:lang w:val="sr-Cyrl-RS"/>
        </w:rPr>
      </w:pPr>
    </w:p>
    <w:p w14:paraId="51C65488" w14:textId="77777777" w:rsidR="003F1E6F" w:rsidRDefault="003F1E6F" w:rsidP="002C2F0B">
      <w:pPr>
        <w:rPr>
          <w:rFonts w:ascii="Arial Narrow" w:hAnsi="Arial Narrow" w:cs="Times New Roman"/>
          <w:lang w:val="sr-Cyrl-RS"/>
        </w:rPr>
      </w:pPr>
    </w:p>
    <w:p w14:paraId="32C338C2" w14:textId="77777777" w:rsidR="003F1E6F" w:rsidRDefault="003F1E6F" w:rsidP="002C2F0B">
      <w:pPr>
        <w:rPr>
          <w:rFonts w:ascii="Arial Narrow" w:hAnsi="Arial Narrow" w:cs="Times New Roman"/>
          <w:lang w:val="sr-Cyrl-RS"/>
        </w:rPr>
      </w:pPr>
    </w:p>
    <w:p w14:paraId="724333E7" w14:textId="77777777" w:rsidR="003F1E6F" w:rsidRDefault="003F1E6F" w:rsidP="002C2F0B">
      <w:pPr>
        <w:rPr>
          <w:rFonts w:ascii="Arial Narrow" w:hAnsi="Arial Narrow" w:cs="Times New Roman"/>
          <w:lang w:val="sr-Cyrl-RS"/>
        </w:rPr>
      </w:pPr>
    </w:p>
    <w:p w14:paraId="6A9E2637" w14:textId="77777777" w:rsidR="003F1E6F" w:rsidRDefault="003F1E6F" w:rsidP="002C2F0B">
      <w:pPr>
        <w:rPr>
          <w:rFonts w:ascii="Arial Narrow" w:hAnsi="Arial Narrow" w:cs="Times New Roman"/>
          <w:lang w:val="sr-Cyrl-RS"/>
        </w:rPr>
      </w:pPr>
    </w:p>
    <w:p w14:paraId="67AA01BE" w14:textId="77777777" w:rsidR="003F1E6F" w:rsidRDefault="003F1E6F" w:rsidP="002C2F0B">
      <w:pPr>
        <w:rPr>
          <w:rFonts w:ascii="Arial Narrow" w:hAnsi="Arial Narrow" w:cs="Times New Roman"/>
          <w:lang w:val="sr-Cyrl-RS"/>
        </w:rPr>
      </w:pPr>
    </w:p>
    <w:p w14:paraId="41D0E03E" w14:textId="77777777" w:rsidR="003F1E6F" w:rsidRDefault="003F1E6F" w:rsidP="002C2F0B">
      <w:pPr>
        <w:rPr>
          <w:rFonts w:ascii="Arial Narrow" w:hAnsi="Arial Narrow" w:cs="Times New Roman"/>
          <w:lang w:val="sr-Cyrl-RS"/>
        </w:rPr>
      </w:pPr>
    </w:p>
    <w:p w14:paraId="3C53F4D0" w14:textId="77777777" w:rsidR="003F1E6F" w:rsidRDefault="003F1E6F" w:rsidP="002C2F0B">
      <w:pPr>
        <w:rPr>
          <w:rFonts w:ascii="Arial Narrow" w:hAnsi="Arial Narrow" w:cs="Times New Roman"/>
          <w:lang w:val="sr-Cyrl-RS"/>
        </w:rPr>
      </w:pPr>
    </w:p>
    <w:p w14:paraId="668AD5BC" w14:textId="77777777" w:rsidR="003F1E6F" w:rsidRDefault="003F1E6F" w:rsidP="002C2F0B">
      <w:pPr>
        <w:rPr>
          <w:rFonts w:ascii="Arial Narrow" w:hAnsi="Arial Narrow" w:cs="Times New Roman"/>
          <w:lang w:val="sr-Cyrl-RS"/>
        </w:rPr>
      </w:pPr>
    </w:p>
    <w:p w14:paraId="02CDF9F4" w14:textId="77777777" w:rsidR="003F1E6F" w:rsidRDefault="003F1E6F" w:rsidP="002C2F0B">
      <w:pPr>
        <w:rPr>
          <w:rFonts w:ascii="Arial Narrow" w:hAnsi="Arial Narrow" w:cs="Times New Roman"/>
          <w:lang w:val="sr-Cyrl-RS"/>
        </w:rPr>
      </w:pPr>
    </w:p>
    <w:p w14:paraId="55801DE3" w14:textId="77777777" w:rsidR="003F1E6F" w:rsidRDefault="003F1E6F" w:rsidP="002C2F0B">
      <w:pPr>
        <w:rPr>
          <w:rFonts w:ascii="Arial Narrow" w:hAnsi="Arial Narrow" w:cs="Times New Roman"/>
          <w:lang w:val="sr-Cyrl-RS"/>
        </w:rPr>
      </w:pPr>
    </w:p>
    <w:p w14:paraId="48D3DB5D" w14:textId="77777777" w:rsidR="003F1E6F" w:rsidRDefault="003F1E6F" w:rsidP="002C2F0B">
      <w:pPr>
        <w:rPr>
          <w:rFonts w:ascii="Arial Narrow" w:hAnsi="Arial Narrow" w:cs="Times New Roman"/>
          <w:lang w:val="sr-Cyrl-RS"/>
        </w:rPr>
      </w:pPr>
    </w:p>
    <w:p w14:paraId="693A699D" w14:textId="77777777" w:rsidR="003F1E6F" w:rsidRDefault="003F1E6F" w:rsidP="002C2F0B">
      <w:pPr>
        <w:rPr>
          <w:rFonts w:ascii="Arial Narrow" w:hAnsi="Arial Narrow" w:cs="Times New Roman"/>
          <w:lang w:val="sr-Cyrl-RS"/>
        </w:rPr>
      </w:pPr>
    </w:p>
    <w:p w14:paraId="77C0F49A" w14:textId="77777777" w:rsidR="003F1E6F" w:rsidRDefault="003F1E6F" w:rsidP="002C2F0B">
      <w:pPr>
        <w:rPr>
          <w:rFonts w:ascii="Arial Narrow" w:hAnsi="Arial Narrow" w:cs="Times New Roman"/>
          <w:lang w:val="sr-Cyrl-RS"/>
        </w:rPr>
      </w:pPr>
    </w:p>
    <w:p w14:paraId="5611C663" w14:textId="77777777" w:rsidR="003F1E6F" w:rsidRDefault="003F1E6F" w:rsidP="002C2F0B">
      <w:pPr>
        <w:rPr>
          <w:rFonts w:ascii="Arial Narrow" w:hAnsi="Arial Narrow" w:cs="Times New Roman"/>
          <w:lang w:val="sr-Cyrl-RS"/>
        </w:rPr>
      </w:pPr>
    </w:p>
    <w:p w14:paraId="7E22D052" w14:textId="77777777" w:rsidR="003F1E6F" w:rsidRDefault="003F1E6F" w:rsidP="002C2F0B">
      <w:pPr>
        <w:rPr>
          <w:rFonts w:ascii="Arial Narrow" w:hAnsi="Arial Narrow" w:cs="Times New Roman"/>
          <w:lang w:val="sr-Cyrl-RS"/>
        </w:rPr>
      </w:pPr>
    </w:p>
    <w:p w14:paraId="2331961A" w14:textId="77777777" w:rsidR="003F1E6F" w:rsidRPr="0038268D" w:rsidRDefault="003F1E6F" w:rsidP="002C2F0B">
      <w:pPr>
        <w:rPr>
          <w:rFonts w:ascii="Arial Narrow" w:hAnsi="Arial Narrow" w:cs="Times New Roman"/>
          <w:lang w:val="sr-Cyrl-RS"/>
        </w:rPr>
      </w:pPr>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116"/>
        <w:gridCol w:w="5618"/>
        <w:gridCol w:w="811"/>
        <w:gridCol w:w="2188"/>
        <w:gridCol w:w="155"/>
        <w:gridCol w:w="720"/>
        <w:gridCol w:w="222"/>
        <w:gridCol w:w="820"/>
        <w:gridCol w:w="895"/>
        <w:gridCol w:w="209"/>
        <w:gridCol w:w="1088"/>
        <w:gridCol w:w="498"/>
        <w:gridCol w:w="452"/>
        <w:gridCol w:w="1544"/>
        <w:gridCol w:w="418"/>
        <w:gridCol w:w="826"/>
        <w:gridCol w:w="50"/>
        <w:gridCol w:w="567"/>
        <w:gridCol w:w="205"/>
        <w:gridCol w:w="1519"/>
      </w:tblGrid>
      <w:tr w:rsidR="002C2F0B" w:rsidRPr="003F1E6F" w14:paraId="070CEDC9" w14:textId="77777777" w:rsidTr="00867625">
        <w:trPr>
          <w:trHeight w:val="432"/>
        </w:trPr>
        <w:tc>
          <w:tcPr>
            <w:tcW w:w="5000" w:type="pct"/>
            <w:gridSpan w:val="20"/>
          </w:tcPr>
          <w:p w14:paraId="35D6A88D" w14:textId="77777777" w:rsidR="002C2F0B" w:rsidRPr="00867625" w:rsidRDefault="002C2F0B" w:rsidP="00590581">
            <w:pPr>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lastRenderedPageBreak/>
              <w:t>Замена електромеханичких бројила паметним бројилима</w:t>
            </w:r>
          </w:p>
        </w:tc>
      </w:tr>
      <w:tr w:rsidR="003F1E6F" w:rsidRPr="00BC7E6C" w14:paraId="2E006D56" w14:textId="77777777" w:rsidTr="00867625">
        <w:trPr>
          <w:trHeight w:val="432"/>
        </w:trPr>
        <w:tc>
          <w:tcPr>
            <w:tcW w:w="506" w:type="pct"/>
            <w:shd w:val="clear" w:color="000000" w:fill="EBAF81"/>
            <w:vAlign w:val="center"/>
            <w:hideMark/>
          </w:tcPr>
          <w:p w14:paraId="160AFEAE" w14:textId="3310FA32" w:rsidR="002C2F0B" w:rsidRPr="00867625" w:rsidRDefault="002C2F0B" w:rsidP="00867625">
            <w:pPr>
              <w:jc w:val="center"/>
              <w:rPr>
                <w:rFonts w:ascii="Times New Roman" w:eastAsia="Times New Roman" w:hAnsi="Times New Roman" w:cs="Times New Roman"/>
                <w:lang w:val="sr-Cyrl-RS"/>
              </w:rPr>
            </w:pPr>
          </w:p>
        </w:tc>
        <w:tc>
          <w:tcPr>
            <w:tcW w:w="1537" w:type="pct"/>
            <w:gridSpan w:val="2"/>
            <w:shd w:val="clear" w:color="000000" w:fill="EBAF81"/>
            <w:vAlign w:val="center"/>
            <w:hideMark/>
          </w:tcPr>
          <w:p w14:paraId="3ED917B4"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560" w:type="pct"/>
            <w:gridSpan w:val="2"/>
            <w:shd w:val="clear" w:color="000000" w:fill="EBAF81"/>
            <w:vAlign w:val="center"/>
            <w:hideMark/>
          </w:tcPr>
          <w:p w14:paraId="296F1A9A" w14:textId="2D5B2A01"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171" w:type="pct"/>
            <w:shd w:val="clear" w:color="000000" w:fill="EBAF81"/>
            <w:vAlign w:val="center"/>
          </w:tcPr>
          <w:p w14:paraId="265C40FE" w14:textId="77777777" w:rsidR="002C2F0B" w:rsidRPr="00867625" w:rsidRDefault="002C2F0B" w:rsidP="00867625">
            <w:pPr>
              <w:jc w:val="center"/>
              <w:rPr>
                <w:rFonts w:ascii="Times New Roman" w:eastAsia="Times New Roman" w:hAnsi="Times New Roman" w:cs="Times New Roman"/>
                <w:lang w:val="sr-Cyrl-RS"/>
              </w:rPr>
            </w:pPr>
          </w:p>
        </w:tc>
        <w:tc>
          <w:tcPr>
            <w:tcW w:w="53" w:type="pct"/>
            <w:shd w:val="clear" w:color="000000" w:fill="EBAF81"/>
            <w:vAlign w:val="center"/>
          </w:tcPr>
          <w:p w14:paraId="3C3608D8" w14:textId="77777777" w:rsidR="002C2F0B" w:rsidRPr="00867625" w:rsidRDefault="002C2F0B" w:rsidP="00867625">
            <w:pPr>
              <w:jc w:val="center"/>
              <w:rPr>
                <w:rFonts w:ascii="Times New Roman" w:eastAsia="Times New Roman" w:hAnsi="Times New Roman" w:cs="Times New Roman"/>
                <w:lang w:val="sr-Cyrl-RS"/>
              </w:rPr>
            </w:pPr>
          </w:p>
        </w:tc>
        <w:tc>
          <w:tcPr>
            <w:tcW w:w="410" w:type="pct"/>
            <w:gridSpan w:val="2"/>
            <w:shd w:val="clear" w:color="000000" w:fill="EBAF81"/>
            <w:vAlign w:val="center"/>
            <w:hideMark/>
          </w:tcPr>
          <w:p w14:paraId="7FFE25A0"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429" w:type="pct"/>
            <w:gridSpan w:val="3"/>
            <w:shd w:val="clear" w:color="000000" w:fill="EBAF81"/>
            <w:vAlign w:val="center"/>
            <w:hideMark/>
          </w:tcPr>
          <w:p w14:paraId="53F65F30"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577" w:type="pct"/>
            <w:gridSpan w:val="3"/>
            <w:shd w:val="clear" w:color="000000" w:fill="EBAF81"/>
            <w:vAlign w:val="center"/>
            <w:hideMark/>
          </w:tcPr>
          <w:p w14:paraId="2DAE9C37"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p w14:paraId="1EABB36A" w14:textId="77777777" w:rsidR="002C2F0B" w:rsidRPr="00867625" w:rsidRDefault="002C2F0B" w:rsidP="00867625">
            <w:pPr>
              <w:jc w:val="center"/>
              <w:rPr>
                <w:rFonts w:ascii="Times New Roman" w:eastAsia="Times New Roman" w:hAnsi="Times New Roman" w:cs="Times New Roman"/>
                <w:lang w:val="sr-Cyrl-RS"/>
              </w:rPr>
            </w:pPr>
          </w:p>
        </w:tc>
        <w:tc>
          <w:tcPr>
            <w:tcW w:w="197" w:type="pct"/>
            <w:shd w:val="clear" w:color="000000" w:fill="EBAF81"/>
            <w:vAlign w:val="center"/>
          </w:tcPr>
          <w:p w14:paraId="3C0E9D49" w14:textId="77777777" w:rsidR="002C2F0B" w:rsidRPr="00867625" w:rsidRDefault="002C2F0B" w:rsidP="00867625">
            <w:pPr>
              <w:jc w:val="center"/>
              <w:rPr>
                <w:rFonts w:ascii="Times New Roman" w:eastAsia="Times New Roman" w:hAnsi="Times New Roman" w:cs="Times New Roman"/>
                <w:lang w:val="sr-Cyrl-CS"/>
              </w:rPr>
            </w:pPr>
            <w:r w:rsidRPr="00867625">
              <w:rPr>
                <w:rFonts w:ascii="Times New Roman" w:eastAsia="Times New Roman" w:hAnsi="Times New Roman" w:cs="Times New Roman"/>
                <w:lang w:val="sr-Latn-CS"/>
              </w:rPr>
              <w:t>NPV</w:t>
            </w:r>
            <w:r w:rsidRPr="00867625">
              <w:rPr>
                <w:rFonts w:ascii="Times New Roman" w:eastAsia="Times New Roman" w:hAnsi="Times New Roman" w:cs="Times New Roman"/>
                <w:lang w:val="sr-Cyrl-CS"/>
              </w:rPr>
              <w:t xml:space="preserve"> </w:t>
            </w:r>
            <w:r w:rsidRPr="00867625">
              <w:rPr>
                <w:rFonts w:ascii="Times New Roman" w:eastAsia="Times New Roman" w:hAnsi="Times New Roman" w:cs="Times New Roman"/>
                <w:lang w:val="sr-Cyrl-RS"/>
              </w:rPr>
              <w:t>(у мил. еур)</w:t>
            </w:r>
          </w:p>
        </w:tc>
        <w:tc>
          <w:tcPr>
            <w:tcW w:w="147" w:type="pct"/>
            <w:gridSpan w:val="2"/>
            <w:shd w:val="clear" w:color="000000" w:fill="EBAF81"/>
            <w:vAlign w:val="center"/>
          </w:tcPr>
          <w:p w14:paraId="17B4C0B4"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IRR</w:t>
            </w:r>
          </w:p>
        </w:tc>
        <w:tc>
          <w:tcPr>
            <w:tcW w:w="412" w:type="pct"/>
            <w:gridSpan w:val="2"/>
            <w:shd w:val="clear" w:color="000000" w:fill="EBAF81"/>
            <w:vAlign w:val="center"/>
            <w:hideMark/>
          </w:tcPr>
          <w:p w14:paraId="0C51824D"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3F1E6F" w:rsidRPr="00BC7E6C" w14:paraId="47B23F16" w14:textId="77777777" w:rsidTr="00867625">
        <w:trPr>
          <w:trHeight w:val="432"/>
        </w:trPr>
        <w:tc>
          <w:tcPr>
            <w:tcW w:w="506" w:type="pct"/>
            <w:vMerge w:val="restart"/>
            <w:shd w:val="clear" w:color="000000" w:fill="EBAF81"/>
            <w:vAlign w:val="center"/>
            <w:hideMark/>
          </w:tcPr>
          <w:p w14:paraId="616F39E8" w14:textId="1D673A0A"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1537" w:type="pct"/>
            <w:gridSpan w:val="2"/>
            <w:shd w:val="clear" w:color="000000" w:fill="EBAF81"/>
            <w:vAlign w:val="center"/>
            <w:hideMark/>
          </w:tcPr>
          <w:p w14:paraId="030D65EE"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Управљање мерењима у нисконапонској мрежи, смањење неовлашћеног преузимања електричне енергије, смањење нетехничких губитака у дистрибутивној мрежи</w:t>
            </w:r>
          </w:p>
        </w:tc>
        <w:tc>
          <w:tcPr>
            <w:tcW w:w="560" w:type="pct"/>
            <w:gridSpan w:val="2"/>
            <w:shd w:val="clear" w:color="000000" w:fill="EBAF81"/>
            <w:vAlign w:val="center"/>
            <w:hideMark/>
          </w:tcPr>
          <w:p w14:paraId="340C1D79"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171" w:type="pct"/>
            <w:shd w:val="clear" w:color="000000" w:fill="EBAF81"/>
            <w:vAlign w:val="center"/>
          </w:tcPr>
          <w:p w14:paraId="4FD385C6" w14:textId="77777777" w:rsidR="002C2F0B" w:rsidRPr="00867625" w:rsidDel="004C3044" w:rsidRDefault="002C2F0B" w:rsidP="00867625">
            <w:pPr>
              <w:jc w:val="center"/>
              <w:rPr>
                <w:rFonts w:ascii="Times New Roman" w:eastAsia="Times New Roman" w:hAnsi="Times New Roman" w:cs="Times New Roman"/>
                <w:lang w:val="sr-Cyrl-RS"/>
              </w:rPr>
            </w:pPr>
          </w:p>
        </w:tc>
        <w:tc>
          <w:tcPr>
            <w:tcW w:w="53" w:type="pct"/>
            <w:shd w:val="clear" w:color="000000" w:fill="EBAF81"/>
            <w:vAlign w:val="center"/>
          </w:tcPr>
          <w:p w14:paraId="00BFCD1B" w14:textId="77777777" w:rsidR="002C2F0B" w:rsidRPr="00867625" w:rsidDel="004C3044" w:rsidRDefault="002C2F0B" w:rsidP="00867625">
            <w:pPr>
              <w:jc w:val="center"/>
              <w:rPr>
                <w:rFonts w:ascii="Times New Roman" w:eastAsia="Times New Roman" w:hAnsi="Times New Roman" w:cs="Times New Roman"/>
                <w:lang w:val="sr-Cyrl-RS"/>
              </w:rPr>
            </w:pPr>
          </w:p>
        </w:tc>
        <w:tc>
          <w:tcPr>
            <w:tcW w:w="410" w:type="pct"/>
            <w:gridSpan w:val="2"/>
            <w:shd w:val="clear" w:color="000000" w:fill="EBAF81"/>
            <w:vAlign w:val="center"/>
            <w:hideMark/>
          </w:tcPr>
          <w:p w14:paraId="592C45EC" w14:textId="1C2A44A9"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505,00</w:t>
            </w:r>
          </w:p>
        </w:tc>
        <w:tc>
          <w:tcPr>
            <w:tcW w:w="429" w:type="pct"/>
            <w:gridSpan w:val="3"/>
            <w:shd w:val="clear" w:color="000000" w:fill="EBAF81"/>
            <w:vAlign w:val="center"/>
            <w:hideMark/>
          </w:tcPr>
          <w:p w14:paraId="128342A9"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делимично</w:t>
            </w:r>
          </w:p>
        </w:tc>
        <w:tc>
          <w:tcPr>
            <w:tcW w:w="577" w:type="pct"/>
            <w:gridSpan w:val="3"/>
            <w:shd w:val="clear" w:color="000000" w:fill="EBAF81"/>
            <w:vAlign w:val="center"/>
            <w:hideMark/>
          </w:tcPr>
          <w:p w14:paraId="50A0F6C1" w14:textId="77777777" w:rsidR="002C2F0B" w:rsidRPr="00867625" w:rsidRDefault="002C2F0B"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Cyrl-RS"/>
              </w:rPr>
              <w:t xml:space="preserve">Кредит </w:t>
            </w:r>
            <w:r w:rsidRPr="00867625">
              <w:rPr>
                <w:rFonts w:ascii="Times New Roman" w:eastAsia="Aptos" w:hAnsi="Times New Roman" w:cs="Times New Roman"/>
                <w:color w:val="000000"/>
              </w:rPr>
              <w:t>EBRD</w:t>
            </w:r>
            <w:r w:rsidRPr="00867625">
              <w:rPr>
                <w:rFonts w:ascii="Times New Roman" w:eastAsia="Aptos" w:hAnsi="Times New Roman" w:cs="Times New Roman"/>
                <w:color w:val="000000"/>
                <w:lang w:val="sr-Cyrl-CS"/>
              </w:rPr>
              <w:t xml:space="preserve"> и </w:t>
            </w:r>
            <w:r w:rsidRPr="00867625">
              <w:rPr>
                <w:rFonts w:ascii="Times New Roman" w:eastAsia="Aptos" w:hAnsi="Times New Roman" w:cs="Times New Roman"/>
                <w:color w:val="000000"/>
              </w:rPr>
              <w:t>EIB</w:t>
            </w:r>
            <w:r w:rsidRPr="00867625">
              <w:rPr>
                <w:rFonts w:ascii="Times New Roman" w:eastAsia="Aptos" w:hAnsi="Times New Roman" w:cs="Times New Roman"/>
                <w:color w:val="000000"/>
                <w:lang w:val="sr-Cyrl-CS"/>
              </w:rPr>
              <w:t xml:space="preserve"> </w:t>
            </w:r>
            <w:r w:rsidRPr="00867625">
              <w:rPr>
                <w:rFonts w:ascii="Times New Roman" w:eastAsia="Times New Roman" w:hAnsi="Times New Roman" w:cs="Times New Roman"/>
                <w:lang w:val="sr-Cyrl-RS"/>
              </w:rPr>
              <w:t xml:space="preserve">/ Грант </w:t>
            </w:r>
            <w:r w:rsidRPr="00867625">
              <w:rPr>
                <w:rFonts w:ascii="Times New Roman" w:eastAsia="Aptos" w:hAnsi="Times New Roman" w:cs="Times New Roman"/>
                <w:color w:val="000000"/>
              </w:rPr>
              <w:t>WBIF</w:t>
            </w:r>
            <w:r w:rsidRPr="00867625">
              <w:rPr>
                <w:rFonts w:ascii="Times New Roman" w:eastAsia="Aptos" w:hAnsi="Times New Roman" w:cs="Times New Roman"/>
                <w:color w:val="000000"/>
                <w:lang w:val="sr-Cyrl-CS"/>
              </w:rPr>
              <w:t xml:space="preserve"> </w:t>
            </w:r>
            <w:r w:rsidRPr="00867625">
              <w:rPr>
                <w:rFonts w:ascii="Times New Roman" w:eastAsia="Times New Roman" w:hAnsi="Times New Roman" w:cs="Times New Roman"/>
                <w:lang w:val="sr-Cyrl-RS"/>
              </w:rPr>
              <w:t>/</w:t>
            </w:r>
            <w:r w:rsidRPr="00867625">
              <w:rPr>
                <w:rFonts w:ascii="Times New Roman" w:eastAsia="Times New Roman" w:hAnsi="Times New Roman" w:cs="Times New Roman"/>
                <w:lang w:val="sr-Latn-CS"/>
              </w:rPr>
              <w:t xml:space="preserve"> </w:t>
            </w:r>
            <w:r w:rsidRPr="00867625">
              <w:rPr>
                <w:rFonts w:ascii="Times New Roman" w:eastAsia="Times New Roman" w:hAnsi="Times New Roman" w:cs="Times New Roman"/>
                <w:lang w:val="sr-Cyrl-CS"/>
              </w:rPr>
              <w:t>Буџет (донација ЕУ)</w:t>
            </w:r>
            <w:r w:rsidRPr="00867625">
              <w:rPr>
                <w:rFonts w:ascii="Times New Roman" w:eastAsia="Times New Roman" w:hAnsi="Times New Roman" w:cs="Times New Roman"/>
                <w:lang w:val="sr-Cyrl-RS"/>
              </w:rPr>
              <w:t>/</w:t>
            </w:r>
            <w:r w:rsidRPr="00867625">
              <w:rPr>
                <w:rFonts w:ascii="Times New Roman" w:eastAsia="Times New Roman" w:hAnsi="Times New Roman" w:cs="Times New Roman"/>
                <w:lang w:val="sr-Latn-CS"/>
              </w:rPr>
              <w:t xml:space="preserve"> </w:t>
            </w:r>
            <w:r w:rsidRPr="00867625">
              <w:rPr>
                <w:rFonts w:ascii="Times New Roman" w:eastAsia="Times New Roman" w:hAnsi="Times New Roman" w:cs="Times New Roman"/>
                <w:lang w:val="sr-Cyrl-RS"/>
              </w:rPr>
              <w:t>Сопствена средства</w:t>
            </w:r>
          </w:p>
          <w:p w14:paraId="4A272E24" w14:textId="77777777" w:rsidR="002C2F0B" w:rsidRPr="00867625" w:rsidRDefault="002C2F0B"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Cyrl-RS"/>
              </w:rPr>
              <w:t xml:space="preserve">€120/7,84/110/19,5 / </w:t>
            </w:r>
            <w:r w:rsidRPr="00867625">
              <w:rPr>
                <w:rFonts w:ascii="Times New Roman" w:eastAsia="Times New Roman" w:hAnsi="Times New Roman" w:cs="Times New Roman"/>
                <w:lang w:val="sr-Latn-CS"/>
              </w:rPr>
              <w:t>n</w:t>
            </w:r>
            <w:r w:rsidRPr="00867625">
              <w:rPr>
                <w:rFonts w:ascii="Times New Roman" w:eastAsia="Times New Roman" w:hAnsi="Times New Roman" w:cs="Times New Roman"/>
                <w:lang w:val="sr-Cyrl-RS"/>
              </w:rPr>
              <w:t>/а</w:t>
            </w:r>
          </w:p>
        </w:tc>
        <w:tc>
          <w:tcPr>
            <w:tcW w:w="209" w:type="pct"/>
            <w:gridSpan w:val="2"/>
            <w:shd w:val="clear" w:color="000000" w:fill="EBAF81"/>
            <w:vAlign w:val="center"/>
          </w:tcPr>
          <w:p w14:paraId="5C2207B9" w14:textId="77777777" w:rsidR="002C2F0B" w:rsidRPr="00867625" w:rsidRDefault="002C2F0B"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550,00</w:t>
            </w:r>
          </w:p>
        </w:tc>
        <w:tc>
          <w:tcPr>
            <w:tcW w:w="135" w:type="pct"/>
            <w:shd w:val="clear" w:color="000000" w:fill="EBAF81"/>
            <w:vAlign w:val="center"/>
          </w:tcPr>
          <w:p w14:paraId="208F2C96" w14:textId="77777777" w:rsidR="002C2F0B" w:rsidRPr="00867625" w:rsidRDefault="002C2F0B" w:rsidP="00867625">
            <w:pPr>
              <w:jc w:val="center"/>
              <w:rPr>
                <w:rFonts w:ascii="Times New Roman" w:eastAsia="Times New Roman" w:hAnsi="Times New Roman" w:cs="Times New Roman"/>
              </w:rPr>
            </w:pPr>
            <w:r w:rsidRPr="00867625">
              <w:rPr>
                <w:rFonts w:ascii="Times New Roman" w:eastAsia="Times New Roman" w:hAnsi="Times New Roman" w:cs="Times New Roman"/>
              </w:rPr>
              <w:t>n/a</w:t>
            </w:r>
          </w:p>
        </w:tc>
        <w:tc>
          <w:tcPr>
            <w:tcW w:w="412" w:type="pct"/>
            <w:gridSpan w:val="2"/>
            <w:shd w:val="clear" w:color="000000" w:fill="EBAF81"/>
            <w:vAlign w:val="center"/>
            <w:hideMark/>
          </w:tcPr>
          <w:p w14:paraId="2FAE2AF1" w14:textId="1C98D59F" w:rsidR="002C2F0B" w:rsidRPr="00867625" w:rsidRDefault="002C2F0B" w:rsidP="00867625">
            <w:pPr>
              <w:jc w:val="center"/>
              <w:rPr>
                <w:rFonts w:ascii="Times New Roman" w:eastAsia="Times New Roman" w:hAnsi="Times New Roman" w:cs="Times New Roman"/>
                <w:lang w:val="sr-Cyrl-RS"/>
              </w:rPr>
            </w:pPr>
          </w:p>
        </w:tc>
      </w:tr>
      <w:tr w:rsidR="002C2F0B" w:rsidRPr="003F1E6F" w14:paraId="05FBCEA0" w14:textId="77777777" w:rsidTr="00867625">
        <w:trPr>
          <w:trHeight w:val="432"/>
        </w:trPr>
        <w:tc>
          <w:tcPr>
            <w:tcW w:w="506" w:type="pct"/>
            <w:vMerge/>
            <w:hideMark/>
          </w:tcPr>
          <w:p w14:paraId="1C2AF92C" w14:textId="77777777" w:rsidR="002C2F0B" w:rsidRPr="00867625" w:rsidRDefault="002C2F0B" w:rsidP="00590581">
            <w:pPr>
              <w:rPr>
                <w:rFonts w:ascii="Times New Roman" w:eastAsia="Times New Roman" w:hAnsi="Times New Roman" w:cs="Times New Roman"/>
                <w:lang w:val="sr-Cyrl-RS"/>
              </w:rPr>
            </w:pPr>
          </w:p>
        </w:tc>
        <w:tc>
          <w:tcPr>
            <w:tcW w:w="4494" w:type="pct"/>
            <w:gridSpan w:val="19"/>
          </w:tcPr>
          <w:p w14:paraId="37A5E015" w14:textId="77777777" w:rsidR="002C2F0B" w:rsidRPr="00867625" w:rsidRDefault="002C2F0B" w:rsidP="00590581">
            <w:pPr>
              <w:rPr>
                <w:rFonts w:ascii="Times New Roman" w:eastAsia="Times New Roman" w:hAnsi="Times New Roman" w:cs="Times New Roman"/>
                <w:lang w:val="sr-Latn-CS"/>
              </w:rPr>
            </w:pPr>
            <w:r w:rsidRPr="00867625">
              <w:rPr>
                <w:rFonts w:ascii="Times New Roman" w:eastAsia="Times New Roman" w:hAnsi="Times New Roman" w:cs="Times New Roman"/>
                <w:lang w:val="sr-Cyrl-RS"/>
              </w:rPr>
              <w:t>Пројекат обухвата набавку паметних бројила са могућношћу двосмерне комуникације, као и набавку и имплементацију напредног система за очитавање бројила и контролу потрошње електричне енергије - Smart Metering систем. Smart Metering систем укључује напредну инфраструктуру бројила (AMI), аутоматско управљање бројилом (AMM) и базе података за управљање подацима бројила (MDM/R) са свим потребним софтвером и хардвером.</w:t>
            </w:r>
          </w:p>
          <w:p w14:paraId="719249F6" w14:textId="77777777" w:rsidR="002C2F0B" w:rsidRPr="00867625" w:rsidRDefault="002C2F0B" w:rsidP="00590581">
            <w:pPr>
              <w:rPr>
                <w:rFonts w:ascii="Times New Roman" w:eastAsia="Times New Roman" w:hAnsi="Times New Roman" w:cs="Times New Roman"/>
                <w:lang w:val="sr-Cyrl-CS"/>
              </w:rPr>
            </w:pPr>
            <w:r w:rsidRPr="00867625">
              <w:rPr>
                <w:rFonts w:ascii="Times New Roman" w:eastAsia="Times New Roman" w:hAnsi="Times New Roman" w:cs="Times New Roman"/>
                <w:lang w:val="sr-Cyrl-CS"/>
              </w:rPr>
              <w:t>У периоду 2023-2024 реализован је пројекат замене 52</w:t>
            </w:r>
            <w:r w:rsidRPr="00867625">
              <w:rPr>
                <w:rFonts w:ascii="Times New Roman" w:eastAsia="Times New Roman" w:hAnsi="Times New Roman" w:cs="Times New Roman"/>
                <w:lang w:val="sr-Latn-CS"/>
              </w:rPr>
              <w:t>3.425</w:t>
            </w:r>
            <w:r w:rsidRPr="00867625">
              <w:rPr>
                <w:rFonts w:ascii="Times New Roman" w:hAnsi="Times New Roman" w:cs="Times New Roman"/>
              </w:rPr>
              <w:t xml:space="preserve"> </w:t>
            </w:r>
            <w:r w:rsidRPr="00867625">
              <w:rPr>
                <w:rFonts w:ascii="Times New Roman" w:eastAsia="Times New Roman" w:hAnsi="Times New Roman" w:cs="Times New Roman"/>
                <w:lang w:val="sr-Cyrl-CS"/>
              </w:rPr>
              <w:t>електромеханичких бројила паметним бројилима вредности 110 мил. еур</w:t>
            </w:r>
          </w:p>
          <w:p w14:paraId="142C5563" w14:textId="77777777" w:rsidR="002C2F0B" w:rsidRPr="00867625" w:rsidRDefault="002C2F0B" w:rsidP="00590581">
            <w:pPr>
              <w:rPr>
                <w:rFonts w:ascii="Times New Roman" w:eastAsia="Times New Roman" w:hAnsi="Times New Roman" w:cs="Times New Roman"/>
                <w:lang w:val="sr-Latn-CS"/>
              </w:rPr>
            </w:pPr>
          </w:p>
          <w:p w14:paraId="03D4638D" w14:textId="77777777" w:rsidR="002C2F0B" w:rsidRPr="00867625" w:rsidRDefault="002C2F0B" w:rsidP="00590581">
            <w:pPr>
              <w:rPr>
                <w:rFonts w:ascii="Times New Roman" w:eastAsia="Times New Roman" w:hAnsi="Times New Roman" w:cs="Times New Roman"/>
                <w:lang w:val="sr-Latn-CS"/>
              </w:rPr>
            </w:pPr>
          </w:p>
        </w:tc>
      </w:tr>
      <w:tr w:rsidR="003F1E6F" w:rsidRPr="00BC7E6C" w14:paraId="290943D0" w14:textId="77777777" w:rsidTr="00867625">
        <w:trPr>
          <w:trHeight w:val="288"/>
        </w:trPr>
        <w:tc>
          <w:tcPr>
            <w:tcW w:w="1849" w:type="pct"/>
            <w:gridSpan w:val="2"/>
            <w:shd w:val="clear" w:color="auto" w:fill="EBAF81"/>
            <w:noWrap/>
            <w:vAlign w:val="center"/>
            <w:hideMark/>
          </w:tcPr>
          <w:p w14:paraId="28327EA8" w14:textId="2E480084" w:rsidR="002C2F0B" w:rsidRPr="00867625" w:rsidRDefault="002C2F0B" w:rsidP="00867625">
            <w:pPr>
              <w:jc w:val="center"/>
              <w:rPr>
                <w:rFonts w:ascii="Times New Roman" w:eastAsia="Times New Roman" w:hAnsi="Times New Roman" w:cs="Times New Roman"/>
                <w:lang w:val="sr-Cyrl-RS"/>
              </w:rPr>
            </w:pPr>
          </w:p>
        </w:tc>
        <w:tc>
          <w:tcPr>
            <w:tcW w:w="717" w:type="pct"/>
            <w:gridSpan w:val="2"/>
            <w:shd w:val="clear" w:color="auto" w:fill="EBAF81"/>
            <w:noWrap/>
            <w:vAlign w:val="center"/>
            <w:hideMark/>
          </w:tcPr>
          <w:p w14:paraId="3431C527"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209" w:type="pct"/>
            <w:gridSpan w:val="2"/>
            <w:shd w:val="clear" w:color="auto" w:fill="EBAF81"/>
            <w:vAlign w:val="center"/>
          </w:tcPr>
          <w:p w14:paraId="74654600" w14:textId="77777777" w:rsidR="002C2F0B" w:rsidRPr="00867625" w:rsidRDefault="002C2F0B"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2023</w:t>
            </w:r>
          </w:p>
        </w:tc>
        <w:tc>
          <w:tcPr>
            <w:tcW w:w="249" w:type="pct"/>
            <w:gridSpan w:val="2"/>
            <w:shd w:val="clear" w:color="auto" w:fill="EBAF81"/>
            <w:vAlign w:val="center"/>
          </w:tcPr>
          <w:p w14:paraId="6C3B7039" w14:textId="77777777" w:rsidR="002C2F0B" w:rsidRPr="00867625" w:rsidRDefault="002C2F0B"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2024</w:t>
            </w:r>
          </w:p>
        </w:tc>
        <w:tc>
          <w:tcPr>
            <w:tcW w:w="264" w:type="pct"/>
            <w:gridSpan w:val="2"/>
            <w:shd w:val="clear" w:color="auto" w:fill="EBAF81"/>
            <w:noWrap/>
            <w:vAlign w:val="center"/>
            <w:hideMark/>
          </w:tcPr>
          <w:p w14:paraId="3F4D2F39"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260" w:type="pct"/>
            <w:shd w:val="clear" w:color="auto" w:fill="EBAF81"/>
            <w:noWrap/>
            <w:vAlign w:val="center"/>
            <w:hideMark/>
          </w:tcPr>
          <w:p w14:paraId="0F196292"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227" w:type="pct"/>
            <w:gridSpan w:val="2"/>
            <w:shd w:val="clear" w:color="auto" w:fill="EBAF81"/>
            <w:noWrap/>
            <w:vAlign w:val="center"/>
            <w:hideMark/>
          </w:tcPr>
          <w:p w14:paraId="5BE72BBE"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369" w:type="pct"/>
            <w:shd w:val="clear" w:color="auto" w:fill="EBAF81"/>
            <w:noWrap/>
            <w:vAlign w:val="center"/>
            <w:hideMark/>
          </w:tcPr>
          <w:p w14:paraId="4E85F469"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493" w:type="pct"/>
            <w:gridSpan w:val="5"/>
            <w:shd w:val="clear" w:color="auto" w:fill="EBAF81"/>
            <w:noWrap/>
            <w:vAlign w:val="center"/>
            <w:hideMark/>
          </w:tcPr>
          <w:p w14:paraId="03FE3890"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364" w:type="pct"/>
            <w:shd w:val="clear" w:color="auto" w:fill="EBAF81"/>
            <w:noWrap/>
            <w:vAlign w:val="center"/>
            <w:hideMark/>
          </w:tcPr>
          <w:p w14:paraId="4ACCACAD"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2C2F0B" w:rsidRPr="003F1E6F" w14:paraId="431319AB" w14:textId="77777777" w:rsidTr="00867625">
        <w:trPr>
          <w:trHeight w:val="432"/>
        </w:trPr>
        <w:tc>
          <w:tcPr>
            <w:tcW w:w="1849" w:type="pct"/>
            <w:gridSpan w:val="2"/>
            <w:shd w:val="clear" w:color="auto" w:fill="EBAF81"/>
            <w:noWrap/>
            <w:vAlign w:val="center"/>
            <w:hideMark/>
          </w:tcPr>
          <w:p w14:paraId="637B49AB" w14:textId="77777777"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717" w:type="pct"/>
            <w:gridSpan w:val="2"/>
            <w:shd w:val="clear" w:color="auto" w:fill="auto"/>
            <w:vAlign w:val="center"/>
          </w:tcPr>
          <w:p w14:paraId="0BC60D6D" w14:textId="77777777" w:rsidR="002C2F0B" w:rsidRPr="00867625" w:rsidRDefault="002C2F0B" w:rsidP="00BC7E6C">
            <w:pPr>
              <w:rPr>
                <w:rFonts w:ascii="Times New Roman" w:eastAsia="Times New Roman" w:hAnsi="Times New Roman" w:cs="Times New Roman"/>
                <w:lang w:val="sr-Cyrl-RS"/>
              </w:rPr>
            </w:pPr>
          </w:p>
        </w:tc>
        <w:tc>
          <w:tcPr>
            <w:tcW w:w="209" w:type="pct"/>
            <w:gridSpan w:val="2"/>
            <w:vAlign w:val="center"/>
          </w:tcPr>
          <w:p w14:paraId="47FDBC14"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249" w:type="pct"/>
            <w:gridSpan w:val="2"/>
            <w:vAlign w:val="center"/>
          </w:tcPr>
          <w:p w14:paraId="6C252EEB" w14:textId="77777777" w:rsidR="002C2F0B" w:rsidRPr="00867625" w:rsidRDefault="002C2F0B" w:rsidP="00867625">
            <w:pPr>
              <w:jc w:val="center"/>
              <w:rPr>
                <w:rFonts w:ascii="Times New Roman" w:eastAsia="Times New Roman" w:hAnsi="Times New Roman" w:cs="Times New Roman"/>
                <w:lang w:val="sr-Cyrl-RS"/>
              </w:rPr>
            </w:pPr>
          </w:p>
        </w:tc>
        <w:tc>
          <w:tcPr>
            <w:tcW w:w="264" w:type="pct"/>
            <w:gridSpan w:val="2"/>
            <w:shd w:val="clear" w:color="auto" w:fill="auto"/>
            <w:noWrap/>
            <w:vAlign w:val="center"/>
          </w:tcPr>
          <w:p w14:paraId="6985DD89" w14:textId="77777777" w:rsidR="002C2F0B" w:rsidRPr="00867625" w:rsidRDefault="002C2F0B" w:rsidP="00867625">
            <w:pPr>
              <w:jc w:val="center"/>
              <w:rPr>
                <w:rFonts w:ascii="Times New Roman" w:eastAsia="Times New Roman" w:hAnsi="Times New Roman" w:cs="Times New Roman"/>
                <w:lang w:val="sr-Cyrl-RS"/>
              </w:rPr>
            </w:pPr>
          </w:p>
        </w:tc>
        <w:tc>
          <w:tcPr>
            <w:tcW w:w="260" w:type="pct"/>
            <w:shd w:val="clear" w:color="auto" w:fill="auto"/>
            <w:noWrap/>
            <w:vAlign w:val="center"/>
          </w:tcPr>
          <w:p w14:paraId="4F90CDD3" w14:textId="77777777" w:rsidR="002C2F0B" w:rsidRPr="00867625" w:rsidRDefault="002C2F0B" w:rsidP="00867625">
            <w:pPr>
              <w:jc w:val="center"/>
              <w:rPr>
                <w:rFonts w:ascii="Times New Roman" w:eastAsia="Times New Roman" w:hAnsi="Times New Roman" w:cs="Times New Roman"/>
                <w:lang w:val="sr-Cyrl-RS"/>
              </w:rPr>
            </w:pPr>
          </w:p>
        </w:tc>
        <w:tc>
          <w:tcPr>
            <w:tcW w:w="227" w:type="pct"/>
            <w:gridSpan w:val="2"/>
            <w:shd w:val="clear" w:color="auto" w:fill="auto"/>
            <w:noWrap/>
            <w:vAlign w:val="center"/>
          </w:tcPr>
          <w:p w14:paraId="0134F791" w14:textId="77777777" w:rsidR="002C2F0B" w:rsidRPr="00867625" w:rsidRDefault="002C2F0B" w:rsidP="00867625">
            <w:pPr>
              <w:jc w:val="center"/>
              <w:rPr>
                <w:rFonts w:ascii="Times New Roman" w:eastAsia="Times New Roman" w:hAnsi="Times New Roman" w:cs="Times New Roman"/>
                <w:lang w:val="sr-Cyrl-RS"/>
              </w:rPr>
            </w:pPr>
          </w:p>
        </w:tc>
        <w:tc>
          <w:tcPr>
            <w:tcW w:w="369" w:type="pct"/>
            <w:shd w:val="clear" w:color="auto" w:fill="auto"/>
            <w:noWrap/>
            <w:vAlign w:val="center"/>
          </w:tcPr>
          <w:p w14:paraId="680A15F8" w14:textId="77777777" w:rsidR="002C2F0B" w:rsidRPr="00867625" w:rsidRDefault="002C2F0B" w:rsidP="00867625">
            <w:pPr>
              <w:jc w:val="center"/>
              <w:rPr>
                <w:rFonts w:ascii="Times New Roman" w:eastAsia="Times New Roman" w:hAnsi="Times New Roman" w:cs="Times New Roman"/>
                <w:lang w:val="sr-Cyrl-RS"/>
              </w:rPr>
            </w:pPr>
          </w:p>
        </w:tc>
        <w:tc>
          <w:tcPr>
            <w:tcW w:w="493" w:type="pct"/>
            <w:gridSpan w:val="5"/>
            <w:shd w:val="clear" w:color="auto" w:fill="auto"/>
            <w:noWrap/>
            <w:vAlign w:val="center"/>
            <w:hideMark/>
          </w:tcPr>
          <w:p w14:paraId="65F9AFF2" w14:textId="1B4893EF" w:rsidR="002C2F0B" w:rsidRPr="00867625" w:rsidRDefault="002C2F0B" w:rsidP="00867625">
            <w:pPr>
              <w:jc w:val="center"/>
              <w:rPr>
                <w:rFonts w:ascii="Times New Roman" w:eastAsia="Times New Roman" w:hAnsi="Times New Roman" w:cs="Times New Roman"/>
                <w:lang w:val="sr-Cyrl-RS"/>
              </w:rPr>
            </w:pPr>
          </w:p>
        </w:tc>
        <w:tc>
          <w:tcPr>
            <w:tcW w:w="364" w:type="pct"/>
            <w:shd w:val="clear" w:color="auto" w:fill="auto"/>
            <w:noWrap/>
            <w:vAlign w:val="center"/>
            <w:hideMark/>
          </w:tcPr>
          <w:p w14:paraId="36DFCEF3" w14:textId="4A5FF258" w:rsidR="002C2F0B" w:rsidRPr="00867625" w:rsidRDefault="002C2F0B" w:rsidP="00867625">
            <w:pPr>
              <w:jc w:val="center"/>
              <w:rPr>
                <w:rFonts w:ascii="Times New Roman" w:eastAsia="Times New Roman" w:hAnsi="Times New Roman" w:cs="Times New Roman"/>
                <w:lang w:val="sr-Cyrl-RS"/>
              </w:rPr>
            </w:pPr>
          </w:p>
        </w:tc>
      </w:tr>
      <w:tr w:rsidR="002C2F0B" w:rsidRPr="003F1E6F" w14:paraId="554B4BF0" w14:textId="77777777" w:rsidTr="00867625">
        <w:trPr>
          <w:trHeight w:val="432"/>
        </w:trPr>
        <w:tc>
          <w:tcPr>
            <w:tcW w:w="1849" w:type="pct"/>
            <w:gridSpan w:val="2"/>
            <w:shd w:val="clear" w:color="auto" w:fill="EBAF81"/>
            <w:noWrap/>
            <w:vAlign w:val="center"/>
            <w:hideMark/>
          </w:tcPr>
          <w:p w14:paraId="4ECC8358" w14:textId="77777777"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локацијска дозвола</w:t>
            </w:r>
          </w:p>
        </w:tc>
        <w:tc>
          <w:tcPr>
            <w:tcW w:w="717" w:type="pct"/>
            <w:gridSpan w:val="2"/>
            <w:shd w:val="clear" w:color="auto" w:fill="auto"/>
            <w:vAlign w:val="center"/>
          </w:tcPr>
          <w:p w14:paraId="16D7B916" w14:textId="77777777" w:rsidR="002C2F0B" w:rsidRPr="00867625" w:rsidRDefault="002C2F0B" w:rsidP="00BC7E6C">
            <w:pPr>
              <w:rPr>
                <w:rFonts w:ascii="Times New Roman" w:eastAsia="Times New Roman" w:hAnsi="Times New Roman" w:cs="Times New Roman"/>
                <w:lang w:val="sr-Cyrl-RS"/>
              </w:rPr>
            </w:pPr>
          </w:p>
        </w:tc>
        <w:tc>
          <w:tcPr>
            <w:tcW w:w="209" w:type="pct"/>
            <w:gridSpan w:val="2"/>
            <w:vAlign w:val="center"/>
          </w:tcPr>
          <w:p w14:paraId="6CE44CF8"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249" w:type="pct"/>
            <w:gridSpan w:val="2"/>
            <w:vAlign w:val="center"/>
          </w:tcPr>
          <w:p w14:paraId="0D69A6FB" w14:textId="77777777" w:rsidR="002C2F0B" w:rsidRPr="00867625" w:rsidRDefault="002C2F0B" w:rsidP="00867625">
            <w:pPr>
              <w:jc w:val="center"/>
              <w:rPr>
                <w:rFonts w:ascii="Times New Roman" w:eastAsia="Times New Roman" w:hAnsi="Times New Roman" w:cs="Times New Roman"/>
                <w:lang w:val="sr-Cyrl-RS"/>
              </w:rPr>
            </w:pPr>
          </w:p>
        </w:tc>
        <w:tc>
          <w:tcPr>
            <w:tcW w:w="264" w:type="pct"/>
            <w:gridSpan w:val="2"/>
            <w:shd w:val="clear" w:color="auto" w:fill="auto"/>
            <w:noWrap/>
            <w:vAlign w:val="center"/>
          </w:tcPr>
          <w:p w14:paraId="2937996B" w14:textId="77777777" w:rsidR="002C2F0B" w:rsidRPr="00867625" w:rsidRDefault="002C2F0B" w:rsidP="00867625">
            <w:pPr>
              <w:jc w:val="center"/>
              <w:rPr>
                <w:rFonts w:ascii="Times New Roman" w:eastAsia="Times New Roman" w:hAnsi="Times New Roman" w:cs="Times New Roman"/>
                <w:lang w:val="sr-Cyrl-RS"/>
              </w:rPr>
            </w:pPr>
          </w:p>
        </w:tc>
        <w:tc>
          <w:tcPr>
            <w:tcW w:w="260" w:type="pct"/>
            <w:shd w:val="clear" w:color="auto" w:fill="auto"/>
            <w:noWrap/>
            <w:vAlign w:val="center"/>
          </w:tcPr>
          <w:p w14:paraId="5505541E" w14:textId="77777777" w:rsidR="002C2F0B" w:rsidRPr="00867625" w:rsidRDefault="002C2F0B" w:rsidP="00867625">
            <w:pPr>
              <w:jc w:val="center"/>
              <w:rPr>
                <w:rFonts w:ascii="Times New Roman" w:eastAsia="Times New Roman" w:hAnsi="Times New Roman" w:cs="Times New Roman"/>
                <w:lang w:val="sr-Cyrl-RS"/>
              </w:rPr>
            </w:pPr>
          </w:p>
        </w:tc>
        <w:tc>
          <w:tcPr>
            <w:tcW w:w="227" w:type="pct"/>
            <w:gridSpan w:val="2"/>
            <w:shd w:val="clear" w:color="auto" w:fill="auto"/>
            <w:noWrap/>
            <w:vAlign w:val="center"/>
          </w:tcPr>
          <w:p w14:paraId="4878F038" w14:textId="77777777" w:rsidR="002C2F0B" w:rsidRPr="00867625" w:rsidRDefault="002C2F0B" w:rsidP="00867625">
            <w:pPr>
              <w:jc w:val="center"/>
              <w:rPr>
                <w:rFonts w:ascii="Times New Roman" w:eastAsia="Times New Roman" w:hAnsi="Times New Roman" w:cs="Times New Roman"/>
                <w:lang w:val="sr-Cyrl-RS"/>
              </w:rPr>
            </w:pPr>
          </w:p>
        </w:tc>
        <w:tc>
          <w:tcPr>
            <w:tcW w:w="369" w:type="pct"/>
            <w:shd w:val="clear" w:color="auto" w:fill="auto"/>
            <w:noWrap/>
            <w:vAlign w:val="center"/>
          </w:tcPr>
          <w:p w14:paraId="62A46EB5" w14:textId="77777777" w:rsidR="002C2F0B" w:rsidRPr="00867625" w:rsidRDefault="002C2F0B" w:rsidP="00867625">
            <w:pPr>
              <w:jc w:val="center"/>
              <w:rPr>
                <w:rFonts w:ascii="Times New Roman" w:eastAsia="Times New Roman" w:hAnsi="Times New Roman" w:cs="Times New Roman"/>
                <w:lang w:val="sr-Cyrl-RS"/>
              </w:rPr>
            </w:pPr>
          </w:p>
        </w:tc>
        <w:tc>
          <w:tcPr>
            <w:tcW w:w="493" w:type="pct"/>
            <w:gridSpan w:val="5"/>
            <w:shd w:val="clear" w:color="auto" w:fill="auto"/>
            <w:noWrap/>
            <w:vAlign w:val="center"/>
            <w:hideMark/>
          </w:tcPr>
          <w:p w14:paraId="5937F1D7" w14:textId="5DE0EE7D" w:rsidR="002C2F0B" w:rsidRPr="00867625" w:rsidRDefault="002C2F0B" w:rsidP="00867625">
            <w:pPr>
              <w:jc w:val="center"/>
              <w:rPr>
                <w:rFonts w:ascii="Times New Roman" w:eastAsia="Times New Roman" w:hAnsi="Times New Roman" w:cs="Times New Roman"/>
                <w:lang w:val="sr-Cyrl-RS"/>
              </w:rPr>
            </w:pPr>
          </w:p>
        </w:tc>
        <w:tc>
          <w:tcPr>
            <w:tcW w:w="364" w:type="pct"/>
            <w:shd w:val="clear" w:color="auto" w:fill="auto"/>
            <w:noWrap/>
            <w:vAlign w:val="center"/>
            <w:hideMark/>
          </w:tcPr>
          <w:p w14:paraId="5245A803" w14:textId="192A070E" w:rsidR="002C2F0B" w:rsidRPr="00867625" w:rsidRDefault="002C2F0B" w:rsidP="00867625">
            <w:pPr>
              <w:jc w:val="center"/>
              <w:rPr>
                <w:rFonts w:ascii="Times New Roman" w:eastAsia="Times New Roman" w:hAnsi="Times New Roman" w:cs="Times New Roman"/>
                <w:lang w:val="sr-Cyrl-RS"/>
              </w:rPr>
            </w:pPr>
          </w:p>
        </w:tc>
      </w:tr>
      <w:tr w:rsidR="002C2F0B" w:rsidRPr="003F1E6F" w14:paraId="0A1185D6" w14:textId="77777777" w:rsidTr="00867625">
        <w:trPr>
          <w:trHeight w:val="432"/>
        </w:trPr>
        <w:tc>
          <w:tcPr>
            <w:tcW w:w="1849" w:type="pct"/>
            <w:gridSpan w:val="2"/>
            <w:shd w:val="clear" w:color="auto" w:fill="EBAF81"/>
            <w:noWrap/>
            <w:vAlign w:val="center"/>
            <w:hideMark/>
          </w:tcPr>
          <w:p w14:paraId="44AD0FA7" w14:textId="49E55870"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 на Студију о процени утицаја на животну средину</w:t>
            </w:r>
          </w:p>
        </w:tc>
        <w:tc>
          <w:tcPr>
            <w:tcW w:w="717" w:type="pct"/>
            <w:gridSpan w:val="2"/>
            <w:shd w:val="clear" w:color="auto" w:fill="auto"/>
            <w:vAlign w:val="center"/>
            <w:hideMark/>
          </w:tcPr>
          <w:p w14:paraId="3E3E4EDD" w14:textId="77777777" w:rsidR="002C2F0B" w:rsidRPr="00867625" w:rsidRDefault="002C2F0B" w:rsidP="00BC7E6C">
            <w:pPr>
              <w:rPr>
                <w:rFonts w:ascii="Times New Roman" w:eastAsia="Times New Roman" w:hAnsi="Times New Roman" w:cs="Times New Roman"/>
                <w:lang w:val="sr-Cyrl-RS"/>
              </w:rPr>
            </w:pPr>
          </w:p>
        </w:tc>
        <w:tc>
          <w:tcPr>
            <w:tcW w:w="209" w:type="pct"/>
            <w:gridSpan w:val="2"/>
            <w:vAlign w:val="center"/>
          </w:tcPr>
          <w:p w14:paraId="77643BEA"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249" w:type="pct"/>
            <w:gridSpan w:val="2"/>
            <w:vAlign w:val="center"/>
          </w:tcPr>
          <w:p w14:paraId="5B5B72B9" w14:textId="77777777" w:rsidR="002C2F0B" w:rsidRPr="00867625" w:rsidRDefault="002C2F0B" w:rsidP="00867625">
            <w:pPr>
              <w:jc w:val="center"/>
              <w:rPr>
                <w:rFonts w:ascii="Times New Roman" w:eastAsia="Times New Roman" w:hAnsi="Times New Roman" w:cs="Times New Roman"/>
                <w:lang w:val="sr-Cyrl-RS"/>
              </w:rPr>
            </w:pPr>
          </w:p>
        </w:tc>
        <w:tc>
          <w:tcPr>
            <w:tcW w:w="264" w:type="pct"/>
            <w:gridSpan w:val="2"/>
            <w:shd w:val="clear" w:color="auto" w:fill="auto"/>
            <w:noWrap/>
            <w:vAlign w:val="center"/>
          </w:tcPr>
          <w:p w14:paraId="5E4D00A4" w14:textId="77777777" w:rsidR="002C2F0B" w:rsidRPr="00867625" w:rsidRDefault="002C2F0B" w:rsidP="00867625">
            <w:pPr>
              <w:jc w:val="center"/>
              <w:rPr>
                <w:rFonts w:ascii="Times New Roman" w:eastAsia="Times New Roman" w:hAnsi="Times New Roman" w:cs="Times New Roman"/>
                <w:lang w:val="sr-Cyrl-RS"/>
              </w:rPr>
            </w:pPr>
          </w:p>
        </w:tc>
        <w:tc>
          <w:tcPr>
            <w:tcW w:w="260" w:type="pct"/>
            <w:shd w:val="clear" w:color="auto" w:fill="auto"/>
            <w:noWrap/>
            <w:vAlign w:val="center"/>
          </w:tcPr>
          <w:p w14:paraId="4B1E80D3" w14:textId="77777777" w:rsidR="002C2F0B" w:rsidRPr="00867625" w:rsidRDefault="002C2F0B" w:rsidP="00867625">
            <w:pPr>
              <w:jc w:val="center"/>
              <w:rPr>
                <w:rFonts w:ascii="Times New Roman" w:eastAsia="Times New Roman" w:hAnsi="Times New Roman" w:cs="Times New Roman"/>
                <w:lang w:val="sr-Cyrl-RS"/>
              </w:rPr>
            </w:pPr>
          </w:p>
        </w:tc>
        <w:tc>
          <w:tcPr>
            <w:tcW w:w="227" w:type="pct"/>
            <w:gridSpan w:val="2"/>
            <w:shd w:val="clear" w:color="auto" w:fill="auto"/>
            <w:noWrap/>
            <w:vAlign w:val="center"/>
          </w:tcPr>
          <w:p w14:paraId="6C40F20C" w14:textId="77777777" w:rsidR="002C2F0B" w:rsidRPr="00867625" w:rsidRDefault="002C2F0B" w:rsidP="00867625">
            <w:pPr>
              <w:jc w:val="center"/>
              <w:rPr>
                <w:rFonts w:ascii="Times New Roman" w:eastAsia="Times New Roman" w:hAnsi="Times New Roman" w:cs="Times New Roman"/>
                <w:lang w:val="sr-Cyrl-RS"/>
              </w:rPr>
            </w:pPr>
          </w:p>
        </w:tc>
        <w:tc>
          <w:tcPr>
            <w:tcW w:w="369" w:type="pct"/>
            <w:shd w:val="clear" w:color="auto" w:fill="auto"/>
            <w:noWrap/>
            <w:vAlign w:val="center"/>
          </w:tcPr>
          <w:p w14:paraId="12929692" w14:textId="77777777" w:rsidR="002C2F0B" w:rsidRPr="00867625" w:rsidRDefault="002C2F0B" w:rsidP="00867625">
            <w:pPr>
              <w:jc w:val="center"/>
              <w:rPr>
                <w:rFonts w:ascii="Times New Roman" w:eastAsia="Times New Roman" w:hAnsi="Times New Roman" w:cs="Times New Roman"/>
                <w:lang w:val="sr-Cyrl-RS"/>
              </w:rPr>
            </w:pPr>
          </w:p>
        </w:tc>
        <w:tc>
          <w:tcPr>
            <w:tcW w:w="493" w:type="pct"/>
            <w:gridSpan w:val="5"/>
            <w:shd w:val="clear" w:color="auto" w:fill="auto"/>
            <w:noWrap/>
            <w:vAlign w:val="center"/>
            <w:hideMark/>
          </w:tcPr>
          <w:p w14:paraId="1CA71B35" w14:textId="7C5D6F29" w:rsidR="002C2F0B" w:rsidRPr="00867625" w:rsidRDefault="002C2F0B" w:rsidP="00867625">
            <w:pPr>
              <w:jc w:val="center"/>
              <w:rPr>
                <w:rFonts w:ascii="Times New Roman" w:eastAsia="Times New Roman" w:hAnsi="Times New Roman" w:cs="Times New Roman"/>
                <w:lang w:val="sr-Cyrl-RS"/>
              </w:rPr>
            </w:pPr>
          </w:p>
        </w:tc>
        <w:tc>
          <w:tcPr>
            <w:tcW w:w="364" w:type="pct"/>
            <w:shd w:val="clear" w:color="auto" w:fill="auto"/>
            <w:noWrap/>
            <w:vAlign w:val="center"/>
            <w:hideMark/>
          </w:tcPr>
          <w:p w14:paraId="51CB949F" w14:textId="277E7840" w:rsidR="002C2F0B" w:rsidRPr="00867625" w:rsidRDefault="002C2F0B" w:rsidP="00867625">
            <w:pPr>
              <w:jc w:val="center"/>
              <w:rPr>
                <w:rFonts w:ascii="Times New Roman" w:eastAsia="Times New Roman" w:hAnsi="Times New Roman" w:cs="Times New Roman"/>
                <w:lang w:val="sr-Cyrl-RS"/>
              </w:rPr>
            </w:pPr>
          </w:p>
        </w:tc>
      </w:tr>
      <w:tr w:rsidR="002C2F0B" w:rsidRPr="003F1E6F" w14:paraId="6E2D106C" w14:textId="77777777" w:rsidTr="00867625">
        <w:trPr>
          <w:trHeight w:val="432"/>
        </w:trPr>
        <w:tc>
          <w:tcPr>
            <w:tcW w:w="1849" w:type="pct"/>
            <w:gridSpan w:val="2"/>
            <w:shd w:val="clear" w:color="auto" w:fill="EBAF81"/>
            <w:noWrap/>
            <w:vAlign w:val="center"/>
            <w:hideMark/>
          </w:tcPr>
          <w:p w14:paraId="5D480FB3" w14:textId="77777777"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717" w:type="pct"/>
            <w:gridSpan w:val="2"/>
            <w:shd w:val="clear" w:color="auto" w:fill="auto"/>
            <w:vAlign w:val="center"/>
            <w:hideMark/>
          </w:tcPr>
          <w:p w14:paraId="308F1F45" w14:textId="77777777" w:rsidR="002C2F0B" w:rsidRPr="00867625" w:rsidRDefault="002C2F0B" w:rsidP="00BC7E6C">
            <w:pPr>
              <w:rPr>
                <w:rFonts w:ascii="Times New Roman" w:eastAsia="Times New Roman" w:hAnsi="Times New Roman" w:cs="Times New Roman"/>
                <w:lang w:val="sr-Cyrl-RS"/>
              </w:rPr>
            </w:pPr>
          </w:p>
        </w:tc>
        <w:tc>
          <w:tcPr>
            <w:tcW w:w="209" w:type="pct"/>
            <w:gridSpan w:val="2"/>
            <w:vAlign w:val="center"/>
          </w:tcPr>
          <w:p w14:paraId="7DAF5A5A"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249" w:type="pct"/>
            <w:gridSpan w:val="2"/>
            <w:vAlign w:val="center"/>
          </w:tcPr>
          <w:p w14:paraId="4B2A290E" w14:textId="77777777" w:rsidR="002C2F0B" w:rsidRPr="00867625" w:rsidRDefault="002C2F0B" w:rsidP="00867625">
            <w:pPr>
              <w:jc w:val="center"/>
              <w:rPr>
                <w:rFonts w:ascii="Times New Roman" w:eastAsia="Times New Roman" w:hAnsi="Times New Roman" w:cs="Times New Roman"/>
                <w:lang w:val="sr-Cyrl-RS"/>
              </w:rPr>
            </w:pPr>
          </w:p>
        </w:tc>
        <w:tc>
          <w:tcPr>
            <w:tcW w:w="264" w:type="pct"/>
            <w:gridSpan w:val="2"/>
            <w:shd w:val="clear" w:color="auto" w:fill="auto"/>
            <w:noWrap/>
            <w:vAlign w:val="center"/>
          </w:tcPr>
          <w:p w14:paraId="2B75C964" w14:textId="77777777" w:rsidR="002C2F0B" w:rsidRPr="00867625" w:rsidRDefault="002C2F0B" w:rsidP="00867625">
            <w:pPr>
              <w:jc w:val="center"/>
              <w:rPr>
                <w:rFonts w:ascii="Times New Roman" w:eastAsia="Times New Roman" w:hAnsi="Times New Roman" w:cs="Times New Roman"/>
                <w:lang w:val="sr-Cyrl-RS"/>
              </w:rPr>
            </w:pPr>
          </w:p>
        </w:tc>
        <w:tc>
          <w:tcPr>
            <w:tcW w:w="260" w:type="pct"/>
            <w:shd w:val="clear" w:color="auto" w:fill="auto"/>
            <w:noWrap/>
            <w:vAlign w:val="center"/>
          </w:tcPr>
          <w:p w14:paraId="60BBC9DB" w14:textId="77777777" w:rsidR="002C2F0B" w:rsidRPr="00867625" w:rsidRDefault="002C2F0B" w:rsidP="00867625">
            <w:pPr>
              <w:jc w:val="center"/>
              <w:rPr>
                <w:rFonts w:ascii="Times New Roman" w:eastAsia="Times New Roman" w:hAnsi="Times New Roman" w:cs="Times New Roman"/>
                <w:lang w:val="sr-Cyrl-RS"/>
              </w:rPr>
            </w:pPr>
          </w:p>
        </w:tc>
        <w:tc>
          <w:tcPr>
            <w:tcW w:w="227" w:type="pct"/>
            <w:gridSpan w:val="2"/>
            <w:shd w:val="clear" w:color="auto" w:fill="auto"/>
            <w:noWrap/>
            <w:vAlign w:val="center"/>
          </w:tcPr>
          <w:p w14:paraId="1F3BD02B" w14:textId="77777777" w:rsidR="002C2F0B" w:rsidRPr="00867625" w:rsidRDefault="002C2F0B" w:rsidP="00867625">
            <w:pPr>
              <w:jc w:val="center"/>
              <w:rPr>
                <w:rFonts w:ascii="Times New Roman" w:eastAsia="Times New Roman" w:hAnsi="Times New Roman" w:cs="Times New Roman"/>
                <w:lang w:val="sr-Cyrl-RS"/>
              </w:rPr>
            </w:pPr>
          </w:p>
        </w:tc>
        <w:tc>
          <w:tcPr>
            <w:tcW w:w="369" w:type="pct"/>
            <w:shd w:val="clear" w:color="auto" w:fill="auto"/>
            <w:noWrap/>
            <w:vAlign w:val="center"/>
          </w:tcPr>
          <w:p w14:paraId="54ADD3E4" w14:textId="77777777" w:rsidR="002C2F0B" w:rsidRPr="00867625" w:rsidRDefault="002C2F0B" w:rsidP="00867625">
            <w:pPr>
              <w:jc w:val="center"/>
              <w:rPr>
                <w:rFonts w:ascii="Times New Roman" w:eastAsia="Times New Roman" w:hAnsi="Times New Roman" w:cs="Times New Roman"/>
                <w:lang w:val="sr-Cyrl-RS"/>
              </w:rPr>
            </w:pPr>
          </w:p>
        </w:tc>
        <w:tc>
          <w:tcPr>
            <w:tcW w:w="493" w:type="pct"/>
            <w:gridSpan w:val="5"/>
            <w:shd w:val="clear" w:color="auto" w:fill="auto"/>
            <w:noWrap/>
            <w:vAlign w:val="center"/>
            <w:hideMark/>
          </w:tcPr>
          <w:p w14:paraId="2BA6BC9A" w14:textId="39D7E892" w:rsidR="002C2F0B" w:rsidRPr="00867625" w:rsidRDefault="002C2F0B" w:rsidP="00867625">
            <w:pPr>
              <w:jc w:val="center"/>
              <w:rPr>
                <w:rFonts w:ascii="Times New Roman" w:eastAsia="Times New Roman" w:hAnsi="Times New Roman" w:cs="Times New Roman"/>
                <w:lang w:val="sr-Cyrl-RS"/>
              </w:rPr>
            </w:pPr>
          </w:p>
        </w:tc>
        <w:tc>
          <w:tcPr>
            <w:tcW w:w="364" w:type="pct"/>
            <w:shd w:val="clear" w:color="auto" w:fill="auto"/>
            <w:noWrap/>
            <w:vAlign w:val="center"/>
            <w:hideMark/>
          </w:tcPr>
          <w:p w14:paraId="369E3391" w14:textId="2B020128" w:rsidR="002C2F0B" w:rsidRPr="00867625" w:rsidRDefault="002C2F0B" w:rsidP="00867625">
            <w:pPr>
              <w:jc w:val="center"/>
              <w:rPr>
                <w:rFonts w:ascii="Times New Roman" w:eastAsia="Times New Roman" w:hAnsi="Times New Roman" w:cs="Times New Roman"/>
                <w:lang w:val="sr-Cyrl-RS"/>
              </w:rPr>
            </w:pPr>
          </w:p>
        </w:tc>
      </w:tr>
      <w:tr w:rsidR="002C2F0B" w:rsidRPr="003F1E6F" w14:paraId="5AD94945" w14:textId="77777777" w:rsidTr="00867625">
        <w:trPr>
          <w:trHeight w:val="432"/>
        </w:trPr>
        <w:tc>
          <w:tcPr>
            <w:tcW w:w="1849" w:type="pct"/>
            <w:gridSpan w:val="2"/>
            <w:shd w:val="clear" w:color="auto" w:fill="EBAF81"/>
            <w:noWrap/>
            <w:vAlign w:val="center"/>
            <w:hideMark/>
          </w:tcPr>
          <w:p w14:paraId="51DBFBC4" w14:textId="77777777"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717" w:type="pct"/>
            <w:gridSpan w:val="2"/>
            <w:shd w:val="clear" w:color="auto" w:fill="auto"/>
            <w:vAlign w:val="center"/>
            <w:hideMark/>
          </w:tcPr>
          <w:p w14:paraId="7F5663D8" w14:textId="77777777"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EДС д.о.о.</w:t>
            </w:r>
          </w:p>
        </w:tc>
        <w:tc>
          <w:tcPr>
            <w:tcW w:w="209" w:type="pct"/>
            <w:gridSpan w:val="2"/>
            <w:vAlign w:val="center"/>
          </w:tcPr>
          <w:p w14:paraId="304146E9"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9" w:type="pct"/>
            <w:gridSpan w:val="2"/>
            <w:vAlign w:val="center"/>
          </w:tcPr>
          <w:p w14:paraId="534A32C8" w14:textId="77777777" w:rsidR="002C2F0B" w:rsidRPr="00867625" w:rsidRDefault="002C2F0B" w:rsidP="00867625">
            <w:pPr>
              <w:jc w:val="center"/>
              <w:rPr>
                <w:rFonts w:ascii="Times New Roman" w:eastAsia="Times New Roman" w:hAnsi="Times New Roman" w:cs="Times New Roman"/>
                <w:lang w:val="sr-Cyrl-RS"/>
              </w:rPr>
            </w:pPr>
          </w:p>
        </w:tc>
        <w:tc>
          <w:tcPr>
            <w:tcW w:w="264" w:type="pct"/>
            <w:gridSpan w:val="2"/>
            <w:shd w:val="clear" w:color="auto" w:fill="auto"/>
            <w:noWrap/>
            <w:vAlign w:val="center"/>
          </w:tcPr>
          <w:p w14:paraId="608B1033" w14:textId="77777777" w:rsidR="002C2F0B" w:rsidRPr="00867625" w:rsidRDefault="002C2F0B" w:rsidP="00867625">
            <w:pPr>
              <w:jc w:val="center"/>
              <w:rPr>
                <w:rFonts w:ascii="Times New Roman" w:eastAsia="Times New Roman" w:hAnsi="Times New Roman" w:cs="Times New Roman"/>
                <w:lang w:val="sr-Cyrl-RS"/>
              </w:rPr>
            </w:pPr>
          </w:p>
        </w:tc>
        <w:tc>
          <w:tcPr>
            <w:tcW w:w="260" w:type="pct"/>
            <w:shd w:val="clear" w:color="auto" w:fill="auto"/>
            <w:noWrap/>
            <w:vAlign w:val="center"/>
          </w:tcPr>
          <w:p w14:paraId="51F963CC" w14:textId="77777777" w:rsidR="002C2F0B" w:rsidRPr="00867625" w:rsidRDefault="002C2F0B" w:rsidP="00867625">
            <w:pPr>
              <w:jc w:val="center"/>
              <w:rPr>
                <w:rFonts w:ascii="Times New Roman" w:eastAsia="Times New Roman" w:hAnsi="Times New Roman" w:cs="Times New Roman"/>
                <w:lang w:val="sr-Cyrl-RS"/>
              </w:rPr>
            </w:pPr>
          </w:p>
        </w:tc>
        <w:tc>
          <w:tcPr>
            <w:tcW w:w="227" w:type="pct"/>
            <w:gridSpan w:val="2"/>
            <w:shd w:val="clear" w:color="auto" w:fill="auto"/>
            <w:noWrap/>
            <w:vAlign w:val="center"/>
          </w:tcPr>
          <w:p w14:paraId="677658D5" w14:textId="77777777" w:rsidR="002C2F0B" w:rsidRPr="00867625" w:rsidRDefault="002C2F0B" w:rsidP="00867625">
            <w:pPr>
              <w:jc w:val="center"/>
              <w:rPr>
                <w:rFonts w:ascii="Times New Roman" w:eastAsia="Times New Roman" w:hAnsi="Times New Roman" w:cs="Times New Roman"/>
                <w:lang w:val="sr-Cyrl-RS"/>
              </w:rPr>
            </w:pPr>
          </w:p>
        </w:tc>
        <w:tc>
          <w:tcPr>
            <w:tcW w:w="369" w:type="pct"/>
            <w:shd w:val="clear" w:color="auto" w:fill="auto"/>
            <w:noWrap/>
            <w:vAlign w:val="center"/>
          </w:tcPr>
          <w:p w14:paraId="423AC769" w14:textId="77777777" w:rsidR="002C2F0B" w:rsidRPr="00867625" w:rsidRDefault="002C2F0B" w:rsidP="00867625">
            <w:pPr>
              <w:jc w:val="center"/>
              <w:rPr>
                <w:rFonts w:ascii="Times New Roman" w:eastAsia="Times New Roman" w:hAnsi="Times New Roman" w:cs="Times New Roman"/>
                <w:lang w:val="sr-Cyrl-RS"/>
              </w:rPr>
            </w:pPr>
          </w:p>
        </w:tc>
        <w:tc>
          <w:tcPr>
            <w:tcW w:w="493" w:type="pct"/>
            <w:gridSpan w:val="5"/>
            <w:shd w:val="clear" w:color="auto" w:fill="auto"/>
            <w:noWrap/>
            <w:vAlign w:val="center"/>
            <w:hideMark/>
          </w:tcPr>
          <w:p w14:paraId="6400CD6D" w14:textId="06F32663" w:rsidR="002C2F0B" w:rsidRPr="00867625" w:rsidRDefault="002C2F0B" w:rsidP="00867625">
            <w:pPr>
              <w:jc w:val="center"/>
              <w:rPr>
                <w:rFonts w:ascii="Times New Roman" w:eastAsia="Times New Roman" w:hAnsi="Times New Roman" w:cs="Times New Roman"/>
                <w:lang w:val="sr-Cyrl-RS"/>
              </w:rPr>
            </w:pPr>
          </w:p>
        </w:tc>
        <w:tc>
          <w:tcPr>
            <w:tcW w:w="364" w:type="pct"/>
            <w:shd w:val="clear" w:color="auto" w:fill="auto"/>
            <w:noWrap/>
            <w:vAlign w:val="center"/>
            <w:hideMark/>
          </w:tcPr>
          <w:p w14:paraId="0DD5B6FA" w14:textId="3914690D" w:rsidR="002C2F0B" w:rsidRPr="00867625" w:rsidRDefault="002C2F0B" w:rsidP="00867625">
            <w:pPr>
              <w:jc w:val="center"/>
              <w:rPr>
                <w:rFonts w:ascii="Times New Roman" w:eastAsia="Times New Roman" w:hAnsi="Times New Roman" w:cs="Times New Roman"/>
                <w:lang w:val="sr-Cyrl-RS"/>
              </w:rPr>
            </w:pPr>
          </w:p>
        </w:tc>
      </w:tr>
      <w:tr w:rsidR="002C2F0B" w:rsidRPr="003F1E6F" w14:paraId="6269256C" w14:textId="77777777" w:rsidTr="00867625">
        <w:trPr>
          <w:trHeight w:val="432"/>
        </w:trPr>
        <w:tc>
          <w:tcPr>
            <w:tcW w:w="1849" w:type="pct"/>
            <w:gridSpan w:val="2"/>
            <w:shd w:val="clear" w:color="auto" w:fill="EBAF81"/>
            <w:noWrap/>
            <w:vAlign w:val="center"/>
            <w:hideMark/>
          </w:tcPr>
          <w:p w14:paraId="5CDCBB99" w14:textId="77777777"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Енергетска дозвола</w:t>
            </w:r>
          </w:p>
        </w:tc>
        <w:tc>
          <w:tcPr>
            <w:tcW w:w="717" w:type="pct"/>
            <w:gridSpan w:val="2"/>
            <w:shd w:val="clear" w:color="auto" w:fill="auto"/>
            <w:vAlign w:val="center"/>
          </w:tcPr>
          <w:p w14:paraId="1B15CD20" w14:textId="77777777" w:rsidR="002C2F0B" w:rsidRPr="00867625" w:rsidRDefault="002C2F0B" w:rsidP="00BC7E6C">
            <w:pPr>
              <w:rPr>
                <w:rFonts w:ascii="Times New Roman" w:eastAsia="Times New Roman" w:hAnsi="Times New Roman" w:cs="Times New Roman"/>
                <w:lang w:val="sr-Cyrl-RS"/>
              </w:rPr>
            </w:pPr>
          </w:p>
        </w:tc>
        <w:tc>
          <w:tcPr>
            <w:tcW w:w="209" w:type="pct"/>
            <w:gridSpan w:val="2"/>
            <w:vAlign w:val="center"/>
          </w:tcPr>
          <w:p w14:paraId="2E6B17B9"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249" w:type="pct"/>
            <w:gridSpan w:val="2"/>
            <w:vAlign w:val="center"/>
          </w:tcPr>
          <w:p w14:paraId="5D79D88A" w14:textId="77777777" w:rsidR="002C2F0B" w:rsidRPr="00867625" w:rsidRDefault="002C2F0B" w:rsidP="00867625">
            <w:pPr>
              <w:jc w:val="center"/>
              <w:rPr>
                <w:rFonts w:ascii="Times New Roman" w:eastAsia="Times New Roman" w:hAnsi="Times New Roman" w:cs="Times New Roman"/>
                <w:lang w:val="sr-Cyrl-RS"/>
              </w:rPr>
            </w:pPr>
          </w:p>
        </w:tc>
        <w:tc>
          <w:tcPr>
            <w:tcW w:w="264" w:type="pct"/>
            <w:gridSpan w:val="2"/>
            <w:shd w:val="clear" w:color="auto" w:fill="auto"/>
            <w:noWrap/>
            <w:vAlign w:val="center"/>
          </w:tcPr>
          <w:p w14:paraId="26751926" w14:textId="77777777" w:rsidR="002C2F0B" w:rsidRPr="00867625" w:rsidRDefault="002C2F0B" w:rsidP="00867625">
            <w:pPr>
              <w:jc w:val="center"/>
              <w:rPr>
                <w:rFonts w:ascii="Times New Roman" w:eastAsia="Times New Roman" w:hAnsi="Times New Roman" w:cs="Times New Roman"/>
                <w:lang w:val="sr-Cyrl-RS"/>
              </w:rPr>
            </w:pPr>
          </w:p>
        </w:tc>
        <w:tc>
          <w:tcPr>
            <w:tcW w:w="260" w:type="pct"/>
            <w:shd w:val="clear" w:color="auto" w:fill="auto"/>
            <w:noWrap/>
            <w:vAlign w:val="center"/>
          </w:tcPr>
          <w:p w14:paraId="755299AC" w14:textId="77777777" w:rsidR="002C2F0B" w:rsidRPr="00867625" w:rsidRDefault="002C2F0B" w:rsidP="00867625">
            <w:pPr>
              <w:jc w:val="center"/>
              <w:rPr>
                <w:rFonts w:ascii="Times New Roman" w:eastAsia="Times New Roman" w:hAnsi="Times New Roman" w:cs="Times New Roman"/>
                <w:lang w:val="sr-Cyrl-RS"/>
              </w:rPr>
            </w:pPr>
          </w:p>
        </w:tc>
        <w:tc>
          <w:tcPr>
            <w:tcW w:w="227" w:type="pct"/>
            <w:gridSpan w:val="2"/>
            <w:shd w:val="clear" w:color="auto" w:fill="auto"/>
            <w:noWrap/>
            <w:vAlign w:val="center"/>
          </w:tcPr>
          <w:p w14:paraId="7CDE57A3" w14:textId="77777777" w:rsidR="002C2F0B" w:rsidRPr="00867625" w:rsidRDefault="002C2F0B" w:rsidP="00867625">
            <w:pPr>
              <w:jc w:val="center"/>
              <w:rPr>
                <w:rFonts w:ascii="Times New Roman" w:eastAsia="Times New Roman" w:hAnsi="Times New Roman" w:cs="Times New Roman"/>
                <w:lang w:val="sr-Cyrl-RS"/>
              </w:rPr>
            </w:pPr>
          </w:p>
        </w:tc>
        <w:tc>
          <w:tcPr>
            <w:tcW w:w="369" w:type="pct"/>
            <w:shd w:val="clear" w:color="auto" w:fill="auto"/>
            <w:noWrap/>
            <w:vAlign w:val="center"/>
          </w:tcPr>
          <w:p w14:paraId="78D507AA" w14:textId="77777777" w:rsidR="002C2F0B" w:rsidRPr="00867625" w:rsidRDefault="002C2F0B" w:rsidP="00867625">
            <w:pPr>
              <w:jc w:val="center"/>
              <w:rPr>
                <w:rFonts w:ascii="Times New Roman" w:eastAsia="Times New Roman" w:hAnsi="Times New Roman" w:cs="Times New Roman"/>
                <w:lang w:val="sr-Cyrl-RS"/>
              </w:rPr>
            </w:pPr>
          </w:p>
        </w:tc>
        <w:tc>
          <w:tcPr>
            <w:tcW w:w="493" w:type="pct"/>
            <w:gridSpan w:val="5"/>
            <w:shd w:val="clear" w:color="auto" w:fill="auto"/>
            <w:noWrap/>
            <w:vAlign w:val="center"/>
            <w:hideMark/>
          </w:tcPr>
          <w:p w14:paraId="1F9403EA" w14:textId="5F0EDD54" w:rsidR="002C2F0B" w:rsidRPr="00867625" w:rsidRDefault="002C2F0B" w:rsidP="00867625">
            <w:pPr>
              <w:jc w:val="center"/>
              <w:rPr>
                <w:rFonts w:ascii="Times New Roman" w:eastAsia="Times New Roman" w:hAnsi="Times New Roman" w:cs="Times New Roman"/>
                <w:lang w:val="sr-Cyrl-RS"/>
              </w:rPr>
            </w:pPr>
          </w:p>
        </w:tc>
        <w:tc>
          <w:tcPr>
            <w:tcW w:w="364" w:type="pct"/>
            <w:shd w:val="clear" w:color="auto" w:fill="auto"/>
            <w:noWrap/>
            <w:vAlign w:val="center"/>
            <w:hideMark/>
          </w:tcPr>
          <w:p w14:paraId="0C66E4EE" w14:textId="584DD5E7" w:rsidR="002C2F0B" w:rsidRPr="00867625" w:rsidRDefault="002C2F0B" w:rsidP="00867625">
            <w:pPr>
              <w:jc w:val="center"/>
              <w:rPr>
                <w:rFonts w:ascii="Times New Roman" w:eastAsia="Times New Roman" w:hAnsi="Times New Roman" w:cs="Times New Roman"/>
                <w:lang w:val="sr-Cyrl-RS"/>
              </w:rPr>
            </w:pPr>
          </w:p>
        </w:tc>
      </w:tr>
      <w:tr w:rsidR="002C2F0B" w:rsidRPr="003F1E6F" w14:paraId="6954DAA6" w14:textId="77777777" w:rsidTr="00867625">
        <w:trPr>
          <w:trHeight w:val="432"/>
        </w:trPr>
        <w:tc>
          <w:tcPr>
            <w:tcW w:w="1849" w:type="pct"/>
            <w:gridSpan w:val="2"/>
            <w:shd w:val="clear" w:color="auto" w:fill="EBAF81"/>
            <w:noWrap/>
            <w:vAlign w:val="center"/>
            <w:hideMark/>
          </w:tcPr>
          <w:p w14:paraId="76CD8B74" w14:textId="77777777"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717" w:type="pct"/>
            <w:gridSpan w:val="2"/>
            <w:shd w:val="clear" w:color="auto" w:fill="auto"/>
            <w:vAlign w:val="center"/>
          </w:tcPr>
          <w:p w14:paraId="466BDE92" w14:textId="77777777" w:rsidR="002C2F0B" w:rsidRPr="00867625" w:rsidRDefault="002C2F0B" w:rsidP="00BC7E6C">
            <w:pPr>
              <w:rPr>
                <w:rFonts w:ascii="Times New Roman" w:eastAsia="Times New Roman" w:hAnsi="Times New Roman" w:cs="Times New Roman"/>
                <w:lang w:val="sr-Cyrl-RS"/>
              </w:rPr>
            </w:pPr>
          </w:p>
        </w:tc>
        <w:tc>
          <w:tcPr>
            <w:tcW w:w="209" w:type="pct"/>
            <w:gridSpan w:val="2"/>
            <w:vAlign w:val="center"/>
          </w:tcPr>
          <w:p w14:paraId="33466394"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249" w:type="pct"/>
            <w:gridSpan w:val="2"/>
            <w:vAlign w:val="center"/>
          </w:tcPr>
          <w:p w14:paraId="2E66E4C1" w14:textId="77777777" w:rsidR="002C2F0B" w:rsidRPr="00867625" w:rsidRDefault="002C2F0B" w:rsidP="00867625">
            <w:pPr>
              <w:jc w:val="center"/>
              <w:rPr>
                <w:rFonts w:ascii="Times New Roman" w:eastAsia="Times New Roman" w:hAnsi="Times New Roman" w:cs="Times New Roman"/>
                <w:lang w:val="sr-Cyrl-RS"/>
              </w:rPr>
            </w:pPr>
          </w:p>
        </w:tc>
        <w:tc>
          <w:tcPr>
            <w:tcW w:w="264" w:type="pct"/>
            <w:gridSpan w:val="2"/>
            <w:shd w:val="clear" w:color="auto" w:fill="auto"/>
            <w:noWrap/>
            <w:vAlign w:val="center"/>
          </w:tcPr>
          <w:p w14:paraId="3C629E99" w14:textId="77777777" w:rsidR="002C2F0B" w:rsidRPr="00867625" w:rsidRDefault="002C2F0B" w:rsidP="00867625">
            <w:pPr>
              <w:jc w:val="center"/>
              <w:rPr>
                <w:rFonts w:ascii="Times New Roman" w:eastAsia="Times New Roman" w:hAnsi="Times New Roman" w:cs="Times New Roman"/>
                <w:lang w:val="sr-Cyrl-RS"/>
              </w:rPr>
            </w:pPr>
          </w:p>
        </w:tc>
        <w:tc>
          <w:tcPr>
            <w:tcW w:w="260" w:type="pct"/>
            <w:shd w:val="clear" w:color="auto" w:fill="auto"/>
            <w:noWrap/>
            <w:vAlign w:val="center"/>
          </w:tcPr>
          <w:p w14:paraId="2E6B2F4C" w14:textId="77777777" w:rsidR="002C2F0B" w:rsidRPr="00867625" w:rsidRDefault="002C2F0B" w:rsidP="00867625">
            <w:pPr>
              <w:jc w:val="center"/>
              <w:rPr>
                <w:rFonts w:ascii="Times New Roman" w:eastAsia="Times New Roman" w:hAnsi="Times New Roman" w:cs="Times New Roman"/>
                <w:lang w:val="sr-Cyrl-RS"/>
              </w:rPr>
            </w:pPr>
          </w:p>
        </w:tc>
        <w:tc>
          <w:tcPr>
            <w:tcW w:w="227" w:type="pct"/>
            <w:gridSpan w:val="2"/>
            <w:shd w:val="clear" w:color="auto" w:fill="auto"/>
            <w:noWrap/>
            <w:vAlign w:val="center"/>
          </w:tcPr>
          <w:p w14:paraId="610236AC" w14:textId="77777777" w:rsidR="002C2F0B" w:rsidRPr="00867625" w:rsidRDefault="002C2F0B" w:rsidP="00867625">
            <w:pPr>
              <w:jc w:val="center"/>
              <w:rPr>
                <w:rFonts w:ascii="Times New Roman" w:eastAsia="Times New Roman" w:hAnsi="Times New Roman" w:cs="Times New Roman"/>
                <w:lang w:val="sr-Cyrl-RS"/>
              </w:rPr>
            </w:pPr>
          </w:p>
        </w:tc>
        <w:tc>
          <w:tcPr>
            <w:tcW w:w="369" w:type="pct"/>
            <w:shd w:val="clear" w:color="auto" w:fill="auto"/>
            <w:noWrap/>
            <w:vAlign w:val="center"/>
          </w:tcPr>
          <w:p w14:paraId="2CF849F0" w14:textId="77777777" w:rsidR="002C2F0B" w:rsidRPr="00867625" w:rsidRDefault="002C2F0B" w:rsidP="00867625">
            <w:pPr>
              <w:jc w:val="center"/>
              <w:rPr>
                <w:rFonts w:ascii="Times New Roman" w:eastAsia="Times New Roman" w:hAnsi="Times New Roman" w:cs="Times New Roman"/>
                <w:lang w:val="sr-Cyrl-RS"/>
              </w:rPr>
            </w:pPr>
          </w:p>
        </w:tc>
        <w:tc>
          <w:tcPr>
            <w:tcW w:w="493" w:type="pct"/>
            <w:gridSpan w:val="5"/>
            <w:shd w:val="clear" w:color="auto" w:fill="auto"/>
            <w:noWrap/>
            <w:vAlign w:val="center"/>
            <w:hideMark/>
          </w:tcPr>
          <w:p w14:paraId="4C3953C7" w14:textId="3D13D875" w:rsidR="002C2F0B" w:rsidRPr="00867625" w:rsidRDefault="002C2F0B" w:rsidP="00867625">
            <w:pPr>
              <w:jc w:val="center"/>
              <w:rPr>
                <w:rFonts w:ascii="Times New Roman" w:eastAsia="Times New Roman" w:hAnsi="Times New Roman" w:cs="Times New Roman"/>
                <w:lang w:val="sr-Cyrl-RS"/>
              </w:rPr>
            </w:pPr>
          </w:p>
        </w:tc>
        <w:tc>
          <w:tcPr>
            <w:tcW w:w="364" w:type="pct"/>
            <w:shd w:val="clear" w:color="auto" w:fill="auto"/>
            <w:noWrap/>
            <w:vAlign w:val="center"/>
            <w:hideMark/>
          </w:tcPr>
          <w:p w14:paraId="4E4FE018" w14:textId="3D63DCAB" w:rsidR="002C2F0B" w:rsidRPr="00867625" w:rsidRDefault="002C2F0B" w:rsidP="00867625">
            <w:pPr>
              <w:jc w:val="center"/>
              <w:rPr>
                <w:rFonts w:ascii="Times New Roman" w:eastAsia="Times New Roman" w:hAnsi="Times New Roman" w:cs="Times New Roman"/>
                <w:lang w:val="sr-Cyrl-RS"/>
              </w:rPr>
            </w:pPr>
          </w:p>
        </w:tc>
      </w:tr>
      <w:tr w:rsidR="002C2F0B" w:rsidRPr="003F1E6F" w14:paraId="5E792314" w14:textId="77777777" w:rsidTr="00867625">
        <w:trPr>
          <w:trHeight w:val="432"/>
        </w:trPr>
        <w:tc>
          <w:tcPr>
            <w:tcW w:w="1849" w:type="pct"/>
            <w:gridSpan w:val="2"/>
            <w:shd w:val="clear" w:color="auto" w:fill="EBAF81"/>
            <w:noWrap/>
            <w:vAlign w:val="center"/>
            <w:hideMark/>
          </w:tcPr>
          <w:p w14:paraId="7754FBA7" w14:textId="77777777"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717" w:type="pct"/>
            <w:gridSpan w:val="2"/>
            <w:shd w:val="clear" w:color="auto" w:fill="auto"/>
            <w:vAlign w:val="center"/>
          </w:tcPr>
          <w:p w14:paraId="12471E59" w14:textId="77777777" w:rsidR="002C2F0B" w:rsidRPr="00867625" w:rsidRDefault="002C2F0B" w:rsidP="00BC7E6C">
            <w:pPr>
              <w:rPr>
                <w:rFonts w:ascii="Times New Roman" w:eastAsia="Times New Roman" w:hAnsi="Times New Roman" w:cs="Times New Roman"/>
                <w:lang w:val="sr-Cyrl-RS"/>
              </w:rPr>
            </w:pPr>
          </w:p>
        </w:tc>
        <w:tc>
          <w:tcPr>
            <w:tcW w:w="209" w:type="pct"/>
            <w:gridSpan w:val="2"/>
            <w:vAlign w:val="center"/>
          </w:tcPr>
          <w:p w14:paraId="4D63E65E"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249" w:type="pct"/>
            <w:gridSpan w:val="2"/>
            <w:vAlign w:val="center"/>
          </w:tcPr>
          <w:p w14:paraId="0C897A2B" w14:textId="77777777" w:rsidR="002C2F0B" w:rsidRPr="00867625" w:rsidRDefault="002C2F0B" w:rsidP="00867625">
            <w:pPr>
              <w:jc w:val="center"/>
              <w:rPr>
                <w:rFonts w:ascii="Times New Roman" w:eastAsia="Times New Roman" w:hAnsi="Times New Roman" w:cs="Times New Roman"/>
                <w:lang w:val="sr-Cyrl-RS"/>
              </w:rPr>
            </w:pPr>
          </w:p>
        </w:tc>
        <w:tc>
          <w:tcPr>
            <w:tcW w:w="264" w:type="pct"/>
            <w:gridSpan w:val="2"/>
            <w:shd w:val="clear" w:color="auto" w:fill="auto"/>
            <w:noWrap/>
            <w:vAlign w:val="center"/>
          </w:tcPr>
          <w:p w14:paraId="11208B2E" w14:textId="77777777" w:rsidR="002C2F0B" w:rsidRPr="00867625" w:rsidRDefault="002C2F0B" w:rsidP="00867625">
            <w:pPr>
              <w:jc w:val="center"/>
              <w:rPr>
                <w:rFonts w:ascii="Times New Roman" w:eastAsia="Times New Roman" w:hAnsi="Times New Roman" w:cs="Times New Roman"/>
                <w:lang w:val="sr-Cyrl-RS"/>
              </w:rPr>
            </w:pPr>
          </w:p>
        </w:tc>
        <w:tc>
          <w:tcPr>
            <w:tcW w:w="260" w:type="pct"/>
            <w:shd w:val="clear" w:color="auto" w:fill="auto"/>
            <w:noWrap/>
            <w:vAlign w:val="center"/>
          </w:tcPr>
          <w:p w14:paraId="28882919" w14:textId="77777777" w:rsidR="002C2F0B" w:rsidRPr="00867625" w:rsidRDefault="002C2F0B" w:rsidP="00867625">
            <w:pPr>
              <w:jc w:val="center"/>
              <w:rPr>
                <w:rFonts w:ascii="Times New Roman" w:eastAsia="Times New Roman" w:hAnsi="Times New Roman" w:cs="Times New Roman"/>
                <w:lang w:val="sr-Cyrl-RS"/>
              </w:rPr>
            </w:pPr>
          </w:p>
        </w:tc>
        <w:tc>
          <w:tcPr>
            <w:tcW w:w="227" w:type="pct"/>
            <w:gridSpan w:val="2"/>
            <w:shd w:val="clear" w:color="auto" w:fill="auto"/>
            <w:noWrap/>
            <w:vAlign w:val="center"/>
          </w:tcPr>
          <w:p w14:paraId="0A9D5F34" w14:textId="77777777" w:rsidR="002C2F0B" w:rsidRPr="00867625" w:rsidRDefault="002C2F0B" w:rsidP="00867625">
            <w:pPr>
              <w:jc w:val="center"/>
              <w:rPr>
                <w:rFonts w:ascii="Times New Roman" w:eastAsia="Times New Roman" w:hAnsi="Times New Roman" w:cs="Times New Roman"/>
                <w:lang w:val="sr-Cyrl-RS"/>
              </w:rPr>
            </w:pPr>
          </w:p>
        </w:tc>
        <w:tc>
          <w:tcPr>
            <w:tcW w:w="369" w:type="pct"/>
            <w:shd w:val="clear" w:color="auto" w:fill="auto"/>
            <w:noWrap/>
            <w:vAlign w:val="center"/>
          </w:tcPr>
          <w:p w14:paraId="525A0D6E" w14:textId="77777777" w:rsidR="002C2F0B" w:rsidRPr="00867625" w:rsidRDefault="002C2F0B" w:rsidP="00867625">
            <w:pPr>
              <w:jc w:val="center"/>
              <w:rPr>
                <w:rFonts w:ascii="Times New Roman" w:eastAsia="Times New Roman" w:hAnsi="Times New Roman" w:cs="Times New Roman"/>
                <w:lang w:val="sr-Cyrl-RS"/>
              </w:rPr>
            </w:pPr>
          </w:p>
        </w:tc>
        <w:tc>
          <w:tcPr>
            <w:tcW w:w="493" w:type="pct"/>
            <w:gridSpan w:val="5"/>
            <w:shd w:val="clear" w:color="auto" w:fill="auto"/>
            <w:noWrap/>
            <w:vAlign w:val="center"/>
            <w:hideMark/>
          </w:tcPr>
          <w:p w14:paraId="63C20FFF" w14:textId="3B154FA2" w:rsidR="002C2F0B" w:rsidRPr="00867625" w:rsidRDefault="002C2F0B" w:rsidP="00867625">
            <w:pPr>
              <w:jc w:val="center"/>
              <w:rPr>
                <w:rFonts w:ascii="Times New Roman" w:eastAsia="Times New Roman" w:hAnsi="Times New Roman" w:cs="Times New Roman"/>
                <w:lang w:val="sr-Cyrl-RS"/>
              </w:rPr>
            </w:pPr>
          </w:p>
        </w:tc>
        <w:tc>
          <w:tcPr>
            <w:tcW w:w="364" w:type="pct"/>
            <w:shd w:val="clear" w:color="auto" w:fill="auto"/>
            <w:noWrap/>
            <w:vAlign w:val="center"/>
            <w:hideMark/>
          </w:tcPr>
          <w:p w14:paraId="26EC9E14" w14:textId="3B9CC694" w:rsidR="002C2F0B" w:rsidRPr="00867625" w:rsidRDefault="002C2F0B" w:rsidP="00867625">
            <w:pPr>
              <w:jc w:val="center"/>
              <w:rPr>
                <w:rFonts w:ascii="Times New Roman" w:eastAsia="Times New Roman" w:hAnsi="Times New Roman" w:cs="Times New Roman"/>
                <w:lang w:val="sr-Cyrl-RS"/>
              </w:rPr>
            </w:pPr>
          </w:p>
        </w:tc>
      </w:tr>
      <w:tr w:rsidR="002C2F0B" w:rsidRPr="003F1E6F" w14:paraId="09D1F6AC" w14:textId="77777777" w:rsidTr="00867625">
        <w:trPr>
          <w:trHeight w:val="432"/>
        </w:trPr>
        <w:tc>
          <w:tcPr>
            <w:tcW w:w="1849" w:type="pct"/>
            <w:gridSpan w:val="2"/>
            <w:shd w:val="clear" w:color="auto" w:fill="EBAF81"/>
            <w:noWrap/>
            <w:vAlign w:val="center"/>
            <w:hideMark/>
          </w:tcPr>
          <w:p w14:paraId="6843B0D9" w14:textId="77777777"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717" w:type="pct"/>
            <w:gridSpan w:val="2"/>
            <w:shd w:val="clear" w:color="auto" w:fill="auto"/>
            <w:vAlign w:val="center"/>
          </w:tcPr>
          <w:p w14:paraId="07E454F8" w14:textId="77777777" w:rsidR="002C2F0B" w:rsidRPr="00867625" w:rsidRDefault="002C2F0B" w:rsidP="00BC7E6C">
            <w:pPr>
              <w:rPr>
                <w:rFonts w:ascii="Times New Roman" w:eastAsia="Times New Roman" w:hAnsi="Times New Roman" w:cs="Times New Roman"/>
                <w:lang w:val="sr-Cyrl-RS"/>
              </w:rPr>
            </w:pPr>
          </w:p>
        </w:tc>
        <w:tc>
          <w:tcPr>
            <w:tcW w:w="209" w:type="pct"/>
            <w:gridSpan w:val="2"/>
            <w:vAlign w:val="center"/>
          </w:tcPr>
          <w:p w14:paraId="5D9C634B"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249" w:type="pct"/>
            <w:gridSpan w:val="2"/>
            <w:vAlign w:val="center"/>
          </w:tcPr>
          <w:p w14:paraId="539A0CBC" w14:textId="77777777" w:rsidR="002C2F0B" w:rsidRPr="00867625" w:rsidRDefault="002C2F0B" w:rsidP="00867625">
            <w:pPr>
              <w:jc w:val="center"/>
              <w:rPr>
                <w:rFonts w:ascii="Times New Roman" w:eastAsia="Times New Roman" w:hAnsi="Times New Roman" w:cs="Times New Roman"/>
                <w:lang w:val="sr-Cyrl-RS"/>
              </w:rPr>
            </w:pPr>
          </w:p>
        </w:tc>
        <w:tc>
          <w:tcPr>
            <w:tcW w:w="264" w:type="pct"/>
            <w:gridSpan w:val="2"/>
            <w:shd w:val="clear" w:color="auto" w:fill="auto"/>
            <w:noWrap/>
            <w:vAlign w:val="center"/>
          </w:tcPr>
          <w:p w14:paraId="57E775FE" w14:textId="77777777" w:rsidR="002C2F0B" w:rsidRPr="00867625" w:rsidRDefault="002C2F0B" w:rsidP="00867625">
            <w:pPr>
              <w:jc w:val="center"/>
              <w:rPr>
                <w:rFonts w:ascii="Times New Roman" w:eastAsia="Times New Roman" w:hAnsi="Times New Roman" w:cs="Times New Roman"/>
                <w:lang w:val="sr-Cyrl-RS"/>
              </w:rPr>
            </w:pPr>
          </w:p>
        </w:tc>
        <w:tc>
          <w:tcPr>
            <w:tcW w:w="260" w:type="pct"/>
            <w:shd w:val="clear" w:color="auto" w:fill="auto"/>
            <w:noWrap/>
            <w:vAlign w:val="center"/>
          </w:tcPr>
          <w:p w14:paraId="65A6681D" w14:textId="77777777" w:rsidR="002C2F0B" w:rsidRPr="00867625" w:rsidRDefault="002C2F0B" w:rsidP="00867625">
            <w:pPr>
              <w:jc w:val="center"/>
              <w:rPr>
                <w:rFonts w:ascii="Times New Roman" w:eastAsia="Times New Roman" w:hAnsi="Times New Roman" w:cs="Times New Roman"/>
                <w:lang w:val="sr-Cyrl-RS"/>
              </w:rPr>
            </w:pPr>
          </w:p>
        </w:tc>
        <w:tc>
          <w:tcPr>
            <w:tcW w:w="227" w:type="pct"/>
            <w:gridSpan w:val="2"/>
            <w:shd w:val="clear" w:color="auto" w:fill="auto"/>
            <w:noWrap/>
            <w:vAlign w:val="center"/>
          </w:tcPr>
          <w:p w14:paraId="3BF50E61" w14:textId="77777777" w:rsidR="002C2F0B" w:rsidRPr="00867625" w:rsidRDefault="002C2F0B" w:rsidP="00867625">
            <w:pPr>
              <w:jc w:val="center"/>
              <w:rPr>
                <w:rFonts w:ascii="Times New Roman" w:eastAsia="Times New Roman" w:hAnsi="Times New Roman" w:cs="Times New Roman"/>
                <w:lang w:val="sr-Cyrl-RS"/>
              </w:rPr>
            </w:pPr>
          </w:p>
        </w:tc>
        <w:tc>
          <w:tcPr>
            <w:tcW w:w="369" w:type="pct"/>
            <w:shd w:val="clear" w:color="auto" w:fill="auto"/>
            <w:noWrap/>
            <w:vAlign w:val="center"/>
          </w:tcPr>
          <w:p w14:paraId="43358404" w14:textId="77777777" w:rsidR="002C2F0B" w:rsidRPr="00867625" w:rsidRDefault="002C2F0B" w:rsidP="00867625">
            <w:pPr>
              <w:jc w:val="center"/>
              <w:rPr>
                <w:rFonts w:ascii="Times New Roman" w:eastAsia="Times New Roman" w:hAnsi="Times New Roman" w:cs="Times New Roman"/>
                <w:lang w:val="sr-Cyrl-RS"/>
              </w:rPr>
            </w:pPr>
          </w:p>
        </w:tc>
        <w:tc>
          <w:tcPr>
            <w:tcW w:w="493" w:type="pct"/>
            <w:gridSpan w:val="5"/>
            <w:shd w:val="clear" w:color="auto" w:fill="auto"/>
            <w:noWrap/>
            <w:vAlign w:val="center"/>
            <w:hideMark/>
          </w:tcPr>
          <w:p w14:paraId="7716730E" w14:textId="087AF59C" w:rsidR="002C2F0B" w:rsidRPr="00867625" w:rsidRDefault="002C2F0B" w:rsidP="00867625">
            <w:pPr>
              <w:jc w:val="center"/>
              <w:rPr>
                <w:rFonts w:ascii="Times New Roman" w:eastAsia="Times New Roman" w:hAnsi="Times New Roman" w:cs="Times New Roman"/>
                <w:lang w:val="sr-Cyrl-RS"/>
              </w:rPr>
            </w:pPr>
          </w:p>
        </w:tc>
        <w:tc>
          <w:tcPr>
            <w:tcW w:w="364" w:type="pct"/>
            <w:shd w:val="clear" w:color="auto" w:fill="auto"/>
            <w:noWrap/>
            <w:vAlign w:val="center"/>
            <w:hideMark/>
          </w:tcPr>
          <w:p w14:paraId="3348C59D" w14:textId="702D0CFA" w:rsidR="002C2F0B" w:rsidRPr="00867625" w:rsidRDefault="002C2F0B" w:rsidP="00867625">
            <w:pPr>
              <w:jc w:val="center"/>
              <w:rPr>
                <w:rFonts w:ascii="Times New Roman" w:eastAsia="Times New Roman" w:hAnsi="Times New Roman" w:cs="Times New Roman"/>
                <w:lang w:val="sr-Cyrl-RS"/>
              </w:rPr>
            </w:pPr>
          </w:p>
        </w:tc>
      </w:tr>
      <w:tr w:rsidR="002C2F0B" w:rsidRPr="003F1E6F" w14:paraId="0B1D7119" w14:textId="77777777" w:rsidTr="00867625">
        <w:trPr>
          <w:trHeight w:val="432"/>
        </w:trPr>
        <w:tc>
          <w:tcPr>
            <w:tcW w:w="1849" w:type="pct"/>
            <w:gridSpan w:val="2"/>
            <w:shd w:val="clear" w:color="auto" w:fill="EBAF81"/>
            <w:noWrap/>
            <w:vAlign w:val="center"/>
            <w:hideMark/>
          </w:tcPr>
          <w:p w14:paraId="56F0E7C5" w14:textId="77777777"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Извођење радова на уградњи опреме</w:t>
            </w:r>
          </w:p>
        </w:tc>
        <w:tc>
          <w:tcPr>
            <w:tcW w:w="717" w:type="pct"/>
            <w:gridSpan w:val="2"/>
            <w:shd w:val="clear" w:color="auto" w:fill="auto"/>
            <w:vAlign w:val="center"/>
            <w:hideMark/>
          </w:tcPr>
          <w:p w14:paraId="72F84EC0" w14:textId="77777777"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EДС д.о.о.</w:t>
            </w:r>
          </w:p>
        </w:tc>
        <w:tc>
          <w:tcPr>
            <w:tcW w:w="209" w:type="pct"/>
            <w:gridSpan w:val="2"/>
            <w:vAlign w:val="center"/>
          </w:tcPr>
          <w:p w14:paraId="3AF201F4"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9" w:type="pct"/>
            <w:gridSpan w:val="2"/>
            <w:vAlign w:val="center"/>
          </w:tcPr>
          <w:p w14:paraId="7141BE30"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64" w:type="pct"/>
            <w:gridSpan w:val="2"/>
            <w:shd w:val="clear" w:color="auto" w:fill="auto"/>
            <w:noWrap/>
            <w:vAlign w:val="center"/>
          </w:tcPr>
          <w:p w14:paraId="022A1B65"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60" w:type="pct"/>
            <w:shd w:val="clear" w:color="auto" w:fill="auto"/>
            <w:noWrap/>
            <w:vAlign w:val="center"/>
          </w:tcPr>
          <w:p w14:paraId="2469B128"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27" w:type="pct"/>
            <w:gridSpan w:val="2"/>
            <w:shd w:val="clear" w:color="auto" w:fill="auto"/>
            <w:noWrap/>
            <w:vAlign w:val="center"/>
          </w:tcPr>
          <w:p w14:paraId="05BE1F9B" w14:textId="77777777" w:rsidR="002C2F0B" w:rsidRPr="00867625" w:rsidRDefault="002C2F0B"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x</w:t>
            </w:r>
          </w:p>
        </w:tc>
        <w:tc>
          <w:tcPr>
            <w:tcW w:w="369" w:type="pct"/>
            <w:shd w:val="clear" w:color="auto" w:fill="auto"/>
            <w:noWrap/>
            <w:vAlign w:val="center"/>
          </w:tcPr>
          <w:p w14:paraId="69CF4024" w14:textId="77777777" w:rsidR="002C2F0B" w:rsidRPr="00867625" w:rsidRDefault="002C2F0B"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x</w:t>
            </w:r>
          </w:p>
        </w:tc>
        <w:tc>
          <w:tcPr>
            <w:tcW w:w="493" w:type="pct"/>
            <w:gridSpan w:val="5"/>
            <w:shd w:val="clear" w:color="auto" w:fill="auto"/>
            <w:noWrap/>
            <w:vAlign w:val="center"/>
            <w:hideMark/>
          </w:tcPr>
          <w:p w14:paraId="4EDCA62E" w14:textId="0B57D294" w:rsidR="002C2F0B" w:rsidRPr="00867625" w:rsidRDefault="002C2F0B"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x</w:t>
            </w:r>
          </w:p>
        </w:tc>
        <w:tc>
          <w:tcPr>
            <w:tcW w:w="364" w:type="pct"/>
            <w:shd w:val="clear" w:color="auto" w:fill="auto"/>
            <w:noWrap/>
            <w:vAlign w:val="center"/>
            <w:hideMark/>
          </w:tcPr>
          <w:p w14:paraId="01E00B48" w14:textId="43361FB4" w:rsidR="002C2F0B" w:rsidRPr="00867625" w:rsidRDefault="002C2F0B" w:rsidP="00867625">
            <w:pPr>
              <w:jc w:val="center"/>
              <w:rPr>
                <w:rFonts w:ascii="Times New Roman" w:eastAsia="Times New Roman" w:hAnsi="Times New Roman" w:cs="Times New Roman"/>
                <w:lang w:val="sr-Cyrl-RS"/>
              </w:rPr>
            </w:pPr>
          </w:p>
        </w:tc>
      </w:tr>
    </w:tbl>
    <w:p w14:paraId="03887872" w14:textId="77777777" w:rsidR="002C2F0B" w:rsidRPr="0038268D" w:rsidRDefault="002C2F0B" w:rsidP="002C2F0B">
      <w:pPr>
        <w:rPr>
          <w:rFonts w:ascii="Arial Narrow" w:hAnsi="Arial Narrow" w:cs="Times New Roman"/>
          <w:lang w:val="sr-Cyrl-RS"/>
        </w:rPr>
      </w:pPr>
    </w:p>
    <w:p w14:paraId="258165E7" w14:textId="77777777" w:rsidR="002C2F0B" w:rsidRDefault="002C2F0B" w:rsidP="002C2F0B">
      <w:pPr>
        <w:rPr>
          <w:rFonts w:ascii="Arial Narrow" w:hAnsi="Arial Narrow" w:cs="Times New Roman"/>
          <w:lang w:val="sr-Cyrl-RS"/>
        </w:rPr>
      </w:pPr>
    </w:p>
    <w:p w14:paraId="3C2F9364" w14:textId="77777777" w:rsidR="003F1E6F" w:rsidRDefault="003F1E6F" w:rsidP="002C2F0B">
      <w:pPr>
        <w:rPr>
          <w:rFonts w:ascii="Arial Narrow" w:hAnsi="Arial Narrow" w:cs="Times New Roman"/>
          <w:lang w:val="sr-Cyrl-RS"/>
        </w:rPr>
      </w:pPr>
    </w:p>
    <w:p w14:paraId="24F1FF7E" w14:textId="77777777" w:rsidR="003F1E6F" w:rsidRDefault="003F1E6F" w:rsidP="002C2F0B">
      <w:pPr>
        <w:rPr>
          <w:rFonts w:ascii="Arial Narrow" w:hAnsi="Arial Narrow" w:cs="Times New Roman"/>
          <w:lang w:val="sr-Cyrl-RS"/>
        </w:rPr>
      </w:pPr>
    </w:p>
    <w:p w14:paraId="13FA0984" w14:textId="77777777" w:rsidR="003F1E6F" w:rsidRDefault="003F1E6F" w:rsidP="002C2F0B">
      <w:pPr>
        <w:rPr>
          <w:rFonts w:ascii="Arial Narrow" w:hAnsi="Arial Narrow" w:cs="Times New Roman"/>
          <w:lang w:val="sr-Cyrl-RS"/>
        </w:rPr>
      </w:pPr>
    </w:p>
    <w:p w14:paraId="4A46E96C" w14:textId="77777777" w:rsidR="003F1E6F" w:rsidRDefault="003F1E6F" w:rsidP="002C2F0B">
      <w:pPr>
        <w:rPr>
          <w:rFonts w:ascii="Arial Narrow" w:hAnsi="Arial Narrow" w:cs="Times New Roman"/>
          <w:lang w:val="sr-Cyrl-RS"/>
        </w:rPr>
      </w:pPr>
    </w:p>
    <w:p w14:paraId="46256644" w14:textId="77777777" w:rsidR="003F1E6F" w:rsidRDefault="003F1E6F" w:rsidP="002C2F0B">
      <w:pPr>
        <w:rPr>
          <w:rFonts w:ascii="Arial Narrow" w:hAnsi="Arial Narrow" w:cs="Times New Roman"/>
          <w:lang w:val="sr-Cyrl-RS"/>
        </w:rPr>
      </w:pPr>
    </w:p>
    <w:p w14:paraId="2603B10D" w14:textId="77777777" w:rsidR="003F1E6F" w:rsidRDefault="003F1E6F" w:rsidP="002C2F0B">
      <w:pPr>
        <w:rPr>
          <w:rFonts w:ascii="Arial Narrow" w:hAnsi="Arial Narrow" w:cs="Times New Roman"/>
          <w:lang w:val="sr-Cyrl-RS"/>
        </w:rPr>
      </w:pPr>
    </w:p>
    <w:p w14:paraId="417A90B6" w14:textId="77777777" w:rsidR="003F1E6F" w:rsidRDefault="003F1E6F" w:rsidP="002C2F0B">
      <w:pPr>
        <w:rPr>
          <w:rFonts w:ascii="Arial Narrow" w:hAnsi="Arial Narrow" w:cs="Times New Roman"/>
          <w:lang w:val="sr-Cyrl-RS"/>
        </w:rPr>
      </w:pPr>
    </w:p>
    <w:p w14:paraId="43235917" w14:textId="77777777" w:rsidR="003F1E6F" w:rsidRDefault="003F1E6F" w:rsidP="002C2F0B">
      <w:pPr>
        <w:rPr>
          <w:rFonts w:ascii="Arial Narrow" w:hAnsi="Arial Narrow" w:cs="Times New Roman"/>
          <w:lang w:val="sr-Cyrl-RS"/>
        </w:rPr>
      </w:pPr>
    </w:p>
    <w:p w14:paraId="10D21772" w14:textId="77777777" w:rsidR="003F1E6F" w:rsidRDefault="003F1E6F" w:rsidP="002C2F0B">
      <w:pPr>
        <w:rPr>
          <w:rFonts w:ascii="Arial Narrow" w:hAnsi="Arial Narrow" w:cs="Times New Roman"/>
          <w:lang w:val="sr-Cyrl-RS"/>
        </w:rPr>
      </w:pPr>
    </w:p>
    <w:p w14:paraId="5874C0F3" w14:textId="77777777" w:rsidR="003F1E6F" w:rsidRDefault="003F1E6F" w:rsidP="002C2F0B">
      <w:pPr>
        <w:rPr>
          <w:rFonts w:ascii="Arial Narrow" w:hAnsi="Arial Narrow" w:cs="Times New Roman"/>
          <w:lang w:val="sr-Cyrl-RS"/>
        </w:rPr>
      </w:pPr>
    </w:p>
    <w:p w14:paraId="326579F7" w14:textId="77777777" w:rsidR="003F1E6F" w:rsidRDefault="003F1E6F" w:rsidP="002C2F0B">
      <w:pPr>
        <w:rPr>
          <w:rFonts w:ascii="Arial Narrow" w:hAnsi="Arial Narrow" w:cs="Times New Roman"/>
          <w:lang w:val="sr-Cyrl-RS"/>
        </w:rPr>
      </w:pPr>
    </w:p>
    <w:p w14:paraId="271770D1" w14:textId="77777777" w:rsidR="003F1E6F" w:rsidRPr="0038268D" w:rsidRDefault="003F1E6F" w:rsidP="002C2F0B">
      <w:pPr>
        <w:rPr>
          <w:rFonts w:ascii="Arial Narrow" w:hAnsi="Arial Narrow" w:cs="Times New Roman"/>
          <w:lang w:val="sr-Cyrl-RS"/>
        </w:rPr>
      </w:pPr>
    </w:p>
    <w:p w14:paraId="702F17D9" w14:textId="77777777" w:rsidR="002C2F0B" w:rsidRPr="0038268D" w:rsidRDefault="002C2F0B" w:rsidP="002C2F0B">
      <w:pPr>
        <w:rPr>
          <w:rFonts w:ascii="Arial Narrow" w:hAnsi="Arial Narrow" w:cs="Times New Roman"/>
          <w:lang w:val="sr-Cyrl-RS"/>
        </w:rPr>
      </w:pPr>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806"/>
        <w:gridCol w:w="4795"/>
        <w:gridCol w:w="1016"/>
        <w:gridCol w:w="2857"/>
        <w:gridCol w:w="1735"/>
        <w:gridCol w:w="1317"/>
        <w:gridCol w:w="643"/>
        <w:gridCol w:w="561"/>
        <w:gridCol w:w="1318"/>
        <w:gridCol w:w="230"/>
        <w:gridCol w:w="1207"/>
        <w:gridCol w:w="398"/>
        <w:gridCol w:w="697"/>
        <w:gridCol w:w="64"/>
        <w:gridCol w:w="508"/>
        <w:gridCol w:w="45"/>
        <w:gridCol w:w="1724"/>
      </w:tblGrid>
      <w:tr w:rsidR="002C2F0B" w:rsidRPr="003F1E6F" w14:paraId="3DE20FAC" w14:textId="77777777" w:rsidTr="00867625">
        <w:trPr>
          <w:trHeight w:val="432"/>
        </w:trPr>
        <w:tc>
          <w:tcPr>
            <w:tcW w:w="5000" w:type="pct"/>
            <w:gridSpan w:val="17"/>
            <w:shd w:val="clear" w:color="auto" w:fill="auto"/>
            <w:hideMark/>
          </w:tcPr>
          <w:p w14:paraId="59B2DD56" w14:textId="77777777" w:rsidR="002C2F0B" w:rsidRPr="00867625" w:rsidRDefault="002C2F0B" w:rsidP="00590581">
            <w:pPr>
              <w:rPr>
                <w:rFonts w:ascii="Times New Roman" w:hAnsi="Times New Roman" w:cs="Times New Roman"/>
                <w:b/>
                <w:bCs/>
                <w:sz w:val="40"/>
                <w:szCs w:val="40"/>
              </w:rPr>
            </w:pPr>
            <w:proofErr w:type="spellStart"/>
            <w:r w:rsidRPr="00867625">
              <w:rPr>
                <w:rFonts w:ascii="Times New Roman" w:hAnsi="Times New Roman" w:cs="Times New Roman"/>
                <w:b/>
                <w:bCs/>
                <w:sz w:val="40"/>
                <w:szCs w:val="40"/>
              </w:rPr>
              <w:lastRenderedPageBreak/>
              <w:t>Реконструкција</w:t>
            </w:r>
            <w:proofErr w:type="spellEnd"/>
            <w:r w:rsidRPr="00867625">
              <w:rPr>
                <w:rFonts w:ascii="Times New Roman" w:hAnsi="Times New Roman" w:cs="Times New Roman"/>
                <w:b/>
                <w:bCs/>
                <w:sz w:val="40"/>
                <w:szCs w:val="40"/>
              </w:rPr>
              <w:t xml:space="preserve"> </w:t>
            </w:r>
            <w:r w:rsidRPr="00867625">
              <w:rPr>
                <w:rFonts w:ascii="Times New Roman" w:hAnsi="Times New Roman" w:cs="Times New Roman"/>
                <w:b/>
                <w:bCs/>
                <w:sz w:val="40"/>
                <w:szCs w:val="40"/>
                <w:lang w:val="sr-Cyrl-RS"/>
              </w:rPr>
              <w:t xml:space="preserve">25 ком </w:t>
            </w:r>
            <w:r w:rsidRPr="00867625">
              <w:rPr>
                <w:rFonts w:ascii="Times New Roman" w:hAnsi="Times New Roman" w:cs="Times New Roman"/>
                <w:b/>
                <w:bCs/>
                <w:sz w:val="40"/>
                <w:szCs w:val="40"/>
              </w:rPr>
              <w:t>ТС 110/х kV</w:t>
            </w:r>
          </w:p>
        </w:tc>
      </w:tr>
      <w:tr w:rsidR="002C2F0B" w:rsidRPr="003F1E6F" w14:paraId="1E9A9C00" w14:textId="77777777" w:rsidTr="00867625">
        <w:trPr>
          <w:trHeight w:val="432"/>
        </w:trPr>
        <w:tc>
          <w:tcPr>
            <w:tcW w:w="395" w:type="pct"/>
            <w:shd w:val="clear" w:color="000000" w:fill="EBAF81"/>
            <w:vAlign w:val="center"/>
            <w:hideMark/>
          </w:tcPr>
          <w:p w14:paraId="248014C0" w14:textId="36C9C5F8" w:rsidR="002C2F0B" w:rsidRPr="00867625" w:rsidRDefault="002C2F0B" w:rsidP="00867625">
            <w:pPr>
              <w:jc w:val="center"/>
              <w:rPr>
                <w:rFonts w:ascii="Times New Roman" w:eastAsia="Times New Roman" w:hAnsi="Times New Roman" w:cs="Times New Roman"/>
                <w:lang w:val="sr-Cyrl-RS"/>
              </w:rPr>
            </w:pPr>
          </w:p>
        </w:tc>
        <w:tc>
          <w:tcPr>
            <w:tcW w:w="1318" w:type="pct"/>
            <w:gridSpan w:val="2"/>
            <w:shd w:val="clear" w:color="000000" w:fill="EBAF81"/>
            <w:vAlign w:val="center"/>
            <w:hideMark/>
          </w:tcPr>
          <w:p w14:paraId="60A8C65E"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710" w:type="pct"/>
            <w:shd w:val="clear" w:color="000000" w:fill="EBAF81"/>
            <w:vAlign w:val="center"/>
            <w:hideMark/>
          </w:tcPr>
          <w:p w14:paraId="45CEDBF7" w14:textId="75BC7BC1"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965" w:type="pct"/>
            <w:gridSpan w:val="3"/>
            <w:shd w:val="clear" w:color="000000" w:fill="EBAF81"/>
            <w:vAlign w:val="center"/>
            <w:hideMark/>
          </w:tcPr>
          <w:p w14:paraId="2BD96813"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585" w:type="pct"/>
            <w:gridSpan w:val="3"/>
            <w:shd w:val="clear" w:color="000000" w:fill="EBAF81"/>
            <w:vAlign w:val="center"/>
            <w:hideMark/>
          </w:tcPr>
          <w:p w14:paraId="4E7A7678"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346" w:type="pct"/>
            <w:gridSpan w:val="2"/>
            <w:shd w:val="clear" w:color="000000" w:fill="EBAF81"/>
            <w:vAlign w:val="center"/>
            <w:hideMark/>
          </w:tcPr>
          <w:p w14:paraId="4B1FC411" w14:textId="77777777" w:rsidR="002C2F0B" w:rsidRPr="00867625" w:rsidRDefault="002C2F0B"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Cyrl-RS"/>
              </w:rPr>
              <w:t>Извори финансирања</w:t>
            </w:r>
          </w:p>
          <w:p w14:paraId="1CB19E4A" w14:textId="77777777" w:rsidR="002C2F0B" w:rsidRPr="00867625" w:rsidRDefault="002C2F0B" w:rsidP="00867625">
            <w:pPr>
              <w:jc w:val="center"/>
              <w:rPr>
                <w:rFonts w:ascii="Times New Roman" w:eastAsia="Times New Roman" w:hAnsi="Times New Roman" w:cs="Times New Roman"/>
                <w:lang w:val="sr-Cyrl-CS"/>
              </w:rPr>
            </w:pPr>
          </w:p>
        </w:tc>
        <w:tc>
          <w:tcPr>
            <w:tcW w:w="153" w:type="pct"/>
            <w:shd w:val="clear" w:color="000000" w:fill="EBAF81"/>
            <w:vAlign w:val="center"/>
          </w:tcPr>
          <w:p w14:paraId="651235C0" w14:textId="77777777" w:rsidR="002C2F0B" w:rsidRPr="00867625" w:rsidRDefault="002C2F0B" w:rsidP="00867625">
            <w:pPr>
              <w:jc w:val="center"/>
              <w:rPr>
                <w:rFonts w:ascii="Times New Roman" w:eastAsia="Times New Roman" w:hAnsi="Times New Roman" w:cs="Times New Roman"/>
                <w:lang w:val="sr-Cyrl-CS"/>
              </w:rPr>
            </w:pPr>
            <w:r w:rsidRPr="00867625">
              <w:rPr>
                <w:rFonts w:ascii="Times New Roman" w:eastAsia="Times New Roman" w:hAnsi="Times New Roman" w:cs="Times New Roman"/>
                <w:lang w:val="sr-Latn-CS"/>
              </w:rPr>
              <w:t>NPV</w:t>
            </w:r>
            <w:r w:rsidRPr="00867625">
              <w:rPr>
                <w:rFonts w:ascii="Times New Roman" w:eastAsia="Times New Roman" w:hAnsi="Times New Roman" w:cs="Times New Roman"/>
                <w:lang w:val="sr-Cyrl-CS"/>
              </w:rPr>
              <w:t xml:space="preserve"> </w:t>
            </w:r>
            <w:r w:rsidRPr="00867625">
              <w:rPr>
                <w:rFonts w:ascii="Times New Roman" w:eastAsia="Times New Roman" w:hAnsi="Times New Roman" w:cs="Times New Roman"/>
                <w:lang w:val="sr-Cyrl-RS"/>
              </w:rPr>
              <w:t>(у мил. еур)</w:t>
            </w:r>
          </w:p>
        </w:tc>
        <w:tc>
          <w:tcPr>
            <w:tcW w:w="135" w:type="pct"/>
            <w:gridSpan w:val="3"/>
            <w:shd w:val="clear" w:color="000000" w:fill="EBAF81"/>
            <w:vAlign w:val="center"/>
          </w:tcPr>
          <w:p w14:paraId="06A501C9"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IRR</w:t>
            </w:r>
          </w:p>
        </w:tc>
        <w:tc>
          <w:tcPr>
            <w:tcW w:w="394" w:type="pct"/>
            <w:shd w:val="clear" w:color="000000" w:fill="EBAF81"/>
            <w:vAlign w:val="center"/>
            <w:hideMark/>
          </w:tcPr>
          <w:p w14:paraId="0342393D"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2C2F0B" w:rsidRPr="003F1E6F" w14:paraId="54D0A3F9" w14:textId="77777777" w:rsidTr="00867625">
        <w:trPr>
          <w:trHeight w:val="432"/>
        </w:trPr>
        <w:tc>
          <w:tcPr>
            <w:tcW w:w="395" w:type="pct"/>
            <w:vMerge w:val="restart"/>
            <w:shd w:val="clear" w:color="000000" w:fill="EBAF81"/>
            <w:vAlign w:val="center"/>
            <w:hideMark/>
          </w:tcPr>
          <w:p w14:paraId="2C5F6061" w14:textId="5AE491F3"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1318" w:type="pct"/>
            <w:gridSpan w:val="2"/>
            <w:shd w:val="clear" w:color="000000" w:fill="EBAF81"/>
            <w:vAlign w:val="center"/>
            <w:hideMark/>
          </w:tcPr>
          <w:p w14:paraId="62013271"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hAnsi="Times New Roman" w:cs="Times New Roman"/>
                <w:lang w:val="sr-Cyrl-RS"/>
              </w:rPr>
              <w:t>Пројекат треба да обезбеди бољу поузданост дистрибутивне мреже; смањење броја прекида и дужину трајања прекида код крајњих корисника; смањење губитака у дистрибутивној мрежи; смањење укупних трошкова одржавања ТС.</w:t>
            </w:r>
          </w:p>
        </w:tc>
        <w:tc>
          <w:tcPr>
            <w:tcW w:w="710" w:type="pct"/>
            <w:shd w:val="clear" w:color="000000" w:fill="EBAF81"/>
            <w:vAlign w:val="center"/>
            <w:hideMark/>
          </w:tcPr>
          <w:p w14:paraId="62F904A5"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965" w:type="pct"/>
            <w:gridSpan w:val="3"/>
            <w:shd w:val="clear" w:color="000000" w:fill="EBAF81"/>
            <w:vAlign w:val="center"/>
            <w:hideMark/>
          </w:tcPr>
          <w:p w14:paraId="063427DB"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47,50</w:t>
            </w:r>
          </w:p>
        </w:tc>
        <w:tc>
          <w:tcPr>
            <w:tcW w:w="585" w:type="pct"/>
            <w:gridSpan w:val="3"/>
            <w:shd w:val="clear" w:color="000000" w:fill="EBAF81"/>
            <w:vAlign w:val="center"/>
            <w:hideMark/>
          </w:tcPr>
          <w:p w14:paraId="19E99DFB"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делимично</w:t>
            </w:r>
          </w:p>
        </w:tc>
        <w:tc>
          <w:tcPr>
            <w:tcW w:w="346" w:type="pct"/>
            <w:gridSpan w:val="2"/>
            <w:shd w:val="clear" w:color="000000" w:fill="EBAF81"/>
            <w:vAlign w:val="center"/>
            <w:hideMark/>
          </w:tcPr>
          <w:p w14:paraId="325E5A1C" w14:textId="77777777" w:rsidR="002C2F0B" w:rsidRPr="00867625" w:rsidRDefault="002C2F0B"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Cyrl-CS"/>
              </w:rPr>
              <w:t>Кредит Директно задужење ЕДС-а.</w:t>
            </w:r>
          </w:p>
          <w:p w14:paraId="68B3B94A" w14:textId="0DBFF46B" w:rsidR="002C2F0B" w:rsidRPr="00867625" w:rsidRDefault="002C2F0B" w:rsidP="00867625">
            <w:pPr>
              <w:jc w:val="center"/>
              <w:rPr>
                <w:rFonts w:ascii="Times New Roman" w:eastAsia="Times New Roman" w:hAnsi="Times New Roman" w:cs="Times New Roman"/>
                <w:lang w:val="sr-Cyrl-CS"/>
              </w:rPr>
            </w:pPr>
            <w:r w:rsidRPr="00867625">
              <w:rPr>
                <w:rFonts w:ascii="Times New Roman" w:eastAsia="Times New Roman" w:hAnsi="Times New Roman" w:cs="Times New Roman"/>
                <w:lang w:val="sr-Cyrl-RS"/>
              </w:rPr>
              <w:t>47,5</w:t>
            </w:r>
          </w:p>
        </w:tc>
        <w:tc>
          <w:tcPr>
            <w:tcW w:w="167" w:type="pct"/>
            <w:gridSpan w:val="2"/>
            <w:shd w:val="clear" w:color="000000" w:fill="EBAF81"/>
            <w:vAlign w:val="center"/>
          </w:tcPr>
          <w:p w14:paraId="51D832E9" w14:textId="77777777" w:rsidR="002C2F0B" w:rsidRPr="00867625" w:rsidRDefault="002C2F0B"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60,00</w:t>
            </w:r>
          </w:p>
        </w:tc>
        <w:tc>
          <w:tcPr>
            <w:tcW w:w="121" w:type="pct"/>
            <w:gridSpan w:val="2"/>
            <w:shd w:val="clear" w:color="000000" w:fill="EBAF81"/>
            <w:vAlign w:val="center"/>
          </w:tcPr>
          <w:p w14:paraId="6E25E51D" w14:textId="77777777" w:rsidR="002C2F0B" w:rsidRPr="00867625" w:rsidRDefault="002C2F0B"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4</w:t>
            </w:r>
          </w:p>
        </w:tc>
        <w:tc>
          <w:tcPr>
            <w:tcW w:w="394" w:type="pct"/>
            <w:shd w:val="clear" w:color="000000" w:fill="EBAF81"/>
            <w:vAlign w:val="center"/>
            <w:hideMark/>
          </w:tcPr>
          <w:p w14:paraId="3ED38CE3" w14:textId="181057E2" w:rsidR="002C2F0B" w:rsidRPr="00867625" w:rsidRDefault="002C2F0B" w:rsidP="00867625">
            <w:pPr>
              <w:jc w:val="center"/>
              <w:rPr>
                <w:rFonts w:ascii="Times New Roman" w:eastAsia="Times New Roman" w:hAnsi="Times New Roman" w:cs="Times New Roman"/>
                <w:lang w:val="sr-Cyrl-RS"/>
              </w:rPr>
            </w:pPr>
          </w:p>
        </w:tc>
      </w:tr>
      <w:tr w:rsidR="002C2F0B" w:rsidRPr="003F1E6F" w14:paraId="6F4272B2" w14:textId="77777777" w:rsidTr="00867625">
        <w:trPr>
          <w:trHeight w:val="432"/>
        </w:trPr>
        <w:tc>
          <w:tcPr>
            <w:tcW w:w="395" w:type="pct"/>
            <w:vMerge/>
            <w:hideMark/>
          </w:tcPr>
          <w:p w14:paraId="632F7A8C" w14:textId="77777777" w:rsidR="002C2F0B" w:rsidRPr="00867625" w:rsidRDefault="002C2F0B" w:rsidP="00590581">
            <w:pPr>
              <w:rPr>
                <w:rFonts w:ascii="Times New Roman" w:eastAsia="Times New Roman" w:hAnsi="Times New Roman" w:cs="Times New Roman"/>
                <w:lang w:val="sr-Cyrl-RS"/>
              </w:rPr>
            </w:pPr>
          </w:p>
        </w:tc>
        <w:tc>
          <w:tcPr>
            <w:tcW w:w="4605" w:type="pct"/>
            <w:gridSpan w:val="16"/>
            <w:shd w:val="clear" w:color="auto" w:fill="auto"/>
            <w:hideMark/>
          </w:tcPr>
          <w:p w14:paraId="2F7D26B3" w14:textId="77777777" w:rsidR="002C2F0B" w:rsidRPr="00867625" w:rsidRDefault="002C2F0B" w:rsidP="00590581">
            <w:pPr>
              <w:rPr>
                <w:rFonts w:ascii="Times New Roman" w:eastAsia="Times New Roman" w:hAnsi="Times New Roman" w:cs="Times New Roman"/>
                <w:lang w:val="sr-Cyrl-RS"/>
              </w:rPr>
            </w:pPr>
            <w:r w:rsidRPr="00867625">
              <w:rPr>
                <w:rFonts w:ascii="Times New Roman" w:hAnsi="Times New Roman" w:cs="Times New Roman"/>
                <w:lang w:val="sr-Cyrl-RS"/>
              </w:rPr>
              <w:t>Пројекат обухвата реконструкцију ТС 110/35кВ</w:t>
            </w:r>
          </w:p>
        </w:tc>
      </w:tr>
      <w:tr w:rsidR="002C2F0B" w:rsidRPr="003F1E6F" w14:paraId="63A46095" w14:textId="77777777" w:rsidTr="00867625">
        <w:trPr>
          <w:trHeight w:val="397"/>
        </w:trPr>
        <w:tc>
          <w:tcPr>
            <w:tcW w:w="1443" w:type="pct"/>
            <w:gridSpan w:val="2"/>
            <w:shd w:val="clear" w:color="auto" w:fill="EBAF81"/>
            <w:noWrap/>
            <w:vAlign w:val="center"/>
            <w:hideMark/>
          </w:tcPr>
          <w:p w14:paraId="6337166A" w14:textId="4608369E" w:rsidR="002C2F0B" w:rsidRPr="00867625" w:rsidRDefault="002C2F0B" w:rsidP="00867625">
            <w:pPr>
              <w:jc w:val="center"/>
              <w:rPr>
                <w:rFonts w:ascii="Times New Roman" w:eastAsia="Times New Roman" w:hAnsi="Times New Roman" w:cs="Times New Roman"/>
                <w:lang w:val="sr-Cyrl-RS"/>
              </w:rPr>
            </w:pPr>
          </w:p>
        </w:tc>
        <w:tc>
          <w:tcPr>
            <w:tcW w:w="1422" w:type="pct"/>
            <w:gridSpan w:val="3"/>
            <w:shd w:val="clear" w:color="auto" w:fill="EBAF81"/>
            <w:noWrap/>
            <w:vAlign w:val="center"/>
            <w:hideMark/>
          </w:tcPr>
          <w:p w14:paraId="5363D52C"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342" w:type="pct"/>
            <w:shd w:val="clear" w:color="auto" w:fill="EBAF81"/>
            <w:noWrap/>
            <w:vAlign w:val="center"/>
            <w:hideMark/>
          </w:tcPr>
          <w:p w14:paraId="37F5CBB5"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342" w:type="pct"/>
            <w:gridSpan w:val="2"/>
            <w:shd w:val="clear" w:color="auto" w:fill="EBAF81"/>
            <w:noWrap/>
            <w:vAlign w:val="center"/>
            <w:hideMark/>
          </w:tcPr>
          <w:p w14:paraId="6B94A69C"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342" w:type="pct"/>
            <w:shd w:val="clear" w:color="auto" w:fill="EBAF81"/>
            <w:noWrap/>
            <w:vAlign w:val="center"/>
            <w:hideMark/>
          </w:tcPr>
          <w:p w14:paraId="40C88FEE"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342" w:type="pct"/>
            <w:gridSpan w:val="2"/>
            <w:shd w:val="clear" w:color="auto" w:fill="EBAF81"/>
            <w:noWrap/>
            <w:vAlign w:val="center"/>
            <w:hideMark/>
          </w:tcPr>
          <w:p w14:paraId="69466E9B"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364" w:type="pct"/>
            <w:gridSpan w:val="4"/>
            <w:shd w:val="clear" w:color="auto" w:fill="EBAF81"/>
            <w:noWrap/>
            <w:vAlign w:val="center"/>
            <w:hideMark/>
          </w:tcPr>
          <w:p w14:paraId="4E0E25A5"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402" w:type="pct"/>
            <w:gridSpan w:val="2"/>
            <w:shd w:val="clear" w:color="auto" w:fill="EBAF81"/>
            <w:noWrap/>
            <w:vAlign w:val="center"/>
            <w:hideMark/>
          </w:tcPr>
          <w:p w14:paraId="0FC71604"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2C2F0B" w:rsidRPr="003F1E6F" w14:paraId="45B2F027" w14:textId="77777777" w:rsidTr="00867625">
        <w:trPr>
          <w:trHeight w:val="397"/>
        </w:trPr>
        <w:tc>
          <w:tcPr>
            <w:tcW w:w="1443" w:type="pct"/>
            <w:gridSpan w:val="2"/>
            <w:shd w:val="clear" w:color="auto" w:fill="EBAF81"/>
            <w:noWrap/>
            <w:vAlign w:val="center"/>
            <w:hideMark/>
          </w:tcPr>
          <w:p w14:paraId="341A18C2" w14:textId="77777777"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422" w:type="pct"/>
            <w:gridSpan w:val="3"/>
            <w:shd w:val="clear" w:color="auto" w:fill="auto"/>
            <w:vAlign w:val="center"/>
          </w:tcPr>
          <w:p w14:paraId="6834A224" w14:textId="77777777" w:rsidR="002C2F0B" w:rsidRPr="00867625" w:rsidRDefault="002C2F0B" w:rsidP="00BC7E6C">
            <w:pPr>
              <w:rPr>
                <w:rFonts w:ascii="Times New Roman" w:eastAsia="Times New Roman" w:hAnsi="Times New Roman" w:cs="Times New Roman"/>
                <w:lang w:val="sr-Cyrl-RS"/>
              </w:rPr>
            </w:pPr>
          </w:p>
        </w:tc>
        <w:tc>
          <w:tcPr>
            <w:tcW w:w="342" w:type="pct"/>
            <w:shd w:val="clear" w:color="auto" w:fill="auto"/>
            <w:noWrap/>
            <w:vAlign w:val="center"/>
          </w:tcPr>
          <w:p w14:paraId="463D2CD9"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342" w:type="pct"/>
            <w:gridSpan w:val="2"/>
            <w:shd w:val="clear" w:color="auto" w:fill="auto"/>
            <w:noWrap/>
            <w:vAlign w:val="center"/>
          </w:tcPr>
          <w:p w14:paraId="33EE5EA5" w14:textId="77777777" w:rsidR="002C2F0B" w:rsidRPr="00867625" w:rsidRDefault="002C2F0B" w:rsidP="00867625">
            <w:pPr>
              <w:jc w:val="center"/>
              <w:rPr>
                <w:rFonts w:ascii="Times New Roman" w:eastAsia="Times New Roman" w:hAnsi="Times New Roman" w:cs="Times New Roman"/>
                <w:lang w:val="sr-Cyrl-RS"/>
              </w:rPr>
            </w:pPr>
          </w:p>
        </w:tc>
        <w:tc>
          <w:tcPr>
            <w:tcW w:w="342" w:type="pct"/>
            <w:shd w:val="clear" w:color="auto" w:fill="auto"/>
            <w:noWrap/>
            <w:vAlign w:val="center"/>
          </w:tcPr>
          <w:p w14:paraId="5AB1A34D" w14:textId="77777777" w:rsidR="002C2F0B" w:rsidRPr="00867625" w:rsidRDefault="002C2F0B" w:rsidP="00867625">
            <w:pPr>
              <w:jc w:val="center"/>
              <w:rPr>
                <w:rFonts w:ascii="Times New Roman" w:eastAsia="Times New Roman" w:hAnsi="Times New Roman" w:cs="Times New Roman"/>
                <w:lang w:val="sr-Cyrl-RS"/>
              </w:rPr>
            </w:pPr>
          </w:p>
        </w:tc>
        <w:tc>
          <w:tcPr>
            <w:tcW w:w="342" w:type="pct"/>
            <w:gridSpan w:val="2"/>
            <w:shd w:val="clear" w:color="auto" w:fill="auto"/>
            <w:noWrap/>
            <w:vAlign w:val="center"/>
          </w:tcPr>
          <w:p w14:paraId="6BD2A620" w14:textId="77777777" w:rsidR="002C2F0B" w:rsidRPr="00867625" w:rsidRDefault="002C2F0B" w:rsidP="00867625">
            <w:pPr>
              <w:jc w:val="center"/>
              <w:rPr>
                <w:rFonts w:ascii="Times New Roman" w:eastAsia="Times New Roman" w:hAnsi="Times New Roman" w:cs="Times New Roman"/>
                <w:lang w:val="sr-Cyrl-RS"/>
              </w:rPr>
            </w:pPr>
          </w:p>
        </w:tc>
        <w:tc>
          <w:tcPr>
            <w:tcW w:w="364" w:type="pct"/>
            <w:gridSpan w:val="4"/>
            <w:shd w:val="clear" w:color="auto" w:fill="auto"/>
            <w:noWrap/>
            <w:vAlign w:val="center"/>
            <w:hideMark/>
          </w:tcPr>
          <w:p w14:paraId="0B3BFBB6" w14:textId="44242A1C" w:rsidR="002C2F0B" w:rsidRPr="00867625" w:rsidRDefault="002C2F0B" w:rsidP="00867625">
            <w:pPr>
              <w:jc w:val="center"/>
              <w:rPr>
                <w:rFonts w:ascii="Times New Roman" w:eastAsia="Times New Roman" w:hAnsi="Times New Roman" w:cs="Times New Roman"/>
                <w:lang w:val="sr-Cyrl-RS"/>
              </w:rPr>
            </w:pPr>
          </w:p>
        </w:tc>
        <w:tc>
          <w:tcPr>
            <w:tcW w:w="402" w:type="pct"/>
            <w:gridSpan w:val="2"/>
            <w:shd w:val="clear" w:color="auto" w:fill="auto"/>
            <w:noWrap/>
            <w:vAlign w:val="center"/>
            <w:hideMark/>
          </w:tcPr>
          <w:p w14:paraId="17341FC1" w14:textId="3A703E6D" w:rsidR="002C2F0B" w:rsidRPr="00867625" w:rsidRDefault="002C2F0B" w:rsidP="00867625">
            <w:pPr>
              <w:jc w:val="center"/>
              <w:rPr>
                <w:rFonts w:ascii="Times New Roman" w:eastAsia="Times New Roman" w:hAnsi="Times New Roman" w:cs="Times New Roman"/>
                <w:lang w:val="sr-Cyrl-RS"/>
              </w:rPr>
            </w:pPr>
          </w:p>
        </w:tc>
      </w:tr>
      <w:tr w:rsidR="002C2F0B" w:rsidRPr="003F1E6F" w14:paraId="0D9B02F8" w14:textId="77777777" w:rsidTr="00867625">
        <w:trPr>
          <w:trHeight w:val="397"/>
        </w:trPr>
        <w:tc>
          <w:tcPr>
            <w:tcW w:w="1443" w:type="pct"/>
            <w:gridSpan w:val="2"/>
            <w:shd w:val="clear" w:color="auto" w:fill="EBAF81"/>
            <w:noWrap/>
            <w:vAlign w:val="center"/>
            <w:hideMark/>
          </w:tcPr>
          <w:p w14:paraId="7CB3D51E" w14:textId="77777777"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локацијска дозвола</w:t>
            </w:r>
          </w:p>
        </w:tc>
        <w:tc>
          <w:tcPr>
            <w:tcW w:w="1422" w:type="pct"/>
            <w:gridSpan w:val="3"/>
            <w:shd w:val="clear" w:color="auto" w:fill="auto"/>
            <w:vAlign w:val="center"/>
          </w:tcPr>
          <w:p w14:paraId="1A03CEA5" w14:textId="77777777" w:rsidR="002C2F0B" w:rsidRPr="00867625" w:rsidRDefault="002C2F0B" w:rsidP="00BC7E6C">
            <w:pPr>
              <w:rPr>
                <w:rFonts w:ascii="Times New Roman" w:eastAsia="Times New Roman" w:hAnsi="Times New Roman" w:cs="Times New Roman"/>
                <w:lang w:val="sr-Cyrl-RS"/>
              </w:rPr>
            </w:pPr>
          </w:p>
        </w:tc>
        <w:tc>
          <w:tcPr>
            <w:tcW w:w="342" w:type="pct"/>
            <w:shd w:val="clear" w:color="auto" w:fill="auto"/>
            <w:noWrap/>
            <w:vAlign w:val="center"/>
          </w:tcPr>
          <w:p w14:paraId="1F1B5567"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342" w:type="pct"/>
            <w:gridSpan w:val="2"/>
            <w:shd w:val="clear" w:color="auto" w:fill="auto"/>
            <w:noWrap/>
            <w:vAlign w:val="center"/>
          </w:tcPr>
          <w:p w14:paraId="76A81280" w14:textId="77777777" w:rsidR="002C2F0B" w:rsidRPr="00867625" w:rsidRDefault="002C2F0B" w:rsidP="00867625">
            <w:pPr>
              <w:jc w:val="center"/>
              <w:rPr>
                <w:rFonts w:ascii="Times New Roman" w:eastAsia="Times New Roman" w:hAnsi="Times New Roman" w:cs="Times New Roman"/>
                <w:lang w:val="sr-Cyrl-RS"/>
              </w:rPr>
            </w:pPr>
          </w:p>
        </w:tc>
        <w:tc>
          <w:tcPr>
            <w:tcW w:w="342" w:type="pct"/>
            <w:shd w:val="clear" w:color="auto" w:fill="auto"/>
            <w:noWrap/>
            <w:vAlign w:val="center"/>
          </w:tcPr>
          <w:p w14:paraId="28DAC0A5" w14:textId="77777777" w:rsidR="002C2F0B" w:rsidRPr="00867625" w:rsidRDefault="002C2F0B" w:rsidP="00867625">
            <w:pPr>
              <w:jc w:val="center"/>
              <w:rPr>
                <w:rFonts w:ascii="Times New Roman" w:eastAsia="Times New Roman" w:hAnsi="Times New Roman" w:cs="Times New Roman"/>
                <w:lang w:val="sr-Cyrl-RS"/>
              </w:rPr>
            </w:pPr>
          </w:p>
        </w:tc>
        <w:tc>
          <w:tcPr>
            <w:tcW w:w="342" w:type="pct"/>
            <w:gridSpan w:val="2"/>
            <w:shd w:val="clear" w:color="auto" w:fill="auto"/>
            <w:noWrap/>
            <w:vAlign w:val="center"/>
          </w:tcPr>
          <w:p w14:paraId="6B1D556D" w14:textId="77777777" w:rsidR="002C2F0B" w:rsidRPr="00867625" w:rsidRDefault="002C2F0B" w:rsidP="00867625">
            <w:pPr>
              <w:jc w:val="center"/>
              <w:rPr>
                <w:rFonts w:ascii="Times New Roman" w:eastAsia="Times New Roman" w:hAnsi="Times New Roman" w:cs="Times New Roman"/>
                <w:lang w:val="sr-Cyrl-RS"/>
              </w:rPr>
            </w:pPr>
          </w:p>
        </w:tc>
        <w:tc>
          <w:tcPr>
            <w:tcW w:w="364" w:type="pct"/>
            <w:gridSpan w:val="4"/>
            <w:shd w:val="clear" w:color="auto" w:fill="auto"/>
            <w:noWrap/>
            <w:vAlign w:val="center"/>
            <w:hideMark/>
          </w:tcPr>
          <w:p w14:paraId="5F632E7B" w14:textId="7F17B5A8" w:rsidR="002C2F0B" w:rsidRPr="00867625" w:rsidRDefault="002C2F0B" w:rsidP="00867625">
            <w:pPr>
              <w:jc w:val="center"/>
              <w:rPr>
                <w:rFonts w:ascii="Times New Roman" w:eastAsia="Times New Roman" w:hAnsi="Times New Roman" w:cs="Times New Roman"/>
                <w:lang w:val="sr-Cyrl-RS"/>
              </w:rPr>
            </w:pPr>
          </w:p>
        </w:tc>
        <w:tc>
          <w:tcPr>
            <w:tcW w:w="402" w:type="pct"/>
            <w:gridSpan w:val="2"/>
            <w:shd w:val="clear" w:color="auto" w:fill="auto"/>
            <w:noWrap/>
            <w:vAlign w:val="center"/>
            <w:hideMark/>
          </w:tcPr>
          <w:p w14:paraId="7AFB167F" w14:textId="4BA0FAF9" w:rsidR="002C2F0B" w:rsidRPr="00867625" w:rsidRDefault="002C2F0B" w:rsidP="00867625">
            <w:pPr>
              <w:jc w:val="center"/>
              <w:rPr>
                <w:rFonts w:ascii="Times New Roman" w:eastAsia="Times New Roman" w:hAnsi="Times New Roman" w:cs="Times New Roman"/>
                <w:lang w:val="sr-Cyrl-RS"/>
              </w:rPr>
            </w:pPr>
          </w:p>
        </w:tc>
      </w:tr>
      <w:tr w:rsidR="002C2F0B" w:rsidRPr="003F1E6F" w14:paraId="27A8065D" w14:textId="77777777" w:rsidTr="00867625">
        <w:trPr>
          <w:trHeight w:val="397"/>
        </w:trPr>
        <w:tc>
          <w:tcPr>
            <w:tcW w:w="1443" w:type="pct"/>
            <w:gridSpan w:val="2"/>
            <w:shd w:val="clear" w:color="auto" w:fill="EBAF81"/>
            <w:noWrap/>
            <w:vAlign w:val="center"/>
            <w:hideMark/>
          </w:tcPr>
          <w:p w14:paraId="0ECDAF40" w14:textId="5D117B26"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 на Студију о процени утицаја на животну средину</w:t>
            </w:r>
          </w:p>
        </w:tc>
        <w:tc>
          <w:tcPr>
            <w:tcW w:w="1422" w:type="pct"/>
            <w:gridSpan w:val="3"/>
            <w:shd w:val="clear" w:color="auto" w:fill="auto"/>
            <w:vAlign w:val="center"/>
            <w:hideMark/>
          </w:tcPr>
          <w:p w14:paraId="03C8E4D9" w14:textId="77777777"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заштите животне средине</w:t>
            </w:r>
          </w:p>
        </w:tc>
        <w:tc>
          <w:tcPr>
            <w:tcW w:w="342" w:type="pct"/>
            <w:shd w:val="clear" w:color="auto" w:fill="auto"/>
            <w:noWrap/>
            <w:vAlign w:val="center"/>
          </w:tcPr>
          <w:p w14:paraId="4D000DF5"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42" w:type="pct"/>
            <w:gridSpan w:val="2"/>
            <w:shd w:val="clear" w:color="auto" w:fill="auto"/>
            <w:noWrap/>
            <w:vAlign w:val="center"/>
          </w:tcPr>
          <w:p w14:paraId="16244187" w14:textId="77777777" w:rsidR="002C2F0B" w:rsidRPr="00867625" w:rsidRDefault="002C2F0B" w:rsidP="00867625">
            <w:pPr>
              <w:jc w:val="center"/>
              <w:rPr>
                <w:rFonts w:ascii="Times New Roman" w:eastAsia="Times New Roman" w:hAnsi="Times New Roman" w:cs="Times New Roman"/>
                <w:lang w:val="sr-Cyrl-RS"/>
              </w:rPr>
            </w:pPr>
          </w:p>
        </w:tc>
        <w:tc>
          <w:tcPr>
            <w:tcW w:w="342" w:type="pct"/>
            <w:shd w:val="clear" w:color="auto" w:fill="auto"/>
            <w:noWrap/>
            <w:vAlign w:val="center"/>
          </w:tcPr>
          <w:p w14:paraId="07F2A380" w14:textId="77777777" w:rsidR="002C2F0B" w:rsidRPr="00867625" w:rsidRDefault="002C2F0B" w:rsidP="00867625">
            <w:pPr>
              <w:jc w:val="center"/>
              <w:rPr>
                <w:rFonts w:ascii="Times New Roman" w:eastAsia="Times New Roman" w:hAnsi="Times New Roman" w:cs="Times New Roman"/>
                <w:lang w:val="sr-Cyrl-RS"/>
              </w:rPr>
            </w:pPr>
          </w:p>
        </w:tc>
        <w:tc>
          <w:tcPr>
            <w:tcW w:w="342" w:type="pct"/>
            <w:gridSpan w:val="2"/>
            <w:shd w:val="clear" w:color="auto" w:fill="auto"/>
            <w:noWrap/>
            <w:vAlign w:val="center"/>
          </w:tcPr>
          <w:p w14:paraId="0277159C" w14:textId="77777777" w:rsidR="002C2F0B" w:rsidRPr="00867625" w:rsidRDefault="002C2F0B" w:rsidP="00867625">
            <w:pPr>
              <w:jc w:val="center"/>
              <w:rPr>
                <w:rFonts w:ascii="Times New Roman" w:eastAsia="Times New Roman" w:hAnsi="Times New Roman" w:cs="Times New Roman"/>
                <w:lang w:val="sr-Cyrl-RS"/>
              </w:rPr>
            </w:pPr>
          </w:p>
        </w:tc>
        <w:tc>
          <w:tcPr>
            <w:tcW w:w="364" w:type="pct"/>
            <w:gridSpan w:val="4"/>
            <w:shd w:val="clear" w:color="auto" w:fill="auto"/>
            <w:noWrap/>
            <w:vAlign w:val="center"/>
            <w:hideMark/>
          </w:tcPr>
          <w:p w14:paraId="2D84A650" w14:textId="79C8EF8E" w:rsidR="002C2F0B" w:rsidRPr="00867625" w:rsidRDefault="002C2F0B" w:rsidP="00867625">
            <w:pPr>
              <w:jc w:val="center"/>
              <w:rPr>
                <w:rFonts w:ascii="Times New Roman" w:eastAsia="Times New Roman" w:hAnsi="Times New Roman" w:cs="Times New Roman"/>
                <w:lang w:val="sr-Cyrl-RS"/>
              </w:rPr>
            </w:pPr>
          </w:p>
        </w:tc>
        <w:tc>
          <w:tcPr>
            <w:tcW w:w="402" w:type="pct"/>
            <w:gridSpan w:val="2"/>
            <w:shd w:val="clear" w:color="auto" w:fill="auto"/>
            <w:noWrap/>
            <w:vAlign w:val="center"/>
            <w:hideMark/>
          </w:tcPr>
          <w:p w14:paraId="54ED1E16" w14:textId="2C9B1745" w:rsidR="002C2F0B" w:rsidRPr="00867625" w:rsidRDefault="002C2F0B" w:rsidP="00867625">
            <w:pPr>
              <w:jc w:val="center"/>
              <w:rPr>
                <w:rFonts w:ascii="Times New Roman" w:eastAsia="Times New Roman" w:hAnsi="Times New Roman" w:cs="Times New Roman"/>
                <w:lang w:val="sr-Cyrl-RS"/>
              </w:rPr>
            </w:pPr>
          </w:p>
        </w:tc>
      </w:tr>
      <w:tr w:rsidR="002C2F0B" w:rsidRPr="003F1E6F" w14:paraId="676C44F9" w14:textId="77777777" w:rsidTr="00867625">
        <w:trPr>
          <w:trHeight w:val="397"/>
        </w:trPr>
        <w:tc>
          <w:tcPr>
            <w:tcW w:w="1443" w:type="pct"/>
            <w:gridSpan w:val="2"/>
            <w:shd w:val="clear" w:color="auto" w:fill="EBAF81"/>
            <w:noWrap/>
            <w:vAlign w:val="center"/>
            <w:hideMark/>
          </w:tcPr>
          <w:p w14:paraId="7408E57D" w14:textId="77777777"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422" w:type="pct"/>
            <w:gridSpan w:val="3"/>
            <w:shd w:val="clear" w:color="auto" w:fill="auto"/>
            <w:vAlign w:val="center"/>
            <w:hideMark/>
          </w:tcPr>
          <w:p w14:paraId="1458E619" w14:textId="77777777" w:rsidR="002C2F0B" w:rsidRPr="00867625" w:rsidRDefault="002C2F0B" w:rsidP="00BC7E6C">
            <w:pPr>
              <w:rPr>
                <w:rFonts w:ascii="Times New Roman" w:eastAsia="Times New Roman" w:hAnsi="Times New Roman" w:cs="Times New Roman"/>
                <w:lang w:val="sr-Cyrl-RS"/>
              </w:rPr>
            </w:pPr>
          </w:p>
        </w:tc>
        <w:tc>
          <w:tcPr>
            <w:tcW w:w="342" w:type="pct"/>
            <w:shd w:val="clear" w:color="auto" w:fill="auto"/>
            <w:noWrap/>
            <w:vAlign w:val="center"/>
          </w:tcPr>
          <w:p w14:paraId="317FFFF6"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342" w:type="pct"/>
            <w:gridSpan w:val="2"/>
            <w:shd w:val="clear" w:color="auto" w:fill="auto"/>
            <w:noWrap/>
            <w:vAlign w:val="center"/>
          </w:tcPr>
          <w:p w14:paraId="168B40A9" w14:textId="77777777" w:rsidR="002C2F0B" w:rsidRPr="00867625" w:rsidRDefault="002C2F0B" w:rsidP="00867625">
            <w:pPr>
              <w:jc w:val="center"/>
              <w:rPr>
                <w:rFonts w:ascii="Times New Roman" w:eastAsia="Times New Roman" w:hAnsi="Times New Roman" w:cs="Times New Roman"/>
                <w:lang w:val="sr-Cyrl-RS"/>
              </w:rPr>
            </w:pPr>
          </w:p>
        </w:tc>
        <w:tc>
          <w:tcPr>
            <w:tcW w:w="342" w:type="pct"/>
            <w:shd w:val="clear" w:color="auto" w:fill="auto"/>
            <w:noWrap/>
            <w:vAlign w:val="center"/>
          </w:tcPr>
          <w:p w14:paraId="773C4106" w14:textId="77777777" w:rsidR="002C2F0B" w:rsidRPr="00867625" w:rsidRDefault="002C2F0B" w:rsidP="00867625">
            <w:pPr>
              <w:jc w:val="center"/>
              <w:rPr>
                <w:rFonts w:ascii="Times New Roman" w:eastAsia="Times New Roman" w:hAnsi="Times New Roman" w:cs="Times New Roman"/>
                <w:lang w:val="sr-Cyrl-RS"/>
              </w:rPr>
            </w:pPr>
          </w:p>
        </w:tc>
        <w:tc>
          <w:tcPr>
            <w:tcW w:w="342" w:type="pct"/>
            <w:gridSpan w:val="2"/>
            <w:shd w:val="clear" w:color="auto" w:fill="auto"/>
            <w:noWrap/>
            <w:vAlign w:val="center"/>
          </w:tcPr>
          <w:p w14:paraId="5D9774C5" w14:textId="77777777" w:rsidR="002C2F0B" w:rsidRPr="00867625" w:rsidRDefault="002C2F0B" w:rsidP="00867625">
            <w:pPr>
              <w:jc w:val="center"/>
              <w:rPr>
                <w:rFonts w:ascii="Times New Roman" w:eastAsia="Times New Roman" w:hAnsi="Times New Roman" w:cs="Times New Roman"/>
                <w:lang w:val="sr-Cyrl-RS"/>
              </w:rPr>
            </w:pPr>
          </w:p>
        </w:tc>
        <w:tc>
          <w:tcPr>
            <w:tcW w:w="364" w:type="pct"/>
            <w:gridSpan w:val="4"/>
            <w:shd w:val="clear" w:color="auto" w:fill="auto"/>
            <w:noWrap/>
            <w:vAlign w:val="center"/>
            <w:hideMark/>
          </w:tcPr>
          <w:p w14:paraId="1667917F" w14:textId="54D86F22" w:rsidR="002C2F0B" w:rsidRPr="00867625" w:rsidRDefault="002C2F0B" w:rsidP="00867625">
            <w:pPr>
              <w:jc w:val="center"/>
              <w:rPr>
                <w:rFonts w:ascii="Times New Roman" w:eastAsia="Times New Roman" w:hAnsi="Times New Roman" w:cs="Times New Roman"/>
                <w:lang w:val="sr-Cyrl-RS"/>
              </w:rPr>
            </w:pPr>
          </w:p>
        </w:tc>
        <w:tc>
          <w:tcPr>
            <w:tcW w:w="402" w:type="pct"/>
            <w:gridSpan w:val="2"/>
            <w:shd w:val="clear" w:color="auto" w:fill="auto"/>
            <w:noWrap/>
            <w:vAlign w:val="center"/>
            <w:hideMark/>
          </w:tcPr>
          <w:p w14:paraId="1E456624" w14:textId="0E2C469E" w:rsidR="002C2F0B" w:rsidRPr="00867625" w:rsidRDefault="002C2F0B" w:rsidP="00867625">
            <w:pPr>
              <w:jc w:val="center"/>
              <w:rPr>
                <w:rFonts w:ascii="Times New Roman" w:eastAsia="Times New Roman" w:hAnsi="Times New Roman" w:cs="Times New Roman"/>
                <w:lang w:val="sr-Cyrl-RS"/>
              </w:rPr>
            </w:pPr>
          </w:p>
        </w:tc>
      </w:tr>
      <w:tr w:rsidR="002C2F0B" w:rsidRPr="003F1E6F" w14:paraId="7401C107" w14:textId="77777777" w:rsidTr="00867625">
        <w:trPr>
          <w:trHeight w:val="397"/>
        </w:trPr>
        <w:tc>
          <w:tcPr>
            <w:tcW w:w="1443" w:type="pct"/>
            <w:gridSpan w:val="2"/>
            <w:shd w:val="clear" w:color="auto" w:fill="EBAF81"/>
            <w:noWrap/>
            <w:vAlign w:val="center"/>
            <w:hideMark/>
          </w:tcPr>
          <w:p w14:paraId="3F9EF2C0" w14:textId="77777777"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422" w:type="pct"/>
            <w:gridSpan w:val="3"/>
            <w:shd w:val="clear" w:color="auto" w:fill="auto"/>
            <w:vAlign w:val="center"/>
            <w:hideMark/>
          </w:tcPr>
          <w:p w14:paraId="4FD397FA" w14:textId="77777777"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EДС д.о.о.</w:t>
            </w:r>
          </w:p>
        </w:tc>
        <w:tc>
          <w:tcPr>
            <w:tcW w:w="342" w:type="pct"/>
            <w:shd w:val="clear" w:color="auto" w:fill="auto"/>
            <w:noWrap/>
            <w:vAlign w:val="center"/>
          </w:tcPr>
          <w:p w14:paraId="037A1EB3"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42" w:type="pct"/>
            <w:gridSpan w:val="2"/>
            <w:shd w:val="clear" w:color="auto" w:fill="auto"/>
            <w:noWrap/>
            <w:vAlign w:val="center"/>
          </w:tcPr>
          <w:p w14:paraId="7EF87A70" w14:textId="77777777" w:rsidR="002C2F0B" w:rsidRPr="00867625" w:rsidRDefault="002C2F0B" w:rsidP="00867625">
            <w:pPr>
              <w:jc w:val="center"/>
              <w:rPr>
                <w:rFonts w:ascii="Times New Roman" w:eastAsia="Times New Roman" w:hAnsi="Times New Roman" w:cs="Times New Roman"/>
                <w:lang w:val="sr-Cyrl-RS"/>
              </w:rPr>
            </w:pPr>
          </w:p>
        </w:tc>
        <w:tc>
          <w:tcPr>
            <w:tcW w:w="342" w:type="pct"/>
            <w:shd w:val="clear" w:color="auto" w:fill="auto"/>
            <w:noWrap/>
            <w:vAlign w:val="center"/>
          </w:tcPr>
          <w:p w14:paraId="1D7E0A7C" w14:textId="77777777" w:rsidR="002C2F0B" w:rsidRPr="00867625" w:rsidRDefault="002C2F0B" w:rsidP="00867625">
            <w:pPr>
              <w:jc w:val="center"/>
              <w:rPr>
                <w:rFonts w:ascii="Times New Roman" w:eastAsia="Times New Roman" w:hAnsi="Times New Roman" w:cs="Times New Roman"/>
                <w:lang w:val="sr-Cyrl-RS"/>
              </w:rPr>
            </w:pPr>
          </w:p>
        </w:tc>
        <w:tc>
          <w:tcPr>
            <w:tcW w:w="342" w:type="pct"/>
            <w:gridSpan w:val="2"/>
            <w:shd w:val="clear" w:color="auto" w:fill="auto"/>
            <w:noWrap/>
            <w:vAlign w:val="center"/>
          </w:tcPr>
          <w:p w14:paraId="0764EAD3" w14:textId="77777777" w:rsidR="002C2F0B" w:rsidRPr="00867625" w:rsidRDefault="002C2F0B" w:rsidP="00867625">
            <w:pPr>
              <w:jc w:val="center"/>
              <w:rPr>
                <w:rFonts w:ascii="Times New Roman" w:eastAsia="Times New Roman" w:hAnsi="Times New Roman" w:cs="Times New Roman"/>
                <w:lang w:val="sr-Cyrl-RS"/>
              </w:rPr>
            </w:pPr>
          </w:p>
        </w:tc>
        <w:tc>
          <w:tcPr>
            <w:tcW w:w="364" w:type="pct"/>
            <w:gridSpan w:val="4"/>
            <w:shd w:val="clear" w:color="auto" w:fill="auto"/>
            <w:noWrap/>
            <w:vAlign w:val="center"/>
            <w:hideMark/>
          </w:tcPr>
          <w:p w14:paraId="459167D6" w14:textId="539DD804" w:rsidR="002C2F0B" w:rsidRPr="00867625" w:rsidRDefault="002C2F0B" w:rsidP="00867625">
            <w:pPr>
              <w:jc w:val="center"/>
              <w:rPr>
                <w:rFonts w:ascii="Times New Roman" w:eastAsia="Times New Roman" w:hAnsi="Times New Roman" w:cs="Times New Roman"/>
                <w:lang w:val="sr-Cyrl-RS"/>
              </w:rPr>
            </w:pPr>
          </w:p>
        </w:tc>
        <w:tc>
          <w:tcPr>
            <w:tcW w:w="402" w:type="pct"/>
            <w:gridSpan w:val="2"/>
            <w:shd w:val="clear" w:color="auto" w:fill="auto"/>
            <w:noWrap/>
            <w:vAlign w:val="center"/>
            <w:hideMark/>
          </w:tcPr>
          <w:p w14:paraId="764945A5" w14:textId="6974E944" w:rsidR="002C2F0B" w:rsidRPr="00867625" w:rsidRDefault="002C2F0B" w:rsidP="00867625">
            <w:pPr>
              <w:jc w:val="center"/>
              <w:rPr>
                <w:rFonts w:ascii="Times New Roman" w:eastAsia="Times New Roman" w:hAnsi="Times New Roman" w:cs="Times New Roman"/>
                <w:lang w:val="sr-Cyrl-RS"/>
              </w:rPr>
            </w:pPr>
          </w:p>
        </w:tc>
      </w:tr>
      <w:tr w:rsidR="002C2F0B" w:rsidRPr="003F1E6F" w14:paraId="6F08E2F6" w14:textId="77777777" w:rsidTr="00867625">
        <w:trPr>
          <w:trHeight w:val="397"/>
        </w:trPr>
        <w:tc>
          <w:tcPr>
            <w:tcW w:w="1443" w:type="pct"/>
            <w:gridSpan w:val="2"/>
            <w:shd w:val="clear" w:color="auto" w:fill="EBAF81"/>
            <w:noWrap/>
            <w:vAlign w:val="center"/>
            <w:hideMark/>
          </w:tcPr>
          <w:p w14:paraId="02570D94" w14:textId="77777777"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Енергетска дозвола</w:t>
            </w:r>
          </w:p>
        </w:tc>
        <w:tc>
          <w:tcPr>
            <w:tcW w:w="1422" w:type="pct"/>
            <w:gridSpan w:val="3"/>
            <w:shd w:val="clear" w:color="auto" w:fill="auto"/>
            <w:vAlign w:val="center"/>
          </w:tcPr>
          <w:p w14:paraId="60B086C2" w14:textId="77777777" w:rsidR="002C2F0B" w:rsidRPr="00867625" w:rsidRDefault="002C2F0B" w:rsidP="00BC7E6C">
            <w:pPr>
              <w:rPr>
                <w:rFonts w:ascii="Times New Roman" w:eastAsia="Times New Roman" w:hAnsi="Times New Roman" w:cs="Times New Roman"/>
                <w:lang w:val="sr-Cyrl-RS"/>
              </w:rPr>
            </w:pPr>
          </w:p>
        </w:tc>
        <w:tc>
          <w:tcPr>
            <w:tcW w:w="342" w:type="pct"/>
            <w:shd w:val="clear" w:color="auto" w:fill="auto"/>
            <w:noWrap/>
            <w:vAlign w:val="center"/>
          </w:tcPr>
          <w:p w14:paraId="6F2EAFD2"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342" w:type="pct"/>
            <w:gridSpan w:val="2"/>
            <w:shd w:val="clear" w:color="auto" w:fill="auto"/>
            <w:noWrap/>
            <w:vAlign w:val="center"/>
          </w:tcPr>
          <w:p w14:paraId="6D1BF8FB" w14:textId="77777777" w:rsidR="002C2F0B" w:rsidRPr="00867625" w:rsidRDefault="002C2F0B" w:rsidP="00867625">
            <w:pPr>
              <w:jc w:val="center"/>
              <w:rPr>
                <w:rFonts w:ascii="Times New Roman" w:eastAsia="Times New Roman" w:hAnsi="Times New Roman" w:cs="Times New Roman"/>
                <w:lang w:val="sr-Cyrl-RS"/>
              </w:rPr>
            </w:pPr>
          </w:p>
        </w:tc>
        <w:tc>
          <w:tcPr>
            <w:tcW w:w="342" w:type="pct"/>
            <w:shd w:val="clear" w:color="auto" w:fill="auto"/>
            <w:noWrap/>
            <w:vAlign w:val="center"/>
          </w:tcPr>
          <w:p w14:paraId="652BB263" w14:textId="77777777" w:rsidR="002C2F0B" w:rsidRPr="00867625" w:rsidRDefault="002C2F0B" w:rsidP="00867625">
            <w:pPr>
              <w:jc w:val="center"/>
              <w:rPr>
                <w:rFonts w:ascii="Times New Roman" w:eastAsia="Times New Roman" w:hAnsi="Times New Roman" w:cs="Times New Roman"/>
                <w:lang w:val="sr-Cyrl-RS"/>
              </w:rPr>
            </w:pPr>
          </w:p>
        </w:tc>
        <w:tc>
          <w:tcPr>
            <w:tcW w:w="342" w:type="pct"/>
            <w:gridSpan w:val="2"/>
            <w:shd w:val="clear" w:color="auto" w:fill="auto"/>
            <w:noWrap/>
            <w:vAlign w:val="center"/>
          </w:tcPr>
          <w:p w14:paraId="58676DE2" w14:textId="77777777" w:rsidR="002C2F0B" w:rsidRPr="00867625" w:rsidRDefault="002C2F0B" w:rsidP="00867625">
            <w:pPr>
              <w:jc w:val="center"/>
              <w:rPr>
                <w:rFonts w:ascii="Times New Roman" w:eastAsia="Times New Roman" w:hAnsi="Times New Roman" w:cs="Times New Roman"/>
                <w:lang w:val="sr-Cyrl-RS"/>
              </w:rPr>
            </w:pPr>
          </w:p>
        </w:tc>
        <w:tc>
          <w:tcPr>
            <w:tcW w:w="364" w:type="pct"/>
            <w:gridSpan w:val="4"/>
            <w:shd w:val="clear" w:color="auto" w:fill="auto"/>
            <w:noWrap/>
            <w:vAlign w:val="center"/>
            <w:hideMark/>
          </w:tcPr>
          <w:p w14:paraId="12EF62DA" w14:textId="4525D169" w:rsidR="002C2F0B" w:rsidRPr="00867625" w:rsidRDefault="002C2F0B" w:rsidP="00867625">
            <w:pPr>
              <w:jc w:val="center"/>
              <w:rPr>
                <w:rFonts w:ascii="Times New Roman" w:eastAsia="Times New Roman" w:hAnsi="Times New Roman" w:cs="Times New Roman"/>
                <w:lang w:val="sr-Cyrl-RS"/>
              </w:rPr>
            </w:pPr>
          </w:p>
        </w:tc>
        <w:tc>
          <w:tcPr>
            <w:tcW w:w="402" w:type="pct"/>
            <w:gridSpan w:val="2"/>
            <w:shd w:val="clear" w:color="auto" w:fill="auto"/>
            <w:noWrap/>
            <w:vAlign w:val="center"/>
            <w:hideMark/>
          </w:tcPr>
          <w:p w14:paraId="04B00051" w14:textId="56DF7EB6" w:rsidR="002C2F0B" w:rsidRPr="00867625" w:rsidRDefault="002C2F0B" w:rsidP="00867625">
            <w:pPr>
              <w:jc w:val="center"/>
              <w:rPr>
                <w:rFonts w:ascii="Times New Roman" w:eastAsia="Times New Roman" w:hAnsi="Times New Roman" w:cs="Times New Roman"/>
                <w:lang w:val="sr-Cyrl-RS"/>
              </w:rPr>
            </w:pPr>
          </w:p>
        </w:tc>
      </w:tr>
      <w:tr w:rsidR="002C2F0B" w:rsidRPr="003F1E6F" w14:paraId="5C21884D" w14:textId="77777777" w:rsidTr="00867625">
        <w:trPr>
          <w:trHeight w:val="397"/>
        </w:trPr>
        <w:tc>
          <w:tcPr>
            <w:tcW w:w="1443" w:type="pct"/>
            <w:gridSpan w:val="2"/>
            <w:shd w:val="clear" w:color="auto" w:fill="EBAF81"/>
            <w:noWrap/>
            <w:vAlign w:val="center"/>
            <w:hideMark/>
          </w:tcPr>
          <w:p w14:paraId="42F7F8C5" w14:textId="77777777"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422" w:type="pct"/>
            <w:gridSpan w:val="3"/>
            <w:shd w:val="clear" w:color="auto" w:fill="auto"/>
            <w:vAlign w:val="center"/>
          </w:tcPr>
          <w:p w14:paraId="3E0F6BB8" w14:textId="77777777" w:rsidR="002C2F0B" w:rsidRPr="00867625" w:rsidRDefault="002C2F0B" w:rsidP="00BC7E6C">
            <w:pPr>
              <w:rPr>
                <w:rFonts w:ascii="Times New Roman" w:eastAsia="Times New Roman" w:hAnsi="Times New Roman" w:cs="Times New Roman"/>
                <w:lang w:val="sr-Cyrl-RS"/>
              </w:rPr>
            </w:pPr>
          </w:p>
        </w:tc>
        <w:tc>
          <w:tcPr>
            <w:tcW w:w="342" w:type="pct"/>
            <w:shd w:val="clear" w:color="auto" w:fill="auto"/>
            <w:noWrap/>
            <w:vAlign w:val="center"/>
          </w:tcPr>
          <w:p w14:paraId="70A436A0"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342" w:type="pct"/>
            <w:gridSpan w:val="2"/>
            <w:shd w:val="clear" w:color="auto" w:fill="auto"/>
            <w:noWrap/>
            <w:vAlign w:val="center"/>
          </w:tcPr>
          <w:p w14:paraId="66D08E96" w14:textId="77777777" w:rsidR="002C2F0B" w:rsidRPr="00867625" w:rsidRDefault="002C2F0B" w:rsidP="00867625">
            <w:pPr>
              <w:jc w:val="center"/>
              <w:rPr>
                <w:rFonts w:ascii="Times New Roman" w:eastAsia="Times New Roman" w:hAnsi="Times New Roman" w:cs="Times New Roman"/>
                <w:lang w:val="sr-Cyrl-RS"/>
              </w:rPr>
            </w:pPr>
          </w:p>
        </w:tc>
        <w:tc>
          <w:tcPr>
            <w:tcW w:w="342" w:type="pct"/>
            <w:shd w:val="clear" w:color="auto" w:fill="auto"/>
            <w:noWrap/>
            <w:vAlign w:val="center"/>
          </w:tcPr>
          <w:p w14:paraId="69FAF113" w14:textId="77777777" w:rsidR="002C2F0B" w:rsidRPr="00867625" w:rsidRDefault="002C2F0B" w:rsidP="00867625">
            <w:pPr>
              <w:jc w:val="center"/>
              <w:rPr>
                <w:rFonts w:ascii="Times New Roman" w:eastAsia="Times New Roman" w:hAnsi="Times New Roman" w:cs="Times New Roman"/>
                <w:lang w:val="sr-Cyrl-RS"/>
              </w:rPr>
            </w:pPr>
          </w:p>
        </w:tc>
        <w:tc>
          <w:tcPr>
            <w:tcW w:w="342" w:type="pct"/>
            <w:gridSpan w:val="2"/>
            <w:shd w:val="clear" w:color="auto" w:fill="auto"/>
            <w:noWrap/>
            <w:vAlign w:val="center"/>
          </w:tcPr>
          <w:p w14:paraId="5AFF44E9" w14:textId="77777777" w:rsidR="002C2F0B" w:rsidRPr="00867625" w:rsidRDefault="002C2F0B" w:rsidP="00867625">
            <w:pPr>
              <w:jc w:val="center"/>
              <w:rPr>
                <w:rFonts w:ascii="Times New Roman" w:eastAsia="Times New Roman" w:hAnsi="Times New Roman" w:cs="Times New Roman"/>
                <w:lang w:val="sr-Cyrl-RS"/>
              </w:rPr>
            </w:pPr>
          </w:p>
        </w:tc>
        <w:tc>
          <w:tcPr>
            <w:tcW w:w="364" w:type="pct"/>
            <w:gridSpan w:val="4"/>
            <w:shd w:val="clear" w:color="auto" w:fill="auto"/>
            <w:noWrap/>
            <w:vAlign w:val="center"/>
            <w:hideMark/>
          </w:tcPr>
          <w:p w14:paraId="0E0384C6" w14:textId="570CF697" w:rsidR="002C2F0B" w:rsidRPr="00867625" w:rsidRDefault="002C2F0B" w:rsidP="00867625">
            <w:pPr>
              <w:jc w:val="center"/>
              <w:rPr>
                <w:rFonts w:ascii="Times New Roman" w:eastAsia="Times New Roman" w:hAnsi="Times New Roman" w:cs="Times New Roman"/>
                <w:lang w:val="sr-Cyrl-RS"/>
              </w:rPr>
            </w:pPr>
          </w:p>
        </w:tc>
        <w:tc>
          <w:tcPr>
            <w:tcW w:w="402" w:type="pct"/>
            <w:gridSpan w:val="2"/>
            <w:shd w:val="clear" w:color="auto" w:fill="auto"/>
            <w:noWrap/>
            <w:vAlign w:val="center"/>
            <w:hideMark/>
          </w:tcPr>
          <w:p w14:paraId="38096983" w14:textId="275CDCF8" w:rsidR="002C2F0B" w:rsidRPr="00867625" w:rsidRDefault="002C2F0B" w:rsidP="00867625">
            <w:pPr>
              <w:jc w:val="center"/>
              <w:rPr>
                <w:rFonts w:ascii="Times New Roman" w:eastAsia="Times New Roman" w:hAnsi="Times New Roman" w:cs="Times New Roman"/>
                <w:lang w:val="sr-Cyrl-RS"/>
              </w:rPr>
            </w:pPr>
          </w:p>
        </w:tc>
      </w:tr>
      <w:tr w:rsidR="002C2F0B" w:rsidRPr="003F1E6F" w14:paraId="3C8DC94E" w14:textId="77777777" w:rsidTr="00867625">
        <w:trPr>
          <w:trHeight w:val="397"/>
        </w:trPr>
        <w:tc>
          <w:tcPr>
            <w:tcW w:w="1443" w:type="pct"/>
            <w:gridSpan w:val="2"/>
            <w:shd w:val="clear" w:color="auto" w:fill="EBAF81"/>
            <w:noWrap/>
            <w:vAlign w:val="center"/>
            <w:hideMark/>
          </w:tcPr>
          <w:p w14:paraId="0D76D747" w14:textId="77777777"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422" w:type="pct"/>
            <w:gridSpan w:val="3"/>
            <w:shd w:val="clear" w:color="auto" w:fill="auto"/>
            <w:vAlign w:val="center"/>
            <w:hideMark/>
          </w:tcPr>
          <w:p w14:paraId="232D8873" w14:textId="77777777"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EДС д.о.о.</w:t>
            </w:r>
          </w:p>
        </w:tc>
        <w:tc>
          <w:tcPr>
            <w:tcW w:w="342" w:type="pct"/>
            <w:shd w:val="clear" w:color="auto" w:fill="auto"/>
            <w:noWrap/>
            <w:vAlign w:val="center"/>
          </w:tcPr>
          <w:p w14:paraId="24D86C76"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42" w:type="pct"/>
            <w:gridSpan w:val="2"/>
            <w:shd w:val="clear" w:color="auto" w:fill="auto"/>
            <w:noWrap/>
            <w:vAlign w:val="center"/>
          </w:tcPr>
          <w:p w14:paraId="1DC5A5B0" w14:textId="77777777" w:rsidR="002C2F0B" w:rsidRPr="00867625" w:rsidRDefault="002C2F0B" w:rsidP="00867625">
            <w:pPr>
              <w:jc w:val="center"/>
              <w:rPr>
                <w:rFonts w:ascii="Times New Roman" w:eastAsia="Times New Roman" w:hAnsi="Times New Roman" w:cs="Times New Roman"/>
                <w:lang w:val="sr-Cyrl-RS"/>
              </w:rPr>
            </w:pPr>
          </w:p>
        </w:tc>
        <w:tc>
          <w:tcPr>
            <w:tcW w:w="342" w:type="pct"/>
            <w:shd w:val="clear" w:color="auto" w:fill="auto"/>
            <w:noWrap/>
            <w:vAlign w:val="center"/>
          </w:tcPr>
          <w:p w14:paraId="42721AF8" w14:textId="77777777" w:rsidR="002C2F0B" w:rsidRPr="00867625" w:rsidRDefault="002C2F0B" w:rsidP="00867625">
            <w:pPr>
              <w:jc w:val="center"/>
              <w:rPr>
                <w:rFonts w:ascii="Times New Roman" w:eastAsia="Times New Roman" w:hAnsi="Times New Roman" w:cs="Times New Roman"/>
                <w:lang w:val="sr-Cyrl-RS"/>
              </w:rPr>
            </w:pPr>
          </w:p>
        </w:tc>
        <w:tc>
          <w:tcPr>
            <w:tcW w:w="342" w:type="pct"/>
            <w:gridSpan w:val="2"/>
            <w:shd w:val="clear" w:color="auto" w:fill="auto"/>
            <w:noWrap/>
            <w:vAlign w:val="center"/>
          </w:tcPr>
          <w:p w14:paraId="2E816141" w14:textId="77777777" w:rsidR="002C2F0B" w:rsidRPr="00867625" w:rsidRDefault="002C2F0B" w:rsidP="00867625">
            <w:pPr>
              <w:jc w:val="center"/>
              <w:rPr>
                <w:rFonts w:ascii="Times New Roman" w:eastAsia="Times New Roman" w:hAnsi="Times New Roman" w:cs="Times New Roman"/>
                <w:lang w:val="sr-Cyrl-RS"/>
              </w:rPr>
            </w:pPr>
          </w:p>
        </w:tc>
        <w:tc>
          <w:tcPr>
            <w:tcW w:w="364" w:type="pct"/>
            <w:gridSpan w:val="4"/>
            <w:shd w:val="clear" w:color="auto" w:fill="auto"/>
            <w:noWrap/>
            <w:vAlign w:val="center"/>
            <w:hideMark/>
          </w:tcPr>
          <w:p w14:paraId="347CC731" w14:textId="3095CEF7" w:rsidR="002C2F0B" w:rsidRPr="00867625" w:rsidRDefault="002C2F0B" w:rsidP="00867625">
            <w:pPr>
              <w:jc w:val="center"/>
              <w:rPr>
                <w:rFonts w:ascii="Times New Roman" w:eastAsia="Times New Roman" w:hAnsi="Times New Roman" w:cs="Times New Roman"/>
                <w:lang w:val="sr-Cyrl-RS"/>
              </w:rPr>
            </w:pPr>
          </w:p>
        </w:tc>
        <w:tc>
          <w:tcPr>
            <w:tcW w:w="402" w:type="pct"/>
            <w:gridSpan w:val="2"/>
            <w:shd w:val="clear" w:color="auto" w:fill="auto"/>
            <w:noWrap/>
            <w:vAlign w:val="center"/>
            <w:hideMark/>
          </w:tcPr>
          <w:p w14:paraId="31F26EB4" w14:textId="7E31AE65" w:rsidR="002C2F0B" w:rsidRPr="00867625" w:rsidRDefault="002C2F0B" w:rsidP="00867625">
            <w:pPr>
              <w:jc w:val="center"/>
              <w:rPr>
                <w:rFonts w:ascii="Times New Roman" w:eastAsia="Times New Roman" w:hAnsi="Times New Roman" w:cs="Times New Roman"/>
                <w:lang w:val="sr-Cyrl-RS"/>
              </w:rPr>
            </w:pPr>
          </w:p>
        </w:tc>
      </w:tr>
      <w:tr w:rsidR="002C2F0B" w:rsidRPr="003F1E6F" w14:paraId="4AC5BB3D" w14:textId="77777777" w:rsidTr="00867625">
        <w:trPr>
          <w:trHeight w:val="397"/>
        </w:trPr>
        <w:tc>
          <w:tcPr>
            <w:tcW w:w="1443" w:type="pct"/>
            <w:gridSpan w:val="2"/>
            <w:shd w:val="clear" w:color="auto" w:fill="EBAF81"/>
            <w:noWrap/>
            <w:vAlign w:val="center"/>
            <w:hideMark/>
          </w:tcPr>
          <w:p w14:paraId="26708DFA" w14:textId="77777777"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422" w:type="pct"/>
            <w:gridSpan w:val="3"/>
            <w:shd w:val="clear" w:color="auto" w:fill="auto"/>
            <w:vAlign w:val="center"/>
          </w:tcPr>
          <w:p w14:paraId="47038517" w14:textId="77777777" w:rsidR="002C2F0B" w:rsidRPr="00867625" w:rsidRDefault="002C2F0B" w:rsidP="00BC7E6C">
            <w:pPr>
              <w:rPr>
                <w:rFonts w:ascii="Times New Roman" w:eastAsia="Times New Roman" w:hAnsi="Times New Roman" w:cs="Times New Roman"/>
                <w:lang w:val="sr-Cyrl-RS"/>
              </w:rPr>
            </w:pPr>
          </w:p>
        </w:tc>
        <w:tc>
          <w:tcPr>
            <w:tcW w:w="342" w:type="pct"/>
            <w:shd w:val="clear" w:color="auto" w:fill="auto"/>
            <w:noWrap/>
            <w:vAlign w:val="center"/>
          </w:tcPr>
          <w:p w14:paraId="6D1591F4"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342" w:type="pct"/>
            <w:gridSpan w:val="2"/>
            <w:shd w:val="clear" w:color="auto" w:fill="auto"/>
            <w:noWrap/>
            <w:vAlign w:val="center"/>
          </w:tcPr>
          <w:p w14:paraId="6F8D2C3B" w14:textId="77777777" w:rsidR="002C2F0B" w:rsidRPr="00867625" w:rsidRDefault="002C2F0B" w:rsidP="00867625">
            <w:pPr>
              <w:jc w:val="center"/>
              <w:rPr>
                <w:rFonts w:ascii="Times New Roman" w:eastAsia="Times New Roman" w:hAnsi="Times New Roman" w:cs="Times New Roman"/>
                <w:lang w:val="sr-Cyrl-RS"/>
              </w:rPr>
            </w:pPr>
          </w:p>
        </w:tc>
        <w:tc>
          <w:tcPr>
            <w:tcW w:w="342" w:type="pct"/>
            <w:shd w:val="clear" w:color="auto" w:fill="auto"/>
            <w:noWrap/>
            <w:vAlign w:val="center"/>
          </w:tcPr>
          <w:p w14:paraId="15E6D789" w14:textId="77777777" w:rsidR="002C2F0B" w:rsidRPr="00867625" w:rsidRDefault="002C2F0B" w:rsidP="00867625">
            <w:pPr>
              <w:jc w:val="center"/>
              <w:rPr>
                <w:rFonts w:ascii="Times New Roman" w:eastAsia="Times New Roman" w:hAnsi="Times New Roman" w:cs="Times New Roman"/>
                <w:lang w:val="sr-Cyrl-RS"/>
              </w:rPr>
            </w:pPr>
          </w:p>
        </w:tc>
        <w:tc>
          <w:tcPr>
            <w:tcW w:w="342" w:type="pct"/>
            <w:gridSpan w:val="2"/>
            <w:shd w:val="clear" w:color="auto" w:fill="auto"/>
            <w:noWrap/>
            <w:vAlign w:val="center"/>
          </w:tcPr>
          <w:p w14:paraId="53E75F3C" w14:textId="77777777" w:rsidR="002C2F0B" w:rsidRPr="00867625" w:rsidRDefault="002C2F0B" w:rsidP="00867625">
            <w:pPr>
              <w:jc w:val="center"/>
              <w:rPr>
                <w:rFonts w:ascii="Times New Roman" w:eastAsia="Times New Roman" w:hAnsi="Times New Roman" w:cs="Times New Roman"/>
                <w:lang w:val="sr-Cyrl-RS"/>
              </w:rPr>
            </w:pPr>
          </w:p>
        </w:tc>
        <w:tc>
          <w:tcPr>
            <w:tcW w:w="364" w:type="pct"/>
            <w:gridSpan w:val="4"/>
            <w:shd w:val="clear" w:color="auto" w:fill="auto"/>
            <w:noWrap/>
            <w:vAlign w:val="center"/>
            <w:hideMark/>
          </w:tcPr>
          <w:p w14:paraId="6E3D7109" w14:textId="52FC62A2" w:rsidR="002C2F0B" w:rsidRPr="00867625" w:rsidRDefault="002C2F0B" w:rsidP="00867625">
            <w:pPr>
              <w:jc w:val="center"/>
              <w:rPr>
                <w:rFonts w:ascii="Times New Roman" w:eastAsia="Times New Roman" w:hAnsi="Times New Roman" w:cs="Times New Roman"/>
                <w:lang w:val="sr-Cyrl-RS"/>
              </w:rPr>
            </w:pPr>
          </w:p>
        </w:tc>
        <w:tc>
          <w:tcPr>
            <w:tcW w:w="402" w:type="pct"/>
            <w:gridSpan w:val="2"/>
            <w:shd w:val="clear" w:color="auto" w:fill="auto"/>
            <w:noWrap/>
            <w:vAlign w:val="center"/>
            <w:hideMark/>
          </w:tcPr>
          <w:p w14:paraId="46266A38" w14:textId="3760CA20" w:rsidR="002C2F0B" w:rsidRPr="00867625" w:rsidRDefault="002C2F0B" w:rsidP="00867625">
            <w:pPr>
              <w:jc w:val="center"/>
              <w:rPr>
                <w:rFonts w:ascii="Times New Roman" w:eastAsia="Times New Roman" w:hAnsi="Times New Roman" w:cs="Times New Roman"/>
                <w:lang w:val="sr-Cyrl-RS"/>
              </w:rPr>
            </w:pPr>
          </w:p>
        </w:tc>
      </w:tr>
      <w:tr w:rsidR="002C2F0B" w:rsidRPr="003F1E6F" w14:paraId="38635C40" w14:textId="77777777" w:rsidTr="00867625">
        <w:trPr>
          <w:trHeight w:val="397"/>
        </w:trPr>
        <w:tc>
          <w:tcPr>
            <w:tcW w:w="1443" w:type="pct"/>
            <w:gridSpan w:val="2"/>
            <w:shd w:val="clear" w:color="auto" w:fill="EBAF81"/>
            <w:noWrap/>
            <w:vAlign w:val="center"/>
            <w:hideMark/>
          </w:tcPr>
          <w:p w14:paraId="1EACE549" w14:textId="77777777"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Извођење радова на уградњи опреме</w:t>
            </w:r>
          </w:p>
        </w:tc>
        <w:tc>
          <w:tcPr>
            <w:tcW w:w="1422" w:type="pct"/>
            <w:gridSpan w:val="3"/>
            <w:shd w:val="clear" w:color="auto" w:fill="auto"/>
            <w:vAlign w:val="center"/>
            <w:hideMark/>
          </w:tcPr>
          <w:p w14:paraId="69E4D7FD" w14:textId="77777777" w:rsidR="002C2F0B" w:rsidRPr="00867625" w:rsidRDefault="002C2F0B" w:rsidP="00BC7E6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EДС д.о.о.</w:t>
            </w:r>
          </w:p>
        </w:tc>
        <w:tc>
          <w:tcPr>
            <w:tcW w:w="342" w:type="pct"/>
            <w:shd w:val="clear" w:color="auto" w:fill="auto"/>
            <w:noWrap/>
            <w:vAlign w:val="center"/>
          </w:tcPr>
          <w:p w14:paraId="0B3F0724"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42" w:type="pct"/>
            <w:gridSpan w:val="2"/>
            <w:shd w:val="clear" w:color="auto" w:fill="auto"/>
            <w:noWrap/>
            <w:vAlign w:val="center"/>
          </w:tcPr>
          <w:p w14:paraId="0C0197B8"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42" w:type="pct"/>
            <w:shd w:val="clear" w:color="auto" w:fill="auto"/>
            <w:noWrap/>
            <w:vAlign w:val="center"/>
          </w:tcPr>
          <w:p w14:paraId="342624B1"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42" w:type="pct"/>
            <w:gridSpan w:val="2"/>
            <w:shd w:val="clear" w:color="auto" w:fill="auto"/>
            <w:noWrap/>
            <w:vAlign w:val="center"/>
          </w:tcPr>
          <w:p w14:paraId="365A72A4" w14:textId="77777777" w:rsidR="002C2F0B" w:rsidRPr="00867625" w:rsidRDefault="002C2F0B"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64" w:type="pct"/>
            <w:gridSpan w:val="4"/>
            <w:shd w:val="clear" w:color="auto" w:fill="auto"/>
            <w:noWrap/>
            <w:vAlign w:val="center"/>
            <w:hideMark/>
          </w:tcPr>
          <w:p w14:paraId="46ECDD56" w14:textId="17370F56" w:rsidR="002C2F0B" w:rsidRPr="00867625" w:rsidRDefault="002C2F0B" w:rsidP="00867625">
            <w:pPr>
              <w:jc w:val="center"/>
              <w:rPr>
                <w:rFonts w:ascii="Times New Roman" w:eastAsia="Times New Roman" w:hAnsi="Times New Roman" w:cs="Times New Roman"/>
                <w:lang w:val="sr-Cyrl-RS"/>
              </w:rPr>
            </w:pPr>
          </w:p>
        </w:tc>
        <w:tc>
          <w:tcPr>
            <w:tcW w:w="402" w:type="pct"/>
            <w:gridSpan w:val="2"/>
            <w:shd w:val="clear" w:color="auto" w:fill="auto"/>
            <w:noWrap/>
            <w:vAlign w:val="center"/>
            <w:hideMark/>
          </w:tcPr>
          <w:p w14:paraId="07F40B54" w14:textId="36540453" w:rsidR="002C2F0B" w:rsidRPr="00867625" w:rsidRDefault="002C2F0B" w:rsidP="00867625">
            <w:pPr>
              <w:jc w:val="center"/>
              <w:rPr>
                <w:rFonts w:ascii="Times New Roman" w:eastAsia="Times New Roman" w:hAnsi="Times New Roman" w:cs="Times New Roman"/>
                <w:lang w:val="sr-Cyrl-RS"/>
              </w:rPr>
            </w:pPr>
          </w:p>
        </w:tc>
      </w:tr>
    </w:tbl>
    <w:p w14:paraId="56D6C8B5" w14:textId="77777777" w:rsidR="002C2F0B" w:rsidRPr="0038268D" w:rsidRDefault="002C2F0B" w:rsidP="002C2F0B">
      <w:pPr>
        <w:rPr>
          <w:rFonts w:ascii="Arial Narrow" w:hAnsi="Arial Narrow" w:cs="Times New Roman"/>
          <w:lang w:val="sr-Cyrl-RS"/>
        </w:rPr>
      </w:pPr>
    </w:p>
    <w:p w14:paraId="08DEB035" w14:textId="77777777" w:rsidR="002C2F0B" w:rsidRPr="0038268D" w:rsidRDefault="002C2F0B" w:rsidP="002C2F0B">
      <w:pPr>
        <w:jc w:val="both"/>
        <w:rPr>
          <w:rFonts w:ascii="Arial Narrow" w:hAnsi="Arial Narrow" w:cs="Times New Roman"/>
          <w:sz w:val="22"/>
          <w:szCs w:val="22"/>
          <w:lang w:val="sr-Latn-CS"/>
        </w:rPr>
      </w:pPr>
    </w:p>
    <w:p w14:paraId="621A9CAC" w14:textId="3B4D314E" w:rsidR="002C2F0B" w:rsidRPr="00867625" w:rsidRDefault="002C2F0B" w:rsidP="002C2F0B">
      <w:pPr>
        <w:pStyle w:val="Caption"/>
        <w:rPr>
          <w:rFonts w:ascii="Times New Roman" w:hAnsi="Times New Roman" w:cs="Times New Roman"/>
          <w:lang w:val="sr-Cyrl-RS"/>
        </w:rPr>
      </w:pPr>
      <w:r w:rsidRPr="00867625">
        <w:rPr>
          <w:rFonts w:ascii="Times New Roman" w:hAnsi="Times New Roman" w:cs="Times New Roman"/>
          <w:lang w:val="sr-Cyrl-RS"/>
        </w:rPr>
        <w:t xml:space="preserve">Табела </w:t>
      </w:r>
      <w:r w:rsidR="008834B1" w:rsidRPr="00867625">
        <w:rPr>
          <w:rFonts w:ascii="Times New Roman" w:hAnsi="Times New Roman" w:cs="Times New Roman"/>
          <w:lang w:val="sr-Cyrl-RS"/>
        </w:rPr>
        <w:t>25</w:t>
      </w:r>
      <w:r w:rsidRPr="00867625">
        <w:rPr>
          <w:rFonts w:ascii="Times New Roman" w:hAnsi="Times New Roman" w:cs="Times New Roman"/>
          <w:lang w:val="sr-Cyrl-RS"/>
        </w:rPr>
        <w:t>: Остали пројекти за дистрибутивну мрежу</w:t>
      </w:r>
    </w:p>
    <w:p w14:paraId="31F94DE6" w14:textId="77777777" w:rsidR="002C2F0B" w:rsidRPr="0038268D" w:rsidRDefault="002C2F0B" w:rsidP="002C2F0B">
      <w:pPr>
        <w:rPr>
          <w:lang w:val="sr-Cyrl-RS"/>
        </w:rPr>
      </w:pPr>
    </w:p>
    <w:tbl>
      <w:tblPr>
        <w:tblStyle w:val="TableGrid"/>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3762"/>
        <w:gridCol w:w="1485"/>
        <w:gridCol w:w="11302"/>
        <w:gridCol w:w="2117"/>
        <w:gridCol w:w="2255"/>
      </w:tblGrid>
      <w:tr w:rsidR="002C2F0B" w:rsidRPr="003F1E6F" w14:paraId="7F01AF97" w14:textId="77777777" w:rsidTr="00B97674">
        <w:trPr>
          <w:trHeight w:val="432"/>
          <w:tblHeader/>
        </w:trPr>
        <w:tc>
          <w:tcPr>
            <w:tcW w:w="899" w:type="pct"/>
            <w:shd w:val="clear" w:color="auto" w:fill="EBAF81"/>
            <w:vAlign w:val="center"/>
            <w:hideMark/>
          </w:tcPr>
          <w:p w14:paraId="442E3B1C"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Пројекат</w:t>
            </w:r>
          </w:p>
        </w:tc>
        <w:tc>
          <w:tcPr>
            <w:tcW w:w="355" w:type="pct"/>
            <w:shd w:val="clear" w:color="auto" w:fill="EBAF81"/>
            <w:vAlign w:val="center"/>
            <w:hideMark/>
          </w:tcPr>
          <w:p w14:paraId="3C9E70BF"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Очекивана година завршетка објекта-иницијативе</w:t>
            </w:r>
          </w:p>
        </w:tc>
        <w:tc>
          <w:tcPr>
            <w:tcW w:w="2701" w:type="pct"/>
            <w:shd w:val="clear" w:color="auto" w:fill="EBAF81"/>
            <w:vAlign w:val="center"/>
            <w:hideMark/>
          </w:tcPr>
          <w:p w14:paraId="2558257B"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Опис пројекта</w:t>
            </w:r>
          </w:p>
        </w:tc>
        <w:tc>
          <w:tcPr>
            <w:tcW w:w="506" w:type="pct"/>
            <w:shd w:val="clear" w:color="auto" w:fill="EBAF81"/>
            <w:vAlign w:val="center"/>
            <w:hideMark/>
          </w:tcPr>
          <w:p w14:paraId="41A2AE35"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 xml:space="preserve">Вредност </w:t>
            </w:r>
            <w:r w:rsidRPr="00867625">
              <w:rPr>
                <w:rFonts w:ascii="Times New Roman" w:hAnsi="Times New Roman" w:cs="Times New Roman"/>
                <w:lang w:val="sr-Cyrl-RS"/>
              </w:rPr>
              <w:br/>
              <w:t>(у мил. еур)</w:t>
            </w:r>
          </w:p>
        </w:tc>
        <w:tc>
          <w:tcPr>
            <w:tcW w:w="540" w:type="pct"/>
            <w:shd w:val="clear" w:color="auto" w:fill="EBAF81"/>
            <w:vAlign w:val="center"/>
            <w:hideMark/>
          </w:tcPr>
          <w:p w14:paraId="19020EE2"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Обезбеђена средства</w:t>
            </w:r>
          </w:p>
        </w:tc>
      </w:tr>
      <w:tr w:rsidR="002C2F0B" w:rsidRPr="003F1E6F" w14:paraId="66A21DCC" w14:textId="77777777" w:rsidTr="00B97674">
        <w:trPr>
          <w:trHeight w:val="432"/>
        </w:trPr>
        <w:tc>
          <w:tcPr>
            <w:tcW w:w="899" w:type="pct"/>
            <w:shd w:val="clear" w:color="auto" w:fill="EBAF81"/>
            <w:vAlign w:val="center"/>
            <w:hideMark/>
          </w:tcPr>
          <w:p w14:paraId="7EBA3C99"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Изградња ТС 110/10 kV БИОКАМПУС</w:t>
            </w:r>
          </w:p>
        </w:tc>
        <w:tc>
          <w:tcPr>
            <w:tcW w:w="355" w:type="pct"/>
            <w:shd w:val="clear" w:color="auto" w:fill="auto"/>
            <w:vAlign w:val="center"/>
            <w:hideMark/>
          </w:tcPr>
          <w:p w14:paraId="49B3A674"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2027</w:t>
            </w:r>
          </w:p>
        </w:tc>
        <w:tc>
          <w:tcPr>
            <w:tcW w:w="2701" w:type="pct"/>
            <w:shd w:val="clear" w:color="auto" w:fill="auto"/>
            <w:vAlign w:val="center"/>
            <w:hideMark/>
          </w:tcPr>
          <w:p w14:paraId="0C058723"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Пројекат треба да обезбеди напајање нових потрошача, бољу поузданост дистрибутивне мреже; смањење броја прекида и дужину трајања прекида код крајњих корисника; смањење губитака у дистрибутивној мрежи; смањење укупних трошкова одржавања ТС.</w:t>
            </w:r>
          </w:p>
        </w:tc>
        <w:tc>
          <w:tcPr>
            <w:tcW w:w="506" w:type="pct"/>
            <w:shd w:val="clear" w:color="auto" w:fill="auto"/>
            <w:vAlign w:val="center"/>
            <w:hideMark/>
          </w:tcPr>
          <w:p w14:paraId="4B1DF8C5"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21,00</w:t>
            </w:r>
          </w:p>
        </w:tc>
        <w:tc>
          <w:tcPr>
            <w:tcW w:w="540" w:type="pct"/>
            <w:shd w:val="clear" w:color="auto" w:fill="auto"/>
            <w:vAlign w:val="center"/>
            <w:hideMark/>
          </w:tcPr>
          <w:p w14:paraId="57DD7A1A" w14:textId="77777777" w:rsidR="002C2F0B" w:rsidRPr="00867625" w:rsidRDefault="002C2F0B" w:rsidP="00867625">
            <w:pPr>
              <w:jc w:val="center"/>
              <w:rPr>
                <w:rFonts w:ascii="Times New Roman" w:hAnsi="Times New Roman" w:cs="Times New Roman"/>
                <w:lang w:val="sr-Latn-CS"/>
              </w:rPr>
            </w:pPr>
            <w:r w:rsidRPr="00867625">
              <w:rPr>
                <w:rFonts w:ascii="Times New Roman" w:hAnsi="Times New Roman" w:cs="Times New Roman"/>
                <w:lang w:val="sr-Cyrl-RS"/>
              </w:rPr>
              <w:t>да</w:t>
            </w:r>
          </w:p>
        </w:tc>
      </w:tr>
      <w:tr w:rsidR="002C2F0B" w:rsidRPr="003F1E6F" w14:paraId="5128622B" w14:textId="77777777" w:rsidTr="00B97674">
        <w:trPr>
          <w:trHeight w:val="432"/>
        </w:trPr>
        <w:tc>
          <w:tcPr>
            <w:tcW w:w="899" w:type="pct"/>
            <w:shd w:val="clear" w:color="auto" w:fill="EBAF81"/>
            <w:vAlign w:val="center"/>
            <w:hideMark/>
          </w:tcPr>
          <w:p w14:paraId="745DF997"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Реконструкција 26 ТС 35/х kV</w:t>
            </w:r>
          </w:p>
        </w:tc>
        <w:tc>
          <w:tcPr>
            <w:tcW w:w="355" w:type="pct"/>
            <w:shd w:val="clear" w:color="auto" w:fill="auto"/>
            <w:vAlign w:val="center"/>
            <w:hideMark/>
          </w:tcPr>
          <w:p w14:paraId="543D17EE"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2028</w:t>
            </w:r>
          </w:p>
        </w:tc>
        <w:tc>
          <w:tcPr>
            <w:tcW w:w="2701" w:type="pct"/>
            <w:shd w:val="clear" w:color="auto" w:fill="auto"/>
            <w:vAlign w:val="center"/>
            <w:hideMark/>
          </w:tcPr>
          <w:p w14:paraId="46CBEBE3"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Пројекат треба да обезбеди бољу поузданост дистрибутивне мреже; смањење броја прекида и дужину трајања прекида код крајњих корисника; смањење губитака у дистрибутивној мрежи; смањење укупних трошкова одржавања ТС.</w:t>
            </w:r>
          </w:p>
        </w:tc>
        <w:tc>
          <w:tcPr>
            <w:tcW w:w="506" w:type="pct"/>
            <w:shd w:val="clear" w:color="auto" w:fill="auto"/>
            <w:vAlign w:val="center"/>
            <w:hideMark/>
          </w:tcPr>
          <w:p w14:paraId="182548EC"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18,20</w:t>
            </w:r>
          </w:p>
        </w:tc>
        <w:tc>
          <w:tcPr>
            <w:tcW w:w="540" w:type="pct"/>
            <w:shd w:val="clear" w:color="auto" w:fill="auto"/>
            <w:vAlign w:val="center"/>
            <w:hideMark/>
          </w:tcPr>
          <w:p w14:paraId="696B36F6"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r w:rsidR="002C2F0B" w:rsidRPr="003F1E6F" w14:paraId="79D3AF08" w14:textId="77777777" w:rsidTr="00B97674">
        <w:trPr>
          <w:trHeight w:val="432"/>
        </w:trPr>
        <w:tc>
          <w:tcPr>
            <w:tcW w:w="899" w:type="pct"/>
            <w:shd w:val="clear" w:color="auto" w:fill="EBAF81"/>
            <w:vAlign w:val="center"/>
            <w:hideMark/>
          </w:tcPr>
          <w:p w14:paraId="154AED8E"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Замена 6 комада старих ЕТ 110/х kV, новим са сниженим губицима</w:t>
            </w:r>
          </w:p>
        </w:tc>
        <w:tc>
          <w:tcPr>
            <w:tcW w:w="355" w:type="pct"/>
            <w:shd w:val="clear" w:color="auto" w:fill="auto"/>
            <w:vAlign w:val="center"/>
            <w:hideMark/>
          </w:tcPr>
          <w:p w14:paraId="76882392"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2028</w:t>
            </w:r>
          </w:p>
        </w:tc>
        <w:tc>
          <w:tcPr>
            <w:tcW w:w="2701" w:type="pct"/>
            <w:shd w:val="clear" w:color="auto" w:fill="auto"/>
            <w:vAlign w:val="center"/>
            <w:hideMark/>
          </w:tcPr>
          <w:p w14:paraId="5FC980B6"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Пројекат треба да обезбеди бољу поузданост дистрибутивне мреже; смањење броја прекида и дужину трајања прекида код крајњих корисника; смањење губитака у дистрибутивној мрежи; смањење укупних трошкова одржавања ТС.</w:t>
            </w:r>
          </w:p>
        </w:tc>
        <w:tc>
          <w:tcPr>
            <w:tcW w:w="506" w:type="pct"/>
            <w:shd w:val="clear" w:color="auto" w:fill="auto"/>
            <w:vAlign w:val="center"/>
            <w:hideMark/>
          </w:tcPr>
          <w:p w14:paraId="505BBCE1"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9.96</w:t>
            </w:r>
          </w:p>
        </w:tc>
        <w:tc>
          <w:tcPr>
            <w:tcW w:w="540" w:type="pct"/>
            <w:shd w:val="clear" w:color="auto" w:fill="auto"/>
            <w:vAlign w:val="center"/>
            <w:hideMark/>
          </w:tcPr>
          <w:p w14:paraId="6A69D9C1"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r w:rsidR="002C2F0B" w:rsidRPr="003F1E6F" w14:paraId="57224235" w14:textId="77777777" w:rsidTr="00B97674">
        <w:trPr>
          <w:trHeight w:val="432"/>
        </w:trPr>
        <w:tc>
          <w:tcPr>
            <w:tcW w:w="899" w:type="pct"/>
            <w:shd w:val="clear" w:color="auto" w:fill="EBAF81"/>
            <w:vAlign w:val="center"/>
          </w:tcPr>
          <w:p w14:paraId="48EEB1A7" w14:textId="77777777" w:rsidR="002C2F0B" w:rsidRPr="00867625" w:rsidRDefault="002C2F0B" w:rsidP="00867625">
            <w:pPr>
              <w:jc w:val="center"/>
              <w:rPr>
                <w:rFonts w:ascii="Times New Roman" w:hAnsi="Times New Roman" w:cs="Times New Roman"/>
                <w:lang w:val="sr-Cyrl-RS"/>
              </w:rPr>
            </w:pPr>
            <w:proofErr w:type="spellStart"/>
            <w:r w:rsidRPr="00867625">
              <w:rPr>
                <w:rFonts w:ascii="Times New Roman" w:hAnsi="Times New Roman" w:cs="Times New Roman"/>
              </w:rPr>
              <w:t>Замена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мерних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трансформатора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напонског</w:t>
            </w:r>
            <w:proofErr w:type="spellEnd"/>
            <w:r w:rsidRPr="00867625">
              <w:rPr>
                <w:rFonts w:ascii="Times New Roman" w:hAnsi="Times New Roman" w:cs="Times New Roman"/>
              </w:rPr>
              <w:t xml:space="preserve"> </w:t>
            </w:r>
            <w:proofErr w:type="spellStart"/>
            <w:proofErr w:type="gramStart"/>
            <w:r w:rsidRPr="00867625">
              <w:rPr>
                <w:rFonts w:ascii="Times New Roman" w:hAnsi="Times New Roman" w:cs="Times New Roman"/>
              </w:rPr>
              <w:t>нивоа</w:t>
            </w:r>
            <w:proofErr w:type="spellEnd"/>
            <w:r w:rsidRPr="00867625">
              <w:rPr>
                <w:rFonts w:ascii="Times New Roman" w:hAnsi="Times New Roman" w:cs="Times New Roman"/>
              </w:rPr>
              <w:t xml:space="preserve">  35</w:t>
            </w:r>
            <w:proofErr w:type="gramEnd"/>
            <w:r w:rsidRPr="00867625">
              <w:rPr>
                <w:rFonts w:ascii="Times New Roman" w:hAnsi="Times New Roman" w:cs="Times New Roman"/>
              </w:rPr>
              <w:t xml:space="preserve"> и 110 </w:t>
            </w:r>
            <w:proofErr w:type="spellStart"/>
            <w:r w:rsidRPr="00867625">
              <w:rPr>
                <w:rFonts w:ascii="Times New Roman" w:hAnsi="Times New Roman" w:cs="Times New Roman"/>
              </w:rPr>
              <w:t>кВ</w:t>
            </w:r>
            <w:proofErr w:type="spellEnd"/>
          </w:p>
        </w:tc>
        <w:tc>
          <w:tcPr>
            <w:tcW w:w="355" w:type="pct"/>
            <w:shd w:val="clear" w:color="auto" w:fill="auto"/>
            <w:vAlign w:val="center"/>
          </w:tcPr>
          <w:p w14:paraId="0822354E"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2028</w:t>
            </w:r>
          </w:p>
        </w:tc>
        <w:tc>
          <w:tcPr>
            <w:tcW w:w="2701" w:type="pct"/>
            <w:shd w:val="clear" w:color="auto" w:fill="auto"/>
            <w:vAlign w:val="center"/>
          </w:tcPr>
          <w:p w14:paraId="23639873" w14:textId="77777777" w:rsidR="002C2F0B" w:rsidRPr="00867625" w:rsidRDefault="002C2F0B" w:rsidP="00867625">
            <w:pPr>
              <w:jc w:val="center"/>
              <w:rPr>
                <w:rFonts w:ascii="Times New Roman" w:hAnsi="Times New Roman" w:cs="Times New Roman"/>
              </w:rPr>
            </w:pPr>
            <w:proofErr w:type="spellStart"/>
            <w:r w:rsidRPr="00867625">
              <w:rPr>
                <w:rFonts w:ascii="Times New Roman" w:hAnsi="Times New Roman" w:cs="Times New Roman"/>
              </w:rPr>
              <w:t>Набавка</w:t>
            </w:r>
            <w:proofErr w:type="spellEnd"/>
            <w:r w:rsidRPr="00867625">
              <w:rPr>
                <w:rFonts w:ascii="Times New Roman" w:hAnsi="Times New Roman" w:cs="Times New Roman"/>
              </w:rPr>
              <w:t xml:space="preserve"> 110 </w:t>
            </w:r>
            <w:proofErr w:type="spellStart"/>
            <w:r w:rsidRPr="00867625">
              <w:rPr>
                <w:rFonts w:ascii="Times New Roman" w:hAnsi="Times New Roman" w:cs="Times New Roman"/>
              </w:rPr>
              <w:t>кВ</w:t>
            </w:r>
            <w:proofErr w:type="spellEnd"/>
            <w:r w:rsidRPr="00867625">
              <w:rPr>
                <w:rFonts w:ascii="Times New Roman" w:hAnsi="Times New Roman" w:cs="Times New Roman"/>
              </w:rPr>
              <w:t xml:space="preserve"> НМТ 50 </w:t>
            </w:r>
            <w:proofErr w:type="spellStart"/>
            <w:r w:rsidRPr="00867625">
              <w:rPr>
                <w:rFonts w:ascii="Times New Roman" w:hAnsi="Times New Roman" w:cs="Times New Roman"/>
              </w:rPr>
              <w:t>ком</w:t>
            </w:r>
            <w:proofErr w:type="spellEnd"/>
            <w:r w:rsidRPr="00867625">
              <w:rPr>
                <w:rFonts w:ascii="Times New Roman" w:hAnsi="Times New Roman" w:cs="Times New Roman"/>
              </w:rPr>
              <w:t>, 110</w:t>
            </w:r>
            <w:proofErr w:type="gramStart"/>
            <w:r w:rsidRPr="00867625">
              <w:rPr>
                <w:rFonts w:ascii="Times New Roman" w:hAnsi="Times New Roman" w:cs="Times New Roman"/>
              </w:rPr>
              <w:t>кВ  СМТ</w:t>
            </w:r>
            <w:proofErr w:type="gramEnd"/>
            <w:r w:rsidRPr="00867625">
              <w:rPr>
                <w:rFonts w:ascii="Times New Roman" w:hAnsi="Times New Roman" w:cs="Times New Roman"/>
              </w:rPr>
              <w:t xml:space="preserve"> 75</w:t>
            </w:r>
            <w:proofErr w:type="gramStart"/>
            <w:r w:rsidRPr="00867625">
              <w:rPr>
                <w:rFonts w:ascii="Times New Roman" w:hAnsi="Times New Roman" w:cs="Times New Roman"/>
              </w:rPr>
              <w:t>ком,  35</w:t>
            </w:r>
            <w:proofErr w:type="gramEnd"/>
            <w:r w:rsidRPr="00867625">
              <w:rPr>
                <w:rFonts w:ascii="Times New Roman" w:hAnsi="Times New Roman" w:cs="Times New Roman"/>
              </w:rPr>
              <w:t xml:space="preserve"> </w:t>
            </w:r>
            <w:proofErr w:type="spellStart"/>
            <w:r w:rsidRPr="00867625">
              <w:rPr>
                <w:rFonts w:ascii="Times New Roman" w:hAnsi="Times New Roman" w:cs="Times New Roman"/>
              </w:rPr>
              <w:t>кВ</w:t>
            </w:r>
            <w:proofErr w:type="spellEnd"/>
            <w:r w:rsidRPr="00867625">
              <w:rPr>
                <w:rFonts w:ascii="Times New Roman" w:hAnsi="Times New Roman" w:cs="Times New Roman"/>
              </w:rPr>
              <w:t xml:space="preserve"> НМТ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спољњу</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монтажу</w:t>
            </w:r>
            <w:proofErr w:type="spellEnd"/>
            <w:r w:rsidRPr="00867625">
              <w:rPr>
                <w:rFonts w:ascii="Times New Roman" w:hAnsi="Times New Roman" w:cs="Times New Roman"/>
              </w:rPr>
              <w:t xml:space="preserve"> 15 ком,35 </w:t>
            </w:r>
            <w:proofErr w:type="spellStart"/>
            <w:r w:rsidRPr="00867625">
              <w:rPr>
                <w:rFonts w:ascii="Times New Roman" w:hAnsi="Times New Roman" w:cs="Times New Roman"/>
              </w:rPr>
              <w:t>кВ</w:t>
            </w:r>
            <w:proofErr w:type="spellEnd"/>
            <w:r w:rsidRPr="00867625">
              <w:rPr>
                <w:rFonts w:ascii="Times New Roman" w:hAnsi="Times New Roman" w:cs="Times New Roman"/>
              </w:rPr>
              <w:t xml:space="preserve"> НМТ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унутрашњу</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монтажу</w:t>
            </w:r>
            <w:proofErr w:type="spellEnd"/>
            <w:r w:rsidRPr="00867625">
              <w:rPr>
                <w:rFonts w:ascii="Times New Roman" w:hAnsi="Times New Roman" w:cs="Times New Roman"/>
              </w:rPr>
              <w:t xml:space="preserve"> 15 </w:t>
            </w:r>
            <w:proofErr w:type="spellStart"/>
            <w:proofErr w:type="gramStart"/>
            <w:r w:rsidRPr="00867625">
              <w:rPr>
                <w:rFonts w:ascii="Times New Roman" w:hAnsi="Times New Roman" w:cs="Times New Roman"/>
              </w:rPr>
              <w:t>ком</w:t>
            </w:r>
            <w:proofErr w:type="spellEnd"/>
            <w:r w:rsidRPr="00867625">
              <w:rPr>
                <w:rFonts w:ascii="Times New Roman" w:hAnsi="Times New Roman" w:cs="Times New Roman"/>
              </w:rPr>
              <w:t>,  35</w:t>
            </w:r>
            <w:proofErr w:type="gramEnd"/>
            <w:r w:rsidRPr="00867625">
              <w:rPr>
                <w:rFonts w:ascii="Times New Roman" w:hAnsi="Times New Roman" w:cs="Times New Roman"/>
              </w:rPr>
              <w:t xml:space="preserve">кВ   СМТ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спољњу</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монтажу</w:t>
            </w:r>
            <w:proofErr w:type="spellEnd"/>
            <w:r w:rsidRPr="00867625">
              <w:rPr>
                <w:rFonts w:ascii="Times New Roman" w:hAnsi="Times New Roman" w:cs="Times New Roman"/>
              </w:rPr>
              <w:t xml:space="preserve"> 45 ком,35 </w:t>
            </w:r>
            <w:proofErr w:type="spellStart"/>
            <w:r w:rsidRPr="00867625">
              <w:rPr>
                <w:rFonts w:ascii="Times New Roman" w:hAnsi="Times New Roman" w:cs="Times New Roman"/>
              </w:rPr>
              <w:t>кВ</w:t>
            </w:r>
            <w:proofErr w:type="spellEnd"/>
            <w:r w:rsidRPr="00867625">
              <w:rPr>
                <w:rFonts w:ascii="Times New Roman" w:hAnsi="Times New Roman" w:cs="Times New Roman"/>
              </w:rPr>
              <w:t xml:space="preserve"> СМТ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унутрашњу</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монтажу</w:t>
            </w:r>
            <w:proofErr w:type="spellEnd"/>
            <w:r w:rsidRPr="00867625">
              <w:rPr>
                <w:rFonts w:ascii="Times New Roman" w:hAnsi="Times New Roman" w:cs="Times New Roman"/>
              </w:rPr>
              <w:t xml:space="preserve"> 45 </w:t>
            </w:r>
            <w:proofErr w:type="spellStart"/>
            <w:r w:rsidRPr="00867625">
              <w:rPr>
                <w:rFonts w:ascii="Times New Roman" w:hAnsi="Times New Roman" w:cs="Times New Roman"/>
              </w:rPr>
              <w:t>ком</w:t>
            </w:r>
            <w:proofErr w:type="spellEnd"/>
          </w:p>
        </w:tc>
        <w:tc>
          <w:tcPr>
            <w:tcW w:w="506" w:type="pct"/>
            <w:shd w:val="clear" w:color="auto" w:fill="auto"/>
            <w:vAlign w:val="center"/>
          </w:tcPr>
          <w:p w14:paraId="3EDC4693" w14:textId="386AC92D"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1</w:t>
            </w:r>
            <w:r w:rsidR="00E9166C" w:rsidRPr="00867625">
              <w:rPr>
                <w:rFonts w:ascii="Times New Roman" w:hAnsi="Times New Roman" w:cs="Times New Roman"/>
                <w:lang w:val="sr-Latn-CS"/>
              </w:rPr>
              <w:t>,</w:t>
            </w:r>
            <w:r w:rsidRPr="00867625">
              <w:rPr>
                <w:rFonts w:ascii="Times New Roman" w:hAnsi="Times New Roman" w:cs="Times New Roman"/>
                <w:lang w:val="sr-Cyrl-RS"/>
              </w:rPr>
              <w:t>154</w:t>
            </w:r>
          </w:p>
        </w:tc>
        <w:tc>
          <w:tcPr>
            <w:tcW w:w="540" w:type="pct"/>
            <w:shd w:val="clear" w:color="auto" w:fill="auto"/>
            <w:vAlign w:val="center"/>
          </w:tcPr>
          <w:p w14:paraId="238C443B"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r w:rsidR="002C2F0B" w:rsidRPr="003F1E6F" w14:paraId="03E683CD" w14:textId="77777777" w:rsidTr="00B97674">
        <w:trPr>
          <w:trHeight w:val="432"/>
        </w:trPr>
        <w:tc>
          <w:tcPr>
            <w:tcW w:w="899" w:type="pct"/>
            <w:shd w:val="clear" w:color="auto" w:fill="EBAF81"/>
            <w:vAlign w:val="center"/>
            <w:hideMark/>
          </w:tcPr>
          <w:p w14:paraId="5852BCA0"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lastRenderedPageBreak/>
              <w:t>Замена 39 комада старих ЕТ 35/х kV, новим са сниженим губицима</w:t>
            </w:r>
          </w:p>
        </w:tc>
        <w:tc>
          <w:tcPr>
            <w:tcW w:w="355" w:type="pct"/>
            <w:shd w:val="clear" w:color="auto" w:fill="auto"/>
            <w:vAlign w:val="center"/>
            <w:hideMark/>
          </w:tcPr>
          <w:p w14:paraId="791B2A00"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2028</w:t>
            </w:r>
          </w:p>
        </w:tc>
        <w:tc>
          <w:tcPr>
            <w:tcW w:w="2701" w:type="pct"/>
            <w:shd w:val="clear" w:color="auto" w:fill="auto"/>
            <w:vAlign w:val="center"/>
            <w:hideMark/>
          </w:tcPr>
          <w:p w14:paraId="22274713"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Пројекат треба да обезбеди бољу поузданост дистрибутивне мреже; смањење броја прекида и дужину трајања прекида код крајњих корисника; смањење губитака у дистрибутивној мрежи; смањење укупних трошкова одржавања ТС.</w:t>
            </w:r>
          </w:p>
        </w:tc>
        <w:tc>
          <w:tcPr>
            <w:tcW w:w="506" w:type="pct"/>
            <w:shd w:val="clear" w:color="auto" w:fill="auto"/>
            <w:vAlign w:val="center"/>
            <w:hideMark/>
          </w:tcPr>
          <w:p w14:paraId="57DE6E28"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6,63</w:t>
            </w:r>
          </w:p>
        </w:tc>
        <w:tc>
          <w:tcPr>
            <w:tcW w:w="540" w:type="pct"/>
            <w:shd w:val="clear" w:color="auto" w:fill="auto"/>
            <w:vAlign w:val="center"/>
            <w:hideMark/>
          </w:tcPr>
          <w:p w14:paraId="0B34CE99"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r w:rsidR="002C2F0B" w:rsidRPr="003F1E6F" w14:paraId="58A652D6" w14:textId="77777777" w:rsidTr="00B97674">
        <w:trPr>
          <w:trHeight w:val="432"/>
        </w:trPr>
        <w:tc>
          <w:tcPr>
            <w:tcW w:w="899" w:type="pct"/>
            <w:shd w:val="clear" w:color="auto" w:fill="EBAF81"/>
            <w:vAlign w:val="center"/>
            <w:hideMark/>
          </w:tcPr>
          <w:p w14:paraId="3D5AF623"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Замена 1130 комада старих ЕТ 10(20)/0,4 kV, новим са сниженим губицима</w:t>
            </w:r>
          </w:p>
        </w:tc>
        <w:tc>
          <w:tcPr>
            <w:tcW w:w="355" w:type="pct"/>
            <w:shd w:val="clear" w:color="auto" w:fill="auto"/>
            <w:vAlign w:val="center"/>
            <w:hideMark/>
          </w:tcPr>
          <w:p w14:paraId="65A16C10"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2028</w:t>
            </w:r>
          </w:p>
        </w:tc>
        <w:tc>
          <w:tcPr>
            <w:tcW w:w="2701" w:type="pct"/>
            <w:shd w:val="clear" w:color="auto" w:fill="auto"/>
            <w:vAlign w:val="center"/>
            <w:hideMark/>
          </w:tcPr>
          <w:p w14:paraId="7CBB895C"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Пројекат треба да обезбеди бољу поузданост дистрибутивне мреже; смањење броја прекида и дужину трајања прекида код крајњих корисника; смањење губитака у дистрибутивној мрежи; смањење укупних трошкова одржавања ТС.</w:t>
            </w:r>
          </w:p>
        </w:tc>
        <w:tc>
          <w:tcPr>
            <w:tcW w:w="506" w:type="pct"/>
            <w:shd w:val="clear" w:color="auto" w:fill="auto"/>
            <w:vAlign w:val="center"/>
            <w:hideMark/>
          </w:tcPr>
          <w:p w14:paraId="41918FAC"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25,25</w:t>
            </w:r>
          </w:p>
        </w:tc>
        <w:tc>
          <w:tcPr>
            <w:tcW w:w="540" w:type="pct"/>
            <w:shd w:val="clear" w:color="auto" w:fill="auto"/>
            <w:vAlign w:val="center"/>
            <w:hideMark/>
          </w:tcPr>
          <w:p w14:paraId="0841A011"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r w:rsidR="002C2F0B" w:rsidRPr="003F1E6F" w14:paraId="17496C8E" w14:textId="77777777" w:rsidTr="00B97674">
        <w:trPr>
          <w:trHeight w:val="432"/>
        </w:trPr>
        <w:tc>
          <w:tcPr>
            <w:tcW w:w="899" w:type="pct"/>
            <w:shd w:val="clear" w:color="auto" w:fill="EBAF81"/>
            <w:vAlign w:val="center"/>
            <w:hideMark/>
          </w:tcPr>
          <w:p w14:paraId="7FC4D173" w14:textId="0C1B55ED"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Набавка мобилних ТС 35/10(20)</w:t>
            </w:r>
          </w:p>
        </w:tc>
        <w:tc>
          <w:tcPr>
            <w:tcW w:w="355" w:type="pct"/>
            <w:shd w:val="clear" w:color="auto" w:fill="auto"/>
            <w:vAlign w:val="center"/>
            <w:hideMark/>
          </w:tcPr>
          <w:p w14:paraId="3CA436B1"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2028</w:t>
            </w:r>
          </w:p>
        </w:tc>
        <w:tc>
          <w:tcPr>
            <w:tcW w:w="2701" w:type="pct"/>
            <w:shd w:val="clear" w:color="auto" w:fill="auto"/>
            <w:vAlign w:val="center"/>
            <w:hideMark/>
          </w:tcPr>
          <w:p w14:paraId="02D2FF58"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Пројекат треба да обезбеди развој дистрибутивног система у циљу обезбеђивања укључивања нових капацитета за прикључење нових корисника система</w:t>
            </w:r>
          </w:p>
        </w:tc>
        <w:tc>
          <w:tcPr>
            <w:tcW w:w="506" w:type="pct"/>
            <w:shd w:val="clear" w:color="auto" w:fill="auto"/>
            <w:vAlign w:val="center"/>
            <w:hideMark/>
          </w:tcPr>
          <w:p w14:paraId="739A7AAE"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6,70</w:t>
            </w:r>
          </w:p>
        </w:tc>
        <w:tc>
          <w:tcPr>
            <w:tcW w:w="540" w:type="pct"/>
            <w:shd w:val="clear" w:color="auto" w:fill="auto"/>
            <w:vAlign w:val="center"/>
            <w:hideMark/>
          </w:tcPr>
          <w:p w14:paraId="08614965"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r w:rsidR="002C2F0B" w:rsidRPr="003F1E6F" w14:paraId="3BA2E678" w14:textId="77777777" w:rsidTr="00B97674">
        <w:trPr>
          <w:trHeight w:val="432"/>
        </w:trPr>
        <w:tc>
          <w:tcPr>
            <w:tcW w:w="899" w:type="pct"/>
            <w:shd w:val="clear" w:color="auto" w:fill="EBAF81"/>
            <w:vAlign w:val="center"/>
            <w:hideMark/>
          </w:tcPr>
          <w:p w14:paraId="76D63449" w14:textId="77777777" w:rsidR="002C2F0B" w:rsidRPr="00867625" w:rsidRDefault="002C2F0B" w:rsidP="00867625">
            <w:pPr>
              <w:jc w:val="center"/>
              <w:rPr>
                <w:rFonts w:ascii="Times New Roman" w:hAnsi="Times New Roman" w:cs="Times New Roman"/>
                <w:bCs/>
                <w:color w:val="000000" w:themeColor="text1"/>
              </w:rPr>
            </w:pPr>
            <w:proofErr w:type="spellStart"/>
            <w:r w:rsidRPr="00867625">
              <w:rPr>
                <w:rFonts w:ascii="Times New Roman" w:hAnsi="Times New Roman" w:cs="Times New Roman"/>
                <w:bCs/>
                <w:color w:val="000000" w:themeColor="text1"/>
              </w:rPr>
              <w:t>Објекти</w:t>
            </w:r>
            <w:proofErr w:type="spellEnd"/>
            <w:r w:rsidRPr="00867625">
              <w:rPr>
                <w:rFonts w:ascii="Times New Roman" w:hAnsi="Times New Roman" w:cs="Times New Roman"/>
                <w:bCs/>
                <w:color w:val="000000" w:themeColor="text1"/>
              </w:rPr>
              <w:t xml:space="preserve"> </w:t>
            </w:r>
            <w:proofErr w:type="spellStart"/>
            <w:r w:rsidRPr="00867625">
              <w:rPr>
                <w:rFonts w:ascii="Times New Roman" w:hAnsi="Times New Roman" w:cs="Times New Roman"/>
                <w:bCs/>
                <w:color w:val="000000" w:themeColor="text1"/>
              </w:rPr>
              <w:t>од</w:t>
            </w:r>
            <w:proofErr w:type="spellEnd"/>
            <w:r w:rsidRPr="00867625">
              <w:rPr>
                <w:rFonts w:ascii="Times New Roman" w:hAnsi="Times New Roman" w:cs="Times New Roman"/>
                <w:bCs/>
                <w:color w:val="000000" w:themeColor="text1"/>
              </w:rPr>
              <w:t xml:space="preserve"> </w:t>
            </w:r>
            <w:proofErr w:type="spellStart"/>
            <w:r w:rsidRPr="00867625">
              <w:rPr>
                <w:rFonts w:ascii="Times New Roman" w:hAnsi="Times New Roman" w:cs="Times New Roman"/>
                <w:bCs/>
                <w:color w:val="000000" w:themeColor="text1"/>
              </w:rPr>
              <w:t>значаја</w:t>
            </w:r>
            <w:proofErr w:type="spellEnd"/>
            <w:r w:rsidRPr="00867625">
              <w:rPr>
                <w:rFonts w:ascii="Times New Roman" w:hAnsi="Times New Roman" w:cs="Times New Roman"/>
                <w:bCs/>
                <w:color w:val="000000" w:themeColor="text1"/>
              </w:rPr>
              <w:t xml:space="preserve"> </w:t>
            </w:r>
            <w:proofErr w:type="spellStart"/>
            <w:r w:rsidRPr="00867625">
              <w:rPr>
                <w:rFonts w:ascii="Times New Roman" w:hAnsi="Times New Roman" w:cs="Times New Roman"/>
                <w:bCs/>
                <w:color w:val="000000" w:themeColor="text1"/>
              </w:rPr>
              <w:t>за</w:t>
            </w:r>
            <w:proofErr w:type="spellEnd"/>
            <w:r w:rsidRPr="00867625">
              <w:rPr>
                <w:rFonts w:ascii="Times New Roman" w:hAnsi="Times New Roman" w:cs="Times New Roman"/>
                <w:bCs/>
                <w:color w:val="000000" w:themeColor="text1"/>
              </w:rPr>
              <w:t xml:space="preserve"> РС </w:t>
            </w:r>
            <w:proofErr w:type="spellStart"/>
            <w:r w:rsidRPr="00867625">
              <w:rPr>
                <w:rFonts w:ascii="Times New Roman" w:hAnsi="Times New Roman" w:cs="Times New Roman"/>
                <w:bCs/>
                <w:color w:val="000000" w:themeColor="text1"/>
              </w:rPr>
              <w:t>по</w:t>
            </w:r>
            <w:proofErr w:type="spellEnd"/>
            <w:r w:rsidRPr="00867625">
              <w:rPr>
                <w:rFonts w:ascii="Times New Roman" w:hAnsi="Times New Roman" w:cs="Times New Roman"/>
                <w:bCs/>
                <w:color w:val="000000" w:themeColor="text1"/>
              </w:rPr>
              <w:t xml:space="preserve"> </w:t>
            </w:r>
            <w:proofErr w:type="spellStart"/>
            <w:r w:rsidRPr="00867625">
              <w:rPr>
                <w:rFonts w:ascii="Times New Roman" w:hAnsi="Times New Roman" w:cs="Times New Roman"/>
                <w:bCs/>
                <w:color w:val="000000" w:themeColor="text1"/>
              </w:rPr>
              <w:t>Закључцима</w:t>
            </w:r>
            <w:proofErr w:type="spellEnd"/>
            <w:r w:rsidRPr="00867625">
              <w:rPr>
                <w:rFonts w:ascii="Times New Roman" w:hAnsi="Times New Roman" w:cs="Times New Roman"/>
                <w:bCs/>
                <w:color w:val="000000" w:themeColor="text1"/>
              </w:rPr>
              <w:t xml:space="preserve"> </w:t>
            </w:r>
            <w:proofErr w:type="spellStart"/>
            <w:r w:rsidRPr="00867625">
              <w:rPr>
                <w:rFonts w:ascii="Times New Roman" w:hAnsi="Times New Roman" w:cs="Times New Roman"/>
                <w:bCs/>
                <w:color w:val="000000" w:themeColor="text1"/>
              </w:rPr>
              <w:t>владе</w:t>
            </w:r>
            <w:proofErr w:type="spellEnd"/>
            <w:r w:rsidRPr="00867625">
              <w:rPr>
                <w:rFonts w:ascii="Times New Roman" w:hAnsi="Times New Roman" w:cs="Times New Roman"/>
                <w:bCs/>
                <w:color w:val="000000" w:themeColor="text1"/>
              </w:rPr>
              <w:t xml:space="preserve"> РС</w:t>
            </w:r>
          </w:p>
          <w:p w14:paraId="12A0D746" w14:textId="77777777" w:rsidR="002C2F0B" w:rsidRPr="00867625" w:rsidRDefault="002C2F0B" w:rsidP="00867625">
            <w:pPr>
              <w:jc w:val="center"/>
              <w:rPr>
                <w:rFonts w:ascii="Times New Roman" w:hAnsi="Times New Roman" w:cs="Times New Roman"/>
                <w:color w:val="000000" w:themeColor="text1"/>
                <w:lang w:val="sr-Cyrl-RS"/>
              </w:rPr>
            </w:pPr>
          </w:p>
        </w:tc>
        <w:tc>
          <w:tcPr>
            <w:tcW w:w="355" w:type="pct"/>
            <w:shd w:val="clear" w:color="auto" w:fill="auto"/>
            <w:vAlign w:val="center"/>
            <w:hideMark/>
          </w:tcPr>
          <w:p w14:paraId="3F6F4A8F"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2029</w:t>
            </w:r>
          </w:p>
        </w:tc>
        <w:tc>
          <w:tcPr>
            <w:tcW w:w="2701" w:type="pct"/>
            <w:shd w:val="clear" w:color="auto" w:fill="auto"/>
            <w:vAlign w:val="center"/>
            <w:hideMark/>
          </w:tcPr>
          <w:p w14:paraId="2B8C1748" w14:textId="77777777" w:rsidR="002C2F0B" w:rsidRPr="00867625" w:rsidRDefault="002C2F0B" w:rsidP="00867625">
            <w:pPr>
              <w:jc w:val="center"/>
              <w:rPr>
                <w:rFonts w:ascii="Times New Roman" w:hAnsi="Times New Roman" w:cs="Times New Roman"/>
                <w:bCs/>
              </w:rPr>
            </w:pPr>
            <w:r w:rsidRPr="00867625">
              <w:rPr>
                <w:rFonts w:ascii="Times New Roman" w:hAnsi="Times New Roman" w:cs="Times New Roman"/>
                <w:bCs/>
              </w:rPr>
              <w:t xml:space="preserve">ЕЕО </w:t>
            </w:r>
            <w:proofErr w:type="spellStart"/>
            <w:r w:rsidRPr="00867625">
              <w:rPr>
                <w:rFonts w:ascii="Times New Roman" w:hAnsi="Times New Roman" w:cs="Times New Roman"/>
                <w:bCs/>
              </w:rPr>
              <w:t>за</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прикључење</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на</w:t>
            </w:r>
            <w:proofErr w:type="spellEnd"/>
            <w:r w:rsidRPr="00867625">
              <w:rPr>
                <w:rFonts w:ascii="Times New Roman" w:hAnsi="Times New Roman" w:cs="Times New Roman"/>
                <w:bCs/>
              </w:rPr>
              <w:t xml:space="preserve"> ДСЕЕ </w:t>
            </w:r>
            <w:proofErr w:type="spellStart"/>
            <w:r w:rsidRPr="00867625">
              <w:rPr>
                <w:rFonts w:ascii="Times New Roman" w:hAnsi="Times New Roman" w:cs="Times New Roman"/>
                <w:bCs/>
              </w:rPr>
              <w:t>објеката</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од</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значаја</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за</w:t>
            </w:r>
            <w:proofErr w:type="spellEnd"/>
            <w:r w:rsidRPr="00867625">
              <w:rPr>
                <w:rFonts w:ascii="Times New Roman" w:hAnsi="Times New Roman" w:cs="Times New Roman"/>
                <w:bCs/>
              </w:rPr>
              <w:t xml:space="preserve"> РС, </w:t>
            </w:r>
            <w:proofErr w:type="spellStart"/>
            <w:r w:rsidRPr="00867625">
              <w:rPr>
                <w:rFonts w:ascii="Times New Roman" w:hAnsi="Times New Roman" w:cs="Times New Roman"/>
                <w:bCs/>
              </w:rPr>
              <w:t>које</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по</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Закључцима</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владе</w:t>
            </w:r>
            <w:proofErr w:type="spellEnd"/>
            <w:r w:rsidRPr="00867625">
              <w:rPr>
                <w:rFonts w:ascii="Times New Roman" w:hAnsi="Times New Roman" w:cs="Times New Roman"/>
                <w:bCs/>
              </w:rPr>
              <w:t xml:space="preserve"> РС </w:t>
            </w:r>
            <w:proofErr w:type="spellStart"/>
            <w:r w:rsidRPr="00867625">
              <w:rPr>
                <w:rFonts w:ascii="Times New Roman" w:hAnsi="Times New Roman" w:cs="Times New Roman"/>
                <w:bCs/>
              </w:rPr>
              <w:t>гради</w:t>
            </w:r>
            <w:proofErr w:type="spellEnd"/>
            <w:r w:rsidRPr="00867625">
              <w:rPr>
                <w:rFonts w:ascii="Times New Roman" w:hAnsi="Times New Roman" w:cs="Times New Roman"/>
                <w:bCs/>
              </w:rPr>
              <w:t xml:space="preserve"> ЕДС </w:t>
            </w:r>
            <w:proofErr w:type="spellStart"/>
            <w:r w:rsidRPr="00867625">
              <w:rPr>
                <w:rFonts w:ascii="Times New Roman" w:hAnsi="Times New Roman" w:cs="Times New Roman"/>
                <w:bCs/>
              </w:rPr>
              <w:t>сопственим</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средствима</w:t>
            </w:r>
            <w:proofErr w:type="spellEnd"/>
          </w:p>
          <w:p w14:paraId="3865FC00" w14:textId="77777777" w:rsidR="002C2F0B" w:rsidRPr="00867625" w:rsidRDefault="002C2F0B" w:rsidP="00867625">
            <w:pPr>
              <w:jc w:val="center"/>
              <w:rPr>
                <w:rFonts w:ascii="Times New Roman" w:hAnsi="Times New Roman" w:cs="Times New Roman"/>
                <w:lang w:val="sr-Cyrl-RS"/>
              </w:rPr>
            </w:pPr>
          </w:p>
        </w:tc>
        <w:tc>
          <w:tcPr>
            <w:tcW w:w="506" w:type="pct"/>
            <w:shd w:val="clear" w:color="auto" w:fill="auto"/>
            <w:vAlign w:val="center"/>
            <w:hideMark/>
          </w:tcPr>
          <w:p w14:paraId="3B81537B"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30,00</w:t>
            </w:r>
          </w:p>
        </w:tc>
        <w:tc>
          <w:tcPr>
            <w:tcW w:w="540" w:type="pct"/>
            <w:shd w:val="clear" w:color="auto" w:fill="auto"/>
            <w:vAlign w:val="center"/>
            <w:hideMark/>
          </w:tcPr>
          <w:p w14:paraId="6B6C7A76"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r w:rsidR="002C2F0B" w:rsidRPr="003F1E6F" w14:paraId="2EC8FAF2" w14:textId="77777777" w:rsidTr="00B97674">
        <w:trPr>
          <w:trHeight w:val="432"/>
        </w:trPr>
        <w:tc>
          <w:tcPr>
            <w:tcW w:w="899" w:type="pct"/>
            <w:shd w:val="clear" w:color="auto" w:fill="EBAF81"/>
            <w:vAlign w:val="center"/>
            <w:hideMark/>
          </w:tcPr>
          <w:p w14:paraId="73706F1E"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Прекидачи 110 kV 62 комада, прекидачи 35 kV спољни 53 комада и прекидачи 35 kV унутрашњи 75 комада</w:t>
            </w:r>
          </w:p>
        </w:tc>
        <w:tc>
          <w:tcPr>
            <w:tcW w:w="355" w:type="pct"/>
            <w:shd w:val="clear" w:color="auto" w:fill="auto"/>
            <w:vAlign w:val="center"/>
            <w:hideMark/>
          </w:tcPr>
          <w:p w14:paraId="3B63D6D2"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2028</w:t>
            </w:r>
          </w:p>
        </w:tc>
        <w:tc>
          <w:tcPr>
            <w:tcW w:w="2701" w:type="pct"/>
            <w:shd w:val="clear" w:color="auto" w:fill="auto"/>
            <w:vAlign w:val="center"/>
            <w:hideMark/>
          </w:tcPr>
          <w:p w14:paraId="00351920" w14:textId="0FBC1295"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Пројекат треба да обезбеди бољу поузданост дистрибутивне мреже; смањење броја прекида и дужину трајања прекида код крајњих корисника; смањење укупних трошкова одржавања мреже;</w:t>
            </w:r>
          </w:p>
        </w:tc>
        <w:tc>
          <w:tcPr>
            <w:tcW w:w="506" w:type="pct"/>
            <w:shd w:val="clear" w:color="auto" w:fill="auto"/>
            <w:vAlign w:val="center"/>
            <w:hideMark/>
          </w:tcPr>
          <w:p w14:paraId="10118425"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4,40</w:t>
            </w:r>
          </w:p>
        </w:tc>
        <w:tc>
          <w:tcPr>
            <w:tcW w:w="540" w:type="pct"/>
            <w:shd w:val="clear" w:color="auto" w:fill="auto"/>
            <w:vAlign w:val="center"/>
            <w:hideMark/>
          </w:tcPr>
          <w:p w14:paraId="0B0736AB"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r w:rsidR="002C2F0B" w:rsidRPr="003F1E6F" w14:paraId="2E40C94D" w14:textId="77777777" w:rsidTr="00B97674">
        <w:trPr>
          <w:trHeight w:val="432"/>
        </w:trPr>
        <w:tc>
          <w:tcPr>
            <w:tcW w:w="899" w:type="pct"/>
            <w:shd w:val="clear" w:color="auto" w:fill="EBAF81"/>
            <w:vAlign w:val="center"/>
            <w:hideMark/>
          </w:tcPr>
          <w:p w14:paraId="6F4FE41E"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Растављачи 110 kV 50 комада, растављачи 35 kV спољни 75 комада и растављачи 35 kV унутрашњи 61 комада</w:t>
            </w:r>
          </w:p>
        </w:tc>
        <w:tc>
          <w:tcPr>
            <w:tcW w:w="355" w:type="pct"/>
            <w:shd w:val="clear" w:color="auto" w:fill="auto"/>
            <w:vAlign w:val="center"/>
            <w:hideMark/>
          </w:tcPr>
          <w:p w14:paraId="66EF4CE1"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2028</w:t>
            </w:r>
          </w:p>
        </w:tc>
        <w:tc>
          <w:tcPr>
            <w:tcW w:w="2701" w:type="pct"/>
            <w:shd w:val="clear" w:color="auto" w:fill="auto"/>
            <w:vAlign w:val="center"/>
            <w:hideMark/>
          </w:tcPr>
          <w:p w14:paraId="056548DB"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 xml:space="preserve">Пројекат треба да обезбеди бољу поузданост дистрибутивне мреже; смањење броја прекида и дужину трајања прекида код крајњих корисника; смањење укупних трошкова одржавања мреже; </w:t>
            </w:r>
            <w:r w:rsidRPr="00867625">
              <w:rPr>
                <w:rFonts w:ascii="Times New Roman" w:hAnsi="Times New Roman" w:cs="Times New Roman"/>
                <w:lang w:val="sr-Cyrl-RS"/>
              </w:rPr>
              <w:br/>
            </w:r>
          </w:p>
        </w:tc>
        <w:tc>
          <w:tcPr>
            <w:tcW w:w="506" w:type="pct"/>
            <w:shd w:val="clear" w:color="auto" w:fill="auto"/>
            <w:vAlign w:val="center"/>
            <w:hideMark/>
          </w:tcPr>
          <w:p w14:paraId="19A8A95E"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1,30</w:t>
            </w:r>
          </w:p>
        </w:tc>
        <w:tc>
          <w:tcPr>
            <w:tcW w:w="540" w:type="pct"/>
            <w:shd w:val="clear" w:color="auto" w:fill="auto"/>
            <w:vAlign w:val="center"/>
            <w:hideMark/>
          </w:tcPr>
          <w:p w14:paraId="76762A46"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r w:rsidR="002C2F0B" w:rsidRPr="003F1E6F" w14:paraId="106EEDF8" w14:textId="77777777" w:rsidTr="00B97674">
        <w:trPr>
          <w:trHeight w:val="432"/>
        </w:trPr>
        <w:tc>
          <w:tcPr>
            <w:tcW w:w="899" w:type="pct"/>
            <w:shd w:val="clear" w:color="auto" w:fill="EBAF81"/>
            <w:vAlign w:val="center"/>
            <w:hideMark/>
          </w:tcPr>
          <w:p w14:paraId="06774AD8"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Софтверско решење за прорачун губитака</w:t>
            </w:r>
          </w:p>
        </w:tc>
        <w:tc>
          <w:tcPr>
            <w:tcW w:w="355" w:type="pct"/>
            <w:shd w:val="clear" w:color="auto" w:fill="auto"/>
            <w:vAlign w:val="center"/>
            <w:hideMark/>
          </w:tcPr>
          <w:p w14:paraId="297EF8F7"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2028</w:t>
            </w:r>
          </w:p>
        </w:tc>
        <w:tc>
          <w:tcPr>
            <w:tcW w:w="2701" w:type="pct"/>
            <w:shd w:val="clear" w:color="auto" w:fill="auto"/>
            <w:vAlign w:val="center"/>
            <w:hideMark/>
          </w:tcPr>
          <w:p w14:paraId="0721F3ED" w14:textId="3D219B6C"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Софтверско решење за прорачун губитака ће омогућити праћење преузете, очитане и обрачунате енергије и на основу тога вршити калкулацију укупних губитака на ЕД мрежи и бити интегрисано са legacy системима ЕДС. Систем ће на основу историје правити процену будућег стања. Такође, систем ће омогућити ЕДС-у да:</w:t>
            </w:r>
          </w:p>
          <w:p w14:paraId="3C97768E" w14:textId="77777777" w:rsidR="002C2F0B" w:rsidRPr="00867625" w:rsidRDefault="002C2F0B" w:rsidP="00867625">
            <w:pPr>
              <w:pStyle w:val="ListParagraph"/>
              <w:numPr>
                <w:ilvl w:val="0"/>
                <w:numId w:val="1"/>
              </w:numPr>
              <w:jc w:val="center"/>
              <w:rPr>
                <w:rFonts w:ascii="Times New Roman" w:hAnsi="Times New Roman" w:cs="Times New Roman"/>
                <w:lang w:val="sr-Cyrl-RS"/>
              </w:rPr>
            </w:pPr>
            <w:r w:rsidRPr="00867625">
              <w:rPr>
                <w:rFonts w:ascii="Times New Roman" w:hAnsi="Times New Roman" w:cs="Times New Roman"/>
                <w:lang w:val="sr-Cyrl-RS"/>
              </w:rPr>
              <w:t>израчуна губитке за обрачунски период (1 месец).</w:t>
            </w:r>
          </w:p>
          <w:p w14:paraId="19AC0CEA" w14:textId="77777777" w:rsidR="002C2F0B" w:rsidRPr="00867625" w:rsidRDefault="002C2F0B" w:rsidP="00867625">
            <w:pPr>
              <w:pStyle w:val="ListParagraph"/>
              <w:numPr>
                <w:ilvl w:val="0"/>
                <w:numId w:val="1"/>
              </w:numPr>
              <w:jc w:val="center"/>
              <w:rPr>
                <w:rFonts w:ascii="Times New Roman" w:hAnsi="Times New Roman" w:cs="Times New Roman"/>
                <w:lang w:val="sr-Cyrl-RS"/>
              </w:rPr>
            </w:pPr>
            <w:r w:rsidRPr="00867625">
              <w:rPr>
                <w:rFonts w:ascii="Times New Roman" w:hAnsi="Times New Roman" w:cs="Times New Roman"/>
                <w:lang w:val="sr-Cyrl-RS"/>
              </w:rPr>
              <w:t>већу тачност планирања губитака и мера за смањење губитака и тиме детекцију микролокације губитака.</w:t>
            </w:r>
          </w:p>
          <w:p w14:paraId="787832FD" w14:textId="77777777" w:rsidR="002C2F0B" w:rsidRPr="00867625" w:rsidRDefault="002C2F0B" w:rsidP="00867625">
            <w:pPr>
              <w:pStyle w:val="ListParagraph"/>
              <w:numPr>
                <w:ilvl w:val="0"/>
                <w:numId w:val="1"/>
              </w:numPr>
              <w:jc w:val="center"/>
              <w:rPr>
                <w:rFonts w:ascii="Times New Roman" w:hAnsi="Times New Roman" w:cs="Times New Roman"/>
                <w:lang w:val="sr-Cyrl-RS"/>
              </w:rPr>
            </w:pPr>
            <w:r w:rsidRPr="00867625">
              <w:rPr>
                <w:rFonts w:ascii="Times New Roman" w:hAnsi="Times New Roman" w:cs="Times New Roman"/>
                <w:lang w:val="sr-Cyrl-RS"/>
              </w:rPr>
              <w:t>микро лоцирање центара губитака које ће омогућити прецизније циљање улагања за смањење губитака.</w:t>
            </w:r>
          </w:p>
          <w:p w14:paraId="364906C7"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 xml:space="preserve">Аутоматизација процеса омогућиће уштеду времена у односу на ручно израчунавање губитака у </w:t>
            </w:r>
            <w:r w:rsidRPr="00867625">
              <w:rPr>
                <w:rFonts w:ascii="Times New Roman" w:hAnsi="Times New Roman" w:cs="Times New Roman"/>
              </w:rPr>
              <w:t>excel</w:t>
            </w:r>
            <w:r w:rsidRPr="00867625">
              <w:rPr>
                <w:rFonts w:ascii="Times New Roman" w:hAnsi="Times New Roman" w:cs="Times New Roman"/>
                <w:lang w:val="sr-Cyrl-RS"/>
              </w:rPr>
              <w:t xml:space="preserve"> датотекама.</w:t>
            </w:r>
          </w:p>
        </w:tc>
        <w:tc>
          <w:tcPr>
            <w:tcW w:w="506" w:type="pct"/>
            <w:shd w:val="clear" w:color="auto" w:fill="auto"/>
            <w:vAlign w:val="center"/>
            <w:hideMark/>
          </w:tcPr>
          <w:p w14:paraId="2A95C54E"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10,00</w:t>
            </w:r>
          </w:p>
        </w:tc>
        <w:tc>
          <w:tcPr>
            <w:tcW w:w="540" w:type="pct"/>
            <w:shd w:val="clear" w:color="auto" w:fill="auto"/>
            <w:vAlign w:val="center"/>
            <w:hideMark/>
          </w:tcPr>
          <w:p w14:paraId="4EBEFFFA"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r w:rsidR="002C2F0B" w:rsidRPr="003F1E6F" w14:paraId="4B84F78C" w14:textId="77777777" w:rsidTr="00B97674">
        <w:trPr>
          <w:trHeight w:val="432"/>
        </w:trPr>
        <w:tc>
          <w:tcPr>
            <w:tcW w:w="899" w:type="pct"/>
            <w:shd w:val="clear" w:color="auto" w:fill="EBAF81"/>
            <w:vAlign w:val="center"/>
            <w:hideMark/>
          </w:tcPr>
          <w:p w14:paraId="0AABF5E6" w14:textId="77777777" w:rsidR="002C2F0B" w:rsidRPr="00867625" w:rsidRDefault="002C2F0B" w:rsidP="00867625">
            <w:pPr>
              <w:jc w:val="center"/>
              <w:rPr>
                <w:rFonts w:ascii="Times New Roman" w:hAnsi="Times New Roman" w:cs="Times New Roman"/>
              </w:rPr>
            </w:pPr>
            <w:proofErr w:type="spellStart"/>
            <w:r w:rsidRPr="00867625">
              <w:rPr>
                <w:rFonts w:ascii="Times New Roman" w:hAnsi="Times New Roman" w:cs="Times New Roman"/>
              </w:rPr>
              <w:t>Интегрисани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систем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даљински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мониторинг</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дијагностику</w:t>
            </w:r>
            <w:proofErr w:type="spellEnd"/>
            <w:r w:rsidRPr="00867625">
              <w:rPr>
                <w:rFonts w:ascii="Times New Roman" w:hAnsi="Times New Roman" w:cs="Times New Roman"/>
              </w:rPr>
              <w:t xml:space="preserve"> и </w:t>
            </w:r>
            <w:proofErr w:type="spellStart"/>
            <w:r w:rsidRPr="00867625">
              <w:rPr>
                <w:rFonts w:ascii="Times New Roman" w:hAnsi="Times New Roman" w:cs="Times New Roman"/>
              </w:rPr>
              <w:t>управљање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нисконапонском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дистрибутивном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мрежом</w:t>
            </w:r>
            <w:proofErr w:type="spellEnd"/>
          </w:p>
          <w:p w14:paraId="020531E1" w14:textId="77777777" w:rsidR="002C2F0B" w:rsidRPr="00867625" w:rsidRDefault="002C2F0B" w:rsidP="00867625">
            <w:pPr>
              <w:jc w:val="center"/>
              <w:rPr>
                <w:rFonts w:ascii="Times New Roman" w:hAnsi="Times New Roman" w:cs="Times New Roman"/>
                <w:lang w:val="sr-Cyrl-RS"/>
              </w:rPr>
            </w:pPr>
          </w:p>
        </w:tc>
        <w:tc>
          <w:tcPr>
            <w:tcW w:w="355" w:type="pct"/>
            <w:shd w:val="clear" w:color="auto" w:fill="auto"/>
            <w:vAlign w:val="center"/>
            <w:hideMark/>
          </w:tcPr>
          <w:p w14:paraId="1C57367E" w14:textId="2E741639"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202</w:t>
            </w:r>
            <w:r w:rsidR="006B0B9E" w:rsidRPr="00867625">
              <w:rPr>
                <w:rFonts w:ascii="Times New Roman" w:hAnsi="Times New Roman" w:cs="Times New Roman"/>
                <w:lang w:val="sr-Cyrl-RS"/>
              </w:rPr>
              <w:t>8</w:t>
            </w:r>
          </w:p>
        </w:tc>
        <w:tc>
          <w:tcPr>
            <w:tcW w:w="2701" w:type="pct"/>
            <w:shd w:val="clear" w:color="auto" w:fill="auto"/>
            <w:vAlign w:val="center"/>
            <w:hideMark/>
          </w:tcPr>
          <w:p w14:paraId="58D24AA1"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 xml:space="preserve">Пројекат треба да обезбеди бржу реализацију инвестиција, прикључака и одржавања; </w:t>
            </w:r>
            <w:r w:rsidRPr="00867625">
              <w:rPr>
                <w:rFonts w:ascii="Times New Roman" w:hAnsi="Times New Roman" w:cs="Times New Roman"/>
                <w:lang w:val="sr-Cyrl-RS"/>
              </w:rPr>
              <w:br/>
            </w:r>
          </w:p>
        </w:tc>
        <w:tc>
          <w:tcPr>
            <w:tcW w:w="506" w:type="pct"/>
            <w:shd w:val="clear" w:color="auto" w:fill="auto"/>
            <w:vAlign w:val="center"/>
            <w:hideMark/>
          </w:tcPr>
          <w:p w14:paraId="1685DE94"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80,00</w:t>
            </w:r>
          </w:p>
        </w:tc>
        <w:tc>
          <w:tcPr>
            <w:tcW w:w="540" w:type="pct"/>
            <w:shd w:val="clear" w:color="auto" w:fill="auto"/>
            <w:vAlign w:val="center"/>
            <w:hideMark/>
          </w:tcPr>
          <w:p w14:paraId="28B8904F"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r w:rsidR="002C2F0B" w:rsidRPr="003F1E6F" w14:paraId="46B07FC5" w14:textId="77777777" w:rsidTr="00B97674">
        <w:trPr>
          <w:trHeight w:val="432"/>
        </w:trPr>
        <w:tc>
          <w:tcPr>
            <w:tcW w:w="899" w:type="pct"/>
            <w:shd w:val="clear" w:color="auto" w:fill="EBAF81"/>
            <w:vAlign w:val="center"/>
            <w:hideMark/>
          </w:tcPr>
          <w:p w14:paraId="47198F53"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Измештање мерних места на јавну површину ради неометаног приступа истом</w:t>
            </w:r>
          </w:p>
        </w:tc>
        <w:tc>
          <w:tcPr>
            <w:tcW w:w="355" w:type="pct"/>
            <w:shd w:val="clear" w:color="auto" w:fill="auto"/>
            <w:vAlign w:val="center"/>
            <w:hideMark/>
          </w:tcPr>
          <w:p w14:paraId="3A9C3859"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2029</w:t>
            </w:r>
          </w:p>
        </w:tc>
        <w:tc>
          <w:tcPr>
            <w:tcW w:w="2701" w:type="pct"/>
            <w:shd w:val="clear" w:color="auto" w:fill="auto"/>
            <w:vAlign w:val="center"/>
            <w:hideMark/>
          </w:tcPr>
          <w:p w14:paraId="162A75F7" w14:textId="4D54480A"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Пројекат обухвата измештање мерних места за 719.805 крајњих корисника и модернизација истих кроз набавку паметних бројила са могућношћу двосмерне комуникације и укључивање истих у Smart Metering систем.</w:t>
            </w:r>
          </w:p>
          <w:p w14:paraId="75FC5114" w14:textId="355C7E40"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Smart Metering систем укључује напредну инфраструктуру бројила (AMI), аутоматско управљање бројилом (AMM) и базе података за управљање подацима бројила (MDM/R) са свим потребним софтвером и хардвером. Измештено мерно место подразумева формирање потпуно новог мерног места на регулационој линији (ван објекта). То подразумева куповину новог мерног ормана који је потребно поставити и у потпуности опремити мерним и управљачким уређајима, лимитаторима и осталим пратећим материјалом (каблови, клеме, склопке…).</w:t>
            </w:r>
          </w:p>
        </w:tc>
        <w:tc>
          <w:tcPr>
            <w:tcW w:w="506" w:type="pct"/>
            <w:shd w:val="clear" w:color="auto" w:fill="auto"/>
            <w:vAlign w:val="center"/>
            <w:hideMark/>
          </w:tcPr>
          <w:p w14:paraId="6BBF6FFD"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511,00</w:t>
            </w:r>
          </w:p>
        </w:tc>
        <w:tc>
          <w:tcPr>
            <w:tcW w:w="540" w:type="pct"/>
            <w:shd w:val="clear" w:color="auto" w:fill="auto"/>
            <w:vAlign w:val="center"/>
            <w:hideMark/>
          </w:tcPr>
          <w:p w14:paraId="2A382357"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r w:rsidR="002C2F0B" w:rsidRPr="003F1E6F" w14:paraId="0039D699" w14:textId="77777777" w:rsidTr="00B976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899" w:type="pct"/>
            <w:shd w:val="clear" w:color="auto" w:fill="F4B083" w:themeFill="accent2" w:themeFillTint="99"/>
            <w:vAlign w:val="center"/>
            <w:hideMark/>
          </w:tcPr>
          <w:p w14:paraId="7C22871F" w14:textId="77777777" w:rsidR="002C2F0B" w:rsidRPr="00867625" w:rsidRDefault="002C2F0B" w:rsidP="00867625">
            <w:pPr>
              <w:jc w:val="center"/>
              <w:rPr>
                <w:rFonts w:ascii="Times New Roman" w:hAnsi="Times New Roman" w:cs="Times New Roman"/>
              </w:rPr>
            </w:pPr>
            <w:proofErr w:type="spellStart"/>
            <w:r w:rsidRPr="00867625">
              <w:rPr>
                <w:rFonts w:ascii="Times New Roman" w:hAnsi="Times New Roman" w:cs="Times New Roman"/>
              </w:rPr>
              <w:t>Уградња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кондензаторских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батерија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на</w:t>
            </w:r>
            <w:proofErr w:type="spellEnd"/>
            <w:r w:rsidRPr="00867625">
              <w:rPr>
                <w:rFonts w:ascii="Times New Roman" w:hAnsi="Times New Roman" w:cs="Times New Roman"/>
              </w:rPr>
              <w:t xml:space="preserve"> СН и НН </w:t>
            </w:r>
            <w:proofErr w:type="spellStart"/>
            <w:r w:rsidRPr="00867625">
              <w:rPr>
                <w:rFonts w:ascii="Times New Roman" w:hAnsi="Times New Roman" w:cs="Times New Roman"/>
              </w:rPr>
              <w:t>напонском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нивоу</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Компензације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реактивне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lastRenderedPageBreak/>
              <w:t>енергије</w:t>
            </w:r>
            <w:proofErr w:type="spellEnd"/>
            <w:r w:rsidRPr="00867625">
              <w:rPr>
                <w:rFonts w:ascii="Times New Roman" w:hAnsi="Times New Roman" w:cs="Times New Roman"/>
              </w:rPr>
              <w:t xml:space="preserve"> у </w:t>
            </w:r>
            <w:proofErr w:type="spellStart"/>
            <w:r w:rsidRPr="00867625">
              <w:rPr>
                <w:rFonts w:ascii="Times New Roman" w:hAnsi="Times New Roman" w:cs="Times New Roman"/>
              </w:rPr>
              <w:t>дистрибутивном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систему</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Електродистрибуције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Србије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д.о.о</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Београд</w:t>
            </w:r>
            <w:proofErr w:type="spellEnd"/>
            <w:r w:rsidRPr="00867625">
              <w:rPr>
                <w:rFonts w:ascii="Times New Roman" w:hAnsi="Times New Roman" w:cs="Times New Roman"/>
              </w:rPr>
              <w:t>)</w:t>
            </w:r>
          </w:p>
        </w:tc>
        <w:tc>
          <w:tcPr>
            <w:tcW w:w="355" w:type="pct"/>
            <w:vAlign w:val="center"/>
            <w:hideMark/>
          </w:tcPr>
          <w:p w14:paraId="53A6B94E" w14:textId="77777777" w:rsidR="002C2F0B" w:rsidRPr="00867625" w:rsidRDefault="002C2F0B" w:rsidP="00867625">
            <w:pPr>
              <w:jc w:val="center"/>
              <w:rPr>
                <w:rFonts w:ascii="Times New Roman" w:hAnsi="Times New Roman" w:cs="Times New Roman"/>
                <w:lang w:val="sr-Latn-RS"/>
              </w:rPr>
            </w:pPr>
            <w:r w:rsidRPr="00867625">
              <w:rPr>
                <w:rFonts w:ascii="Times New Roman" w:hAnsi="Times New Roman" w:cs="Times New Roman"/>
                <w:lang w:val="sr-Cyrl-RS"/>
              </w:rPr>
              <w:lastRenderedPageBreak/>
              <w:t>20</w:t>
            </w:r>
            <w:r w:rsidRPr="00867625">
              <w:rPr>
                <w:rFonts w:ascii="Times New Roman" w:hAnsi="Times New Roman" w:cs="Times New Roman"/>
                <w:lang w:val="sr-Latn-RS"/>
              </w:rPr>
              <w:t>30</w:t>
            </w:r>
          </w:p>
        </w:tc>
        <w:tc>
          <w:tcPr>
            <w:tcW w:w="2701" w:type="pct"/>
            <w:vAlign w:val="center"/>
            <w:hideMark/>
          </w:tcPr>
          <w:p w14:paraId="3E1FC7B8" w14:textId="38643631"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 xml:space="preserve">Ефикасном компензацијом реактивне енергије се смањују губици електричне енергије, растерећују се капацитети постојећих елемената и одлажу инвестиције за изградњу нових капацитета дистрибутивне </w:t>
            </w:r>
            <w:r w:rsidRPr="00867625">
              <w:rPr>
                <w:rFonts w:ascii="Times New Roman" w:hAnsi="Times New Roman" w:cs="Times New Roman"/>
                <w:lang w:val="sr-Cyrl-RS"/>
              </w:rPr>
              <w:lastRenderedPageBreak/>
              <w:t>мреже, смањују се вршна оптерећења, побољшавају напонске прилике у мрежи и смањује количина преузете реактивне енергије на прагу пренос/дистрибуција.</w:t>
            </w:r>
          </w:p>
        </w:tc>
        <w:tc>
          <w:tcPr>
            <w:tcW w:w="506" w:type="pct"/>
            <w:vAlign w:val="center"/>
            <w:hideMark/>
          </w:tcPr>
          <w:p w14:paraId="643DA446"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lastRenderedPageBreak/>
              <w:t>2,00</w:t>
            </w:r>
          </w:p>
        </w:tc>
        <w:tc>
          <w:tcPr>
            <w:tcW w:w="540" w:type="pct"/>
            <w:vAlign w:val="center"/>
            <w:hideMark/>
          </w:tcPr>
          <w:p w14:paraId="2BD407BE"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r w:rsidR="002C2F0B" w:rsidRPr="003F1E6F" w14:paraId="6BED9AD9" w14:textId="77777777" w:rsidTr="00B976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899" w:type="pct"/>
            <w:shd w:val="clear" w:color="auto" w:fill="F4B083" w:themeFill="accent2" w:themeFillTint="99"/>
            <w:vAlign w:val="center"/>
            <w:hideMark/>
          </w:tcPr>
          <w:p w14:paraId="45EA6580" w14:textId="77777777" w:rsidR="002C2F0B" w:rsidRPr="00867625" w:rsidRDefault="002C2F0B" w:rsidP="00867625">
            <w:pPr>
              <w:jc w:val="center"/>
              <w:rPr>
                <w:rFonts w:ascii="Times New Roman" w:hAnsi="Times New Roman" w:cs="Times New Roman"/>
              </w:rPr>
            </w:pPr>
            <w:proofErr w:type="spellStart"/>
            <w:r w:rsidRPr="00867625">
              <w:rPr>
                <w:rFonts w:ascii="Times New Roman" w:hAnsi="Times New Roman" w:cs="Times New Roman"/>
              </w:rPr>
              <w:t>Реконструкција</w:t>
            </w:r>
            <w:proofErr w:type="spellEnd"/>
            <w:r w:rsidRPr="00867625">
              <w:rPr>
                <w:rFonts w:ascii="Times New Roman" w:hAnsi="Times New Roman" w:cs="Times New Roman"/>
              </w:rPr>
              <w:t xml:space="preserve"> 110 kV </w:t>
            </w:r>
            <w:proofErr w:type="spellStart"/>
            <w:r w:rsidRPr="00867625">
              <w:rPr>
                <w:rFonts w:ascii="Times New Roman" w:hAnsi="Times New Roman" w:cs="Times New Roman"/>
              </w:rPr>
              <w:t>трафо</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поља</w:t>
            </w:r>
            <w:proofErr w:type="spellEnd"/>
            <w:r w:rsidRPr="00867625">
              <w:rPr>
                <w:rFonts w:ascii="Times New Roman" w:hAnsi="Times New Roman" w:cs="Times New Roman"/>
              </w:rPr>
              <w:t xml:space="preserve"> у ТС </w:t>
            </w:r>
            <w:proofErr w:type="spellStart"/>
            <w:r w:rsidRPr="00867625">
              <w:rPr>
                <w:rFonts w:ascii="Times New Roman" w:hAnsi="Times New Roman" w:cs="Times New Roman"/>
              </w:rPr>
              <w:t>где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је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мерење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размене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енергије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са</w:t>
            </w:r>
            <w:proofErr w:type="spellEnd"/>
            <w:r w:rsidRPr="00867625">
              <w:rPr>
                <w:rFonts w:ascii="Times New Roman" w:hAnsi="Times New Roman" w:cs="Times New Roman"/>
              </w:rPr>
              <w:t xml:space="preserve"> ЕМС-</w:t>
            </w:r>
            <w:proofErr w:type="spellStart"/>
            <w:r w:rsidRPr="00867625">
              <w:rPr>
                <w:rFonts w:ascii="Times New Roman" w:hAnsi="Times New Roman" w:cs="Times New Roman"/>
              </w:rPr>
              <w:t>ом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на</w:t>
            </w:r>
            <w:proofErr w:type="spellEnd"/>
            <w:r w:rsidRPr="00867625">
              <w:rPr>
                <w:rFonts w:ascii="Times New Roman" w:hAnsi="Times New Roman" w:cs="Times New Roman"/>
              </w:rPr>
              <w:t xml:space="preserve"> СН </w:t>
            </w:r>
            <w:proofErr w:type="spellStart"/>
            <w:r w:rsidRPr="00867625">
              <w:rPr>
                <w:rFonts w:ascii="Times New Roman" w:hAnsi="Times New Roman" w:cs="Times New Roman"/>
              </w:rPr>
              <w:t>страни</w:t>
            </w:r>
            <w:proofErr w:type="spellEnd"/>
            <w:r w:rsidRPr="00867625">
              <w:rPr>
                <w:rFonts w:ascii="Times New Roman" w:hAnsi="Times New Roman" w:cs="Times New Roman"/>
              </w:rPr>
              <w:t xml:space="preserve"> (70 TС и 107 </w:t>
            </w:r>
            <w:proofErr w:type="spellStart"/>
            <w:r w:rsidRPr="00867625">
              <w:rPr>
                <w:rFonts w:ascii="Times New Roman" w:hAnsi="Times New Roman" w:cs="Times New Roman"/>
              </w:rPr>
              <w:t>трафо</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поља</w:t>
            </w:r>
            <w:proofErr w:type="spellEnd"/>
            <w:r w:rsidRPr="00867625">
              <w:rPr>
                <w:rFonts w:ascii="Times New Roman" w:hAnsi="Times New Roman" w:cs="Times New Roman"/>
              </w:rPr>
              <w:t>)</w:t>
            </w:r>
          </w:p>
        </w:tc>
        <w:tc>
          <w:tcPr>
            <w:tcW w:w="355" w:type="pct"/>
            <w:vAlign w:val="center"/>
            <w:hideMark/>
          </w:tcPr>
          <w:p w14:paraId="4C44C900" w14:textId="77777777" w:rsidR="002C2F0B" w:rsidRPr="00867625" w:rsidRDefault="002C2F0B" w:rsidP="00867625">
            <w:pPr>
              <w:jc w:val="center"/>
              <w:rPr>
                <w:rFonts w:ascii="Times New Roman" w:hAnsi="Times New Roman" w:cs="Times New Roman"/>
                <w:lang w:val="sr-Latn-RS"/>
              </w:rPr>
            </w:pPr>
            <w:r w:rsidRPr="00867625">
              <w:rPr>
                <w:rFonts w:ascii="Times New Roman" w:hAnsi="Times New Roman" w:cs="Times New Roman"/>
                <w:lang w:val="sr-Cyrl-RS"/>
              </w:rPr>
              <w:t>20</w:t>
            </w:r>
            <w:r w:rsidRPr="00867625">
              <w:rPr>
                <w:rFonts w:ascii="Times New Roman" w:hAnsi="Times New Roman" w:cs="Times New Roman"/>
                <w:lang w:val="sr-Latn-RS"/>
              </w:rPr>
              <w:t>30</w:t>
            </w:r>
          </w:p>
        </w:tc>
        <w:tc>
          <w:tcPr>
            <w:tcW w:w="2701" w:type="pct"/>
            <w:vAlign w:val="center"/>
            <w:hideMark/>
          </w:tcPr>
          <w:p w14:paraId="05DFE3A3"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Пројекат треба да обезбеди тачност мерења преузете електричне енергије из преносног система уместо досадашње примене корекционих фактора, што ће утицати и на смањење губитака електричне енергије у дистрибутивном систему.</w:t>
            </w:r>
            <w:r w:rsidRPr="00867625">
              <w:rPr>
                <w:rFonts w:ascii="Times New Roman" w:hAnsi="Times New Roman" w:cs="Times New Roman"/>
                <w:lang w:val="sr-Cyrl-RS"/>
              </w:rPr>
              <w:br/>
              <w:t>Реконструкцијом трафо поља повећаће се и поузданост система.</w:t>
            </w:r>
          </w:p>
        </w:tc>
        <w:tc>
          <w:tcPr>
            <w:tcW w:w="506" w:type="pct"/>
            <w:vAlign w:val="center"/>
            <w:hideMark/>
          </w:tcPr>
          <w:p w14:paraId="792CA77F"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80,00</w:t>
            </w:r>
          </w:p>
        </w:tc>
        <w:tc>
          <w:tcPr>
            <w:tcW w:w="540" w:type="pct"/>
            <w:vAlign w:val="center"/>
            <w:hideMark/>
          </w:tcPr>
          <w:p w14:paraId="4122B7AF"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r w:rsidR="002C2F0B" w:rsidRPr="003F1E6F" w14:paraId="7E42AA3C" w14:textId="77777777" w:rsidTr="00B976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899" w:type="pct"/>
            <w:shd w:val="clear" w:color="auto" w:fill="F4B083" w:themeFill="accent2" w:themeFillTint="99"/>
            <w:vAlign w:val="center"/>
            <w:hideMark/>
          </w:tcPr>
          <w:p w14:paraId="155A74B7" w14:textId="77777777" w:rsidR="002C2F0B" w:rsidRPr="00867625" w:rsidRDefault="002C2F0B" w:rsidP="00867625">
            <w:pPr>
              <w:jc w:val="center"/>
              <w:rPr>
                <w:rFonts w:ascii="Times New Roman" w:hAnsi="Times New Roman" w:cs="Times New Roman"/>
              </w:rPr>
            </w:pPr>
            <w:proofErr w:type="spellStart"/>
            <w:r w:rsidRPr="00867625">
              <w:rPr>
                <w:rFonts w:ascii="Times New Roman" w:hAnsi="Times New Roman" w:cs="Times New Roman"/>
              </w:rPr>
              <w:t>Компактне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бетонске</w:t>
            </w:r>
            <w:proofErr w:type="spellEnd"/>
            <w:r w:rsidRPr="00867625">
              <w:rPr>
                <w:rFonts w:ascii="Times New Roman" w:hAnsi="Times New Roman" w:cs="Times New Roman"/>
              </w:rPr>
              <w:t xml:space="preserve"> ТС 10(20)/0,4 kV (</w:t>
            </w:r>
            <w:proofErr w:type="spellStart"/>
            <w:r w:rsidRPr="00867625">
              <w:rPr>
                <w:rFonts w:ascii="Times New Roman" w:hAnsi="Times New Roman" w:cs="Times New Roman"/>
              </w:rPr>
              <w:t>са</w:t>
            </w:r>
            <w:proofErr w:type="spellEnd"/>
            <w:r w:rsidRPr="00867625">
              <w:rPr>
                <w:rFonts w:ascii="Times New Roman" w:hAnsi="Times New Roman" w:cs="Times New Roman"/>
              </w:rPr>
              <w:t xml:space="preserve"> ЕТ), </w:t>
            </w:r>
            <w:proofErr w:type="spellStart"/>
            <w:r w:rsidRPr="00867625">
              <w:rPr>
                <w:rFonts w:ascii="Times New Roman" w:hAnsi="Times New Roman" w:cs="Times New Roman"/>
              </w:rPr>
              <w:t>испорука</w:t>
            </w:r>
            <w:proofErr w:type="spellEnd"/>
            <w:r w:rsidRPr="00867625">
              <w:rPr>
                <w:rFonts w:ascii="Times New Roman" w:hAnsi="Times New Roman" w:cs="Times New Roman"/>
              </w:rPr>
              <w:t xml:space="preserve"> и </w:t>
            </w:r>
            <w:proofErr w:type="spellStart"/>
            <w:r w:rsidRPr="00867625">
              <w:rPr>
                <w:rFonts w:ascii="Times New Roman" w:hAnsi="Times New Roman" w:cs="Times New Roman"/>
              </w:rPr>
              <w:t>уградња</w:t>
            </w:r>
            <w:proofErr w:type="spellEnd"/>
            <w:r w:rsidRPr="00867625">
              <w:rPr>
                <w:rFonts w:ascii="Times New Roman" w:hAnsi="Times New Roman" w:cs="Times New Roman"/>
              </w:rPr>
              <w:t xml:space="preserve"> - 1000 </w:t>
            </w:r>
            <w:proofErr w:type="spellStart"/>
            <w:r w:rsidRPr="00867625">
              <w:rPr>
                <w:rFonts w:ascii="Times New Roman" w:hAnsi="Times New Roman" w:cs="Times New Roman"/>
              </w:rPr>
              <w:t>комада</w:t>
            </w:r>
            <w:proofErr w:type="spellEnd"/>
          </w:p>
        </w:tc>
        <w:tc>
          <w:tcPr>
            <w:tcW w:w="355" w:type="pct"/>
            <w:vAlign w:val="center"/>
            <w:hideMark/>
          </w:tcPr>
          <w:p w14:paraId="4A3C49F3" w14:textId="77777777" w:rsidR="002C2F0B" w:rsidRPr="00867625" w:rsidRDefault="002C2F0B" w:rsidP="00867625">
            <w:pPr>
              <w:jc w:val="center"/>
              <w:rPr>
                <w:rFonts w:ascii="Times New Roman" w:hAnsi="Times New Roman" w:cs="Times New Roman"/>
                <w:lang w:val="sr-Latn-RS"/>
              </w:rPr>
            </w:pPr>
            <w:r w:rsidRPr="00867625">
              <w:rPr>
                <w:rFonts w:ascii="Times New Roman" w:hAnsi="Times New Roman" w:cs="Times New Roman"/>
                <w:lang w:val="sr-Cyrl-RS"/>
              </w:rPr>
              <w:t>2030</w:t>
            </w:r>
          </w:p>
        </w:tc>
        <w:tc>
          <w:tcPr>
            <w:tcW w:w="2701" w:type="pct"/>
            <w:vAlign w:val="center"/>
            <w:hideMark/>
          </w:tcPr>
          <w:p w14:paraId="05EDD555"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Пројекат треба да обезбеди развој дистрибутивног система у циљу обезбеђивања нових капацитета за прикључење нових корисника система</w:t>
            </w:r>
          </w:p>
        </w:tc>
        <w:tc>
          <w:tcPr>
            <w:tcW w:w="506" w:type="pct"/>
            <w:vAlign w:val="center"/>
            <w:hideMark/>
          </w:tcPr>
          <w:p w14:paraId="101DE07E"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70,00</w:t>
            </w:r>
          </w:p>
        </w:tc>
        <w:tc>
          <w:tcPr>
            <w:tcW w:w="540" w:type="pct"/>
            <w:vAlign w:val="center"/>
            <w:hideMark/>
          </w:tcPr>
          <w:p w14:paraId="653A079B"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r w:rsidR="002C2F0B" w:rsidRPr="003F1E6F" w14:paraId="4DA2388E" w14:textId="77777777" w:rsidTr="00B976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899" w:type="pct"/>
            <w:shd w:val="clear" w:color="auto" w:fill="F4B083" w:themeFill="accent2" w:themeFillTint="99"/>
            <w:vAlign w:val="center"/>
            <w:hideMark/>
          </w:tcPr>
          <w:p w14:paraId="5E89B356" w14:textId="77777777" w:rsidR="002C2F0B" w:rsidRPr="00867625" w:rsidRDefault="002C2F0B" w:rsidP="00867625">
            <w:pPr>
              <w:jc w:val="center"/>
              <w:rPr>
                <w:rFonts w:ascii="Times New Roman" w:hAnsi="Times New Roman" w:cs="Times New Roman"/>
              </w:rPr>
            </w:pPr>
            <w:proofErr w:type="spellStart"/>
            <w:r w:rsidRPr="00867625">
              <w:rPr>
                <w:rFonts w:ascii="Times New Roman" w:hAnsi="Times New Roman" w:cs="Times New Roman"/>
              </w:rPr>
              <w:t>Стубне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трафо</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станице</w:t>
            </w:r>
            <w:proofErr w:type="spellEnd"/>
            <w:r w:rsidRPr="00867625">
              <w:rPr>
                <w:rFonts w:ascii="Times New Roman" w:hAnsi="Times New Roman" w:cs="Times New Roman"/>
              </w:rPr>
              <w:t xml:space="preserve"> 10(20)/0,4 kV (</w:t>
            </w:r>
            <w:proofErr w:type="spellStart"/>
            <w:r w:rsidRPr="00867625">
              <w:rPr>
                <w:rFonts w:ascii="Times New Roman" w:hAnsi="Times New Roman" w:cs="Times New Roman"/>
              </w:rPr>
              <w:t>са</w:t>
            </w:r>
            <w:proofErr w:type="spellEnd"/>
            <w:r w:rsidRPr="00867625">
              <w:rPr>
                <w:rFonts w:ascii="Times New Roman" w:hAnsi="Times New Roman" w:cs="Times New Roman"/>
              </w:rPr>
              <w:t xml:space="preserve"> ЕТ), </w:t>
            </w:r>
            <w:proofErr w:type="spellStart"/>
            <w:r w:rsidRPr="00867625">
              <w:rPr>
                <w:rFonts w:ascii="Times New Roman" w:hAnsi="Times New Roman" w:cs="Times New Roman"/>
              </w:rPr>
              <w:t>испорука</w:t>
            </w:r>
            <w:proofErr w:type="spellEnd"/>
            <w:r w:rsidRPr="00867625">
              <w:rPr>
                <w:rFonts w:ascii="Times New Roman" w:hAnsi="Times New Roman" w:cs="Times New Roman"/>
              </w:rPr>
              <w:t xml:space="preserve"> и </w:t>
            </w:r>
            <w:proofErr w:type="spellStart"/>
            <w:r w:rsidRPr="00867625">
              <w:rPr>
                <w:rFonts w:ascii="Times New Roman" w:hAnsi="Times New Roman" w:cs="Times New Roman"/>
              </w:rPr>
              <w:t>уградња</w:t>
            </w:r>
            <w:proofErr w:type="spellEnd"/>
            <w:r w:rsidRPr="00867625">
              <w:rPr>
                <w:rFonts w:ascii="Times New Roman" w:hAnsi="Times New Roman" w:cs="Times New Roman"/>
              </w:rPr>
              <w:t xml:space="preserve"> - 1000 </w:t>
            </w:r>
            <w:proofErr w:type="spellStart"/>
            <w:r w:rsidRPr="00867625">
              <w:rPr>
                <w:rFonts w:ascii="Times New Roman" w:hAnsi="Times New Roman" w:cs="Times New Roman"/>
              </w:rPr>
              <w:t>комада</w:t>
            </w:r>
            <w:proofErr w:type="spellEnd"/>
          </w:p>
        </w:tc>
        <w:tc>
          <w:tcPr>
            <w:tcW w:w="355" w:type="pct"/>
            <w:vAlign w:val="center"/>
            <w:hideMark/>
          </w:tcPr>
          <w:p w14:paraId="63B1C7AD" w14:textId="77777777" w:rsidR="002C2F0B" w:rsidRPr="00867625" w:rsidRDefault="002C2F0B" w:rsidP="00867625">
            <w:pPr>
              <w:jc w:val="center"/>
              <w:rPr>
                <w:rFonts w:ascii="Times New Roman" w:hAnsi="Times New Roman" w:cs="Times New Roman"/>
                <w:lang w:val="sr-Latn-RS"/>
              </w:rPr>
            </w:pPr>
            <w:r w:rsidRPr="00867625">
              <w:rPr>
                <w:rFonts w:ascii="Times New Roman" w:hAnsi="Times New Roman" w:cs="Times New Roman"/>
                <w:lang w:val="sr-Cyrl-RS"/>
              </w:rPr>
              <w:t>2030</w:t>
            </w:r>
          </w:p>
        </w:tc>
        <w:tc>
          <w:tcPr>
            <w:tcW w:w="2701" w:type="pct"/>
            <w:vAlign w:val="center"/>
            <w:hideMark/>
          </w:tcPr>
          <w:p w14:paraId="36462518"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Пројекат треба да обезбеди развој дистрибутивног система у циљу обезбеђивања нових капацитета за прикључење нових корисника система</w:t>
            </w:r>
          </w:p>
        </w:tc>
        <w:tc>
          <w:tcPr>
            <w:tcW w:w="506" w:type="pct"/>
            <w:vAlign w:val="center"/>
            <w:hideMark/>
          </w:tcPr>
          <w:p w14:paraId="3C09DD1D"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40,00</w:t>
            </w:r>
          </w:p>
        </w:tc>
        <w:tc>
          <w:tcPr>
            <w:tcW w:w="540" w:type="pct"/>
            <w:vAlign w:val="center"/>
            <w:hideMark/>
          </w:tcPr>
          <w:p w14:paraId="617481BE"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r w:rsidR="002C2F0B" w:rsidRPr="003F1E6F" w14:paraId="46C556BF" w14:textId="77777777" w:rsidTr="00B976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899" w:type="pct"/>
            <w:shd w:val="clear" w:color="auto" w:fill="F4B083" w:themeFill="accent2" w:themeFillTint="99"/>
            <w:vAlign w:val="center"/>
            <w:hideMark/>
          </w:tcPr>
          <w:p w14:paraId="636073F4" w14:textId="77777777" w:rsidR="002C2F0B" w:rsidRPr="00867625" w:rsidRDefault="002C2F0B" w:rsidP="00867625">
            <w:pPr>
              <w:jc w:val="center"/>
              <w:rPr>
                <w:rFonts w:ascii="Times New Roman" w:hAnsi="Times New Roman" w:cs="Times New Roman"/>
              </w:rPr>
            </w:pPr>
            <w:proofErr w:type="spellStart"/>
            <w:r w:rsidRPr="00867625">
              <w:rPr>
                <w:rFonts w:ascii="Times New Roman" w:hAnsi="Times New Roman" w:cs="Times New Roman"/>
              </w:rPr>
              <w:t>Каблови</w:t>
            </w:r>
            <w:proofErr w:type="spellEnd"/>
            <w:r w:rsidRPr="00867625">
              <w:rPr>
                <w:rFonts w:ascii="Times New Roman" w:hAnsi="Times New Roman" w:cs="Times New Roman"/>
              </w:rPr>
              <w:t xml:space="preserve"> и </w:t>
            </w:r>
            <w:proofErr w:type="spellStart"/>
            <w:r w:rsidRPr="00867625">
              <w:rPr>
                <w:rFonts w:ascii="Times New Roman" w:hAnsi="Times New Roman" w:cs="Times New Roman"/>
              </w:rPr>
              <w:t>снопови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прибором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свих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напонских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нивоа</w:t>
            </w:r>
            <w:proofErr w:type="spellEnd"/>
          </w:p>
        </w:tc>
        <w:tc>
          <w:tcPr>
            <w:tcW w:w="355" w:type="pct"/>
            <w:vAlign w:val="center"/>
            <w:hideMark/>
          </w:tcPr>
          <w:p w14:paraId="064D45B7" w14:textId="77777777" w:rsidR="002C2F0B" w:rsidRPr="00867625" w:rsidRDefault="002C2F0B" w:rsidP="00867625">
            <w:pPr>
              <w:jc w:val="center"/>
              <w:rPr>
                <w:rFonts w:ascii="Times New Roman" w:hAnsi="Times New Roman" w:cs="Times New Roman"/>
                <w:lang w:val="sr-Latn-RS"/>
              </w:rPr>
            </w:pPr>
            <w:r w:rsidRPr="00867625">
              <w:rPr>
                <w:rFonts w:ascii="Times New Roman" w:hAnsi="Times New Roman" w:cs="Times New Roman"/>
                <w:lang w:val="sr-Cyrl-RS"/>
              </w:rPr>
              <w:t>2030</w:t>
            </w:r>
          </w:p>
        </w:tc>
        <w:tc>
          <w:tcPr>
            <w:tcW w:w="2701" w:type="pct"/>
            <w:vAlign w:val="center"/>
            <w:hideMark/>
          </w:tcPr>
          <w:p w14:paraId="5D782A70"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 xml:space="preserve">Пројекат треба да обезбеди бржу реализацију инвестиција, прикључака и одржавања; </w:t>
            </w:r>
            <w:r w:rsidRPr="00867625">
              <w:rPr>
                <w:rFonts w:ascii="Times New Roman" w:hAnsi="Times New Roman" w:cs="Times New Roman"/>
                <w:lang w:val="sr-Cyrl-RS"/>
              </w:rPr>
              <w:br/>
            </w:r>
          </w:p>
        </w:tc>
        <w:tc>
          <w:tcPr>
            <w:tcW w:w="506" w:type="pct"/>
            <w:vAlign w:val="center"/>
            <w:hideMark/>
          </w:tcPr>
          <w:p w14:paraId="6600E3ED"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50,00</w:t>
            </w:r>
          </w:p>
        </w:tc>
        <w:tc>
          <w:tcPr>
            <w:tcW w:w="540" w:type="pct"/>
            <w:vAlign w:val="center"/>
            <w:hideMark/>
          </w:tcPr>
          <w:p w14:paraId="4B34E1C0"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r w:rsidR="002C2F0B" w:rsidRPr="003F1E6F" w14:paraId="5E7436F1" w14:textId="77777777" w:rsidTr="00B976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899" w:type="pct"/>
            <w:shd w:val="clear" w:color="auto" w:fill="F4B083" w:themeFill="accent2" w:themeFillTint="99"/>
            <w:vAlign w:val="center"/>
          </w:tcPr>
          <w:p w14:paraId="1B9DA89E" w14:textId="77777777" w:rsidR="002C2F0B" w:rsidRPr="00867625" w:rsidRDefault="002C2F0B" w:rsidP="00867625">
            <w:pPr>
              <w:jc w:val="center"/>
              <w:rPr>
                <w:rFonts w:ascii="Times New Roman" w:hAnsi="Times New Roman" w:cs="Times New Roman"/>
              </w:rPr>
            </w:pPr>
            <w:r w:rsidRPr="00867625">
              <w:rPr>
                <w:rFonts w:ascii="Times New Roman" w:hAnsi="Times New Roman" w:cs="Times New Roman"/>
                <w:lang w:val="sr-Cyrl-RS"/>
              </w:rPr>
              <w:t>Изградња оптичке инфраструктуре</w:t>
            </w:r>
          </w:p>
        </w:tc>
        <w:tc>
          <w:tcPr>
            <w:tcW w:w="355" w:type="pct"/>
            <w:vAlign w:val="center"/>
          </w:tcPr>
          <w:p w14:paraId="0A5A76F7"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rPr>
              <w:t>2030</w:t>
            </w:r>
          </w:p>
        </w:tc>
        <w:tc>
          <w:tcPr>
            <w:tcW w:w="2701" w:type="pct"/>
            <w:vAlign w:val="center"/>
          </w:tcPr>
          <w:p w14:paraId="4B9292BC" w14:textId="777FC093"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Пројекат изградње оптичке инфраструктуре подразумева набавку и полагање оптичких каблова разли</w:t>
            </w:r>
            <w:r w:rsidRPr="00867625">
              <w:rPr>
                <w:rFonts w:ascii="Times New Roman" w:hAnsi="Times New Roman" w:cs="Times New Roman"/>
                <w:lang w:val="sr-Cyrl-CS"/>
              </w:rPr>
              <w:t>чи</w:t>
            </w:r>
            <w:r w:rsidRPr="00867625">
              <w:rPr>
                <w:rFonts w:ascii="Times New Roman" w:hAnsi="Times New Roman" w:cs="Times New Roman"/>
                <w:lang w:val="sr-Cyrl-RS"/>
              </w:rPr>
              <w:t xml:space="preserve">тих типова (OPGW, ADSS, подземних) у циљу повезивања дистрибутивних подручја и огранака „Електродистрибуција Србије“, чиме би се постигла телекомуникациона независност предузећа од ЕПС-а, ЕМС-а и телекомуникационих оператера. </w:t>
            </w:r>
            <w:r w:rsidRPr="00867625">
              <w:rPr>
                <w:rFonts w:ascii="Times New Roman" w:hAnsi="Times New Roman" w:cs="Times New Roman"/>
                <w:lang w:val="sr-Cyrl-RS"/>
              </w:rPr>
              <w:br/>
              <w:t>Овим пројектом</w:t>
            </w:r>
            <w:r w:rsidRPr="00867625">
              <w:rPr>
                <w:rFonts w:ascii="Times New Roman" w:hAnsi="Times New Roman" w:cs="Times New Roman"/>
              </w:rPr>
              <w:t xml:space="preserve"> </w:t>
            </w:r>
            <w:r w:rsidRPr="00867625">
              <w:rPr>
                <w:rFonts w:ascii="Times New Roman" w:hAnsi="Times New Roman" w:cs="Times New Roman"/>
                <w:lang w:val="sr-Cyrl-CS"/>
              </w:rPr>
              <w:t>ће се</w:t>
            </w:r>
            <w:r w:rsidRPr="00867625">
              <w:rPr>
                <w:rFonts w:ascii="Times New Roman" w:hAnsi="Times New Roman" w:cs="Times New Roman"/>
                <w:lang w:val="sr-Cyrl-RS"/>
              </w:rPr>
              <w:t xml:space="preserve"> високо поузданим везама великог капацитета повезати центри дистрибутивних подручја, као и центри огранака ЕДС-а,.</w:t>
            </w:r>
            <w:r w:rsidRPr="00867625">
              <w:rPr>
                <w:rFonts w:ascii="Times New Roman" w:hAnsi="Times New Roman" w:cs="Times New Roman"/>
                <w:lang w:val="sr-Cyrl-RS"/>
              </w:rPr>
              <w:br/>
              <w:t>Пројекат омогућава постојање јединственог, независног ИКТ система предузећа, па тиме унапређује ефикасност, омогућава централизовано управљање и контролу над дистрибутивним системом електричне енергије, омогућава централизоване, јединствене пословне системе, смањује оперативне трошкове, и утиче на смањење комерцијалних и техничких губитака.</w:t>
            </w:r>
            <w:r w:rsidRPr="00867625">
              <w:rPr>
                <w:rFonts w:ascii="Times New Roman" w:hAnsi="Times New Roman" w:cs="Times New Roman"/>
                <w:lang w:val="sr-Cyrl-RS"/>
              </w:rPr>
              <w:br/>
              <w:t>Овај пројекат утицао би на ефикаснију реализацију пројекта аутоматизације средње напонске мреже, пројекта Smart Gr</w:t>
            </w:r>
            <w:r w:rsidRPr="00867625">
              <w:rPr>
                <w:rFonts w:ascii="Times New Roman" w:hAnsi="Times New Roman" w:cs="Times New Roman"/>
              </w:rPr>
              <w:t>i</w:t>
            </w:r>
            <w:r w:rsidRPr="00867625">
              <w:rPr>
                <w:rFonts w:ascii="Times New Roman" w:hAnsi="Times New Roman" w:cs="Times New Roman"/>
                <w:lang w:val="sr-Cyrl-RS"/>
              </w:rPr>
              <w:t>d и сличних капиталних пројекта који се реализују на територији целе Републике.</w:t>
            </w:r>
          </w:p>
        </w:tc>
        <w:tc>
          <w:tcPr>
            <w:tcW w:w="506" w:type="pct"/>
            <w:vAlign w:val="center"/>
          </w:tcPr>
          <w:p w14:paraId="51140831"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58,00</w:t>
            </w:r>
          </w:p>
        </w:tc>
        <w:tc>
          <w:tcPr>
            <w:tcW w:w="540" w:type="pct"/>
            <w:vAlign w:val="center"/>
          </w:tcPr>
          <w:p w14:paraId="088B2E19"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r w:rsidR="002C2F0B" w:rsidRPr="003F1E6F" w14:paraId="449FC3D3" w14:textId="77777777" w:rsidTr="00B976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899" w:type="pct"/>
            <w:shd w:val="clear" w:color="auto" w:fill="F4B083" w:themeFill="accent2" w:themeFillTint="99"/>
            <w:vAlign w:val="center"/>
          </w:tcPr>
          <w:p w14:paraId="2B6CAECB" w14:textId="77777777" w:rsidR="002C2F0B" w:rsidRPr="00867625" w:rsidRDefault="002C2F0B" w:rsidP="00867625">
            <w:pPr>
              <w:jc w:val="center"/>
              <w:rPr>
                <w:rFonts w:ascii="Times New Roman" w:hAnsi="Times New Roman" w:cs="Times New Roman"/>
              </w:rPr>
            </w:pPr>
            <w:r w:rsidRPr="00867625">
              <w:rPr>
                <w:rFonts w:ascii="Times New Roman" w:hAnsi="Times New Roman" w:cs="Times New Roman"/>
                <w:lang w:val="sr-Cyrl-RS"/>
              </w:rPr>
              <w:t>Дигитализација процеса добијања решења за одобрење за прикључење</w:t>
            </w:r>
          </w:p>
        </w:tc>
        <w:tc>
          <w:tcPr>
            <w:tcW w:w="355" w:type="pct"/>
            <w:vAlign w:val="center"/>
          </w:tcPr>
          <w:p w14:paraId="037A632A"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2027</w:t>
            </w:r>
          </w:p>
        </w:tc>
        <w:tc>
          <w:tcPr>
            <w:tcW w:w="2701" w:type="pct"/>
            <w:vAlign w:val="center"/>
          </w:tcPr>
          <w:p w14:paraId="093AE554" w14:textId="7B0BD23E"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Циљ Пројекта је успостављање система за електронско подношење захтева за добијање електроенергетске сагласности. Поред увођења могућности подношења захтева овим путем, омогућиће се и дигитализација процеса подношења захтева. Процеси који се дигитализују су:</w:t>
            </w:r>
          </w:p>
          <w:p w14:paraId="337C7B4B" w14:textId="0F8D84B2" w:rsidR="002C2F0B" w:rsidRPr="00867625" w:rsidRDefault="002C2F0B" w:rsidP="00867625">
            <w:pPr>
              <w:pStyle w:val="ListParagraph"/>
              <w:numPr>
                <w:ilvl w:val="0"/>
                <w:numId w:val="1"/>
              </w:numPr>
              <w:jc w:val="center"/>
              <w:rPr>
                <w:rFonts w:ascii="Times New Roman" w:hAnsi="Times New Roman" w:cs="Times New Roman"/>
                <w:lang w:val="sr-Cyrl-RS"/>
              </w:rPr>
            </w:pPr>
            <w:r w:rsidRPr="00867625">
              <w:rPr>
                <w:rFonts w:ascii="Times New Roman" w:hAnsi="Times New Roman" w:cs="Times New Roman"/>
                <w:lang w:val="sr-Cyrl-RS"/>
              </w:rPr>
              <w:t>поступак прикључења објекта на дистрибутивни систем електричне енергије у оквиру поступка обједињење процедуре,</w:t>
            </w:r>
          </w:p>
          <w:p w14:paraId="4992B36D" w14:textId="432850FE" w:rsidR="002C2F0B" w:rsidRPr="00867625" w:rsidRDefault="002C2F0B" w:rsidP="00867625">
            <w:pPr>
              <w:pStyle w:val="ListParagraph"/>
              <w:numPr>
                <w:ilvl w:val="0"/>
                <w:numId w:val="1"/>
              </w:numPr>
              <w:jc w:val="center"/>
              <w:rPr>
                <w:rFonts w:ascii="Times New Roman" w:hAnsi="Times New Roman" w:cs="Times New Roman"/>
                <w:lang w:val="sr-Cyrl-RS"/>
              </w:rPr>
            </w:pPr>
            <w:r w:rsidRPr="00867625">
              <w:rPr>
                <w:rFonts w:ascii="Times New Roman" w:hAnsi="Times New Roman" w:cs="Times New Roman"/>
                <w:lang w:val="sr-Cyrl-RS"/>
              </w:rPr>
              <w:t>поступак прикључења објекта на дистрибутивни систем електричне енергије у управном поступку,</w:t>
            </w:r>
          </w:p>
          <w:p w14:paraId="1BFA4BDE" w14:textId="7CB8002E" w:rsidR="002C2F0B" w:rsidRPr="00867625" w:rsidRDefault="002C2F0B" w:rsidP="00867625">
            <w:pPr>
              <w:pStyle w:val="ListParagraph"/>
              <w:numPr>
                <w:ilvl w:val="0"/>
                <w:numId w:val="1"/>
              </w:numPr>
              <w:jc w:val="center"/>
              <w:rPr>
                <w:rFonts w:ascii="Times New Roman" w:hAnsi="Times New Roman" w:cs="Times New Roman"/>
                <w:lang w:val="sr-Cyrl-RS"/>
              </w:rPr>
            </w:pPr>
            <w:r w:rsidRPr="00867625">
              <w:rPr>
                <w:rFonts w:ascii="Times New Roman" w:hAnsi="Times New Roman" w:cs="Times New Roman"/>
                <w:lang w:val="sr-Cyrl-RS"/>
              </w:rPr>
              <w:t>поступак прикључења објеката произвођача електричне енергије,</w:t>
            </w:r>
          </w:p>
          <w:p w14:paraId="6C3D535F" w14:textId="39EBD1BB" w:rsidR="002C2F0B" w:rsidRPr="00867625" w:rsidRDefault="002C2F0B" w:rsidP="00867625">
            <w:pPr>
              <w:pStyle w:val="ListParagraph"/>
              <w:numPr>
                <w:ilvl w:val="0"/>
                <w:numId w:val="1"/>
              </w:numPr>
              <w:jc w:val="center"/>
              <w:rPr>
                <w:rFonts w:ascii="Times New Roman" w:hAnsi="Times New Roman" w:cs="Times New Roman"/>
                <w:lang w:val="sr-Cyrl-RS"/>
              </w:rPr>
            </w:pPr>
            <w:r w:rsidRPr="00867625">
              <w:rPr>
                <w:rFonts w:ascii="Times New Roman" w:hAnsi="Times New Roman" w:cs="Times New Roman"/>
                <w:lang w:val="sr-Cyrl-RS"/>
              </w:rPr>
              <w:t>приступ дистрибутивном систему електричне енергије и</w:t>
            </w:r>
          </w:p>
          <w:p w14:paraId="07B4478B"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повезани подпроцеси.</w:t>
            </w:r>
          </w:p>
        </w:tc>
        <w:tc>
          <w:tcPr>
            <w:tcW w:w="506" w:type="pct"/>
            <w:vAlign w:val="center"/>
          </w:tcPr>
          <w:p w14:paraId="2A2965DB"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10,00</w:t>
            </w:r>
          </w:p>
        </w:tc>
        <w:tc>
          <w:tcPr>
            <w:tcW w:w="540" w:type="pct"/>
            <w:vAlign w:val="center"/>
          </w:tcPr>
          <w:p w14:paraId="11354B8B"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r w:rsidR="002C2F0B" w:rsidRPr="003F1E6F" w14:paraId="4B0D4013" w14:textId="77777777" w:rsidTr="00B976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899" w:type="pct"/>
            <w:shd w:val="clear" w:color="auto" w:fill="F4B083" w:themeFill="accent2" w:themeFillTint="99"/>
            <w:vAlign w:val="center"/>
          </w:tcPr>
          <w:p w14:paraId="40285590" w14:textId="77777777" w:rsidR="002C2F0B" w:rsidRPr="00867625" w:rsidRDefault="002C2F0B" w:rsidP="00867625">
            <w:pPr>
              <w:jc w:val="center"/>
              <w:rPr>
                <w:rFonts w:ascii="Times New Roman" w:hAnsi="Times New Roman" w:cs="Times New Roman"/>
              </w:rPr>
            </w:pPr>
            <w:r w:rsidRPr="00867625">
              <w:rPr>
                <w:rFonts w:ascii="Times New Roman" w:hAnsi="Times New Roman" w:cs="Times New Roman"/>
                <w:lang w:val="sr-Cyrl-RS"/>
              </w:rPr>
              <w:t>NOC (Network Operations Center)</w:t>
            </w:r>
          </w:p>
        </w:tc>
        <w:tc>
          <w:tcPr>
            <w:tcW w:w="355" w:type="pct"/>
            <w:vAlign w:val="center"/>
          </w:tcPr>
          <w:p w14:paraId="66673BF8"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2027</w:t>
            </w:r>
          </w:p>
        </w:tc>
        <w:tc>
          <w:tcPr>
            <w:tcW w:w="2701" w:type="pct"/>
            <w:vAlign w:val="center"/>
          </w:tcPr>
          <w:p w14:paraId="21747DF3"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Потреба за за одржавањем и даљим развојем ИКТ инфраструктуре ЕДС-а налаже изградњу центра за консолидовани мониторинг ИКТ инфраструктуре, сервиса и апликација, NOC (Network Operations Center).</w:t>
            </w:r>
            <w:r w:rsidRPr="00867625">
              <w:rPr>
                <w:rFonts w:ascii="Times New Roman" w:hAnsi="Times New Roman" w:cs="Times New Roman"/>
                <w:lang w:val="sr-Cyrl-RS"/>
              </w:rPr>
              <w:br/>
              <w:t>Главни задаци овог система су:</w:t>
            </w:r>
            <w:r w:rsidRPr="00867625">
              <w:rPr>
                <w:rFonts w:ascii="Times New Roman" w:hAnsi="Times New Roman" w:cs="Times New Roman"/>
                <w:lang w:val="sr-Cyrl-RS"/>
              </w:rPr>
              <w:br/>
              <w:t>• Стабилан рад целокупне ИКТ инфраструктуре предузећа,</w:t>
            </w:r>
            <w:r w:rsidRPr="00867625">
              <w:rPr>
                <w:rFonts w:ascii="Times New Roman" w:hAnsi="Times New Roman" w:cs="Times New Roman"/>
                <w:lang w:val="sr-Cyrl-RS"/>
              </w:rPr>
              <w:br/>
            </w:r>
            <w:r w:rsidRPr="00867625">
              <w:rPr>
                <w:rFonts w:ascii="Times New Roman" w:hAnsi="Times New Roman" w:cs="Times New Roman"/>
                <w:lang w:val="sr-Cyrl-RS"/>
              </w:rPr>
              <w:softHyphen/>
              <w:t xml:space="preserve"> Надзор 24x7 мрежне инфрастуктуре, дата центара и апликација са циљем правовремене идентификације отказа критичних сегемента ИКТ система и апликација,</w:t>
            </w:r>
            <w:r w:rsidRPr="00867625">
              <w:rPr>
                <w:rFonts w:ascii="Times New Roman" w:hAnsi="Times New Roman" w:cs="Times New Roman"/>
                <w:lang w:val="sr-Cyrl-RS"/>
              </w:rPr>
              <w:br/>
            </w:r>
            <w:r w:rsidRPr="00867625">
              <w:rPr>
                <w:rFonts w:ascii="Times New Roman" w:hAnsi="Times New Roman" w:cs="Times New Roman"/>
                <w:lang w:val="sr-Cyrl-RS"/>
              </w:rPr>
              <w:softHyphen/>
              <w:t>Консолидација надгледања – ефикасно коришћење људи и брже, ефикасније решавање проблема, успостава видљивости свих релеватних догађаја,</w:t>
            </w:r>
            <w:r w:rsidRPr="00867625">
              <w:rPr>
                <w:rFonts w:ascii="Times New Roman" w:hAnsi="Times New Roman" w:cs="Times New Roman"/>
                <w:lang w:val="sr-Cyrl-RS"/>
              </w:rPr>
              <w:br/>
            </w:r>
            <w:r w:rsidRPr="00867625">
              <w:rPr>
                <w:rFonts w:ascii="Times New Roman" w:hAnsi="Times New Roman" w:cs="Times New Roman"/>
                <w:lang w:val="sr-Cyrl-RS"/>
              </w:rPr>
              <w:softHyphen/>
              <w:t>Спречавање инцидента или када се ови инциденти догоде, бржа идентификација,</w:t>
            </w:r>
            <w:r w:rsidRPr="00867625">
              <w:rPr>
                <w:rFonts w:ascii="Times New Roman" w:hAnsi="Times New Roman" w:cs="Times New Roman"/>
                <w:lang w:val="sr-Cyrl-RS"/>
              </w:rPr>
              <w:br/>
            </w:r>
            <w:r w:rsidRPr="00867625">
              <w:rPr>
                <w:rFonts w:ascii="Times New Roman" w:hAnsi="Times New Roman" w:cs="Times New Roman"/>
                <w:lang w:val="sr-Cyrl-RS"/>
              </w:rPr>
              <w:lastRenderedPageBreak/>
              <w:softHyphen/>
              <w:t>Ефикаснија контрола функционисања система,</w:t>
            </w:r>
            <w:r w:rsidRPr="00867625">
              <w:rPr>
                <w:rFonts w:ascii="Times New Roman" w:hAnsi="Times New Roman" w:cs="Times New Roman"/>
                <w:lang w:val="sr-Cyrl-RS"/>
              </w:rPr>
              <w:br/>
            </w:r>
            <w:r w:rsidRPr="00867625">
              <w:rPr>
                <w:rFonts w:ascii="Times New Roman" w:hAnsi="Times New Roman" w:cs="Times New Roman"/>
                <w:lang w:val="sr-Cyrl-RS"/>
              </w:rPr>
              <w:softHyphen/>
              <w:t>Избегавање пада сервиса или минимизирањем времена за решење истог, чиме се обезбеђује бољи квалитет услуга ка крајњим корисницима,</w:t>
            </w:r>
            <w:r w:rsidRPr="00867625">
              <w:rPr>
                <w:rFonts w:ascii="Times New Roman" w:hAnsi="Times New Roman" w:cs="Times New Roman"/>
                <w:lang w:val="sr-Cyrl-RS"/>
              </w:rPr>
              <w:br/>
            </w:r>
            <w:r w:rsidRPr="00867625">
              <w:rPr>
                <w:rFonts w:ascii="Times New Roman" w:hAnsi="Times New Roman" w:cs="Times New Roman"/>
                <w:lang w:val="sr-Cyrl-RS"/>
              </w:rPr>
              <w:softHyphen/>
              <w:t>Побољшава искоришћеност хардвера компаније, кроз контролу њиховог квалитетног рада,</w:t>
            </w:r>
            <w:r w:rsidRPr="00867625">
              <w:rPr>
                <w:rFonts w:ascii="Times New Roman" w:hAnsi="Times New Roman" w:cs="Times New Roman"/>
                <w:lang w:val="sr-Cyrl-RS"/>
              </w:rPr>
              <w:br/>
            </w:r>
            <w:r w:rsidRPr="00867625">
              <w:rPr>
                <w:rFonts w:ascii="Times New Roman" w:hAnsi="Times New Roman" w:cs="Times New Roman"/>
                <w:lang w:val="sr-Cyrl-RS"/>
              </w:rPr>
              <w:softHyphen/>
              <w:t xml:space="preserve">Боље распоређивање техничког квалификованог особља, бржа размена информација. </w:t>
            </w:r>
            <w:r w:rsidRPr="00867625">
              <w:rPr>
                <w:rFonts w:ascii="Times New Roman" w:hAnsi="Times New Roman" w:cs="Times New Roman"/>
                <w:lang w:val="sr-Cyrl-RS"/>
              </w:rPr>
              <w:br/>
              <w:t>• Надзор веза ка екстерним системима,</w:t>
            </w:r>
            <w:r w:rsidRPr="00867625">
              <w:rPr>
                <w:rFonts w:ascii="Times New Roman" w:hAnsi="Times New Roman" w:cs="Times New Roman"/>
                <w:lang w:val="sr-Cyrl-RS"/>
              </w:rPr>
              <w:br/>
              <w:t>• Подршка локалним ИКТ тимовима,</w:t>
            </w:r>
            <w:r w:rsidRPr="00867625">
              <w:rPr>
                <w:rFonts w:ascii="Times New Roman" w:hAnsi="Times New Roman" w:cs="Times New Roman"/>
                <w:lang w:val="sr-Cyrl-RS"/>
              </w:rPr>
              <w:br/>
              <w:t>• Смањење трошкова рада и одржавања,</w:t>
            </w:r>
            <w:r w:rsidRPr="00867625">
              <w:rPr>
                <w:rFonts w:ascii="Times New Roman" w:hAnsi="Times New Roman" w:cs="Times New Roman"/>
                <w:lang w:val="sr-Cyrl-RS"/>
              </w:rPr>
              <w:br/>
              <w:t>• Побољшана продуктивност,</w:t>
            </w:r>
            <w:r w:rsidRPr="00867625">
              <w:rPr>
                <w:rFonts w:ascii="Times New Roman" w:hAnsi="Times New Roman" w:cs="Times New Roman"/>
                <w:lang w:val="sr-Cyrl-RS"/>
              </w:rPr>
              <w:br/>
              <w:t>• Побољшање имиџа предузећа.</w:t>
            </w:r>
            <w:r w:rsidRPr="00867625">
              <w:rPr>
                <w:rFonts w:ascii="Times New Roman" w:hAnsi="Times New Roman" w:cs="Times New Roman"/>
                <w:lang w:val="sr-Cyrl-RS"/>
              </w:rPr>
              <w:br/>
              <w:t>Основне активности система чине:</w:t>
            </w:r>
            <w:r w:rsidRPr="00867625">
              <w:rPr>
                <w:rFonts w:ascii="Times New Roman" w:hAnsi="Times New Roman" w:cs="Times New Roman"/>
                <w:lang w:val="sr-Cyrl-RS"/>
              </w:rPr>
              <w:br/>
              <w:t>• Планирање и надзор коришћења ИКТ инфраструктуре предузећа,</w:t>
            </w:r>
            <w:r w:rsidRPr="00867625">
              <w:rPr>
                <w:rFonts w:ascii="Times New Roman" w:hAnsi="Times New Roman" w:cs="Times New Roman"/>
                <w:lang w:val="sr-Cyrl-RS"/>
              </w:rPr>
              <w:br/>
              <w:t>• Надзор и одржавање ИКТ инфраструктуре предузећа,</w:t>
            </w:r>
            <w:r w:rsidRPr="00867625">
              <w:rPr>
                <w:rFonts w:ascii="Times New Roman" w:hAnsi="Times New Roman" w:cs="Times New Roman"/>
                <w:lang w:val="sr-Cyrl-RS"/>
              </w:rPr>
              <w:br/>
              <w:t>• Надзор и одржавање ТК система, ИП мреже, ИП телефоније, система видео надзора, контроле приступа и других инфраструктурних система предузећа,</w:t>
            </w:r>
            <w:r w:rsidRPr="00867625">
              <w:rPr>
                <w:rFonts w:ascii="Times New Roman" w:hAnsi="Times New Roman" w:cs="Times New Roman"/>
                <w:lang w:val="sr-Cyrl-RS"/>
              </w:rPr>
              <w:br/>
              <w:t>• Пружање помоћи у одржавању ИКТ система на локалном нивоу,</w:t>
            </w:r>
            <w:r w:rsidRPr="00867625">
              <w:rPr>
                <w:rFonts w:ascii="Times New Roman" w:hAnsi="Times New Roman" w:cs="Times New Roman"/>
                <w:lang w:val="sr-Cyrl-RS"/>
              </w:rPr>
              <w:br/>
              <w:t>• Учествовање у планирању и координацији при проширењу ИКТ система.</w:t>
            </w:r>
          </w:p>
        </w:tc>
        <w:tc>
          <w:tcPr>
            <w:tcW w:w="506" w:type="pct"/>
            <w:vAlign w:val="center"/>
          </w:tcPr>
          <w:p w14:paraId="0D10997D"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rPr>
              <w:lastRenderedPageBreak/>
              <w:t>2,0</w:t>
            </w:r>
          </w:p>
        </w:tc>
        <w:tc>
          <w:tcPr>
            <w:tcW w:w="540" w:type="pct"/>
            <w:vAlign w:val="center"/>
          </w:tcPr>
          <w:p w14:paraId="50DD0B74" w14:textId="77777777" w:rsidR="002C2F0B" w:rsidRPr="00867625" w:rsidRDefault="002C2F0B"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bl>
    <w:p w14:paraId="565FF80F" w14:textId="77777777" w:rsidR="002C2F0B" w:rsidRPr="0038268D" w:rsidRDefault="002C2F0B" w:rsidP="002C2F0B">
      <w:pPr>
        <w:jc w:val="both"/>
        <w:rPr>
          <w:rFonts w:ascii="Arial Narrow" w:hAnsi="Arial Narrow" w:cs="Times New Roman"/>
          <w:sz w:val="22"/>
          <w:szCs w:val="22"/>
          <w:lang w:val="sr-Cyrl-RS"/>
        </w:rPr>
      </w:pPr>
    </w:p>
    <w:p w14:paraId="58C07056" w14:textId="77777777" w:rsidR="002C2F0B" w:rsidRPr="0038268D" w:rsidRDefault="002C2F0B" w:rsidP="002C2F0B">
      <w:pPr>
        <w:jc w:val="both"/>
        <w:rPr>
          <w:rFonts w:ascii="Arial Narrow" w:hAnsi="Arial Narrow" w:cs="Times New Roman"/>
          <w:sz w:val="22"/>
          <w:szCs w:val="22"/>
          <w:lang w:val="sr-Latn-CS"/>
        </w:rPr>
      </w:pPr>
    </w:p>
    <w:p w14:paraId="69A27E16" w14:textId="77777777" w:rsidR="002C2F0B" w:rsidRPr="0038268D" w:rsidRDefault="002C2F0B" w:rsidP="002C2F0B">
      <w:pPr>
        <w:jc w:val="both"/>
        <w:rPr>
          <w:rFonts w:ascii="Arial Narrow" w:hAnsi="Arial Narrow" w:cs="Times New Roman"/>
          <w:sz w:val="22"/>
          <w:szCs w:val="22"/>
          <w:lang w:val="sr-Latn-CS"/>
        </w:rPr>
      </w:pPr>
    </w:p>
    <w:p w14:paraId="19CC12F2" w14:textId="76F058F9" w:rsidR="002C2F0B" w:rsidRPr="00BC7E6C" w:rsidRDefault="002C2F0B" w:rsidP="00C34148">
      <w:pPr>
        <w:pStyle w:val="Heading3"/>
      </w:pPr>
      <w:bookmarkStart w:id="39" w:name="_Toc199403780"/>
      <w:r w:rsidRPr="00BC7E6C">
        <w:t>3.</w:t>
      </w:r>
      <w:r w:rsidR="00D71496" w:rsidRPr="00BC7E6C">
        <w:t>3</w:t>
      </w:r>
      <w:r w:rsidRPr="00BC7E6C">
        <w:t>.1. Бодовање пројеката за дистрибутивну мрежу</w:t>
      </w:r>
      <w:bookmarkEnd w:id="39"/>
    </w:p>
    <w:p w14:paraId="44FF988B" w14:textId="77777777" w:rsidR="002C2F0B" w:rsidRPr="0038268D" w:rsidRDefault="002C2F0B" w:rsidP="002C2F0B">
      <w:pPr>
        <w:rPr>
          <w:lang w:val="sr-Cyrl-RS"/>
        </w:rPr>
      </w:pPr>
    </w:p>
    <w:p w14:paraId="4B3F3F93" w14:textId="77777777" w:rsidR="00D0013A" w:rsidRPr="00867625" w:rsidRDefault="00D0013A" w:rsidP="00D0013A">
      <w:pPr>
        <w:rPr>
          <w:rFonts w:ascii="Times New Roman" w:hAnsi="Times New Roman" w:cs="Times New Roman"/>
          <w:b/>
          <w:bCs/>
          <w:lang w:val="sr-Cyrl-RS"/>
        </w:rPr>
      </w:pPr>
      <w:r w:rsidRPr="00867625">
        <w:rPr>
          <w:rFonts w:ascii="Times New Roman" w:hAnsi="Times New Roman" w:cs="Times New Roman"/>
          <w:b/>
          <w:bCs/>
          <w:lang w:val="sr-Cyrl-RS"/>
        </w:rPr>
        <w:t>Табела 26: Бодовање пројеката за дистрибутивну мрежу</w:t>
      </w:r>
    </w:p>
    <w:p w14:paraId="5476D639" w14:textId="77777777" w:rsidR="00D0013A" w:rsidRPr="00D0013A" w:rsidRDefault="00D0013A" w:rsidP="00D0013A">
      <w:pPr>
        <w:rPr>
          <w:b/>
          <w:bCs/>
          <w:highlight w:val="cyan"/>
          <w:lang w:val="sr-Cyrl-RS"/>
        </w:rPr>
      </w:pPr>
    </w:p>
    <w:tbl>
      <w:tblPr>
        <w:tblStyle w:val="TableGrid"/>
        <w:tblW w:w="21595" w:type="dxa"/>
        <w:tblLayout w:type="fixed"/>
        <w:tblLook w:val="04A0" w:firstRow="1" w:lastRow="0" w:firstColumn="1" w:lastColumn="0" w:noHBand="0" w:noVBand="1"/>
      </w:tblPr>
      <w:tblGrid>
        <w:gridCol w:w="780"/>
        <w:gridCol w:w="2047"/>
        <w:gridCol w:w="1218"/>
        <w:gridCol w:w="720"/>
        <w:gridCol w:w="1184"/>
        <w:gridCol w:w="976"/>
        <w:gridCol w:w="1350"/>
        <w:gridCol w:w="1440"/>
        <w:gridCol w:w="1170"/>
        <w:gridCol w:w="1159"/>
        <w:gridCol w:w="1091"/>
        <w:gridCol w:w="1440"/>
        <w:gridCol w:w="1260"/>
        <w:gridCol w:w="1170"/>
        <w:gridCol w:w="1170"/>
        <w:gridCol w:w="1440"/>
        <w:gridCol w:w="1980"/>
      </w:tblGrid>
      <w:tr w:rsidR="003737C8" w:rsidRPr="00BC7E6C" w14:paraId="49E1335C" w14:textId="77777777" w:rsidTr="00B97674">
        <w:trPr>
          <w:trHeight w:val="432"/>
          <w:tblHeader/>
        </w:trPr>
        <w:tc>
          <w:tcPr>
            <w:tcW w:w="2827" w:type="dxa"/>
            <w:gridSpan w:val="2"/>
            <w:shd w:val="clear" w:color="auto" w:fill="EBAF81"/>
            <w:vAlign w:val="center"/>
            <w:hideMark/>
          </w:tcPr>
          <w:p w14:paraId="6E053128"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Тежински фактор</w:t>
            </w:r>
          </w:p>
        </w:tc>
        <w:tc>
          <w:tcPr>
            <w:tcW w:w="1218" w:type="dxa"/>
            <w:vAlign w:val="center"/>
          </w:tcPr>
          <w:p w14:paraId="583BAD50" w14:textId="77777777" w:rsidR="00D0013A" w:rsidRPr="00867625" w:rsidRDefault="00D0013A" w:rsidP="00867625">
            <w:pPr>
              <w:jc w:val="center"/>
              <w:rPr>
                <w:rFonts w:ascii="Times New Roman" w:hAnsi="Times New Roman" w:cs="Times New Roman"/>
              </w:rPr>
            </w:pPr>
          </w:p>
        </w:tc>
        <w:tc>
          <w:tcPr>
            <w:tcW w:w="720" w:type="dxa"/>
            <w:vAlign w:val="center"/>
          </w:tcPr>
          <w:p w14:paraId="0474B18E" w14:textId="77777777" w:rsidR="00D0013A" w:rsidRPr="00867625" w:rsidRDefault="00D0013A" w:rsidP="00867625">
            <w:pPr>
              <w:jc w:val="center"/>
              <w:rPr>
                <w:rFonts w:ascii="Times New Roman" w:hAnsi="Times New Roman" w:cs="Times New Roman"/>
              </w:rPr>
            </w:pPr>
          </w:p>
        </w:tc>
        <w:tc>
          <w:tcPr>
            <w:tcW w:w="1184" w:type="dxa"/>
            <w:vAlign w:val="center"/>
          </w:tcPr>
          <w:p w14:paraId="0BCC3FC0"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976" w:type="dxa"/>
            <w:vAlign w:val="center"/>
          </w:tcPr>
          <w:p w14:paraId="35B64DD7"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1</w:t>
            </w:r>
          </w:p>
        </w:tc>
        <w:tc>
          <w:tcPr>
            <w:tcW w:w="1350" w:type="dxa"/>
            <w:shd w:val="clear" w:color="auto" w:fill="auto"/>
            <w:vAlign w:val="center"/>
            <w:hideMark/>
          </w:tcPr>
          <w:p w14:paraId="2DD50793"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2</w:t>
            </w:r>
          </w:p>
        </w:tc>
        <w:tc>
          <w:tcPr>
            <w:tcW w:w="1440" w:type="dxa"/>
            <w:shd w:val="clear" w:color="auto" w:fill="auto"/>
            <w:vAlign w:val="center"/>
            <w:hideMark/>
          </w:tcPr>
          <w:p w14:paraId="60905D67" w14:textId="77777777" w:rsidR="00D0013A" w:rsidRPr="00867625" w:rsidRDefault="00D0013A" w:rsidP="00867625">
            <w:pPr>
              <w:jc w:val="center"/>
              <w:rPr>
                <w:rFonts w:ascii="Times New Roman" w:hAnsi="Times New Roman" w:cs="Times New Roman"/>
                <w:lang w:val="sr-Latn-RS"/>
              </w:rPr>
            </w:pPr>
            <w:r w:rsidRPr="00867625">
              <w:rPr>
                <w:rFonts w:ascii="Times New Roman" w:hAnsi="Times New Roman" w:cs="Times New Roman"/>
              </w:rPr>
              <w:t>0</w:t>
            </w:r>
          </w:p>
        </w:tc>
        <w:tc>
          <w:tcPr>
            <w:tcW w:w="1170" w:type="dxa"/>
            <w:shd w:val="clear" w:color="auto" w:fill="auto"/>
            <w:vAlign w:val="center"/>
            <w:hideMark/>
          </w:tcPr>
          <w:p w14:paraId="1D5C31CE"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2</w:t>
            </w:r>
          </w:p>
        </w:tc>
        <w:tc>
          <w:tcPr>
            <w:tcW w:w="1159" w:type="dxa"/>
            <w:shd w:val="clear" w:color="auto" w:fill="auto"/>
            <w:vAlign w:val="center"/>
            <w:hideMark/>
          </w:tcPr>
          <w:p w14:paraId="74EF6933"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2</w:t>
            </w:r>
          </w:p>
        </w:tc>
        <w:tc>
          <w:tcPr>
            <w:tcW w:w="1091" w:type="dxa"/>
            <w:shd w:val="clear" w:color="auto" w:fill="auto"/>
            <w:vAlign w:val="center"/>
            <w:hideMark/>
          </w:tcPr>
          <w:p w14:paraId="1FA3C0AA"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440" w:type="dxa"/>
            <w:shd w:val="clear" w:color="auto" w:fill="auto"/>
            <w:vAlign w:val="center"/>
            <w:hideMark/>
          </w:tcPr>
          <w:p w14:paraId="68230C67"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260" w:type="dxa"/>
            <w:shd w:val="clear" w:color="auto" w:fill="auto"/>
            <w:vAlign w:val="center"/>
            <w:hideMark/>
          </w:tcPr>
          <w:p w14:paraId="239FB2AC"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1</w:t>
            </w:r>
          </w:p>
        </w:tc>
        <w:tc>
          <w:tcPr>
            <w:tcW w:w="1170" w:type="dxa"/>
            <w:shd w:val="clear" w:color="auto" w:fill="auto"/>
            <w:vAlign w:val="center"/>
            <w:hideMark/>
          </w:tcPr>
          <w:p w14:paraId="40962F80"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1</w:t>
            </w:r>
          </w:p>
        </w:tc>
        <w:tc>
          <w:tcPr>
            <w:tcW w:w="1170" w:type="dxa"/>
            <w:shd w:val="clear" w:color="auto" w:fill="auto"/>
            <w:vAlign w:val="center"/>
            <w:hideMark/>
          </w:tcPr>
          <w:p w14:paraId="5CA9121F"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2</w:t>
            </w:r>
          </w:p>
        </w:tc>
        <w:tc>
          <w:tcPr>
            <w:tcW w:w="1440" w:type="dxa"/>
            <w:shd w:val="clear" w:color="auto" w:fill="auto"/>
            <w:vAlign w:val="center"/>
            <w:hideMark/>
          </w:tcPr>
          <w:p w14:paraId="5D291A2F"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980" w:type="dxa"/>
            <w:shd w:val="clear" w:color="auto" w:fill="auto"/>
            <w:vAlign w:val="center"/>
            <w:hideMark/>
          </w:tcPr>
          <w:p w14:paraId="0CDE5EA2"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r>
      <w:tr w:rsidR="001F631E" w:rsidRPr="00BC7E6C" w14:paraId="4FEF4E60" w14:textId="77777777" w:rsidTr="00B97674">
        <w:trPr>
          <w:trHeight w:val="432"/>
          <w:tblHeader/>
        </w:trPr>
        <w:tc>
          <w:tcPr>
            <w:tcW w:w="780" w:type="dxa"/>
            <w:shd w:val="clear" w:color="auto" w:fill="EBAF81"/>
            <w:vAlign w:val="center"/>
            <w:hideMark/>
          </w:tcPr>
          <w:p w14:paraId="5F7C2756" w14:textId="77777777" w:rsidR="00D0013A" w:rsidRPr="00B97674" w:rsidRDefault="00D0013A"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Ранг</w:t>
            </w:r>
          </w:p>
        </w:tc>
        <w:tc>
          <w:tcPr>
            <w:tcW w:w="2047" w:type="dxa"/>
            <w:shd w:val="clear" w:color="auto" w:fill="EBAF81"/>
            <w:vAlign w:val="center"/>
            <w:hideMark/>
          </w:tcPr>
          <w:p w14:paraId="38FE030E" w14:textId="77777777" w:rsidR="00D0013A" w:rsidRPr="00B97674" w:rsidRDefault="00D0013A"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Пројекат</w:t>
            </w:r>
          </w:p>
        </w:tc>
        <w:tc>
          <w:tcPr>
            <w:tcW w:w="1218" w:type="dxa"/>
            <w:shd w:val="clear" w:color="auto" w:fill="EBAF81"/>
            <w:vAlign w:val="center"/>
          </w:tcPr>
          <w:p w14:paraId="03C810BF" w14:textId="77777777" w:rsidR="00D0013A" w:rsidRPr="00B97674" w:rsidRDefault="00D0013A"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Вредност</w:t>
            </w:r>
          </w:p>
        </w:tc>
        <w:tc>
          <w:tcPr>
            <w:tcW w:w="720" w:type="dxa"/>
            <w:shd w:val="clear" w:color="auto" w:fill="EBAF81"/>
            <w:vAlign w:val="center"/>
          </w:tcPr>
          <w:p w14:paraId="2D372F01" w14:textId="77777777" w:rsidR="00D0013A" w:rsidRPr="00B97674" w:rsidRDefault="00D0013A" w:rsidP="00867625">
            <w:pPr>
              <w:jc w:val="center"/>
              <w:rPr>
                <w:rFonts w:ascii="Times New Roman" w:hAnsi="Times New Roman" w:cs="Times New Roman"/>
                <w:sz w:val="18"/>
                <w:szCs w:val="18"/>
                <w:lang w:val="sr-Latn-CS"/>
              </w:rPr>
            </w:pPr>
            <w:r w:rsidRPr="00B97674">
              <w:rPr>
                <w:rFonts w:ascii="Times New Roman" w:hAnsi="Times New Roman" w:cs="Times New Roman"/>
                <w:sz w:val="18"/>
                <w:szCs w:val="18"/>
                <w:lang w:val="sr-Latn-CS"/>
              </w:rPr>
              <w:t>IRR</w:t>
            </w:r>
          </w:p>
        </w:tc>
        <w:tc>
          <w:tcPr>
            <w:tcW w:w="1184" w:type="dxa"/>
            <w:shd w:val="clear" w:color="auto" w:fill="EBAF81"/>
            <w:vAlign w:val="center"/>
          </w:tcPr>
          <w:p w14:paraId="3912F502" w14:textId="368F40EB" w:rsidR="00D0013A" w:rsidRPr="00B97674" w:rsidRDefault="00D0013A"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Сигурност снабдевања или стабилизација система</w:t>
            </w:r>
          </w:p>
        </w:tc>
        <w:tc>
          <w:tcPr>
            <w:tcW w:w="976" w:type="dxa"/>
            <w:shd w:val="clear" w:color="auto" w:fill="EBAF81"/>
            <w:vAlign w:val="center"/>
          </w:tcPr>
          <w:p w14:paraId="274E17AF" w14:textId="77777777" w:rsidR="00D0013A" w:rsidRPr="00B97674" w:rsidRDefault="00D0013A"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Балансирање система</w:t>
            </w:r>
          </w:p>
        </w:tc>
        <w:tc>
          <w:tcPr>
            <w:tcW w:w="1350" w:type="dxa"/>
            <w:shd w:val="clear" w:color="auto" w:fill="EBAF81"/>
            <w:vAlign w:val="center"/>
            <w:hideMark/>
          </w:tcPr>
          <w:p w14:paraId="79EF52C3" w14:textId="77777777" w:rsidR="00D0013A" w:rsidRPr="00B97674" w:rsidRDefault="00D0013A"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 xml:space="preserve">Број становника  за који се </w:t>
            </w:r>
            <w:r w:rsidRPr="00B97674">
              <w:rPr>
                <w:rFonts w:ascii="Times New Roman" w:hAnsi="Times New Roman" w:cs="Times New Roman"/>
                <w:sz w:val="18"/>
                <w:szCs w:val="18"/>
                <w:lang w:val="sr-Cyrl-RS"/>
              </w:rPr>
              <w:br/>
              <w:t xml:space="preserve">повећава сигурност </w:t>
            </w:r>
            <w:r w:rsidRPr="00B97674">
              <w:rPr>
                <w:rFonts w:ascii="Times New Roman" w:hAnsi="Times New Roman" w:cs="Times New Roman"/>
                <w:sz w:val="18"/>
                <w:szCs w:val="18"/>
                <w:lang w:val="sr-Cyrl-RS"/>
              </w:rPr>
              <w:br/>
              <w:t xml:space="preserve">снабдевања или квалитет испоручених </w:t>
            </w:r>
            <w:r w:rsidRPr="00B97674">
              <w:rPr>
                <w:rFonts w:ascii="Times New Roman" w:hAnsi="Times New Roman" w:cs="Times New Roman"/>
                <w:sz w:val="18"/>
                <w:szCs w:val="18"/>
                <w:lang w:val="sr-Cyrl-RS"/>
              </w:rPr>
              <w:br/>
              <w:t>енергента</w:t>
            </w:r>
          </w:p>
        </w:tc>
        <w:tc>
          <w:tcPr>
            <w:tcW w:w="1440" w:type="dxa"/>
            <w:shd w:val="clear" w:color="auto" w:fill="EBAF81"/>
            <w:vAlign w:val="center"/>
            <w:hideMark/>
          </w:tcPr>
          <w:p w14:paraId="6D46F9E6" w14:textId="77777777" w:rsidR="00D0013A" w:rsidRPr="00B97674" w:rsidRDefault="00D0013A"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 xml:space="preserve">Смањење  увозне  зависности или стварање услова за </w:t>
            </w:r>
            <w:r w:rsidRPr="00B97674">
              <w:rPr>
                <w:rFonts w:ascii="Times New Roman" w:hAnsi="Times New Roman" w:cs="Times New Roman"/>
                <w:sz w:val="18"/>
                <w:szCs w:val="18"/>
                <w:lang w:val="sr-Cyrl-RS"/>
              </w:rPr>
              <w:br/>
              <w:t>нето извоз енергије и енергената</w:t>
            </w:r>
          </w:p>
        </w:tc>
        <w:tc>
          <w:tcPr>
            <w:tcW w:w="1170" w:type="dxa"/>
            <w:shd w:val="clear" w:color="auto" w:fill="EBAF81"/>
            <w:vAlign w:val="center"/>
            <w:hideMark/>
          </w:tcPr>
          <w:p w14:paraId="56EDDE85" w14:textId="77777777" w:rsidR="00D0013A" w:rsidRPr="00B97674" w:rsidRDefault="00D0013A"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 xml:space="preserve">Обновљиви извори </w:t>
            </w:r>
            <w:r w:rsidRPr="00B97674">
              <w:rPr>
                <w:rFonts w:ascii="Times New Roman" w:hAnsi="Times New Roman" w:cs="Times New Roman"/>
                <w:sz w:val="18"/>
                <w:szCs w:val="18"/>
                <w:lang w:val="sr-Cyrl-RS"/>
              </w:rPr>
              <w:br/>
              <w:t>енергије</w:t>
            </w:r>
          </w:p>
        </w:tc>
        <w:tc>
          <w:tcPr>
            <w:tcW w:w="1159" w:type="dxa"/>
            <w:shd w:val="clear" w:color="auto" w:fill="EBAF81"/>
            <w:vAlign w:val="center"/>
            <w:hideMark/>
          </w:tcPr>
          <w:p w14:paraId="7E7E78CB" w14:textId="77777777" w:rsidR="00D0013A" w:rsidRPr="00B97674" w:rsidRDefault="00D0013A"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Развој  тржишта енергије и унапређење конкуренције</w:t>
            </w:r>
          </w:p>
        </w:tc>
        <w:tc>
          <w:tcPr>
            <w:tcW w:w="1091" w:type="dxa"/>
            <w:shd w:val="clear" w:color="auto" w:fill="EBAF81"/>
            <w:vAlign w:val="center"/>
            <w:hideMark/>
          </w:tcPr>
          <w:p w14:paraId="54ECF3D6" w14:textId="77777777" w:rsidR="00D0013A" w:rsidRPr="00B97674" w:rsidRDefault="00D0013A"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Пројекти регионалног или ширег значаја</w:t>
            </w:r>
          </w:p>
        </w:tc>
        <w:tc>
          <w:tcPr>
            <w:tcW w:w="1440" w:type="dxa"/>
            <w:shd w:val="clear" w:color="auto" w:fill="EBAF81"/>
            <w:vAlign w:val="center"/>
            <w:hideMark/>
          </w:tcPr>
          <w:p w14:paraId="21534EC2" w14:textId="77777777" w:rsidR="00D0013A" w:rsidRPr="00B97674" w:rsidRDefault="00D0013A"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Енергетска ефикасност</w:t>
            </w:r>
          </w:p>
        </w:tc>
        <w:tc>
          <w:tcPr>
            <w:tcW w:w="1260" w:type="dxa"/>
            <w:shd w:val="clear" w:color="auto" w:fill="EBAF81"/>
            <w:vAlign w:val="center"/>
            <w:hideMark/>
          </w:tcPr>
          <w:p w14:paraId="14011F2D" w14:textId="77777777" w:rsidR="00D0013A" w:rsidRPr="00B97674" w:rsidRDefault="00D0013A"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Заштита животне средине</w:t>
            </w:r>
          </w:p>
        </w:tc>
        <w:tc>
          <w:tcPr>
            <w:tcW w:w="1170" w:type="dxa"/>
            <w:shd w:val="clear" w:color="auto" w:fill="EBAF81"/>
            <w:vAlign w:val="center"/>
            <w:hideMark/>
          </w:tcPr>
          <w:p w14:paraId="0A15CBC1" w14:textId="77777777" w:rsidR="00D0013A" w:rsidRPr="00B97674" w:rsidRDefault="00D0013A"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Диверсификација  праваца и извора снабдевања</w:t>
            </w:r>
          </w:p>
        </w:tc>
        <w:tc>
          <w:tcPr>
            <w:tcW w:w="1170" w:type="dxa"/>
            <w:shd w:val="clear" w:color="auto" w:fill="EBAF81"/>
            <w:vAlign w:val="center"/>
            <w:hideMark/>
          </w:tcPr>
          <w:p w14:paraId="01366CC1" w14:textId="77777777" w:rsidR="00D0013A" w:rsidRPr="00B97674" w:rsidRDefault="00D0013A"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Зрелост пројекта (низак, висок, средњи)</w:t>
            </w:r>
          </w:p>
        </w:tc>
        <w:tc>
          <w:tcPr>
            <w:tcW w:w="1440" w:type="dxa"/>
            <w:shd w:val="clear" w:color="auto" w:fill="EBAF81"/>
            <w:vAlign w:val="center"/>
            <w:hideMark/>
          </w:tcPr>
          <w:p w14:paraId="1FF6E016" w14:textId="77777777" w:rsidR="00D0013A" w:rsidRPr="00B97674" w:rsidRDefault="00D0013A"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 xml:space="preserve">Испуњавање </w:t>
            </w:r>
            <w:r w:rsidRPr="00B97674">
              <w:rPr>
                <w:rFonts w:ascii="Times New Roman" w:hAnsi="Times New Roman" w:cs="Times New Roman"/>
                <w:sz w:val="18"/>
                <w:szCs w:val="18"/>
                <w:lang w:val="sr-Cyrl-RS"/>
              </w:rPr>
              <w:br/>
              <w:t xml:space="preserve">међународних </w:t>
            </w:r>
            <w:r w:rsidRPr="00B97674">
              <w:rPr>
                <w:rFonts w:ascii="Times New Roman" w:hAnsi="Times New Roman" w:cs="Times New Roman"/>
                <w:sz w:val="18"/>
                <w:szCs w:val="18"/>
                <w:lang w:val="sr-Cyrl-RS"/>
              </w:rPr>
              <w:br/>
              <w:t>обавеза</w:t>
            </w:r>
          </w:p>
        </w:tc>
        <w:tc>
          <w:tcPr>
            <w:tcW w:w="1980" w:type="dxa"/>
            <w:shd w:val="clear" w:color="auto" w:fill="EBAF81"/>
            <w:vAlign w:val="center"/>
            <w:hideMark/>
          </w:tcPr>
          <w:p w14:paraId="5CFF79C4" w14:textId="77777777" w:rsidR="00D0013A" w:rsidRPr="00B97674" w:rsidRDefault="00D0013A"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Обезбеђено финансирање</w:t>
            </w:r>
          </w:p>
        </w:tc>
      </w:tr>
      <w:tr w:rsidR="003737C8" w:rsidRPr="00BC7E6C" w14:paraId="2BE4A99F" w14:textId="77777777" w:rsidTr="00B97674">
        <w:trPr>
          <w:trHeight w:val="432"/>
        </w:trPr>
        <w:tc>
          <w:tcPr>
            <w:tcW w:w="780" w:type="dxa"/>
            <w:shd w:val="clear" w:color="auto" w:fill="EBAF81"/>
            <w:vAlign w:val="center"/>
          </w:tcPr>
          <w:p w14:paraId="2A9E85E7" w14:textId="77777777" w:rsidR="00D0013A" w:rsidRPr="00867625" w:rsidRDefault="00D0013A" w:rsidP="00867625">
            <w:pPr>
              <w:numPr>
                <w:ilvl w:val="0"/>
                <w:numId w:val="9"/>
              </w:numPr>
              <w:jc w:val="center"/>
              <w:rPr>
                <w:rFonts w:ascii="Times New Roman" w:hAnsi="Times New Roman" w:cs="Times New Roman"/>
                <w:lang w:val="sr-Cyrl-RS"/>
              </w:rPr>
            </w:pPr>
          </w:p>
        </w:tc>
        <w:tc>
          <w:tcPr>
            <w:tcW w:w="2047" w:type="dxa"/>
            <w:shd w:val="clear" w:color="auto" w:fill="EBAF81"/>
            <w:vAlign w:val="center"/>
          </w:tcPr>
          <w:p w14:paraId="1E83BE45"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 xml:space="preserve">ТС 110/10кВ </w:t>
            </w:r>
            <w:proofErr w:type="spellStart"/>
            <w:r w:rsidRPr="00867625">
              <w:rPr>
                <w:rFonts w:ascii="Times New Roman" w:hAnsi="Times New Roman" w:cs="Times New Roman"/>
              </w:rPr>
              <w:t>Национални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стадион</w:t>
            </w:r>
            <w:proofErr w:type="spellEnd"/>
            <w:r w:rsidRPr="00867625">
              <w:rPr>
                <w:rFonts w:ascii="Times New Roman" w:hAnsi="Times New Roman" w:cs="Times New Roman"/>
              </w:rPr>
              <w:t xml:space="preserve">, ТС 110/35кВ </w:t>
            </w:r>
            <w:proofErr w:type="spellStart"/>
            <w:r w:rsidRPr="00867625">
              <w:rPr>
                <w:rFonts w:ascii="Times New Roman" w:hAnsi="Times New Roman" w:cs="Times New Roman"/>
              </w:rPr>
              <w:t>Сурчин</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расплет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водова</w:t>
            </w:r>
            <w:proofErr w:type="spellEnd"/>
            <w:r w:rsidRPr="00867625">
              <w:rPr>
                <w:rFonts w:ascii="Times New Roman" w:hAnsi="Times New Roman" w:cs="Times New Roman"/>
              </w:rPr>
              <w:t xml:space="preserve"> и </w:t>
            </w:r>
            <w:proofErr w:type="spellStart"/>
            <w:r w:rsidRPr="00867625">
              <w:rPr>
                <w:rFonts w:ascii="Times New Roman" w:hAnsi="Times New Roman" w:cs="Times New Roman"/>
              </w:rPr>
              <w:t>израда</w:t>
            </w:r>
            <w:proofErr w:type="spellEnd"/>
            <w:r w:rsidRPr="00867625">
              <w:rPr>
                <w:rFonts w:ascii="Times New Roman" w:hAnsi="Times New Roman" w:cs="Times New Roman"/>
              </w:rPr>
              <w:t xml:space="preserve"> ПРП</w:t>
            </w:r>
          </w:p>
        </w:tc>
        <w:tc>
          <w:tcPr>
            <w:tcW w:w="1218" w:type="dxa"/>
            <w:vAlign w:val="center"/>
          </w:tcPr>
          <w:p w14:paraId="3F271E41" w14:textId="77777777" w:rsidR="00D0013A" w:rsidRPr="00867625" w:rsidRDefault="00D0013A" w:rsidP="00867625">
            <w:pPr>
              <w:jc w:val="center"/>
              <w:rPr>
                <w:rFonts w:ascii="Times New Roman" w:hAnsi="Times New Roman" w:cs="Times New Roman"/>
              </w:rPr>
            </w:pPr>
          </w:p>
          <w:p w14:paraId="5AC07E80"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50,00</w:t>
            </w:r>
          </w:p>
        </w:tc>
        <w:tc>
          <w:tcPr>
            <w:tcW w:w="720" w:type="dxa"/>
            <w:vAlign w:val="center"/>
          </w:tcPr>
          <w:p w14:paraId="25C1DB01" w14:textId="77777777" w:rsidR="00D0013A" w:rsidRPr="00867625" w:rsidRDefault="00D0013A" w:rsidP="00867625">
            <w:pPr>
              <w:jc w:val="center"/>
              <w:rPr>
                <w:rFonts w:ascii="Times New Roman" w:hAnsi="Times New Roman" w:cs="Times New Roman"/>
              </w:rPr>
            </w:pPr>
          </w:p>
          <w:p w14:paraId="18FB7B6D" w14:textId="10805FBE" w:rsidR="00D0013A" w:rsidRPr="00867625" w:rsidRDefault="00D0013A" w:rsidP="00867625">
            <w:pPr>
              <w:jc w:val="center"/>
              <w:rPr>
                <w:rFonts w:ascii="Times New Roman" w:hAnsi="Times New Roman" w:cs="Times New Roman"/>
              </w:rPr>
            </w:pPr>
            <w:r w:rsidRPr="00867625">
              <w:rPr>
                <w:rFonts w:ascii="Times New Roman" w:hAnsi="Times New Roman" w:cs="Times New Roman"/>
              </w:rPr>
              <w:t>4</w:t>
            </w:r>
            <w:r w:rsidR="008D6CA1" w:rsidRPr="00867625">
              <w:rPr>
                <w:rFonts w:ascii="Times New Roman" w:hAnsi="Times New Roman" w:cs="Times New Roman"/>
              </w:rPr>
              <w:t>%</w:t>
            </w:r>
          </w:p>
        </w:tc>
        <w:tc>
          <w:tcPr>
            <w:tcW w:w="1184" w:type="dxa"/>
            <w:shd w:val="clear" w:color="auto" w:fill="auto"/>
            <w:vAlign w:val="center"/>
          </w:tcPr>
          <w:p w14:paraId="02BAB1B5"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976" w:type="dxa"/>
            <w:vAlign w:val="center"/>
          </w:tcPr>
          <w:p w14:paraId="4F402D91"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350" w:type="dxa"/>
            <w:shd w:val="clear" w:color="auto" w:fill="auto"/>
            <w:vAlign w:val="center"/>
          </w:tcPr>
          <w:p w14:paraId="6C20F216"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tcPr>
          <w:p w14:paraId="46F421B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1EBF314B"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159" w:type="dxa"/>
            <w:shd w:val="clear" w:color="auto" w:fill="auto"/>
            <w:vAlign w:val="center"/>
          </w:tcPr>
          <w:p w14:paraId="27D2D7B9"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091" w:type="dxa"/>
            <w:shd w:val="clear" w:color="auto" w:fill="auto"/>
            <w:vAlign w:val="center"/>
          </w:tcPr>
          <w:p w14:paraId="5EAAA700"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440" w:type="dxa"/>
            <w:shd w:val="clear" w:color="auto" w:fill="auto"/>
            <w:vAlign w:val="center"/>
          </w:tcPr>
          <w:p w14:paraId="53D5A030"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260" w:type="dxa"/>
            <w:shd w:val="clear" w:color="auto" w:fill="auto"/>
            <w:vAlign w:val="center"/>
          </w:tcPr>
          <w:p w14:paraId="456F2E93"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2</w:t>
            </w:r>
          </w:p>
        </w:tc>
        <w:tc>
          <w:tcPr>
            <w:tcW w:w="1170" w:type="dxa"/>
            <w:shd w:val="clear" w:color="auto" w:fill="auto"/>
            <w:vAlign w:val="center"/>
          </w:tcPr>
          <w:p w14:paraId="555A8EC6"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0E2425D0" w14:textId="77777777" w:rsidR="00D0013A" w:rsidRPr="00867625" w:rsidRDefault="00D0013A" w:rsidP="00867625">
            <w:pPr>
              <w:jc w:val="center"/>
              <w:rPr>
                <w:rFonts w:ascii="Times New Roman" w:hAnsi="Times New Roman" w:cs="Times New Roman"/>
                <w:lang w:val="sr-Latn-RS"/>
              </w:rPr>
            </w:pPr>
            <w:r w:rsidRPr="00867625">
              <w:rPr>
                <w:rFonts w:ascii="Times New Roman" w:hAnsi="Times New Roman" w:cs="Times New Roman"/>
              </w:rPr>
              <w:t>5</w:t>
            </w:r>
          </w:p>
        </w:tc>
        <w:tc>
          <w:tcPr>
            <w:tcW w:w="1440" w:type="dxa"/>
            <w:shd w:val="clear" w:color="auto" w:fill="auto"/>
            <w:vAlign w:val="center"/>
          </w:tcPr>
          <w:p w14:paraId="1BCB54E9"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980" w:type="dxa"/>
            <w:shd w:val="clear" w:color="auto" w:fill="auto"/>
            <w:vAlign w:val="center"/>
          </w:tcPr>
          <w:p w14:paraId="628538E6"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r>
      <w:tr w:rsidR="003737C8" w:rsidRPr="00BC7E6C" w14:paraId="2C51728E" w14:textId="77777777" w:rsidTr="00B97674">
        <w:trPr>
          <w:trHeight w:val="432"/>
        </w:trPr>
        <w:tc>
          <w:tcPr>
            <w:tcW w:w="780" w:type="dxa"/>
            <w:shd w:val="clear" w:color="auto" w:fill="EBAF81"/>
            <w:vAlign w:val="center"/>
          </w:tcPr>
          <w:p w14:paraId="7E4BF8F9" w14:textId="77777777" w:rsidR="00D0013A" w:rsidRPr="00867625" w:rsidRDefault="00D0013A" w:rsidP="00867625">
            <w:pPr>
              <w:numPr>
                <w:ilvl w:val="0"/>
                <w:numId w:val="9"/>
              </w:numPr>
              <w:jc w:val="center"/>
              <w:rPr>
                <w:rFonts w:ascii="Times New Roman" w:hAnsi="Times New Roman" w:cs="Times New Roman"/>
                <w:lang w:val="sr-Cyrl-RS"/>
              </w:rPr>
            </w:pPr>
          </w:p>
        </w:tc>
        <w:tc>
          <w:tcPr>
            <w:tcW w:w="2047" w:type="dxa"/>
            <w:shd w:val="clear" w:color="auto" w:fill="EBAF81"/>
            <w:vAlign w:val="center"/>
          </w:tcPr>
          <w:p w14:paraId="439B5BD9"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lang w:val="sr-Cyrl-RS"/>
              </w:rPr>
              <w:t>Иградња ТС 110/10 kV БИОКАМПУС</w:t>
            </w:r>
          </w:p>
        </w:tc>
        <w:tc>
          <w:tcPr>
            <w:tcW w:w="1218" w:type="dxa"/>
            <w:vAlign w:val="center"/>
          </w:tcPr>
          <w:p w14:paraId="3A1F632F"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21,00</w:t>
            </w:r>
          </w:p>
        </w:tc>
        <w:tc>
          <w:tcPr>
            <w:tcW w:w="720" w:type="dxa"/>
            <w:vAlign w:val="center"/>
          </w:tcPr>
          <w:p w14:paraId="612CC343" w14:textId="77777777" w:rsidR="00D0013A" w:rsidRPr="00867625" w:rsidRDefault="00D0013A" w:rsidP="00867625">
            <w:pPr>
              <w:jc w:val="center"/>
              <w:rPr>
                <w:rFonts w:ascii="Times New Roman" w:hAnsi="Times New Roman" w:cs="Times New Roman"/>
              </w:rPr>
            </w:pPr>
          </w:p>
        </w:tc>
        <w:tc>
          <w:tcPr>
            <w:tcW w:w="1184" w:type="dxa"/>
            <w:shd w:val="clear" w:color="auto" w:fill="auto"/>
            <w:vAlign w:val="center"/>
          </w:tcPr>
          <w:p w14:paraId="0D4BBC3B"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976" w:type="dxa"/>
            <w:vAlign w:val="center"/>
          </w:tcPr>
          <w:p w14:paraId="2D80E393"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350" w:type="dxa"/>
            <w:shd w:val="clear" w:color="auto" w:fill="auto"/>
            <w:vAlign w:val="center"/>
          </w:tcPr>
          <w:p w14:paraId="44A74476"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tcPr>
          <w:p w14:paraId="5FFA3656"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1D03686C"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159" w:type="dxa"/>
            <w:shd w:val="clear" w:color="auto" w:fill="auto"/>
            <w:vAlign w:val="center"/>
          </w:tcPr>
          <w:p w14:paraId="26C9AF48"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091" w:type="dxa"/>
            <w:shd w:val="clear" w:color="auto" w:fill="auto"/>
            <w:vAlign w:val="center"/>
          </w:tcPr>
          <w:p w14:paraId="225631E7"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440" w:type="dxa"/>
            <w:shd w:val="clear" w:color="auto" w:fill="auto"/>
            <w:vAlign w:val="center"/>
          </w:tcPr>
          <w:p w14:paraId="5FC52F1A"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260" w:type="dxa"/>
            <w:shd w:val="clear" w:color="auto" w:fill="auto"/>
            <w:vAlign w:val="center"/>
          </w:tcPr>
          <w:p w14:paraId="2AACDD86"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2</w:t>
            </w:r>
          </w:p>
        </w:tc>
        <w:tc>
          <w:tcPr>
            <w:tcW w:w="1170" w:type="dxa"/>
            <w:shd w:val="clear" w:color="auto" w:fill="auto"/>
            <w:vAlign w:val="center"/>
          </w:tcPr>
          <w:p w14:paraId="44BB38CB"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5D7E98CA"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440" w:type="dxa"/>
            <w:shd w:val="clear" w:color="auto" w:fill="auto"/>
            <w:vAlign w:val="center"/>
          </w:tcPr>
          <w:p w14:paraId="5CB85D71"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980" w:type="dxa"/>
            <w:shd w:val="clear" w:color="auto" w:fill="auto"/>
            <w:vAlign w:val="center"/>
          </w:tcPr>
          <w:p w14:paraId="27E58CA6"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r>
      <w:tr w:rsidR="003737C8" w:rsidRPr="00BC7E6C" w14:paraId="2BB10233" w14:textId="77777777" w:rsidTr="00B97674">
        <w:trPr>
          <w:trHeight w:val="432"/>
        </w:trPr>
        <w:tc>
          <w:tcPr>
            <w:tcW w:w="780" w:type="dxa"/>
            <w:shd w:val="clear" w:color="auto" w:fill="EBAF81"/>
            <w:vAlign w:val="center"/>
          </w:tcPr>
          <w:p w14:paraId="4BA4788B" w14:textId="77777777" w:rsidR="00D0013A" w:rsidRPr="00867625" w:rsidRDefault="00D0013A" w:rsidP="00867625">
            <w:pPr>
              <w:numPr>
                <w:ilvl w:val="0"/>
                <w:numId w:val="9"/>
              </w:numPr>
              <w:jc w:val="center"/>
              <w:rPr>
                <w:rFonts w:ascii="Times New Roman" w:hAnsi="Times New Roman" w:cs="Times New Roman"/>
                <w:lang w:val="sr-Cyrl-RS"/>
              </w:rPr>
            </w:pPr>
          </w:p>
        </w:tc>
        <w:tc>
          <w:tcPr>
            <w:tcW w:w="2047" w:type="dxa"/>
            <w:shd w:val="clear" w:color="auto" w:fill="EBAF81"/>
            <w:vAlign w:val="center"/>
            <w:hideMark/>
          </w:tcPr>
          <w:p w14:paraId="7FB146DB"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Аутоматизација средњенапонске мреже</w:t>
            </w:r>
          </w:p>
        </w:tc>
        <w:tc>
          <w:tcPr>
            <w:tcW w:w="1218" w:type="dxa"/>
            <w:vAlign w:val="center"/>
          </w:tcPr>
          <w:p w14:paraId="4EF84202"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320,00</w:t>
            </w:r>
          </w:p>
        </w:tc>
        <w:tc>
          <w:tcPr>
            <w:tcW w:w="720" w:type="dxa"/>
            <w:vAlign w:val="center"/>
          </w:tcPr>
          <w:p w14:paraId="250929B5" w14:textId="4CB32ADE" w:rsidR="00D0013A" w:rsidRPr="00867625" w:rsidRDefault="00D0013A" w:rsidP="00867625">
            <w:pPr>
              <w:jc w:val="center"/>
              <w:rPr>
                <w:rFonts w:ascii="Times New Roman" w:hAnsi="Times New Roman" w:cs="Times New Roman"/>
              </w:rPr>
            </w:pPr>
            <w:r w:rsidRPr="00867625">
              <w:rPr>
                <w:rFonts w:ascii="Times New Roman" w:hAnsi="Times New Roman" w:cs="Times New Roman"/>
              </w:rPr>
              <w:t>4,5</w:t>
            </w:r>
            <w:r w:rsidR="008D6CA1" w:rsidRPr="00867625">
              <w:rPr>
                <w:rFonts w:ascii="Times New Roman" w:hAnsi="Times New Roman" w:cs="Times New Roman"/>
              </w:rPr>
              <w:t>%</w:t>
            </w:r>
          </w:p>
        </w:tc>
        <w:tc>
          <w:tcPr>
            <w:tcW w:w="1184" w:type="dxa"/>
            <w:shd w:val="clear" w:color="auto" w:fill="auto"/>
            <w:vAlign w:val="center"/>
          </w:tcPr>
          <w:p w14:paraId="6B91DC91"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976" w:type="dxa"/>
            <w:vAlign w:val="center"/>
          </w:tcPr>
          <w:p w14:paraId="55C7A262"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350" w:type="dxa"/>
            <w:shd w:val="clear" w:color="auto" w:fill="auto"/>
            <w:vAlign w:val="center"/>
            <w:hideMark/>
          </w:tcPr>
          <w:p w14:paraId="66AD5F3E"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tcPr>
          <w:p w14:paraId="242BBEF8"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hideMark/>
          </w:tcPr>
          <w:p w14:paraId="3D49E3B8"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159" w:type="dxa"/>
            <w:shd w:val="clear" w:color="auto" w:fill="auto"/>
            <w:vAlign w:val="center"/>
            <w:hideMark/>
          </w:tcPr>
          <w:p w14:paraId="56B1E974"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091" w:type="dxa"/>
            <w:shd w:val="clear" w:color="auto" w:fill="auto"/>
            <w:vAlign w:val="center"/>
            <w:hideMark/>
          </w:tcPr>
          <w:p w14:paraId="0255D84B"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440" w:type="dxa"/>
            <w:shd w:val="clear" w:color="auto" w:fill="auto"/>
            <w:vAlign w:val="center"/>
            <w:hideMark/>
          </w:tcPr>
          <w:p w14:paraId="32575DDC"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260" w:type="dxa"/>
            <w:shd w:val="clear" w:color="auto" w:fill="auto"/>
            <w:vAlign w:val="center"/>
            <w:hideMark/>
          </w:tcPr>
          <w:p w14:paraId="5CB885A2"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2</w:t>
            </w:r>
          </w:p>
        </w:tc>
        <w:tc>
          <w:tcPr>
            <w:tcW w:w="1170" w:type="dxa"/>
            <w:shd w:val="clear" w:color="auto" w:fill="auto"/>
            <w:vAlign w:val="center"/>
            <w:hideMark/>
          </w:tcPr>
          <w:p w14:paraId="2DEB77FC"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hideMark/>
          </w:tcPr>
          <w:p w14:paraId="3D66DA1C"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hideMark/>
          </w:tcPr>
          <w:p w14:paraId="2DCA3CAA"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980" w:type="dxa"/>
            <w:shd w:val="clear" w:color="auto" w:fill="auto"/>
            <w:vAlign w:val="center"/>
            <w:hideMark/>
          </w:tcPr>
          <w:p w14:paraId="42860D17"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r>
      <w:tr w:rsidR="003737C8" w:rsidRPr="00BC7E6C" w14:paraId="0FE902F9" w14:textId="77777777" w:rsidTr="00B97674">
        <w:trPr>
          <w:trHeight w:val="432"/>
        </w:trPr>
        <w:tc>
          <w:tcPr>
            <w:tcW w:w="780" w:type="dxa"/>
            <w:shd w:val="clear" w:color="auto" w:fill="EBAF81"/>
            <w:vAlign w:val="center"/>
          </w:tcPr>
          <w:p w14:paraId="40AE2602" w14:textId="77777777" w:rsidR="00D0013A" w:rsidRPr="00867625" w:rsidRDefault="00D0013A" w:rsidP="00867625">
            <w:pPr>
              <w:numPr>
                <w:ilvl w:val="0"/>
                <w:numId w:val="9"/>
              </w:numPr>
              <w:jc w:val="center"/>
              <w:rPr>
                <w:rFonts w:ascii="Times New Roman" w:hAnsi="Times New Roman" w:cs="Times New Roman"/>
                <w:lang w:val="sr-Cyrl-RS"/>
              </w:rPr>
            </w:pPr>
          </w:p>
        </w:tc>
        <w:tc>
          <w:tcPr>
            <w:tcW w:w="2047" w:type="dxa"/>
            <w:shd w:val="clear" w:color="auto" w:fill="EBAF81"/>
            <w:vAlign w:val="center"/>
          </w:tcPr>
          <w:p w14:paraId="73F4FF81" w14:textId="30BA3F9A" w:rsidR="00D0013A" w:rsidRPr="00867625" w:rsidRDefault="00D0013A" w:rsidP="00867625">
            <w:pPr>
              <w:jc w:val="center"/>
              <w:rPr>
                <w:rFonts w:ascii="Times New Roman" w:hAnsi="Times New Roman" w:cs="Times New Roman"/>
                <w:lang w:val="sr-Cyrl-RS"/>
              </w:rPr>
            </w:pPr>
            <w:proofErr w:type="spellStart"/>
            <w:r w:rsidRPr="00867625">
              <w:rPr>
                <w:rFonts w:ascii="Times New Roman" w:hAnsi="Times New Roman" w:cs="Times New Roman"/>
              </w:rPr>
              <w:t>Унапређење</w:t>
            </w:r>
            <w:proofErr w:type="spellEnd"/>
            <w:r w:rsidRPr="00867625">
              <w:rPr>
                <w:rFonts w:ascii="Times New Roman" w:hAnsi="Times New Roman" w:cs="Times New Roman"/>
              </w:rPr>
              <w:t xml:space="preserve"> ДСЕЕ, </w:t>
            </w:r>
            <w:proofErr w:type="spellStart"/>
            <w:r w:rsidRPr="00867625">
              <w:rPr>
                <w:rFonts w:ascii="Times New Roman" w:hAnsi="Times New Roman" w:cs="Times New Roman"/>
              </w:rPr>
              <w:t>Замена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дрвених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импрегнисаних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стубова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бетонским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стубовима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заменом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проводника</w:t>
            </w:r>
            <w:proofErr w:type="spellEnd"/>
          </w:p>
        </w:tc>
        <w:tc>
          <w:tcPr>
            <w:tcW w:w="1218" w:type="dxa"/>
            <w:vAlign w:val="center"/>
          </w:tcPr>
          <w:p w14:paraId="18FADD78"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52,50</w:t>
            </w:r>
          </w:p>
        </w:tc>
        <w:tc>
          <w:tcPr>
            <w:tcW w:w="720" w:type="dxa"/>
            <w:vAlign w:val="center"/>
          </w:tcPr>
          <w:p w14:paraId="6B0F03C2" w14:textId="2D7DC31E" w:rsidR="00D0013A" w:rsidRPr="00867625" w:rsidRDefault="00D0013A" w:rsidP="00867625">
            <w:pPr>
              <w:jc w:val="center"/>
              <w:rPr>
                <w:rFonts w:ascii="Times New Roman" w:hAnsi="Times New Roman" w:cs="Times New Roman"/>
              </w:rPr>
            </w:pPr>
            <w:r w:rsidRPr="00867625">
              <w:rPr>
                <w:rFonts w:ascii="Times New Roman" w:hAnsi="Times New Roman" w:cs="Times New Roman"/>
              </w:rPr>
              <w:t>3</w:t>
            </w:r>
            <w:r w:rsidR="008D6CA1" w:rsidRPr="00867625">
              <w:rPr>
                <w:rFonts w:ascii="Times New Roman" w:hAnsi="Times New Roman" w:cs="Times New Roman"/>
              </w:rPr>
              <w:t>%</w:t>
            </w:r>
          </w:p>
        </w:tc>
        <w:tc>
          <w:tcPr>
            <w:tcW w:w="1184" w:type="dxa"/>
            <w:shd w:val="clear" w:color="auto" w:fill="auto"/>
            <w:vAlign w:val="center"/>
          </w:tcPr>
          <w:p w14:paraId="3A100809"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976" w:type="dxa"/>
            <w:vAlign w:val="center"/>
          </w:tcPr>
          <w:p w14:paraId="1411241A"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0</w:t>
            </w:r>
          </w:p>
        </w:tc>
        <w:tc>
          <w:tcPr>
            <w:tcW w:w="1350" w:type="dxa"/>
            <w:shd w:val="clear" w:color="auto" w:fill="auto"/>
            <w:vAlign w:val="center"/>
          </w:tcPr>
          <w:p w14:paraId="70A2C352"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tcPr>
          <w:p w14:paraId="2F2C24BD"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0</w:t>
            </w:r>
          </w:p>
        </w:tc>
        <w:tc>
          <w:tcPr>
            <w:tcW w:w="1170" w:type="dxa"/>
            <w:shd w:val="clear" w:color="auto" w:fill="auto"/>
            <w:vAlign w:val="center"/>
          </w:tcPr>
          <w:p w14:paraId="4B8A3B8E"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1</w:t>
            </w:r>
          </w:p>
        </w:tc>
        <w:tc>
          <w:tcPr>
            <w:tcW w:w="1159" w:type="dxa"/>
            <w:shd w:val="clear" w:color="auto" w:fill="auto"/>
            <w:vAlign w:val="center"/>
          </w:tcPr>
          <w:p w14:paraId="111B88B6"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091" w:type="dxa"/>
            <w:shd w:val="clear" w:color="auto" w:fill="auto"/>
            <w:vAlign w:val="center"/>
          </w:tcPr>
          <w:p w14:paraId="68586497"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0</w:t>
            </w:r>
          </w:p>
        </w:tc>
        <w:tc>
          <w:tcPr>
            <w:tcW w:w="1440" w:type="dxa"/>
            <w:shd w:val="clear" w:color="auto" w:fill="auto"/>
            <w:vAlign w:val="center"/>
          </w:tcPr>
          <w:p w14:paraId="2217D0B8"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260" w:type="dxa"/>
            <w:shd w:val="clear" w:color="auto" w:fill="auto"/>
            <w:vAlign w:val="center"/>
          </w:tcPr>
          <w:p w14:paraId="06AEF0D9"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2</w:t>
            </w:r>
          </w:p>
        </w:tc>
        <w:tc>
          <w:tcPr>
            <w:tcW w:w="1170" w:type="dxa"/>
            <w:shd w:val="clear" w:color="auto" w:fill="auto"/>
            <w:vAlign w:val="center"/>
          </w:tcPr>
          <w:p w14:paraId="005A6BAF"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0</w:t>
            </w:r>
          </w:p>
        </w:tc>
        <w:tc>
          <w:tcPr>
            <w:tcW w:w="1170" w:type="dxa"/>
            <w:shd w:val="clear" w:color="auto" w:fill="auto"/>
            <w:vAlign w:val="center"/>
          </w:tcPr>
          <w:p w14:paraId="27E1CA8E"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4</w:t>
            </w:r>
          </w:p>
        </w:tc>
        <w:tc>
          <w:tcPr>
            <w:tcW w:w="1440" w:type="dxa"/>
            <w:shd w:val="clear" w:color="auto" w:fill="auto"/>
            <w:vAlign w:val="center"/>
          </w:tcPr>
          <w:p w14:paraId="1C2462FC"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0</w:t>
            </w:r>
          </w:p>
        </w:tc>
        <w:tc>
          <w:tcPr>
            <w:tcW w:w="1980" w:type="dxa"/>
            <w:shd w:val="clear" w:color="auto" w:fill="auto"/>
            <w:vAlign w:val="center"/>
          </w:tcPr>
          <w:p w14:paraId="3AF624A8"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r>
      <w:tr w:rsidR="003737C8" w:rsidRPr="00BC7E6C" w14:paraId="54FB0C65" w14:textId="77777777" w:rsidTr="00B97674">
        <w:trPr>
          <w:trHeight w:val="432"/>
        </w:trPr>
        <w:tc>
          <w:tcPr>
            <w:tcW w:w="780" w:type="dxa"/>
            <w:shd w:val="clear" w:color="auto" w:fill="EBAF81"/>
            <w:vAlign w:val="center"/>
          </w:tcPr>
          <w:p w14:paraId="7923B7EF" w14:textId="77777777" w:rsidR="00D0013A" w:rsidRPr="00867625" w:rsidRDefault="00D0013A" w:rsidP="00867625">
            <w:pPr>
              <w:numPr>
                <w:ilvl w:val="0"/>
                <w:numId w:val="9"/>
              </w:numPr>
              <w:jc w:val="center"/>
              <w:rPr>
                <w:rFonts w:ascii="Times New Roman" w:hAnsi="Times New Roman" w:cs="Times New Roman"/>
                <w:lang w:val="sr-Cyrl-RS"/>
              </w:rPr>
            </w:pPr>
          </w:p>
        </w:tc>
        <w:tc>
          <w:tcPr>
            <w:tcW w:w="2047" w:type="dxa"/>
            <w:shd w:val="clear" w:color="auto" w:fill="EBAF81"/>
            <w:vAlign w:val="center"/>
          </w:tcPr>
          <w:p w14:paraId="6A5455D7" w14:textId="77777777" w:rsidR="00D0013A" w:rsidRPr="00867625" w:rsidRDefault="00D0013A" w:rsidP="00867625">
            <w:pPr>
              <w:jc w:val="center"/>
              <w:rPr>
                <w:rFonts w:ascii="Times New Roman" w:hAnsi="Times New Roman" w:cs="Times New Roman"/>
              </w:rPr>
            </w:pPr>
            <w:proofErr w:type="spellStart"/>
            <w:r w:rsidRPr="00867625">
              <w:rPr>
                <w:rFonts w:ascii="Times New Roman" w:hAnsi="Times New Roman" w:cs="Times New Roman"/>
              </w:rPr>
              <w:t>Реконструкција</w:t>
            </w:r>
            <w:proofErr w:type="spellEnd"/>
            <w:r w:rsidRPr="00867625">
              <w:rPr>
                <w:rFonts w:ascii="Times New Roman" w:hAnsi="Times New Roman" w:cs="Times New Roman"/>
              </w:rPr>
              <w:t xml:space="preserve"> 25 ТС 110/х kV</w:t>
            </w:r>
          </w:p>
        </w:tc>
        <w:tc>
          <w:tcPr>
            <w:tcW w:w="1218" w:type="dxa"/>
            <w:vAlign w:val="center"/>
          </w:tcPr>
          <w:p w14:paraId="406E096C"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47,50</w:t>
            </w:r>
          </w:p>
        </w:tc>
        <w:tc>
          <w:tcPr>
            <w:tcW w:w="720" w:type="dxa"/>
            <w:vAlign w:val="center"/>
          </w:tcPr>
          <w:p w14:paraId="586C58C9" w14:textId="370DF506" w:rsidR="00D0013A" w:rsidRPr="00867625" w:rsidRDefault="00D0013A" w:rsidP="00867625">
            <w:pPr>
              <w:jc w:val="center"/>
              <w:rPr>
                <w:rFonts w:ascii="Times New Roman" w:hAnsi="Times New Roman" w:cs="Times New Roman"/>
              </w:rPr>
            </w:pPr>
            <w:r w:rsidRPr="00867625">
              <w:rPr>
                <w:rFonts w:ascii="Times New Roman" w:hAnsi="Times New Roman" w:cs="Times New Roman"/>
              </w:rPr>
              <w:t>4</w:t>
            </w:r>
            <w:r w:rsidR="008D6CA1" w:rsidRPr="00867625">
              <w:rPr>
                <w:rFonts w:ascii="Times New Roman" w:hAnsi="Times New Roman" w:cs="Times New Roman"/>
              </w:rPr>
              <w:t>%</w:t>
            </w:r>
          </w:p>
        </w:tc>
        <w:tc>
          <w:tcPr>
            <w:tcW w:w="1184" w:type="dxa"/>
            <w:shd w:val="clear" w:color="auto" w:fill="auto"/>
            <w:vAlign w:val="center"/>
          </w:tcPr>
          <w:p w14:paraId="4F970E14"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976" w:type="dxa"/>
            <w:vAlign w:val="center"/>
          </w:tcPr>
          <w:p w14:paraId="71040727"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350" w:type="dxa"/>
            <w:shd w:val="clear" w:color="auto" w:fill="auto"/>
            <w:vAlign w:val="center"/>
          </w:tcPr>
          <w:p w14:paraId="429366F8"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tcPr>
          <w:p w14:paraId="2BE1FF0D" w14:textId="77777777" w:rsidR="00D0013A" w:rsidRPr="00867625" w:rsidRDefault="00D0013A" w:rsidP="00867625">
            <w:pPr>
              <w:jc w:val="center"/>
              <w:rPr>
                <w:rFonts w:ascii="Times New Roman" w:hAnsi="Times New Roman" w:cs="Times New Roman"/>
                <w:lang w:val="sr-Cyrl-RS"/>
              </w:rPr>
            </w:pPr>
          </w:p>
        </w:tc>
        <w:tc>
          <w:tcPr>
            <w:tcW w:w="1170" w:type="dxa"/>
            <w:shd w:val="clear" w:color="auto" w:fill="auto"/>
            <w:vAlign w:val="center"/>
          </w:tcPr>
          <w:p w14:paraId="18027017"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159" w:type="dxa"/>
            <w:shd w:val="clear" w:color="auto" w:fill="auto"/>
            <w:vAlign w:val="center"/>
          </w:tcPr>
          <w:p w14:paraId="3092D815"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091" w:type="dxa"/>
            <w:shd w:val="clear" w:color="auto" w:fill="auto"/>
            <w:vAlign w:val="center"/>
          </w:tcPr>
          <w:p w14:paraId="0C785A2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440" w:type="dxa"/>
            <w:shd w:val="clear" w:color="auto" w:fill="auto"/>
            <w:vAlign w:val="center"/>
          </w:tcPr>
          <w:p w14:paraId="00281AD6"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4</w:t>
            </w:r>
          </w:p>
        </w:tc>
        <w:tc>
          <w:tcPr>
            <w:tcW w:w="1260" w:type="dxa"/>
            <w:shd w:val="clear" w:color="auto" w:fill="auto"/>
            <w:vAlign w:val="center"/>
          </w:tcPr>
          <w:p w14:paraId="1D9A36D9"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2</w:t>
            </w:r>
          </w:p>
        </w:tc>
        <w:tc>
          <w:tcPr>
            <w:tcW w:w="1170" w:type="dxa"/>
            <w:shd w:val="clear" w:color="auto" w:fill="auto"/>
            <w:vAlign w:val="center"/>
          </w:tcPr>
          <w:p w14:paraId="4036D1AA" w14:textId="77777777" w:rsidR="00D0013A" w:rsidRPr="00867625" w:rsidRDefault="00D0013A" w:rsidP="00867625">
            <w:pPr>
              <w:jc w:val="center"/>
              <w:rPr>
                <w:rFonts w:ascii="Times New Roman" w:hAnsi="Times New Roman" w:cs="Times New Roman"/>
                <w:lang w:val="sr-Cyrl-RS"/>
              </w:rPr>
            </w:pPr>
          </w:p>
        </w:tc>
        <w:tc>
          <w:tcPr>
            <w:tcW w:w="1170" w:type="dxa"/>
            <w:shd w:val="clear" w:color="auto" w:fill="auto"/>
            <w:vAlign w:val="center"/>
          </w:tcPr>
          <w:p w14:paraId="12163CC7"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tcPr>
          <w:p w14:paraId="7A2665D9"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980" w:type="dxa"/>
            <w:shd w:val="clear" w:color="auto" w:fill="auto"/>
            <w:vAlign w:val="center"/>
          </w:tcPr>
          <w:p w14:paraId="2E1E2195"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1</w:t>
            </w:r>
          </w:p>
        </w:tc>
      </w:tr>
      <w:tr w:rsidR="003737C8" w:rsidRPr="00BC7E6C" w14:paraId="210790ED" w14:textId="77777777" w:rsidTr="00B97674">
        <w:trPr>
          <w:trHeight w:val="432"/>
        </w:trPr>
        <w:tc>
          <w:tcPr>
            <w:tcW w:w="780" w:type="dxa"/>
            <w:shd w:val="clear" w:color="auto" w:fill="EBAF81"/>
            <w:vAlign w:val="center"/>
          </w:tcPr>
          <w:p w14:paraId="3E177288" w14:textId="77777777" w:rsidR="00D0013A" w:rsidRPr="00867625" w:rsidRDefault="00D0013A" w:rsidP="00867625">
            <w:pPr>
              <w:numPr>
                <w:ilvl w:val="0"/>
                <w:numId w:val="9"/>
              </w:numPr>
              <w:jc w:val="center"/>
              <w:rPr>
                <w:rFonts w:ascii="Times New Roman" w:hAnsi="Times New Roman" w:cs="Times New Roman"/>
                <w:lang w:val="sr-Cyrl-RS"/>
              </w:rPr>
            </w:pPr>
          </w:p>
        </w:tc>
        <w:tc>
          <w:tcPr>
            <w:tcW w:w="2047" w:type="dxa"/>
            <w:shd w:val="clear" w:color="auto" w:fill="EBAF81"/>
            <w:vAlign w:val="center"/>
          </w:tcPr>
          <w:p w14:paraId="24919E34" w14:textId="7426D4AE" w:rsidR="00D0013A" w:rsidRPr="00867625" w:rsidRDefault="00D0013A" w:rsidP="00867625">
            <w:pPr>
              <w:jc w:val="center"/>
              <w:rPr>
                <w:rFonts w:ascii="Times New Roman" w:hAnsi="Times New Roman" w:cs="Times New Roman"/>
              </w:rPr>
            </w:pPr>
            <w:r w:rsidRPr="00867625">
              <w:rPr>
                <w:rFonts w:ascii="Times New Roman" w:hAnsi="Times New Roman" w:cs="Times New Roman"/>
                <w:lang w:val="sr-Cyrl-RS"/>
              </w:rPr>
              <w:t xml:space="preserve">Комплетна реконструкција </w:t>
            </w:r>
            <w:r w:rsidRPr="00867625">
              <w:rPr>
                <w:rFonts w:ascii="Times New Roman" w:hAnsi="Times New Roman" w:cs="Times New Roman"/>
                <w:lang w:val="sr-Latn-RS"/>
              </w:rPr>
              <w:t>26</w:t>
            </w:r>
            <w:r w:rsidRPr="00867625">
              <w:rPr>
                <w:rFonts w:ascii="Times New Roman" w:hAnsi="Times New Roman" w:cs="Times New Roman"/>
                <w:lang w:val="sr-Cyrl-RS"/>
              </w:rPr>
              <w:t xml:space="preserve"> ТС 35/х kV</w:t>
            </w:r>
          </w:p>
        </w:tc>
        <w:tc>
          <w:tcPr>
            <w:tcW w:w="1218" w:type="dxa"/>
            <w:vAlign w:val="center"/>
          </w:tcPr>
          <w:p w14:paraId="016EFFB8"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18,20</w:t>
            </w:r>
          </w:p>
        </w:tc>
        <w:tc>
          <w:tcPr>
            <w:tcW w:w="720" w:type="dxa"/>
            <w:vAlign w:val="center"/>
          </w:tcPr>
          <w:p w14:paraId="1A54EC9E" w14:textId="729E72CB" w:rsidR="00D0013A" w:rsidRPr="00867625" w:rsidRDefault="00F62281" w:rsidP="00867625">
            <w:pPr>
              <w:jc w:val="center"/>
              <w:rPr>
                <w:rFonts w:ascii="Times New Roman" w:hAnsi="Times New Roman" w:cs="Times New Roman"/>
              </w:rPr>
            </w:pPr>
            <w:r w:rsidRPr="00867625">
              <w:rPr>
                <w:rFonts w:ascii="Times New Roman" w:hAnsi="Times New Roman" w:cs="Times New Roman"/>
              </w:rPr>
              <w:t>-</w:t>
            </w:r>
          </w:p>
        </w:tc>
        <w:tc>
          <w:tcPr>
            <w:tcW w:w="1184" w:type="dxa"/>
            <w:shd w:val="clear" w:color="auto" w:fill="auto"/>
            <w:vAlign w:val="center"/>
          </w:tcPr>
          <w:p w14:paraId="47063AC6"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976" w:type="dxa"/>
            <w:vAlign w:val="center"/>
          </w:tcPr>
          <w:p w14:paraId="550986F2"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350" w:type="dxa"/>
            <w:shd w:val="clear" w:color="auto" w:fill="auto"/>
            <w:vAlign w:val="center"/>
          </w:tcPr>
          <w:p w14:paraId="698ADF4F"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tcPr>
          <w:p w14:paraId="0FA5BB09" w14:textId="77777777" w:rsidR="00D0013A" w:rsidRPr="00867625" w:rsidRDefault="00D0013A" w:rsidP="00867625">
            <w:pPr>
              <w:jc w:val="center"/>
              <w:rPr>
                <w:rFonts w:ascii="Times New Roman" w:hAnsi="Times New Roman" w:cs="Times New Roman"/>
                <w:lang w:val="sr-Cyrl-RS"/>
              </w:rPr>
            </w:pPr>
          </w:p>
        </w:tc>
        <w:tc>
          <w:tcPr>
            <w:tcW w:w="1170" w:type="dxa"/>
            <w:shd w:val="clear" w:color="auto" w:fill="auto"/>
            <w:vAlign w:val="center"/>
          </w:tcPr>
          <w:p w14:paraId="6404F9DF"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159" w:type="dxa"/>
            <w:shd w:val="clear" w:color="auto" w:fill="auto"/>
            <w:vAlign w:val="center"/>
          </w:tcPr>
          <w:p w14:paraId="2DF2C34B"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091" w:type="dxa"/>
            <w:shd w:val="clear" w:color="auto" w:fill="auto"/>
            <w:vAlign w:val="center"/>
          </w:tcPr>
          <w:p w14:paraId="553AE192"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440" w:type="dxa"/>
            <w:shd w:val="clear" w:color="auto" w:fill="auto"/>
            <w:vAlign w:val="center"/>
          </w:tcPr>
          <w:p w14:paraId="4EEC8943"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4</w:t>
            </w:r>
          </w:p>
        </w:tc>
        <w:tc>
          <w:tcPr>
            <w:tcW w:w="1260" w:type="dxa"/>
            <w:shd w:val="clear" w:color="auto" w:fill="auto"/>
            <w:vAlign w:val="center"/>
          </w:tcPr>
          <w:p w14:paraId="635AA668"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4</w:t>
            </w:r>
          </w:p>
        </w:tc>
        <w:tc>
          <w:tcPr>
            <w:tcW w:w="1170" w:type="dxa"/>
            <w:shd w:val="clear" w:color="auto" w:fill="auto"/>
            <w:vAlign w:val="center"/>
          </w:tcPr>
          <w:p w14:paraId="27AEC02B"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760F0A09"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440" w:type="dxa"/>
            <w:shd w:val="clear" w:color="auto" w:fill="auto"/>
            <w:vAlign w:val="center"/>
          </w:tcPr>
          <w:p w14:paraId="3A00E1FF"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980" w:type="dxa"/>
            <w:shd w:val="clear" w:color="auto" w:fill="auto"/>
            <w:vAlign w:val="center"/>
          </w:tcPr>
          <w:p w14:paraId="4EEACEA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1</w:t>
            </w:r>
          </w:p>
        </w:tc>
      </w:tr>
      <w:tr w:rsidR="003737C8" w:rsidRPr="00BC7E6C" w14:paraId="2FAFB214" w14:textId="77777777" w:rsidTr="00B97674">
        <w:trPr>
          <w:trHeight w:val="432"/>
        </w:trPr>
        <w:tc>
          <w:tcPr>
            <w:tcW w:w="780" w:type="dxa"/>
            <w:shd w:val="clear" w:color="auto" w:fill="EBAF81"/>
            <w:vAlign w:val="center"/>
          </w:tcPr>
          <w:p w14:paraId="3A4F91EA" w14:textId="77777777" w:rsidR="00D0013A" w:rsidRPr="00867625" w:rsidRDefault="00D0013A" w:rsidP="00867625">
            <w:pPr>
              <w:numPr>
                <w:ilvl w:val="0"/>
                <w:numId w:val="9"/>
              </w:numPr>
              <w:jc w:val="center"/>
              <w:rPr>
                <w:rFonts w:ascii="Times New Roman" w:hAnsi="Times New Roman" w:cs="Times New Roman"/>
                <w:lang w:val="sr-Cyrl-RS"/>
              </w:rPr>
            </w:pPr>
          </w:p>
        </w:tc>
        <w:tc>
          <w:tcPr>
            <w:tcW w:w="2047" w:type="dxa"/>
            <w:shd w:val="clear" w:color="auto" w:fill="EBAF81"/>
            <w:vAlign w:val="center"/>
          </w:tcPr>
          <w:p w14:paraId="199D923B"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Замена 6 комада старих ЕТ 110/х kV, новим са сниженим губицима</w:t>
            </w:r>
          </w:p>
        </w:tc>
        <w:tc>
          <w:tcPr>
            <w:tcW w:w="1218" w:type="dxa"/>
            <w:vAlign w:val="center"/>
          </w:tcPr>
          <w:p w14:paraId="4CFF9B34"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9,96</w:t>
            </w:r>
          </w:p>
        </w:tc>
        <w:tc>
          <w:tcPr>
            <w:tcW w:w="720" w:type="dxa"/>
            <w:vAlign w:val="center"/>
          </w:tcPr>
          <w:p w14:paraId="04F1F575" w14:textId="43A6D7BF" w:rsidR="00D0013A" w:rsidRPr="00867625" w:rsidRDefault="00F62281" w:rsidP="00867625">
            <w:pPr>
              <w:jc w:val="center"/>
              <w:rPr>
                <w:rFonts w:ascii="Times New Roman" w:hAnsi="Times New Roman" w:cs="Times New Roman"/>
              </w:rPr>
            </w:pPr>
            <w:r w:rsidRPr="00867625">
              <w:rPr>
                <w:rFonts w:ascii="Times New Roman" w:hAnsi="Times New Roman" w:cs="Times New Roman"/>
              </w:rPr>
              <w:t>-</w:t>
            </w:r>
          </w:p>
        </w:tc>
        <w:tc>
          <w:tcPr>
            <w:tcW w:w="1184" w:type="dxa"/>
            <w:shd w:val="clear" w:color="auto" w:fill="auto"/>
            <w:vAlign w:val="center"/>
          </w:tcPr>
          <w:p w14:paraId="51623BA1"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976" w:type="dxa"/>
            <w:vAlign w:val="center"/>
          </w:tcPr>
          <w:p w14:paraId="40967D2F"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350" w:type="dxa"/>
            <w:shd w:val="clear" w:color="auto" w:fill="auto"/>
            <w:vAlign w:val="center"/>
          </w:tcPr>
          <w:p w14:paraId="684D4AEA"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tcPr>
          <w:p w14:paraId="783FE0D9"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45A1EFF9"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159" w:type="dxa"/>
            <w:shd w:val="clear" w:color="auto" w:fill="auto"/>
            <w:vAlign w:val="center"/>
          </w:tcPr>
          <w:p w14:paraId="70800922"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091" w:type="dxa"/>
            <w:shd w:val="clear" w:color="auto" w:fill="auto"/>
            <w:vAlign w:val="center"/>
          </w:tcPr>
          <w:p w14:paraId="7AEB49D8"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440" w:type="dxa"/>
            <w:shd w:val="clear" w:color="auto" w:fill="auto"/>
            <w:vAlign w:val="center"/>
          </w:tcPr>
          <w:p w14:paraId="2F7CE446"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260" w:type="dxa"/>
            <w:shd w:val="clear" w:color="auto" w:fill="auto"/>
            <w:vAlign w:val="center"/>
          </w:tcPr>
          <w:p w14:paraId="654E0E32" w14:textId="77777777" w:rsidR="00D0013A" w:rsidRPr="00867625" w:rsidRDefault="00D0013A" w:rsidP="00867625">
            <w:pPr>
              <w:jc w:val="center"/>
              <w:rPr>
                <w:rFonts w:ascii="Times New Roman" w:hAnsi="Times New Roman" w:cs="Times New Roman"/>
                <w:lang w:val="sr-Latn-RS"/>
              </w:rPr>
            </w:pPr>
            <w:r w:rsidRPr="00867625">
              <w:rPr>
                <w:rFonts w:ascii="Times New Roman" w:hAnsi="Times New Roman" w:cs="Times New Roman"/>
              </w:rPr>
              <w:t>4</w:t>
            </w:r>
          </w:p>
        </w:tc>
        <w:tc>
          <w:tcPr>
            <w:tcW w:w="1170" w:type="dxa"/>
            <w:shd w:val="clear" w:color="auto" w:fill="auto"/>
            <w:vAlign w:val="center"/>
          </w:tcPr>
          <w:p w14:paraId="7E8379EA"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14E8F97A"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2</w:t>
            </w:r>
          </w:p>
        </w:tc>
        <w:tc>
          <w:tcPr>
            <w:tcW w:w="1440" w:type="dxa"/>
            <w:shd w:val="clear" w:color="auto" w:fill="auto"/>
            <w:vAlign w:val="center"/>
          </w:tcPr>
          <w:p w14:paraId="48B76D59"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980" w:type="dxa"/>
            <w:shd w:val="clear" w:color="auto" w:fill="auto"/>
            <w:vAlign w:val="center"/>
          </w:tcPr>
          <w:p w14:paraId="3FEAD9BB"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1</w:t>
            </w:r>
          </w:p>
        </w:tc>
      </w:tr>
      <w:tr w:rsidR="003737C8" w:rsidRPr="00BC7E6C" w14:paraId="6FBFD738" w14:textId="77777777" w:rsidTr="00B97674">
        <w:trPr>
          <w:trHeight w:val="432"/>
        </w:trPr>
        <w:tc>
          <w:tcPr>
            <w:tcW w:w="780" w:type="dxa"/>
            <w:shd w:val="clear" w:color="auto" w:fill="EBAF81"/>
            <w:vAlign w:val="center"/>
          </w:tcPr>
          <w:p w14:paraId="024F6643" w14:textId="77777777" w:rsidR="00D0013A" w:rsidRPr="00867625" w:rsidRDefault="00D0013A" w:rsidP="00867625">
            <w:pPr>
              <w:numPr>
                <w:ilvl w:val="0"/>
                <w:numId w:val="9"/>
              </w:numPr>
              <w:jc w:val="center"/>
              <w:rPr>
                <w:rFonts w:ascii="Times New Roman" w:hAnsi="Times New Roman" w:cs="Times New Roman"/>
                <w:lang w:val="sr-Cyrl-RS"/>
              </w:rPr>
            </w:pPr>
          </w:p>
        </w:tc>
        <w:tc>
          <w:tcPr>
            <w:tcW w:w="2047" w:type="dxa"/>
            <w:shd w:val="clear" w:color="auto" w:fill="EBAF81"/>
            <w:vAlign w:val="center"/>
          </w:tcPr>
          <w:p w14:paraId="3B12C646"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 xml:space="preserve">Замена </w:t>
            </w:r>
            <w:r w:rsidRPr="00867625">
              <w:rPr>
                <w:rFonts w:ascii="Times New Roman" w:hAnsi="Times New Roman" w:cs="Times New Roman"/>
                <w:lang w:val="sr-Latn-RS"/>
              </w:rPr>
              <w:t>39</w:t>
            </w:r>
            <w:r w:rsidRPr="00867625">
              <w:rPr>
                <w:rFonts w:ascii="Times New Roman" w:hAnsi="Times New Roman" w:cs="Times New Roman"/>
                <w:lang w:val="sr-Cyrl-RS"/>
              </w:rPr>
              <w:t xml:space="preserve"> комада старих ЕТ 35/х kV, новим са сниженим губицима</w:t>
            </w:r>
          </w:p>
        </w:tc>
        <w:tc>
          <w:tcPr>
            <w:tcW w:w="1218" w:type="dxa"/>
            <w:vAlign w:val="center"/>
          </w:tcPr>
          <w:p w14:paraId="5A4D2C2B"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6,63</w:t>
            </w:r>
          </w:p>
        </w:tc>
        <w:tc>
          <w:tcPr>
            <w:tcW w:w="720" w:type="dxa"/>
            <w:vAlign w:val="center"/>
          </w:tcPr>
          <w:p w14:paraId="5DA45C10" w14:textId="72AF99EB" w:rsidR="00D0013A" w:rsidRPr="00867625" w:rsidRDefault="00F62281" w:rsidP="00867625">
            <w:pPr>
              <w:jc w:val="center"/>
              <w:rPr>
                <w:rFonts w:ascii="Times New Roman" w:hAnsi="Times New Roman" w:cs="Times New Roman"/>
              </w:rPr>
            </w:pPr>
            <w:r w:rsidRPr="00867625">
              <w:rPr>
                <w:rFonts w:ascii="Times New Roman" w:hAnsi="Times New Roman" w:cs="Times New Roman"/>
              </w:rPr>
              <w:t>-</w:t>
            </w:r>
          </w:p>
        </w:tc>
        <w:tc>
          <w:tcPr>
            <w:tcW w:w="1184" w:type="dxa"/>
            <w:shd w:val="clear" w:color="auto" w:fill="auto"/>
            <w:vAlign w:val="center"/>
          </w:tcPr>
          <w:p w14:paraId="056CC7FA"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976" w:type="dxa"/>
            <w:vAlign w:val="center"/>
          </w:tcPr>
          <w:p w14:paraId="39408675"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350" w:type="dxa"/>
            <w:shd w:val="clear" w:color="auto" w:fill="auto"/>
            <w:vAlign w:val="center"/>
          </w:tcPr>
          <w:p w14:paraId="7B72F8AA"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tcPr>
          <w:p w14:paraId="04BA7A83"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00FAA4AC"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159" w:type="dxa"/>
            <w:shd w:val="clear" w:color="auto" w:fill="auto"/>
            <w:vAlign w:val="center"/>
          </w:tcPr>
          <w:p w14:paraId="2A8C0CF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091" w:type="dxa"/>
            <w:shd w:val="clear" w:color="auto" w:fill="auto"/>
            <w:vAlign w:val="center"/>
          </w:tcPr>
          <w:p w14:paraId="59DB09B8"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440" w:type="dxa"/>
            <w:shd w:val="clear" w:color="auto" w:fill="auto"/>
            <w:vAlign w:val="center"/>
          </w:tcPr>
          <w:p w14:paraId="4310CBF2"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4</w:t>
            </w:r>
          </w:p>
        </w:tc>
        <w:tc>
          <w:tcPr>
            <w:tcW w:w="1260" w:type="dxa"/>
            <w:shd w:val="clear" w:color="auto" w:fill="auto"/>
            <w:vAlign w:val="center"/>
          </w:tcPr>
          <w:p w14:paraId="766CDAE0" w14:textId="77777777" w:rsidR="00D0013A" w:rsidRPr="00867625" w:rsidRDefault="00D0013A" w:rsidP="00867625">
            <w:pPr>
              <w:jc w:val="center"/>
              <w:rPr>
                <w:rFonts w:ascii="Times New Roman" w:hAnsi="Times New Roman" w:cs="Times New Roman"/>
                <w:lang w:val="sr-Latn-RS"/>
              </w:rPr>
            </w:pPr>
            <w:r w:rsidRPr="00867625">
              <w:rPr>
                <w:rFonts w:ascii="Times New Roman" w:hAnsi="Times New Roman" w:cs="Times New Roman"/>
              </w:rPr>
              <w:t>4</w:t>
            </w:r>
          </w:p>
        </w:tc>
        <w:tc>
          <w:tcPr>
            <w:tcW w:w="1170" w:type="dxa"/>
            <w:shd w:val="clear" w:color="auto" w:fill="auto"/>
            <w:vAlign w:val="center"/>
          </w:tcPr>
          <w:p w14:paraId="4915CD05"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64670637"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440" w:type="dxa"/>
            <w:shd w:val="clear" w:color="auto" w:fill="auto"/>
            <w:vAlign w:val="center"/>
          </w:tcPr>
          <w:p w14:paraId="5F665E2B"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980" w:type="dxa"/>
            <w:shd w:val="clear" w:color="auto" w:fill="auto"/>
            <w:vAlign w:val="center"/>
          </w:tcPr>
          <w:p w14:paraId="753790E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1</w:t>
            </w:r>
          </w:p>
        </w:tc>
      </w:tr>
      <w:tr w:rsidR="003737C8" w:rsidRPr="00BC7E6C" w14:paraId="0DA2D537" w14:textId="77777777" w:rsidTr="00B97674">
        <w:trPr>
          <w:trHeight w:val="432"/>
        </w:trPr>
        <w:tc>
          <w:tcPr>
            <w:tcW w:w="780" w:type="dxa"/>
            <w:shd w:val="clear" w:color="auto" w:fill="EBAF81"/>
            <w:vAlign w:val="center"/>
          </w:tcPr>
          <w:p w14:paraId="2DB07AC1" w14:textId="77777777" w:rsidR="00D0013A" w:rsidRPr="00867625" w:rsidRDefault="00D0013A" w:rsidP="00867625">
            <w:pPr>
              <w:numPr>
                <w:ilvl w:val="0"/>
                <w:numId w:val="9"/>
              </w:numPr>
              <w:jc w:val="center"/>
              <w:rPr>
                <w:rFonts w:ascii="Times New Roman" w:hAnsi="Times New Roman" w:cs="Times New Roman"/>
                <w:lang w:val="sr-Cyrl-RS"/>
              </w:rPr>
            </w:pPr>
          </w:p>
        </w:tc>
        <w:tc>
          <w:tcPr>
            <w:tcW w:w="2047" w:type="dxa"/>
            <w:shd w:val="clear" w:color="auto" w:fill="EBAF81"/>
            <w:vAlign w:val="center"/>
          </w:tcPr>
          <w:p w14:paraId="6661F7E2"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 xml:space="preserve">Замена </w:t>
            </w:r>
            <w:r w:rsidRPr="00867625">
              <w:rPr>
                <w:rFonts w:ascii="Times New Roman" w:hAnsi="Times New Roman" w:cs="Times New Roman"/>
                <w:lang w:val="sr-Latn-RS"/>
              </w:rPr>
              <w:t xml:space="preserve">1130 </w:t>
            </w:r>
            <w:r w:rsidRPr="00867625">
              <w:rPr>
                <w:rFonts w:ascii="Times New Roman" w:hAnsi="Times New Roman" w:cs="Times New Roman"/>
                <w:lang w:val="sr-Cyrl-RS"/>
              </w:rPr>
              <w:t>трансформатора напонског нивоа 10, 20, 35 и 110 кV</w:t>
            </w:r>
          </w:p>
        </w:tc>
        <w:tc>
          <w:tcPr>
            <w:tcW w:w="1218" w:type="dxa"/>
            <w:vAlign w:val="center"/>
          </w:tcPr>
          <w:p w14:paraId="576F74AA"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25,25</w:t>
            </w:r>
          </w:p>
        </w:tc>
        <w:tc>
          <w:tcPr>
            <w:tcW w:w="720" w:type="dxa"/>
            <w:vAlign w:val="center"/>
          </w:tcPr>
          <w:p w14:paraId="69DB763F" w14:textId="55B0BCEA" w:rsidR="00D0013A" w:rsidRPr="00867625" w:rsidRDefault="00F62281" w:rsidP="00867625">
            <w:pPr>
              <w:jc w:val="center"/>
              <w:rPr>
                <w:rFonts w:ascii="Times New Roman" w:hAnsi="Times New Roman" w:cs="Times New Roman"/>
              </w:rPr>
            </w:pPr>
            <w:r w:rsidRPr="00867625">
              <w:rPr>
                <w:rFonts w:ascii="Times New Roman" w:hAnsi="Times New Roman" w:cs="Times New Roman"/>
              </w:rPr>
              <w:t>-</w:t>
            </w:r>
          </w:p>
        </w:tc>
        <w:tc>
          <w:tcPr>
            <w:tcW w:w="1184" w:type="dxa"/>
            <w:shd w:val="clear" w:color="auto" w:fill="auto"/>
            <w:vAlign w:val="center"/>
          </w:tcPr>
          <w:p w14:paraId="23543C95"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976" w:type="dxa"/>
            <w:vAlign w:val="center"/>
          </w:tcPr>
          <w:p w14:paraId="71A4F6F8"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350" w:type="dxa"/>
            <w:shd w:val="clear" w:color="auto" w:fill="auto"/>
            <w:vAlign w:val="center"/>
          </w:tcPr>
          <w:p w14:paraId="60A375F0"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tcPr>
          <w:p w14:paraId="79F05D1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15311514"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159" w:type="dxa"/>
            <w:shd w:val="clear" w:color="auto" w:fill="auto"/>
            <w:vAlign w:val="center"/>
          </w:tcPr>
          <w:p w14:paraId="17025757"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091" w:type="dxa"/>
            <w:shd w:val="clear" w:color="auto" w:fill="auto"/>
            <w:vAlign w:val="center"/>
          </w:tcPr>
          <w:p w14:paraId="4FDD6B7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440" w:type="dxa"/>
            <w:shd w:val="clear" w:color="auto" w:fill="auto"/>
            <w:vAlign w:val="center"/>
          </w:tcPr>
          <w:p w14:paraId="7C716DC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260" w:type="dxa"/>
            <w:shd w:val="clear" w:color="auto" w:fill="auto"/>
            <w:vAlign w:val="center"/>
          </w:tcPr>
          <w:p w14:paraId="268E580C"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1</w:t>
            </w:r>
          </w:p>
        </w:tc>
        <w:tc>
          <w:tcPr>
            <w:tcW w:w="1170" w:type="dxa"/>
            <w:shd w:val="clear" w:color="auto" w:fill="auto"/>
            <w:vAlign w:val="center"/>
          </w:tcPr>
          <w:p w14:paraId="3DD48087"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1C538F6A"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tcPr>
          <w:p w14:paraId="4CB19D37"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980" w:type="dxa"/>
            <w:shd w:val="clear" w:color="auto" w:fill="auto"/>
            <w:vAlign w:val="center"/>
          </w:tcPr>
          <w:p w14:paraId="54E91A4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1</w:t>
            </w:r>
          </w:p>
        </w:tc>
      </w:tr>
      <w:tr w:rsidR="003737C8" w:rsidRPr="00BC7E6C" w14:paraId="28068DB5" w14:textId="77777777" w:rsidTr="00B97674">
        <w:trPr>
          <w:trHeight w:val="432"/>
        </w:trPr>
        <w:tc>
          <w:tcPr>
            <w:tcW w:w="780" w:type="dxa"/>
            <w:shd w:val="clear" w:color="auto" w:fill="EBAF81"/>
            <w:vAlign w:val="center"/>
          </w:tcPr>
          <w:p w14:paraId="3ADA5F45" w14:textId="77777777" w:rsidR="00D0013A" w:rsidRPr="00867625" w:rsidRDefault="00D0013A" w:rsidP="00867625">
            <w:pPr>
              <w:numPr>
                <w:ilvl w:val="0"/>
                <w:numId w:val="9"/>
              </w:numPr>
              <w:jc w:val="center"/>
              <w:rPr>
                <w:rFonts w:ascii="Times New Roman" w:hAnsi="Times New Roman" w:cs="Times New Roman"/>
                <w:lang w:val="sr-Cyrl-RS"/>
              </w:rPr>
            </w:pPr>
          </w:p>
        </w:tc>
        <w:tc>
          <w:tcPr>
            <w:tcW w:w="2047" w:type="dxa"/>
            <w:shd w:val="clear" w:color="auto" w:fill="EBAF81"/>
            <w:vAlign w:val="center"/>
          </w:tcPr>
          <w:p w14:paraId="6685AE0F"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Набавка мобилних ТС 35/10(20)</w:t>
            </w:r>
          </w:p>
        </w:tc>
        <w:tc>
          <w:tcPr>
            <w:tcW w:w="1218" w:type="dxa"/>
            <w:vAlign w:val="center"/>
          </w:tcPr>
          <w:p w14:paraId="3173670B"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6,70</w:t>
            </w:r>
          </w:p>
        </w:tc>
        <w:tc>
          <w:tcPr>
            <w:tcW w:w="720" w:type="dxa"/>
            <w:vAlign w:val="center"/>
          </w:tcPr>
          <w:p w14:paraId="3344D28F" w14:textId="784C3040" w:rsidR="00D0013A" w:rsidRPr="00867625" w:rsidRDefault="00F62281" w:rsidP="00867625">
            <w:pPr>
              <w:jc w:val="center"/>
              <w:rPr>
                <w:rFonts w:ascii="Times New Roman" w:hAnsi="Times New Roman" w:cs="Times New Roman"/>
              </w:rPr>
            </w:pPr>
            <w:r w:rsidRPr="00867625">
              <w:rPr>
                <w:rFonts w:ascii="Times New Roman" w:hAnsi="Times New Roman" w:cs="Times New Roman"/>
              </w:rPr>
              <w:t>-</w:t>
            </w:r>
          </w:p>
        </w:tc>
        <w:tc>
          <w:tcPr>
            <w:tcW w:w="1184" w:type="dxa"/>
            <w:shd w:val="clear" w:color="auto" w:fill="auto"/>
            <w:vAlign w:val="center"/>
          </w:tcPr>
          <w:p w14:paraId="724E8F50"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976" w:type="dxa"/>
            <w:vAlign w:val="center"/>
          </w:tcPr>
          <w:p w14:paraId="4ADCE852"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350" w:type="dxa"/>
            <w:shd w:val="clear" w:color="auto" w:fill="auto"/>
            <w:vAlign w:val="center"/>
          </w:tcPr>
          <w:p w14:paraId="17C98029"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tcPr>
          <w:p w14:paraId="28466DBA"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30EC4154"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159" w:type="dxa"/>
            <w:shd w:val="clear" w:color="auto" w:fill="auto"/>
            <w:vAlign w:val="center"/>
          </w:tcPr>
          <w:p w14:paraId="7292F54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091" w:type="dxa"/>
            <w:shd w:val="clear" w:color="auto" w:fill="auto"/>
            <w:vAlign w:val="center"/>
          </w:tcPr>
          <w:p w14:paraId="0AD9773F"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440" w:type="dxa"/>
            <w:shd w:val="clear" w:color="auto" w:fill="auto"/>
            <w:vAlign w:val="center"/>
          </w:tcPr>
          <w:p w14:paraId="53C0717F"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260" w:type="dxa"/>
            <w:shd w:val="clear" w:color="auto" w:fill="auto"/>
            <w:vAlign w:val="center"/>
          </w:tcPr>
          <w:p w14:paraId="18CEE52A"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1</w:t>
            </w:r>
          </w:p>
        </w:tc>
        <w:tc>
          <w:tcPr>
            <w:tcW w:w="1170" w:type="dxa"/>
            <w:shd w:val="clear" w:color="auto" w:fill="auto"/>
            <w:vAlign w:val="center"/>
          </w:tcPr>
          <w:p w14:paraId="543A2F6F" w14:textId="77777777" w:rsidR="00D0013A" w:rsidRPr="00867625" w:rsidRDefault="00D0013A" w:rsidP="00867625">
            <w:pPr>
              <w:jc w:val="center"/>
              <w:rPr>
                <w:rFonts w:ascii="Times New Roman" w:hAnsi="Times New Roman" w:cs="Times New Roman"/>
                <w:lang w:val="sr-Cyrl-RS"/>
              </w:rPr>
            </w:pPr>
          </w:p>
        </w:tc>
        <w:tc>
          <w:tcPr>
            <w:tcW w:w="1170" w:type="dxa"/>
            <w:shd w:val="clear" w:color="auto" w:fill="auto"/>
            <w:vAlign w:val="center"/>
          </w:tcPr>
          <w:p w14:paraId="573A917C"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tcPr>
          <w:p w14:paraId="7CEC2BEB"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980" w:type="dxa"/>
            <w:shd w:val="clear" w:color="auto" w:fill="auto"/>
            <w:vAlign w:val="center"/>
          </w:tcPr>
          <w:p w14:paraId="0B5DC977"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1</w:t>
            </w:r>
          </w:p>
        </w:tc>
      </w:tr>
      <w:tr w:rsidR="003737C8" w:rsidRPr="00BC7E6C" w14:paraId="03FF91E8" w14:textId="77777777" w:rsidTr="00B97674">
        <w:trPr>
          <w:trHeight w:val="432"/>
        </w:trPr>
        <w:tc>
          <w:tcPr>
            <w:tcW w:w="780" w:type="dxa"/>
            <w:shd w:val="clear" w:color="auto" w:fill="EBAF81"/>
            <w:vAlign w:val="center"/>
          </w:tcPr>
          <w:p w14:paraId="1E772A6E" w14:textId="77777777" w:rsidR="00D0013A" w:rsidRPr="00867625" w:rsidRDefault="00D0013A" w:rsidP="00867625">
            <w:pPr>
              <w:numPr>
                <w:ilvl w:val="0"/>
                <w:numId w:val="9"/>
              </w:numPr>
              <w:jc w:val="center"/>
              <w:rPr>
                <w:rFonts w:ascii="Times New Roman" w:hAnsi="Times New Roman" w:cs="Times New Roman"/>
                <w:lang w:val="sr-Cyrl-RS"/>
              </w:rPr>
            </w:pPr>
          </w:p>
        </w:tc>
        <w:tc>
          <w:tcPr>
            <w:tcW w:w="2047" w:type="dxa"/>
            <w:shd w:val="clear" w:color="auto" w:fill="EBAF81"/>
            <w:vAlign w:val="center"/>
          </w:tcPr>
          <w:p w14:paraId="5CA370FC"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 xml:space="preserve">Прекидачи 110 kV </w:t>
            </w:r>
            <w:r w:rsidRPr="00867625">
              <w:rPr>
                <w:rFonts w:ascii="Times New Roman" w:hAnsi="Times New Roman" w:cs="Times New Roman"/>
                <w:lang w:val="sr-Latn-RS"/>
              </w:rPr>
              <w:t>62</w:t>
            </w:r>
            <w:r w:rsidRPr="00867625">
              <w:rPr>
                <w:rFonts w:ascii="Times New Roman" w:hAnsi="Times New Roman" w:cs="Times New Roman"/>
                <w:lang w:val="sr-Cyrl-RS"/>
              </w:rPr>
              <w:t xml:space="preserve"> комада, прекидачи 35 kV спољни </w:t>
            </w:r>
            <w:r w:rsidRPr="00867625">
              <w:rPr>
                <w:rFonts w:ascii="Times New Roman" w:hAnsi="Times New Roman" w:cs="Times New Roman"/>
                <w:lang w:val="sr-Latn-RS"/>
              </w:rPr>
              <w:t>53</w:t>
            </w:r>
            <w:r w:rsidRPr="00867625">
              <w:rPr>
                <w:rFonts w:ascii="Times New Roman" w:hAnsi="Times New Roman" w:cs="Times New Roman"/>
                <w:lang w:val="sr-Cyrl-RS"/>
              </w:rPr>
              <w:t xml:space="preserve"> комада и прекидачи 35 kV </w:t>
            </w:r>
            <w:r w:rsidRPr="00867625">
              <w:rPr>
                <w:rFonts w:ascii="Times New Roman" w:hAnsi="Times New Roman" w:cs="Times New Roman"/>
                <w:lang w:val="sr-Cyrl-RS"/>
              </w:rPr>
              <w:lastRenderedPageBreak/>
              <w:t xml:space="preserve">унутрашњи </w:t>
            </w:r>
            <w:r w:rsidRPr="00867625">
              <w:rPr>
                <w:rFonts w:ascii="Times New Roman" w:hAnsi="Times New Roman" w:cs="Times New Roman"/>
                <w:lang w:val="sr-Latn-RS"/>
              </w:rPr>
              <w:t>75</w:t>
            </w:r>
            <w:r w:rsidRPr="00867625">
              <w:rPr>
                <w:rFonts w:ascii="Times New Roman" w:hAnsi="Times New Roman" w:cs="Times New Roman"/>
                <w:lang w:val="sr-Cyrl-RS"/>
              </w:rPr>
              <w:t xml:space="preserve"> комада</w:t>
            </w:r>
          </w:p>
        </w:tc>
        <w:tc>
          <w:tcPr>
            <w:tcW w:w="1218" w:type="dxa"/>
            <w:vAlign w:val="center"/>
          </w:tcPr>
          <w:p w14:paraId="05326824"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lastRenderedPageBreak/>
              <w:t>4,40</w:t>
            </w:r>
          </w:p>
        </w:tc>
        <w:tc>
          <w:tcPr>
            <w:tcW w:w="720" w:type="dxa"/>
            <w:vAlign w:val="center"/>
          </w:tcPr>
          <w:p w14:paraId="79D1D277" w14:textId="1DE3FFE3" w:rsidR="00D0013A" w:rsidRPr="00867625" w:rsidRDefault="00F62281" w:rsidP="00867625">
            <w:pPr>
              <w:jc w:val="center"/>
              <w:rPr>
                <w:rFonts w:ascii="Times New Roman" w:hAnsi="Times New Roman" w:cs="Times New Roman"/>
              </w:rPr>
            </w:pPr>
            <w:r w:rsidRPr="00867625">
              <w:rPr>
                <w:rFonts w:ascii="Times New Roman" w:hAnsi="Times New Roman" w:cs="Times New Roman"/>
              </w:rPr>
              <w:t>-</w:t>
            </w:r>
          </w:p>
        </w:tc>
        <w:tc>
          <w:tcPr>
            <w:tcW w:w="1184" w:type="dxa"/>
            <w:shd w:val="clear" w:color="auto" w:fill="auto"/>
            <w:vAlign w:val="center"/>
          </w:tcPr>
          <w:p w14:paraId="01841193"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976" w:type="dxa"/>
            <w:vAlign w:val="center"/>
          </w:tcPr>
          <w:p w14:paraId="42A2EF12"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350" w:type="dxa"/>
            <w:shd w:val="clear" w:color="auto" w:fill="auto"/>
            <w:vAlign w:val="center"/>
          </w:tcPr>
          <w:p w14:paraId="7FBA67FE"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tcPr>
          <w:p w14:paraId="2D347A81"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514C6AD3"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159" w:type="dxa"/>
            <w:shd w:val="clear" w:color="auto" w:fill="auto"/>
            <w:vAlign w:val="center"/>
          </w:tcPr>
          <w:p w14:paraId="7BAAF0D3"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091" w:type="dxa"/>
            <w:shd w:val="clear" w:color="auto" w:fill="auto"/>
            <w:vAlign w:val="center"/>
          </w:tcPr>
          <w:p w14:paraId="67E5B620"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440" w:type="dxa"/>
            <w:shd w:val="clear" w:color="auto" w:fill="auto"/>
            <w:vAlign w:val="center"/>
          </w:tcPr>
          <w:p w14:paraId="7288E3FB"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260" w:type="dxa"/>
            <w:shd w:val="clear" w:color="auto" w:fill="auto"/>
            <w:vAlign w:val="center"/>
          </w:tcPr>
          <w:p w14:paraId="089F05C7"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57AD64DB"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3202FCE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tcPr>
          <w:p w14:paraId="37ADE1FF"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980" w:type="dxa"/>
            <w:shd w:val="clear" w:color="auto" w:fill="auto"/>
            <w:vAlign w:val="center"/>
          </w:tcPr>
          <w:p w14:paraId="24C3BB92"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1</w:t>
            </w:r>
          </w:p>
        </w:tc>
      </w:tr>
      <w:tr w:rsidR="003737C8" w:rsidRPr="00BC7E6C" w14:paraId="7123C4FA" w14:textId="77777777" w:rsidTr="00B97674">
        <w:trPr>
          <w:trHeight w:val="432"/>
        </w:trPr>
        <w:tc>
          <w:tcPr>
            <w:tcW w:w="780" w:type="dxa"/>
            <w:shd w:val="clear" w:color="auto" w:fill="EBAF81"/>
            <w:vAlign w:val="center"/>
          </w:tcPr>
          <w:p w14:paraId="7E8D17CA" w14:textId="77777777" w:rsidR="00D0013A" w:rsidRPr="00867625" w:rsidRDefault="00D0013A" w:rsidP="00867625">
            <w:pPr>
              <w:numPr>
                <w:ilvl w:val="0"/>
                <w:numId w:val="9"/>
              </w:numPr>
              <w:jc w:val="center"/>
              <w:rPr>
                <w:rFonts w:ascii="Times New Roman" w:hAnsi="Times New Roman" w:cs="Times New Roman"/>
                <w:lang w:val="sr-Cyrl-RS"/>
              </w:rPr>
            </w:pPr>
          </w:p>
        </w:tc>
        <w:tc>
          <w:tcPr>
            <w:tcW w:w="2047" w:type="dxa"/>
            <w:shd w:val="clear" w:color="auto" w:fill="EBAF81"/>
            <w:vAlign w:val="center"/>
          </w:tcPr>
          <w:p w14:paraId="05D6AE87"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Растављачи 110 kV 50 комада, растављачи 35 kV спољни 75 комада и растављачи 35 kV унутрашњи 61 комада</w:t>
            </w:r>
          </w:p>
        </w:tc>
        <w:tc>
          <w:tcPr>
            <w:tcW w:w="1218" w:type="dxa"/>
            <w:vAlign w:val="center"/>
          </w:tcPr>
          <w:p w14:paraId="17F21430"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1,30</w:t>
            </w:r>
          </w:p>
        </w:tc>
        <w:tc>
          <w:tcPr>
            <w:tcW w:w="720" w:type="dxa"/>
            <w:vAlign w:val="center"/>
          </w:tcPr>
          <w:p w14:paraId="3CFD302F" w14:textId="4EDC6C06" w:rsidR="00D0013A" w:rsidRPr="00867625" w:rsidRDefault="00F62281" w:rsidP="00867625">
            <w:pPr>
              <w:jc w:val="center"/>
              <w:rPr>
                <w:rFonts w:ascii="Times New Roman" w:hAnsi="Times New Roman" w:cs="Times New Roman"/>
              </w:rPr>
            </w:pPr>
            <w:r w:rsidRPr="00867625">
              <w:rPr>
                <w:rFonts w:ascii="Times New Roman" w:hAnsi="Times New Roman" w:cs="Times New Roman"/>
              </w:rPr>
              <w:t>-</w:t>
            </w:r>
          </w:p>
        </w:tc>
        <w:tc>
          <w:tcPr>
            <w:tcW w:w="1184" w:type="dxa"/>
            <w:shd w:val="clear" w:color="auto" w:fill="auto"/>
            <w:vAlign w:val="center"/>
          </w:tcPr>
          <w:p w14:paraId="582E3E22"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976" w:type="dxa"/>
            <w:vAlign w:val="center"/>
          </w:tcPr>
          <w:p w14:paraId="01128E00"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350" w:type="dxa"/>
            <w:shd w:val="clear" w:color="auto" w:fill="auto"/>
            <w:vAlign w:val="center"/>
          </w:tcPr>
          <w:p w14:paraId="3FDE3BD7"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tcPr>
          <w:p w14:paraId="4BAA7688"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65921306"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159" w:type="dxa"/>
            <w:shd w:val="clear" w:color="auto" w:fill="auto"/>
            <w:vAlign w:val="center"/>
          </w:tcPr>
          <w:p w14:paraId="2FF0C24B"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091" w:type="dxa"/>
            <w:shd w:val="clear" w:color="auto" w:fill="auto"/>
            <w:vAlign w:val="center"/>
          </w:tcPr>
          <w:p w14:paraId="425A8D6A"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440" w:type="dxa"/>
            <w:shd w:val="clear" w:color="auto" w:fill="auto"/>
            <w:vAlign w:val="center"/>
          </w:tcPr>
          <w:p w14:paraId="26EFF101"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260" w:type="dxa"/>
            <w:shd w:val="clear" w:color="auto" w:fill="auto"/>
            <w:vAlign w:val="center"/>
          </w:tcPr>
          <w:p w14:paraId="5DFD7081" w14:textId="77777777" w:rsidR="00D0013A" w:rsidRPr="00867625" w:rsidRDefault="00D0013A" w:rsidP="00867625">
            <w:pPr>
              <w:jc w:val="center"/>
              <w:rPr>
                <w:rFonts w:ascii="Times New Roman" w:hAnsi="Times New Roman" w:cs="Times New Roman"/>
                <w:lang w:val="sr-Latn-RS"/>
              </w:rPr>
            </w:pPr>
            <w:r w:rsidRPr="00867625">
              <w:rPr>
                <w:rFonts w:ascii="Times New Roman" w:hAnsi="Times New Roman" w:cs="Times New Roman"/>
              </w:rPr>
              <w:t>0</w:t>
            </w:r>
          </w:p>
        </w:tc>
        <w:tc>
          <w:tcPr>
            <w:tcW w:w="1170" w:type="dxa"/>
            <w:shd w:val="clear" w:color="auto" w:fill="auto"/>
            <w:vAlign w:val="center"/>
          </w:tcPr>
          <w:p w14:paraId="5ED1E718"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359B6294"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tcPr>
          <w:p w14:paraId="25219FF5"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980" w:type="dxa"/>
            <w:shd w:val="clear" w:color="auto" w:fill="auto"/>
            <w:vAlign w:val="center"/>
          </w:tcPr>
          <w:p w14:paraId="16024BD4"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1</w:t>
            </w:r>
          </w:p>
        </w:tc>
      </w:tr>
      <w:tr w:rsidR="003737C8" w:rsidRPr="00BC7E6C" w14:paraId="79AC53CC" w14:textId="77777777" w:rsidTr="00B97674">
        <w:trPr>
          <w:trHeight w:val="432"/>
        </w:trPr>
        <w:tc>
          <w:tcPr>
            <w:tcW w:w="780" w:type="dxa"/>
            <w:shd w:val="clear" w:color="auto" w:fill="EBAF81"/>
            <w:vAlign w:val="center"/>
          </w:tcPr>
          <w:p w14:paraId="0448972C" w14:textId="77777777" w:rsidR="00D0013A" w:rsidRPr="00867625" w:rsidRDefault="00D0013A" w:rsidP="00867625">
            <w:pPr>
              <w:numPr>
                <w:ilvl w:val="0"/>
                <w:numId w:val="9"/>
              </w:numPr>
              <w:jc w:val="center"/>
              <w:rPr>
                <w:rFonts w:ascii="Times New Roman" w:hAnsi="Times New Roman" w:cs="Times New Roman"/>
                <w:lang w:val="sr-Cyrl-RS"/>
              </w:rPr>
            </w:pPr>
          </w:p>
        </w:tc>
        <w:tc>
          <w:tcPr>
            <w:tcW w:w="2047" w:type="dxa"/>
            <w:shd w:val="clear" w:color="auto" w:fill="EBAF81"/>
            <w:vAlign w:val="center"/>
          </w:tcPr>
          <w:p w14:paraId="6FDC1945" w14:textId="77777777" w:rsidR="00D0013A" w:rsidRPr="00867625" w:rsidRDefault="00D0013A" w:rsidP="00867625">
            <w:pPr>
              <w:jc w:val="center"/>
              <w:rPr>
                <w:rFonts w:ascii="Times New Roman" w:hAnsi="Times New Roman" w:cs="Times New Roman"/>
                <w:lang w:val="sr-Cyrl-RS"/>
              </w:rPr>
            </w:pPr>
            <w:proofErr w:type="spellStart"/>
            <w:r w:rsidRPr="00867625">
              <w:rPr>
                <w:rFonts w:ascii="Times New Roman" w:hAnsi="Times New Roman" w:cs="Times New Roman"/>
              </w:rPr>
              <w:t>Замена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мерних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трансформатора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напонског</w:t>
            </w:r>
            <w:proofErr w:type="spellEnd"/>
            <w:r w:rsidRPr="00867625">
              <w:rPr>
                <w:rFonts w:ascii="Times New Roman" w:hAnsi="Times New Roman" w:cs="Times New Roman"/>
              </w:rPr>
              <w:t xml:space="preserve"> </w:t>
            </w:r>
            <w:proofErr w:type="spellStart"/>
            <w:proofErr w:type="gramStart"/>
            <w:r w:rsidRPr="00867625">
              <w:rPr>
                <w:rFonts w:ascii="Times New Roman" w:hAnsi="Times New Roman" w:cs="Times New Roman"/>
              </w:rPr>
              <w:t>нивоа</w:t>
            </w:r>
            <w:proofErr w:type="spellEnd"/>
            <w:r w:rsidRPr="00867625">
              <w:rPr>
                <w:rFonts w:ascii="Times New Roman" w:hAnsi="Times New Roman" w:cs="Times New Roman"/>
              </w:rPr>
              <w:t xml:space="preserve">  35</w:t>
            </w:r>
            <w:proofErr w:type="gramEnd"/>
            <w:r w:rsidRPr="00867625">
              <w:rPr>
                <w:rFonts w:ascii="Times New Roman" w:hAnsi="Times New Roman" w:cs="Times New Roman"/>
              </w:rPr>
              <w:t xml:space="preserve"> и 110 </w:t>
            </w:r>
            <w:proofErr w:type="spellStart"/>
            <w:r w:rsidRPr="00867625">
              <w:rPr>
                <w:rFonts w:ascii="Times New Roman" w:hAnsi="Times New Roman" w:cs="Times New Roman"/>
              </w:rPr>
              <w:t>кВ</w:t>
            </w:r>
            <w:proofErr w:type="spellEnd"/>
          </w:p>
        </w:tc>
        <w:tc>
          <w:tcPr>
            <w:tcW w:w="1218" w:type="dxa"/>
            <w:vAlign w:val="center"/>
          </w:tcPr>
          <w:p w14:paraId="69C2654C" w14:textId="556B1E5D" w:rsidR="00D0013A" w:rsidRPr="00867625" w:rsidRDefault="00D0013A" w:rsidP="00867625">
            <w:pPr>
              <w:jc w:val="center"/>
              <w:rPr>
                <w:rFonts w:ascii="Times New Roman" w:hAnsi="Times New Roman" w:cs="Times New Roman"/>
              </w:rPr>
            </w:pPr>
            <w:r w:rsidRPr="00867625">
              <w:rPr>
                <w:rFonts w:ascii="Times New Roman" w:hAnsi="Times New Roman" w:cs="Times New Roman"/>
              </w:rPr>
              <w:t>1</w:t>
            </w:r>
            <w:r w:rsidR="00E9166C" w:rsidRPr="00867625">
              <w:rPr>
                <w:rFonts w:ascii="Times New Roman" w:hAnsi="Times New Roman" w:cs="Times New Roman"/>
              </w:rPr>
              <w:t>,</w:t>
            </w:r>
            <w:r w:rsidRPr="00867625">
              <w:rPr>
                <w:rFonts w:ascii="Times New Roman" w:hAnsi="Times New Roman" w:cs="Times New Roman"/>
              </w:rPr>
              <w:t>15</w:t>
            </w:r>
          </w:p>
        </w:tc>
        <w:tc>
          <w:tcPr>
            <w:tcW w:w="720" w:type="dxa"/>
            <w:vAlign w:val="center"/>
          </w:tcPr>
          <w:p w14:paraId="61B510EA" w14:textId="792903BC" w:rsidR="00D0013A" w:rsidRPr="00867625" w:rsidRDefault="00F62281" w:rsidP="00867625">
            <w:pPr>
              <w:jc w:val="center"/>
              <w:rPr>
                <w:rFonts w:ascii="Times New Roman" w:hAnsi="Times New Roman" w:cs="Times New Roman"/>
              </w:rPr>
            </w:pPr>
            <w:r w:rsidRPr="00867625">
              <w:rPr>
                <w:rFonts w:ascii="Times New Roman" w:hAnsi="Times New Roman" w:cs="Times New Roman"/>
              </w:rPr>
              <w:t>-</w:t>
            </w:r>
          </w:p>
        </w:tc>
        <w:tc>
          <w:tcPr>
            <w:tcW w:w="1184" w:type="dxa"/>
            <w:shd w:val="clear" w:color="auto" w:fill="auto"/>
            <w:vAlign w:val="center"/>
          </w:tcPr>
          <w:p w14:paraId="7A56C7F5"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976" w:type="dxa"/>
            <w:vAlign w:val="center"/>
          </w:tcPr>
          <w:p w14:paraId="6E41F1DF"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350" w:type="dxa"/>
            <w:shd w:val="clear" w:color="auto" w:fill="auto"/>
            <w:vAlign w:val="center"/>
          </w:tcPr>
          <w:p w14:paraId="72E8D931"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tcPr>
          <w:p w14:paraId="69E11D44"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7C2CAC44"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159" w:type="dxa"/>
            <w:shd w:val="clear" w:color="auto" w:fill="auto"/>
            <w:vAlign w:val="center"/>
          </w:tcPr>
          <w:p w14:paraId="58D9A27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091" w:type="dxa"/>
            <w:shd w:val="clear" w:color="auto" w:fill="auto"/>
            <w:vAlign w:val="center"/>
          </w:tcPr>
          <w:p w14:paraId="303B83EE"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440" w:type="dxa"/>
            <w:shd w:val="clear" w:color="auto" w:fill="auto"/>
            <w:vAlign w:val="center"/>
          </w:tcPr>
          <w:p w14:paraId="7641183A"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260" w:type="dxa"/>
            <w:shd w:val="clear" w:color="auto" w:fill="auto"/>
            <w:vAlign w:val="center"/>
          </w:tcPr>
          <w:p w14:paraId="3A4B4FF3"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7646DFE3"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1807F3AA"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tcPr>
          <w:p w14:paraId="041B7F54"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980" w:type="dxa"/>
            <w:shd w:val="clear" w:color="auto" w:fill="auto"/>
            <w:vAlign w:val="center"/>
          </w:tcPr>
          <w:p w14:paraId="2DF06054"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1</w:t>
            </w:r>
          </w:p>
        </w:tc>
      </w:tr>
      <w:tr w:rsidR="003737C8" w:rsidRPr="00BC7E6C" w14:paraId="741A6478" w14:textId="77777777" w:rsidTr="00B97674">
        <w:trPr>
          <w:trHeight w:val="432"/>
        </w:trPr>
        <w:tc>
          <w:tcPr>
            <w:tcW w:w="780" w:type="dxa"/>
            <w:shd w:val="clear" w:color="auto" w:fill="EBAF81"/>
            <w:vAlign w:val="center"/>
          </w:tcPr>
          <w:p w14:paraId="6317BEC8" w14:textId="77777777" w:rsidR="00D0013A" w:rsidRPr="00867625" w:rsidRDefault="00D0013A" w:rsidP="00867625">
            <w:pPr>
              <w:numPr>
                <w:ilvl w:val="0"/>
                <w:numId w:val="9"/>
              </w:numPr>
              <w:jc w:val="center"/>
              <w:rPr>
                <w:rFonts w:ascii="Times New Roman" w:hAnsi="Times New Roman" w:cs="Times New Roman"/>
                <w:lang w:val="sr-Cyrl-RS"/>
              </w:rPr>
            </w:pPr>
          </w:p>
        </w:tc>
        <w:tc>
          <w:tcPr>
            <w:tcW w:w="2047" w:type="dxa"/>
            <w:shd w:val="clear" w:color="auto" w:fill="EBAF81"/>
            <w:vAlign w:val="center"/>
          </w:tcPr>
          <w:p w14:paraId="20FEDA4C" w14:textId="77777777" w:rsidR="00D0013A" w:rsidRPr="00867625" w:rsidRDefault="00D0013A" w:rsidP="00867625">
            <w:pPr>
              <w:jc w:val="center"/>
              <w:rPr>
                <w:rFonts w:ascii="Times New Roman" w:hAnsi="Times New Roman" w:cs="Times New Roman"/>
              </w:rPr>
            </w:pPr>
            <w:proofErr w:type="spellStart"/>
            <w:r w:rsidRPr="00867625">
              <w:rPr>
                <w:rFonts w:ascii="Times New Roman" w:hAnsi="Times New Roman" w:cs="Times New Roman"/>
              </w:rPr>
              <w:t>Објекти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од</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значаја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РС </w:t>
            </w:r>
            <w:proofErr w:type="spellStart"/>
            <w:r w:rsidRPr="00867625">
              <w:rPr>
                <w:rFonts w:ascii="Times New Roman" w:hAnsi="Times New Roman" w:cs="Times New Roman"/>
              </w:rPr>
              <w:t>по</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Закључцима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владе</w:t>
            </w:r>
            <w:proofErr w:type="spellEnd"/>
            <w:r w:rsidRPr="00867625">
              <w:rPr>
                <w:rFonts w:ascii="Times New Roman" w:hAnsi="Times New Roman" w:cs="Times New Roman"/>
              </w:rPr>
              <w:t xml:space="preserve"> РС</w:t>
            </w:r>
          </w:p>
          <w:p w14:paraId="6C094EB4" w14:textId="77777777" w:rsidR="00D0013A" w:rsidRPr="00867625" w:rsidRDefault="00D0013A" w:rsidP="00867625">
            <w:pPr>
              <w:jc w:val="center"/>
              <w:rPr>
                <w:rFonts w:ascii="Times New Roman" w:hAnsi="Times New Roman" w:cs="Times New Roman"/>
              </w:rPr>
            </w:pPr>
          </w:p>
        </w:tc>
        <w:tc>
          <w:tcPr>
            <w:tcW w:w="1218" w:type="dxa"/>
            <w:vAlign w:val="center"/>
          </w:tcPr>
          <w:p w14:paraId="3C1D38F7"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30,00</w:t>
            </w:r>
          </w:p>
        </w:tc>
        <w:tc>
          <w:tcPr>
            <w:tcW w:w="720" w:type="dxa"/>
            <w:vAlign w:val="center"/>
          </w:tcPr>
          <w:p w14:paraId="481F3306" w14:textId="3581302B" w:rsidR="00D0013A" w:rsidRPr="00867625" w:rsidRDefault="00F62281" w:rsidP="00867625">
            <w:pPr>
              <w:jc w:val="center"/>
              <w:rPr>
                <w:rFonts w:ascii="Times New Roman" w:hAnsi="Times New Roman" w:cs="Times New Roman"/>
              </w:rPr>
            </w:pPr>
            <w:r w:rsidRPr="00867625">
              <w:rPr>
                <w:rFonts w:ascii="Times New Roman" w:hAnsi="Times New Roman" w:cs="Times New Roman"/>
              </w:rPr>
              <w:t>-</w:t>
            </w:r>
          </w:p>
        </w:tc>
        <w:tc>
          <w:tcPr>
            <w:tcW w:w="1184" w:type="dxa"/>
            <w:shd w:val="clear" w:color="auto" w:fill="auto"/>
            <w:vAlign w:val="center"/>
          </w:tcPr>
          <w:p w14:paraId="6FF5381B"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976" w:type="dxa"/>
            <w:vAlign w:val="center"/>
          </w:tcPr>
          <w:p w14:paraId="2D76563A"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350" w:type="dxa"/>
            <w:shd w:val="clear" w:color="auto" w:fill="auto"/>
            <w:vAlign w:val="center"/>
          </w:tcPr>
          <w:p w14:paraId="2FD6B0A2"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tcPr>
          <w:p w14:paraId="5A430E37"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59854C3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159" w:type="dxa"/>
            <w:shd w:val="clear" w:color="auto" w:fill="auto"/>
            <w:vAlign w:val="center"/>
          </w:tcPr>
          <w:p w14:paraId="69CAAE74"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091" w:type="dxa"/>
            <w:shd w:val="clear" w:color="auto" w:fill="auto"/>
            <w:vAlign w:val="center"/>
          </w:tcPr>
          <w:p w14:paraId="1F93805E"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440" w:type="dxa"/>
            <w:shd w:val="clear" w:color="auto" w:fill="auto"/>
            <w:vAlign w:val="center"/>
          </w:tcPr>
          <w:p w14:paraId="78B06306"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260" w:type="dxa"/>
            <w:shd w:val="clear" w:color="auto" w:fill="auto"/>
            <w:vAlign w:val="center"/>
          </w:tcPr>
          <w:p w14:paraId="21D3C4F5"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5437B482"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7814C055"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tcPr>
          <w:p w14:paraId="4F23664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980" w:type="dxa"/>
            <w:shd w:val="clear" w:color="auto" w:fill="auto"/>
            <w:vAlign w:val="center"/>
          </w:tcPr>
          <w:p w14:paraId="1C1887B1"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1</w:t>
            </w:r>
          </w:p>
        </w:tc>
      </w:tr>
      <w:tr w:rsidR="003737C8" w:rsidRPr="00BC7E6C" w14:paraId="535BECB0" w14:textId="77777777" w:rsidTr="00B97674">
        <w:trPr>
          <w:trHeight w:val="432"/>
        </w:trPr>
        <w:tc>
          <w:tcPr>
            <w:tcW w:w="780" w:type="dxa"/>
            <w:shd w:val="clear" w:color="auto" w:fill="EBAF81"/>
            <w:vAlign w:val="center"/>
          </w:tcPr>
          <w:p w14:paraId="338D4143" w14:textId="77777777" w:rsidR="00D0013A" w:rsidRPr="00867625" w:rsidRDefault="00D0013A" w:rsidP="00867625">
            <w:pPr>
              <w:numPr>
                <w:ilvl w:val="0"/>
                <w:numId w:val="9"/>
              </w:numPr>
              <w:jc w:val="center"/>
              <w:rPr>
                <w:rFonts w:ascii="Times New Roman" w:hAnsi="Times New Roman" w:cs="Times New Roman"/>
                <w:lang w:val="sr-Cyrl-RS"/>
              </w:rPr>
            </w:pPr>
          </w:p>
        </w:tc>
        <w:tc>
          <w:tcPr>
            <w:tcW w:w="2047" w:type="dxa"/>
            <w:shd w:val="clear" w:color="auto" w:fill="EBAF81"/>
            <w:vAlign w:val="center"/>
            <w:hideMark/>
          </w:tcPr>
          <w:p w14:paraId="4D0D6FF2"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Замена електромеханичких бројила паметним бројилима</w:t>
            </w:r>
          </w:p>
        </w:tc>
        <w:tc>
          <w:tcPr>
            <w:tcW w:w="1218" w:type="dxa"/>
            <w:vAlign w:val="center"/>
          </w:tcPr>
          <w:p w14:paraId="178C7121"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505,00</w:t>
            </w:r>
          </w:p>
        </w:tc>
        <w:tc>
          <w:tcPr>
            <w:tcW w:w="720" w:type="dxa"/>
            <w:vAlign w:val="center"/>
          </w:tcPr>
          <w:p w14:paraId="01DCCD25" w14:textId="3821B89D" w:rsidR="00D0013A" w:rsidRPr="00867625" w:rsidRDefault="00F62281" w:rsidP="00867625">
            <w:pPr>
              <w:jc w:val="center"/>
              <w:rPr>
                <w:rFonts w:ascii="Times New Roman" w:hAnsi="Times New Roman" w:cs="Times New Roman"/>
              </w:rPr>
            </w:pPr>
            <w:r w:rsidRPr="00867625">
              <w:rPr>
                <w:rFonts w:ascii="Times New Roman" w:hAnsi="Times New Roman" w:cs="Times New Roman"/>
              </w:rPr>
              <w:t>-</w:t>
            </w:r>
          </w:p>
        </w:tc>
        <w:tc>
          <w:tcPr>
            <w:tcW w:w="1184" w:type="dxa"/>
            <w:shd w:val="clear" w:color="auto" w:fill="auto"/>
            <w:vAlign w:val="center"/>
          </w:tcPr>
          <w:p w14:paraId="0EB6A2DE"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976" w:type="dxa"/>
            <w:vAlign w:val="center"/>
          </w:tcPr>
          <w:p w14:paraId="0F92C864"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350" w:type="dxa"/>
            <w:shd w:val="clear" w:color="auto" w:fill="auto"/>
            <w:vAlign w:val="center"/>
            <w:hideMark/>
          </w:tcPr>
          <w:p w14:paraId="0D1E4F1E"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tcPr>
          <w:p w14:paraId="5ECDDA82"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hideMark/>
          </w:tcPr>
          <w:p w14:paraId="1A44984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159" w:type="dxa"/>
            <w:shd w:val="clear" w:color="auto" w:fill="auto"/>
            <w:vAlign w:val="center"/>
            <w:hideMark/>
          </w:tcPr>
          <w:p w14:paraId="54938B1A"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4</w:t>
            </w:r>
          </w:p>
        </w:tc>
        <w:tc>
          <w:tcPr>
            <w:tcW w:w="1091" w:type="dxa"/>
            <w:shd w:val="clear" w:color="auto" w:fill="auto"/>
            <w:vAlign w:val="center"/>
            <w:hideMark/>
          </w:tcPr>
          <w:p w14:paraId="3B4C4913"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440" w:type="dxa"/>
            <w:shd w:val="clear" w:color="auto" w:fill="auto"/>
            <w:vAlign w:val="center"/>
            <w:hideMark/>
          </w:tcPr>
          <w:p w14:paraId="789C3591"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260" w:type="dxa"/>
            <w:shd w:val="clear" w:color="auto" w:fill="auto"/>
            <w:vAlign w:val="center"/>
            <w:hideMark/>
          </w:tcPr>
          <w:p w14:paraId="1BBFE973"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1</w:t>
            </w:r>
          </w:p>
        </w:tc>
        <w:tc>
          <w:tcPr>
            <w:tcW w:w="1170" w:type="dxa"/>
            <w:shd w:val="clear" w:color="auto" w:fill="auto"/>
            <w:vAlign w:val="center"/>
            <w:hideMark/>
          </w:tcPr>
          <w:p w14:paraId="2C6B984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hideMark/>
          </w:tcPr>
          <w:p w14:paraId="36BE8C4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hideMark/>
          </w:tcPr>
          <w:p w14:paraId="47194701"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980" w:type="dxa"/>
            <w:shd w:val="clear" w:color="auto" w:fill="auto"/>
            <w:vAlign w:val="center"/>
            <w:hideMark/>
          </w:tcPr>
          <w:p w14:paraId="2FC5D3D2"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2</w:t>
            </w:r>
          </w:p>
        </w:tc>
      </w:tr>
      <w:tr w:rsidR="003737C8" w:rsidRPr="00BC7E6C" w14:paraId="1052D1BC" w14:textId="77777777" w:rsidTr="00B97674">
        <w:trPr>
          <w:trHeight w:val="432"/>
        </w:trPr>
        <w:tc>
          <w:tcPr>
            <w:tcW w:w="780" w:type="dxa"/>
            <w:shd w:val="clear" w:color="auto" w:fill="EBAF81"/>
            <w:vAlign w:val="center"/>
          </w:tcPr>
          <w:p w14:paraId="08940E22" w14:textId="77777777" w:rsidR="00D0013A" w:rsidRPr="00867625" w:rsidRDefault="00D0013A" w:rsidP="00867625">
            <w:pPr>
              <w:numPr>
                <w:ilvl w:val="0"/>
                <w:numId w:val="9"/>
              </w:numPr>
              <w:jc w:val="center"/>
              <w:rPr>
                <w:rFonts w:ascii="Times New Roman" w:hAnsi="Times New Roman" w:cs="Times New Roman"/>
                <w:lang w:val="sr-Cyrl-RS"/>
              </w:rPr>
            </w:pPr>
          </w:p>
        </w:tc>
        <w:tc>
          <w:tcPr>
            <w:tcW w:w="2047" w:type="dxa"/>
            <w:shd w:val="clear" w:color="auto" w:fill="EBAF81"/>
            <w:vAlign w:val="center"/>
            <w:hideMark/>
          </w:tcPr>
          <w:p w14:paraId="32EEDAEF"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Софтверско решење за прорачун губитака</w:t>
            </w:r>
          </w:p>
        </w:tc>
        <w:tc>
          <w:tcPr>
            <w:tcW w:w="1218" w:type="dxa"/>
            <w:vAlign w:val="center"/>
          </w:tcPr>
          <w:p w14:paraId="1051DF97"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10,00</w:t>
            </w:r>
          </w:p>
        </w:tc>
        <w:tc>
          <w:tcPr>
            <w:tcW w:w="720" w:type="dxa"/>
            <w:vAlign w:val="center"/>
          </w:tcPr>
          <w:p w14:paraId="2FFB5263" w14:textId="00B43475" w:rsidR="00D0013A" w:rsidRPr="00867625" w:rsidRDefault="00F62281" w:rsidP="00867625">
            <w:pPr>
              <w:jc w:val="center"/>
              <w:rPr>
                <w:rFonts w:ascii="Times New Roman" w:hAnsi="Times New Roman" w:cs="Times New Roman"/>
              </w:rPr>
            </w:pPr>
            <w:r w:rsidRPr="00867625">
              <w:rPr>
                <w:rFonts w:ascii="Times New Roman" w:hAnsi="Times New Roman" w:cs="Times New Roman"/>
              </w:rPr>
              <w:t>-</w:t>
            </w:r>
          </w:p>
        </w:tc>
        <w:tc>
          <w:tcPr>
            <w:tcW w:w="1184" w:type="dxa"/>
            <w:shd w:val="clear" w:color="auto" w:fill="auto"/>
            <w:vAlign w:val="center"/>
          </w:tcPr>
          <w:p w14:paraId="57947216"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976" w:type="dxa"/>
            <w:vAlign w:val="center"/>
          </w:tcPr>
          <w:p w14:paraId="74E992D3"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350" w:type="dxa"/>
            <w:shd w:val="clear" w:color="auto" w:fill="auto"/>
            <w:vAlign w:val="center"/>
            <w:hideMark/>
          </w:tcPr>
          <w:p w14:paraId="3FB2AAE1"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tcPr>
          <w:p w14:paraId="445247E3"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hideMark/>
          </w:tcPr>
          <w:p w14:paraId="239CBA9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159" w:type="dxa"/>
            <w:shd w:val="clear" w:color="auto" w:fill="auto"/>
            <w:vAlign w:val="center"/>
            <w:hideMark/>
          </w:tcPr>
          <w:p w14:paraId="4EAFE922"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091" w:type="dxa"/>
            <w:shd w:val="clear" w:color="auto" w:fill="auto"/>
            <w:vAlign w:val="center"/>
            <w:hideMark/>
          </w:tcPr>
          <w:p w14:paraId="4D8F9DDC"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440" w:type="dxa"/>
            <w:shd w:val="clear" w:color="auto" w:fill="auto"/>
            <w:vAlign w:val="center"/>
            <w:hideMark/>
          </w:tcPr>
          <w:p w14:paraId="19A7D8F7"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260" w:type="dxa"/>
            <w:shd w:val="clear" w:color="auto" w:fill="auto"/>
            <w:vAlign w:val="center"/>
            <w:hideMark/>
          </w:tcPr>
          <w:p w14:paraId="573B3F9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hideMark/>
          </w:tcPr>
          <w:p w14:paraId="1704599B"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hideMark/>
          </w:tcPr>
          <w:p w14:paraId="1CEE548B"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hideMark/>
          </w:tcPr>
          <w:p w14:paraId="7E2E2C0A"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980" w:type="dxa"/>
            <w:shd w:val="clear" w:color="auto" w:fill="auto"/>
            <w:vAlign w:val="center"/>
            <w:hideMark/>
          </w:tcPr>
          <w:p w14:paraId="4C5C69C7"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1</w:t>
            </w:r>
          </w:p>
        </w:tc>
      </w:tr>
      <w:tr w:rsidR="003737C8" w:rsidRPr="00BC7E6C" w14:paraId="6990516F" w14:textId="77777777" w:rsidTr="00B97674">
        <w:trPr>
          <w:trHeight w:val="432"/>
        </w:trPr>
        <w:tc>
          <w:tcPr>
            <w:tcW w:w="780" w:type="dxa"/>
            <w:shd w:val="clear" w:color="auto" w:fill="EBAF81"/>
            <w:vAlign w:val="center"/>
          </w:tcPr>
          <w:p w14:paraId="5444D5FD" w14:textId="77777777" w:rsidR="00D0013A" w:rsidRPr="00867625" w:rsidRDefault="00D0013A" w:rsidP="00867625">
            <w:pPr>
              <w:numPr>
                <w:ilvl w:val="0"/>
                <w:numId w:val="9"/>
              </w:numPr>
              <w:jc w:val="center"/>
              <w:rPr>
                <w:rFonts w:ascii="Times New Roman" w:hAnsi="Times New Roman" w:cs="Times New Roman"/>
                <w:lang w:val="sr-Cyrl-RS"/>
              </w:rPr>
            </w:pPr>
          </w:p>
        </w:tc>
        <w:tc>
          <w:tcPr>
            <w:tcW w:w="2047" w:type="dxa"/>
            <w:shd w:val="clear" w:color="auto" w:fill="EBAF81"/>
            <w:vAlign w:val="center"/>
            <w:hideMark/>
          </w:tcPr>
          <w:p w14:paraId="6FD229B1" w14:textId="77777777" w:rsidR="00D0013A" w:rsidRPr="00867625" w:rsidRDefault="00D0013A" w:rsidP="00867625">
            <w:pPr>
              <w:jc w:val="center"/>
              <w:rPr>
                <w:rFonts w:ascii="Times New Roman" w:hAnsi="Times New Roman" w:cs="Times New Roman"/>
              </w:rPr>
            </w:pPr>
            <w:proofErr w:type="spellStart"/>
            <w:r w:rsidRPr="00867625">
              <w:rPr>
                <w:rFonts w:ascii="Times New Roman" w:hAnsi="Times New Roman" w:cs="Times New Roman"/>
              </w:rPr>
              <w:t>Интегрисани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систем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даљински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мониторинг</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дијагностику</w:t>
            </w:r>
            <w:proofErr w:type="spellEnd"/>
            <w:r w:rsidRPr="00867625">
              <w:rPr>
                <w:rFonts w:ascii="Times New Roman" w:hAnsi="Times New Roman" w:cs="Times New Roman"/>
              </w:rPr>
              <w:t xml:space="preserve"> и </w:t>
            </w:r>
            <w:proofErr w:type="spellStart"/>
            <w:r w:rsidRPr="00867625">
              <w:rPr>
                <w:rFonts w:ascii="Times New Roman" w:hAnsi="Times New Roman" w:cs="Times New Roman"/>
              </w:rPr>
              <w:t>управљање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нисконапонском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дистрибутивном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мрежом</w:t>
            </w:r>
            <w:proofErr w:type="spellEnd"/>
          </w:p>
          <w:p w14:paraId="6C9662E2" w14:textId="77777777" w:rsidR="00D0013A" w:rsidRPr="00867625" w:rsidRDefault="00D0013A" w:rsidP="00867625">
            <w:pPr>
              <w:jc w:val="center"/>
              <w:rPr>
                <w:rFonts w:ascii="Times New Roman" w:hAnsi="Times New Roman" w:cs="Times New Roman"/>
                <w:lang w:val="sr-Cyrl-RS"/>
              </w:rPr>
            </w:pPr>
          </w:p>
        </w:tc>
        <w:tc>
          <w:tcPr>
            <w:tcW w:w="1218" w:type="dxa"/>
            <w:vAlign w:val="center"/>
          </w:tcPr>
          <w:p w14:paraId="605C7468"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80,00</w:t>
            </w:r>
          </w:p>
        </w:tc>
        <w:tc>
          <w:tcPr>
            <w:tcW w:w="720" w:type="dxa"/>
            <w:vAlign w:val="center"/>
          </w:tcPr>
          <w:p w14:paraId="55EAA0CE" w14:textId="1C4D22AE" w:rsidR="00D0013A" w:rsidRPr="00867625" w:rsidRDefault="00F62281" w:rsidP="00867625">
            <w:pPr>
              <w:jc w:val="center"/>
              <w:rPr>
                <w:rFonts w:ascii="Times New Roman" w:hAnsi="Times New Roman" w:cs="Times New Roman"/>
              </w:rPr>
            </w:pPr>
            <w:r w:rsidRPr="00867625">
              <w:rPr>
                <w:rFonts w:ascii="Times New Roman" w:hAnsi="Times New Roman" w:cs="Times New Roman"/>
              </w:rPr>
              <w:t>-</w:t>
            </w:r>
          </w:p>
        </w:tc>
        <w:tc>
          <w:tcPr>
            <w:tcW w:w="1184" w:type="dxa"/>
            <w:shd w:val="clear" w:color="auto" w:fill="auto"/>
            <w:vAlign w:val="center"/>
          </w:tcPr>
          <w:p w14:paraId="2527F5A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976" w:type="dxa"/>
            <w:vAlign w:val="center"/>
          </w:tcPr>
          <w:p w14:paraId="0908A479"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350" w:type="dxa"/>
            <w:shd w:val="clear" w:color="auto" w:fill="auto"/>
            <w:vAlign w:val="center"/>
            <w:hideMark/>
          </w:tcPr>
          <w:p w14:paraId="2B9A7965"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tcPr>
          <w:p w14:paraId="602FDD73"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hideMark/>
          </w:tcPr>
          <w:p w14:paraId="274F62B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159" w:type="dxa"/>
            <w:shd w:val="clear" w:color="auto" w:fill="auto"/>
            <w:vAlign w:val="center"/>
            <w:hideMark/>
          </w:tcPr>
          <w:p w14:paraId="2B8BBDF5"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091" w:type="dxa"/>
            <w:shd w:val="clear" w:color="auto" w:fill="auto"/>
            <w:vAlign w:val="center"/>
            <w:hideMark/>
          </w:tcPr>
          <w:p w14:paraId="2B033CEB"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440" w:type="dxa"/>
            <w:shd w:val="clear" w:color="auto" w:fill="auto"/>
            <w:vAlign w:val="center"/>
            <w:hideMark/>
          </w:tcPr>
          <w:p w14:paraId="3644BFD7"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260" w:type="dxa"/>
            <w:shd w:val="clear" w:color="auto" w:fill="auto"/>
            <w:vAlign w:val="center"/>
            <w:hideMark/>
          </w:tcPr>
          <w:p w14:paraId="068064F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hideMark/>
          </w:tcPr>
          <w:p w14:paraId="06AEF523"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hideMark/>
          </w:tcPr>
          <w:p w14:paraId="00FEEE2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5</w:t>
            </w:r>
          </w:p>
        </w:tc>
        <w:tc>
          <w:tcPr>
            <w:tcW w:w="1440" w:type="dxa"/>
            <w:shd w:val="clear" w:color="auto" w:fill="auto"/>
            <w:vAlign w:val="center"/>
            <w:hideMark/>
          </w:tcPr>
          <w:p w14:paraId="4F03D923"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980" w:type="dxa"/>
            <w:shd w:val="clear" w:color="auto" w:fill="auto"/>
            <w:vAlign w:val="center"/>
            <w:hideMark/>
          </w:tcPr>
          <w:p w14:paraId="61ADF4AC"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1</w:t>
            </w:r>
          </w:p>
        </w:tc>
      </w:tr>
      <w:tr w:rsidR="003737C8" w:rsidRPr="00BC7E6C" w14:paraId="05247714" w14:textId="77777777" w:rsidTr="00B97674">
        <w:trPr>
          <w:trHeight w:val="432"/>
        </w:trPr>
        <w:tc>
          <w:tcPr>
            <w:tcW w:w="780" w:type="dxa"/>
            <w:shd w:val="clear" w:color="auto" w:fill="EBAF81"/>
            <w:vAlign w:val="center"/>
          </w:tcPr>
          <w:p w14:paraId="6090FF31" w14:textId="77777777" w:rsidR="00D0013A" w:rsidRPr="00867625" w:rsidRDefault="00D0013A" w:rsidP="00867625">
            <w:pPr>
              <w:numPr>
                <w:ilvl w:val="0"/>
                <w:numId w:val="9"/>
              </w:numPr>
              <w:jc w:val="center"/>
              <w:rPr>
                <w:rFonts w:ascii="Times New Roman" w:hAnsi="Times New Roman" w:cs="Times New Roman"/>
                <w:lang w:val="sr-Cyrl-RS"/>
              </w:rPr>
            </w:pPr>
          </w:p>
        </w:tc>
        <w:tc>
          <w:tcPr>
            <w:tcW w:w="2047" w:type="dxa"/>
            <w:shd w:val="clear" w:color="auto" w:fill="EBAF81"/>
            <w:vAlign w:val="center"/>
          </w:tcPr>
          <w:p w14:paraId="359ADBE9" w14:textId="77777777" w:rsidR="00D0013A" w:rsidRPr="00867625" w:rsidRDefault="00D0013A" w:rsidP="00867625">
            <w:pPr>
              <w:jc w:val="center"/>
              <w:rPr>
                <w:rFonts w:ascii="Times New Roman" w:hAnsi="Times New Roman" w:cs="Times New Roman"/>
              </w:rPr>
            </w:pPr>
            <w:proofErr w:type="spellStart"/>
            <w:r w:rsidRPr="00867625">
              <w:rPr>
                <w:rFonts w:ascii="Times New Roman" w:hAnsi="Times New Roman" w:cs="Times New Roman"/>
              </w:rPr>
              <w:t>Измештање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мерних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места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јавну</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површину</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ради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неометаног</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приступа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истом</w:t>
            </w:r>
            <w:proofErr w:type="spellEnd"/>
          </w:p>
          <w:p w14:paraId="10F33CB5" w14:textId="77777777" w:rsidR="00D0013A" w:rsidRPr="00867625" w:rsidRDefault="00D0013A" w:rsidP="00867625">
            <w:pPr>
              <w:jc w:val="center"/>
              <w:rPr>
                <w:rFonts w:ascii="Times New Roman" w:hAnsi="Times New Roman" w:cs="Times New Roman"/>
              </w:rPr>
            </w:pPr>
          </w:p>
        </w:tc>
        <w:tc>
          <w:tcPr>
            <w:tcW w:w="1218" w:type="dxa"/>
            <w:vAlign w:val="center"/>
          </w:tcPr>
          <w:p w14:paraId="5E6CB508"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lastRenderedPageBreak/>
              <w:t>511,00</w:t>
            </w:r>
          </w:p>
        </w:tc>
        <w:tc>
          <w:tcPr>
            <w:tcW w:w="720" w:type="dxa"/>
            <w:vAlign w:val="center"/>
          </w:tcPr>
          <w:p w14:paraId="0B69E67A" w14:textId="56382D33" w:rsidR="00D0013A" w:rsidRPr="00867625" w:rsidRDefault="00F62281" w:rsidP="00867625">
            <w:pPr>
              <w:jc w:val="center"/>
              <w:rPr>
                <w:rFonts w:ascii="Times New Roman" w:hAnsi="Times New Roman" w:cs="Times New Roman"/>
              </w:rPr>
            </w:pPr>
            <w:r w:rsidRPr="00867625">
              <w:rPr>
                <w:rFonts w:ascii="Times New Roman" w:hAnsi="Times New Roman" w:cs="Times New Roman"/>
              </w:rPr>
              <w:t>-</w:t>
            </w:r>
          </w:p>
        </w:tc>
        <w:tc>
          <w:tcPr>
            <w:tcW w:w="1184" w:type="dxa"/>
            <w:shd w:val="clear" w:color="auto" w:fill="auto"/>
            <w:vAlign w:val="center"/>
          </w:tcPr>
          <w:p w14:paraId="78BB7F61"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2</w:t>
            </w:r>
          </w:p>
        </w:tc>
        <w:tc>
          <w:tcPr>
            <w:tcW w:w="976" w:type="dxa"/>
            <w:vAlign w:val="center"/>
          </w:tcPr>
          <w:p w14:paraId="4C129AC2"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0</w:t>
            </w:r>
          </w:p>
        </w:tc>
        <w:tc>
          <w:tcPr>
            <w:tcW w:w="1350" w:type="dxa"/>
            <w:shd w:val="clear" w:color="auto" w:fill="auto"/>
            <w:vAlign w:val="center"/>
          </w:tcPr>
          <w:p w14:paraId="00C7DB53"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2</w:t>
            </w:r>
          </w:p>
        </w:tc>
        <w:tc>
          <w:tcPr>
            <w:tcW w:w="1440" w:type="dxa"/>
            <w:shd w:val="clear" w:color="auto" w:fill="auto"/>
            <w:vAlign w:val="center"/>
          </w:tcPr>
          <w:p w14:paraId="0E35A046"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0</w:t>
            </w:r>
          </w:p>
        </w:tc>
        <w:tc>
          <w:tcPr>
            <w:tcW w:w="1170" w:type="dxa"/>
            <w:shd w:val="clear" w:color="auto" w:fill="auto"/>
            <w:vAlign w:val="center"/>
          </w:tcPr>
          <w:p w14:paraId="3A525BD9"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0</w:t>
            </w:r>
          </w:p>
        </w:tc>
        <w:tc>
          <w:tcPr>
            <w:tcW w:w="1159" w:type="dxa"/>
            <w:shd w:val="clear" w:color="auto" w:fill="auto"/>
            <w:vAlign w:val="center"/>
          </w:tcPr>
          <w:p w14:paraId="049A5E94"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3</w:t>
            </w:r>
          </w:p>
        </w:tc>
        <w:tc>
          <w:tcPr>
            <w:tcW w:w="1091" w:type="dxa"/>
            <w:shd w:val="clear" w:color="auto" w:fill="auto"/>
            <w:vAlign w:val="center"/>
          </w:tcPr>
          <w:p w14:paraId="312AFB2E"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1</w:t>
            </w:r>
          </w:p>
        </w:tc>
        <w:tc>
          <w:tcPr>
            <w:tcW w:w="1440" w:type="dxa"/>
            <w:shd w:val="clear" w:color="auto" w:fill="auto"/>
            <w:vAlign w:val="center"/>
          </w:tcPr>
          <w:p w14:paraId="58F2DC04"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3</w:t>
            </w:r>
          </w:p>
        </w:tc>
        <w:tc>
          <w:tcPr>
            <w:tcW w:w="1260" w:type="dxa"/>
            <w:shd w:val="clear" w:color="auto" w:fill="auto"/>
            <w:vAlign w:val="center"/>
          </w:tcPr>
          <w:p w14:paraId="77EF6A27"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0</w:t>
            </w:r>
          </w:p>
        </w:tc>
        <w:tc>
          <w:tcPr>
            <w:tcW w:w="1170" w:type="dxa"/>
            <w:shd w:val="clear" w:color="auto" w:fill="auto"/>
            <w:vAlign w:val="center"/>
          </w:tcPr>
          <w:p w14:paraId="36C85F2B"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0</w:t>
            </w:r>
          </w:p>
        </w:tc>
        <w:tc>
          <w:tcPr>
            <w:tcW w:w="1170" w:type="dxa"/>
            <w:shd w:val="clear" w:color="auto" w:fill="auto"/>
            <w:vAlign w:val="center"/>
          </w:tcPr>
          <w:p w14:paraId="3FF7B7FB"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1</w:t>
            </w:r>
          </w:p>
        </w:tc>
        <w:tc>
          <w:tcPr>
            <w:tcW w:w="1440" w:type="dxa"/>
            <w:shd w:val="clear" w:color="auto" w:fill="auto"/>
            <w:vAlign w:val="center"/>
          </w:tcPr>
          <w:p w14:paraId="1D59FD57"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0</w:t>
            </w:r>
          </w:p>
        </w:tc>
        <w:tc>
          <w:tcPr>
            <w:tcW w:w="1980" w:type="dxa"/>
            <w:shd w:val="clear" w:color="auto" w:fill="auto"/>
            <w:vAlign w:val="center"/>
          </w:tcPr>
          <w:p w14:paraId="2058AE53"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0</w:t>
            </w:r>
          </w:p>
        </w:tc>
      </w:tr>
      <w:tr w:rsidR="003737C8" w:rsidRPr="00BC7E6C" w14:paraId="47A07F1C" w14:textId="77777777" w:rsidTr="00B97674">
        <w:trPr>
          <w:trHeight w:val="432"/>
        </w:trPr>
        <w:tc>
          <w:tcPr>
            <w:tcW w:w="780" w:type="dxa"/>
            <w:shd w:val="clear" w:color="auto" w:fill="EBAF81"/>
            <w:vAlign w:val="center"/>
          </w:tcPr>
          <w:p w14:paraId="62F8F455"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19</w:t>
            </w:r>
          </w:p>
        </w:tc>
        <w:tc>
          <w:tcPr>
            <w:tcW w:w="2047" w:type="dxa"/>
            <w:shd w:val="clear" w:color="auto" w:fill="EBAF81"/>
            <w:vAlign w:val="center"/>
            <w:hideMark/>
          </w:tcPr>
          <w:p w14:paraId="03C25852"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Уградња кондензаторских батерија на СН и НН напонском нивоу (Компензације реактивне енергије у дистрибутивном систему Електродистрибуције Србије д.о.о. Београд)</w:t>
            </w:r>
          </w:p>
        </w:tc>
        <w:tc>
          <w:tcPr>
            <w:tcW w:w="1218" w:type="dxa"/>
            <w:vAlign w:val="center"/>
          </w:tcPr>
          <w:p w14:paraId="51C2E36E" w14:textId="77777777" w:rsidR="00D0013A" w:rsidRPr="00867625" w:rsidRDefault="00D0013A" w:rsidP="00867625">
            <w:pPr>
              <w:jc w:val="center"/>
              <w:rPr>
                <w:rFonts w:ascii="Times New Roman" w:hAnsi="Times New Roman" w:cs="Times New Roman"/>
                <w:lang w:val="sr-Latn-CS"/>
              </w:rPr>
            </w:pPr>
            <w:r w:rsidRPr="00867625">
              <w:rPr>
                <w:rFonts w:ascii="Times New Roman" w:hAnsi="Times New Roman" w:cs="Times New Roman"/>
                <w:lang w:val="sr-Latn-CS"/>
              </w:rPr>
              <w:t>2,00</w:t>
            </w:r>
          </w:p>
        </w:tc>
        <w:tc>
          <w:tcPr>
            <w:tcW w:w="720" w:type="dxa"/>
            <w:vAlign w:val="center"/>
          </w:tcPr>
          <w:p w14:paraId="3C9BE228" w14:textId="442AE783" w:rsidR="00D0013A" w:rsidRPr="00867625" w:rsidRDefault="00F62281" w:rsidP="00867625">
            <w:pPr>
              <w:jc w:val="center"/>
              <w:rPr>
                <w:rFonts w:ascii="Times New Roman" w:hAnsi="Times New Roman" w:cs="Times New Roman"/>
                <w:lang w:val="sr-Latn-CS"/>
              </w:rPr>
            </w:pPr>
            <w:r w:rsidRPr="00867625">
              <w:rPr>
                <w:rFonts w:ascii="Times New Roman" w:hAnsi="Times New Roman" w:cs="Times New Roman"/>
                <w:lang w:val="sr-Latn-CS"/>
              </w:rPr>
              <w:t>-</w:t>
            </w:r>
          </w:p>
        </w:tc>
        <w:tc>
          <w:tcPr>
            <w:tcW w:w="1184" w:type="dxa"/>
            <w:vAlign w:val="center"/>
          </w:tcPr>
          <w:p w14:paraId="433FE149"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5</w:t>
            </w:r>
          </w:p>
        </w:tc>
        <w:tc>
          <w:tcPr>
            <w:tcW w:w="976" w:type="dxa"/>
            <w:vAlign w:val="center"/>
          </w:tcPr>
          <w:p w14:paraId="04B295AC" w14:textId="77777777" w:rsidR="00D0013A" w:rsidRPr="00867625" w:rsidRDefault="00D0013A" w:rsidP="00867625">
            <w:pPr>
              <w:jc w:val="center"/>
              <w:rPr>
                <w:rFonts w:ascii="Times New Roman" w:hAnsi="Times New Roman" w:cs="Times New Roman"/>
                <w:lang w:val="sr-Cyrl-RS"/>
              </w:rPr>
            </w:pPr>
          </w:p>
        </w:tc>
        <w:tc>
          <w:tcPr>
            <w:tcW w:w="1350" w:type="dxa"/>
            <w:shd w:val="clear" w:color="auto" w:fill="auto"/>
            <w:vAlign w:val="center"/>
            <w:hideMark/>
          </w:tcPr>
          <w:p w14:paraId="5224AD64" w14:textId="49B76228"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5</w:t>
            </w:r>
          </w:p>
        </w:tc>
        <w:tc>
          <w:tcPr>
            <w:tcW w:w="1440" w:type="dxa"/>
            <w:shd w:val="clear" w:color="auto" w:fill="auto"/>
            <w:vAlign w:val="center"/>
            <w:hideMark/>
          </w:tcPr>
          <w:p w14:paraId="641CC139" w14:textId="1B3D61D0"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170" w:type="dxa"/>
            <w:shd w:val="clear" w:color="auto" w:fill="auto"/>
            <w:vAlign w:val="center"/>
            <w:hideMark/>
          </w:tcPr>
          <w:p w14:paraId="3E2D9720" w14:textId="139B12A1"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3</w:t>
            </w:r>
          </w:p>
        </w:tc>
        <w:tc>
          <w:tcPr>
            <w:tcW w:w="1159" w:type="dxa"/>
            <w:shd w:val="clear" w:color="auto" w:fill="auto"/>
            <w:vAlign w:val="center"/>
            <w:hideMark/>
          </w:tcPr>
          <w:p w14:paraId="760B8448" w14:textId="3F2672A5"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3</w:t>
            </w:r>
          </w:p>
        </w:tc>
        <w:tc>
          <w:tcPr>
            <w:tcW w:w="1091" w:type="dxa"/>
            <w:shd w:val="clear" w:color="auto" w:fill="auto"/>
            <w:vAlign w:val="center"/>
            <w:hideMark/>
          </w:tcPr>
          <w:p w14:paraId="32DEC04F" w14:textId="4108FAB5"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440" w:type="dxa"/>
            <w:shd w:val="clear" w:color="auto" w:fill="auto"/>
            <w:vAlign w:val="center"/>
            <w:hideMark/>
          </w:tcPr>
          <w:p w14:paraId="26845DCF" w14:textId="20318164"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4</w:t>
            </w:r>
          </w:p>
        </w:tc>
        <w:tc>
          <w:tcPr>
            <w:tcW w:w="1260" w:type="dxa"/>
            <w:shd w:val="clear" w:color="auto" w:fill="auto"/>
            <w:vAlign w:val="center"/>
            <w:hideMark/>
          </w:tcPr>
          <w:p w14:paraId="3F0F9023" w14:textId="240478DA"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2</w:t>
            </w:r>
          </w:p>
        </w:tc>
        <w:tc>
          <w:tcPr>
            <w:tcW w:w="1170" w:type="dxa"/>
            <w:shd w:val="clear" w:color="auto" w:fill="auto"/>
            <w:vAlign w:val="center"/>
            <w:hideMark/>
          </w:tcPr>
          <w:p w14:paraId="5319628F" w14:textId="77777777" w:rsidR="00D0013A" w:rsidRPr="00867625" w:rsidRDefault="00D0013A" w:rsidP="00867625">
            <w:pPr>
              <w:jc w:val="center"/>
              <w:rPr>
                <w:rFonts w:ascii="Times New Roman" w:hAnsi="Times New Roman" w:cs="Times New Roman"/>
                <w:lang w:val="sr-Cyrl-RS"/>
              </w:rPr>
            </w:pPr>
          </w:p>
        </w:tc>
        <w:tc>
          <w:tcPr>
            <w:tcW w:w="1170" w:type="dxa"/>
            <w:shd w:val="clear" w:color="auto" w:fill="auto"/>
            <w:vAlign w:val="center"/>
            <w:hideMark/>
          </w:tcPr>
          <w:p w14:paraId="0FE6EB9B" w14:textId="567B8A71"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2</w:t>
            </w:r>
          </w:p>
        </w:tc>
        <w:tc>
          <w:tcPr>
            <w:tcW w:w="1440" w:type="dxa"/>
            <w:shd w:val="clear" w:color="auto" w:fill="auto"/>
            <w:vAlign w:val="center"/>
            <w:hideMark/>
          </w:tcPr>
          <w:p w14:paraId="28E9631D" w14:textId="5C7B04F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980" w:type="dxa"/>
            <w:shd w:val="clear" w:color="auto" w:fill="auto"/>
            <w:vAlign w:val="center"/>
            <w:hideMark/>
          </w:tcPr>
          <w:p w14:paraId="1C8C2628" w14:textId="77777777" w:rsidR="00D0013A" w:rsidRPr="00867625" w:rsidRDefault="00D0013A" w:rsidP="00867625">
            <w:pPr>
              <w:numPr>
                <w:ilvl w:val="0"/>
                <w:numId w:val="12"/>
              </w:numPr>
              <w:jc w:val="center"/>
              <w:rPr>
                <w:rFonts w:ascii="Times New Roman" w:hAnsi="Times New Roman" w:cs="Times New Roman"/>
                <w:lang w:val="sr-Cyrl-RS"/>
              </w:rPr>
            </w:pPr>
          </w:p>
        </w:tc>
      </w:tr>
      <w:tr w:rsidR="003737C8" w:rsidRPr="00BC7E6C" w14:paraId="47849949" w14:textId="77777777" w:rsidTr="00B97674">
        <w:trPr>
          <w:trHeight w:val="432"/>
        </w:trPr>
        <w:tc>
          <w:tcPr>
            <w:tcW w:w="780" w:type="dxa"/>
            <w:shd w:val="clear" w:color="auto" w:fill="EBAF81"/>
            <w:vAlign w:val="center"/>
          </w:tcPr>
          <w:p w14:paraId="73391FF3"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20</w:t>
            </w:r>
          </w:p>
        </w:tc>
        <w:tc>
          <w:tcPr>
            <w:tcW w:w="2047" w:type="dxa"/>
            <w:shd w:val="clear" w:color="auto" w:fill="EBAF81"/>
            <w:vAlign w:val="center"/>
            <w:hideMark/>
          </w:tcPr>
          <w:p w14:paraId="718B91C1"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Реконструкција 110 kV трафо поља у ТС где је мерење размене енергије са ЕМС-ом на СН страни (70 TС и 107 трафо поља)</w:t>
            </w:r>
          </w:p>
        </w:tc>
        <w:tc>
          <w:tcPr>
            <w:tcW w:w="1218" w:type="dxa"/>
            <w:vAlign w:val="center"/>
          </w:tcPr>
          <w:p w14:paraId="12638949" w14:textId="77777777" w:rsidR="00D0013A" w:rsidRPr="00867625" w:rsidRDefault="00D0013A" w:rsidP="00867625">
            <w:pPr>
              <w:jc w:val="center"/>
              <w:rPr>
                <w:rFonts w:ascii="Times New Roman" w:hAnsi="Times New Roman" w:cs="Times New Roman"/>
                <w:lang w:val="sr-Latn-CS"/>
              </w:rPr>
            </w:pPr>
            <w:r w:rsidRPr="00867625">
              <w:rPr>
                <w:rFonts w:ascii="Times New Roman" w:hAnsi="Times New Roman" w:cs="Times New Roman"/>
                <w:lang w:val="sr-Latn-CS"/>
              </w:rPr>
              <w:t>80,00</w:t>
            </w:r>
          </w:p>
        </w:tc>
        <w:tc>
          <w:tcPr>
            <w:tcW w:w="720" w:type="dxa"/>
            <w:vAlign w:val="center"/>
          </w:tcPr>
          <w:p w14:paraId="0F9665DA" w14:textId="3D0076FD" w:rsidR="00D0013A" w:rsidRPr="00867625" w:rsidRDefault="00F62281" w:rsidP="00867625">
            <w:pPr>
              <w:jc w:val="center"/>
              <w:rPr>
                <w:rFonts w:ascii="Times New Roman" w:hAnsi="Times New Roman" w:cs="Times New Roman"/>
                <w:lang w:val="sr-Latn-CS"/>
              </w:rPr>
            </w:pPr>
            <w:r w:rsidRPr="00867625">
              <w:rPr>
                <w:rFonts w:ascii="Times New Roman" w:hAnsi="Times New Roman" w:cs="Times New Roman"/>
                <w:lang w:val="sr-Latn-CS"/>
              </w:rPr>
              <w:t>-</w:t>
            </w:r>
          </w:p>
        </w:tc>
        <w:tc>
          <w:tcPr>
            <w:tcW w:w="1184" w:type="dxa"/>
            <w:vAlign w:val="center"/>
          </w:tcPr>
          <w:p w14:paraId="17CE15BE"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3</w:t>
            </w:r>
          </w:p>
          <w:p w14:paraId="5824E0AE" w14:textId="77777777" w:rsidR="00D0013A" w:rsidRPr="00867625" w:rsidRDefault="00D0013A" w:rsidP="00867625">
            <w:pPr>
              <w:jc w:val="center"/>
              <w:rPr>
                <w:rFonts w:ascii="Times New Roman" w:hAnsi="Times New Roman" w:cs="Times New Roman"/>
                <w:lang w:val="sr-Cyrl-RS"/>
              </w:rPr>
            </w:pPr>
          </w:p>
        </w:tc>
        <w:tc>
          <w:tcPr>
            <w:tcW w:w="976" w:type="dxa"/>
            <w:vAlign w:val="center"/>
          </w:tcPr>
          <w:p w14:paraId="19CC5811"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350" w:type="dxa"/>
            <w:shd w:val="clear" w:color="auto" w:fill="auto"/>
            <w:vAlign w:val="center"/>
            <w:hideMark/>
          </w:tcPr>
          <w:p w14:paraId="4F5B4A62" w14:textId="4D953FD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5</w:t>
            </w:r>
          </w:p>
        </w:tc>
        <w:tc>
          <w:tcPr>
            <w:tcW w:w="1440" w:type="dxa"/>
            <w:shd w:val="clear" w:color="auto" w:fill="auto"/>
            <w:vAlign w:val="center"/>
            <w:hideMark/>
          </w:tcPr>
          <w:p w14:paraId="7C417301" w14:textId="4657731F"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170" w:type="dxa"/>
            <w:shd w:val="clear" w:color="auto" w:fill="auto"/>
            <w:vAlign w:val="center"/>
            <w:hideMark/>
          </w:tcPr>
          <w:p w14:paraId="75E5F2A8" w14:textId="1EA2BE78"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3</w:t>
            </w:r>
          </w:p>
        </w:tc>
        <w:tc>
          <w:tcPr>
            <w:tcW w:w="1159" w:type="dxa"/>
            <w:shd w:val="clear" w:color="auto" w:fill="auto"/>
            <w:vAlign w:val="center"/>
            <w:hideMark/>
          </w:tcPr>
          <w:p w14:paraId="119B1CA2" w14:textId="797B825D"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3</w:t>
            </w:r>
          </w:p>
        </w:tc>
        <w:tc>
          <w:tcPr>
            <w:tcW w:w="1091" w:type="dxa"/>
            <w:shd w:val="clear" w:color="auto" w:fill="auto"/>
            <w:vAlign w:val="center"/>
            <w:hideMark/>
          </w:tcPr>
          <w:p w14:paraId="06A6213C"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440" w:type="dxa"/>
            <w:shd w:val="clear" w:color="auto" w:fill="auto"/>
            <w:vAlign w:val="center"/>
            <w:hideMark/>
          </w:tcPr>
          <w:p w14:paraId="2E55BEFC" w14:textId="12451B9B"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4</w:t>
            </w:r>
          </w:p>
        </w:tc>
        <w:tc>
          <w:tcPr>
            <w:tcW w:w="1260" w:type="dxa"/>
            <w:shd w:val="clear" w:color="auto" w:fill="auto"/>
            <w:vAlign w:val="center"/>
            <w:hideMark/>
          </w:tcPr>
          <w:p w14:paraId="2A8C8843" w14:textId="4E18C262"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2</w:t>
            </w:r>
          </w:p>
        </w:tc>
        <w:tc>
          <w:tcPr>
            <w:tcW w:w="1170" w:type="dxa"/>
            <w:shd w:val="clear" w:color="auto" w:fill="auto"/>
            <w:vAlign w:val="center"/>
            <w:hideMark/>
          </w:tcPr>
          <w:p w14:paraId="6C544D73" w14:textId="26E5F881"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170" w:type="dxa"/>
            <w:shd w:val="clear" w:color="auto" w:fill="auto"/>
            <w:vAlign w:val="center"/>
            <w:hideMark/>
          </w:tcPr>
          <w:p w14:paraId="792C302E" w14:textId="154630BB"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5</w:t>
            </w:r>
          </w:p>
        </w:tc>
        <w:tc>
          <w:tcPr>
            <w:tcW w:w="1440" w:type="dxa"/>
            <w:shd w:val="clear" w:color="auto" w:fill="auto"/>
            <w:vAlign w:val="center"/>
            <w:hideMark/>
          </w:tcPr>
          <w:p w14:paraId="2F415B35" w14:textId="40C84236"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980" w:type="dxa"/>
            <w:shd w:val="clear" w:color="auto" w:fill="auto"/>
            <w:vAlign w:val="center"/>
            <w:hideMark/>
          </w:tcPr>
          <w:p w14:paraId="7954DBE3" w14:textId="77777777" w:rsidR="00D0013A" w:rsidRPr="00867625" w:rsidRDefault="00D0013A" w:rsidP="00867625">
            <w:pPr>
              <w:numPr>
                <w:ilvl w:val="0"/>
                <w:numId w:val="13"/>
              </w:numPr>
              <w:jc w:val="center"/>
              <w:rPr>
                <w:rFonts w:ascii="Times New Roman" w:hAnsi="Times New Roman" w:cs="Times New Roman"/>
                <w:lang w:val="sr-Cyrl-RS"/>
              </w:rPr>
            </w:pPr>
          </w:p>
        </w:tc>
      </w:tr>
      <w:tr w:rsidR="003737C8" w:rsidRPr="00BC7E6C" w14:paraId="2AD75259" w14:textId="77777777" w:rsidTr="00B97674">
        <w:trPr>
          <w:trHeight w:val="432"/>
        </w:trPr>
        <w:tc>
          <w:tcPr>
            <w:tcW w:w="780" w:type="dxa"/>
            <w:shd w:val="clear" w:color="auto" w:fill="EBAF81"/>
            <w:vAlign w:val="center"/>
          </w:tcPr>
          <w:p w14:paraId="44F96F3E"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21</w:t>
            </w:r>
          </w:p>
        </w:tc>
        <w:tc>
          <w:tcPr>
            <w:tcW w:w="2047" w:type="dxa"/>
            <w:shd w:val="clear" w:color="auto" w:fill="EBAF81"/>
            <w:vAlign w:val="center"/>
            <w:hideMark/>
          </w:tcPr>
          <w:p w14:paraId="302D82AE"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Компактне бетонске ТС 10(20)/0,4 kV (са ЕТ), испорука и уградња - 1000 комада</w:t>
            </w:r>
          </w:p>
        </w:tc>
        <w:tc>
          <w:tcPr>
            <w:tcW w:w="1218" w:type="dxa"/>
            <w:vAlign w:val="center"/>
          </w:tcPr>
          <w:p w14:paraId="5CFB08ED" w14:textId="77777777" w:rsidR="00D0013A" w:rsidRPr="00867625" w:rsidRDefault="00D0013A" w:rsidP="00867625">
            <w:pPr>
              <w:jc w:val="center"/>
              <w:rPr>
                <w:rFonts w:ascii="Times New Roman" w:hAnsi="Times New Roman" w:cs="Times New Roman"/>
                <w:lang w:val="sr-Latn-CS"/>
              </w:rPr>
            </w:pPr>
            <w:r w:rsidRPr="00867625">
              <w:rPr>
                <w:rFonts w:ascii="Times New Roman" w:hAnsi="Times New Roman" w:cs="Times New Roman"/>
                <w:lang w:val="sr-Latn-CS"/>
              </w:rPr>
              <w:t>70,00</w:t>
            </w:r>
          </w:p>
        </w:tc>
        <w:tc>
          <w:tcPr>
            <w:tcW w:w="720" w:type="dxa"/>
            <w:vAlign w:val="center"/>
          </w:tcPr>
          <w:p w14:paraId="25926363" w14:textId="55E19F0D" w:rsidR="00D0013A" w:rsidRPr="00867625" w:rsidRDefault="00F62281" w:rsidP="00867625">
            <w:pPr>
              <w:jc w:val="center"/>
              <w:rPr>
                <w:rFonts w:ascii="Times New Roman" w:hAnsi="Times New Roman" w:cs="Times New Roman"/>
                <w:lang w:val="sr-Latn-CS"/>
              </w:rPr>
            </w:pPr>
            <w:r w:rsidRPr="00867625">
              <w:rPr>
                <w:rFonts w:ascii="Times New Roman" w:hAnsi="Times New Roman" w:cs="Times New Roman"/>
                <w:lang w:val="sr-Latn-CS"/>
              </w:rPr>
              <w:t>-</w:t>
            </w:r>
          </w:p>
        </w:tc>
        <w:tc>
          <w:tcPr>
            <w:tcW w:w="1184" w:type="dxa"/>
            <w:vAlign w:val="center"/>
          </w:tcPr>
          <w:p w14:paraId="7BFB8708"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5</w:t>
            </w:r>
          </w:p>
        </w:tc>
        <w:tc>
          <w:tcPr>
            <w:tcW w:w="976" w:type="dxa"/>
            <w:vAlign w:val="center"/>
          </w:tcPr>
          <w:p w14:paraId="7B783557"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350" w:type="dxa"/>
            <w:shd w:val="clear" w:color="auto" w:fill="auto"/>
            <w:vAlign w:val="center"/>
            <w:hideMark/>
          </w:tcPr>
          <w:p w14:paraId="4DA33920" w14:textId="00F17F21"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5</w:t>
            </w:r>
          </w:p>
        </w:tc>
        <w:tc>
          <w:tcPr>
            <w:tcW w:w="1440" w:type="dxa"/>
            <w:shd w:val="clear" w:color="auto" w:fill="auto"/>
            <w:vAlign w:val="center"/>
            <w:hideMark/>
          </w:tcPr>
          <w:p w14:paraId="09D35778" w14:textId="57FDD38F"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170" w:type="dxa"/>
            <w:shd w:val="clear" w:color="auto" w:fill="auto"/>
            <w:vAlign w:val="center"/>
            <w:hideMark/>
          </w:tcPr>
          <w:p w14:paraId="0BCF5E14" w14:textId="761DA2D6"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3</w:t>
            </w:r>
          </w:p>
        </w:tc>
        <w:tc>
          <w:tcPr>
            <w:tcW w:w="1159" w:type="dxa"/>
            <w:shd w:val="clear" w:color="auto" w:fill="auto"/>
            <w:vAlign w:val="center"/>
            <w:hideMark/>
          </w:tcPr>
          <w:p w14:paraId="2D58E3AF" w14:textId="24177591"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3</w:t>
            </w:r>
          </w:p>
        </w:tc>
        <w:tc>
          <w:tcPr>
            <w:tcW w:w="1091" w:type="dxa"/>
            <w:shd w:val="clear" w:color="auto" w:fill="auto"/>
            <w:vAlign w:val="center"/>
            <w:hideMark/>
          </w:tcPr>
          <w:p w14:paraId="46236FD0"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440" w:type="dxa"/>
            <w:shd w:val="clear" w:color="auto" w:fill="auto"/>
            <w:vAlign w:val="center"/>
            <w:hideMark/>
          </w:tcPr>
          <w:p w14:paraId="58856417" w14:textId="3305FDC3"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4</w:t>
            </w:r>
          </w:p>
        </w:tc>
        <w:tc>
          <w:tcPr>
            <w:tcW w:w="1260" w:type="dxa"/>
            <w:shd w:val="clear" w:color="auto" w:fill="auto"/>
            <w:vAlign w:val="center"/>
            <w:hideMark/>
          </w:tcPr>
          <w:p w14:paraId="105DA4EB" w14:textId="07E503A0"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2</w:t>
            </w:r>
          </w:p>
        </w:tc>
        <w:tc>
          <w:tcPr>
            <w:tcW w:w="1170" w:type="dxa"/>
            <w:shd w:val="clear" w:color="auto" w:fill="auto"/>
            <w:vAlign w:val="center"/>
            <w:hideMark/>
          </w:tcPr>
          <w:p w14:paraId="738C87B0" w14:textId="77C8C62C"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170" w:type="dxa"/>
            <w:shd w:val="clear" w:color="auto" w:fill="auto"/>
            <w:vAlign w:val="center"/>
            <w:hideMark/>
          </w:tcPr>
          <w:p w14:paraId="713E4D3E" w14:textId="58494B91"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2</w:t>
            </w:r>
          </w:p>
        </w:tc>
        <w:tc>
          <w:tcPr>
            <w:tcW w:w="1440" w:type="dxa"/>
            <w:shd w:val="clear" w:color="auto" w:fill="auto"/>
            <w:vAlign w:val="center"/>
            <w:hideMark/>
          </w:tcPr>
          <w:p w14:paraId="7E262959" w14:textId="0EE4D6D1"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980" w:type="dxa"/>
            <w:shd w:val="clear" w:color="auto" w:fill="auto"/>
            <w:vAlign w:val="center"/>
            <w:hideMark/>
          </w:tcPr>
          <w:p w14:paraId="190D35D8" w14:textId="77777777" w:rsidR="00D0013A" w:rsidRPr="00867625" w:rsidRDefault="00D0013A" w:rsidP="00867625">
            <w:pPr>
              <w:numPr>
                <w:ilvl w:val="0"/>
                <w:numId w:val="14"/>
              </w:numPr>
              <w:jc w:val="center"/>
              <w:rPr>
                <w:rFonts w:ascii="Times New Roman" w:hAnsi="Times New Roman" w:cs="Times New Roman"/>
                <w:lang w:val="sr-Cyrl-RS"/>
              </w:rPr>
            </w:pPr>
          </w:p>
        </w:tc>
      </w:tr>
      <w:tr w:rsidR="003737C8" w:rsidRPr="00BC7E6C" w14:paraId="43160FC7" w14:textId="77777777" w:rsidTr="00B97674">
        <w:trPr>
          <w:trHeight w:val="432"/>
        </w:trPr>
        <w:tc>
          <w:tcPr>
            <w:tcW w:w="780" w:type="dxa"/>
            <w:shd w:val="clear" w:color="auto" w:fill="EBAF81"/>
            <w:vAlign w:val="center"/>
          </w:tcPr>
          <w:p w14:paraId="217EE09F"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22</w:t>
            </w:r>
          </w:p>
        </w:tc>
        <w:tc>
          <w:tcPr>
            <w:tcW w:w="2047" w:type="dxa"/>
            <w:shd w:val="clear" w:color="auto" w:fill="EBAF81"/>
            <w:vAlign w:val="center"/>
            <w:hideMark/>
          </w:tcPr>
          <w:p w14:paraId="1B7C07C2"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Стубне трафо станице 10(20)/0,4 kV (са ЕТ), испорука и уградња - 1000 комада</w:t>
            </w:r>
          </w:p>
        </w:tc>
        <w:tc>
          <w:tcPr>
            <w:tcW w:w="1218" w:type="dxa"/>
            <w:vAlign w:val="center"/>
          </w:tcPr>
          <w:p w14:paraId="004268B5" w14:textId="77777777" w:rsidR="00D0013A" w:rsidRPr="00867625" w:rsidRDefault="00D0013A" w:rsidP="00867625">
            <w:pPr>
              <w:jc w:val="center"/>
              <w:rPr>
                <w:rFonts w:ascii="Times New Roman" w:hAnsi="Times New Roman" w:cs="Times New Roman"/>
                <w:lang w:val="sr-Latn-CS"/>
              </w:rPr>
            </w:pPr>
            <w:r w:rsidRPr="00867625">
              <w:rPr>
                <w:rFonts w:ascii="Times New Roman" w:hAnsi="Times New Roman" w:cs="Times New Roman"/>
                <w:lang w:val="sr-Latn-CS"/>
              </w:rPr>
              <w:t>40,00</w:t>
            </w:r>
          </w:p>
        </w:tc>
        <w:tc>
          <w:tcPr>
            <w:tcW w:w="720" w:type="dxa"/>
            <w:vAlign w:val="center"/>
          </w:tcPr>
          <w:p w14:paraId="0EB7A952" w14:textId="4B9F9914" w:rsidR="00D0013A" w:rsidRPr="00867625" w:rsidRDefault="00F62281" w:rsidP="00867625">
            <w:pPr>
              <w:jc w:val="center"/>
              <w:rPr>
                <w:rFonts w:ascii="Times New Roman" w:hAnsi="Times New Roman" w:cs="Times New Roman"/>
                <w:lang w:val="sr-Latn-CS"/>
              </w:rPr>
            </w:pPr>
            <w:r w:rsidRPr="00867625">
              <w:rPr>
                <w:rFonts w:ascii="Times New Roman" w:hAnsi="Times New Roman" w:cs="Times New Roman"/>
                <w:lang w:val="sr-Latn-CS"/>
              </w:rPr>
              <w:t>-</w:t>
            </w:r>
          </w:p>
        </w:tc>
        <w:tc>
          <w:tcPr>
            <w:tcW w:w="1184" w:type="dxa"/>
            <w:vAlign w:val="center"/>
          </w:tcPr>
          <w:p w14:paraId="36E75FCB"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5</w:t>
            </w:r>
          </w:p>
        </w:tc>
        <w:tc>
          <w:tcPr>
            <w:tcW w:w="976" w:type="dxa"/>
            <w:vAlign w:val="center"/>
          </w:tcPr>
          <w:p w14:paraId="6552CF02"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350" w:type="dxa"/>
            <w:shd w:val="clear" w:color="auto" w:fill="auto"/>
            <w:vAlign w:val="center"/>
            <w:hideMark/>
          </w:tcPr>
          <w:p w14:paraId="34DC7118" w14:textId="4F3D46B4"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5</w:t>
            </w:r>
          </w:p>
        </w:tc>
        <w:tc>
          <w:tcPr>
            <w:tcW w:w="1440" w:type="dxa"/>
            <w:shd w:val="clear" w:color="auto" w:fill="auto"/>
            <w:vAlign w:val="center"/>
            <w:hideMark/>
          </w:tcPr>
          <w:p w14:paraId="07EB78BE" w14:textId="1066FD93"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170" w:type="dxa"/>
            <w:shd w:val="clear" w:color="auto" w:fill="auto"/>
            <w:vAlign w:val="center"/>
            <w:hideMark/>
          </w:tcPr>
          <w:p w14:paraId="6F83CE63" w14:textId="4A784722"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3</w:t>
            </w:r>
          </w:p>
        </w:tc>
        <w:tc>
          <w:tcPr>
            <w:tcW w:w="1159" w:type="dxa"/>
            <w:shd w:val="clear" w:color="auto" w:fill="auto"/>
            <w:vAlign w:val="center"/>
            <w:hideMark/>
          </w:tcPr>
          <w:p w14:paraId="2E91A31A" w14:textId="5BACEC73"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3</w:t>
            </w:r>
          </w:p>
        </w:tc>
        <w:tc>
          <w:tcPr>
            <w:tcW w:w="1091" w:type="dxa"/>
            <w:shd w:val="clear" w:color="auto" w:fill="auto"/>
            <w:vAlign w:val="center"/>
            <w:hideMark/>
          </w:tcPr>
          <w:p w14:paraId="242AEF18"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440" w:type="dxa"/>
            <w:shd w:val="clear" w:color="auto" w:fill="auto"/>
            <w:vAlign w:val="center"/>
            <w:hideMark/>
          </w:tcPr>
          <w:p w14:paraId="1E232C9C" w14:textId="13F7E135"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4</w:t>
            </w:r>
          </w:p>
        </w:tc>
        <w:tc>
          <w:tcPr>
            <w:tcW w:w="1260" w:type="dxa"/>
            <w:shd w:val="clear" w:color="auto" w:fill="auto"/>
            <w:vAlign w:val="center"/>
            <w:hideMark/>
          </w:tcPr>
          <w:p w14:paraId="46731BB0" w14:textId="10B4497D"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2</w:t>
            </w:r>
          </w:p>
        </w:tc>
        <w:tc>
          <w:tcPr>
            <w:tcW w:w="1170" w:type="dxa"/>
            <w:shd w:val="clear" w:color="auto" w:fill="auto"/>
            <w:vAlign w:val="center"/>
            <w:hideMark/>
          </w:tcPr>
          <w:p w14:paraId="48F9FF8F" w14:textId="6F73EA4B"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170" w:type="dxa"/>
            <w:shd w:val="clear" w:color="auto" w:fill="auto"/>
            <w:vAlign w:val="center"/>
            <w:hideMark/>
          </w:tcPr>
          <w:p w14:paraId="39CDFBDF" w14:textId="3515AF40"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2</w:t>
            </w:r>
          </w:p>
        </w:tc>
        <w:tc>
          <w:tcPr>
            <w:tcW w:w="1440" w:type="dxa"/>
            <w:shd w:val="clear" w:color="auto" w:fill="auto"/>
            <w:vAlign w:val="center"/>
            <w:hideMark/>
          </w:tcPr>
          <w:p w14:paraId="2E447B92" w14:textId="1BF0FCD3"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980" w:type="dxa"/>
            <w:shd w:val="clear" w:color="auto" w:fill="auto"/>
            <w:vAlign w:val="center"/>
            <w:hideMark/>
          </w:tcPr>
          <w:p w14:paraId="1445568D" w14:textId="77777777" w:rsidR="00D0013A" w:rsidRPr="00867625" w:rsidRDefault="00D0013A" w:rsidP="00867625">
            <w:pPr>
              <w:numPr>
                <w:ilvl w:val="0"/>
                <w:numId w:val="15"/>
              </w:numPr>
              <w:jc w:val="center"/>
              <w:rPr>
                <w:rFonts w:ascii="Times New Roman" w:hAnsi="Times New Roman" w:cs="Times New Roman"/>
                <w:lang w:val="sr-Cyrl-RS"/>
              </w:rPr>
            </w:pPr>
          </w:p>
        </w:tc>
      </w:tr>
      <w:tr w:rsidR="003737C8" w:rsidRPr="00BC7E6C" w14:paraId="794C1F4D" w14:textId="77777777" w:rsidTr="00B97674">
        <w:trPr>
          <w:trHeight w:val="432"/>
        </w:trPr>
        <w:tc>
          <w:tcPr>
            <w:tcW w:w="780" w:type="dxa"/>
            <w:shd w:val="clear" w:color="auto" w:fill="EBAF81"/>
            <w:vAlign w:val="center"/>
          </w:tcPr>
          <w:p w14:paraId="406813BE"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23</w:t>
            </w:r>
          </w:p>
        </w:tc>
        <w:tc>
          <w:tcPr>
            <w:tcW w:w="2047" w:type="dxa"/>
            <w:shd w:val="clear" w:color="auto" w:fill="EBAF81"/>
            <w:vAlign w:val="center"/>
            <w:hideMark/>
          </w:tcPr>
          <w:p w14:paraId="73CA40AE"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Каблови и снопови са прибором свих напонских нивоа</w:t>
            </w:r>
          </w:p>
        </w:tc>
        <w:tc>
          <w:tcPr>
            <w:tcW w:w="1218" w:type="dxa"/>
            <w:vAlign w:val="center"/>
          </w:tcPr>
          <w:p w14:paraId="31203931" w14:textId="77777777" w:rsidR="00D0013A" w:rsidRPr="00867625" w:rsidRDefault="00D0013A" w:rsidP="00867625">
            <w:pPr>
              <w:jc w:val="center"/>
              <w:rPr>
                <w:rFonts w:ascii="Times New Roman" w:hAnsi="Times New Roman" w:cs="Times New Roman"/>
                <w:lang w:val="sr-Latn-CS"/>
              </w:rPr>
            </w:pPr>
            <w:r w:rsidRPr="00867625">
              <w:rPr>
                <w:rFonts w:ascii="Times New Roman" w:hAnsi="Times New Roman" w:cs="Times New Roman"/>
                <w:lang w:val="sr-Latn-CS"/>
              </w:rPr>
              <w:t>50,00</w:t>
            </w:r>
          </w:p>
        </w:tc>
        <w:tc>
          <w:tcPr>
            <w:tcW w:w="720" w:type="dxa"/>
            <w:vAlign w:val="center"/>
          </w:tcPr>
          <w:p w14:paraId="3C3EC885" w14:textId="44C0688F" w:rsidR="00D0013A" w:rsidRPr="00867625" w:rsidRDefault="00F62281" w:rsidP="00867625">
            <w:pPr>
              <w:jc w:val="center"/>
              <w:rPr>
                <w:rFonts w:ascii="Times New Roman" w:hAnsi="Times New Roman" w:cs="Times New Roman"/>
                <w:lang w:val="sr-Latn-CS"/>
              </w:rPr>
            </w:pPr>
            <w:r w:rsidRPr="00867625">
              <w:rPr>
                <w:rFonts w:ascii="Times New Roman" w:hAnsi="Times New Roman" w:cs="Times New Roman"/>
                <w:lang w:val="sr-Latn-CS"/>
              </w:rPr>
              <w:t>-</w:t>
            </w:r>
          </w:p>
        </w:tc>
        <w:tc>
          <w:tcPr>
            <w:tcW w:w="1184" w:type="dxa"/>
            <w:vAlign w:val="center"/>
          </w:tcPr>
          <w:p w14:paraId="4F9F673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5</w:t>
            </w:r>
          </w:p>
        </w:tc>
        <w:tc>
          <w:tcPr>
            <w:tcW w:w="976" w:type="dxa"/>
            <w:vAlign w:val="center"/>
          </w:tcPr>
          <w:p w14:paraId="31486F98"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350" w:type="dxa"/>
            <w:shd w:val="clear" w:color="auto" w:fill="auto"/>
            <w:vAlign w:val="center"/>
            <w:hideMark/>
          </w:tcPr>
          <w:p w14:paraId="42EDEB4B" w14:textId="6D909E89"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5</w:t>
            </w:r>
          </w:p>
        </w:tc>
        <w:tc>
          <w:tcPr>
            <w:tcW w:w="1440" w:type="dxa"/>
            <w:shd w:val="clear" w:color="auto" w:fill="auto"/>
            <w:vAlign w:val="center"/>
            <w:hideMark/>
          </w:tcPr>
          <w:p w14:paraId="3C686441" w14:textId="601EE461"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170" w:type="dxa"/>
            <w:shd w:val="clear" w:color="auto" w:fill="auto"/>
            <w:vAlign w:val="center"/>
            <w:hideMark/>
          </w:tcPr>
          <w:p w14:paraId="0BDADA72" w14:textId="6A63283E"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3</w:t>
            </w:r>
          </w:p>
        </w:tc>
        <w:tc>
          <w:tcPr>
            <w:tcW w:w="1159" w:type="dxa"/>
            <w:shd w:val="clear" w:color="auto" w:fill="auto"/>
            <w:vAlign w:val="center"/>
            <w:hideMark/>
          </w:tcPr>
          <w:p w14:paraId="65FB102B" w14:textId="51D466F4"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3</w:t>
            </w:r>
          </w:p>
        </w:tc>
        <w:tc>
          <w:tcPr>
            <w:tcW w:w="1091" w:type="dxa"/>
            <w:shd w:val="clear" w:color="auto" w:fill="auto"/>
            <w:vAlign w:val="center"/>
            <w:hideMark/>
          </w:tcPr>
          <w:p w14:paraId="6BA829C5"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440" w:type="dxa"/>
            <w:shd w:val="clear" w:color="auto" w:fill="auto"/>
            <w:vAlign w:val="center"/>
            <w:hideMark/>
          </w:tcPr>
          <w:p w14:paraId="2D5756D7" w14:textId="7C95C4B2"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4</w:t>
            </w:r>
          </w:p>
        </w:tc>
        <w:tc>
          <w:tcPr>
            <w:tcW w:w="1260" w:type="dxa"/>
            <w:shd w:val="clear" w:color="auto" w:fill="auto"/>
            <w:vAlign w:val="center"/>
            <w:hideMark/>
          </w:tcPr>
          <w:p w14:paraId="0AAB3BB8" w14:textId="18A7D3D5"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2</w:t>
            </w:r>
          </w:p>
        </w:tc>
        <w:tc>
          <w:tcPr>
            <w:tcW w:w="1170" w:type="dxa"/>
            <w:shd w:val="clear" w:color="auto" w:fill="auto"/>
            <w:vAlign w:val="center"/>
            <w:hideMark/>
          </w:tcPr>
          <w:p w14:paraId="661EAB80" w14:textId="79764CE5"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170" w:type="dxa"/>
            <w:shd w:val="clear" w:color="auto" w:fill="auto"/>
            <w:vAlign w:val="center"/>
            <w:hideMark/>
          </w:tcPr>
          <w:p w14:paraId="41A64D67" w14:textId="4A70E813"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2</w:t>
            </w:r>
          </w:p>
        </w:tc>
        <w:tc>
          <w:tcPr>
            <w:tcW w:w="1440" w:type="dxa"/>
            <w:shd w:val="clear" w:color="auto" w:fill="auto"/>
            <w:vAlign w:val="center"/>
            <w:hideMark/>
          </w:tcPr>
          <w:p w14:paraId="23F44495" w14:textId="6883F68B"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980" w:type="dxa"/>
            <w:shd w:val="clear" w:color="auto" w:fill="auto"/>
            <w:vAlign w:val="center"/>
            <w:hideMark/>
          </w:tcPr>
          <w:p w14:paraId="6CF7CBA3" w14:textId="7FED882C"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1</w:t>
            </w:r>
          </w:p>
        </w:tc>
      </w:tr>
      <w:tr w:rsidR="003737C8" w:rsidRPr="00BC7E6C" w14:paraId="3DF23F76" w14:textId="77777777" w:rsidTr="00B97674">
        <w:trPr>
          <w:trHeight w:val="432"/>
        </w:trPr>
        <w:tc>
          <w:tcPr>
            <w:tcW w:w="780" w:type="dxa"/>
            <w:shd w:val="clear" w:color="auto" w:fill="EBAF81"/>
            <w:vAlign w:val="center"/>
          </w:tcPr>
          <w:p w14:paraId="7859CD2C" w14:textId="77777777" w:rsidR="00D0013A" w:rsidRPr="00867625" w:rsidRDefault="00D0013A" w:rsidP="00867625">
            <w:pPr>
              <w:jc w:val="center"/>
              <w:rPr>
                <w:rFonts w:ascii="Times New Roman" w:hAnsi="Times New Roman" w:cs="Times New Roman"/>
                <w:lang w:val="sr-Latn-RS"/>
              </w:rPr>
            </w:pPr>
            <w:r w:rsidRPr="00867625">
              <w:rPr>
                <w:rFonts w:ascii="Times New Roman" w:hAnsi="Times New Roman" w:cs="Times New Roman"/>
                <w:lang w:val="sr-Latn-RS"/>
              </w:rPr>
              <w:t>24</w:t>
            </w:r>
          </w:p>
        </w:tc>
        <w:tc>
          <w:tcPr>
            <w:tcW w:w="2047" w:type="dxa"/>
            <w:shd w:val="clear" w:color="auto" w:fill="EBAF81"/>
            <w:vAlign w:val="center"/>
          </w:tcPr>
          <w:p w14:paraId="28210919"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Изградња оптичке инфраструктуре</w:t>
            </w:r>
          </w:p>
        </w:tc>
        <w:tc>
          <w:tcPr>
            <w:tcW w:w="1218" w:type="dxa"/>
            <w:vAlign w:val="center"/>
          </w:tcPr>
          <w:p w14:paraId="1666BE28"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58,00</w:t>
            </w:r>
          </w:p>
        </w:tc>
        <w:tc>
          <w:tcPr>
            <w:tcW w:w="720" w:type="dxa"/>
            <w:vAlign w:val="center"/>
          </w:tcPr>
          <w:p w14:paraId="7E99AF3D" w14:textId="24781D0D" w:rsidR="00D0013A" w:rsidRPr="00867625" w:rsidRDefault="00F62281" w:rsidP="00867625">
            <w:pPr>
              <w:jc w:val="center"/>
              <w:rPr>
                <w:rFonts w:ascii="Times New Roman" w:hAnsi="Times New Roman" w:cs="Times New Roman"/>
              </w:rPr>
            </w:pPr>
            <w:r w:rsidRPr="00867625">
              <w:rPr>
                <w:rFonts w:ascii="Times New Roman" w:hAnsi="Times New Roman" w:cs="Times New Roman"/>
              </w:rPr>
              <w:t>-</w:t>
            </w:r>
          </w:p>
        </w:tc>
        <w:tc>
          <w:tcPr>
            <w:tcW w:w="1184" w:type="dxa"/>
            <w:vAlign w:val="center"/>
          </w:tcPr>
          <w:p w14:paraId="68E4A587" w14:textId="568E05F5"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2</w:t>
            </w:r>
          </w:p>
        </w:tc>
        <w:tc>
          <w:tcPr>
            <w:tcW w:w="976" w:type="dxa"/>
            <w:vAlign w:val="center"/>
          </w:tcPr>
          <w:p w14:paraId="26AF1B50"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350" w:type="dxa"/>
            <w:shd w:val="clear" w:color="auto" w:fill="auto"/>
            <w:vAlign w:val="center"/>
          </w:tcPr>
          <w:p w14:paraId="26B79BCA" w14:textId="2187592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2</w:t>
            </w:r>
          </w:p>
        </w:tc>
        <w:tc>
          <w:tcPr>
            <w:tcW w:w="1440" w:type="dxa"/>
            <w:shd w:val="clear" w:color="auto" w:fill="auto"/>
            <w:vAlign w:val="center"/>
          </w:tcPr>
          <w:p w14:paraId="6CE0520C" w14:textId="6073FC24"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74B88301" w14:textId="5C9CDC26"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59" w:type="dxa"/>
            <w:shd w:val="clear" w:color="auto" w:fill="auto"/>
            <w:vAlign w:val="center"/>
          </w:tcPr>
          <w:p w14:paraId="6586A5E3" w14:textId="5E57813D"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091" w:type="dxa"/>
            <w:shd w:val="clear" w:color="auto" w:fill="auto"/>
            <w:vAlign w:val="center"/>
          </w:tcPr>
          <w:p w14:paraId="7996DE49" w14:textId="5E05D8D3"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1</w:t>
            </w:r>
          </w:p>
        </w:tc>
        <w:tc>
          <w:tcPr>
            <w:tcW w:w="1440" w:type="dxa"/>
            <w:shd w:val="clear" w:color="auto" w:fill="auto"/>
            <w:vAlign w:val="center"/>
          </w:tcPr>
          <w:p w14:paraId="2BDA9B25"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1</w:t>
            </w:r>
          </w:p>
        </w:tc>
        <w:tc>
          <w:tcPr>
            <w:tcW w:w="1260" w:type="dxa"/>
            <w:shd w:val="clear" w:color="auto" w:fill="auto"/>
            <w:vAlign w:val="center"/>
          </w:tcPr>
          <w:p w14:paraId="7C7EA165" w14:textId="215C046D"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1</w:t>
            </w:r>
          </w:p>
        </w:tc>
        <w:tc>
          <w:tcPr>
            <w:tcW w:w="1170" w:type="dxa"/>
            <w:shd w:val="clear" w:color="auto" w:fill="auto"/>
            <w:vAlign w:val="center"/>
          </w:tcPr>
          <w:p w14:paraId="2102A06C"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7CD1051B" w14:textId="6222810B"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1</w:t>
            </w:r>
          </w:p>
        </w:tc>
        <w:tc>
          <w:tcPr>
            <w:tcW w:w="1440" w:type="dxa"/>
            <w:shd w:val="clear" w:color="auto" w:fill="auto"/>
            <w:vAlign w:val="center"/>
          </w:tcPr>
          <w:p w14:paraId="79BDCDA6" w14:textId="60BD6CB8"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980" w:type="dxa"/>
            <w:shd w:val="clear" w:color="auto" w:fill="auto"/>
            <w:vAlign w:val="center"/>
          </w:tcPr>
          <w:p w14:paraId="0187486D" w14:textId="5C061FB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1</w:t>
            </w:r>
          </w:p>
        </w:tc>
      </w:tr>
      <w:tr w:rsidR="003737C8" w:rsidRPr="00BC7E6C" w14:paraId="15715D87" w14:textId="77777777" w:rsidTr="00B97674">
        <w:trPr>
          <w:trHeight w:val="432"/>
        </w:trPr>
        <w:tc>
          <w:tcPr>
            <w:tcW w:w="780" w:type="dxa"/>
            <w:shd w:val="clear" w:color="auto" w:fill="EBAF81"/>
            <w:vAlign w:val="center"/>
          </w:tcPr>
          <w:p w14:paraId="11795EBF" w14:textId="77777777" w:rsidR="00D0013A" w:rsidRPr="00867625" w:rsidRDefault="00D0013A" w:rsidP="00867625">
            <w:pPr>
              <w:jc w:val="center"/>
              <w:rPr>
                <w:rFonts w:ascii="Times New Roman" w:hAnsi="Times New Roman" w:cs="Times New Roman"/>
                <w:lang w:val="sr-Latn-RS"/>
              </w:rPr>
            </w:pPr>
            <w:r w:rsidRPr="00867625">
              <w:rPr>
                <w:rFonts w:ascii="Times New Roman" w:hAnsi="Times New Roman" w:cs="Times New Roman"/>
                <w:lang w:val="sr-Latn-RS"/>
              </w:rPr>
              <w:lastRenderedPageBreak/>
              <w:t>25</w:t>
            </w:r>
          </w:p>
        </w:tc>
        <w:tc>
          <w:tcPr>
            <w:tcW w:w="2047" w:type="dxa"/>
            <w:shd w:val="clear" w:color="auto" w:fill="EBAF81"/>
            <w:vAlign w:val="center"/>
          </w:tcPr>
          <w:p w14:paraId="78349243"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NOC (Network Operations Center)</w:t>
            </w:r>
          </w:p>
        </w:tc>
        <w:tc>
          <w:tcPr>
            <w:tcW w:w="1218" w:type="dxa"/>
            <w:vAlign w:val="center"/>
          </w:tcPr>
          <w:p w14:paraId="13DBFC1E" w14:textId="77777777" w:rsidR="00D0013A" w:rsidRPr="00867625" w:rsidRDefault="00D0013A" w:rsidP="00867625">
            <w:pPr>
              <w:jc w:val="center"/>
              <w:rPr>
                <w:rFonts w:ascii="Times New Roman" w:hAnsi="Times New Roman" w:cs="Times New Roman"/>
                <w:lang w:val="sr-Latn-CS"/>
              </w:rPr>
            </w:pPr>
            <w:r w:rsidRPr="00867625">
              <w:rPr>
                <w:rFonts w:ascii="Times New Roman" w:hAnsi="Times New Roman" w:cs="Times New Roman"/>
                <w:lang w:val="sr-Latn-CS"/>
              </w:rPr>
              <w:t>2,0</w:t>
            </w:r>
          </w:p>
        </w:tc>
        <w:tc>
          <w:tcPr>
            <w:tcW w:w="720" w:type="dxa"/>
            <w:vAlign w:val="center"/>
          </w:tcPr>
          <w:p w14:paraId="7963D466" w14:textId="2EFF532A" w:rsidR="00D0013A" w:rsidRPr="00867625" w:rsidRDefault="00F62281" w:rsidP="00867625">
            <w:pPr>
              <w:jc w:val="center"/>
              <w:rPr>
                <w:rFonts w:ascii="Times New Roman" w:hAnsi="Times New Roman" w:cs="Times New Roman"/>
                <w:lang w:val="sr-Latn-CS"/>
              </w:rPr>
            </w:pPr>
            <w:r w:rsidRPr="00867625">
              <w:rPr>
                <w:rFonts w:ascii="Times New Roman" w:hAnsi="Times New Roman" w:cs="Times New Roman"/>
                <w:lang w:val="sr-Latn-CS"/>
              </w:rPr>
              <w:t>-</w:t>
            </w:r>
          </w:p>
        </w:tc>
        <w:tc>
          <w:tcPr>
            <w:tcW w:w="1184" w:type="dxa"/>
            <w:vAlign w:val="center"/>
          </w:tcPr>
          <w:p w14:paraId="05D85487" w14:textId="5E398DA2"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5</w:t>
            </w:r>
          </w:p>
        </w:tc>
        <w:tc>
          <w:tcPr>
            <w:tcW w:w="976" w:type="dxa"/>
            <w:vAlign w:val="center"/>
          </w:tcPr>
          <w:p w14:paraId="572F821A"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350" w:type="dxa"/>
            <w:shd w:val="clear" w:color="auto" w:fill="auto"/>
            <w:vAlign w:val="center"/>
          </w:tcPr>
          <w:p w14:paraId="549F0F16" w14:textId="60FB775C"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440" w:type="dxa"/>
            <w:shd w:val="clear" w:color="auto" w:fill="auto"/>
            <w:vAlign w:val="center"/>
          </w:tcPr>
          <w:p w14:paraId="7512B18E" w14:textId="2A1EF9C3"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69328A5F" w14:textId="0160728E"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59" w:type="dxa"/>
            <w:shd w:val="clear" w:color="auto" w:fill="auto"/>
            <w:vAlign w:val="center"/>
          </w:tcPr>
          <w:p w14:paraId="52F34D08" w14:textId="6C17545A"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091" w:type="dxa"/>
            <w:shd w:val="clear" w:color="auto" w:fill="auto"/>
            <w:vAlign w:val="center"/>
          </w:tcPr>
          <w:p w14:paraId="5ADF02AC" w14:textId="560BE553"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440" w:type="dxa"/>
            <w:shd w:val="clear" w:color="auto" w:fill="auto"/>
            <w:vAlign w:val="center"/>
          </w:tcPr>
          <w:p w14:paraId="3876675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1</w:t>
            </w:r>
          </w:p>
        </w:tc>
        <w:tc>
          <w:tcPr>
            <w:tcW w:w="1260" w:type="dxa"/>
            <w:shd w:val="clear" w:color="auto" w:fill="auto"/>
            <w:vAlign w:val="center"/>
          </w:tcPr>
          <w:p w14:paraId="31681D53" w14:textId="2169846F"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0239B805"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7B555A80"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2</w:t>
            </w:r>
          </w:p>
        </w:tc>
        <w:tc>
          <w:tcPr>
            <w:tcW w:w="1440" w:type="dxa"/>
            <w:shd w:val="clear" w:color="auto" w:fill="auto"/>
            <w:vAlign w:val="center"/>
          </w:tcPr>
          <w:p w14:paraId="147DD3AC" w14:textId="680A63A6"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980" w:type="dxa"/>
            <w:shd w:val="clear" w:color="auto" w:fill="auto"/>
            <w:vAlign w:val="center"/>
          </w:tcPr>
          <w:p w14:paraId="3A2E1892" w14:textId="4C3C8C1C"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1</w:t>
            </w:r>
          </w:p>
        </w:tc>
      </w:tr>
      <w:tr w:rsidR="003737C8" w:rsidRPr="00BC7E6C" w14:paraId="2199259B" w14:textId="77777777" w:rsidTr="00B97674">
        <w:trPr>
          <w:trHeight w:val="432"/>
        </w:trPr>
        <w:tc>
          <w:tcPr>
            <w:tcW w:w="780" w:type="dxa"/>
            <w:shd w:val="clear" w:color="auto" w:fill="EBAF81"/>
            <w:vAlign w:val="center"/>
          </w:tcPr>
          <w:p w14:paraId="391DB845" w14:textId="77777777" w:rsidR="00D0013A" w:rsidRPr="00867625" w:rsidRDefault="00D0013A" w:rsidP="00867625">
            <w:pPr>
              <w:jc w:val="center"/>
              <w:rPr>
                <w:rFonts w:ascii="Times New Roman" w:hAnsi="Times New Roman" w:cs="Times New Roman"/>
                <w:lang w:val="sr-Latn-RS"/>
              </w:rPr>
            </w:pPr>
            <w:r w:rsidRPr="00867625">
              <w:rPr>
                <w:rFonts w:ascii="Times New Roman" w:hAnsi="Times New Roman" w:cs="Times New Roman"/>
                <w:lang w:val="sr-Latn-RS"/>
              </w:rPr>
              <w:t>26</w:t>
            </w:r>
          </w:p>
        </w:tc>
        <w:tc>
          <w:tcPr>
            <w:tcW w:w="2047" w:type="dxa"/>
            <w:shd w:val="clear" w:color="auto" w:fill="EBAF81"/>
            <w:vAlign w:val="center"/>
          </w:tcPr>
          <w:p w14:paraId="4432F9B2"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Дигитализација процеса добијања решења за одобрење за прикључење</w:t>
            </w:r>
          </w:p>
        </w:tc>
        <w:tc>
          <w:tcPr>
            <w:tcW w:w="1218" w:type="dxa"/>
            <w:vAlign w:val="center"/>
          </w:tcPr>
          <w:p w14:paraId="72A1F834" w14:textId="77777777" w:rsidR="00D0013A" w:rsidRPr="00867625" w:rsidRDefault="00D0013A" w:rsidP="00867625">
            <w:pPr>
              <w:jc w:val="center"/>
              <w:rPr>
                <w:rFonts w:ascii="Times New Roman" w:hAnsi="Times New Roman" w:cs="Times New Roman"/>
                <w:lang w:val="sr-Latn-CS"/>
              </w:rPr>
            </w:pPr>
            <w:r w:rsidRPr="00867625">
              <w:rPr>
                <w:rFonts w:ascii="Times New Roman" w:hAnsi="Times New Roman" w:cs="Times New Roman"/>
                <w:lang w:val="sr-Latn-CS"/>
              </w:rPr>
              <w:t>10,00</w:t>
            </w:r>
          </w:p>
        </w:tc>
        <w:tc>
          <w:tcPr>
            <w:tcW w:w="720" w:type="dxa"/>
            <w:vAlign w:val="center"/>
          </w:tcPr>
          <w:p w14:paraId="4ABBDB3A" w14:textId="14264B20" w:rsidR="00D0013A" w:rsidRPr="00867625" w:rsidRDefault="00F62281" w:rsidP="00867625">
            <w:pPr>
              <w:jc w:val="center"/>
              <w:rPr>
                <w:rFonts w:ascii="Times New Roman" w:hAnsi="Times New Roman" w:cs="Times New Roman"/>
                <w:lang w:val="sr-Latn-CS"/>
              </w:rPr>
            </w:pPr>
            <w:r w:rsidRPr="00867625">
              <w:rPr>
                <w:rFonts w:ascii="Times New Roman" w:hAnsi="Times New Roman" w:cs="Times New Roman"/>
                <w:lang w:val="sr-Latn-CS"/>
              </w:rPr>
              <w:t>-</w:t>
            </w:r>
          </w:p>
        </w:tc>
        <w:tc>
          <w:tcPr>
            <w:tcW w:w="1184" w:type="dxa"/>
            <w:vAlign w:val="center"/>
          </w:tcPr>
          <w:p w14:paraId="23D60F1F" w14:textId="7B54081A"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5</w:t>
            </w:r>
          </w:p>
        </w:tc>
        <w:tc>
          <w:tcPr>
            <w:tcW w:w="976" w:type="dxa"/>
            <w:vAlign w:val="center"/>
          </w:tcPr>
          <w:p w14:paraId="660EE3F0"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350" w:type="dxa"/>
            <w:shd w:val="clear" w:color="auto" w:fill="auto"/>
            <w:vAlign w:val="center"/>
          </w:tcPr>
          <w:p w14:paraId="644B598F" w14:textId="49DB6308"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5</w:t>
            </w:r>
          </w:p>
        </w:tc>
        <w:tc>
          <w:tcPr>
            <w:tcW w:w="1440" w:type="dxa"/>
            <w:shd w:val="clear" w:color="auto" w:fill="auto"/>
            <w:vAlign w:val="center"/>
          </w:tcPr>
          <w:p w14:paraId="39B7A7F4" w14:textId="0073174E"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55B30FC9" w14:textId="0E31764E"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1</w:t>
            </w:r>
          </w:p>
        </w:tc>
        <w:tc>
          <w:tcPr>
            <w:tcW w:w="1159" w:type="dxa"/>
            <w:shd w:val="clear" w:color="auto" w:fill="auto"/>
            <w:vAlign w:val="center"/>
          </w:tcPr>
          <w:p w14:paraId="51716B2F" w14:textId="1A9456B8"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3</w:t>
            </w:r>
          </w:p>
        </w:tc>
        <w:tc>
          <w:tcPr>
            <w:tcW w:w="1091" w:type="dxa"/>
            <w:shd w:val="clear" w:color="auto" w:fill="auto"/>
            <w:vAlign w:val="center"/>
          </w:tcPr>
          <w:p w14:paraId="0729C9C3" w14:textId="47CF962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440" w:type="dxa"/>
            <w:shd w:val="clear" w:color="auto" w:fill="auto"/>
            <w:vAlign w:val="center"/>
          </w:tcPr>
          <w:p w14:paraId="692DEF97" w14:textId="01C030AF"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1</w:t>
            </w:r>
          </w:p>
        </w:tc>
        <w:tc>
          <w:tcPr>
            <w:tcW w:w="1260" w:type="dxa"/>
            <w:shd w:val="clear" w:color="auto" w:fill="auto"/>
            <w:vAlign w:val="center"/>
          </w:tcPr>
          <w:p w14:paraId="224D6513" w14:textId="45186D3C"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0E2B4EFD"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0</w:t>
            </w:r>
          </w:p>
        </w:tc>
        <w:tc>
          <w:tcPr>
            <w:tcW w:w="1170" w:type="dxa"/>
            <w:shd w:val="clear" w:color="auto" w:fill="auto"/>
            <w:vAlign w:val="center"/>
          </w:tcPr>
          <w:p w14:paraId="2E820585" w14:textId="4BC4A4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5</w:t>
            </w:r>
          </w:p>
        </w:tc>
        <w:tc>
          <w:tcPr>
            <w:tcW w:w="1440" w:type="dxa"/>
            <w:shd w:val="clear" w:color="auto" w:fill="auto"/>
            <w:vAlign w:val="center"/>
          </w:tcPr>
          <w:p w14:paraId="4D1A8F57" w14:textId="51E658F3"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0</w:t>
            </w:r>
          </w:p>
        </w:tc>
        <w:tc>
          <w:tcPr>
            <w:tcW w:w="1980" w:type="dxa"/>
            <w:shd w:val="clear" w:color="auto" w:fill="auto"/>
            <w:vAlign w:val="center"/>
          </w:tcPr>
          <w:p w14:paraId="0EF9D626" w14:textId="4FE24814"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1</w:t>
            </w:r>
          </w:p>
        </w:tc>
      </w:tr>
    </w:tbl>
    <w:p w14:paraId="120A3563" w14:textId="77777777" w:rsidR="00BC7E6C" w:rsidRDefault="00BC7E6C" w:rsidP="00D0013A">
      <w:pPr>
        <w:rPr>
          <w:b/>
          <w:bCs/>
          <w:lang w:val="sr-Cyrl-CS"/>
        </w:rPr>
      </w:pPr>
    </w:p>
    <w:p w14:paraId="4B50C36D" w14:textId="77777777" w:rsidR="00BC7E6C" w:rsidRPr="00867625" w:rsidRDefault="00BC7E6C" w:rsidP="00D0013A">
      <w:pPr>
        <w:rPr>
          <w:b/>
          <w:bCs/>
          <w:lang w:val="sr-Cyrl-CS"/>
        </w:rPr>
      </w:pPr>
    </w:p>
    <w:p w14:paraId="100FB2C8" w14:textId="77777777" w:rsidR="00D0013A" w:rsidRPr="00867625" w:rsidRDefault="00D0013A" w:rsidP="00D0013A">
      <w:pPr>
        <w:rPr>
          <w:rFonts w:ascii="Times New Roman" w:hAnsi="Times New Roman" w:cs="Times New Roman"/>
          <w:b/>
          <w:bCs/>
          <w:lang w:val="sr-Latn-CS"/>
        </w:rPr>
      </w:pPr>
      <w:r w:rsidRPr="00867625">
        <w:rPr>
          <w:rFonts w:ascii="Times New Roman" w:hAnsi="Times New Roman" w:cs="Times New Roman"/>
          <w:b/>
          <w:bCs/>
          <w:lang w:val="sr-Cyrl-RS"/>
        </w:rPr>
        <w:t xml:space="preserve">Табела 26а- Ранг листа на основу доступног </w:t>
      </w:r>
      <w:r w:rsidRPr="00867625">
        <w:rPr>
          <w:rFonts w:ascii="Times New Roman" w:hAnsi="Times New Roman" w:cs="Times New Roman"/>
          <w:b/>
          <w:bCs/>
          <w:lang w:val="sr-Latn-CS"/>
        </w:rPr>
        <w:t>IRR</w:t>
      </w:r>
    </w:p>
    <w:p w14:paraId="454A5F0C" w14:textId="77777777" w:rsidR="00D0013A" w:rsidRPr="00D0013A" w:rsidRDefault="00D0013A" w:rsidP="00D0013A">
      <w:pPr>
        <w:rPr>
          <w:b/>
          <w:bCs/>
          <w:highlight w:val="cyan"/>
          <w:lang w:val="sr-Latn-CS"/>
        </w:rPr>
      </w:pPr>
    </w:p>
    <w:tbl>
      <w:tblPr>
        <w:tblStyle w:val="TableGrid"/>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749"/>
        <w:gridCol w:w="10155"/>
        <w:gridCol w:w="9017"/>
      </w:tblGrid>
      <w:tr w:rsidR="00D0013A" w:rsidRPr="00FF4B8A" w14:paraId="34B06B5E" w14:textId="77777777" w:rsidTr="00B97674">
        <w:trPr>
          <w:trHeight w:val="680"/>
          <w:tblHeader/>
        </w:trPr>
        <w:tc>
          <w:tcPr>
            <w:tcW w:w="418" w:type="pct"/>
            <w:shd w:val="clear" w:color="auto" w:fill="EBAF81"/>
            <w:vAlign w:val="center"/>
            <w:hideMark/>
          </w:tcPr>
          <w:p w14:paraId="512D38A2"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Ранг</w:t>
            </w:r>
          </w:p>
        </w:tc>
        <w:tc>
          <w:tcPr>
            <w:tcW w:w="2427" w:type="pct"/>
            <w:shd w:val="clear" w:color="auto" w:fill="EBAF81"/>
            <w:vAlign w:val="center"/>
            <w:hideMark/>
          </w:tcPr>
          <w:p w14:paraId="4EE2808F"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Пројекат</w:t>
            </w:r>
          </w:p>
        </w:tc>
        <w:tc>
          <w:tcPr>
            <w:tcW w:w="2155" w:type="pct"/>
            <w:shd w:val="clear" w:color="auto" w:fill="EBAF81"/>
            <w:vAlign w:val="center"/>
          </w:tcPr>
          <w:p w14:paraId="626AC264"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rPr>
              <w:t>IRR</w:t>
            </w:r>
          </w:p>
        </w:tc>
      </w:tr>
      <w:tr w:rsidR="00D0013A" w:rsidRPr="00FF4B8A" w14:paraId="1D7871C0" w14:textId="77777777" w:rsidTr="00B97674">
        <w:trPr>
          <w:trHeight w:val="680"/>
        </w:trPr>
        <w:tc>
          <w:tcPr>
            <w:tcW w:w="418" w:type="pct"/>
            <w:shd w:val="clear" w:color="auto" w:fill="EBAF81"/>
            <w:vAlign w:val="center"/>
          </w:tcPr>
          <w:p w14:paraId="6F13C458" w14:textId="77777777" w:rsidR="00D0013A" w:rsidRPr="00867625" w:rsidRDefault="00D0013A" w:rsidP="00867625">
            <w:pPr>
              <w:numPr>
                <w:ilvl w:val="0"/>
                <w:numId w:val="8"/>
              </w:numPr>
              <w:jc w:val="center"/>
              <w:rPr>
                <w:rFonts w:ascii="Times New Roman" w:hAnsi="Times New Roman" w:cs="Times New Roman"/>
                <w:lang w:val="sr-Cyrl-RS"/>
              </w:rPr>
            </w:pPr>
          </w:p>
        </w:tc>
        <w:tc>
          <w:tcPr>
            <w:tcW w:w="2427" w:type="pct"/>
            <w:shd w:val="clear" w:color="auto" w:fill="auto"/>
            <w:vAlign w:val="center"/>
          </w:tcPr>
          <w:p w14:paraId="646063F2" w14:textId="77777777" w:rsidR="00D0013A" w:rsidRPr="00867625" w:rsidRDefault="00D0013A" w:rsidP="00867625">
            <w:pPr>
              <w:jc w:val="center"/>
              <w:rPr>
                <w:rFonts w:ascii="Times New Roman" w:hAnsi="Times New Roman" w:cs="Times New Roman"/>
              </w:rPr>
            </w:pPr>
            <w:r w:rsidRPr="00867625">
              <w:rPr>
                <w:rFonts w:ascii="Times New Roman" w:hAnsi="Times New Roman" w:cs="Times New Roman"/>
                <w:lang w:val="sr-Cyrl-RS"/>
              </w:rPr>
              <w:t>Аутоматизација средњенапонске мреже</w:t>
            </w:r>
          </w:p>
        </w:tc>
        <w:tc>
          <w:tcPr>
            <w:tcW w:w="2155" w:type="pct"/>
            <w:vAlign w:val="center"/>
          </w:tcPr>
          <w:p w14:paraId="60E71E0B" w14:textId="287B4C6D"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Latn-CS"/>
              </w:rPr>
              <w:t>4,5</w:t>
            </w:r>
            <w:r w:rsidR="008D6CA1" w:rsidRPr="00867625">
              <w:rPr>
                <w:rFonts w:ascii="Times New Roman" w:hAnsi="Times New Roman" w:cs="Times New Roman"/>
                <w:lang w:val="sr-Latn-CS"/>
              </w:rPr>
              <w:t>%</w:t>
            </w:r>
          </w:p>
        </w:tc>
      </w:tr>
      <w:tr w:rsidR="00D0013A" w:rsidRPr="00FF4B8A" w14:paraId="743E5014" w14:textId="77777777" w:rsidTr="00B97674">
        <w:trPr>
          <w:trHeight w:val="680"/>
        </w:trPr>
        <w:tc>
          <w:tcPr>
            <w:tcW w:w="418" w:type="pct"/>
            <w:shd w:val="clear" w:color="auto" w:fill="EBAF81"/>
            <w:vAlign w:val="center"/>
          </w:tcPr>
          <w:p w14:paraId="30B09FDA" w14:textId="77777777" w:rsidR="00D0013A" w:rsidRPr="00867625" w:rsidRDefault="00D0013A" w:rsidP="00867625">
            <w:pPr>
              <w:numPr>
                <w:ilvl w:val="0"/>
                <w:numId w:val="8"/>
              </w:numPr>
              <w:jc w:val="center"/>
              <w:rPr>
                <w:rFonts w:ascii="Times New Roman" w:hAnsi="Times New Roman" w:cs="Times New Roman"/>
                <w:lang w:val="sr-Cyrl-RS"/>
              </w:rPr>
            </w:pPr>
          </w:p>
        </w:tc>
        <w:tc>
          <w:tcPr>
            <w:tcW w:w="2427" w:type="pct"/>
            <w:shd w:val="clear" w:color="auto" w:fill="auto"/>
            <w:vAlign w:val="center"/>
          </w:tcPr>
          <w:p w14:paraId="02F14484"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lang w:val="sr-Cyrl-RS"/>
              </w:rPr>
              <w:t>Реконструкција 25 ТС 110/х kV</w:t>
            </w:r>
          </w:p>
        </w:tc>
        <w:tc>
          <w:tcPr>
            <w:tcW w:w="2155" w:type="pct"/>
            <w:vAlign w:val="center"/>
          </w:tcPr>
          <w:p w14:paraId="7CDE3904" w14:textId="1D2FBA5B" w:rsidR="00D0013A" w:rsidRPr="00867625" w:rsidRDefault="00D0013A" w:rsidP="00867625">
            <w:pPr>
              <w:jc w:val="center"/>
              <w:rPr>
                <w:rFonts w:ascii="Times New Roman" w:hAnsi="Times New Roman" w:cs="Times New Roman"/>
                <w:lang w:val="sr-Latn-CS"/>
              </w:rPr>
            </w:pPr>
            <w:r w:rsidRPr="00867625">
              <w:rPr>
                <w:rFonts w:ascii="Times New Roman" w:hAnsi="Times New Roman" w:cs="Times New Roman"/>
              </w:rPr>
              <w:t>4</w:t>
            </w:r>
            <w:r w:rsidR="008D6CA1" w:rsidRPr="00867625">
              <w:rPr>
                <w:rFonts w:ascii="Times New Roman" w:hAnsi="Times New Roman" w:cs="Times New Roman"/>
              </w:rPr>
              <w:t>%</w:t>
            </w:r>
          </w:p>
        </w:tc>
      </w:tr>
      <w:tr w:rsidR="00D0013A" w:rsidRPr="00FF4B8A" w14:paraId="65DF0235" w14:textId="77777777" w:rsidTr="00B97674">
        <w:trPr>
          <w:trHeight w:val="680"/>
        </w:trPr>
        <w:tc>
          <w:tcPr>
            <w:tcW w:w="418" w:type="pct"/>
            <w:shd w:val="clear" w:color="auto" w:fill="EBAF81"/>
            <w:vAlign w:val="center"/>
          </w:tcPr>
          <w:p w14:paraId="15930954" w14:textId="77777777" w:rsidR="00D0013A" w:rsidRPr="00867625" w:rsidRDefault="00D0013A" w:rsidP="00867625">
            <w:pPr>
              <w:numPr>
                <w:ilvl w:val="0"/>
                <w:numId w:val="8"/>
              </w:numPr>
              <w:jc w:val="center"/>
              <w:rPr>
                <w:rFonts w:ascii="Times New Roman" w:hAnsi="Times New Roman" w:cs="Times New Roman"/>
                <w:lang w:val="sr-Cyrl-RS"/>
              </w:rPr>
            </w:pPr>
          </w:p>
        </w:tc>
        <w:tc>
          <w:tcPr>
            <w:tcW w:w="2427" w:type="pct"/>
            <w:shd w:val="clear" w:color="auto" w:fill="auto"/>
            <w:vAlign w:val="center"/>
          </w:tcPr>
          <w:p w14:paraId="44D98AF2" w14:textId="77777777" w:rsidR="00D0013A" w:rsidRPr="00867625" w:rsidRDefault="00D0013A" w:rsidP="00867625">
            <w:pPr>
              <w:jc w:val="center"/>
              <w:rPr>
                <w:rFonts w:ascii="Times New Roman" w:hAnsi="Times New Roman" w:cs="Times New Roman"/>
                <w:lang w:val="sr-Cyrl-RS"/>
              </w:rPr>
            </w:pPr>
            <w:r w:rsidRPr="00867625">
              <w:rPr>
                <w:rFonts w:ascii="Times New Roman" w:hAnsi="Times New Roman" w:cs="Times New Roman"/>
              </w:rPr>
              <w:t xml:space="preserve">ТС 110/10кВ </w:t>
            </w:r>
            <w:proofErr w:type="spellStart"/>
            <w:r w:rsidRPr="00867625">
              <w:rPr>
                <w:rFonts w:ascii="Times New Roman" w:hAnsi="Times New Roman" w:cs="Times New Roman"/>
              </w:rPr>
              <w:t>Национални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стадион</w:t>
            </w:r>
            <w:proofErr w:type="spellEnd"/>
            <w:r w:rsidRPr="00867625">
              <w:rPr>
                <w:rFonts w:ascii="Times New Roman" w:hAnsi="Times New Roman" w:cs="Times New Roman"/>
              </w:rPr>
              <w:t xml:space="preserve">, ТС 110/35кВ </w:t>
            </w:r>
            <w:proofErr w:type="spellStart"/>
            <w:r w:rsidRPr="00867625">
              <w:rPr>
                <w:rFonts w:ascii="Times New Roman" w:hAnsi="Times New Roman" w:cs="Times New Roman"/>
              </w:rPr>
              <w:t>Сурчин</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расплет</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водова</w:t>
            </w:r>
            <w:proofErr w:type="spellEnd"/>
            <w:r w:rsidRPr="00867625">
              <w:rPr>
                <w:rFonts w:ascii="Times New Roman" w:hAnsi="Times New Roman" w:cs="Times New Roman"/>
              </w:rPr>
              <w:t xml:space="preserve"> и </w:t>
            </w:r>
            <w:proofErr w:type="spellStart"/>
            <w:r w:rsidRPr="00867625">
              <w:rPr>
                <w:rFonts w:ascii="Times New Roman" w:hAnsi="Times New Roman" w:cs="Times New Roman"/>
              </w:rPr>
              <w:t>израда</w:t>
            </w:r>
            <w:proofErr w:type="spellEnd"/>
            <w:r w:rsidRPr="00867625">
              <w:rPr>
                <w:rFonts w:ascii="Times New Roman" w:hAnsi="Times New Roman" w:cs="Times New Roman"/>
              </w:rPr>
              <w:t xml:space="preserve"> ПРП</w:t>
            </w:r>
          </w:p>
        </w:tc>
        <w:tc>
          <w:tcPr>
            <w:tcW w:w="2155" w:type="pct"/>
            <w:vAlign w:val="center"/>
          </w:tcPr>
          <w:p w14:paraId="68B43EED" w14:textId="3C64468F" w:rsidR="00D0013A" w:rsidRPr="00867625" w:rsidRDefault="00D0013A" w:rsidP="00867625">
            <w:pPr>
              <w:jc w:val="center"/>
              <w:rPr>
                <w:rFonts w:ascii="Times New Roman" w:hAnsi="Times New Roman" w:cs="Times New Roman"/>
              </w:rPr>
            </w:pPr>
            <w:r w:rsidRPr="00867625">
              <w:rPr>
                <w:rFonts w:ascii="Times New Roman" w:hAnsi="Times New Roman" w:cs="Times New Roman"/>
                <w:lang w:val="sr-Latn-CS"/>
              </w:rPr>
              <w:t>4</w:t>
            </w:r>
            <w:r w:rsidR="008D6CA1" w:rsidRPr="00867625">
              <w:rPr>
                <w:rFonts w:ascii="Times New Roman" w:hAnsi="Times New Roman" w:cs="Times New Roman"/>
                <w:lang w:val="sr-Latn-CS"/>
              </w:rPr>
              <w:t>%</w:t>
            </w:r>
          </w:p>
        </w:tc>
      </w:tr>
      <w:tr w:rsidR="00D0013A" w:rsidRPr="00FF4B8A" w14:paraId="64D5D6B5" w14:textId="77777777" w:rsidTr="00B97674">
        <w:trPr>
          <w:trHeight w:val="680"/>
        </w:trPr>
        <w:tc>
          <w:tcPr>
            <w:tcW w:w="418" w:type="pct"/>
            <w:shd w:val="clear" w:color="auto" w:fill="EBAF81"/>
            <w:vAlign w:val="center"/>
          </w:tcPr>
          <w:p w14:paraId="37648B9D" w14:textId="77777777" w:rsidR="00D0013A" w:rsidRPr="00867625" w:rsidRDefault="00D0013A" w:rsidP="00867625">
            <w:pPr>
              <w:numPr>
                <w:ilvl w:val="0"/>
                <w:numId w:val="8"/>
              </w:numPr>
              <w:jc w:val="center"/>
              <w:rPr>
                <w:rFonts w:ascii="Times New Roman" w:hAnsi="Times New Roman" w:cs="Times New Roman"/>
                <w:lang w:val="sr-Cyrl-RS"/>
              </w:rPr>
            </w:pPr>
          </w:p>
        </w:tc>
        <w:tc>
          <w:tcPr>
            <w:tcW w:w="2427" w:type="pct"/>
            <w:shd w:val="clear" w:color="auto" w:fill="auto"/>
            <w:vAlign w:val="center"/>
          </w:tcPr>
          <w:p w14:paraId="274CD024" w14:textId="1337C2BB" w:rsidR="00D0013A" w:rsidRPr="00867625" w:rsidRDefault="00D0013A" w:rsidP="00867625">
            <w:pPr>
              <w:jc w:val="center"/>
              <w:rPr>
                <w:rFonts w:ascii="Times New Roman" w:hAnsi="Times New Roman" w:cs="Times New Roman"/>
                <w:lang w:val="sr-Cyrl-RS"/>
              </w:rPr>
            </w:pPr>
            <w:proofErr w:type="spellStart"/>
            <w:r w:rsidRPr="00867625">
              <w:rPr>
                <w:rFonts w:ascii="Times New Roman" w:hAnsi="Times New Roman" w:cs="Times New Roman"/>
              </w:rPr>
              <w:t>Унапређење</w:t>
            </w:r>
            <w:proofErr w:type="spellEnd"/>
            <w:r w:rsidRPr="00867625">
              <w:rPr>
                <w:rFonts w:ascii="Times New Roman" w:hAnsi="Times New Roman" w:cs="Times New Roman"/>
              </w:rPr>
              <w:t xml:space="preserve"> ДСЕЕ, </w:t>
            </w:r>
            <w:proofErr w:type="spellStart"/>
            <w:r w:rsidRPr="00867625">
              <w:rPr>
                <w:rFonts w:ascii="Times New Roman" w:hAnsi="Times New Roman" w:cs="Times New Roman"/>
              </w:rPr>
              <w:t>Замена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дрвених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импрегнисаних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стубова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бетонским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стубовима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заменом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проводника</w:t>
            </w:r>
            <w:proofErr w:type="spellEnd"/>
          </w:p>
        </w:tc>
        <w:tc>
          <w:tcPr>
            <w:tcW w:w="2155" w:type="pct"/>
            <w:vAlign w:val="center"/>
          </w:tcPr>
          <w:p w14:paraId="48D9C134" w14:textId="6DF3A500" w:rsidR="00D0013A" w:rsidRPr="00867625" w:rsidRDefault="00D0013A" w:rsidP="00867625">
            <w:pPr>
              <w:jc w:val="center"/>
              <w:rPr>
                <w:rFonts w:ascii="Times New Roman" w:hAnsi="Times New Roman" w:cs="Times New Roman"/>
              </w:rPr>
            </w:pPr>
            <w:r w:rsidRPr="00867625">
              <w:rPr>
                <w:rFonts w:ascii="Times New Roman" w:hAnsi="Times New Roman" w:cs="Times New Roman"/>
              </w:rPr>
              <w:t>3</w:t>
            </w:r>
            <w:r w:rsidR="008D6CA1" w:rsidRPr="00867625">
              <w:rPr>
                <w:rFonts w:ascii="Times New Roman" w:hAnsi="Times New Roman" w:cs="Times New Roman"/>
              </w:rPr>
              <w:t>%</w:t>
            </w:r>
          </w:p>
        </w:tc>
      </w:tr>
    </w:tbl>
    <w:p w14:paraId="7A9AD064" w14:textId="77777777" w:rsidR="00D0013A" w:rsidRPr="00D0013A" w:rsidRDefault="00D0013A" w:rsidP="00D0013A">
      <w:pPr>
        <w:rPr>
          <w:b/>
          <w:bCs/>
          <w:highlight w:val="cyan"/>
          <w:lang w:val="sr-Cyrl-CS"/>
        </w:rPr>
      </w:pPr>
    </w:p>
    <w:p w14:paraId="0823241D" w14:textId="77777777" w:rsidR="009C4121" w:rsidRPr="009C4121" w:rsidRDefault="009C4121" w:rsidP="002C2F0B">
      <w:pPr>
        <w:rPr>
          <w:b/>
          <w:bCs/>
          <w:lang w:val="sr-Cyrl-CS"/>
        </w:rPr>
      </w:pPr>
    </w:p>
    <w:p w14:paraId="3B378F43" w14:textId="0C351B9F" w:rsidR="002C2F0B" w:rsidRDefault="009C4121" w:rsidP="002C2F0B">
      <w:pPr>
        <w:rPr>
          <w:b/>
          <w:bCs/>
          <w:lang w:val="sr-Latn-CS"/>
        </w:rPr>
      </w:pPr>
      <w:r w:rsidRPr="009C4121">
        <w:rPr>
          <w:b/>
          <w:bCs/>
          <w:lang w:val="sr-Cyrl-RS"/>
        </w:rPr>
        <w:t>Табела 26б- Ранг листа на основу инвестиционе вредности пројекта</w:t>
      </w:r>
    </w:p>
    <w:p w14:paraId="1D09C309" w14:textId="77777777" w:rsidR="008375B9" w:rsidRDefault="008375B9" w:rsidP="002C2F0B">
      <w:pPr>
        <w:rPr>
          <w:b/>
          <w:bCs/>
          <w:lang w:val="sr-Latn-CS"/>
        </w:rPr>
      </w:pPr>
    </w:p>
    <w:p w14:paraId="1125784A" w14:textId="77777777" w:rsidR="008375B9" w:rsidRPr="00AC3A86" w:rsidRDefault="008375B9" w:rsidP="008375B9">
      <w:pPr>
        <w:rPr>
          <w:b/>
          <w:bCs/>
          <w:sz w:val="22"/>
          <w:szCs w:val="22"/>
        </w:rPr>
      </w:pPr>
    </w:p>
    <w:tbl>
      <w:tblPr>
        <w:tblW w:w="5000" w:type="pct"/>
        <w:tblLook w:val="04A0" w:firstRow="1" w:lastRow="0" w:firstColumn="1" w:lastColumn="0" w:noHBand="0" w:noVBand="1"/>
      </w:tblPr>
      <w:tblGrid>
        <w:gridCol w:w="933"/>
        <w:gridCol w:w="15499"/>
        <w:gridCol w:w="4479"/>
      </w:tblGrid>
      <w:tr w:rsidR="008375B9" w:rsidRPr="00FF4B8A" w14:paraId="49E3718E" w14:textId="77777777" w:rsidTr="00B97674">
        <w:trPr>
          <w:trHeight w:val="531"/>
        </w:trPr>
        <w:tc>
          <w:tcPr>
            <w:tcW w:w="223" w:type="pct"/>
            <w:tcBorders>
              <w:top w:val="single" w:sz="8" w:space="0" w:color="auto"/>
              <w:left w:val="single" w:sz="8" w:space="0" w:color="auto"/>
              <w:bottom w:val="single" w:sz="8" w:space="0" w:color="auto"/>
              <w:right w:val="single" w:sz="8" w:space="0" w:color="auto"/>
            </w:tcBorders>
            <w:shd w:val="clear" w:color="auto" w:fill="EBAF81"/>
            <w:vAlign w:val="center"/>
            <w:hideMark/>
          </w:tcPr>
          <w:p w14:paraId="65846C06" w14:textId="77777777" w:rsidR="008375B9" w:rsidRPr="00867625" w:rsidRDefault="008375B9"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Ранг</w:t>
            </w:r>
          </w:p>
        </w:tc>
        <w:tc>
          <w:tcPr>
            <w:tcW w:w="3706" w:type="pct"/>
            <w:tcBorders>
              <w:top w:val="single" w:sz="8" w:space="0" w:color="auto"/>
              <w:left w:val="nil"/>
              <w:bottom w:val="single" w:sz="8" w:space="0" w:color="auto"/>
              <w:right w:val="single" w:sz="8" w:space="0" w:color="auto"/>
            </w:tcBorders>
            <w:shd w:val="clear" w:color="auto" w:fill="EBAF81"/>
            <w:vAlign w:val="center"/>
            <w:hideMark/>
          </w:tcPr>
          <w:p w14:paraId="2431046A" w14:textId="77777777" w:rsidR="008375B9" w:rsidRPr="00867625" w:rsidRDefault="008375B9"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Пројекат</w:t>
            </w:r>
          </w:p>
        </w:tc>
        <w:tc>
          <w:tcPr>
            <w:tcW w:w="1071" w:type="pct"/>
            <w:tcBorders>
              <w:top w:val="single" w:sz="8" w:space="0" w:color="auto"/>
              <w:left w:val="nil"/>
              <w:bottom w:val="single" w:sz="8" w:space="0" w:color="auto"/>
              <w:right w:val="single" w:sz="8" w:space="0" w:color="auto"/>
            </w:tcBorders>
            <w:shd w:val="clear" w:color="auto" w:fill="EBAF81"/>
            <w:vAlign w:val="center"/>
            <w:hideMark/>
          </w:tcPr>
          <w:p w14:paraId="07830F02" w14:textId="77777777" w:rsidR="008375B9" w:rsidRPr="00867625" w:rsidRDefault="008375B9" w:rsidP="00867625">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Инвестициона вредност у милионима евра</w:t>
            </w:r>
          </w:p>
        </w:tc>
      </w:tr>
      <w:tr w:rsidR="008375B9" w:rsidRPr="00FF4B8A" w14:paraId="27ECE29C" w14:textId="77777777" w:rsidTr="00B97674">
        <w:trPr>
          <w:trHeight w:val="456"/>
        </w:trPr>
        <w:tc>
          <w:tcPr>
            <w:tcW w:w="223" w:type="pct"/>
            <w:tcBorders>
              <w:top w:val="nil"/>
              <w:left w:val="single" w:sz="8" w:space="0" w:color="auto"/>
              <w:bottom w:val="single" w:sz="8" w:space="0" w:color="auto"/>
              <w:right w:val="single" w:sz="8" w:space="0" w:color="auto"/>
            </w:tcBorders>
            <w:shd w:val="clear" w:color="auto" w:fill="EBAF81"/>
            <w:vAlign w:val="center"/>
            <w:hideMark/>
          </w:tcPr>
          <w:p w14:paraId="66DF04EC" w14:textId="47336AA4" w:rsidR="008375B9" w:rsidRPr="00867625" w:rsidRDefault="000160E7" w:rsidP="00E579A3">
            <w:pPr>
              <w:jc w:val="center"/>
              <w:rPr>
                <w:rFonts w:ascii="Times New Roman" w:eastAsia="Times New Roman" w:hAnsi="Times New Roman" w:cs="Times New Roman"/>
                <w:color w:val="000000"/>
                <w:lang w:val="sr-Latn-CS"/>
              </w:rPr>
            </w:pPr>
            <w:r w:rsidRPr="00867625">
              <w:rPr>
                <w:rFonts w:ascii="Times New Roman" w:eastAsia="Times New Roman" w:hAnsi="Times New Roman" w:cs="Times New Roman"/>
                <w:color w:val="000000"/>
                <w:lang w:val="sr-Latn-CS"/>
              </w:rPr>
              <w:t>1</w:t>
            </w:r>
          </w:p>
        </w:tc>
        <w:tc>
          <w:tcPr>
            <w:tcW w:w="3706" w:type="pct"/>
            <w:tcBorders>
              <w:top w:val="nil"/>
              <w:left w:val="nil"/>
              <w:bottom w:val="single" w:sz="8" w:space="0" w:color="auto"/>
              <w:right w:val="single" w:sz="8" w:space="0" w:color="auto"/>
            </w:tcBorders>
            <w:shd w:val="clear" w:color="auto" w:fill="auto"/>
            <w:vAlign w:val="center"/>
            <w:hideMark/>
          </w:tcPr>
          <w:p w14:paraId="14CCD05E" w14:textId="77777777" w:rsidR="008375B9" w:rsidRPr="00867625" w:rsidRDefault="008375B9" w:rsidP="00E579A3">
            <w:pP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Измештање мерних места на јавну површину ради неометаног приступа истом</w:t>
            </w:r>
          </w:p>
        </w:tc>
        <w:tc>
          <w:tcPr>
            <w:tcW w:w="1071" w:type="pct"/>
            <w:tcBorders>
              <w:top w:val="nil"/>
              <w:left w:val="nil"/>
              <w:bottom w:val="single" w:sz="8" w:space="0" w:color="auto"/>
              <w:right w:val="single" w:sz="8" w:space="0" w:color="auto"/>
            </w:tcBorders>
            <w:shd w:val="clear" w:color="auto" w:fill="auto"/>
            <w:vAlign w:val="center"/>
            <w:hideMark/>
          </w:tcPr>
          <w:p w14:paraId="10625894" w14:textId="77777777" w:rsidR="008375B9" w:rsidRPr="00867625" w:rsidRDefault="008375B9" w:rsidP="00E579A3">
            <w:pPr>
              <w:jc w:val="center"/>
              <w:rPr>
                <w:rFonts w:ascii="Times New Roman" w:eastAsia="Times New Roman" w:hAnsi="Times New Roman" w:cs="Times New Roman"/>
                <w:color w:val="000000"/>
                <w:lang w:val="sr-Latn-CS"/>
              </w:rPr>
            </w:pPr>
            <w:r w:rsidRPr="00867625">
              <w:rPr>
                <w:rFonts w:ascii="Times New Roman" w:eastAsia="Times New Roman" w:hAnsi="Times New Roman" w:cs="Times New Roman"/>
                <w:color w:val="000000"/>
                <w:lang w:val="sr-Latn-CS"/>
              </w:rPr>
              <w:t>511,00</w:t>
            </w:r>
          </w:p>
        </w:tc>
      </w:tr>
      <w:tr w:rsidR="008375B9" w:rsidRPr="00FF4B8A" w14:paraId="5762C570" w14:textId="77777777" w:rsidTr="00B97674">
        <w:trPr>
          <w:trHeight w:val="503"/>
        </w:trPr>
        <w:tc>
          <w:tcPr>
            <w:tcW w:w="223" w:type="pct"/>
            <w:tcBorders>
              <w:top w:val="nil"/>
              <w:left w:val="single" w:sz="8" w:space="0" w:color="auto"/>
              <w:bottom w:val="single" w:sz="8" w:space="0" w:color="auto"/>
              <w:right w:val="single" w:sz="8" w:space="0" w:color="auto"/>
            </w:tcBorders>
            <w:shd w:val="clear" w:color="auto" w:fill="EBAF81"/>
            <w:vAlign w:val="center"/>
            <w:hideMark/>
          </w:tcPr>
          <w:p w14:paraId="45BE4108" w14:textId="7810B2B6" w:rsidR="008375B9" w:rsidRPr="00867625" w:rsidRDefault="000160E7" w:rsidP="00E579A3">
            <w:pPr>
              <w:jc w:val="center"/>
              <w:rPr>
                <w:rFonts w:ascii="Times New Roman" w:eastAsia="Times New Roman" w:hAnsi="Times New Roman" w:cs="Times New Roman"/>
                <w:color w:val="000000"/>
                <w:lang w:val="sr-Latn-CS"/>
              </w:rPr>
            </w:pPr>
            <w:r w:rsidRPr="00867625">
              <w:rPr>
                <w:rFonts w:ascii="Times New Roman" w:eastAsia="Times New Roman" w:hAnsi="Times New Roman" w:cs="Times New Roman"/>
                <w:color w:val="000000"/>
                <w:lang w:val="sr-Latn-CS"/>
              </w:rPr>
              <w:t>2</w:t>
            </w:r>
          </w:p>
        </w:tc>
        <w:tc>
          <w:tcPr>
            <w:tcW w:w="3706" w:type="pct"/>
            <w:tcBorders>
              <w:top w:val="nil"/>
              <w:left w:val="nil"/>
              <w:bottom w:val="single" w:sz="8" w:space="0" w:color="auto"/>
              <w:right w:val="single" w:sz="8" w:space="0" w:color="auto"/>
            </w:tcBorders>
            <w:shd w:val="clear" w:color="auto" w:fill="auto"/>
            <w:vAlign w:val="center"/>
            <w:hideMark/>
          </w:tcPr>
          <w:p w14:paraId="2ED198E3" w14:textId="77777777" w:rsidR="008375B9" w:rsidRPr="00867625" w:rsidRDefault="008375B9" w:rsidP="00E579A3">
            <w:pP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Замена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електромеханичких</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бројила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паметним</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бројилима</w:t>
            </w:r>
            <w:proofErr w:type="spellEnd"/>
          </w:p>
        </w:tc>
        <w:tc>
          <w:tcPr>
            <w:tcW w:w="1071" w:type="pct"/>
            <w:tcBorders>
              <w:top w:val="nil"/>
              <w:left w:val="nil"/>
              <w:bottom w:val="single" w:sz="8" w:space="0" w:color="auto"/>
              <w:right w:val="single" w:sz="8" w:space="0" w:color="auto"/>
            </w:tcBorders>
            <w:shd w:val="clear" w:color="auto" w:fill="auto"/>
            <w:vAlign w:val="center"/>
            <w:hideMark/>
          </w:tcPr>
          <w:p w14:paraId="39E31328" w14:textId="77777777" w:rsidR="008375B9" w:rsidRPr="00867625" w:rsidRDefault="008375B9" w:rsidP="00E579A3">
            <w:pPr>
              <w:jc w:val="center"/>
              <w:rPr>
                <w:rFonts w:ascii="Times New Roman" w:eastAsia="Times New Roman" w:hAnsi="Times New Roman" w:cs="Times New Roman"/>
                <w:color w:val="000000"/>
                <w:lang w:val="sr-Latn-CS"/>
              </w:rPr>
            </w:pPr>
            <w:r w:rsidRPr="00867625">
              <w:rPr>
                <w:rFonts w:ascii="Times New Roman" w:eastAsia="Times New Roman" w:hAnsi="Times New Roman" w:cs="Times New Roman"/>
                <w:color w:val="000000"/>
                <w:lang w:val="sr-Latn-CS"/>
              </w:rPr>
              <w:t>505,00</w:t>
            </w:r>
          </w:p>
        </w:tc>
      </w:tr>
      <w:tr w:rsidR="008375B9" w:rsidRPr="00FF4B8A" w14:paraId="4F360026" w14:textId="77777777" w:rsidTr="00B97674">
        <w:trPr>
          <w:trHeight w:val="522"/>
        </w:trPr>
        <w:tc>
          <w:tcPr>
            <w:tcW w:w="223" w:type="pct"/>
            <w:tcBorders>
              <w:top w:val="nil"/>
              <w:left w:val="single" w:sz="8" w:space="0" w:color="auto"/>
              <w:bottom w:val="single" w:sz="8" w:space="0" w:color="auto"/>
              <w:right w:val="single" w:sz="8" w:space="0" w:color="auto"/>
            </w:tcBorders>
            <w:shd w:val="clear" w:color="auto" w:fill="EBAF81"/>
            <w:vAlign w:val="center"/>
            <w:hideMark/>
          </w:tcPr>
          <w:p w14:paraId="033D46B6" w14:textId="5B47F8A7" w:rsidR="008375B9" w:rsidRPr="00867625" w:rsidRDefault="000160E7" w:rsidP="00E579A3">
            <w:pPr>
              <w:jc w:val="center"/>
              <w:rPr>
                <w:rFonts w:ascii="Times New Roman" w:eastAsia="Times New Roman" w:hAnsi="Times New Roman" w:cs="Times New Roman"/>
                <w:color w:val="000000"/>
                <w:lang w:val="sr-Latn-CS"/>
              </w:rPr>
            </w:pPr>
            <w:r w:rsidRPr="00867625">
              <w:rPr>
                <w:rFonts w:ascii="Times New Roman" w:eastAsia="Times New Roman" w:hAnsi="Times New Roman" w:cs="Times New Roman"/>
                <w:color w:val="000000"/>
                <w:lang w:val="sr-Latn-CS"/>
              </w:rPr>
              <w:t>3</w:t>
            </w:r>
          </w:p>
        </w:tc>
        <w:tc>
          <w:tcPr>
            <w:tcW w:w="3706" w:type="pct"/>
            <w:tcBorders>
              <w:top w:val="nil"/>
              <w:left w:val="nil"/>
              <w:bottom w:val="single" w:sz="8" w:space="0" w:color="auto"/>
              <w:right w:val="single" w:sz="8" w:space="0" w:color="auto"/>
            </w:tcBorders>
            <w:shd w:val="clear" w:color="auto" w:fill="auto"/>
            <w:vAlign w:val="center"/>
            <w:hideMark/>
          </w:tcPr>
          <w:p w14:paraId="60CE729B" w14:textId="77777777" w:rsidR="008375B9" w:rsidRPr="00867625" w:rsidRDefault="008375B9" w:rsidP="00E579A3">
            <w:pP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Аутоматизација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средњенапонске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мреже</w:t>
            </w:r>
            <w:proofErr w:type="spellEnd"/>
          </w:p>
        </w:tc>
        <w:tc>
          <w:tcPr>
            <w:tcW w:w="1071" w:type="pct"/>
            <w:tcBorders>
              <w:top w:val="nil"/>
              <w:left w:val="nil"/>
              <w:bottom w:val="single" w:sz="8" w:space="0" w:color="auto"/>
              <w:right w:val="single" w:sz="8" w:space="0" w:color="auto"/>
            </w:tcBorders>
            <w:shd w:val="clear" w:color="auto" w:fill="auto"/>
            <w:vAlign w:val="center"/>
            <w:hideMark/>
          </w:tcPr>
          <w:p w14:paraId="6B0F90E1" w14:textId="77777777" w:rsidR="008375B9" w:rsidRPr="00867625" w:rsidRDefault="008375B9" w:rsidP="00E579A3">
            <w:pPr>
              <w:jc w:val="center"/>
              <w:rPr>
                <w:rFonts w:ascii="Times New Roman" w:eastAsia="Times New Roman" w:hAnsi="Times New Roman" w:cs="Times New Roman"/>
                <w:color w:val="000000"/>
                <w:lang w:val="sr-Latn-CS"/>
              </w:rPr>
            </w:pPr>
            <w:r w:rsidRPr="00867625">
              <w:rPr>
                <w:rFonts w:ascii="Times New Roman" w:eastAsia="Times New Roman" w:hAnsi="Times New Roman" w:cs="Times New Roman"/>
                <w:color w:val="000000"/>
                <w:lang w:val="sr-Latn-CS"/>
              </w:rPr>
              <w:t>320,00</w:t>
            </w:r>
          </w:p>
        </w:tc>
      </w:tr>
      <w:tr w:rsidR="008375B9" w:rsidRPr="00FF4B8A" w14:paraId="69379347" w14:textId="77777777" w:rsidTr="00B97674">
        <w:trPr>
          <w:trHeight w:val="522"/>
        </w:trPr>
        <w:tc>
          <w:tcPr>
            <w:tcW w:w="223" w:type="pct"/>
            <w:tcBorders>
              <w:top w:val="nil"/>
              <w:left w:val="single" w:sz="8" w:space="0" w:color="auto"/>
              <w:bottom w:val="single" w:sz="8" w:space="0" w:color="auto"/>
              <w:right w:val="single" w:sz="8" w:space="0" w:color="auto"/>
            </w:tcBorders>
            <w:shd w:val="clear" w:color="auto" w:fill="EBAF81"/>
            <w:vAlign w:val="center"/>
            <w:hideMark/>
          </w:tcPr>
          <w:p w14:paraId="65B087BF" w14:textId="6F8824B2" w:rsidR="008375B9" w:rsidRPr="00867625" w:rsidRDefault="000160E7" w:rsidP="00E579A3">
            <w:pPr>
              <w:jc w:val="center"/>
              <w:rPr>
                <w:rFonts w:ascii="Times New Roman" w:eastAsia="Times New Roman" w:hAnsi="Times New Roman" w:cs="Times New Roman"/>
                <w:color w:val="000000"/>
                <w:lang w:val="sr-Latn-CS"/>
              </w:rPr>
            </w:pPr>
            <w:r w:rsidRPr="00867625">
              <w:rPr>
                <w:rFonts w:ascii="Times New Roman" w:eastAsia="Times New Roman" w:hAnsi="Times New Roman" w:cs="Times New Roman"/>
                <w:color w:val="000000"/>
                <w:lang w:val="sr-Latn-CS"/>
              </w:rPr>
              <w:t>4</w:t>
            </w:r>
          </w:p>
        </w:tc>
        <w:tc>
          <w:tcPr>
            <w:tcW w:w="3706" w:type="pct"/>
            <w:tcBorders>
              <w:top w:val="nil"/>
              <w:left w:val="nil"/>
              <w:bottom w:val="single" w:sz="8" w:space="0" w:color="auto"/>
              <w:right w:val="single" w:sz="8" w:space="0" w:color="auto"/>
            </w:tcBorders>
            <w:shd w:val="clear" w:color="auto" w:fill="auto"/>
            <w:vAlign w:val="center"/>
            <w:hideMark/>
          </w:tcPr>
          <w:p w14:paraId="40549157" w14:textId="77777777" w:rsidR="008375B9" w:rsidRPr="00867625" w:rsidRDefault="008375B9" w:rsidP="00E579A3">
            <w:pP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Интегрисани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систем</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даљински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мониторинг</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дијагностику</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управљање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нисконапонском</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дистрибутивном</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мрежом</w:t>
            </w:r>
            <w:proofErr w:type="spellEnd"/>
          </w:p>
        </w:tc>
        <w:tc>
          <w:tcPr>
            <w:tcW w:w="1071" w:type="pct"/>
            <w:tcBorders>
              <w:top w:val="nil"/>
              <w:left w:val="nil"/>
              <w:bottom w:val="single" w:sz="8" w:space="0" w:color="auto"/>
              <w:right w:val="single" w:sz="8" w:space="0" w:color="auto"/>
            </w:tcBorders>
            <w:shd w:val="clear" w:color="auto" w:fill="auto"/>
            <w:vAlign w:val="center"/>
            <w:hideMark/>
          </w:tcPr>
          <w:p w14:paraId="0758801D" w14:textId="77777777" w:rsidR="008375B9" w:rsidRPr="00867625" w:rsidRDefault="008375B9" w:rsidP="00E579A3">
            <w:pPr>
              <w:jc w:val="center"/>
              <w:rPr>
                <w:rFonts w:ascii="Times New Roman" w:eastAsia="Times New Roman" w:hAnsi="Times New Roman" w:cs="Times New Roman"/>
                <w:color w:val="000000"/>
                <w:lang w:val="sr-Latn-CS"/>
              </w:rPr>
            </w:pPr>
            <w:r w:rsidRPr="00867625">
              <w:rPr>
                <w:rFonts w:ascii="Times New Roman" w:eastAsia="Times New Roman" w:hAnsi="Times New Roman" w:cs="Times New Roman"/>
                <w:color w:val="000000"/>
                <w:lang w:val="sr-Latn-CS"/>
              </w:rPr>
              <w:t>80,00</w:t>
            </w:r>
          </w:p>
        </w:tc>
      </w:tr>
      <w:tr w:rsidR="008375B9" w:rsidRPr="00FF4B8A" w14:paraId="2CD46CF1" w14:textId="77777777" w:rsidTr="00B97674">
        <w:trPr>
          <w:trHeight w:val="279"/>
        </w:trPr>
        <w:tc>
          <w:tcPr>
            <w:tcW w:w="223" w:type="pct"/>
            <w:tcBorders>
              <w:top w:val="nil"/>
              <w:left w:val="single" w:sz="8" w:space="0" w:color="auto"/>
              <w:bottom w:val="single" w:sz="8" w:space="0" w:color="auto"/>
              <w:right w:val="single" w:sz="8" w:space="0" w:color="auto"/>
            </w:tcBorders>
            <w:shd w:val="clear" w:color="auto" w:fill="EBAF81"/>
            <w:vAlign w:val="center"/>
            <w:hideMark/>
          </w:tcPr>
          <w:p w14:paraId="1419F438" w14:textId="483C8893" w:rsidR="008375B9" w:rsidRPr="00867625" w:rsidRDefault="000160E7"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5</w:t>
            </w:r>
          </w:p>
        </w:tc>
        <w:tc>
          <w:tcPr>
            <w:tcW w:w="3706" w:type="pct"/>
            <w:tcBorders>
              <w:top w:val="nil"/>
              <w:left w:val="nil"/>
              <w:bottom w:val="single" w:sz="8" w:space="0" w:color="auto"/>
              <w:right w:val="single" w:sz="8" w:space="0" w:color="auto"/>
            </w:tcBorders>
            <w:shd w:val="clear" w:color="auto" w:fill="auto"/>
            <w:vAlign w:val="center"/>
            <w:hideMark/>
          </w:tcPr>
          <w:p w14:paraId="42BAD1A0" w14:textId="77777777" w:rsidR="008375B9" w:rsidRPr="00867625" w:rsidRDefault="008375B9" w:rsidP="00E579A3">
            <w:pP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Реконструкција</w:t>
            </w:r>
            <w:proofErr w:type="spellEnd"/>
            <w:r w:rsidRPr="00867625">
              <w:rPr>
                <w:rFonts w:ascii="Times New Roman" w:eastAsia="Times New Roman" w:hAnsi="Times New Roman" w:cs="Times New Roman"/>
                <w:color w:val="000000"/>
              </w:rPr>
              <w:t xml:space="preserve"> 110 kV </w:t>
            </w:r>
            <w:proofErr w:type="spellStart"/>
            <w:r w:rsidRPr="00867625">
              <w:rPr>
                <w:rFonts w:ascii="Times New Roman" w:eastAsia="Times New Roman" w:hAnsi="Times New Roman" w:cs="Times New Roman"/>
                <w:color w:val="000000"/>
              </w:rPr>
              <w:t>трафо</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поља</w:t>
            </w:r>
            <w:proofErr w:type="spellEnd"/>
            <w:r w:rsidRPr="00867625">
              <w:rPr>
                <w:rFonts w:ascii="Times New Roman" w:eastAsia="Times New Roman" w:hAnsi="Times New Roman" w:cs="Times New Roman"/>
                <w:color w:val="000000"/>
              </w:rPr>
              <w:t xml:space="preserve"> у ТС </w:t>
            </w:r>
            <w:proofErr w:type="spellStart"/>
            <w:r w:rsidRPr="00867625">
              <w:rPr>
                <w:rFonts w:ascii="Times New Roman" w:eastAsia="Times New Roman" w:hAnsi="Times New Roman" w:cs="Times New Roman"/>
                <w:color w:val="000000"/>
              </w:rPr>
              <w:t>где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је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мерење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размене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енергије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са</w:t>
            </w:r>
            <w:proofErr w:type="spellEnd"/>
            <w:r w:rsidRPr="00867625">
              <w:rPr>
                <w:rFonts w:ascii="Times New Roman" w:eastAsia="Times New Roman" w:hAnsi="Times New Roman" w:cs="Times New Roman"/>
                <w:color w:val="000000"/>
              </w:rPr>
              <w:t xml:space="preserve"> ЕМС-</w:t>
            </w:r>
            <w:proofErr w:type="spellStart"/>
            <w:r w:rsidRPr="00867625">
              <w:rPr>
                <w:rFonts w:ascii="Times New Roman" w:eastAsia="Times New Roman" w:hAnsi="Times New Roman" w:cs="Times New Roman"/>
                <w:color w:val="000000"/>
              </w:rPr>
              <w:t>ом</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на</w:t>
            </w:r>
            <w:proofErr w:type="spellEnd"/>
            <w:r w:rsidRPr="00867625">
              <w:rPr>
                <w:rFonts w:ascii="Times New Roman" w:eastAsia="Times New Roman" w:hAnsi="Times New Roman" w:cs="Times New Roman"/>
                <w:color w:val="000000"/>
              </w:rPr>
              <w:t xml:space="preserve"> СН </w:t>
            </w:r>
            <w:proofErr w:type="spellStart"/>
            <w:r w:rsidRPr="00867625">
              <w:rPr>
                <w:rFonts w:ascii="Times New Roman" w:eastAsia="Times New Roman" w:hAnsi="Times New Roman" w:cs="Times New Roman"/>
                <w:color w:val="000000"/>
              </w:rPr>
              <w:t>страни</w:t>
            </w:r>
            <w:proofErr w:type="spellEnd"/>
            <w:r w:rsidRPr="00867625">
              <w:rPr>
                <w:rFonts w:ascii="Times New Roman" w:eastAsia="Times New Roman" w:hAnsi="Times New Roman" w:cs="Times New Roman"/>
                <w:color w:val="000000"/>
              </w:rPr>
              <w:t xml:space="preserve"> (70 TС и 107 </w:t>
            </w:r>
            <w:proofErr w:type="spellStart"/>
            <w:r w:rsidRPr="00867625">
              <w:rPr>
                <w:rFonts w:ascii="Times New Roman" w:eastAsia="Times New Roman" w:hAnsi="Times New Roman" w:cs="Times New Roman"/>
                <w:color w:val="000000"/>
              </w:rPr>
              <w:t>трафо</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поља</w:t>
            </w:r>
            <w:proofErr w:type="spellEnd"/>
            <w:r w:rsidRPr="00867625">
              <w:rPr>
                <w:rFonts w:ascii="Times New Roman" w:eastAsia="Times New Roman" w:hAnsi="Times New Roman" w:cs="Times New Roman"/>
                <w:color w:val="000000"/>
              </w:rPr>
              <w:t>)</w:t>
            </w:r>
          </w:p>
        </w:tc>
        <w:tc>
          <w:tcPr>
            <w:tcW w:w="1071" w:type="pct"/>
            <w:tcBorders>
              <w:top w:val="nil"/>
              <w:left w:val="nil"/>
              <w:bottom w:val="single" w:sz="8" w:space="0" w:color="auto"/>
              <w:right w:val="single" w:sz="8" w:space="0" w:color="auto"/>
            </w:tcBorders>
            <w:shd w:val="clear" w:color="auto" w:fill="auto"/>
            <w:vAlign w:val="center"/>
            <w:hideMark/>
          </w:tcPr>
          <w:p w14:paraId="1408B355" w14:textId="77777777" w:rsidR="008375B9" w:rsidRPr="00867625" w:rsidRDefault="008375B9"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Latn-RS"/>
              </w:rPr>
              <w:t>80,00</w:t>
            </w:r>
          </w:p>
        </w:tc>
      </w:tr>
      <w:tr w:rsidR="008375B9" w:rsidRPr="00FF4B8A" w14:paraId="3D602C71" w14:textId="77777777" w:rsidTr="00B97674">
        <w:trPr>
          <w:trHeight w:val="279"/>
        </w:trPr>
        <w:tc>
          <w:tcPr>
            <w:tcW w:w="223" w:type="pct"/>
            <w:tcBorders>
              <w:top w:val="nil"/>
              <w:left w:val="single" w:sz="8" w:space="0" w:color="auto"/>
              <w:bottom w:val="single" w:sz="8" w:space="0" w:color="auto"/>
              <w:right w:val="single" w:sz="8" w:space="0" w:color="auto"/>
            </w:tcBorders>
            <w:shd w:val="clear" w:color="auto" w:fill="EBAF81"/>
            <w:vAlign w:val="center"/>
            <w:hideMark/>
          </w:tcPr>
          <w:p w14:paraId="6C6421B4" w14:textId="03394B28" w:rsidR="008375B9" w:rsidRPr="00867625" w:rsidRDefault="000160E7" w:rsidP="00E579A3">
            <w:pPr>
              <w:jc w:val="center"/>
              <w:rPr>
                <w:rFonts w:ascii="Times New Roman" w:eastAsia="Times New Roman" w:hAnsi="Times New Roman" w:cs="Times New Roman"/>
                <w:color w:val="000000"/>
                <w:lang w:val="sr-Latn-CS"/>
              </w:rPr>
            </w:pPr>
            <w:r w:rsidRPr="00867625">
              <w:rPr>
                <w:rFonts w:ascii="Times New Roman" w:eastAsia="Times New Roman" w:hAnsi="Times New Roman" w:cs="Times New Roman"/>
                <w:color w:val="000000"/>
                <w:lang w:val="sr-Latn-CS"/>
              </w:rPr>
              <w:t>6</w:t>
            </w:r>
          </w:p>
        </w:tc>
        <w:tc>
          <w:tcPr>
            <w:tcW w:w="3706" w:type="pct"/>
            <w:tcBorders>
              <w:top w:val="nil"/>
              <w:left w:val="nil"/>
              <w:bottom w:val="single" w:sz="8" w:space="0" w:color="auto"/>
              <w:right w:val="single" w:sz="8" w:space="0" w:color="auto"/>
            </w:tcBorders>
            <w:shd w:val="clear" w:color="auto" w:fill="auto"/>
            <w:vAlign w:val="center"/>
            <w:hideMark/>
          </w:tcPr>
          <w:p w14:paraId="586DF385" w14:textId="77777777" w:rsidR="008375B9" w:rsidRPr="00867625" w:rsidRDefault="008375B9" w:rsidP="00E579A3">
            <w:pP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Компактне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бетонске</w:t>
            </w:r>
            <w:proofErr w:type="spellEnd"/>
            <w:r w:rsidRPr="00867625">
              <w:rPr>
                <w:rFonts w:ascii="Times New Roman" w:eastAsia="Times New Roman" w:hAnsi="Times New Roman" w:cs="Times New Roman"/>
                <w:color w:val="000000"/>
              </w:rPr>
              <w:t xml:space="preserve"> ТС 10(20)/0,4 kV (</w:t>
            </w:r>
            <w:proofErr w:type="spellStart"/>
            <w:r w:rsidRPr="00867625">
              <w:rPr>
                <w:rFonts w:ascii="Times New Roman" w:eastAsia="Times New Roman" w:hAnsi="Times New Roman" w:cs="Times New Roman"/>
                <w:color w:val="000000"/>
              </w:rPr>
              <w:t>са</w:t>
            </w:r>
            <w:proofErr w:type="spellEnd"/>
            <w:r w:rsidRPr="00867625">
              <w:rPr>
                <w:rFonts w:ascii="Times New Roman" w:eastAsia="Times New Roman" w:hAnsi="Times New Roman" w:cs="Times New Roman"/>
                <w:color w:val="000000"/>
              </w:rPr>
              <w:t xml:space="preserve"> ЕТ), </w:t>
            </w:r>
            <w:proofErr w:type="spellStart"/>
            <w:r w:rsidRPr="00867625">
              <w:rPr>
                <w:rFonts w:ascii="Times New Roman" w:eastAsia="Times New Roman" w:hAnsi="Times New Roman" w:cs="Times New Roman"/>
                <w:color w:val="000000"/>
              </w:rPr>
              <w:t>испорука</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уградња</w:t>
            </w:r>
            <w:proofErr w:type="spellEnd"/>
            <w:r w:rsidRPr="00867625">
              <w:rPr>
                <w:rFonts w:ascii="Times New Roman" w:eastAsia="Times New Roman" w:hAnsi="Times New Roman" w:cs="Times New Roman"/>
                <w:color w:val="000000"/>
              </w:rPr>
              <w:t xml:space="preserve"> - 1000 </w:t>
            </w:r>
            <w:proofErr w:type="spellStart"/>
            <w:r w:rsidRPr="00867625">
              <w:rPr>
                <w:rFonts w:ascii="Times New Roman" w:eastAsia="Times New Roman" w:hAnsi="Times New Roman" w:cs="Times New Roman"/>
                <w:color w:val="000000"/>
              </w:rPr>
              <w:t>комада</w:t>
            </w:r>
            <w:proofErr w:type="spellEnd"/>
          </w:p>
        </w:tc>
        <w:tc>
          <w:tcPr>
            <w:tcW w:w="1071" w:type="pct"/>
            <w:tcBorders>
              <w:top w:val="nil"/>
              <w:left w:val="nil"/>
              <w:bottom w:val="single" w:sz="8" w:space="0" w:color="auto"/>
              <w:right w:val="single" w:sz="8" w:space="0" w:color="auto"/>
            </w:tcBorders>
            <w:shd w:val="clear" w:color="auto" w:fill="auto"/>
            <w:vAlign w:val="center"/>
            <w:hideMark/>
          </w:tcPr>
          <w:p w14:paraId="0D241C59" w14:textId="77777777" w:rsidR="008375B9" w:rsidRPr="00867625" w:rsidRDefault="008375B9" w:rsidP="00E579A3">
            <w:pPr>
              <w:jc w:val="center"/>
              <w:rPr>
                <w:rFonts w:ascii="Times New Roman" w:eastAsia="Times New Roman" w:hAnsi="Times New Roman" w:cs="Times New Roman"/>
                <w:color w:val="000000"/>
                <w:lang w:val="sr-Latn-CS"/>
              </w:rPr>
            </w:pPr>
            <w:r w:rsidRPr="00867625">
              <w:rPr>
                <w:rFonts w:ascii="Times New Roman" w:eastAsia="Times New Roman" w:hAnsi="Times New Roman" w:cs="Times New Roman"/>
                <w:color w:val="000000"/>
                <w:lang w:val="sr-Latn-CS"/>
              </w:rPr>
              <w:t>70,00</w:t>
            </w:r>
          </w:p>
        </w:tc>
      </w:tr>
      <w:tr w:rsidR="008375B9" w:rsidRPr="00FF4B8A" w14:paraId="3E5D5C92" w14:textId="77777777" w:rsidTr="00B97674">
        <w:trPr>
          <w:trHeight w:val="503"/>
        </w:trPr>
        <w:tc>
          <w:tcPr>
            <w:tcW w:w="223" w:type="pct"/>
            <w:tcBorders>
              <w:top w:val="nil"/>
              <w:left w:val="single" w:sz="8" w:space="0" w:color="auto"/>
              <w:bottom w:val="single" w:sz="8" w:space="0" w:color="auto"/>
              <w:right w:val="single" w:sz="8" w:space="0" w:color="auto"/>
            </w:tcBorders>
            <w:shd w:val="clear" w:color="auto" w:fill="EBAF81"/>
            <w:vAlign w:val="center"/>
            <w:hideMark/>
          </w:tcPr>
          <w:p w14:paraId="2D95C80A" w14:textId="021CFA34" w:rsidR="008375B9" w:rsidRPr="00867625" w:rsidRDefault="000160E7"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lastRenderedPageBreak/>
              <w:t>7</w:t>
            </w:r>
          </w:p>
        </w:tc>
        <w:tc>
          <w:tcPr>
            <w:tcW w:w="3706" w:type="pct"/>
            <w:tcBorders>
              <w:top w:val="nil"/>
              <w:left w:val="nil"/>
              <w:bottom w:val="single" w:sz="8" w:space="0" w:color="auto"/>
              <w:right w:val="single" w:sz="8" w:space="0" w:color="auto"/>
            </w:tcBorders>
            <w:shd w:val="clear" w:color="auto" w:fill="auto"/>
            <w:vAlign w:val="center"/>
            <w:hideMark/>
          </w:tcPr>
          <w:p w14:paraId="6627EB11" w14:textId="77777777" w:rsidR="008375B9" w:rsidRPr="00867625" w:rsidRDefault="008375B9" w:rsidP="00E579A3">
            <w:pP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Изградња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оптичке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инфраструктуре</w:t>
            </w:r>
            <w:proofErr w:type="spellEnd"/>
          </w:p>
        </w:tc>
        <w:tc>
          <w:tcPr>
            <w:tcW w:w="1071" w:type="pct"/>
            <w:tcBorders>
              <w:top w:val="nil"/>
              <w:left w:val="nil"/>
              <w:bottom w:val="single" w:sz="8" w:space="0" w:color="auto"/>
              <w:right w:val="single" w:sz="8" w:space="0" w:color="auto"/>
            </w:tcBorders>
            <w:shd w:val="clear" w:color="auto" w:fill="auto"/>
            <w:vAlign w:val="center"/>
            <w:hideMark/>
          </w:tcPr>
          <w:p w14:paraId="2471D74D" w14:textId="77777777" w:rsidR="008375B9" w:rsidRPr="00867625" w:rsidRDefault="008375B9" w:rsidP="00E579A3">
            <w:pPr>
              <w:jc w:val="center"/>
              <w:rPr>
                <w:rFonts w:ascii="Times New Roman" w:eastAsia="Times New Roman" w:hAnsi="Times New Roman" w:cs="Times New Roman"/>
                <w:color w:val="000000"/>
                <w:lang w:val="sr-Latn-CS"/>
              </w:rPr>
            </w:pPr>
            <w:r w:rsidRPr="00867625">
              <w:rPr>
                <w:rFonts w:ascii="Times New Roman" w:eastAsia="Times New Roman" w:hAnsi="Times New Roman" w:cs="Times New Roman"/>
                <w:color w:val="000000"/>
                <w:lang w:val="sr-Latn-CS"/>
              </w:rPr>
              <w:t>58,00</w:t>
            </w:r>
          </w:p>
        </w:tc>
      </w:tr>
      <w:tr w:rsidR="008375B9" w:rsidRPr="00FF4B8A" w14:paraId="158E0EE2" w14:textId="77777777" w:rsidTr="00B97674">
        <w:trPr>
          <w:trHeight w:val="522"/>
        </w:trPr>
        <w:tc>
          <w:tcPr>
            <w:tcW w:w="223" w:type="pct"/>
            <w:tcBorders>
              <w:top w:val="nil"/>
              <w:left w:val="single" w:sz="8" w:space="0" w:color="auto"/>
              <w:bottom w:val="single" w:sz="8" w:space="0" w:color="auto"/>
              <w:right w:val="single" w:sz="8" w:space="0" w:color="auto"/>
            </w:tcBorders>
            <w:shd w:val="clear" w:color="auto" w:fill="EBAF81"/>
            <w:vAlign w:val="center"/>
            <w:hideMark/>
          </w:tcPr>
          <w:p w14:paraId="1EB51E57" w14:textId="114DA3E9" w:rsidR="008375B9" w:rsidRPr="00867625" w:rsidRDefault="000160E7"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8</w:t>
            </w:r>
          </w:p>
        </w:tc>
        <w:tc>
          <w:tcPr>
            <w:tcW w:w="3706" w:type="pct"/>
            <w:tcBorders>
              <w:top w:val="nil"/>
              <w:left w:val="nil"/>
              <w:bottom w:val="single" w:sz="8" w:space="0" w:color="auto"/>
              <w:right w:val="single" w:sz="8" w:space="0" w:color="auto"/>
            </w:tcBorders>
            <w:shd w:val="clear" w:color="auto" w:fill="auto"/>
            <w:vAlign w:val="center"/>
            <w:hideMark/>
          </w:tcPr>
          <w:p w14:paraId="2559A628" w14:textId="77777777" w:rsidR="008375B9" w:rsidRPr="00867625" w:rsidRDefault="008375B9" w:rsidP="00E579A3">
            <w:pP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Унапређење</w:t>
            </w:r>
            <w:proofErr w:type="spellEnd"/>
            <w:r w:rsidRPr="00867625">
              <w:rPr>
                <w:rFonts w:ascii="Times New Roman" w:eastAsia="Times New Roman" w:hAnsi="Times New Roman" w:cs="Times New Roman"/>
                <w:color w:val="000000"/>
              </w:rPr>
              <w:t xml:space="preserve"> ДСЕЕ, </w:t>
            </w:r>
            <w:proofErr w:type="spellStart"/>
            <w:r w:rsidRPr="00867625">
              <w:rPr>
                <w:rFonts w:ascii="Times New Roman" w:eastAsia="Times New Roman" w:hAnsi="Times New Roman" w:cs="Times New Roman"/>
                <w:color w:val="000000"/>
              </w:rPr>
              <w:t>Замена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дрвених</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импрегнисаних</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стубова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бетонским</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стубовима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заменом</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проводника</w:t>
            </w:r>
            <w:proofErr w:type="spellEnd"/>
            <w:r w:rsidRPr="00867625">
              <w:rPr>
                <w:rFonts w:ascii="Times New Roman" w:eastAsia="Times New Roman" w:hAnsi="Times New Roman" w:cs="Times New Roman"/>
                <w:color w:val="000000"/>
              </w:rPr>
              <w:t xml:space="preserve">  </w:t>
            </w:r>
          </w:p>
        </w:tc>
        <w:tc>
          <w:tcPr>
            <w:tcW w:w="1071" w:type="pct"/>
            <w:tcBorders>
              <w:top w:val="nil"/>
              <w:left w:val="nil"/>
              <w:bottom w:val="single" w:sz="8" w:space="0" w:color="auto"/>
              <w:right w:val="single" w:sz="8" w:space="0" w:color="auto"/>
            </w:tcBorders>
            <w:shd w:val="clear" w:color="auto" w:fill="auto"/>
            <w:vAlign w:val="center"/>
            <w:hideMark/>
          </w:tcPr>
          <w:p w14:paraId="7B4808FF" w14:textId="77777777" w:rsidR="008375B9" w:rsidRPr="00867625" w:rsidRDefault="008375B9" w:rsidP="00E579A3">
            <w:pPr>
              <w:jc w:val="center"/>
              <w:rPr>
                <w:rFonts w:ascii="Times New Roman" w:eastAsia="Times New Roman" w:hAnsi="Times New Roman" w:cs="Times New Roman"/>
                <w:color w:val="000000"/>
                <w:lang w:val="sr-Latn-CS"/>
              </w:rPr>
            </w:pPr>
            <w:r w:rsidRPr="00867625">
              <w:rPr>
                <w:rFonts w:ascii="Times New Roman" w:eastAsia="Times New Roman" w:hAnsi="Times New Roman" w:cs="Times New Roman"/>
                <w:color w:val="000000"/>
                <w:lang w:val="sr-Latn-CS"/>
              </w:rPr>
              <w:t>52,5</w:t>
            </w:r>
          </w:p>
        </w:tc>
      </w:tr>
      <w:tr w:rsidR="008375B9" w:rsidRPr="00FF4B8A" w14:paraId="58E96C09" w14:textId="77777777" w:rsidTr="00B97674">
        <w:trPr>
          <w:trHeight w:val="671"/>
        </w:trPr>
        <w:tc>
          <w:tcPr>
            <w:tcW w:w="223" w:type="pct"/>
            <w:tcBorders>
              <w:top w:val="nil"/>
              <w:left w:val="single" w:sz="8" w:space="0" w:color="auto"/>
              <w:bottom w:val="single" w:sz="8" w:space="0" w:color="auto"/>
              <w:right w:val="single" w:sz="8" w:space="0" w:color="auto"/>
            </w:tcBorders>
            <w:shd w:val="clear" w:color="auto" w:fill="EBAF81"/>
            <w:vAlign w:val="center"/>
            <w:hideMark/>
          </w:tcPr>
          <w:p w14:paraId="05DDAB7A" w14:textId="294548B3" w:rsidR="008375B9" w:rsidRPr="00867625" w:rsidRDefault="000160E7"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9</w:t>
            </w:r>
          </w:p>
        </w:tc>
        <w:tc>
          <w:tcPr>
            <w:tcW w:w="3706" w:type="pct"/>
            <w:tcBorders>
              <w:top w:val="nil"/>
              <w:left w:val="nil"/>
              <w:bottom w:val="single" w:sz="8" w:space="0" w:color="auto"/>
              <w:right w:val="single" w:sz="8" w:space="0" w:color="auto"/>
            </w:tcBorders>
            <w:shd w:val="clear" w:color="auto" w:fill="auto"/>
            <w:vAlign w:val="center"/>
            <w:hideMark/>
          </w:tcPr>
          <w:p w14:paraId="240823B7" w14:textId="77777777" w:rsidR="008375B9" w:rsidRPr="00867625" w:rsidRDefault="008375B9" w:rsidP="00E579A3">
            <w:pPr>
              <w:rPr>
                <w:rFonts w:ascii="Times New Roman" w:eastAsia="Times New Roman" w:hAnsi="Times New Roman" w:cs="Times New Roman"/>
                <w:color w:val="000000"/>
              </w:rPr>
            </w:pPr>
            <w:r w:rsidRPr="00867625">
              <w:rPr>
                <w:rFonts w:ascii="Times New Roman" w:eastAsia="Times New Roman" w:hAnsi="Times New Roman" w:cs="Times New Roman"/>
                <w:color w:val="000000"/>
              </w:rPr>
              <w:t xml:space="preserve">ТС 110/10кВ </w:t>
            </w:r>
            <w:proofErr w:type="spellStart"/>
            <w:r w:rsidRPr="00867625">
              <w:rPr>
                <w:rFonts w:ascii="Times New Roman" w:eastAsia="Times New Roman" w:hAnsi="Times New Roman" w:cs="Times New Roman"/>
                <w:color w:val="000000"/>
              </w:rPr>
              <w:t>Национални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стадион</w:t>
            </w:r>
            <w:proofErr w:type="spellEnd"/>
            <w:r w:rsidRPr="00867625">
              <w:rPr>
                <w:rFonts w:ascii="Times New Roman" w:eastAsia="Times New Roman" w:hAnsi="Times New Roman" w:cs="Times New Roman"/>
                <w:color w:val="000000"/>
              </w:rPr>
              <w:t xml:space="preserve">, ТС 110/35кВ </w:t>
            </w:r>
            <w:proofErr w:type="spellStart"/>
            <w:r w:rsidRPr="00867625">
              <w:rPr>
                <w:rFonts w:ascii="Times New Roman" w:eastAsia="Times New Roman" w:hAnsi="Times New Roman" w:cs="Times New Roman"/>
                <w:color w:val="000000"/>
              </w:rPr>
              <w:t>Сурчин</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расплет</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водова</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израда</w:t>
            </w:r>
            <w:proofErr w:type="spellEnd"/>
            <w:r w:rsidRPr="00867625">
              <w:rPr>
                <w:rFonts w:ascii="Times New Roman" w:eastAsia="Times New Roman" w:hAnsi="Times New Roman" w:cs="Times New Roman"/>
                <w:color w:val="000000"/>
              </w:rPr>
              <w:t xml:space="preserve"> ПРП</w:t>
            </w:r>
          </w:p>
        </w:tc>
        <w:tc>
          <w:tcPr>
            <w:tcW w:w="1071" w:type="pct"/>
            <w:tcBorders>
              <w:top w:val="nil"/>
              <w:left w:val="nil"/>
              <w:bottom w:val="single" w:sz="8" w:space="0" w:color="auto"/>
              <w:right w:val="single" w:sz="8" w:space="0" w:color="auto"/>
            </w:tcBorders>
            <w:shd w:val="clear" w:color="auto" w:fill="auto"/>
            <w:vAlign w:val="center"/>
            <w:hideMark/>
          </w:tcPr>
          <w:p w14:paraId="674EE664" w14:textId="77777777" w:rsidR="008375B9" w:rsidRPr="00867625" w:rsidRDefault="008375B9" w:rsidP="00E579A3">
            <w:pPr>
              <w:jc w:val="center"/>
              <w:rPr>
                <w:rFonts w:ascii="Times New Roman" w:eastAsia="Times New Roman" w:hAnsi="Times New Roman" w:cs="Times New Roman"/>
                <w:color w:val="000000"/>
                <w:lang w:val="sr-Latn-CS"/>
              </w:rPr>
            </w:pPr>
            <w:r w:rsidRPr="00867625">
              <w:rPr>
                <w:rFonts w:ascii="Times New Roman" w:eastAsia="Times New Roman" w:hAnsi="Times New Roman" w:cs="Times New Roman"/>
                <w:color w:val="000000"/>
                <w:lang w:val="sr-Latn-CS"/>
              </w:rPr>
              <w:t>50,00</w:t>
            </w:r>
          </w:p>
        </w:tc>
      </w:tr>
      <w:tr w:rsidR="008375B9" w:rsidRPr="00FF4B8A" w14:paraId="7904B88B" w14:textId="77777777" w:rsidTr="00B97674">
        <w:trPr>
          <w:trHeight w:val="531"/>
        </w:trPr>
        <w:tc>
          <w:tcPr>
            <w:tcW w:w="223" w:type="pct"/>
            <w:tcBorders>
              <w:top w:val="nil"/>
              <w:left w:val="single" w:sz="8" w:space="0" w:color="auto"/>
              <w:bottom w:val="single" w:sz="8" w:space="0" w:color="auto"/>
              <w:right w:val="single" w:sz="8" w:space="0" w:color="auto"/>
            </w:tcBorders>
            <w:shd w:val="clear" w:color="auto" w:fill="EBAF81"/>
            <w:vAlign w:val="center"/>
            <w:hideMark/>
          </w:tcPr>
          <w:p w14:paraId="0DE269B8" w14:textId="213A1F7F" w:rsidR="008375B9" w:rsidRPr="00867625" w:rsidRDefault="008375B9"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w:t>
            </w:r>
            <w:r w:rsidR="000160E7" w:rsidRPr="00867625">
              <w:rPr>
                <w:rFonts w:ascii="Times New Roman" w:eastAsia="Times New Roman" w:hAnsi="Times New Roman" w:cs="Times New Roman"/>
                <w:color w:val="000000"/>
              </w:rPr>
              <w:t>0</w:t>
            </w:r>
          </w:p>
        </w:tc>
        <w:tc>
          <w:tcPr>
            <w:tcW w:w="3706" w:type="pct"/>
            <w:tcBorders>
              <w:top w:val="nil"/>
              <w:left w:val="nil"/>
              <w:bottom w:val="single" w:sz="8" w:space="0" w:color="auto"/>
              <w:right w:val="single" w:sz="8" w:space="0" w:color="auto"/>
            </w:tcBorders>
            <w:shd w:val="clear" w:color="auto" w:fill="auto"/>
            <w:vAlign w:val="center"/>
            <w:hideMark/>
          </w:tcPr>
          <w:p w14:paraId="41FE6028" w14:textId="77777777" w:rsidR="008375B9" w:rsidRPr="00867625" w:rsidRDefault="008375B9" w:rsidP="00E579A3">
            <w:pP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Каблови</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снопови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прибором</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свих</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напонских</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нивоа</w:t>
            </w:r>
            <w:proofErr w:type="spellEnd"/>
          </w:p>
        </w:tc>
        <w:tc>
          <w:tcPr>
            <w:tcW w:w="1071" w:type="pct"/>
            <w:tcBorders>
              <w:top w:val="nil"/>
              <w:left w:val="nil"/>
              <w:bottom w:val="single" w:sz="8" w:space="0" w:color="auto"/>
              <w:right w:val="single" w:sz="8" w:space="0" w:color="auto"/>
            </w:tcBorders>
            <w:shd w:val="clear" w:color="auto" w:fill="auto"/>
            <w:vAlign w:val="center"/>
            <w:hideMark/>
          </w:tcPr>
          <w:p w14:paraId="56BBADBB" w14:textId="77777777" w:rsidR="008375B9" w:rsidRPr="00867625" w:rsidRDefault="008375B9" w:rsidP="00E579A3">
            <w:pPr>
              <w:jc w:val="center"/>
              <w:rPr>
                <w:rFonts w:ascii="Times New Roman" w:eastAsia="Times New Roman" w:hAnsi="Times New Roman" w:cs="Times New Roman"/>
                <w:color w:val="000000"/>
                <w:lang w:val="sr-Latn-CS"/>
              </w:rPr>
            </w:pPr>
            <w:r w:rsidRPr="00867625">
              <w:rPr>
                <w:rFonts w:ascii="Times New Roman" w:eastAsia="Times New Roman" w:hAnsi="Times New Roman" w:cs="Times New Roman"/>
                <w:color w:val="000000"/>
                <w:lang w:val="sr-Latn-CS"/>
              </w:rPr>
              <w:t>50,00</w:t>
            </w:r>
          </w:p>
        </w:tc>
      </w:tr>
      <w:tr w:rsidR="008375B9" w:rsidRPr="00FF4B8A" w14:paraId="39AAB621" w14:textId="77777777" w:rsidTr="00B97674">
        <w:trPr>
          <w:trHeight w:val="484"/>
        </w:trPr>
        <w:tc>
          <w:tcPr>
            <w:tcW w:w="223" w:type="pct"/>
            <w:tcBorders>
              <w:top w:val="nil"/>
              <w:left w:val="single" w:sz="8" w:space="0" w:color="auto"/>
              <w:bottom w:val="single" w:sz="8" w:space="0" w:color="auto"/>
              <w:right w:val="single" w:sz="8" w:space="0" w:color="auto"/>
            </w:tcBorders>
            <w:shd w:val="clear" w:color="auto" w:fill="EBAF81"/>
            <w:vAlign w:val="center"/>
            <w:hideMark/>
          </w:tcPr>
          <w:p w14:paraId="4528B5FD" w14:textId="4D964BD3" w:rsidR="008375B9" w:rsidRPr="00867625" w:rsidRDefault="008375B9"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w:t>
            </w:r>
            <w:r w:rsidR="000160E7" w:rsidRPr="00867625">
              <w:rPr>
                <w:rFonts w:ascii="Times New Roman" w:eastAsia="Times New Roman" w:hAnsi="Times New Roman" w:cs="Times New Roman"/>
                <w:color w:val="000000"/>
              </w:rPr>
              <w:t>1</w:t>
            </w:r>
          </w:p>
        </w:tc>
        <w:tc>
          <w:tcPr>
            <w:tcW w:w="3706" w:type="pct"/>
            <w:tcBorders>
              <w:top w:val="nil"/>
              <w:left w:val="nil"/>
              <w:bottom w:val="single" w:sz="8" w:space="0" w:color="auto"/>
              <w:right w:val="single" w:sz="8" w:space="0" w:color="auto"/>
            </w:tcBorders>
            <w:shd w:val="clear" w:color="auto" w:fill="auto"/>
            <w:vAlign w:val="center"/>
            <w:hideMark/>
          </w:tcPr>
          <w:p w14:paraId="45DA90BD" w14:textId="77777777" w:rsidR="008375B9" w:rsidRPr="00867625" w:rsidRDefault="008375B9" w:rsidP="00E579A3">
            <w:pP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Реконструкција</w:t>
            </w:r>
            <w:proofErr w:type="spellEnd"/>
            <w:r w:rsidRPr="00867625">
              <w:rPr>
                <w:rFonts w:ascii="Times New Roman" w:eastAsia="Times New Roman" w:hAnsi="Times New Roman" w:cs="Times New Roman"/>
                <w:color w:val="000000"/>
              </w:rPr>
              <w:t xml:space="preserve"> 25 ТС 110/х kV</w:t>
            </w:r>
          </w:p>
        </w:tc>
        <w:tc>
          <w:tcPr>
            <w:tcW w:w="1071" w:type="pct"/>
            <w:tcBorders>
              <w:top w:val="nil"/>
              <w:left w:val="nil"/>
              <w:bottom w:val="single" w:sz="8" w:space="0" w:color="auto"/>
              <w:right w:val="single" w:sz="8" w:space="0" w:color="auto"/>
            </w:tcBorders>
            <w:shd w:val="clear" w:color="auto" w:fill="auto"/>
            <w:vAlign w:val="center"/>
            <w:hideMark/>
          </w:tcPr>
          <w:p w14:paraId="6CEF76BA" w14:textId="77777777" w:rsidR="008375B9" w:rsidRPr="00867625" w:rsidRDefault="008375B9"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Latn-RS"/>
              </w:rPr>
              <w:t>47,5</w:t>
            </w:r>
          </w:p>
        </w:tc>
      </w:tr>
      <w:tr w:rsidR="008375B9" w:rsidRPr="00FF4B8A" w14:paraId="720A67E9" w14:textId="77777777" w:rsidTr="00B97674">
        <w:trPr>
          <w:trHeight w:val="522"/>
        </w:trPr>
        <w:tc>
          <w:tcPr>
            <w:tcW w:w="223" w:type="pct"/>
            <w:tcBorders>
              <w:top w:val="nil"/>
              <w:left w:val="single" w:sz="8" w:space="0" w:color="auto"/>
              <w:bottom w:val="single" w:sz="8" w:space="0" w:color="auto"/>
              <w:right w:val="single" w:sz="8" w:space="0" w:color="auto"/>
            </w:tcBorders>
            <w:shd w:val="clear" w:color="auto" w:fill="EBAF81"/>
            <w:vAlign w:val="center"/>
            <w:hideMark/>
          </w:tcPr>
          <w:p w14:paraId="6519F3DE" w14:textId="6B379A45" w:rsidR="008375B9" w:rsidRPr="00867625" w:rsidRDefault="008375B9"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w:t>
            </w:r>
            <w:r w:rsidR="000160E7" w:rsidRPr="00867625">
              <w:rPr>
                <w:rFonts w:ascii="Times New Roman" w:eastAsia="Times New Roman" w:hAnsi="Times New Roman" w:cs="Times New Roman"/>
                <w:color w:val="000000"/>
              </w:rPr>
              <w:t>2</w:t>
            </w:r>
          </w:p>
        </w:tc>
        <w:tc>
          <w:tcPr>
            <w:tcW w:w="3706" w:type="pct"/>
            <w:tcBorders>
              <w:top w:val="nil"/>
              <w:left w:val="nil"/>
              <w:bottom w:val="single" w:sz="8" w:space="0" w:color="auto"/>
              <w:right w:val="single" w:sz="8" w:space="0" w:color="auto"/>
            </w:tcBorders>
            <w:shd w:val="clear" w:color="auto" w:fill="auto"/>
            <w:vAlign w:val="center"/>
            <w:hideMark/>
          </w:tcPr>
          <w:p w14:paraId="2FAD6A5C" w14:textId="77777777" w:rsidR="008375B9" w:rsidRPr="00867625" w:rsidRDefault="008375B9" w:rsidP="00E579A3">
            <w:pP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Стубне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трафо</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станице</w:t>
            </w:r>
            <w:proofErr w:type="spellEnd"/>
            <w:r w:rsidRPr="00867625">
              <w:rPr>
                <w:rFonts w:ascii="Times New Roman" w:eastAsia="Times New Roman" w:hAnsi="Times New Roman" w:cs="Times New Roman"/>
                <w:color w:val="000000"/>
              </w:rPr>
              <w:t xml:space="preserve"> 10(20)/0,4 kV (</w:t>
            </w:r>
            <w:proofErr w:type="spellStart"/>
            <w:r w:rsidRPr="00867625">
              <w:rPr>
                <w:rFonts w:ascii="Times New Roman" w:eastAsia="Times New Roman" w:hAnsi="Times New Roman" w:cs="Times New Roman"/>
                <w:color w:val="000000"/>
              </w:rPr>
              <w:t>са</w:t>
            </w:r>
            <w:proofErr w:type="spellEnd"/>
            <w:r w:rsidRPr="00867625">
              <w:rPr>
                <w:rFonts w:ascii="Times New Roman" w:eastAsia="Times New Roman" w:hAnsi="Times New Roman" w:cs="Times New Roman"/>
                <w:color w:val="000000"/>
              </w:rPr>
              <w:t xml:space="preserve"> ЕТ), </w:t>
            </w:r>
            <w:proofErr w:type="spellStart"/>
            <w:r w:rsidRPr="00867625">
              <w:rPr>
                <w:rFonts w:ascii="Times New Roman" w:eastAsia="Times New Roman" w:hAnsi="Times New Roman" w:cs="Times New Roman"/>
                <w:color w:val="000000"/>
              </w:rPr>
              <w:t>испорука</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уградња</w:t>
            </w:r>
            <w:proofErr w:type="spellEnd"/>
            <w:r w:rsidRPr="00867625">
              <w:rPr>
                <w:rFonts w:ascii="Times New Roman" w:eastAsia="Times New Roman" w:hAnsi="Times New Roman" w:cs="Times New Roman"/>
                <w:color w:val="000000"/>
              </w:rPr>
              <w:t xml:space="preserve"> - 1000 </w:t>
            </w:r>
            <w:proofErr w:type="spellStart"/>
            <w:r w:rsidRPr="00867625">
              <w:rPr>
                <w:rFonts w:ascii="Times New Roman" w:eastAsia="Times New Roman" w:hAnsi="Times New Roman" w:cs="Times New Roman"/>
                <w:color w:val="000000"/>
              </w:rPr>
              <w:t>комада</w:t>
            </w:r>
            <w:proofErr w:type="spellEnd"/>
          </w:p>
        </w:tc>
        <w:tc>
          <w:tcPr>
            <w:tcW w:w="1071" w:type="pct"/>
            <w:tcBorders>
              <w:top w:val="nil"/>
              <w:left w:val="nil"/>
              <w:bottom w:val="single" w:sz="8" w:space="0" w:color="auto"/>
              <w:right w:val="single" w:sz="8" w:space="0" w:color="auto"/>
            </w:tcBorders>
            <w:shd w:val="clear" w:color="auto" w:fill="auto"/>
            <w:vAlign w:val="center"/>
            <w:hideMark/>
          </w:tcPr>
          <w:p w14:paraId="2AD615AD" w14:textId="77777777" w:rsidR="008375B9" w:rsidRPr="00867625" w:rsidRDefault="008375B9"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40,00</w:t>
            </w:r>
          </w:p>
        </w:tc>
      </w:tr>
      <w:tr w:rsidR="008375B9" w:rsidRPr="00FF4B8A" w14:paraId="3AB3B562" w14:textId="77777777" w:rsidTr="00B97674">
        <w:trPr>
          <w:trHeight w:val="522"/>
        </w:trPr>
        <w:tc>
          <w:tcPr>
            <w:tcW w:w="223" w:type="pct"/>
            <w:tcBorders>
              <w:top w:val="nil"/>
              <w:left w:val="single" w:sz="8" w:space="0" w:color="auto"/>
              <w:bottom w:val="single" w:sz="8" w:space="0" w:color="auto"/>
              <w:right w:val="single" w:sz="8" w:space="0" w:color="auto"/>
            </w:tcBorders>
            <w:shd w:val="clear" w:color="auto" w:fill="EBAF81"/>
            <w:vAlign w:val="center"/>
            <w:hideMark/>
          </w:tcPr>
          <w:p w14:paraId="14413C39" w14:textId="066920C5" w:rsidR="008375B9" w:rsidRPr="00867625" w:rsidRDefault="008375B9"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w:t>
            </w:r>
            <w:r w:rsidR="000160E7" w:rsidRPr="00867625">
              <w:rPr>
                <w:rFonts w:ascii="Times New Roman" w:eastAsia="Times New Roman" w:hAnsi="Times New Roman" w:cs="Times New Roman"/>
                <w:color w:val="000000"/>
              </w:rPr>
              <w:t>3</w:t>
            </w:r>
          </w:p>
        </w:tc>
        <w:tc>
          <w:tcPr>
            <w:tcW w:w="3706" w:type="pct"/>
            <w:tcBorders>
              <w:top w:val="nil"/>
              <w:left w:val="nil"/>
              <w:bottom w:val="single" w:sz="8" w:space="0" w:color="auto"/>
              <w:right w:val="single" w:sz="8" w:space="0" w:color="auto"/>
            </w:tcBorders>
            <w:shd w:val="clear" w:color="auto" w:fill="auto"/>
            <w:vAlign w:val="center"/>
            <w:hideMark/>
          </w:tcPr>
          <w:p w14:paraId="25B023CF" w14:textId="77777777" w:rsidR="008375B9" w:rsidRPr="00867625" w:rsidRDefault="008375B9" w:rsidP="00E579A3">
            <w:pP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Објекти</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од</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значаја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РС </w:t>
            </w:r>
            <w:proofErr w:type="spellStart"/>
            <w:r w:rsidRPr="00867625">
              <w:rPr>
                <w:rFonts w:ascii="Times New Roman" w:eastAsia="Times New Roman" w:hAnsi="Times New Roman" w:cs="Times New Roman"/>
                <w:color w:val="000000"/>
              </w:rPr>
              <w:t>по</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Закључцима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владе</w:t>
            </w:r>
            <w:proofErr w:type="spellEnd"/>
            <w:r w:rsidRPr="00867625">
              <w:rPr>
                <w:rFonts w:ascii="Times New Roman" w:eastAsia="Times New Roman" w:hAnsi="Times New Roman" w:cs="Times New Roman"/>
                <w:color w:val="000000"/>
              </w:rPr>
              <w:t xml:space="preserve"> РС</w:t>
            </w:r>
          </w:p>
        </w:tc>
        <w:tc>
          <w:tcPr>
            <w:tcW w:w="1071" w:type="pct"/>
            <w:tcBorders>
              <w:top w:val="nil"/>
              <w:left w:val="nil"/>
              <w:bottom w:val="single" w:sz="8" w:space="0" w:color="auto"/>
              <w:right w:val="single" w:sz="8" w:space="0" w:color="auto"/>
            </w:tcBorders>
            <w:shd w:val="clear" w:color="auto" w:fill="auto"/>
            <w:vAlign w:val="center"/>
            <w:hideMark/>
          </w:tcPr>
          <w:p w14:paraId="715A9284" w14:textId="77777777" w:rsidR="008375B9" w:rsidRPr="00867625" w:rsidRDefault="008375B9" w:rsidP="00E579A3">
            <w:pPr>
              <w:jc w:val="center"/>
              <w:rPr>
                <w:rFonts w:ascii="Times New Roman" w:eastAsia="Times New Roman" w:hAnsi="Times New Roman" w:cs="Times New Roman"/>
                <w:color w:val="000000"/>
                <w:lang w:val="sr-Latn-CS"/>
              </w:rPr>
            </w:pPr>
            <w:r w:rsidRPr="00867625">
              <w:rPr>
                <w:rFonts w:ascii="Times New Roman" w:eastAsia="Times New Roman" w:hAnsi="Times New Roman" w:cs="Times New Roman"/>
                <w:color w:val="000000"/>
                <w:lang w:val="sr-Latn-CS"/>
              </w:rPr>
              <w:t>30,00</w:t>
            </w:r>
          </w:p>
        </w:tc>
      </w:tr>
      <w:tr w:rsidR="008375B9" w:rsidRPr="00FF4B8A" w14:paraId="11BA3BDE" w14:textId="77777777" w:rsidTr="00B97674">
        <w:trPr>
          <w:trHeight w:val="494"/>
        </w:trPr>
        <w:tc>
          <w:tcPr>
            <w:tcW w:w="223" w:type="pct"/>
            <w:tcBorders>
              <w:top w:val="nil"/>
              <w:left w:val="single" w:sz="8" w:space="0" w:color="auto"/>
              <w:bottom w:val="single" w:sz="8" w:space="0" w:color="auto"/>
              <w:right w:val="single" w:sz="8" w:space="0" w:color="auto"/>
            </w:tcBorders>
            <w:shd w:val="clear" w:color="auto" w:fill="EBAF81"/>
            <w:vAlign w:val="center"/>
            <w:hideMark/>
          </w:tcPr>
          <w:p w14:paraId="1B424BF1" w14:textId="45DC8BF3" w:rsidR="008375B9" w:rsidRPr="00867625" w:rsidRDefault="008375B9"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w:t>
            </w:r>
            <w:r w:rsidR="000160E7" w:rsidRPr="00867625">
              <w:rPr>
                <w:rFonts w:ascii="Times New Roman" w:eastAsia="Times New Roman" w:hAnsi="Times New Roman" w:cs="Times New Roman"/>
                <w:color w:val="000000"/>
              </w:rPr>
              <w:t>4</w:t>
            </w:r>
          </w:p>
        </w:tc>
        <w:tc>
          <w:tcPr>
            <w:tcW w:w="3706" w:type="pct"/>
            <w:tcBorders>
              <w:top w:val="nil"/>
              <w:left w:val="nil"/>
              <w:bottom w:val="single" w:sz="8" w:space="0" w:color="auto"/>
              <w:right w:val="single" w:sz="8" w:space="0" w:color="auto"/>
            </w:tcBorders>
            <w:shd w:val="clear" w:color="auto" w:fill="auto"/>
            <w:vAlign w:val="center"/>
            <w:hideMark/>
          </w:tcPr>
          <w:p w14:paraId="59682023" w14:textId="77777777" w:rsidR="008375B9" w:rsidRPr="00867625" w:rsidRDefault="008375B9" w:rsidP="00E579A3">
            <w:pP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Замена</w:t>
            </w:r>
            <w:proofErr w:type="spellEnd"/>
            <w:r w:rsidRPr="00867625">
              <w:rPr>
                <w:rFonts w:ascii="Times New Roman" w:eastAsia="Times New Roman" w:hAnsi="Times New Roman" w:cs="Times New Roman"/>
                <w:color w:val="000000"/>
              </w:rPr>
              <w:t xml:space="preserve"> 1130 </w:t>
            </w:r>
            <w:proofErr w:type="spellStart"/>
            <w:r w:rsidRPr="00867625">
              <w:rPr>
                <w:rFonts w:ascii="Times New Roman" w:eastAsia="Times New Roman" w:hAnsi="Times New Roman" w:cs="Times New Roman"/>
                <w:color w:val="000000"/>
              </w:rPr>
              <w:t>трансформатора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напонског</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нивоа</w:t>
            </w:r>
            <w:proofErr w:type="spellEnd"/>
            <w:r w:rsidRPr="00867625">
              <w:rPr>
                <w:rFonts w:ascii="Times New Roman" w:eastAsia="Times New Roman" w:hAnsi="Times New Roman" w:cs="Times New Roman"/>
                <w:color w:val="000000"/>
              </w:rPr>
              <w:t xml:space="preserve"> 10, 20, 35 и 110 </w:t>
            </w:r>
            <w:proofErr w:type="spellStart"/>
            <w:r w:rsidRPr="00867625">
              <w:rPr>
                <w:rFonts w:ascii="Times New Roman" w:eastAsia="Times New Roman" w:hAnsi="Times New Roman" w:cs="Times New Roman"/>
                <w:color w:val="000000"/>
              </w:rPr>
              <w:t>кV</w:t>
            </w:r>
            <w:proofErr w:type="spellEnd"/>
          </w:p>
        </w:tc>
        <w:tc>
          <w:tcPr>
            <w:tcW w:w="1071" w:type="pct"/>
            <w:tcBorders>
              <w:top w:val="nil"/>
              <w:left w:val="nil"/>
              <w:bottom w:val="single" w:sz="8" w:space="0" w:color="auto"/>
              <w:right w:val="single" w:sz="8" w:space="0" w:color="auto"/>
            </w:tcBorders>
            <w:shd w:val="clear" w:color="auto" w:fill="auto"/>
            <w:vAlign w:val="center"/>
            <w:hideMark/>
          </w:tcPr>
          <w:p w14:paraId="0AA5B26A" w14:textId="77777777" w:rsidR="008375B9" w:rsidRPr="00867625" w:rsidRDefault="008375B9"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25,25</w:t>
            </w:r>
          </w:p>
        </w:tc>
      </w:tr>
      <w:tr w:rsidR="008375B9" w:rsidRPr="00FF4B8A" w14:paraId="3A12AA23" w14:textId="77777777" w:rsidTr="00B97674">
        <w:trPr>
          <w:trHeight w:val="578"/>
        </w:trPr>
        <w:tc>
          <w:tcPr>
            <w:tcW w:w="223" w:type="pct"/>
            <w:tcBorders>
              <w:top w:val="nil"/>
              <w:left w:val="single" w:sz="8" w:space="0" w:color="auto"/>
              <w:bottom w:val="single" w:sz="8" w:space="0" w:color="auto"/>
              <w:right w:val="single" w:sz="8" w:space="0" w:color="auto"/>
            </w:tcBorders>
            <w:shd w:val="clear" w:color="auto" w:fill="EBAF81"/>
            <w:vAlign w:val="center"/>
            <w:hideMark/>
          </w:tcPr>
          <w:p w14:paraId="30975F55" w14:textId="2CC0541E" w:rsidR="008375B9" w:rsidRPr="00867625" w:rsidRDefault="008375B9"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w:t>
            </w:r>
            <w:r w:rsidR="000160E7" w:rsidRPr="00867625">
              <w:rPr>
                <w:rFonts w:ascii="Times New Roman" w:eastAsia="Times New Roman" w:hAnsi="Times New Roman" w:cs="Times New Roman"/>
                <w:color w:val="000000"/>
              </w:rPr>
              <w:t>5</w:t>
            </w:r>
          </w:p>
        </w:tc>
        <w:tc>
          <w:tcPr>
            <w:tcW w:w="3706" w:type="pct"/>
            <w:tcBorders>
              <w:top w:val="nil"/>
              <w:left w:val="nil"/>
              <w:bottom w:val="single" w:sz="8" w:space="0" w:color="auto"/>
              <w:right w:val="single" w:sz="8" w:space="0" w:color="auto"/>
            </w:tcBorders>
            <w:shd w:val="clear" w:color="auto" w:fill="auto"/>
            <w:vAlign w:val="center"/>
            <w:hideMark/>
          </w:tcPr>
          <w:p w14:paraId="3A3115BF" w14:textId="77777777" w:rsidR="008375B9" w:rsidRPr="00867625" w:rsidRDefault="008375B9" w:rsidP="00E579A3">
            <w:pP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Иградња</w:t>
            </w:r>
            <w:proofErr w:type="spellEnd"/>
            <w:r w:rsidRPr="00867625">
              <w:rPr>
                <w:rFonts w:ascii="Times New Roman" w:eastAsia="Times New Roman" w:hAnsi="Times New Roman" w:cs="Times New Roman"/>
                <w:color w:val="000000"/>
              </w:rPr>
              <w:t xml:space="preserve"> ТС 110/10 kV БИОКАМПУС</w:t>
            </w:r>
          </w:p>
        </w:tc>
        <w:tc>
          <w:tcPr>
            <w:tcW w:w="1071" w:type="pct"/>
            <w:tcBorders>
              <w:top w:val="nil"/>
              <w:left w:val="nil"/>
              <w:bottom w:val="single" w:sz="8" w:space="0" w:color="auto"/>
              <w:right w:val="single" w:sz="8" w:space="0" w:color="auto"/>
            </w:tcBorders>
            <w:shd w:val="clear" w:color="auto" w:fill="auto"/>
            <w:vAlign w:val="center"/>
            <w:hideMark/>
          </w:tcPr>
          <w:p w14:paraId="081C2060" w14:textId="77777777" w:rsidR="008375B9" w:rsidRPr="00867625" w:rsidRDefault="008375B9"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21,00</w:t>
            </w:r>
          </w:p>
        </w:tc>
      </w:tr>
      <w:tr w:rsidR="008375B9" w:rsidRPr="00FF4B8A" w14:paraId="40D602C5" w14:textId="77777777" w:rsidTr="00B97674">
        <w:trPr>
          <w:trHeight w:val="540"/>
        </w:trPr>
        <w:tc>
          <w:tcPr>
            <w:tcW w:w="223" w:type="pct"/>
            <w:tcBorders>
              <w:top w:val="nil"/>
              <w:left w:val="single" w:sz="8" w:space="0" w:color="auto"/>
              <w:bottom w:val="single" w:sz="8" w:space="0" w:color="auto"/>
              <w:right w:val="single" w:sz="8" w:space="0" w:color="auto"/>
            </w:tcBorders>
            <w:shd w:val="clear" w:color="auto" w:fill="EBAF81"/>
            <w:vAlign w:val="center"/>
            <w:hideMark/>
          </w:tcPr>
          <w:p w14:paraId="7915E172" w14:textId="4D251784" w:rsidR="008375B9" w:rsidRPr="00867625" w:rsidRDefault="008375B9"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w:t>
            </w:r>
            <w:r w:rsidR="000160E7" w:rsidRPr="00867625">
              <w:rPr>
                <w:rFonts w:ascii="Times New Roman" w:eastAsia="Times New Roman" w:hAnsi="Times New Roman" w:cs="Times New Roman"/>
                <w:color w:val="000000"/>
              </w:rPr>
              <w:t>6</w:t>
            </w:r>
          </w:p>
        </w:tc>
        <w:tc>
          <w:tcPr>
            <w:tcW w:w="3706" w:type="pct"/>
            <w:tcBorders>
              <w:top w:val="nil"/>
              <w:left w:val="nil"/>
              <w:bottom w:val="single" w:sz="8" w:space="0" w:color="auto"/>
              <w:right w:val="single" w:sz="8" w:space="0" w:color="auto"/>
            </w:tcBorders>
            <w:shd w:val="clear" w:color="auto" w:fill="auto"/>
            <w:vAlign w:val="center"/>
            <w:hideMark/>
          </w:tcPr>
          <w:p w14:paraId="5776BF5C" w14:textId="77777777" w:rsidR="008375B9" w:rsidRPr="00867625" w:rsidRDefault="008375B9" w:rsidP="00E579A3">
            <w:pP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Комплетна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реконструкција</w:t>
            </w:r>
            <w:proofErr w:type="spellEnd"/>
            <w:r w:rsidRPr="00867625">
              <w:rPr>
                <w:rFonts w:ascii="Times New Roman" w:eastAsia="Times New Roman" w:hAnsi="Times New Roman" w:cs="Times New Roman"/>
                <w:color w:val="000000"/>
              </w:rPr>
              <w:t xml:space="preserve"> 26 ТС 35/х kV</w:t>
            </w:r>
          </w:p>
        </w:tc>
        <w:tc>
          <w:tcPr>
            <w:tcW w:w="1071" w:type="pct"/>
            <w:tcBorders>
              <w:top w:val="nil"/>
              <w:left w:val="nil"/>
              <w:bottom w:val="single" w:sz="8" w:space="0" w:color="auto"/>
              <w:right w:val="single" w:sz="8" w:space="0" w:color="auto"/>
            </w:tcBorders>
            <w:shd w:val="clear" w:color="auto" w:fill="auto"/>
            <w:vAlign w:val="center"/>
            <w:hideMark/>
          </w:tcPr>
          <w:p w14:paraId="01980A76" w14:textId="77777777" w:rsidR="008375B9" w:rsidRPr="00867625" w:rsidRDefault="008375B9"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Latn-RS"/>
              </w:rPr>
              <w:t>18,2</w:t>
            </w:r>
          </w:p>
        </w:tc>
      </w:tr>
      <w:tr w:rsidR="008375B9" w:rsidRPr="00FF4B8A" w14:paraId="7EB3C0EE" w14:textId="77777777" w:rsidTr="00B97674">
        <w:trPr>
          <w:trHeight w:val="596"/>
        </w:trPr>
        <w:tc>
          <w:tcPr>
            <w:tcW w:w="223" w:type="pct"/>
            <w:tcBorders>
              <w:top w:val="nil"/>
              <w:left w:val="single" w:sz="8" w:space="0" w:color="auto"/>
              <w:bottom w:val="single" w:sz="8" w:space="0" w:color="auto"/>
              <w:right w:val="single" w:sz="8" w:space="0" w:color="auto"/>
            </w:tcBorders>
            <w:shd w:val="clear" w:color="auto" w:fill="EBAF81"/>
            <w:vAlign w:val="center"/>
            <w:hideMark/>
          </w:tcPr>
          <w:p w14:paraId="6D35185B" w14:textId="6E1C45DA" w:rsidR="008375B9" w:rsidRPr="00867625" w:rsidRDefault="008375B9"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w:t>
            </w:r>
            <w:r w:rsidR="000160E7" w:rsidRPr="00867625">
              <w:rPr>
                <w:rFonts w:ascii="Times New Roman" w:eastAsia="Times New Roman" w:hAnsi="Times New Roman" w:cs="Times New Roman"/>
                <w:color w:val="000000"/>
              </w:rPr>
              <w:t>7</w:t>
            </w:r>
          </w:p>
        </w:tc>
        <w:tc>
          <w:tcPr>
            <w:tcW w:w="3706" w:type="pct"/>
            <w:tcBorders>
              <w:top w:val="nil"/>
              <w:left w:val="nil"/>
              <w:bottom w:val="single" w:sz="8" w:space="0" w:color="auto"/>
              <w:right w:val="single" w:sz="8" w:space="0" w:color="auto"/>
            </w:tcBorders>
            <w:shd w:val="clear" w:color="auto" w:fill="auto"/>
            <w:vAlign w:val="center"/>
            <w:hideMark/>
          </w:tcPr>
          <w:p w14:paraId="28F449BB" w14:textId="77777777" w:rsidR="008375B9" w:rsidRPr="00867625" w:rsidRDefault="008375B9" w:rsidP="00E579A3">
            <w:pP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Софтверско</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решење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за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прорачун</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губитака</w:t>
            </w:r>
            <w:proofErr w:type="spellEnd"/>
          </w:p>
        </w:tc>
        <w:tc>
          <w:tcPr>
            <w:tcW w:w="1071" w:type="pct"/>
            <w:tcBorders>
              <w:top w:val="nil"/>
              <w:left w:val="nil"/>
              <w:bottom w:val="single" w:sz="8" w:space="0" w:color="auto"/>
              <w:right w:val="single" w:sz="8" w:space="0" w:color="auto"/>
            </w:tcBorders>
            <w:shd w:val="clear" w:color="auto" w:fill="auto"/>
            <w:vAlign w:val="center"/>
            <w:hideMark/>
          </w:tcPr>
          <w:p w14:paraId="3EBD4959" w14:textId="77777777" w:rsidR="008375B9" w:rsidRPr="00867625" w:rsidRDefault="008375B9"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10,00</w:t>
            </w:r>
          </w:p>
        </w:tc>
      </w:tr>
      <w:tr w:rsidR="008375B9" w:rsidRPr="00FF4B8A" w14:paraId="395A6A72" w14:textId="77777777" w:rsidTr="00B97674">
        <w:trPr>
          <w:trHeight w:val="624"/>
        </w:trPr>
        <w:tc>
          <w:tcPr>
            <w:tcW w:w="223" w:type="pct"/>
            <w:tcBorders>
              <w:top w:val="nil"/>
              <w:left w:val="single" w:sz="8" w:space="0" w:color="auto"/>
              <w:bottom w:val="single" w:sz="8" w:space="0" w:color="auto"/>
              <w:right w:val="single" w:sz="8" w:space="0" w:color="auto"/>
            </w:tcBorders>
            <w:shd w:val="clear" w:color="auto" w:fill="EBAF81"/>
            <w:vAlign w:val="center"/>
            <w:hideMark/>
          </w:tcPr>
          <w:p w14:paraId="50FD765A" w14:textId="0D0AEB54" w:rsidR="008375B9" w:rsidRPr="00867625" w:rsidRDefault="008375B9"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w:t>
            </w:r>
            <w:r w:rsidR="000160E7" w:rsidRPr="00867625">
              <w:rPr>
                <w:rFonts w:ascii="Times New Roman" w:eastAsia="Times New Roman" w:hAnsi="Times New Roman" w:cs="Times New Roman"/>
                <w:color w:val="000000"/>
              </w:rPr>
              <w:t>8</w:t>
            </w:r>
          </w:p>
        </w:tc>
        <w:tc>
          <w:tcPr>
            <w:tcW w:w="3706" w:type="pct"/>
            <w:tcBorders>
              <w:top w:val="nil"/>
              <w:left w:val="nil"/>
              <w:bottom w:val="single" w:sz="8" w:space="0" w:color="auto"/>
              <w:right w:val="single" w:sz="8" w:space="0" w:color="auto"/>
            </w:tcBorders>
            <w:shd w:val="clear" w:color="auto" w:fill="auto"/>
            <w:vAlign w:val="center"/>
            <w:hideMark/>
          </w:tcPr>
          <w:p w14:paraId="26B23955" w14:textId="77777777" w:rsidR="008375B9" w:rsidRPr="00867625" w:rsidRDefault="008375B9" w:rsidP="00E579A3">
            <w:pP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Cyrl-RS"/>
              </w:rPr>
              <w:t>Дигитализација процеса добијања решења за одобрење за прикључење</w:t>
            </w:r>
          </w:p>
        </w:tc>
        <w:tc>
          <w:tcPr>
            <w:tcW w:w="1071" w:type="pct"/>
            <w:tcBorders>
              <w:top w:val="nil"/>
              <w:left w:val="nil"/>
              <w:bottom w:val="single" w:sz="8" w:space="0" w:color="auto"/>
              <w:right w:val="single" w:sz="8" w:space="0" w:color="auto"/>
            </w:tcBorders>
            <w:shd w:val="clear" w:color="auto" w:fill="auto"/>
            <w:vAlign w:val="center"/>
            <w:hideMark/>
          </w:tcPr>
          <w:p w14:paraId="1E4E352B" w14:textId="77777777" w:rsidR="008375B9" w:rsidRPr="00867625" w:rsidRDefault="008375B9" w:rsidP="00E579A3">
            <w:pPr>
              <w:jc w:val="center"/>
              <w:rPr>
                <w:rFonts w:ascii="Times New Roman" w:eastAsia="Times New Roman" w:hAnsi="Times New Roman" w:cs="Times New Roman"/>
                <w:color w:val="000000"/>
                <w:lang w:val="sr-Latn-CS"/>
              </w:rPr>
            </w:pPr>
            <w:r w:rsidRPr="00867625">
              <w:rPr>
                <w:rFonts w:ascii="Times New Roman" w:eastAsia="Times New Roman" w:hAnsi="Times New Roman" w:cs="Times New Roman"/>
                <w:color w:val="000000"/>
                <w:lang w:val="sr-Latn-CS"/>
              </w:rPr>
              <w:t>10,00</w:t>
            </w:r>
          </w:p>
        </w:tc>
      </w:tr>
      <w:tr w:rsidR="008375B9" w:rsidRPr="00FF4B8A" w14:paraId="7A468382" w14:textId="77777777" w:rsidTr="00B97674">
        <w:trPr>
          <w:trHeight w:val="540"/>
        </w:trPr>
        <w:tc>
          <w:tcPr>
            <w:tcW w:w="223" w:type="pct"/>
            <w:tcBorders>
              <w:top w:val="nil"/>
              <w:left w:val="single" w:sz="8" w:space="0" w:color="auto"/>
              <w:bottom w:val="single" w:sz="8" w:space="0" w:color="auto"/>
              <w:right w:val="single" w:sz="8" w:space="0" w:color="auto"/>
            </w:tcBorders>
            <w:shd w:val="clear" w:color="auto" w:fill="EBAF81"/>
            <w:vAlign w:val="center"/>
            <w:hideMark/>
          </w:tcPr>
          <w:p w14:paraId="5CB25740" w14:textId="7EA030C7" w:rsidR="008375B9" w:rsidRPr="00867625" w:rsidRDefault="000160E7"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19</w:t>
            </w:r>
          </w:p>
        </w:tc>
        <w:tc>
          <w:tcPr>
            <w:tcW w:w="3706" w:type="pct"/>
            <w:tcBorders>
              <w:top w:val="nil"/>
              <w:left w:val="nil"/>
              <w:bottom w:val="single" w:sz="8" w:space="0" w:color="auto"/>
              <w:right w:val="single" w:sz="8" w:space="0" w:color="auto"/>
            </w:tcBorders>
            <w:shd w:val="clear" w:color="auto" w:fill="auto"/>
            <w:vAlign w:val="center"/>
            <w:hideMark/>
          </w:tcPr>
          <w:p w14:paraId="40CA2929" w14:textId="77777777" w:rsidR="008375B9" w:rsidRPr="00867625" w:rsidRDefault="008375B9" w:rsidP="00E579A3">
            <w:pP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Замена</w:t>
            </w:r>
            <w:proofErr w:type="spellEnd"/>
            <w:r w:rsidRPr="00867625">
              <w:rPr>
                <w:rFonts w:ascii="Times New Roman" w:eastAsia="Times New Roman" w:hAnsi="Times New Roman" w:cs="Times New Roman"/>
                <w:color w:val="000000"/>
              </w:rPr>
              <w:t xml:space="preserve"> 6 </w:t>
            </w:r>
            <w:proofErr w:type="spellStart"/>
            <w:r w:rsidRPr="00867625">
              <w:rPr>
                <w:rFonts w:ascii="Times New Roman" w:eastAsia="Times New Roman" w:hAnsi="Times New Roman" w:cs="Times New Roman"/>
                <w:color w:val="000000"/>
              </w:rPr>
              <w:t>комада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старих</w:t>
            </w:r>
            <w:proofErr w:type="spellEnd"/>
            <w:r w:rsidRPr="00867625">
              <w:rPr>
                <w:rFonts w:ascii="Times New Roman" w:eastAsia="Times New Roman" w:hAnsi="Times New Roman" w:cs="Times New Roman"/>
                <w:color w:val="000000"/>
              </w:rPr>
              <w:t xml:space="preserve"> ЕТ 110/х kV, </w:t>
            </w:r>
            <w:proofErr w:type="spellStart"/>
            <w:r w:rsidRPr="00867625">
              <w:rPr>
                <w:rFonts w:ascii="Times New Roman" w:eastAsia="Times New Roman" w:hAnsi="Times New Roman" w:cs="Times New Roman"/>
                <w:color w:val="000000"/>
              </w:rPr>
              <w:t>новим</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сниженим</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губицима</w:t>
            </w:r>
            <w:proofErr w:type="spellEnd"/>
          </w:p>
        </w:tc>
        <w:tc>
          <w:tcPr>
            <w:tcW w:w="1071" w:type="pct"/>
            <w:tcBorders>
              <w:top w:val="nil"/>
              <w:left w:val="nil"/>
              <w:bottom w:val="single" w:sz="8" w:space="0" w:color="auto"/>
              <w:right w:val="single" w:sz="8" w:space="0" w:color="auto"/>
            </w:tcBorders>
            <w:shd w:val="clear" w:color="auto" w:fill="auto"/>
            <w:vAlign w:val="center"/>
            <w:hideMark/>
          </w:tcPr>
          <w:p w14:paraId="2699EDDA" w14:textId="77777777" w:rsidR="008375B9" w:rsidRPr="00867625" w:rsidRDefault="008375B9" w:rsidP="00E579A3">
            <w:pPr>
              <w:jc w:val="center"/>
              <w:rPr>
                <w:rFonts w:ascii="Times New Roman" w:eastAsia="Times New Roman" w:hAnsi="Times New Roman" w:cs="Times New Roman"/>
                <w:color w:val="000000"/>
                <w:lang w:val="sr-Latn-CS"/>
              </w:rPr>
            </w:pPr>
            <w:r w:rsidRPr="00867625">
              <w:rPr>
                <w:rFonts w:ascii="Times New Roman" w:eastAsia="Times New Roman" w:hAnsi="Times New Roman" w:cs="Times New Roman"/>
                <w:color w:val="000000"/>
                <w:lang w:val="sr-Latn-CS"/>
              </w:rPr>
              <w:t>9,96</w:t>
            </w:r>
          </w:p>
        </w:tc>
      </w:tr>
      <w:tr w:rsidR="008375B9" w:rsidRPr="00FF4B8A" w14:paraId="50CA024A" w14:textId="77777777" w:rsidTr="00B97674">
        <w:trPr>
          <w:trHeight w:val="680"/>
        </w:trPr>
        <w:tc>
          <w:tcPr>
            <w:tcW w:w="223" w:type="pct"/>
            <w:tcBorders>
              <w:top w:val="nil"/>
              <w:left w:val="single" w:sz="8" w:space="0" w:color="auto"/>
              <w:bottom w:val="single" w:sz="4" w:space="0" w:color="auto"/>
              <w:right w:val="single" w:sz="8" w:space="0" w:color="auto"/>
            </w:tcBorders>
            <w:shd w:val="clear" w:color="auto" w:fill="EBAF81"/>
            <w:vAlign w:val="center"/>
            <w:hideMark/>
          </w:tcPr>
          <w:p w14:paraId="7E2FFEB8" w14:textId="26F9D972" w:rsidR="008375B9" w:rsidRPr="00867625" w:rsidRDefault="008375B9"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w:t>
            </w:r>
            <w:r w:rsidR="000160E7" w:rsidRPr="00867625">
              <w:rPr>
                <w:rFonts w:ascii="Times New Roman" w:eastAsia="Times New Roman" w:hAnsi="Times New Roman" w:cs="Times New Roman"/>
                <w:color w:val="000000"/>
              </w:rPr>
              <w:t>0</w:t>
            </w:r>
          </w:p>
        </w:tc>
        <w:tc>
          <w:tcPr>
            <w:tcW w:w="3706" w:type="pct"/>
            <w:tcBorders>
              <w:top w:val="nil"/>
              <w:left w:val="nil"/>
              <w:bottom w:val="single" w:sz="4" w:space="0" w:color="auto"/>
              <w:right w:val="single" w:sz="8" w:space="0" w:color="auto"/>
            </w:tcBorders>
            <w:shd w:val="clear" w:color="auto" w:fill="auto"/>
            <w:vAlign w:val="center"/>
            <w:hideMark/>
          </w:tcPr>
          <w:p w14:paraId="124BD9A6" w14:textId="77777777" w:rsidR="008375B9" w:rsidRPr="00867625" w:rsidRDefault="008375B9" w:rsidP="00E579A3">
            <w:pP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Набавка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мобилних</w:t>
            </w:r>
            <w:proofErr w:type="spellEnd"/>
            <w:r w:rsidRPr="00867625">
              <w:rPr>
                <w:rFonts w:ascii="Times New Roman" w:eastAsia="Times New Roman" w:hAnsi="Times New Roman" w:cs="Times New Roman"/>
                <w:color w:val="000000"/>
              </w:rPr>
              <w:t xml:space="preserve"> ТС 35/10(20)</w:t>
            </w:r>
          </w:p>
        </w:tc>
        <w:tc>
          <w:tcPr>
            <w:tcW w:w="1071" w:type="pct"/>
            <w:tcBorders>
              <w:top w:val="nil"/>
              <w:left w:val="nil"/>
              <w:bottom w:val="single" w:sz="4" w:space="0" w:color="auto"/>
              <w:right w:val="single" w:sz="8" w:space="0" w:color="auto"/>
            </w:tcBorders>
            <w:shd w:val="clear" w:color="auto" w:fill="auto"/>
            <w:vAlign w:val="center"/>
            <w:hideMark/>
          </w:tcPr>
          <w:p w14:paraId="02E97213" w14:textId="77777777" w:rsidR="008375B9" w:rsidRPr="00867625" w:rsidRDefault="008375B9"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6,7</w:t>
            </w:r>
          </w:p>
        </w:tc>
      </w:tr>
      <w:tr w:rsidR="008375B9" w:rsidRPr="00FF4B8A" w14:paraId="48511ADD" w14:textId="77777777" w:rsidTr="00B97674">
        <w:trPr>
          <w:trHeight w:val="624"/>
        </w:trPr>
        <w:tc>
          <w:tcPr>
            <w:tcW w:w="223" w:type="pct"/>
            <w:tcBorders>
              <w:top w:val="single" w:sz="4" w:space="0" w:color="auto"/>
              <w:left w:val="single" w:sz="4" w:space="0" w:color="auto"/>
              <w:bottom w:val="single" w:sz="4" w:space="0" w:color="auto"/>
              <w:right w:val="single" w:sz="4" w:space="0" w:color="auto"/>
            </w:tcBorders>
            <w:shd w:val="clear" w:color="auto" w:fill="EBAF81"/>
            <w:vAlign w:val="center"/>
            <w:hideMark/>
          </w:tcPr>
          <w:p w14:paraId="70C6C459" w14:textId="585E767F" w:rsidR="008375B9" w:rsidRPr="00867625" w:rsidRDefault="008375B9"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w:t>
            </w:r>
            <w:r w:rsidR="000160E7" w:rsidRPr="00867625">
              <w:rPr>
                <w:rFonts w:ascii="Times New Roman" w:eastAsia="Times New Roman" w:hAnsi="Times New Roman" w:cs="Times New Roman"/>
                <w:color w:val="000000"/>
              </w:rPr>
              <w:t>1</w:t>
            </w:r>
          </w:p>
        </w:tc>
        <w:tc>
          <w:tcPr>
            <w:tcW w:w="37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6777A8" w14:textId="77777777" w:rsidR="008375B9" w:rsidRPr="00867625" w:rsidRDefault="008375B9" w:rsidP="00E579A3">
            <w:pP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Замена</w:t>
            </w:r>
            <w:proofErr w:type="spellEnd"/>
            <w:r w:rsidRPr="00867625">
              <w:rPr>
                <w:rFonts w:ascii="Times New Roman" w:eastAsia="Times New Roman" w:hAnsi="Times New Roman" w:cs="Times New Roman"/>
                <w:color w:val="000000"/>
              </w:rPr>
              <w:t xml:space="preserve"> 39 </w:t>
            </w:r>
            <w:proofErr w:type="spellStart"/>
            <w:r w:rsidRPr="00867625">
              <w:rPr>
                <w:rFonts w:ascii="Times New Roman" w:eastAsia="Times New Roman" w:hAnsi="Times New Roman" w:cs="Times New Roman"/>
                <w:color w:val="000000"/>
              </w:rPr>
              <w:t>комада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старих</w:t>
            </w:r>
            <w:proofErr w:type="spellEnd"/>
            <w:r w:rsidRPr="00867625">
              <w:rPr>
                <w:rFonts w:ascii="Times New Roman" w:eastAsia="Times New Roman" w:hAnsi="Times New Roman" w:cs="Times New Roman"/>
                <w:color w:val="000000"/>
              </w:rPr>
              <w:t xml:space="preserve"> ЕТ 35/х kV, </w:t>
            </w:r>
            <w:proofErr w:type="spellStart"/>
            <w:r w:rsidRPr="00867625">
              <w:rPr>
                <w:rFonts w:ascii="Times New Roman" w:eastAsia="Times New Roman" w:hAnsi="Times New Roman" w:cs="Times New Roman"/>
                <w:color w:val="000000"/>
              </w:rPr>
              <w:t>новим</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сниженим</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губицима</w:t>
            </w:r>
            <w:proofErr w:type="spellEnd"/>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661C1B" w14:textId="77777777" w:rsidR="008375B9" w:rsidRPr="00867625" w:rsidRDefault="008375B9" w:rsidP="00E579A3">
            <w:pPr>
              <w:jc w:val="center"/>
              <w:rPr>
                <w:rFonts w:ascii="Times New Roman" w:eastAsia="Times New Roman" w:hAnsi="Times New Roman" w:cs="Times New Roman"/>
                <w:color w:val="000000"/>
                <w:lang w:val="sr-Latn-CS"/>
              </w:rPr>
            </w:pPr>
            <w:r w:rsidRPr="00867625">
              <w:rPr>
                <w:rFonts w:ascii="Times New Roman" w:eastAsia="Times New Roman" w:hAnsi="Times New Roman" w:cs="Times New Roman"/>
                <w:color w:val="000000"/>
                <w:lang w:val="sr-Latn-CS"/>
              </w:rPr>
              <w:t>6,63</w:t>
            </w:r>
          </w:p>
        </w:tc>
      </w:tr>
      <w:tr w:rsidR="008375B9" w:rsidRPr="00FF4B8A" w14:paraId="0FA4FB9C" w14:textId="77777777" w:rsidTr="00B97674">
        <w:trPr>
          <w:trHeight w:val="522"/>
        </w:trPr>
        <w:tc>
          <w:tcPr>
            <w:tcW w:w="223" w:type="pct"/>
            <w:tcBorders>
              <w:top w:val="single" w:sz="4" w:space="0" w:color="auto"/>
              <w:left w:val="single" w:sz="8" w:space="0" w:color="auto"/>
              <w:bottom w:val="single" w:sz="8" w:space="0" w:color="auto"/>
              <w:right w:val="single" w:sz="8" w:space="0" w:color="auto"/>
            </w:tcBorders>
            <w:shd w:val="clear" w:color="auto" w:fill="EBAF81"/>
            <w:vAlign w:val="center"/>
            <w:hideMark/>
          </w:tcPr>
          <w:p w14:paraId="6A806F11" w14:textId="5D7DC893" w:rsidR="008375B9" w:rsidRPr="00867625" w:rsidRDefault="008375B9"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w:t>
            </w:r>
            <w:r w:rsidR="000160E7" w:rsidRPr="00867625">
              <w:rPr>
                <w:rFonts w:ascii="Times New Roman" w:eastAsia="Times New Roman" w:hAnsi="Times New Roman" w:cs="Times New Roman"/>
                <w:color w:val="000000"/>
              </w:rPr>
              <w:t>2</w:t>
            </w:r>
          </w:p>
        </w:tc>
        <w:tc>
          <w:tcPr>
            <w:tcW w:w="3706" w:type="pct"/>
            <w:tcBorders>
              <w:top w:val="single" w:sz="4" w:space="0" w:color="auto"/>
              <w:left w:val="nil"/>
              <w:bottom w:val="single" w:sz="8" w:space="0" w:color="auto"/>
              <w:right w:val="single" w:sz="8" w:space="0" w:color="auto"/>
            </w:tcBorders>
            <w:shd w:val="clear" w:color="auto" w:fill="auto"/>
            <w:vAlign w:val="center"/>
            <w:hideMark/>
          </w:tcPr>
          <w:p w14:paraId="5C31D6C3" w14:textId="77777777" w:rsidR="008375B9" w:rsidRPr="00867625" w:rsidRDefault="008375B9" w:rsidP="00E579A3">
            <w:pP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Прекидачи</w:t>
            </w:r>
            <w:proofErr w:type="spellEnd"/>
            <w:r w:rsidRPr="00867625">
              <w:rPr>
                <w:rFonts w:ascii="Times New Roman" w:eastAsia="Times New Roman" w:hAnsi="Times New Roman" w:cs="Times New Roman"/>
                <w:color w:val="000000"/>
              </w:rPr>
              <w:t xml:space="preserve"> 110 kV 62 </w:t>
            </w:r>
            <w:proofErr w:type="spellStart"/>
            <w:r w:rsidRPr="00867625">
              <w:rPr>
                <w:rFonts w:ascii="Times New Roman" w:eastAsia="Times New Roman" w:hAnsi="Times New Roman" w:cs="Times New Roman"/>
                <w:color w:val="000000"/>
              </w:rPr>
              <w:t>комада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прекидачи</w:t>
            </w:r>
            <w:proofErr w:type="spellEnd"/>
            <w:r w:rsidRPr="00867625">
              <w:rPr>
                <w:rFonts w:ascii="Times New Roman" w:eastAsia="Times New Roman" w:hAnsi="Times New Roman" w:cs="Times New Roman"/>
                <w:color w:val="000000"/>
              </w:rPr>
              <w:t xml:space="preserve"> 35 kV </w:t>
            </w:r>
            <w:proofErr w:type="spellStart"/>
            <w:r w:rsidRPr="00867625">
              <w:rPr>
                <w:rFonts w:ascii="Times New Roman" w:eastAsia="Times New Roman" w:hAnsi="Times New Roman" w:cs="Times New Roman"/>
                <w:color w:val="000000"/>
              </w:rPr>
              <w:t>спољни</w:t>
            </w:r>
            <w:proofErr w:type="spellEnd"/>
            <w:r w:rsidRPr="00867625">
              <w:rPr>
                <w:rFonts w:ascii="Times New Roman" w:eastAsia="Times New Roman" w:hAnsi="Times New Roman" w:cs="Times New Roman"/>
                <w:color w:val="000000"/>
              </w:rPr>
              <w:t xml:space="preserve"> 53 </w:t>
            </w:r>
            <w:proofErr w:type="spellStart"/>
            <w:r w:rsidRPr="00867625">
              <w:rPr>
                <w:rFonts w:ascii="Times New Roman" w:eastAsia="Times New Roman" w:hAnsi="Times New Roman" w:cs="Times New Roman"/>
                <w:color w:val="000000"/>
              </w:rPr>
              <w:t>комада</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прекидачи</w:t>
            </w:r>
            <w:proofErr w:type="spellEnd"/>
            <w:r w:rsidRPr="00867625">
              <w:rPr>
                <w:rFonts w:ascii="Times New Roman" w:eastAsia="Times New Roman" w:hAnsi="Times New Roman" w:cs="Times New Roman"/>
                <w:color w:val="000000"/>
              </w:rPr>
              <w:t xml:space="preserve"> 35 kV </w:t>
            </w:r>
            <w:proofErr w:type="spellStart"/>
            <w:r w:rsidRPr="00867625">
              <w:rPr>
                <w:rFonts w:ascii="Times New Roman" w:eastAsia="Times New Roman" w:hAnsi="Times New Roman" w:cs="Times New Roman"/>
                <w:color w:val="000000"/>
              </w:rPr>
              <w:t>унутрашњи</w:t>
            </w:r>
            <w:proofErr w:type="spellEnd"/>
            <w:r w:rsidRPr="00867625">
              <w:rPr>
                <w:rFonts w:ascii="Times New Roman" w:eastAsia="Times New Roman" w:hAnsi="Times New Roman" w:cs="Times New Roman"/>
                <w:color w:val="000000"/>
              </w:rPr>
              <w:t xml:space="preserve"> 75 </w:t>
            </w:r>
            <w:proofErr w:type="spellStart"/>
            <w:r w:rsidRPr="00867625">
              <w:rPr>
                <w:rFonts w:ascii="Times New Roman" w:eastAsia="Times New Roman" w:hAnsi="Times New Roman" w:cs="Times New Roman"/>
                <w:color w:val="000000"/>
              </w:rPr>
              <w:t>комада</w:t>
            </w:r>
            <w:proofErr w:type="spellEnd"/>
          </w:p>
        </w:tc>
        <w:tc>
          <w:tcPr>
            <w:tcW w:w="1071" w:type="pct"/>
            <w:tcBorders>
              <w:top w:val="single" w:sz="4" w:space="0" w:color="auto"/>
              <w:left w:val="nil"/>
              <w:bottom w:val="single" w:sz="8" w:space="0" w:color="auto"/>
              <w:right w:val="single" w:sz="8" w:space="0" w:color="auto"/>
            </w:tcBorders>
            <w:shd w:val="clear" w:color="auto" w:fill="auto"/>
            <w:vAlign w:val="center"/>
            <w:hideMark/>
          </w:tcPr>
          <w:p w14:paraId="7F08CCC7" w14:textId="77777777" w:rsidR="008375B9" w:rsidRPr="00867625" w:rsidRDefault="008375B9" w:rsidP="00E579A3">
            <w:pPr>
              <w:jc w:val="center"/>
              <w:rPr>
                <w:rFonts w:ascii="Times New Roman" w:eastAsia="Times New Roman" w:hAnsi="Times New Roman" w:cs="Times New Roman"/>
                <w:color w:val="000000"/>
                <w:lang w:val="sr-Latn-CS"/>
              </w:rPr>
            </w:pPr>
            <w:r w:rsidRPr="00867625">
              <w:rPr>
                <w:rFonts w:ascii="Times New Roman" w:eastAsia="Times New Roman" w:hAnsi="Times New Roman" w:cs="Times New Roman"/>
                <w:color w:val="000000"/>
                <w:lang w:val="sr-Latn-CS"/>
              </w:rPr>
              <w:t>4,4</w:t>
            </w:r>
          </w:p>
        </w:tc>
      </w:tr>
      <w:tr w:rsidR="008375B9" w:rsidRPr="00FF4B8A" w14:paraId="47DBF75C" w14:textId="77777777" w:rsidTr="00B97674">
        <w:trPr>
          <w:trHeight w:val="578"/>
        </w:trPr>
        <w:tc>
          <w:tcPr>
            <w:tcW w:w="223" w:type="pct"/>
            <w:tcBorders>
              <w:top w:val="nil"/>
              <w:left w:val="single" w:sz="8" w:space="0" w:color="auto"/>
              <w:bottom w:val="single" w:sz="8" w:space="0" w:color="auto"/>
              <w:right w:val="single" w:sz="8" w:space="0" w:color="auto"/>
            </w:tcBorders>
            <w:shd w:val="clear" w:color="auto" w:fill="EBAF81"/>
            <w:vAlign w:val="center"/>
            <w:hideMark/>
          </w:tcPr>
          <w:p w14:paraId="47555954" w14:textId="207AE23B" w:rsidR="008375B9" w:rsidRPr="00867625" w:rsidRDefault="008375B9"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w:t>
            </w:r>
            <w:r w:rsidR="000160E7" w:rsidRPr="00867625">
              <w:rPr>
                <w:rFonts w:ascii="Times New Roman" w:eastAsia="Times New Roman" w:hAnsi="Times New Roman" w:cs="Times New Roman"/>
                <w:color w:val="000000"/>
              </w:rPr>
              <w:t>3</w:t>
            </w:r>
          </w:p>
        </w:tc>
        <w:tc>
          <w:tcPr>
            <w:tcW w:w="3706" w:type="pct"/>
            <w:tcBorders>
              <w:top w:val="nil"/>
              <w:left w:val="nil"/>
              <w:bottom w:val="single" w:sz="8" w:space="0" w:color="auto"/>
              <w:right w:val="single" w:sz="8" w:space="0" w:color="auto"/>
            </w:tcBorders>
            <w:shd w:val="clear" w:color="auto" w:fill="auto"/>
            <w:vAlign w:val="center"/>
            <w:hideMark/>
          </w:tcPr>
          <w:p w14:paraId="3050B433" w14:textId="77777777" w:rsidR="008375B9" w:rsidRPr="00867625" w:rsidRDefault="008375B9" w:rsidP="00E579A3">
            <w:pP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Уградња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кондензаторских</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батерија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на</w:t>
            </w:r>
            <w:proofErr w:type="spellEnd"/>
            <w:r w:rsidRPr="00867625">
              <w:rPr>
                <w:rFonts w:ascii="Times New Roman" w:eastAsia="Times New Roman" w:hAnsi="Times New Roman" w:cs="Times New Roman"/>
                <w:color w:val="000000"/>
              </w:rPr>
              <w:t xml:space="preserve"> СН и НН </w:t>
            </w:r>
            <w:proofErr w:type="spellStart"/>
            <w:r w:rsidRPr="00867625">
              <w:rPr>
                <w:rFonts w:ascii="Times New Roman" w:eastAsia="Times New Roman" w:hAnsi="Times New Roman" w:cs="Times New Roman"/>
                <w:color w:val="000000"/>
              </w:rPr>
              <w:t>напонском</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нивоу</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Компензације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реактивне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енергије</w:t>
            </w:r>
            <w:proofErr w:type="spellEnd"/>
            <w:r w:rsidRPr="00867625">
              <w:rPr>
                <w:rFonts w:ascii="Times New Roman" w:eastAsia="Times New Roman" w:hAnsi="Times New Roman" w:cs="Times New Roman"/>
                <w:color w:val="000000"/>
              </w:rPr>
              <w:t xml:space="preserve"> у </w:t>
            </w:r>
            <w:proofErr w:type="spellStart"/>
            <w:r w:rsidRPr="00867625">
              <w:rPr>
                <w:rFonts w:ascii="Times New Roman" w:eastAsia="Times New Roman" w:hAnsi="Times New Roman" w:cs="Times New Roman"/>
                <w:color w:val="000000"/>
              </w:rPr>
              <w:t>дистрибутивном</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систему</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Електродистрибуције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Србије</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д.о.о</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Београд</w:t>
            </w:r>
            <w:proofErr w:type="spellEnd"/>
            <w:r w:rsidRPr="00867625">
              <w:rPr>
                <w:rFonts w:ascii="Times New Roman" w:eastAsia="Times New Roman" w:hAnsi="Times New Roman" w:cs="Times New Roman"/>
                <w:color w:val="000000"/>
              </w:rPr>
              <w:t>)</w:t>
            </w:r>
          </w:p>
        </w:tc>
        <w:tc>
          <w:tcPr>
            <w:tcW w:w="1071" w:type="pct"/>
            <w:tcBorders>
              <w:top w:val="nil"/>
              <w:left w:val="nil"/>
              <w:bottom w:val="single" w:sz="8" w:space="0" w:color="auto"/>
              <w:right w:val="single" w:sz="8" w:space="0" w:color="auto"/>
            </w:tcBorders>
            <w:shd w:val="clear" w:color="auto" w:fill="auto"/>
            <w:vAlign w:val="center"/>
            <w:hideMark/>
          </w:tcPr>
          <w:p w14:paraId="231DC359" w14:textId="77777777" w:rsidR="008375B9" w:rsidRPr="00867625" w:rsidRDefault="008375B9" w:rsidP="00E579A3">
            <w:pPr>
              <w:jc w:val="center"/>
              <w:rPr>
                <w:rFonts w:ascii="Times New Roman" w:eastAsia="Times New Roman" w:hAnsi="Times New Roman" w:cs="Times New Roman"/>
                <w:color w:val="000000"/>
                <w:lang w:val="sr-Latn-CS"/>
              </w:rPr>
            </w:pPr>
            <w:r w:rsidRPr="00867625">
              <w:rPr>
                <w:rFonts w:ascii="Times New Roman" w:eastAsia="Times New Roman" w:hAnsi="Times New Roman" w:cs="Times New Roman"/>
                <w:color w:val="000000"/>
                <w:lang w:val="sr-Latn-CS"/>
              </w:rPr>
              <w:t>2</w:t>
            </w:r>
          </w:p>
        </w:tc>
      </w:tr>
      <w:tr w:rsidR="008375B9" w:rsidRPr="00FF4B8A" w14:paraId="76C75AC2" w14:textId="77777777" w:rsidTr="00B97674">
        <w:trPr>
          <w:trHeight w:val="633"/>
        </w:trPr>
        <w:tc>
          <w:tcPr>
            <w:tcW w:w="223" w:type="pct"/>
            <w:tcBorders>
              <w:top w:val="nil"/>
              <w:left w:val="single" w:sz="8" w:space="0" w:color="auto"/>
              <w:bottom w:val="single" w:sz="8" w:space="0" w:color="auto"/>
              <w:right w:val="single" w:sz="8" w:space="0" w:color="auto"/>
            </w:tcBorders>
            <w:shd w:val="clear" w:color="auto" w:fill="EBAF81"/>
            <w:vAlign w:val="center"/>
            <w:hideMark/>
          </w:tcPr>
          <w:p w14:paraId="5CAD6FF1" w14:textId="00B3D831" w:rsidR="008375B9" w:rsidRPr="00867625" w:rsidRDefault="008375B9"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w:t>
            </w:r>
            <w:r w:rsidR="000160E7" w:rsidRPr="00867625">
              <w:rPr>
                <w:rFonts w:ascii="Times New Roman" w:eastAsia="Times New Roman" w:hAnsi="Times New Roman" w:cs="Times New Roman"/>
                <w:color w:val="000000"/>
              </w:rPr>
              <w:t>4</w:t>
            </w:r>
          </w:p>
        </w:tc>
        <w:tc>
          <w:tcPr>
            <w:tcW w:w="3706" w:type="pct"/>
            <w:tcBorders>
              <w:top w:val="nil"/>
              <w:left w:val="nil"/>
              <w:bottom w:val="single" w:sz="8" w:space="0" w:color="auto"/>
              <w:right w:val="single" w:sz="8" w:space="0" w:color="auto"/>
            </w:tcBorders>
            <w:shd w:val="clear" w:color="auto" w:fill="auto"/>
            <w:vAlign w:val="center"/>
            <w:hideMark/>
          </w:tcPr>
          <w:p w14:paraId="04AC637F" w14:textId="77777777" w:rsidR="008375B9" w:rsidRPr="00867625" w:rsidRDefault="008375B9" w:rsidP="00E579A3">
            <w:pPr>
              <w:rPr>
                <w:rFonts w:ascii="Times New Roman" w:eastAsia="Times New Roman" w:hAnsi="Times New Roman" w:cs="Times New Roman"/>
                <w:color w:val="000000"/>
              </w:rPr>
            </w:pPr>
            <w:r w:rsidRPr="00867625">
              <w:rPr>
                <w:rFonts w:ascii="Times New Roman" w:eastAsia="Times New Roman" w:hAnsi="Times New Roman" w:cs="Times New Roman"/>
                <w:color w:val="000000"/>
              </w:rPr>
              <w:t>NOC (Network Operations Center)</w:t>
            </w:r>
          </w:p>
        </w:tc>
        <w:tc>
          <w:tcPr>
            <w:tcW w:w="1071" w:type="pct"/>
            <w:tcBorders>
              <w:top w:val="nil"/>
              <w:left w:val="nil"/>
              <w:bottom w:val="single" w:sz="8" w:space="0" w:color="auto"/>
              <w:right w:val="single" w:sz="8" w:space="0" w:color="auto"/>
            </w:tcBorders>
            <w:shd w:val="clear" w:color="auto" w:fill="auto"/>
            <w:vAlign w:val="center"/>
            <w:hideMark/>
          </w:tcPr>
          <w:p w14:paraId="6471A4AD" w14:textId="77777777" w:rsidR="008375B9" w:rsidRPr="00867625" w:rsidRDefault="008375B9"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lang w:val="sr-Latn-RS"/>
              </w:rPr>
              <w:t>2</w:t>
            </w:r>
          </w:p>
        </w:tc>
      </w:tr>
      <w:tr w:rsidR="00E9166C" w:rsidRPr="00FF4B8A" w14:paraId="119EB79B" w14:textId="77777777" w:rsidTr="00B97674">
        <w:trPr>
          <w:trHeight w:val="633"/>
        </w:trPr>
        <w:tc>
          <w:tcPr>
            <w:tcW w:w="223" w:type="pct"/>
            <w:tcBorders>
              <w:top w:val="nil"/>
              <w:left w:val="single" w:sz="8" w:space="0" w:color="auto"/>
              <w:bottom w:val="single" w:sz="8" w:space="0" w:color="auto"/>
              <w:right w:val="single" w:sz="8" w:space="0" w:color="auto"/>
            </w:tcBorders>
            <w:shd w:val="clear" w:color="auto" w:fill="EBAF81"/>
            <w:vAlign w:val="center"/>
          </w:tcPr>
          <w:p w14:paraId="63C98BAC" w14:textId="68CA7427" w:rsidR="00E9166C" w:rsidRPr="00867625" w:rsidRDefault="000160E7"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25</w:t>
            </w:r>
          </w:p>
        </w:tc>
        <w:tc>
          <w:tcPr>
            <w:tcW w:w="3706" w:type="pct"/>
            <w:tcBorders>
              <w:top w:val="nil"/>
              <w:left w:val="nil"/>
              <w:bottom w:val="single" w:sz="8" w:space="0" w:color="auto"/>
              <w:right w:val="single" w:sz="8" w:space="0" w:color="auto"/>
            </w:tcBorders>
            <w:shd w:val="clear" w:color="auto" w:fill="auto"/>
            <w:vAlign w:val="center"/>
          </w:tcPr>
          <w:p w14:paraId="2D67F624" w14:textId="77777777" w:rsidR="00E9166C" w:rsidRPr="00867625" w:rsidRDefault="00E9166C" w:rsidP="00E9166C">
            <w:pPr>
              <w:rPr>
                <w:rFonts w:ascii="Times New Roman" w:hAnsi="Times New Roman" w:cs="Times New Roman"/>
                <w:color w:val="000000"/>
              </w:rPr>
            </w:pPr>
            <w:proofErr w:type="spellStart"/>
            <w:r w:rsidRPr="00867625">
              <w:rPr>
                <w:rFonts w:ascii="Times New Roman" w:hAnsi="Times New Roman" w:cs="Times New Roman"/>
                <w:color w:val="000000"/>
              </w:rPr>
              <w:t>Замена</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мерних</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трансформатора</w:t>
            </w:r>
            <w:proofErr w:type="spellEnd"/>
            <w:r w:rsidRPr="00867625">
              <w:rPr>
                <w:rFonts w:ascii="Times New Roman" w:hAnsi="Times New Roman" w:cs="Times New Roman"/>
                <w:color w:val="000000"/>
              </w:rPr>
              <w:t xml:space="preserve"> </w:t>
            </w:r>
            <w:proofErr w:type="spellStart"/>
            <w:r w:rsidRPr="00867625">
              <w:rPr>
                <w:rFonts w:ascii="Times New Roman" w:hAnsi="Times New Roman" w:cs="Times New Roman"/>
                <w:color w:val="000000"/>
              </w:rPr>
              <w:t>напонског</w:t>
            </w:r>
            <w:proofErr w:type="spellEnd"/>
            <w:r w:rsidRPr="00867625">
              <w:rPr>
                <w:rFonts w:ascii="Times New Roman" w:hAnsi="Times New Roman" w:cs="Times New Roman"/>
                <w:color w:val="000000"/>
              </w:rPr>
              <w:t xml:space="preserve"> </w:t>
            </w:r>
            <w:proofErr w:type="spellStart"/>
            <w:proofErr w:type="gramStart"/>
            <w:r w:rsidRPr="00867625">
              <w:rPr>
                <w:rFonts w:ascii="Times New Roman" w:hAnsi="Times New Roman" w:cs="Times New Roman"/>
                <w:color w:val="000000"/>
              </w:rPr>
              <w:t>нивоа</w:t>
            </w:r>
            <w:proofErr w:type="spellEnd"/>
            <w:r w:rsidRPr="00867625">
              <w:rPr>
                <w:rFonts w:ascii="Times New Roman" w:hAnsi="Times New Roman" w:cs="Times New Roman"/>
                <w:color w:val="000000"/>
              </w:rPr>
              <w:t xml:space="preserve">  35</w:t>
            </w:r>
            <w:proofErr w:type="gramEnd"/>
            <w:r w:rsidRPr="00867625">
              <w:rPr>
                <w:rFonts w:ascii="Times New Roman" w:hAnsi="Times New Roman" w:cs="Times New Roman"/>
                <w:color w:val="000000"/>
              </w:rPr>
              <w:t xml:space="preserve"> и 110 </w:t>
            </w:r>
            <w:proofErr w:type="spellStart"/>
            <w:r w:rsidRPr="00867625">
              <w:rPr>
                <w:rFonts w:ascii="Times New Roman" w:hAnsi="Times New Roman" w:cs="Times New Roman"/>
                <w:color w:val="000000"/>
              </w:rPr>
              <w:t>кВ</w:t>
            </w:r>
            <w:proofErr w:type="spellEnd"/>
          </w:p>
          <w:p w14:paraId="460036ED" w14:textId="77777777" w:rsidR="00E9166C" w:rsidRPr="00867625" w:rsidRDefault="00E9166C" w:rsidP="00E579A3">
            <w:pPr>
              <w:rPr>
                <w:rFonts w:ascii="Times New Roman" w:eastAsia="Times New Roman" w:hAnsi="Times New Roman" w:cs="Times New Roman"/>
                <w:color w:val="000000"/>
              </w:rPr>
            </w:pPr>
          </w:p>
        </w:tc>
        <w:tc>
          <w:tcPr>
            <w:tcW w:w="1071" w:type="pct"/>
            <w:tcBorders>
              <w:top w:val="nil"/>
              <w:left w:val="nil"/>
              <w:bottom w:val="single" w:sz="8" w:space="0" w:color="auto"/>
              <w:right w:val="single" w:sz="8" w:space="0" w:color="auto"/>
            </w:tcBorders>
            <w:shd w:val="clear" w:color="auto" w:fill="auto"/>
            <w:vAlign w:val="center"/>
          </w:tcPr>
          <w:p w14:paraId="1147FC17" w14:textId="68C02F1E" w:rsidR="00E9166C" w:rsidRPr="00867625" w:rsidRDefault="00274044" w:rsidP="00E579A3">
            <w:pPr>
              <w:jc w:val="center"/>
              <w:rPr>
                <w:rFonts w:ascii="Times New Roman" w:eastAsia="Times New Roman" w:hAnsi="Times New Roman" w:cs="Times New Roman"/>
                <w:color w:val="000000"/>
                <w:lang w:val="sr-Latn-RS"/>
              </w:rPr>
            </w:pPr>
            <w:r w:rsidRPr="00867625">
              <w:rPr>
                <w:rFonts w:ascii="Times New Roman" w:eastAsia="Times New Roman" w:hAnsi="Times New Roman" w:cs="Times New Roman"/>
                <w:color w:val="000000"/>
                <w:lang w:val="sr-Latn-CS"/>
              </w:rPr>
              <w:t>1,15</w:t>
            </w:r>
          </w:p>
        </w:tc>
      </w:tr>
      <w:tr w:rsidR="008375B9" w:rsidRPr="00FF4B8A" w14:paraId="717969A4" w14:textId="77777777" w:rsidTr="00B97674">
        <w:trPr>
          <w:trHeight w:val="568"/>
        </w:trPr>
        <w:tc>
          <w:tcPr>
            <w:tcW w:w="223" w:type="pct"/>
            <w:tcBorders>
              <w:top w:val="nil"/>
              <w:left w:val="single" w:sz="8" w:space="0" w:color="auto"/>
              <w:bottom w:val="single" w:sz="8" w:space="0" w:color="auto"/>
              <w:right w:val="single" w:sz="8" w:space="0" w:color="auto"/>
            </w:tcBorders>
            <w:shd w:val="clear" w:color="auto" w:fill="EBAF81"/>
            <w:vAlign w:val="center"/>
            <w:hideMark/>
          </w:tcPr>
          <w:p w14:paraId="58F1C37B" w14:textId="0265664C" w:rsidR="008375B9" w:rsidRPr="00867625" w:rsidRDefault="008375B9" w:rsidP="00E579A3">
            <w:pPr>
              <w:jc w:val="center"/>
              <w:rPr>
                <w:rFonts w:ascii="Times New Roman" w:eastAsia="Times New Roman" w:hAnsi="Times New Roman" w:cs="Times New Roman"/>
                <w:color w:val="000000"/>
              </w:rPr>
            </w:pPr>
            <w:r w:rsidRPr="00867625">
              <w:rPr>
                <w:rFonts w:ascii="Times New Roman" w:eastAsia="Times New Roman" w:hAnsi="Times New Roman" w:cs="Times New Roman"/>
                <w:color w:val="000000"/>
              </w:rPr>
              <w:t>2</w:t>
            </w:r>
            <w:r w:rsidR="000160E7" w:rsidRPr="00867625">
              <w:rPr>
                <w:rFonts w:ascii="Times New Roman" w:eastAsia="Times New Roman" w:hAnsi="Times New Roman" w:cs="Times New Roman"/>
                <w:color w:val="000000"/>
              </w:rPr>
              <w:t>6</w:t>
            </w:r>
          </w:p>
        </w:tc>
        <w:tc>
          <w:tcPr>
            <w:tcW w:w="3706" w:type="pct"/>
            <w:tcBorders>
              <w:top w:val="nil"/>
              <w:left w:val="nil"/>
              <w:bottom w:val="single" w:sz="8" w:space="0" w:color="auto"/>
              <w:right w:val="single" w:sz="8" w:space="0" w:color="auto"/>
            </w:tcBorders>
            <w:shd w:val="clear" w:color="auto" w:fill="auto"/>
            <w:vAlign w:val="center"/>
            <w:hideMark/>
          </w:tcPr>
          <w:p w14:paraId="4DE51B07" w14:textId="77777777" w:rsidR="008375B9" w:rsidRPr="00867625" w:rsidRDefault="008375B9" w:rsidP="00E579A3">
            <w:pPr>
              <w:rPr>
                <w:rFonts w:ascii="Times New Roman" w:eastAsia="Times New Roman" w:hAnsi="Times New Roman" w:cs="Times New Roman"/>
                <w:color w:val="000000"/>
              </w:rPr>
            </w:pPr>
            <w:proofErr w:type="spellStart"/>
            <w:r w:rsidRPr="00867625">
              <w:rPr>
                <w:rFonts w:ascii="Times New Roman" w:eastAsia="Times New Roman" w:hAnsi="Times New Roman" w:cs="Times New Roman"/>
                <w:color w:val="000000"/>
              </w:rPr>
              <w:t>Растављачи</w:t>
            </w:r>
            <w:proofErr w:type="spellEnd"/>
            <w:r w:rsidRPr="00867625">
              <w:rPr>
                <w:rFonts w:ascii="Times New Roman" w:eastAsia="Times New Roman" w:hAnsi="Times New Roman" w:cs="Times New Roman"/>
                <w:color w:val="000000"/>
              </w:rPr>
              <w:t xml:space="preserve"> 110 kV 50 </w:t>
            </w:r>
            <w:proofErr w:type="spellStart"/>
            <w:r w:rsidRPr="00867625">
              <w:rPr>
                <w:rFonts w:ascii="Times New Roman" w:eastAsia="Times New Roman" w:hAnsi="Times New Roman" w:cs="Times New Roman"/>
                <w:color w:val="000000"/>
              </w:rPr>
              <w:t>комада</w:t>
            </w:r>
            <w:proofErr w:type="spellEnd"/>
            <w:r w:rsidRPr="00867625">
              <w:rPr>
                <w:rFonts w:ascii="Times New Roman" w:eastAsia="Times New Roman" w:hAnsi="Times New Roman" w:cs="Times New Roman"/>
                <w:color w:val="000000"/>
              </w:rPr>
              <w:t xml:space="preserve">, </w:t>
            </w:r>
            <w:proofErr w:type="spellStart"/>
            <w:r w:rsidRPr="00867625">
              <w:rPr>
                <w:rFonts w:ascii="Times New Roman" w:eastAsia="Times New Roman" w:hAnsi="Times New Roman" w:cs="Times New Roman"/>
                <w:color w:val="000000"/>
              </w:rPr>
              <w:t>растављачи</w:t>
            </w:r>
            <w:proofErr w:type="spellEnd"/>
            <w:r w:rsidRPr="00867625">
              <w:rPr>
                <w:rFonts w:ascii="Times New Roman" w:eastAsia="Times New Roman" w:hAnsi="Times New Roman" w:cs="Times New Roman"/>
                <w:color w:val="000000"/>
              </w:rPr>
              <w:t xml:space="preserve"> 35 kV </w:t>
            </w:r>
            <w:proofErr w:type="spellStart"/>
            <w:r w:rsidRPr="00867625">
              <w:rPr>
                <w:rFonts w:ascii="Times New Roman" w:eastAsia="Times New Roman" w:hAnsi="Times New Roman" w:cs="Times New Roman"/>
                <w:color w:val="000000"/>
              </w:rPr>
              <w:t>спољни</w:t>
            </w:r>
            <w:proofErr w:type="spellEnd"/>
            <w:r w:rsidRPr="00867625">
              <w:rPr>
                <w:rFonts w:ascii="Times New Roman" w:eastAsia="Times New Roman" w:hAnsi="Times New Roman" w:cs="Times New Roman"/>
                <w:color w:val="000000"/>
              </w:rPr>
              <w:t xml:space="preserve"> 75 </w:t>
            </w:r>
            <w:proofErr w:type="spellStart"/>
            <w:r w:rsidRPr="00867625">
              <w:rPr>
                <w:rFonts w:ascii="Times New Roman" w:eastAsia="Times New Roman" w:hAnsi="Times New Roman" w:cs="Times New Roman"/>
                <w:color w:val="000000"/>
              </w:rPr>
              <w:t>комада</w:t>
            </w:r>
            <w:proofErr w:type="spellEnd"/>
            <w:r w:rsidRPr="00867625">
              <w:rPr>
                <w:rFonts w:ascii="Times New Roman" w:eastAsia="Times New Roman" w:hAnsi="Times New Roman" w:cs="Times New Roman"/>
                <w:color w:val="000000"/>
              </w:rPr>
              <w:t xml:space="preserve"> и </w:t>
            </w:r>
            <w:proofErr w:type="spellStart"/>
            <w:r w:rsidRPr="00867625">
              <w:rPr>
                <w:rFonts w:ascii="Times New Roman" w:eastAsia="Times New Roman" w:hAnsi="Times New Roman" w:cs="Times New Roman"/>
                <w:color w:val="000000"/>
              </w:rPr>
              <w:t>растављачи</w:t>
            </w:r>
            <w:proofErr w:type="spellEnd"/>
            <w:r w:rsidRPr="00867625">
              <w:rPr>
                <w:rFonts w:ascii="Times New Roman" w:eastAsia="Times New Roman" w:hAnsi="Times New Roman" w:cs="Times New Roman"/>
                <w:color w:val="000000"/>
              </w:rPr>
              <w:t xml:space="preserve"> 35 kV </w:t>
            </w:r>
            <w:proofErr w:type="spellStart"/>
            <w:r w:rsidRPr="00867625">
              <w:rPr>
                <w:rFonts w:ascii="Times New Roman" w:eastAsia="Times New Roman" w:hAnsi="Times New Roman" w:cs="Times New Roman"/>
                <w:color w:val="000000"/>
              </w:rPr>
              <w:t>унутрашњи</w:t>
            </w:r>
            <w:proofErr w:type="spellEnd"/>
            <w:r w:rsidRPr="00867625">
              <w:rPr>
                <w:rFonts w:ascii="Times New Roman" w:eastAsia="Times New Roman" w:hAnsi="Times New Roman" w:cs="Times New Roman"/>
                <w:color w:val="000000"/>
              </w:rPr>
              <w:t xml:space="preserve"> 61 </w:t>
            </w:r>
            <w:proofErr w:type="spellStart"/>
            <w:r w:rsidRPr="00867625">
              <w:rPr>
                <w:rFonts w:ascii="Times New Roman" w:eastAsia="Times New Roman" w:hAnsi="Times New Roman" w:cs="Times New Roman"/>
                <w:color w:val="000000"/>
              </w:rPr>
              <w:t>комада</w:t>
            </w:r>
            <w:proofErr w:type="spellEnd"/>
          </w:p>
        </w:tc>
        <w:tc>
          <w:tcPr>
            <w:tcW w:w="1071" w:type="pct"/>
            <w:tcBorders>
              <w:top w:val="nil"/>
              <w:left w:val="nil"/>
              <w:bottom w:val="single" w:sz="8" w:space="0" w:color="auto"/>
              <w:right w:val="single" w:sz="8" w:space="0" w:color="auto"/>
            </w:tcBorders>
            <w:shd w:val="clear" w:color="auto" w:fill="auto"/>
            <w:vAlign w:val="center"/>
            <w:hideMark/>
          </w:tcPr>
          <w:p w14:paraId="694AB11C" w14:textId="77777777" w:rsidR="008375B9" w:rsidRPr="00867625" w:rsidRDefault="008375B9" w:rsidP="00E579A3">
            <w:pPr>
              <w:jc w:val="center"/>
              <w:rPr>
                <w:rFonts w:ascii="Times New Roman" w:eastAsia="Times New Roman" w:hAnsi="Times New Roman" w:cs="Times New Roman"/>
                <w:color w:val="000000"/>
                <w:lang w:val="sr-Latn-CS"/>
              </w:rPr>
            </w:pPr>
            <w:r w:rsidRPr="00867625">
              <w:rPr>
                <w:rFonts w:ascii="Times New Roman" w:eastAsia="Times New Roman" w:hAnsi="Times New Roman" w:cs="Times New Roman"/>
                <w:color w:val="000000"/>
                <w:lang w:val="sr-Latn-CS"/>
              </w:rPr>
              <w:t>1,3</w:t>
            </w:r>
          </w:p>
        </w:tc>
      </w:tr>
    </w:tbl>
    <w:p w14:paraId="03DDC5DD" w14:textId="77777777" w:rsidR="008375B9" w:rsidRDefault="008375B9" w:rsidP="002C2F0B">
      <w:pPr>
        <w:rPr>
          <w:b/>
          <w:bCs/>
          <w:lang w:val="sr-Cyrl-CS"/>
        </w:rPr>
      </w:pPr>
    </w:p>
    <w:p w14:paraId="6CED7E50" w14:textId="77777777" w:rsidR="00FF47EB" w:rsidRDefault="00FF47EB" w:rsidP="002C2F0B">
      <w:pPr>
        <w:rPr>
          <w:b/>
          <w:bCs/>
          <w:lang w:val="sr-Cyrl-CS"/>
        </w:rPr>
      </w:pPr>
    </w:p>
    <w:p w14:paraId="5659B865" w14:textId="77777777" w:rsidR="00FF47EB" w:rsidRDefault="00FF47EB" w:rsidP="002C2F0B">
      <w:pPr>
        <w:rPr>
          <w:b/>
          <w:bCs/>
          <w:lang w:val="sr-Cyrl-CS"/>
        </w:rPr>
      </w:pPr>
    </w:p>
    <w:p w14:paraId="6CB0E48E" w14:textId="77777777" w:rsidR="00FF47EB" w:rsidRDefault="00FF47EB" w:rsidP="002C2F0B">
      <w:pPr>
        <w:rPr>
          <w:b/>
          <w:bCs/>
          <w:lang w:val="sr-Cyrl-CS"/>
        </w:rPr>
      </w:pPr>
    </w:p>
    <w:p w14:paraId="259BB2E2" w14:textId="77777777" w:rsidR="00FF47EB" w:rsidRDefault="00FF47EB" w:rsidP="002C2F0B">
      <w:pPr>
        <w:rPr>
          <w:b/>
          <w:bCs/>
          <w:lang w:val="sr-Cyrl-CS"/>
        </w:rPr>
      </w:pPr>
    </w:p>
    <w:p w14:paraId="548E5F05" w14:textId="77777777" w:rsidR="00FF47EB" w:rsidRPr="00B97674" w:rsidRDefault="00FF47EB" w:rsidP="002C2F0B">
      <w:pPr>
        <w:rPr>
          <w:b/>
          <w:bCs/>
          <w:lang w:val="sr-Cyrl-CS"/>
        </w:rPr>
      </w:pPr>
    </w:p>
    <w:p w14:paraId="5D7FCE7C" w14:textId="51B158FA" w:rsidR="002C2F0B" w:rsidRPr="0038268D" w:rsidRDefault="002C2F0B" w:rsidP="00C34148">
      <w:pPr>
        <w:pStyle w:val="Heading3"/>
        <w:rPr>
          <w:lang w:val="sr-Latn-CS"/>
        </w:rPr>
      </w:pPr>
      <w:bookmarkStart w:id="40" w:name="_Toc199403781"/>
      <w:r w:rsidRPr="0038268D">
        <w:lastRenderedPageBreak/>
        <w:t>3.</w:t>
      </w:r>
      <w:r w:rsidR="00D71496">
        <w:t>3</w:t>
      </w:r>
      <w:r w:rsidRPr="0038268D">
        <w:t>.2</w:t>
      </w:r>
      <w:r w:rsidR="004C45C0">
        <w:rPr>
          <w:lang w:val="sr-Latn-CS"/>
        </w:rPr>
        <w:t xml:space="preserve">. </w:t>
      </w:r>
      <w:r w:rsidRPr="0038268D">
        <w:t>Рангирање пројеката за дистрибутивну мрежу</w:t>
      </w:r>
      <w:bookmarkEnd w:id="40"/>
    </w:p>
    <w:p w14:paraId="75C692FC" w14:textId="77777777" w:rsidR="00FF47EB" w:rsidRPr="0038268D" w:rsidRDefault="00FF47EB" w:rsidP="002C2F0B">
      <w:pPr>
        <w:rPr>
          <w:lang w:val="sr-Cyrl-RS"/>
        </w:rPr>
      </w:pPr>
    </w:p>
    <w:p w14:paraId="1A7B7AAD" w14:textId="158B447E" w:rsidR="002C2F0B" w:rsidRPr="0038268D" w:rsidRDefault="002C2F0B" w:rsidP="002C2F0B">
      <w:pPr>
        <w:pStyle w:val="Caption"/>
        <w:rPr>
          <w:rFonts w:ascii="Arial Narrow" w:hAnsi="Arial Narrow"/>
          <w:bCs/>
          <w:lang w:val="sr-Cyrl-RS"/>
        </w:rPr>
      </w:pPr>
      <w:r w:rsidRPr="0038268D">
        <w:rPr>
          <w:rFonts w:ascii="Arial Narrow" w:hAnsi="Arial Narrow"/>
          <w:lang w:val="sr-Cyrl-RS"/>
        </w:rPr>
        <w:t xml:space="preserve">Табела </w:t>
      </w:r>
      <w:r w:rsidR="008834B1">
        <w:rPr>
          <w:rFonts w:ascii="Arial Narrow" w:hAnsi="Arial Narrow"/>
          <w:lang w:val="sr-Cyrl-RS"/>
        </w:rPr>
        <w:t>27</w:t>
      </w:r>
      <w:r w:rsidRPr="0038268D">
        <w:rPr>
          <w:rFonts w:ascii="Arial Narrow" w:hAnsi="Arial Narrow"/>
          <w:lang w:val="sr-Cyrl-RS"/>
        </w:rPr>
        <w:t xml:space="preserve">: </w:t>
      </w:r>
      <w:r w:rsidRPr="0038268D">
        <w:rPr>
          <w:rFonts w:ascii="Arial Narrow" w:hAnsi="Arial Narrow"/>
          <w:bCs/>
          <w:lang w:val="sr-Cyrl-RS"/>
        </w:rPr>
        <w:t>Рангирање пројеката за дистрибутивну мрежу</w:t>
      </w:r>
    </w:p>
    <w:p w14:paraId="0E1E07FB" w14:textId="77777777" w:rsidR="002C2F0B" w:rsidRPr="0038268D" w:rsidRDefault="002C2F0B" w:rsidP="002C2F0B">
      <w:pPr>
        <w:rPr>
          <w:lang w:val="sr-Cyrl-RS"/>
        </w:rPr>
      </w:pP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73"/>
        <w:gridCol w:w="9713"/>
        <w:gridCol w:w="6399"/>
        <w:gridCol w:w="3636"/>
      </w:tblGrid>
      <w:tr w:rsidR="002C2F0B" w:rsidRPr="00B772D4" w14:paraId="6FE8A7AD" w14:textId="77777777" w:rsidTr="00B97674">
        <w:trPr>
          <w:trHeight w:val="432"/>
          <w:tblHeader/>
        </w:trPr>
        <w:tc>
          <w:tcPr>
            <w:tcW w:w="280" w:type="pct"/>
            <w:shd w:val="clear" w:color="auto" w:fill="EBAF81"/>
            <w:vAlign w:val="center"/>
            <w:hideMark/>
          </w:tcPr>
          <w:p w14:paraId="3124E673"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Ранг</w:t>
            </w:r>
          </w:p>
        </w:tc>
        <w:tc>
          <w:tcPr>
            <w:tcW w:w="2321" w:type="pct"/>
            <w:shd w:val="clear" w:color="auto" w:fill="EBAF81"/>
            <w:vAlign w:val="center"/>
            <w:hideMark/>
          </w:tcPr>
          <w:p w14:paraId="6FA9A171"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Пројекат</w:t>
            </w:r>
          </w:p>
        </w:tc>
        <w:tc>
          <w:tcPr>
            <w:tcW w:w="1529" w:type="pct"/>
            <w:shd w:val="clear" w:color="auto" w:fill="EBAF81"/>
            <w:vAlign w:val="center"/>
            <w:hideMark/>
          </w:tcPr>
          <w:p w14:paraId="59A359D2"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ММФ категорија</w:t>
            </w:r>
          </w:p>
        </w:tc>
        <w:tc>
          <w:tcPr>
            <w:tcW w:w="869" w:type="pct"/>
            <w:shd w:val="clear" w:color="auto" w:fill="EBAF81"/>
            <w:vAlign w:val="center"/>
            <w:hideMark/>
          </w:tcPr>
          <w:p w14:paraId="6AB9AB2C"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Број бодова</w:t>
            </w:r>
          </w:p>
        </w:tc>
      </w:tr>
      <w:tr w:rsidR="002C2F0B" w:rsidRPr="00B772D4" w14:paraId="0996C2C2" w14:textId="77777777" w:rsidTr="00B97674">
        <w:trPr>
          <w:trHeight w:val="432"/>
        </w:trPr>
        <w:tc>
          <w:tcPr>
            <w:tcW w:w="280" w:type="pct"/>
            <w:shd w:val="clear" w:color="auto" w:fill="EBAF81"/>
            <w:vAlign w:val="center"/>
          </w:tcPr>
          <w:p w14:paraId="4B7578E1" w14:textId="77777777" w:rsidR="002C2F0B" w:rsidRPr="00867625" w:rsidRDefault="002C2F0B" w:rsidP="00867625">
            <w:pPr>
              <w:pStyle w:val="ListParagraph"/>
              <w:numPr>
                <w:ilvl w:val="0"/>
                <w:numId w:val="45"/>
              </w:numPr>
              <w:tabs>
                <w:tab w:val="left" w:pos="6693"/>
              </w:tabs>
              <w:jc w:val="center"/>
              <w:rPr>
                <w:rFonts w:ascii="Times New Roman" w:hAnsi="Times New Roman" w:cs="Times New Roman"/>
                <w:lang w:val="sr-Cyrl-RS"/>
              </w:rPr>
            </w:pPr>
          </w:p>
        </w:tc>
        <w:tc>
          <w:tcPr>
            <w:tcW w:w="2321" w:type="pct"/>
            <w:shd w:val="clear" w:color="auto" w:fill="auto"/>
            <w:vAlign w:val="center"/>
            <w:hideMark/>
          </w:tcPr>
          <w:p w14:paraId="74AB3244"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bCs/>
              </w:rPr>
              <w:t xml:space="preserve">ТС 110/10кВ </w:t>
            </w:r>
            <w:proofErr w:type="spellStart"/>
            <w:r w:rsidRPr="00867625">
              <w:rPr>
                <w:rFonts w:ascii="Times New Roman" w:hAnsi="Times New Roman" w:cs="Times New Roman"/>
                <w:bCs/>
              </w:rPr>
              <w:t>Национални</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стадион</w:t>
            </w:r>
            <w:proofErr w:type="spellEnd"/>
            <w:r w:rsidRPr="00867625">
              <w:rPr>
                <w:rFonts w:ascii="Times New Roman" w:hAnsi="Times New Roman" w:cs="Times New Roman"/>
                <w:bCs/>
              </w:rPr>
              <w:t xml:space="preserve">, ТС 110/35кВ </w:t>
            </w:r>
            <w:proofErr w:type="spellStart"/>
            <w:r w:rsidRPr="00867625">
              <w:rPr>
                <w:rFonts w:ascii="Times New Roman" w:hAnsi="Times New Roman" w:cs="Times New Roman"/>
                <w:bCs/>
              </w:rPr>
              <w:t>Сурчин</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расплет</w:t>
            </w:r>
            <w:proofErr w:type="spellEnd"/>
            <w:r w:rsidRPr="00867625">
              <w:rPr>
                <w:rFonts w:ascii="Times New Roman" w:hAnsi="Times New Roman" w:cs="Times New Roman"/>
                <w:bCs/>
              </w:rPr>
              <w:t xml:space="preserve"> </w:t>
            </w:r>
            <w:proofErr w:type="spellStart"/>
            <w:r w:rsidRPr="00867625">
              <w:rPr>
                <w:rFonts w:ascii="Times New Roman" w:hAnsi="Times New Roman" w:cs="Times New Roman"/>
                <w:bCs/>
              </w:rPr>
              <w:t>водова</w:t>
            </w:r>
            <w:proofErr w:type="spellEnd"/>
            <w:r w:rsidRPr="00867625">
              <w:rPr>
                <w:rFonts w:ascii="Times New Roman" w:hAnsi="Times New Roman" w:cs="Times New Roman"/>
                <w:bCs/>
              </w:rPr>
              <w:t xml:space="preserve"> и </w:t>
            </w:r>
            <w:proofErr w:type="spellStart"/>
            <w:r w:rsidRPr="00867625">
              <w:rPr>
                <w:rFonts w:ascii="Times New Roman" w:hAnsi="Times New Roman" w:cs="Times New Roman"/>
                <w:bCs/>
              </w:rPr>
              <w:t>израда</w:t>
            </w:r>
            <w:proofErr w:type="spellEnd"/>
            <w:r w:rsidRPr="00867625">
              <w:rPr>
                <w:rFonts w:ascii="Times New Roman" w:hAnsi="Times New Roman" w:cs="Times New Roman"/>
                <w:bCs/>
              </w:rPr>
              <w:t xml:space="preserve"> ПРП</w:t>
            </w:r>
          </w:p>
        </w:tc>
        <w:tc>
          <w:tcPr>
            <w:tcW w:w="1529" w:type="pct"/>
            <w:shd w:val="clear" w:color="auto" w:fill="auto"/>
            <w:vAlign w:val="center"/>
            <w:hideMark/>
          </w:tcPr>
          <w:p w14:paraId="66B4556F" w14:textId="3CE4BACA"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shd w:val="clear" w:color="auto" w:fill="auto"/>
            <w:vAlign w:val="center"/>
            <w:hideMark/>
          </w:tcPr>
          <w:p w14:paraId="2F3E718C" w14:textId="77777777" w:rsidR="002C2F0B" w:rsidRPr="00867625" w:rsidRDefault="002C2F0B" w:rsidP="00867625">
            <w:pPr>
              <w:tabs>
                <w:tab w:val="left" w:pos="6693"/>
              </w:tabs>
              <w:jc w:val="center"/>
              <w:rPr>
                <w:rFonts w:ascii="Times New Roman" w:hAnsi="Times New Roman" w:cs="Times New Roman"/>
                <w:lang w:val="sr-Latn-RS"/>
              </w:rPr>
            </w:pPr>
            <w:r w:rsidRPr="00867625">
              <w:rPr>
                <w:rFonts w:ascii="Times New Roman" w:hAnsi="Times New Roman" w:cs="Times New Roman"/>
              </w:rPr>
              <w:t>67</w:t>
            </w:r>
          </w:p>
        </w:tc>
      </w:tr>
      <w:tr w:rsidR="002C2F0B" w:rsidRPr="00B772D4" w14:paraId="197A6B83" w14:textId="77777777" w:rsidTr="00B97674">
        <w:trPr>
          <w:trHeight w:val="432"/>
        </w:trPr>
        <w:tc>
          <w:tcPr>
            <w:tcW w:w="280" w:type="pct"/>
            <w:shd w:val="clear" w:color="auto" w:fill="EBAF81"/>
            <w:vAlign w:val="center"/>
          </w:tcPr>
          <w:p w14:paraId="77BA371C" w14:textId="77777777" w:rsidR="002C2F0B" w:rsidRPr="00867625" w:rsidRDefault="002C2F0B" w:rsidP="00867625">
            <w:pPr>
              <w:pStyle w:val="ListParagraph"/>
              <w:numPr>
                <w:ilvl w:val="0"/>
                <w:numId w:val="45"/>
              </w:numPr>
              <w:tabs>
                <w:tab w:val="left" w:pos="6693"/>
              </w:tabs>
              <w:jc w:val="center"/>
              <w:rPr>
                <w:rFonts w:ascii="Times New Roman" w:hAnsi="Times New Roman" w:cs="Times New Roman"/>
                <w:lang w:val="sr-Cyrl-RS"/>
              </w:rPr>
            </w:pPr>
          </w:p>
        </w:tc>
        <w:tc>
          <w:tcPr>
            <w:tcW w:w="2321" w:type="pct"/>
            <w:shd w:val="clear" w:color="auto" w:fill="auto"/>
            <w:vAlign w:val="center"/>
            <w:hideMark/>
          </w:tcPr>
          <w:p w14:paraId="3DE11493"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Аутоматизација средњенапонске мреже</w:t>
            </w:r>
          </w:p>
        </w:tc>
        <w:tc>
          <w:tcPr>
            <w:tcW w:w="1529" w:type="pct"/>
            <w:shd w:val="clear" w:color="auto" w:fill="auto"/>
            <w:vAlign w:val="center"/>
            <w:hideMark/>
          </w:tcPr>
          <w:p w14:paraId="7EDF185A" w14:textId="2DDEA10A"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shd w:val="clear" w:color="auto" w:fill="auto"/>
            <w:vAlign w:val="center"/>
            <w:hideMark/>
          </w:tcPr>
          <w:p w14:paraId="4FB62370" w14:textId="77777777" w:rsidR="002C2F0B" w:rsidRPr="00867625" w:rsidRDefault="002C2F0B" w:rsidP="00867625">
            <w:pPr>
              <w:tabs>
                <w:tab w:val="left" w:pos="6693"/>
              </w:tabs>
              <w:jc w:val="center"/>
              <w:rPr>
                <w:rFonts w:ascii="Times New Roman" w:hAnsi="Times New Roman" w:cs="Times New Roman"/>
                <w:lang w:val="sr-Latn-RS"/>
              </w:rPr>
            </w:pPr>
            <w:r w:rsidRPr="00867625">
              <w:rPr>
                <w:rFonts w:ascii="Times New Roman" w:hAnsi="Times New Roman" w:cs="Times New Roman"/>
              </w:rPr>
              <w:t>67</w:t>
            </w:r>
          </w:p>
        </w:tc>
      </w:tr>
      <w:tr w:rsidR="002C2F0B" w:rsidRPr="00B772D4" w14:paraId="4E00B488" w14:textId="77777777" w:rsidTr="00B97674">
        <w:trPr>
          <w:trHeight w:val="432"/>
        </w:trPr>
        <w:tc>
          <w:tcPr>
            <w:tcW w:w="280" w:type="pct"/>
            <w:shd w:val="clear" w:color="auto" w:fill="EBAF81"/>
            <w:vAlign w:val="center"/>
          </w:tcPr>
          <w:p w14:paraId="087B42AE" w14:textId="77777777" w:rsidR="002C2F0B" w:rsidRPr="00867625" w:rsidRDefault="002C2F0B" w:rsidP="00867625">
            <w:pPr>
              <w:pStyle w:val="ListParagraph"/>
              <w:numPr>
                <w:ilvl w:val="0"/>
                <w:numId w:val="45"/>
              </w:numPr>
              <w:tabs>
                <w:tab w:val="left" w:pos="6693"/>
              </w:tabs>
              <w:jc w:val="center"/>
              <w:rPr>
                <w:rFonts w:ascii="Times New Roman" w:hAnsi="Times New Roman" w:cs="Times New Roman"/>
                <w:lang w:val="sr-Cyrl-RS"/>
              </w:rPr>
            </w:pPr>
          </w:p>
        </w:tc>
        <w:tc>
          <w:tcPr>
            <w:tcW w:w="2321" w:type="pct"/>
            <w:shd w:val="clear" w:color="auto" w:fill="auto"/>
            <w:vAlign w:val="center"/>
            <w:hideMark/>
          </w:tcPr>
          <w:p w14:paraId="7BB9C8A0" w14:textId="50D4C550" w:rsidR="002C2F0B" w:rsidRPr="00867625" w:rsidRDefault="002C2F0B" w:rsidP="00867625">
            <w:pPr>
              <w:tabs>
                <w:tab w:val="left" w:pos="6693"/>
              </w:tabs>
              <w:jc w:val="center"/>
              <w:rPr>
                <w:rFonts w:ascii="Times New Roman" w:hAnsi="Times New Roman" w:cs="Times New Roman"/>
                <w:lang w:val="sr-Cyrl-RS"/>
              </w:rPr>
            </w:pPr>
            <w:proofErr w:type="spellStart"/>
            <w:r w:rsidRPr="00867625">
              <w:rPr>
                <w:rFonts w:ascii="Times New Roman" w:hAnsi="Times New Roman" w:cs="Times New Roman"/>
              </w:rPr>
              <w:t>Унапређење</w:t>
            </w:r>
            <w:proofErr w:type="spellEnd"/>
            <w:r w:rsidRPr="00867625">
              <w:rPr>
                <w:rFonts w:ascii="Times New Roman" w:hAnsi="Times New Roman" w:cs="Times New Roman"/>
              </w:rPr>
              <w:t xml:space="preserve"> ДСЕЕ, </w:t>
            </w:r>
            <w:proofErr w:type="spellStart"/>
            <w:r w:rsidRPr="00867625">
              <w:rPr>
                <w:rFonts w:ascii="Times New Roman" w:hAnsi="Times New Roman" w:cs="Times New Roman"/>
              </w:rPr>
              <w:t>Замена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дрвених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импрегнисаних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стубова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бетонским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стубовима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заменом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проводника</w:t>
            </w:r>
            <w:proofErr w:type="spellEnd"/>
          </w:p>
        </w:tc>
        <w:tc>
          <w:tcPr>
            <w:tcW w:w="1529" w:type="pct"/>
            <w:shd w:val="clear" w:color="auto" w:fill="auto"/>
            <w:vAlign w:val="center"/>
            <w:hideMark/>
          </w:tcPr>
          <w:p w14:paraId="2152A3E7" w14:textId="0DA26F3F"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shd w:val="clear" w:color="auto" w:fill="auto"/>
            <w:vAlign w:val="center"/>
            <w:hideMark/>
          </w:tcPr>
          <w:p w14:paraId="7A669F78" w14:textId="77777777" w:rsidR="002C2F0B" w:rsidRPr="00867625" w:rsidRDefault="002C2F0B" w:rsidP="00867625">
            <w:pPr>
              <w:tabs>
                <w:tab w:val="left" w:pos="6693"/>
              </w:tabs>
              <w:jc w:val="center"/>
              <w:rPr>
                <w:rFonts w:ascii="Times New Roman" w:hAnsi="Times New Roman" w:cs="Times New Roman"/>
                <w:lang w:val="sr-Latn-RS"/>
              </w:rPr>
            </w:pPr>
            <w:r w:rsidRPr="00867625">
              <w:rPr>
                <w:rFonts w:ascii="Times New Roman" w:hAnsi="Times New Roman" w:cs="Times New Roman"/>
              </w:rPr>
              <w:t>67</w:t>
            </w:r>
          </w:p>
        </w:tc>
      </w:tr>
      <w:tr w:rsidR="002C2F0B" w:rsidRPr="00B772D4" w14:paraId="35DF84B6" w14:textId="77777777" w:rsidTr="00B97674">
        <w:trPr>
          <w:trHeight w:val="432"/>
        </w:trPr>
        <w:tc>
          <w:tcPr>
            <w:tcW w:w="280" w:type="pct"/>
            <w:shd w:val="clear" w:color="auto" w:fill="EBAF81"/>
            <w:vAlign w:val="center"/>
          </w:tcPr>
          <w:p w14:paraId="0C1A9BA7" w14:textId="77777777" w:rsidR="002C2F0B" w:rsidRPr="00867625" w:rsidRDefault="002C2F0B" w:rsidP="00867625">
            <w:pPr>
              <w:pStyle w:val="ListParagraph"/>
              <w:numPr>
                <w:ilvl w:val="0"/>
                <w:numId w:val="45"/>
              </w:numPr>
              <w:tabs>
                <w:tab w:val="left" w:pos="6693"/>
              </w:tabs>
              <w:jc w:val="center"/>
              <w:rPr>
                <w:rFonts w:ascii="Times New Roman" w:hAnsi="Times New Roman" w:cs="Times New Roman"/>
                <w:lang w:val="sr-Cyrl-RS"/>
              </w:rPr>
            </w:pPr>
          </w:p>
        </w:tc>
        <w:tc>
          <w:tcPr>
            <w:tcW w:w="2321" w:type="pct"/>
            <w:shd w:val="clear" w:color="auto" w:fill="auto"/>
            <w:vAlign w:val="center"/>
          </w:tcPr>
          <w:p w14:paraId="73D20BC3" w14:textId="77777777" w:rsidR="002C2F0B" w:rsidRPr="00867625" w:rsidRDefault="002C2F0B" w:rsidP="00867625">
            <w:pPr>
              <w:tabs>
                <w:tab w:val="left" w:pos="6693"/>
              </w:tabs>
              <w:jc w:val="center"/>
              <w:rPr>
                <w:rFonts w:ascii="Times New Roman" w:hAnsi="Times New Roman" w:cs="Times New Roman"/>
                <w:bCs/>
              </w:rPr>
            </w:pPr>
            <w:r w:rsidRPr="00867625">
              <w:rPr>
                <w:rFonts w:ascii="Times New Roman" w:hAnsi="Times New Roman" w:cs="Times New Roman"/>
                <w:lang w:val="sr-Cyrl-RS"/>
              </w:rPr>
              <w:t>Замена електромеханичких бројила паметним бројилима</w:t>
            </w:r>
          </w:p>
        </w:tc>
        <w:tc>
          <w:tcPr>
            <w:tcW w:w="1529" w:type="pct"/>
            <w:shd w:val="clear" w:color="auto" w:fill="auto"/>
            <w:vAlign w:val="center"/>
          </w:tcPr>
          <w:p w14:paraId="5C1A3D96" w14:textId="2B928DEB"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shd w:val="clear" w:color="auto" w:fill="auto"/>
            <w:vAlign w:val="center"/>
          </w:tcPr>
          <w:p w14:paraId="75B9862B" w14:textId="77777777" w:rsidR="002C2F0B" w:rsidRPr="00867625" w:rsidRDefault="002C2F0B" w:rsidP="00867625">
            <w:pPr>
              <w:tabs>
                <w:tab w:val="left" w:pos="6693"/>
              </w:tabs>
              <w:jc w:val="center"/>
              <w:rPr>
                <w:rFonts w:ascii="Times New Roman" w:hAnsi="Times New Roman" w:cs="Times New Roman"/>
                <w:lang w:val="sr-Latn-RS"/>
              </w:rPr>
            </w:pPr>
            <w:r w:rsidRPr="00867625">
              <w:rPr>
                <w:rFonts w:ascii="Times New Roman" w:hAnsi="Times New Roman" w:cs="Times New Roman"/>
                <w:lang w:val="sr-Latn-RS"/>
              </w:rPr>
              <w:t>65</w:t>
            </w:r>
          </w:p>
          <w:p w14:paraId="695D284A" w14:textId="77777777" w:rsidR="002C2F0B" w:rsidRPr="00867625" w:rsidRDefault="002C2F0B" w:rsidP="00867625">
            <w:pPr>
              <w:tabs>
                <w:tab w:val="left" w:pos="6693"/>
              </w:tabs>
              <w:jc w:val="center"/>
              <w:rPr>
                <w:rFonts w:ascii="Times New Roman" w:hAnsi="Times New Roman" w:cs="Times New Roman"/>
                <w:lang w:val="sr-Latn-RS"/>
              </w:rPr>
            </w:pPr>
          </w:p>
        </w:tc>
      </w:tr>
      <w:tr w:rsidR="002C2F0B" w:rsidRPr="00B772D4" w14:paraId="208E654F" w14:textId="77777777" w:rsidTr="00B97674">
        <w:trPr>
          <w:trHeight w:val="432"/>
        </w:trPr>
        <w:tc>
          <w:tcPr>
            <w:tcW w:w="280" w:type="pct"/>
            <w:shd w:val="clear" w:color="auto" w:fill="EBAF81"/>
            <w:vAlign w:val="center"/>
          </w:tcPr>
          <w:p w14:paraId="5AF30E2F" w14:textId="77777777" w:rsidR="002C2F0B" w:rsidRPr="00867625" w:rsidRDefault="002C2F0B" w:rsidP="00867625">
            <w:pPr>
              <w:pStyle w:val="ListParagraph"/>
              <w:numPr>
                <w:ilvl w:val="0"/>
                <w:numId w:val="45"/>
              </w:numPr>
              <w:tabs>
                <w:tab w:val="left" w:pos="6693"/>
              </w:tabs>
              <w:jc w:val="center"/>
              <w:rPr>
                <w:rFonts w:ascii="Times New Roman" w:hAnsi="Times New Roman" w:cs="Times New Roman"/>
                <w:lang w:val="sr-Cyrl-RS"/>
              </w:rPr>
            </w:pPr>
          </w:p>
        </w:tc>
        <w:tc>
          <w:tcPr>
            <w:tcW w:w="2321" w:type="pct"/>
            <w:shd w:val="clear" w:color="auto" w:fill="auto"/>
            <w:vAlign w:val="center"/>
            <w:hideMark/>
          </w:tcPr>
          <w:p w14:paraId="397419A2"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Реконструкција 25 ТС 110/х kV</w:t>
            </w:r>
          </w:p>
        </w:tc>
        <w:tc>
          <w:tcPr>
            <w:tcW w:w="1529" w:type="pct"/>
            <w:shd w:val="clear" w:color="auto" w:fill="auto"/>
            <w:vAlign w:val="center"/>
            <w:hideMark/>
          </w:tcPr>
          <w:p w14:paraId="36083FA8" w14:textId="305B3588"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shd w:val="clear" w:color="auto" w:fill="auto"/>
            <w:vAlign w:val="center"/>
            <w:hideMark/>
          </w:tcPr>
          <w:p w14:paraId="757EE7C5" w14:textId="77777777" w:rsidR="002C2F0B" w:rsidRPr="00867625" w:rsidRDefault="002C2F0B" w:rsidP="00867625">
            <w:pPr>
              <w:tabs>
                <w:tab w:val="left" w:pos="6693"/>
              </w:tabs>
              <w:jc w:val="center"/>
              <w:rPr>
                <w:rFonts w:ascii="Times New Roman" w:hAnsi="Times New Roman" w:cs="Times New Roman"/>
                <w:lang w:val="sr-Latn-RS"/>
              </w:rPr>
            </w:pPr>
            <w:r w:rsidRPr="00867625">
              <w:rPr>
                <w:rFonts w:ascii="Times New Roman" w:hAnsi="Times New Roman" w:cs="Times New Roman"/>
                <w:lang w:val="sr-Latn-RS"/>
              </w:rPr>
              <w:t>64</w:t>
            </w:r>
          </w:p>
        </w:tc>
      </w:tr>
      <w:tr w:rsidR="002C2F0B" w:rsidRPr="00B772D4" w14:paraId="0F14B970" w14:textId="77777777" w:rsidTr="00B97674">
        <w:trPr>
          <w:trHeight w:val="432"/>
        </w:trPr>
        <w:tc>
          <w:tcPr>
            <w:tcW w:w="280" w:type="pct"/>
            <w:shd w:val="clear" w:color="auto" w:fill="EBAF81"/>
            <w:vAlign w:val="center"/>
          </w:tcPr>
          <w:p w14:paraId="11D13B2E" w14:textId="77777777" w:rsidR="002C2F0B" w:rsidRPr="00867625" w:rsidRDefault="002C2F0B" w:rsidP="00867625">
            <w:pPr>
              <w:pStyle w:val="ListParagraph"/>
              <w:numPr>
                <w:ilvl w:val="0"/>
                <w:numId w:val="45"/>
              </w:numPr>
              <w:tabs>
                <w:tab w:val="left" w:pos="6693"/>
              </w:tabs>
              <w:jc w:val="center"/>
              <w:rPr>
                <w:rFonts w:ascii="Times New Roman" w:hAnsi="Times New Roman" w:cs="Times New Roman"/>
                <w:lang w:val="sr-Cyrl-RS"/>
              </w:rPr>
            </w:pPr>
          </w:p>
        </w:tc>
        <w:tc>
          <w:tcPr>
            <w:tcW w:w="2321" w:type="pct"/>
            <w:shd w:val="clear" w:color="auto" w:fill="auto"/>
            <w:vAlign w:val="center"/>
          </w:tcPr>
          <w:p w14:paraId="22D7FF06" w14:textId="77777777" w:rsidR="002C2F0B" w:rsidRPr="00867625" w:rsidRDefault="002C2F0B" w:rsidP="00867625">
            <w:pPr>
              <w:tabs>
                <w:tab w:val="left" w:pos="6693"/>
              </w:tabs>
              <w:jc w:val="center"/>
              <w:rPr>
                <w:rFonts w:ascii="Times New Roman" w:hAnsi="Times New Roman" w:cs="Times New Roman"/>
                <w:bCs/>
              </w:rPr>
            </w:pPr>
            <w:r w:rsidRPr="00867625">
              <w:rPr>
                <w:rFonts w:ascii="Times New Roman" w:hAnsi="Times New Roman" w:cs="Times New Roman"/>
                <w:lang w:val="sr-Cyrl-RS"/>
              </w:rPr>
              <w:t>Иградња ТС 110/10 kV БИОКАМПУС</w:t>
            </w:r>
          </w:p>
        </w:tc>
        <w:tc>
          <w:tcPr>
            <w:tcW w:w="1529" w:type="pct"/>
            <w:shd w:val="clear" w:color="auto" w:fill="auto"/>
            <w:vAlign w:val="center"/>
          </w:tcPr>
          <w:p w14:paraId="535F3C34" w14:textId="36216EFC"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shd w:val="clear" w:color="auto" w:fill="auto"/>
            <w:vAlign w:val="center"/>
          </w:tcPr>
          <w:p w14:paraId="07958B7C" w14:textId="77777777" w:rsidR="002C2F0B" w:rsidRPr="00867625" w:rsidRDefault="002C2F0B" w:rsidP="00867625">
            <w:pPr>
              <w:tabs>
                <w:tab w:val="left" w:pos="6693"/>
              </w:tabs>
              <w:jc w:val="center"/>
              <w:rPr>
                <w:rFonts w:ascii="Times New Roman" w:hAnsi="Times New Roman" w:cs="Times New Roman"/>
                <w:lang w:val="sr-Latn-RS"/>
              </w:rPr>
            </w:pPr>
            <w:r w:rsidRPr="00867625">
              <w:rPr>
                <w:rFonts w:ascii="Times New Roman" w:hAnsi="Times New Roman" w:cs="Times New Roman"/>
              </w:rPr>
              <w:t>63</w:t>
            </w:r>
          </w:p>
        </w:tc>
      </w:tr>
      <w:tr w:rsidR="002C2F0B" w:rsidRPr="00B772D4" w14:paraId="0E19F1A7" w14:textId="77777777" w:rsidTr="00B97674">
        <w:trPr>
          <w:trHeight w:val="432"/>
        </w:trPr>
        <w:tc>
          <w:tcPr>
            <w:tcW w:w="280" w:type="pct"/>
            <w:shd w:val="clear" w:color="auto" w:fill="EBAF81"/>
            <w:vAlign w:val="center"/>
          </w:tcPr>
          <w:p w14:paraId="291AC9AB" w14:textId="77777777" w:rsidR="002C2F0B" w:rsidRPr="00867625" w:rsidRDefault="002C2F0B" w:rsidP="00867625">
            <w:pPr>
              <w:pStyle w:val="ListParagraph"/>
              <w:numPr>
                <w:ilvl w:val="0"/>
                <w:numId w:val="45"/>
              </w:numPr>
              <w:tabs>
                <w:tab w:val="left" w:pos="6693"/>
              </w:tabs>
              <w:jc w:val="center"/>
              <w:rPr>
                <w:rFonts w:ascii="Times New Roman" w:hAnsi="Times New Roman" w:cs="Times New Roman"/>
                <w:lang w:val="sr-Cyrl-RS"/>
              </w:rPr>
            </w:pPr>
          </w:p>
        </w:tc>
        <w:tc>
          <w:tcPr>
            <w:tcW w:w="2321" w:type="pct"/>
            <w:shd w:val="clear" w:color="auto" w:fill="auto"/>
            <w:vAlign w:val="center"/>
            <w:hideMark/>
          </w:tcPr>
          <w:p w14:paraId="03B75FA5"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Замена 6 комада старих ЕТ 110/х kV, новим са сниженим губицима</w:t>
            </w:r>
          </w:p>
        </w:tc>
        <w:tc>
          <w:tcPr>
            <w:tcW w:w="1529" w:type="pct"/>
            <w:shd w:val="clear" w:color="auto" w:fill="auto"/>
            <w:vAlign w:val="center"/>
            <w:hideMark/>
          </w:tcPr>
          <w:p w14:paraId="2CDCEB19" w14:textId="3BAB8573"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shd w:val="clear" w:color="auto" w:fill="auto"/>
            <w:vAlign w:val="center"/>
            <w:hideMark/>
          </w:tcPr>
          <w:p w14:paraId="3233F3BA" w14:textId="77777777" w:rsidR="002C2F0B" w:rsidRPr="00867625" w:rsidRDefault="002C2F0B" w:rsidP="00867625">
            <w:pPr>
              <w:tabs>
                <w:tab w:val="left" w:pos="6693"/>
              </w:tabs>
              <w:jc w:val="center"/>
              <w:rPr>
                <w:rFonts w:ascii="Times New Roman" w:hAnsi="Times New Roman" w:cs="Times New Roman"/>
                <w:lang w:val="sr-Latn-RS"/>
              </w:rPr>
            </w:pPr>
            <w:r w:rsidRPr="00867625">
              <w:rPr>
                <w:rFonts w:ascii="Times New Roman" w:hAnsi="Times New Roman" w:cs="Times New Roman"/>
              </w:rPr>
              <w:t>63</w:t>
            </w:r>
          </w:p>
        </w:tc>
      </w:tr>
      <w:tr w:rsidR="002C2F0B" w:rsidRPr="00B772D4" w14:paraId="3D67F5A5" w14:textId="77777777" w:rsidTr="00B97674">
        <w:trPr>
          <w:trHeight w:val="432"/>
        </w:trPr>
        <w:tc>
          <w:tcPr>
            <w:tcW w:w="280" w:type="pct"/>
            <w:shd w:val="clear" w:color="auto" w:fill="EBAF81"/>
            <w:vAlign w:val="center"/>
          </w:tcPr>
          <w:p w14:paraId="1458474C" w14:textId="77777777" w:rsidR="002C2F0B" w:rsidRPr="00867625" w:rsidRDefault="002C2F0B" w:rsidP="00867625">
            <w:pPr>
              <w:pStyle w:val="ListParagraph"/>
              <w:numPr>
                <w:ilvl w:val="0"/>
                <w:numId w:val="45"/>
              </w:numPr>
              <w:tabs>
                <w:tab w:val="left" w:pos="6693"/>
              </w:tabs>
              <w:jc w:val="center"/>
              <w:rPr>
                <w:rFonts w:ascii="Times New Roman" w:hAnsi="Times New Roman" w:cs="Times New Roman"/>
                <w:lang w:val="sr-Cyrl-RS"/>
              </w:rPr>
            </w:pPr>
          </w:p>
        </w:tc>
        <w:tc>
          <w:tcPr>
            <w:tcW w:w="2321" w:type="pct"/>
            <w:shd w:val="clear" w:color="auto" w:fill="auto"/>
            <w:vAlign w:val="center"/>
          </w:tcPr>
          <w:p w14:paraId="19B3E7DB" w14:textId="3E2B66B1"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 xml:space="preserve">Комплетна реконструкција </w:t>
            </w:r>
            <w:r w:rsidRPr="00867625">
              <w:rPr>
                <w:rFonts w:ascii="Times New Roman" w:hAnsi="Times New Roman" w:cs="Times New Roman"/>
                <w:lang w:val="sr-Latn-RS"/>
              </w:rPr>
              <w:t>26</w:t>
            </w:r>
            <w:r w:rsidRPr="00867625">
              <w:rPr>
                <w:rFonts w:ascii="Times New Roman" w:hAnsi="Times New Roman" w:cs="Times New Roman"/>
                <w:lang w:val="sr-Cyrl-RS"/>
              </w:rPr>
              <w:t xml:space="preserve"> ТС 35/х kV</w:t>
            </w:r>
          </w:p>
        </w:tc>
        <w:tc>
          <w:tcPr>
            <w:tcW w:w="1529" w:type="pct"/>
            <w:shd w:val="clear" w:color="auto" w:fill="auto"/>
            <w:vAlign w:val="center"/>
          </w:tcPr>
          <w:p w14:paraId="25D28DB5" w14:textId="220F6CF1"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shd w:val="clear" w:color="auto" w:fill="auto"/>
            <w:vAlign w:val="center"/>
          </w:tcPr>
          <w:p w14:paraId="199327BB" w14:textId="77777777" w:rsidR="002C2F0B" w:rsidRPr="00867625" w:rsidRDefault="002C2F0B" w:rsidP="00867625">
            <w:pPr>
              <w:tabs>
                <w:tab w:val="left" w:pos="6693"/>
              </w:tabs>
              <w:jc w:val="center"/>
              <w:rPr>
                <w:rFonts w:ascii="Times New Roman" w:hAnsi="Times New Roman" w:cs="Times New Roman"/>
              </w:rPr>
            </w:pPr>
            <w:r w:rsidRPr="00867625">
              <w:rPr>
                <w:rFonts w:ascii="Times New Roman" w:hAnsi="Times New Roman" w:cs="Times New Roman"/>
              </w:rPr>
              <w:t>62</w:t>
            </w:r>
          </w:p>
        </w:tc>
      </w:tr>
      <w:tr w:rsidR="002C2F0B" w:rsidRPr="00B772D4" w14:paraId="7685A2B1" w14:textId="77777777" w:rsidTr="00B97674">
        <w:trPr>
          <w:trHeight w:val="432"/>
        </w:trPr>
        <w:tc>
          <w:tcPr>
            <w:tcW w:w="280" w:type="pct"/>
            <w:shd w:val="clear" w:color="auto" w:fill="EBAF81"/>
            <w:vAlign w:val="center"/>
          </w:tcPr>
          <w:p w14:paraId="58478412" w14:textId="77777777" w:rsidR="002C2F0B" w:rsidRPr="00867625" w:rsidRDefault="002C2F0B" w:rsidP="00867625">
            <w:pPr>
              <w:pStyle w:val="ListParagraph"/>
              <w:numPr>
                <w:ilvl w:val="0"/>
                <w:numId w:val="45"/>
              </w:numPr>
              <w:tabs>
                <w:tab w:val="left" w:pos="6693"/>
              </w:tabs>
              <w:jc w:val="center"/>
              <w:rPr>
                <w:rFonts w:ascii="Times New Roman" w:hAnsi="Times New Roman" w:cs="Times New Roman"/>
                <w:lang w:val="sr-Cyrl-RS"/>
              </w:rPr>
            </w:pPr>
          </w:p>
        </w:tc>
        <w:tc>
          <w:tcPr>
            <w:tcW w:w="2321" w:type="pct"/>
            <w:shd w:val="clear" w:color="auto" w:fill="auto"/>
            <w:vAlign w:val="center"/>
            <w:hideMark/>
          </w:tcPr>
          <w:p w14:paraId="4AA28B2B"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 xml:space="preserve">Замена </w:t>
            </w:r>
            <w:r w:rsidRPr="00867625">
              <w:rPr>
                <w:rFonts w:ascii="Times New Roman" w:hAnsi="Times New Roman" w:cs="Times New Roman"/>
                <w:lang w:val="sr-Latn-RS"/>
              </w:rPr>
              <w:t>39</w:t>
            </w:r>
            <w:r w:rsidRPr="00867625">
              <w:rPr>
                <w:rFonts w:ascii="Times New Roman" w:hAnsi="Times New Roman" w:cs="Times New Roman"/>
                <w:lang w:val="sr-Cyrl-RS"/>
              </w:rPr>
              <w:t xml:space="preserve"> комада старих ЕТ 35/х kV, новим са сниженим губицима</w:t>
            </w:r>
          </w:p>
        </w:tc>
        <w:tc>
          <w:tcPr>
            <w:tcW w:w="1529" w:type="pct"/>
            <w:shd w:val="clear" w:color="auto" w:fill="auto"/>
            <w:vAlign w:val="center"/>
            <w:hideMark/>
          </w:tcPr>
          <w:p w14:paraId="58C1C849" w14:textId="44D32ED2"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shd w:val="clear" w:color="auto" w:fill="auto"/>
            <w:vAlign w:val="center"/>
            <w:hideMark/>
          </w:tcPr>
          <w:p w14:paraId="1D2D864B" w14:textId="77777777" w:rsidR="002C2F0B" w:rsidRPr="00867625" w:rsidRDefault="002C2F0B" w:rsidP="00867625">
            <w:pPr>
              <w:tabs>
                <w:tab w:val="left" w:pos="6693"/>
              </w:tabs>
              <w:jc w:val="center"/>
              <w:rPr>
                <w:rFonts w:ascii="Times New Roman" w:hAnsi="Times New Roman" w:cs="Times New Roman"/>
                <w:lang w:val="sr-Latn-RS"/>
              </w:rPr>
            </w:pPr>
            <w:r w:rsidRPr="00867625">
              <w:rPr>
                <w:rFonts w:ascii="Times New Roman" w:hAnsi="Times New Roman" w:cs="Times New Roman"/>
              </w:rPr>
              <w:t>62</w:t>
            </w:r>
          </w:p>
        </w:tc>
      </w:tr>
      <w:tr w:rsidR="002C2F0B" w:rsidRPr="00B772D4" w14:paraId="011C566A" w14:textId="77777777" w:rsidTr="00B97674">
        <w:trPr>
          <w:trHeight w:val="432"/>
        </w:trPr>
        <w:tc>
          <w:tcPr>
            <w:tcW w:w="280" w:type="pct"/>
            <w:shd w:val="clear" w:color="auto" w:fill="EBAF81"/>
            <w:vAlign w:val="center"/>
          </w:tcPr>
          <w:p w14:paraId="7FBF4A05" w14:textId="77777777" w:rsidR="002C2F0B" w:rsidRPr="00867625" w:rsidRDefault="002C2F0B" w:rsidP="00867625">
            <w:pPr>
              <w:pStyle w:val="ListParagraph"/>
              <w:numPr>
                <w:ilvl w:val="0"/>
                <w:numId w:val="45"/>
              </w:numPr>
              <w:tabs>
                <w:tab w:val="left" w:pos="6693"/>
              </w:tabs>
              <w:jc w:val="center"/>
              <w:rPr>
                <w:rFonts w:ascii="Times New Roman" w:hAnsi="Times New Roman" w:cs="Times New Roman"/>
                <w:lang w:val="sr-Cyrl-RS"/>
              </w:rPr>
            </w:pPr>
          </w:p>
        </w:tc>
        <w:tc>
          <w:tcPr>
            <w:tcW w:w="2321" w:type="pct"/>
            <w:shd w:val="clear" w:color="auto" w:fill="auto"/>
            <w:vAlign w:val="center"/>
          </w:tcPr>
          <w:p w14:paraId="6887AD68"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Набавка мобилних ТС 35/10(20)</w:t>
            </w:r>
          </w:p>
        </w:tc>
        <w:tc>
          <w:tcPr>
            <w:tcW w:w="1529" w:type="pct"/>
            <w:shd w:val="clear" w:color="auto" w:fill="auto"/>
            <w:vAlign w:val="center"/>
          </w:tcPr>
          <w:p w14:paraId="381457E8" w14:textId="74B7FCE3"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shd w:val="clear" w:color="auto" w:fill="auto"/>
            <w:vAlign w:val="center"/>
          </w:tcPr>
          <w:p w14:paraId="7F7D330C" w14:textId="77777777" w:rsidR="002C2F0B" w:rsidRPr="00867625" w:rsidRDefault="002C2F0B" w:rsidP="00867625">
            <w:pPr>
              <w:tabs>
                <w:tab w:val="left" w:pos="6693"/>
              </w:tabs>
              <w:jc w:val="center"/>
              <w:rPr>
                <w:rFonts w:ascii="Times New Roman" w:hAnsi="Times New Roman" w:cs="Times New Roman"/>
              </w:rPr>
            </w:pPr>
            <w:r w:rsidRPr="00867625">
              <w:rPr>
                <w:rFonts w:ascii="Times New Roman" w:hAnsi="Times New Roman" w:cs="Times New Roman"/>
              </w:rPr>
              <w:t>60</w:t>
            </w:r>
          </w:p>
        </w:tc>
      </w:tr>
      <w:tr w:rsidR="002C2F0B" w:rsidRPr="00B772D4" w14:paraId="3BB72067" w14:textId="77777777" w:rsidTr="00B97674">
        <w:trPr>
          <w:trHeight w:val="432"/>
        </w:trPr>
        <w:tc>
          <w:tcPr>
            <w:tcW w:w="280" w:type="pct"/>
            <w:shd w:val="clear" w:color="auto" w:fill="EBAF81"/>
            <w:vAlign w:val="center"/>
          </w:tcPr>
          <w:p w14:paraId="372BC825" w14:textId="77777777" w:rsidR="002C2F0B" w:rsidRPr="00867625" w:rsidRDefault="002C2F0B" w:rsidP="00867625">
            <w:pPr>
              <w:pStyle w:val="ListParagraph"/>
              <w:numPr>
                <w:ilvl w:val="0"/>
                <w:numId w:val="45"/>
              </w:numPr>
              <w:tabs>
                <w:tab w:val="left" w:pos="6693"/>
              </w:tabs>
              <w:jc w:val="center"/>
              <w:rPr>
                <w:rFonts w:ascii="Times New Roman" w:hAnsi="Times New Roman" w:cs="Times New Roman"/>
                <w:lang w:val="sr-Cyrl-RS"/>
              </w:rPr>
            </w:pPr>
          </w:p>
        </w:tc>
        <w:tc>
          <w:tcPr>
            <w:tcW w:w="2321" w:type="pct"/>
            <w:shd w:val="clear" w:color="auto" w:fill="auto"/>
            <w:vAlign w:val="center"/>
            <w:hideMark/>
          </w:tcPr>
          <w:p w14:paraId="25AA10A8"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 xml:space="preserve">Замена </w:t>
            </w:r>
            <w:r w:rsidRPr="00867625">
              <w:rPr>
                <w:rFonts w:ascii="Times New Roman" w:hAnsi="Times New Roman" w:cs="Times New Roman"/>
                <w:lang w:val="sr-Latn-RS"/>
              </w:rPr>
              <w:t xml:space="preserve">1130 </w:t>
            </w:r>
            <w:r w:rsidRPr="00867625">
              <w:rPr>
                <w:rFonts w:ascii="Times New Roman" w:hAnsi="Times New Roman" w:cs="Times New Roman"/>
                <w:lang w:val="sr-Cyrl-RS"/>
              </w:rPr>
              <w:t>трансформатора напонског нивоа 10, 20, 35 и 110 кV</w:t>
            </w:r>
          </w:p>
        </w:tc>
        <w:tc>
          <w:tcPr>
            <w:tcW w:w="1529" w:type="pct"/>
            <w:shd w:val="clear" w:color="auto" w:fill="auto"/>
            <w:vAlign w:val="center"/>
            <w:hideMark/>
          </w:tcPr>
          <w:p w14:paraId="084DBA7A" w14:textId="516D7F0F"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shd w:val="clear" w:color="auto" w:fill="auto"/>
            <w:vAlign w:val="center"/>
            <w:hideMark/>
          </w:tcPr>
          <w:p w14:paraId="28F78BB3" w14:textId="77777777" w:rsidR="002C2F0B" w:rsidRPr="00867625" w:rsidRDefault="002C2F0B" w:rsidP="00867625">
            <w:pPr>
              <w:tabs>
                <w:tab w:val="left" w:pos="6693"/>
              </w:tabs>
              <w:jc w:val="center"/>
              <w:rPr>
                <w:rFonts w:ascii="Times New Roman" w:hAnsi="Times New Roman" w:cs="Times New Roman"/>
                <w:lang w:val="sr-Latn-RS"/>
              </w:rPr>
            </w:pPr>
            <w:r w:rsidRPr="00867625">
              <w:rPr>
                <w:rFonts w:ascii="Times New Roman" w:hAnsi="Times New Roman" w:cs="Times New Roman"/>
              </w:rPr>
              <w:t>60</w:t>
            </w:r>
          </w:p>
        </w:tc>
      </w:tr>
      <w:tr w:rsidR="002C2F0B" w:rsidRPr="00B772D4" w14:paraId="13EC9CD8" w14:textId="77777777" w:rsidTr="00B97674">
        <w:trPr>
          <w:trHeight w:val="432"/>
        </w:trPr>
        <w:tc>
          <w:tcPr>
            <w:tcW w:w="280" w:type="pct"/>
            <w:shd w:val="clear" w:color="auto" w:fill="EBAF81"/>
            <w:vAlign w:val="center"/>
          </w:tcPr>
          <w:p w14:paraId="7B62E91B" w14:textId="77777777" w:rsidR="002C2F0B" w:rsidRPr="00867625" w:rsidRDefault="002C2F0B" w:rsidP="00867625">
            <w:pPr>
              <w:pStyle w:val="ListParagraph"/>
              <w:numPr>
                <w:ilvl w:val="0"/>
                <w:numId w:val="45"/>
              </w:numPr>
              <w:tabs>
                <w:tab w:val="left" w:pos="6693"/>
              </w:tabs>
              <w:jc w:val="center"/>
              <w:rPr>
                <w:rFonts w:ascii="Times New Roman" w:hAnsi="Times New Roman" w:cs="Times New Roman"/>
                <w:lang w:val="sr-Cyrl-RS"/>
              </w:rPr>
            </w:pPr>
          </w:p>
        </w:tc>
        <w:tc>
          <w:tcPr>
            <w:tcW w:w="2321" w:type="pct"/>
            <w:shd w:val="clear" w:color="auto" w:fill="auto"/>
            <w:vAlign w:val="center"/>
            <w:hideMark/>
          </w:tcPr>
          <w:p w14:paraId="1C959AE9"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 xml:space="preserve">Прекидачи 110 kV </w:t>
            </w:r>
            <w:r w:rsidRPr="00867625">
              <w:rPr>
                <w:rFonts w:ascii="Times New Roman" w:hAnsi="Times New Roman" w:cs="Times New Roman"/>
                <w:lang w:val="sr-Latn-RS"/>
              </w:rPr>
              <w:t>62</w:t>
            </w:r>
            <w:r w:rsidRPr="00867625">
              <w:rPr>
                <w:rFonts w:ascii="Times New Roman" w:hAnsi="Times New Roman" w:cs="Times New Roman"/>
                <w:lang w:val="sr-Cyrl-RS"/>
              </w:rPr>
              <w:t xml:space="preserve"> комада, прекидачи 35 kV спољни </w:t>
            </w:r>
            <w:r w:rsidRPr="00867625">
              <w:rPr>
                <w:rFonts w:ascii="Times New Roman" w:hAnsi="Times New Roman" w:cs="Times New Roman"/>
                <w:lang w:val="sr-Latn-RS"/>
              </w:rPr>
              <w:t>53</w:t>
            </w:r>
            <w:r w:rsidRPr="00867625">
              <w:rPr>
                <w:rFonts w:ascii="Times New Roman" w:hAnsi="Times New Roman" w:cs="Times New Roman"/>
                <w:lang w:val="sr-Cyrl-RS"/>
              </w:rPr>
              <w:t xml:space="preserve"> комада и прекидачи 35 kV унутрашњи </w:t>
            </w:r>
            <w:r w:rsidRPr="00867625">
              <w:rPr>
                <w:rFonts w:ascii="Times New Roman" w:hAnsi="Times New Roman" w:cs="Times New Roman"/>
                <w:lang w:val="sr-Latn-RS"/>
              </w:rPr>
              <w:t>75</w:t>
            </w:r>
            <w:r w:rsidRPr="00867625">
              <w:rPr>
                <w:rFonts w:ascii="Times New Roman" w:hAnsi="Times New Roman" w:cs="Times New Roman"/>
                <w:lang w:val="sr-Cyrl-RS"/>
              </w:rPr>
              <w:t xml:space="preserve"> комада</w:t>
            </w:r>
          </w:p>
        </w:tc>
        <w:tc>
          <w:tcPr>
            <w:tcW w:w="1529" w:type="pct"/>
            <w:shd w:val="clear" w:color="auto" w:fill="auto"/>
            <w:vAlign w:val="center"/>
            <w:hideMark/>
          </w:tcPr>
          <w:p w14:paraId="326497EA" w14:textId="70B0402F"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shd w:val="clear" w:color="auto" w:fill="auto"/>
            <w:vAlign w:val="center"/>
            <w:hideMark/>
          </w:tcPr>
          <w:p w14:paraId="5824B97C" w14:textId="77777777" w:rsidR="002C2F0B" w:rsidRPr="00867625" w:rsidRDefault="002C2F0B" w:rsidP="00867625">
            <w:pPr>
              <w:tabs>
                <w:tab w:val="left" w:pos="6693"/>
              </w:tabs>
              <w:jc w:val="center"/>
              <w:rPr>
                <w:rFonts w:ascii="Times New Roman" w:hAnsi="Times New Roman" w:cs="Times New Roman"/>
                <w:lang w:val="sr-Latn-RS"/>
              </w:rPr>
            </w:pPr>
            <w:r w:rsidRPr="00867625">
              <w:rPr>
                <w:rFonts w:ascii="Times New Roman" w:hAnsi="Times New Roman" w:cs="Times New Roman"/>
              </w:rPr>
              <w:t>59</w:t>
            </w:r>
          </w:p>
        </w:tc>
      </w:tr>
      <w:tr w:rsidR="002C2F0B" w:rsidRPr="00B772D4" w14:paraId="77CE3AD7" w14:textId="77777777" w:rsidTr="00B97674">
        <w:trPr>
          <w:trHeight w:val="432"/>
        </w:trPr>
        <w:tc>
          <w:tcPr>
            <w:tcW w:w="280" w:type="pct"/>
            <w:shd w:val="clear" w:color="auto" w:fill="EBAF81"/>
            <w:vAlign w:val="center"/>
          </w:tcPr>
          <w:p w14:paraId="7749D94A" w14:textId="77777777" w:rsidR="002C2F0B" w:rsidRPr="00867625" w:rsidRDefault="002C2F0B" w:rsidP="00867625">
            <w:pPr>
              <w:pStyle w:val="ListParagraph"/>
              <w:numPr>
                <w:ilvl w:val="0"/>
                <w:numId w:val="45"/>
              </w:numPr>
              <w:tabs>
                <w:tab w:val="left" w:pos="6693"/>
              </w:tabs>
              <w:jc w:val="center"/>
              <w:rPr>
                <w:rFonts w:ascii="Times New Roman" w:hAnsi="Times New Roman" w:cs="Times New Roman"/>
                <w:lang w:val="sr-Cyrl-RS"/>
              </w:rPr>
            </w:pPr>
          </w:p>
        </w:tc>
        <w:tc>
          <w:tcPr>
            <w:tcW w:w="2321" w:type="pct"/>
            <w:shd w:val="clear" w:color="auto" w:fill="auto"/>
            <w:vAlign w:val="center"/>
            <w:hideMark/>
          </w:tcPr>
          <w:p w14:paraId="6721EF61"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Растављачи 110 kV 50 комада, растављачи 35 kV спољни 75 комада и растављачи 35 kV унутрашњи 61 комада</w:t>
            </w:r>
          </w:p>
        </w:tc>
        <w:tc>
          <w:tcPr>
            <w:tcW w:w="1529" w:type="pct"/>
            <w:shd w:val="clear" w:color="auto" w:fill="auto"/>
            <w:vAlign w:val="center"/>
            <w:hideMark/>
          </w:tcPr>
          <w:p w14:paraId="1BE9540D" w14:textId="349B2DD5"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shd w:val="clear" w:color="auto" w:fill="auto"/>
            <w:vAlign w:val="center"/>
            <w:hideMark/>
          </w:tcPr>
          <w:p w14:paraId="614A3B35" w14:textId="77777777" w:rsidR="002C2F0B" w:rsidRPr="00867625" w:rsidRDefault="002C2F0B" w:rsidP="00867625">
            <w:pPr>
              <w:tabs>
                <w:tab w:val="left" w:pos="6693"/>
              </w:tabs>
              <w:jc w:val="center"/>
              <w:rPr>
                <w:rFonts w:ascii="Times New Roman" w:hAnsi="Times New Roman" w:cs="Times New Roman"/>
                <w:lang w:val="sr-Latn-RS"/>
              </w:rPr>
            </w:pPr>
            <w:r w:rsidRPr="00867625">
              <w:rPr>
                <w:rFonts w:ascii="Times New Roman" w:hAnsi="Times New Roman" w:cs="Times New Roman"/>
              </w:rPr>
              <w:t>59</w:t>
            </w:r>
          </w:p>
        </w:tc>
      </w:tr>
      <w:tr w:rsidR="002C2F0B" w:rsidRPr="00B772D4" w14:paraId="223FFA5D" w14:textId="77777777" w:rsidTr="00B97674">
        <w:trPr>
          <w:trHeight w:val="432"/>
        </w:trPr>
        <w:tc>
          <w:tcPr>
            <w:tcW w:w="280" w:type="pct"/>
            <w:shd w:val="clear" w:color="auto" w:fill="EBAF81"/>
            <w:vAlign w:val="center"/>
          </w:tcPr>
          <w:p w14:paraId="3DB43B19" w14:textId="77777777" w:rsidR="002C2F0B" w:rsidRPr="00867625" w:rsidRDefault="002C2F0B" w:rsidP="00867625">
            <w:pPr>
              <w:pStyle w:val="ListParagraph"/>
              <w:numPr>
                <w:ilvl w:val="0"/>
                <w:numId w:val="45"/>
              </w:numPr>
              <w:tabs>
                <w:tab w:val="left" w:pos="6693"/>
              </w:tabs>
              <w:jc w:val="center"/>
              <w:rPr>
                <w:rFonts w:ascii="Times New Roman" w:hAnsi="Times New Roman" w:cs="Times New Roman"/>
                <w:lang w:val="sr-Cyrl-RS"/>
              </w:rPr>
            </w:pPr>
          </w:p>
        </w:tc>
        <w:tc>
          <w:tcPr>
            <w:tcW w:w="2321" w:type="pct"/>
            <w:shd w:val="clear" w:color="auto" w:fill="auto"/>
            <w:vAlign w:val="center"/>
            <w:hideMark/>
          </w:tcPr>
          <w:p w14:paraId="464C04A0" w14:textId="77777777" w:rsidR="002C2F0B" w:rsidRPr="00867625" w:rsidRDefault="002C2F0B" w:rsidP="00867625">
            <w:pPr>
              <w:tabs>
                <w:tab w:val="left" w:pos="6693"/>
              </w:tabs>
              <w:jc w:val="center"/>
              <w:rPr>
                <w:rFonts w:ascii="Times New Roman" w:hAnsi="Times New Roman" w:cs="Times New Roman"/>
                <w:lang w:val="sr-Cyrl-RS"/>
              </w:rPr>
            </w:pPr>
            <w:proofErr w:type="spellStart"/>
            <w:r w:rsidRPr="00867625">
              <w:rPr>
                <w:rFonts w:ascii="Times New Roman" w:hAnsi="Times New Roman" w:cs="Times New Roman"/>
              </w:rPr>
              <w:t>Замена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мерних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трансформатора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напонског</w:t>
            </w:r>
            <w:proofErr w:type="spellEnd"/>
            <w:r w:rsidRPr="00867625">
              <w:rPr>
                <w:rFonts w:ascii="Times New Roman" w:hAnsi="Times New Roman" w:cs="Times New Roman"/>
              </w:rPr>
              <w:t xml:space="preserve"> </w:t>
            </w:r>
            <w:proofErr w:type="spellStart"/>
            <w:proofErr w:type="gramStart"/>
            <w:r w:rsidRPr="00867625">
              <w:rPr>
                <w:rFonts w:ascii="Times New Roman" w:hAnsi="Times New Roman" w:cs="Times New Roman"/>
              </w:rPr>
              <w:t>нивоа</w:t>
            </w:r>
            <w:proofErr w:type="spellEnd"/>
            <w:r w:rsidRPr="00867625">
              <w:rPr>
                <w:rFonts w:ascii="Times New Roman" w:hAnsi="Times New Roman" w:cs="Times New Roman"/>
              </w:rPr>
              <w:t xml:space="preserve">  35</w:t>
            </w:r>
            <w:proofErr w:type="gramEnd"/>
            <w:r w:rsidRPr="00867625">
              <w:rPr>
                <w:rFonts w:ascii="Times New Roman" w:hAnsi="Times New Roman" w:cs="Times New Roman"/>
              </w:rPr>
              <w:t xml:space="preserve"> и 110 </w:t>
            </w:r>
            <w:proofErr w:type="spellStart"/>
            <w:r w:rsidRPr="00867625">
              <w:rPr>
                <w:rFonts w:ascii="Times New Roman" w:hAnsi="Times New Roman" w:cs="Times New Roman"/>
              </w:rPr>
              <w:t>кВ</w:t>
            </w:r>
            <w:proofErr w:type="spellEnd"/>
          </w:p>
        </w:tc>
        <w:tc>
          <w:tcPr>
            <w:tcW w:w="1529" w:type="pct"/>
            <w:shd w:val="clear" w:color="auto" w:fill="auto"/>
            <w:vAlign w:val="center"/>
            <w:hideMark/>
          </w:tcPr>
          <w:p w14:paraId="6D5A4018" w14:textId="403A0771"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shd w:val="clear" w:color="auto" w:fill="auto"/>
            <w:vAlign w:val="center"/>
            <w:hideMark/>
          </w:tcPr>
          <w:p w14:paraId="3A59CDFB" w14:textId="77777777" w:rsidR="002C2F0B" w:rsidRPr="00867625" w:rsidRDefault="002C2F0B" w:rsidP="00867625">
            <w:pPr>
              <w:tabs>
                <w:tab w:val="left" w:pos="6693"/>
              </w:tabs>
              <w:jc w:val="center"/>
              <w:rPr>
                <w:rFonts w:ascii="Times New Roman" w:hAnsi="Times New Roman" w:cs="Times New Roman"/>
                <w:lang w:val="sr-Latn-RS"/>
              </w:rPr>
            </w:pPr>
            <w:r w:rsidRPr="00867625">
              <w:rPr>
                <w:rFonts w:ascii="Times New Roman" w:hAnsi="Times New Roman" w:cs="Times New Roman"/>
              </w:rPr>
              <w:t>59</w:t>
            </w:r>
          </w:p>
        </w:tc>
      </w:tr>
      <w:tr w:rsidR="002C2F0B" w:rsidRPr="00B772D4" w14:paraId="4B63EE25" w14:textId="77777777" w:rsidTr="00B97674">
        <w:trPr>
          <w:trHeight w:val="432"/>
        </w:trPr>
        <w:tc>
          <w:tcPr>
            <w:tcW w:w="280" w:type="pct"/>
            <w:shd w:val="clear" w:color="auto" w:fill="EBAF81"/>
            <w:vAlign w:val="center"/>
          </w:tcPr>
          <w:p w14:paraId="0B749602" w14:textId="77777777" w:rsidR="002C2F0B" w:rsidRPr="00867625" w:rsidRDefault="002C2F0B" w:rsidP="00867625">
            <w:pPr>
              <w:pStyle w:val="ListParagraph"/>
              <w:numPr>
                <w:ilvl w:val="0"/>
                <w:numId w:val="45"/>
              </w:numPr>
              <w:tabs>
                <w:tab w:val="left" w:pos="6693"/>
              </w:tabs>
              <w:jc w:val="center"/>
              <w:rPr>
                <w:rFonts w:ascii="Times New Roman" w:hAnsi="Times New Roman" w:cs="Times New Roman"/>
                <w:lang w:val="sr-Cyrl-RS"/>
              </w:rPr>
            </w:pPr>
          </w:p>
        </w:tc>
        <w:tc>
          <w:tcPr>
            <w:tcW w:w="2321" w:type="pct"/>
            <w:shd w:val="clear" w:color="auto" w:fill="auto"/>
            <w:vAlign w:val="center"/>
            <w:hideMark/>
          </w:tcPr>
          <w:p w14:paraId="12AB8480" w14:textId="77777777" w:rsidR="002C2F0B" w:rsidRPr="00867625" w:rsidRDefault="002C2F0B" w:rsidP="00867625">
            <w:pPr>
              <w:jc w:val="center"/>
              <w:rPr>
                <w:rFonts w:ascii="Times New Roman" w:hAnsi="Times New Roman" w:cs="Times New Roman"/>
                <w:bCs/>
                <w:color w:val="000000" w:themeColor="text1"/>
              </w:rPr>
            </w:pPr>
            <w:proofErr w:type="spellStart"/>
            <w:r w:rsidRPr="00867625">
              <w:rPr>
                <w:rFonts w:ascii="Times New Roman" w:hAnsi="Times New Roman" w:cs="Times New Roman"/>
                <w:bCs/>
                <w:color w:val="000000" w:themeColor="text1"/>
              </w:rPr>
              <w:t>Објекти</w:t>
            </w:r>
            <w:proofErr w:type="spellEnd"/>
            <w:r w:rsidRPr="00867625">
              <w:rPr>
                <w:rFonts w:ascii="Times New Roman" w:hAnsi="Times New Roman" w:cs="Times New Roman"/>
                <w:bCs/>
                <w:color w:val="000000" w:themeColor="text1"/>
              </w:rPr>
              <w:t xml:space="preserve"> </w:t>
            </w:r>
            <w:proofErr w:type="spellStart"/>
            <w:r w:rsidRPr="00867625">
              <w:rPr>
                <w:rFonts w:ascii="Times New Roman" w:hAnsi="Times New Roman" w:cs="Times New Roman"/>
                <w:bCs/>
                <w:color w:val="000000" w:themeColor="text1"/>
              </w:rPr>
              <w:t>од</w:t>
            </w:r>
            <w:proofErr w:type="spellEnd"/>
            <w:r w:rsidRPr="00867625">
              <w:rPr>
                <w:rFonts w:ascii="Times New Roman" w:hAnsi="Times New Roman" w:cs="Times New Roman"/>
                <w:bCs/>
                <w:color w:val="000000" w:themeColor="text1"/>
              </w:rPr>
              <w:t xml:space="preserve"> </w:t>
            </w:r>
            <w:proofErr w:type="spellStart"/>
            <w:r w:rsidRPr="00867625">
              <w:rPr>
                <w:rFonts w:ascii="Times New Roman" w:hAnsi="Times New Roman" w:cs="Times New Roman"/>
                <w:bCs/>
                <w:color w:val="000000" w:themeColor="text1"/>
              </w:rPr>
              <w:t>значаја</w:t>
            </w:r>
            <w:proofErr w:type="spellEnd"/>
            <w:r w:rsidRPr="00867625">
              <w:rPr>
                <w:rFonts w:ascii="Times New Roman" w:hAnsi="Times New Roman" w:cs="Times New Roman"/>
                <w:bCs/>
                <w:color w:val="000000" w:themeColor="text1"/>
              </w:rPr>
              <w:t xml:space="preserve"> </w:t>
            </w:r>
            <w:proofErr w:type="spellStart"/>
            <w:r w:rsidRPr="00867625">
              <w:rPr>
                <w:rFonts w:ascii="Times New Roman" w:hAnsi="Times New Roman" w:cs="Times New Roman"/>
                <w:bCs/>
                <w:color w:val="000000" w:themeColor="text1"/>
              </w:rPr>
              <w:t>за</w:t>
            </w:r>
            <w:proofErr w:type="spellEnd"/>
            <w:r w:rsidRPr="00867625">
              <w:rPr>
                <w:rFonts w:ascii="Times New Roman" w:hAnsi="Times New Roman" w:cs="Times New Roman"/>
                <w:bCs/>
                <w:color w:val="000000" w:themeColor="text1"/>
              </w:rPr>
              <w:t xml:space="preserve"> РС </w:t>
            </w:r>
            <w:proofErr w:type="spellStart"/>
            <w:r w:rsidRPr="00867625">
              <w:rPr>
                <w:rFonts w:ascii="Times New Roman" w:hAnsi="Times New Roman" w:cs="Times New Roman"/>
                <w:bCs/>
                <w:color w:val="000000" w:themeColor="text1"/>
              </w:rPr>
              <w:t>по</w:t>
            </w:r>
            <w:proofErr w:type="spellEnd"/>
            <w:r w:rsidRPr="00867625">
              <w:rPr>
                <w:rFonts w:ascii="Times New Roman" w:hAnsi="Times New Roman" w:cs="Times New Roman"/>
                <w:bCs/>
                <w:color w:val="000000" w:themeColor="text1"/>
              </w:rPr>
              <w:t xml:space="preserve"> </w:t>
            </w:r>
            <w:proofErr w:type="spellStart"/>
            <w:r w:rsidRPr="00867625">
              <w:rPr>
                <w:rFonts w:ascii="Times New Roman" w:hAnsi="Times New Roman" w:cs="Times New Roman"/>
                <w:bCs/>
                <w:color w:val="000000" w:themeColor="text1"/>
              </w:rPr>
              <w:t>Закључцима</w:t>
            </w:r>
            <w:proofErr w:type="spellEnd"/>
            <w:r w:rsidRPr="00867625">
              <w:rPr>
                <w:rFonts w:ascii="Times New Roman" w:hAnsi="Times New Roman" w:cs="Times New Roman"/>
                <w:bCs/>
                <w:color w:val="000000" w:themeColor="text1"/>
              </w:rPr>
              <w:t xml:space="preserve"> </w:t>
            </w:r>
            <w:proofErr w:type="spellStart"/>
            <w:r w:rsidRPr="00867625">
              <w:rPr>
                <w:rFonts w:ascii="Times New Roman" w:hAnsi="Times New Roman" w:cs="Times New Roman"/>
                <w:bCs/>
                <w:color w:val="000000" w:themeColor="text1"/>
              </w:rPr>
              <w:t>владе</w:t>
            </w:r>
            <w:proofErr w:type="spellEnd"/>
            <w:r w:rsidRPr="00867625">
              <w:rPr>
                <w:rFonts w:ascii="Times New Roman" w:hAnsi="Times New Roman" w:cs="Times New Roman"/>
                <w:bCs/>
                <w:color w:val="000000" w:themeColor="text1"/>
              </w:rPr>
              <w:t xml:space="preserve"> РС</w:t>
            </w:r>
          </w:p>
          <w:p w14:paraId="5906D7B3" w14:textId="77777777" w:rsidR="002C2F0B" w:rsidRPr="00867625" w:rsidRDefault="002C2F0B" w:rsidP="00867625">
            <w:pPr>
              <w:tabs>
                <w:tab w:val="left" w:pos="6693"/>
              </w:tabs>
              <w:jc w:val="center"/>
              <w:rPr>
                <w:rFonts w:ascii="Times New Roman" w:hAnsi="Times New Roman" w:cs="Times New Roman"/>
                <w:lang w:val="sr-Cyrl-RS"/>
              </w:rPr>
            </w:pPr>
          </w:p>
        </w:tc>
        <w:tc>
          <w:tcPr>
            <w:tcW w:w="1529" w:type="pct"/>
            <w:shd w:val="clear" w:color="auto" w:fill="auto"/>
            <w:vAlign w:val="center"/>
            <w:hideMark/>
          </w:tcPr>
          <w:p w14:paraId="768DC684" w14:textId="0D3C4356"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shd w:val="clear" w:color="auto" w:fill="auto"/>
            <w:vAlign w:val="center"/>
            <w:hideMark/>
          </w:tcPr>
          <w:p w14:paraId="3805A3A6" w14:textId="77777777" w:rsidR="002C2F0B" w:rsidRPr="00867625" w:rsidRDefault="002C2F0B" w:rsidP="00867625">
            <w:pPr>
              <w:tabs>
                <w:tab w:val="left" w:pos="6693"/>
              </w:tabs>
              <w:jc w:val="center"/>
              <w:rPr>
                <w:rFonts w:ascii="Times New Roman" w:hAnsi="Times New Roman" w:cs="Times New Roman"/>
                <w:lang w:val="sr-Latn-RS"/>
              </w:rPr>
            </w:pPr>
            <w:r w:rsidRPr="00867625">
              <w:rPr>
                <w:rFonts w:ascii="Times New Roman" w:hAnsi="Times New Roman" w:cs="Times New Roman"/>
              </w:rPr>
              <w:t>59</w:t>
            </w:r>
          </w:p>
        </w:tc>
      </w:tr>
      <w:tr w:rsidR="002C2F0B" w:rsidRPr="00B772D4" w14:paraId="0A24EC01" w14:textId="77777777" w:rsidTr="00B97674">
        <w:trPr>
          <w:trHeight w:val="432"/>
        </w:trPr>
        <w:tc>
          <w:tcPr>
            <w:tcW w:w="280" w:type="pct"/>
            <w:shd w:val="clear" w:color="auto" w:fill="EBAF81"/>
            <w:vAlign w:val="center"/>
          </w:tcPr>
          <w:p w14:paraId="53B3EF49" w14:textId="77777777" w:rsidR="002C2F0B" w:rsidRPr="00867625" w:rsidRDefault="002C2F0B" w:rsidP="00867625">
            <w:pPr>
              <w:pStyle w:val="ListParagraph"/>
              <w:numPr>
                <w:ilvl w:val="0"/>
                <w:numId w:val="45"/>
              </w:numPr>
              <w:tabs>
                <w:tab w:val="left" w:pos="6693"/>
              </w:tabs>
              <w:jc w:val="center"/>
              <w:rPr>
                <w:rFonts w:ascii="Times New Roman" w:hAnsi="Times New Roman" w:cs="Times New Roman"/>
                <w:lang w:val="sr-Cyrl-RS"/>
              </w:rPr>
            </w:pPr>
          </w:p>
        </w:tc>
        <w:tc>
          <w:tcPr>
            <w:tcW w:w="2321" w:type="pct"/>
            <w:shd w:val="clear" w:color="auto" w:fill="auto"/>
            <w:vAlign w:val="center"/>
            <w:hideMark/>
          </w:tcPr>
          <w:p w14:paraId="38EFA84D"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Софтверско решење за прорачун губитака</w:t>
            </w:r>
          </w:p>
        </w:tc>
        <w:tc>
          <w:tcPr>
            <w:tcW w:w="1529" w:type="pct"/>
            <w:shd w:val="clear" w:color="auto" w:fill="auto"/>
            <w:vAlign w:val="center"/>
            <w:hideMark/>
          </w:tcPr>
          <w:p w14:paraId="5D185136" w14:textId="5BEFE014"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shd w:val="clear" w:color="auto" w:fill="auto"/>
            <w:vAlign w:val="center"/>
            <w:hideMark/>
          </w:tcPr>
          <w:p w14:paraId="08F06A26" w14:textId="77777777" w:rsidR="002C2F0B" w:rsidRPr="00867625" w:rsidRDefault="002C2F0B" w:rsidP="00867625">
            <w:pPr>
              <w:tabs>
                <w:tab w:val="left" w:pos="6693"/>
              </w:tabs>
              <w:jc w:val="center"/>
              <w:rPr>
                <w:rFonts w:ascii="Times New Roman" w:hAnsi="Times New Roman" w:cs="Times New Roman"/>
                <w:lang w:val="sr-Latn-RS"/>
              </w:rPr>
            </w:pPr>
            <w:r w:rsidRPr="00867625">
              <w:rPr>
                <w:rFonts w:ascii="Times New Roman" w:hAnsi="Times New Roman" w:cs="Times New Roman"/>
              </w:rPr>
              <w:t>59</w:t>
            </w:r>
          </w:p>
        </w:tc>
      </w:tr>
      <w:tr w:rsidR="002C2F0B" w:rsidRPr="00B772D4" w14:paraId="3731EC78" w14:textId="77777777" w:rsidTr="00B97674">
        <w:trPr>
          <w:trHeight w:val="432"/>
        </w:trPr>
        <w:tc>
          <w:tcPr>
            <w:tcW w:w="280" w:type="pct"/>
            <w:shd w:val="clear" w:color="auto" w:fill="EBAF81"/>
            <w:vAlign w:val="center"/>
          </w:tcPr>
          <w:p w14:paraId="457E9EAE" w14:textId="77777777" w:rsidR="002C2F0B" w:rsidRPr="00867625" w:rsidRDefault="002C2F0B" w:rsidP="00867625">
            <w:pPr>
              <w:pStyle w:val="ListParagraph"/>
              <w:numPr>
                <w:ilvl w:val="0"/>
                <w:numId w:val="45"/>
              </w:numPr>
              <w:tabs>
                <w:tab w:val="left" w:pos="6693"/>
              </w:tabs>
              <w:jc w:val="center"/>
              <w:rPr>
                <w:rFonts w:ascii="Times New Roman" w:hAnsi="Times New Roman" w:cs="Times New Roman"/>
                <w:lang w:val="sr-Cyrl-RS"/>
              </w:rPr>
            </w:pPr>
          </w:p>
        </w:tc>
        <w:tc>
          <w:tcPr>
            <w:tcW w:w="2321" w:type="pct"/>
            <w:shd w:val="clear" w:color="auto" w:fill="auto"/>
            <w:vAlign w:val="center"/>
            <w:hideMark/>
          </w:tcPr>
          <w:p w14:paraId="259A5B85" w14:textId="77777777" w:rsidR="002C2F0B" w:rsidRPr="00867625" w:rsidRDefault="002C2F0B" w:rsidP="00867625">
            <w:pPr>
              <w:jc w:val="center"/>
              <w:rPr>
                <w:rFonts w:ascii="Times New Roman" w:hAnsi="Times New Roman" w:cs="Times New Roman"/>
              </w:rPr>
            </w:pPr>
            <w:proofErr w:type="spellStart"/>
            <w:r w:rsidRPr="00867625">
              <w:rPr>
                <w:rFonts w:ascii="Times New Roman" w:hAnsi="Times New Roman" w:cs="Times New Roman"/>
              </w:rPr>
              <w:t>Интегрисани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систем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даљински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мониторинг</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дијагностику</w:t>
            </w:r>
            <w:proofErr w:type="spellEnd"/>
            <w:r w:rsidRPr="00867625">
              <w:rPr>
                <w:rFonts w:ascii="Times New Roman" w:hAnsi="Times New Roman" w:cs="Times New Roman"/>
              </w:rPr>
              <w:t xml:space="preserve"> и </w:t>
            </w:r>
            <w:proofErr w:type="spellStart"/>
            <w:r w:rsidRPr="00867625">
              <w:rPr>
                <w:rFonts w:ascii="Times New Roman" w:hAnsi="Times New Roman" w:cs="Times New Roman"/>
              </w:rPr>
              <w:t>управљање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нисконапонском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дистрибутивном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мрежом</w:t>
            </w:r>
            <w:proofErr w:type="spellEnd"/>
          </w:p>
          <w:p w14:paraId="2DB5BCC8" w14:textId="77777777" w:rsidR="002C2F0B" w:rsidRPr="00867625" w:rsidRDefault="002C2F0B" w:rsidP="00867625">
            <w:pPr>
              <w:tabs>
                <w:tab w:val="left" w:pos="6693"/>
              </w:tabs>
              <w:jc w:val="center"/>
              <w:rPr>
                <w:rFonts w:ascii="Times New Roman" w:hAnsi="Times New Roman" w:cs="Times New Roman"/>
                <w:lang w:val="sr-Cyrl-RS"/>
              </w:rPr>
            </w:pPr>
          </w:p>
        </w:tc>
        <w:tc>
          <w:tcPr>
            <w:tcW w:w="1529" w:type="pct"/>
            <w:shd w:val="clear" w:color="auto" w:fill="auto"/>
            <w:vAlign w:val="center"/>
            <w:hideMark/>
          </w:tcPr>
          <w:p w14:paraId="301818BA" w14:textId="1C74550E"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shd w:val="clear" w:color="auto" w:fill="auto"/>
            <w:vAlign w:val="center"/>
            <w:hideMark/>
          </w:tcPr>
          <w:p w14:paraId="277969C5" w14:textId="77777777" w:rsidR="002C2F0B" w:rsidRPr="00867625" w:rsidRDefault="002C2F0B" w:rsidP="00867625">
            <w:pPr>
              <w:tabs>
                <w:tab w:val="left" w:pos="6693"/>
              </w:tabs>
              <w:jc w:val="center"/>
              <w:rPr>
                <w:rFonts w:ascii="Times New Roman" w:hAnsi="Times New Roman" w:cs="Times New Roman"/>
              </w:rPr>
            </w:pPr>
            <w:r w:rsidRPr="00867625">
              <w:rPr>
                <w:rFonts w:ascii="Times New Roman" w:hAnsi="Times New Roman" w:cs="Times New Roman"/>
              </w:rPr>
              <w:t>59</w:t>
            </w:r>
          </w:p>
          <w:p w14:paraId="77DB6801" w14:textId="77777777" w:rsidR="002C2F0B" w:rsidRPr="00867625" w:rsidRDefault="002C2F0B" w:rsidP="00867625">
            <w:pPr>
              <w:tabs>
                <w:tab w:val="left" w:pos="6693"/>
              </w:tabs>
              <w:jc w:val="center"/>
              <w:rPr>
                <w:rFonts w:ascii="Times New Roman" w:hAnsi="Times New Roman" w:cs="Times New Roman"/>
                <w:lang w:val="sr-Latn-RS"/>
              </w:rPr>
            </w:pPr>
          </w:p>
        </w:tc>
      </w:tr>
      <w:tr w:rsidR="002C2F0B" w:rsidRPr="00B772D4" w14:paraId="34C7D33C" w14:textId="77777777" w:rsidTr="00B97674">
        <w:trPr>
          <w:trHeight w:val="432"/>
        </w:trPr>
        <w:tc>
          <w:tcPr>
            <w:tcW w:w="280" w:type="pct"/>
            <w:shd w:val="clear" w:color="auto" w:fill="EBAF81"/>
            <w:vAlign w:val="center"/>
          </w:tcPr>
          <w:p w14:paraId="1149860C" w14:textId="7E6C50F2" w:rsidR="002C2F0B" w:rsidRPr="00867625" w:rsidRDefault="002C2F0B" w:rsidP="00867625">
            <w:pPr>
              <w:pStyle w:val="ListParagraph"/>
              <w:numPr>
                <w:ilvl w:val="0"/>
                <w:numId w:val="45"/>
              </w:numPr>
              <w:tabs>
                <w:tab w:val="left" w:pos="6693"/>
              </w:tabs>
              <w:jc w:val="center"/>
              <w:rPr>
                <w:rFonts w:ascii="Times New Roman" w:hAnsi="Times New Roman" w:cs="Times New Roman"/>
                <w:lang w:val="sr-Latn-RS"/>
              </w:rPr>
            </w:pPr>
          </w:p>
        </w:tc>
        <w:tc>
          <w:tcPr>
            <w:tcW w:w="2321" w:type="pct"/>
            <w:shd w:val="clear" w:color="auto" w:fill="auto"/>
            <w:vAlign w:val="center"/>
            <w:hideMark/>
          </w:tcPr>
          <w:p w14:paraId="4CA834A7"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Уградња кондензаторских батерија на СН и НН напонском нивоу (Компензације реактивне енергије у дистрибутивном систему Електродистрибуције Србије д.о.о. Београд)</w:t>
            </w:r>
          </w:p>
        </w:tc>
        <w:tc>
          <w:tcPr>
            <w:tcW w:w="1529" w:type="pct"/>
            <w:shd w:val="clear" w:color="auto" w:fill="auto"/>
            <w:vAlign w:val="center"/>
            <w:hideMark/>
          </w:tcPr>
          <w:p w14:paraId="6BF8D0A5" w14:textId="35EFC23E"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shd w:val="clear" w:color="auto" w:fill="auto"/>
            <w:vAlign w:val="center"/>
            <w:hideMark/>
          </w:tcPr>
          <w:p w14:paraId="43692BF3"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58</w:t>
            </w:r>
          </w:p>
        </w:tc>
      </w:tr>
      <w:tr w:rsidR="002C2F0B" w:rsidRPr="00B772D4" w14:paraId="7B2E4180" w14:textId="77777777" w:rsidTr="00B97674">
        <w:trPr>
          <w:trHeight w:val="432"/>
        </w:trPr>
        <w:tc>
          <w:tcPr>
            <w:tcW w:w="280" w:type="pct"/>
            <w:shd w:val="clear" w:color="auto" w:fill="EBAF81"/>
            <w:vAlign w:val="center"/>
          </w:tcPr>
          <w:p w14:paraId="70FF62FC" w14:textId="1C6A4AE7" w:rsidR="002C2F0B" w:rsidRPr="00867625" w:rsidRDefault="002C2F0B" w:rsidP="00867625">
            <w:pPr>
              <w:pStyle w:val="ListParagraph"/>
              <w:numPr>
                <w:ilvl w:val="0"/>
                <w:numId w:val="45"/>
              </w:numPr>
              <w:tabs>
                <w:tab w:val="left" w:pos="6693"/>
              </w:tabs>
              <w:jc w:val="center"/>
              <w:rPr>
                <w:rFonts w:ascii="Times New Roman" w:hAnsi="Times New Roman" w:cs="Times New Roman"/>
                <w:lang w:val="sr-Latn-RS"/>
              </w:rPr>
            </w:pPr>
          </w:p>
        </w:tc>
        <w:tc>
          <w:tcPr>
            <w:tcW w:w="2321" w:type="pct"/>
            <w:shd w:val="clear" w:color="auto" w:fill="auto"/>
            <w:vAlign w:val="center"/>
            <w:hideMark/>
          </w:tcPr>
          <w:p w14:paraId="1085549C"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Реконструкција 110 kV трафо поља у ТС где је мерење размене енергије са ЕМС-ом на СН страни (70 TС и 107 трафо поља)</w:t>
            </w:r>
          </w:p>
        </w:tc>
        <w:tc>
          <w:tcPr>
            <w:tcW w:w="1529" w:type="pct"/>
            <w:shd w:val="clear" w:color="auto" w:fill="auto"/>
            <w:vAlign w:val="center"/>
            <w:hideMark/>
          </w:tcPr>
          <w:p w14:paraId="660BB046" w14:textId="49FB9B4A"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shd w:val="clear" w:color="auto" w:fill="auto"/>
            <w:vAlign w:val="center"/>
            <w:hideMark/>
          </w:tcPr>
          <w:p w14:paraId="697651D5"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58</w:t>
            </w:r>
          </w:p>
        </w:tc>
      </w:tr>
      <w:tr w:rsidR="002C2F0B" w:rsidRPr="00B772D4" w14:paraId="6627843E" w14:textId="77777777" w:rsidTr="00B97674">
        <w:trPr>
          <w:trHeight w:val="432"/>
        </w:trPr>
        <w:tc>
          <w:tcPr>
            <w:tcW w:w="280" w:type="pct"/>
            <w:shd w:val="clear" w:color="auto" w:fill="EBAF81"/>
            <w:vAlign w:val="center"/>
          </w:tcPr>
          <w:p w14:paraId="3893C5A2" w14:textId="01F7DDE2" w:rsidR="002C2F0B" w:rsidRPr="00867625" w:rsidRDefault="002C2F0B" w:rsidP="00867625">
            <w:pPr>
              <w:pStyle w:val="ListParagraph"/>
              <w:numPr>
                <w:ilvl w:val="0"/>
                <w:numId w:val="45"/>
              </w:numPr>
              <w:tabs>
                <w:tab w:val="left" w:pos="6693"/>
              </w:tabs>
              <w:jc w:val="center"/>
              <w:rPr>
                <w:rFonts w:ascii="Times New Roman" w:hAnsi="Times New Roman" w:cs="Times New Roman"/>
                <w:lang w:val="sr-Latn-RS"/>
              </w:rPr>
            </w:pPr>
          </w:p>
        </w:tc>
        <w:tc>
          <w:tcPr>
            <w:tcW w:w="2321" w:type="pct"/>
            <w:shd w:val="clear" w:color="auto" w:fill="auto"/>
            <w:vAlign w:val="center"/>
            <w:hideMark/>
          </w:tcPr>
          <w:p w14:paraId="1811B4B1"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Компактне бетонске ТС 10(20)/0,4 kV (са ЕТ), испорука и уградња - 1000 комада</w:t>
            </w:r>
          </w:p>
        </w:tc>
        <w:tc>
          <w:tcPr>
            <w:tcW w:w="1529" w:type="pct"/>
            <w:shd w:val="clear" w:color="auto" w:fill="auto"/>
            <w:vAlign w:val="center"/>
            <w:hideMark/>
          </w:tcPr>
          <w:p w14:paraId="7A4D9FCC" w14:textId="54814CC2"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shd w:val="clear" w:color="auto" w:fill="auto"/>
            <w:vAlign w:val="center"/>
            <w:hideMark/>
          </w:tcPr>
          <w:p w14:paraId="0EF8497A"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58</w:t>
            </w:r>
          </w:p>
        </w:tc>
      </w:tr>
      <w:tr w:rsidR="002C2F0B" w:rsidRPr="00B772D4" w14:paraId="4B8C0790" w14:textId="77777777" w:rsidTr="00B97674">
        <w:trPr>
          <w:trHeight w:val="432"/>
        </w:trPr>
        <w:tc>
          <w:tcPr>
            <w:tcW w:w="280" w:type="pct"/>
            <w:shd w:val="clear" w:color="auto" w:fill="EBAF81"/>
            <w:vAlign w:val="center"/>
          </w:tcPr>
          <w:p w14:paraId="15091DD6" w14:textId="4E7392CE" w:rsidR="002C2F0B" w:rsidRPr="00867625" w:rsidRDefault="002C2F0B" w:rsidP="00867625">
            <w:pPr>
              <w:pStyle w:val="ListParagraph"/>
              <w:numPr>
                <w:ilvl w:val="0"/>
                <w:numId w:val="45"/>
              </w:numPr>
              <w:tabs>
                <w:tab w:val="left" w:pos="6693"/>
              </w:tabs>
              <w:jc w:val="center"/>
              <w:rPr>
                <w:rFonts w:ascii="Times New Roman" w:hAnsi="Times New Roman" w:cs="Times New Roman"/>
                <w:lang w:val="sr-Latn-RS"/>
              </w:rPr>
            </w:pPr>
          </w:p>
        </w:tc>
        <w:tc>
          <w:tcPr>
            <w:tcW w:w="2321" w:type="pct"/>
            <w:shd w:val="clear" w:color="auto" w:fill="auto"/>
            <w:vAlign w:val="center"/>
            <w:hideMark/>
          </w:tcPr>
          <w:p w14:paraId="19CA5005"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Стубне трафо станице 10(20)/0,4 kV (са ЕТ), испорука и уградња - 1000 комада</w:t>
            </w:r>
          </w:p>
        </w:tc>
        <w:tc>
          <w:tcPr>
            <w:tcW w:w="1529" w:type="pct"/>
            <w:shd w:val="clear" w:color="auto" w:fill="auto"/>
            <w:vAlign w:val="center"/>
            <w:hideMark/>
          </w:tcPr>
          <w:p w14:paraId="016C88EA" w14:textId="7F6A975F"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shd w:val="clear" w:color="auto" w:fill="auto"/>
            <w:vAlign w:val="center"/>
            <w:hideMark/>
          </w:tcPr>
          <w:p w14:paraId="3BCD3C38"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58</w:t>
            </w:r>
          </w:p>
        </w:tc>
      </w:tr>
      <w:tr w:rsidR="002C2F0B" w:rsidRPr="00B772D4" w14:paraId="109937FE" w14:textId="77777777" w:rsidTr="00B97674">
        <w:trPr>
          <w:trHeight w:val="432"/>
        </w:trPr>
        <w:tc>
          <w:tcPr>
            <w:tcW w:w="280" w:type="pct"/>
            <w:shd w:val="clear" w:color="auto" w:fill="EBAF81"/>
            <w:vAlign w:val="center"/>
          </w:tcPr>
          <w:p w14:paraId="560AEEBC" w14:textId="529DC479" w:rsidR="002C2F0B" w:rsidRPr="00867625" w:rsidRDefault="002C2F0B" w:rsidP="00867625">
            <w:pPr>
              <w:pStyle w:val="ListParagraph"/>
              <w:numPr>
                <w:ilvl w:val="0"/>
                <w:numId w:val="45"/>
              </w:numPr>
              <w:tabs>
                <w:tab w:val="left" w:pos="6693"/>
              </w:tabs>
              <w:jc w:val="center"/>
              <w:rPr>
                <w:rFonts w:ascii="Times New Roman" w:hAnsi="Times New Roman" w:cs="Times New Roman"/>
                <w:lang w:val="sr-Latn-RS"/>
              </w:rPr>
            </w:pPr>
          </w:p>
        </w:tc>
        <w:tc>
          <w:tcPr>
            <w:tcW w:w="2321" w:type="pct"/>
            <w:shd w:val="clear" w:color="auto" w:fill="auto"/>
            <w:vAlign w:val="center"/>
            <w:hideMark/>
          </w:tcPr>
          <w:p w14:paraId="7C7590D0"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Каблови и снопови са прибором свих напонских нивоа</w:t>
            </w:r>
          </w:p>
        </w:tc>
        <w:tc>
          <w:tcPr>
            <w:tcW w:w="1529" w:type="pct"/>
            <w:shd w:val="clear" w:color="auto" w:fill="auto"/>
            <w:vAlign w:val="center"/>
            <w:hideMark/>
          </w:tcPr>
          <w:p w14:paraId="454178B1" w14:textId="373E231B"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shd w:val="clear" w:color="auto" w:fill="auto"/>
            <w:vAlign w:val="center"/>
            <w:hideMark/>
          </w:tcPr>
          <w:p w14:paraId="7BC00553"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58</w:t>
            </w:r>
          </w:p>
        </w:tc>
      </w:tr>
      <w:tr w:rsidR="002C2F0B" w:rsidRPr="00B772D4" w14:paraId="01694DB0" w14:textId="77777777" w:rsidTr="00B97674">
        <w:trPr>
          <w:trHeight w:val="432"/>
        </w:trPr>
        <w:tc>
          <w:tcPr>
            <w:tcW w:w="280" w:type="pct"/>
            <w:shd w:val="clear" w:color="auto" w:fill="EBAF81"/>
            <w:vAlign w:val="center"/>
          </w:tcPr>
          <w:p w14:paraId="6105C20B" w14:textId="09873CC3" w:rsidR="002C2F0B" w:rsidRPr="00867625" w:rsidRDefault="002C2F0B" w:rsidP="00867625">
            <w:pPr>
              <w:pStyle w:val="ListParagraph"/>
              <w:numPr>
                <w:ilvl w:val="0"/>
                <w:numId w:val="45"/>
              </w:numPr>
              <w:tabs>
                <w:tab w:val="left" w:pos="6693"/>
              </w:tabs>
              <w:jc w:val="center"/>
              <w:rPr>
                <w:rFonts w:ascii="Times New Roman" w:hAnsi="Times New Roman" w:cs="Times New Roman"/>
                <w:lang w:val="sr-Latn-RS"/>
              </w:rPr>
            </w:pPr>
          </w:p>
        </w:tc>
        <w:tc>
          <w:tcPr>
            <w:tcW w:w="2321" w:type="pct"/>
            <w:shd w:val="clear" w:color="auto" w:fill="auto"/>
            <w:vAlign w:val="center"/>
          </w:tcPr>
          <w:p w14:paraId="34F217BC"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Дигитализација процеса добијања решења за одобрење за прикључење</w:t>
            </w:r>
          </w:p>
        </w:tc>
        <w:tc>
          <w:tcPr>
            <w:tcW w:w="1529" w:type="pct"/>
            <w:shd w:val="clear" w:color="auto" w:fill="auto"/>
            <w:vAlign w:val="center"/>
          </w:tcPr>
          <w:p w14:paraId="468544D0" w14:textId="65D58591"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shd w:val="clear" w:color="auto" w:fill="auto"/>
            <w:vAlign w:val="center"/>
          </w:tcPr>
          <w:p w14:paraId="01ADBE47"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rPr>
              <w:t>49</w:t>
            </w:r>
          </w:p>
        </w:tc>
      </w:tr>
      <w:tr w:rsidR="002C2F0B" w:rsidRPr="00B772D4" w14:paraId="32C28975" w14:textId="77777777" w:rsidTr="00B97674">
        <w:trPr>
          <w:trHeight w:val="432"/>
        </w:trPr>
        <w:tc>
          <w:tcPr>
            <w:tcW w:w="280" w:type="pct"/>
            <w:shd w:val="clear" w:color="auto" w:fill="F4B083" w:themeFill="accent2" w:themeFillTint="99"/>
            <w:vAlign w:val="center"/>
          </w:tcPr>
          <w:p w14:paraId="3FD60CA4" w14:textId="2432C069" w:rsidR="002C2F0B" w:rsidRPr="00867625" w:rsidRDefault="002C2F0B" w:rsidP="00867625">
            <w:pPr>
              <w:pStyle w:val="ListParagraph"/>
              <w:numPr>
                <w:ilvl w:val="0"/>
                <w:numId w:val="45"/>
              </w:numPr>
              <w:tabs>
                <w:tab w:val="left" w:pos="6693"/>
              </w:tabs>
              <w:jc w:val="center"/>
              <w:rPr>
                <w:rFonts w:ascii="Times New Roman" w:hAnsi="Times New Roman" w:cs="Times New Roman"/>
                <w:lang w:val="sr-Latn-RS"/>
              </w:rPr>
            </w:pPr>
          </w:p>
        </w:tc>
        <w:tc>
          <w:tcPr>
            <w:tcW w:w="2321" w:type="pct"/>
            <w:vAlign w:val="center"/>
          </w:tcPr>
          <w:p w14:paraId="11AFC6CB" w14:textId="77777777" w:rsidR="002C2F0B" w:rsidRPr="00867625" w:rsidRDefault="002C2F0B" w:rsidP="00867625">
            <w:pPr>
              <w:jc w:val="center"/>
              <w:rPr>
                <w:rFonts w:ascii="Times New Roman" w:hAnsi="Times New Roman" w:cs="Times New Roman"/>
              </w:rPr>
            </w:pPr>
            <w:proofErr w:type="spellStart"/>
            <w:r w:rsidRPr="00867625">
              <w:rPr>
                <w:rFonts w:ascii="Times New Roman" w:hAnsi="Times New Roman" w:cs="Times New Roman"/>
              </w:rPr>
              <w:t>Измештање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мерних</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места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јавну</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површину</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ради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неометаног</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приступа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истом</w:t>
            </w:r>
            <w:proofErr w:type="spellEnd"/>
          </w:p>
        </w:tc>
        <w:tc>
          <w:tcPr>
            <w:tcW w:w="1529" w:type="pct"/>
            <w:vAlign w:val="center"/>
          </w:tcPr>
          <w:p w14:paraId="1F6A0A9A" w14:textId="77777777"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vAlign w:val="center"/>
          </w:tcPr>
          <w:p w14:paraId="422579E8" w14:textId="77777777" w:rsidR="002C2F0B" w:rsidRPr="00867625" w:rsidRDefault="002C2F0B" w:rsidP="00867625">
            <w:pPr>
              <w:tabs>
                <w:tab w:val="left" w:pos="6693"/>
              </w:tabs>
              <w:jc w:val="center"/>
              <w:rPr>
                <w:rFonts w:ascii="Times New Roman" w:hAnsi="Times New Roman" w:cs="Times New Roman"/>
              </w:rPr>
            </w:pPr>
            <w:r w:rsidRPr="00867625">
              <w:rPr>
                <w:rFonts w:ascii="Times New Roman" w:hAnsi="Times New Roman" w:cs="Times New Roman"/>
              </w:rPr>
              <w:t>27</w:t>
            </w:r>
          </w:p>
        </w:tc>
      </w:tr>
      <w:tr w:rsidR="002C2F0B" w:rsidRPr="00B772D4" w14:paraId="221335C6" w14:textId="77777777" w:rsidTr="00B97674">
        <w:trPr>
          <w:trHeight w:val="432"/>
        </w:trPr>
        <w:tc>
          <w:tcPr>
            <w:tcW w:w="280" w:type="pct"/>
            <w:shd w:val="clear" w:color="auto" w:fill="F4B083" w:themeFill="accent2" w:themeFillTint="99"/>
            <w:vAlign w:val="center"/>
          </w:tcPr>
          <w:p w14:paraId="6C200E9D" w14:textId="4A0C3F21" w:rsidR="002C2F0B" w:rsidRPr="00867625" w:rsidRDefault="002C2F0B" w:rsidP="00867625">
            <w:pPr>
              <w:pStyle w:val="ListParagraph"/>
              <w:numPr>
                <w:ilvl w:val="0"/>
                <w:numId w:val="45"/>
              </w:numPr>
              <w:tabs>
                <w:tab w:val="left" w:pos="6693"/>
              </w:tabs>
              <w:jc w:val="center"/>
              <w:rPr>
                <w:rFonts w:ascii="Times New Roman" w:hAnsi="Times New Roman" w:cs="Times New Roman"/>
                <w:lang w:val="sr-Latn-RS"/>
              </w:rPr>
            </w:pPr>
          </w:p>
        </w:tc>
        <w:tc>
          <w:tcPr>
            <w:tcW w:w="2321" w:type="pct"/>
            <w:vAlign w:val="center"/>
          </w:tcPr>
          <w:p w14:paraId="24DD9752" w14:textId="77777777" w:rsidR="002C2F0B" w:rsidRPr="00867625" w:rsidRDefault="002C2F0B" w:rsidP="00867625">
            <w:pPr>
              <w:jc w:val="center"/>
              <w:rPr>
                <w:rFonts w:ascii="Times New Roman" w:hAnsi="Times New Roman" w:cs="Times New Roman"/>
              </w:rPr>
            </w:pPr>
            <w:r w:rsidRPr="00867625">
              <w:rPr>
                <w:rFonts w:ascii="Times New Roman" w:hAnsi="Times New Roman" w:cs="Times New Roman"/>
                <w:lang w:val="sr-Cyrl-RS"/>
              </w:rPr>
              <w:t>NOC (Network Operations Center)</w:t>
            </w:r>
          </w:p>
        </w:tc>
        <w:tc>
          <w:tcPr>
            <w:tcW w:w="1529" w:type="pct"/>
            <w:vAlign w:val="center"/>
          </w:tcPr>
          <w:p w14:paraId="6402E90C" w14:textId="4B7205CF"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vAlign w:val="center"/>
          </w:tcPr>
          <w:p w14:paraId="5EB35D68" w14:textId="77777777" w:rsidR="002C2F0B" w:rsidRPr="00867625" w:rsidRDefault="002C2F0B" w:rsidP="00867625">
            <w:pPr>
              <w:tabs>
                <w:tab w:val="left" w:pos="6693"/>
              </w:tabs>
              <w:jc w:val="center"/>
              <w:rPr>
                <w:rFonts w:ascii="Times New Roman" w:hAnsi="Times New Roman" w:cs="Times New Roman"/>
              </w:rPr>
            </w:pPr>
            <w:r w:rsidRPr="00867625">
              <w:rPr>
                <w:rFonts w:ascii="Times New Roman" w:hAnsi="Times New Roman" w:cs="Times New Roman"/>
                <w:lang w:val="sr-Cyrl-RS"/>
              </w:rPr>
              <w:t>25</w:t>
            </w:r>
          </w:p>
        </w:tc>
      </w:tr>
      <w:tr w:rsidR="002C2F0B" w:rsidRPr="00B772D4" w14:paraId="22A035C3" w14:textId="77777777" w:rsidTr="00B97674">
        <w:trPr>
          <w:trHeight w:val="432"/>
        </w:trPr>
        <w:tc>
          <w:tcPr>
            <w:tcW w:w="280" w:type="pct"/>
            <w:shd w:val="clear" w:color="auto" w:fill="F4B083" w:themeFill="accent2" w:themeFillTint="99"/>
            <w:vAlign w:val="center"/>
          </w:tcPr>
          <w:p w14:paraId="5602C259" w14:textId="52DEBDAA" w:rsidR="002C2F0B" w:rsidRPr="00867625" w:rsidRDefault="002C2F0B" w:rsidP="00867625">
            <w:pPr>
              <w:pStyle w:val="ListParagraph"/>
              <w:numPr>
                <w:ilvl w:val="0"/>
                <w:numId w:val="45"/>
              </w:numPr>
              <w:tabs>
                <w:tab w:val="left" w:pos="6693"/>
              </w:tabs>
              <w:jc w:val="center"/>
              <w:rPr>
                <w:rFonts w:ascii="Times New Roman" w:hAnsi="Times New Roman" w:cs="Times New Roman"/>
                <w:lang w:val="sr-Latn-RS"/>
              </w:rPr>
            </w:pPr>
          </w:p>
        </w:tc>
        <w:tc>
          <w:tcPr>
            <w:tcW w:w="2321" w:type="pct"/>
            <w:vAlign w:val="center"/>
          </w:tcPr>
          <w:p w14:paraId="42E6ACDE" w14:textId="77777777" w:rsidR="002C2F0B" w:rsidRPr="00867625" w:rsidRDefault="002C2F0B" w:rsidP="00867625">
            <w:pPr>
              <w:jc w:val="center"/>
              <w:rPr>
                <w:rFonts w:ascii="Times New Roman" w:hAnsi="Times New Roman" w:cs="Times New Roman"/>
              </w:rPr>
            </w:pPr>
            <w:r w:rsidRPr="00867625">
              <w:rPr>
                <w:rFonts w:ascii="Times New Roman" w:hAnsi="Times New Roman" w:cs="Times New Roman"/>
                <w:lang w:val="sr-Cyrl-RS"/>
              </w:rPr>
              <w:t>Изградња оптичке инфраструктуре</w:t>
            </w:r>
          </w:p>
        </w:tc>
        <w:tc>
          <w:tcPr>
            <w:tcW w:w="1529" w:type="pct"/>
            <w:vAlign w:val="center"/>
          </w:tcPr>
          <w:p w14:paraId="2682A701" w14:textId="7055B2E2" w:rsidR="002C2F0B" w:rsidRPr="00867625" w:rsidRDefault="002C2F0B" w:rsidP="00867625">
            <w:pPr>
              <w:tabs>
                <w:tab w:val="left" w:pos="6693"/>
              </w:tabs>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69" w:type="pct"/>
            <w:vAlign w:val="center"/>
          </w:tcPr>
          <w:p w14:paraId="7D4D897B" w14:textId="77777777" w:rsidR="002C2F0B" w:rsidRPr="00867625" w:rsidRDefault="002C2F0B" w:rsidP="00867625">
            <w:pPr>
              <w:tabs>
                <w:tab w:val="left" w:pos="6693"/>
              </w:tabs>
              <w:jc w:val="center"/>
              <w:rPr>
                <w:rFonts w:ascii="Times New Roman" w:hAnsi="Times New Roman" w:cs="Times New Roman"/>
              </w:rPr>
            </w:pPr>
            <w:r w:rsidRPr="00867625">
              <w:rPr>
                <w:rFonts w:ascii="Times New Roman" w:hAnsi="Times New Roman" w:cs="Times New Roman"/>
                <w:lang w:val="sr-Cyrl-RS"/>
              </w:rPr>
              <w:t>20</w:t>
            </w:r>
          </w:p>
        </w:tc>
      </w:tr>
    </w:tbl>
    <w:p w14:paraId="6EA24AA4" w14:textId="5F2F7368" w:rsidR="002B648B" w:rsidRPr="0038268D" w:rsidRDefault="002B648B" w:rsidP="0038268D">
      <w:pPr>
        <w:jc w:val="both"/>
        <w:rPr>
          <w:rFonts w:ascii="Arial Narrow" w:hAnsi="Arial Narrow" w:cs="Times New Roman"/>
          <w:sz w:val="22"/>
          <w:szCs w:val="22"/>
          <w:lang w:val="sr-Cyrl-RS"/>
        </w:rPr>
        <w:sectPr w:rsidR="002B648B" w:rsidRPr="0038268D" w:rsidSect="005B7234">
          <w:footerReference w:type="default" r:id="rId37"/>
          <w:footerReference w:type="first" r:id="rId38"/>
          <w:pgSz w:w="23811" w:h="16838" w:orient="landscape" w:code="8"/>
          <w:pgMar w:top="1440" w:right="1440" w:bottom="709" w:left="1440" w:header="720" w:footer="720" w:gutter="0"/>
          <w:cols w:space="720"/>
          <w:docGrid w:linePitch="360"/>
        </w:sectPr>
      </w:pPr>
      <w:bookmarkStart w:id="41" w:name="_Ref135747441"/>
      <w:bookmarkEnd w:id="0"/>
    </w:p>
    <w:bookmarkEnd w:id="41"/>
    <w:p w14:paraId="256E2163" w14:textId="77777777" w:rsidR="002C2F0B" w:rsidRPr="00867625" w:rsidRDefault="002C2F0B" w:rsidP="00867625">
      <w:pPr>
        <w:pStyle w:val="Caption"/>
        <w:rPr>
          <w:lang w:val="sr-Cyrl-CS"/>
        </w:rPr>
      </w:pPr>
    </w:p>
    <w:p w14:paraId="329C25CE" w14:textId="56B53205" w:rsidR="00B84569" w:rsidRPr="00E13011" w:rsidRDefault="00B84569" w:rsidP="00C34148">
      <w:pPr>
        <w:pStyle w:val="Heading2"/>
      </w:pPr>
      <w:bookmarkStart w:id="42" w:name="_Toc199403782"/>
      <w:r w:rsidRPr="00E13011">
        <w:t>3.</w:t>
      </w:r>
      <w:r w:rsidR="00D71496" w:rsidRPr="00E13011">
        <w:rPr>
          <w:lang w:val="sr-Cyrl-CS"/>
        </w:rPr>
        <w:t>4</w:t>
      </w:r>
      <w:r w:rsidRPr="00E13011">
        <w:t>. Сектор природног гаса</w:t>
      </w:r>
      <w:bookmarkEnd w:id="42"/>
    </w:p>
    <w:p w14:paraId="2B632FF8" w14:textId="77777777" w:rsidR="00B84569" w:rsidRPr="0038268D" w:rsidRDefault="00B84569" w:rsidP="0038268D">
      <w:pPr>
        <w:rPr>
          <w:rFonts w:ascii="Arial Narrow" w:hAnsi="Arial Narrow" w:cs="Times New Roman"/>
          <w:sz w:val="22"/>
          <w:lang w:val="sr-Cyrl-RS"/>
        </w:rPr>
      </w:pPr>
    </w:p>
    <w:p w14:paraId="173418A9" w14:textId="77777777" w:rsidR="00B84569" w:rsidRPr="00867625" w:rsidRDefault="00B84569" w:rsidP="00867625">
      <w:pPr>
        <w:tabs>
          <w:tab w:val="left" w:pos="90"/>
        </w:tabs>
        <w:ind w:firstLine="567"/>
        <w:jc w:val="both"/>
        <w:rPr>
          <w:rFonts w:ascii="Times New Roman" w:hAnsi="Times New Roman" w:cs="Times New Roman"/>
          <w:lang w:val="sr-Cyrl-RS"/>
        </w:rPr>
      </w:pPr>
      <w:r w:rsidRPr="00867625">
        <w:rPr>
          <w:rFonts w:ascii="Times New Roman" w:hAnsi="Times New Roman" w:cs="Times New Roman"/>
          <w:szCs w:val="28"/>
          <w:lang w:val="sr-Cyrl-RS"/>
        </w:rPr>
        <w:t xml:space="preserve">Република Србија је у сектору природног гаса енергетски високо </w:t>
      </w:r>
      <w:r w:rsidRPr="00867625">
        <w:rPr>
          <w:rFonts w:ascii="Times New Roman" w:hAnsi="Times New Roman" w:cs="Times New Roman"/>
          <w:lang w:val="sr-Cyrl-RS"/>
        </w:rPr>
        <w:t xml:space="preserve">увозно зависна земља. Последњих година није било значајнијих открића нових налазишта природног гаса. Већина гасних поља се налази у завршној фази експлоатације и домаћа производња природног гаса је у стагнацији. </w:t>
      </w:r>
    </w:p>
    <w:p w14:paraId="44A2BD86" w14:textId="77777777" w:rsidR="00B84569" w:rsidRPr="00867625" w:rsidRDefault="00B84569" w:rsidP="00867625">
      <w:pPr>
        <w:ind w:firstLine="567"/>
        <w:jc w:val="both"/>
        <w:rPr>
          <w:rFonts w:ascii="Times New Roman" w:hAnsi="Times New Roman" w:cs="Times New Roman"/>
          <w:lang w:val="sr-Cyrl-RS"/>
        </w:rPr>
      </w:pPr>
    </w:p>
    <w:p w14:paraId="324D8503" w14:textId="77777777" w:rsidR="00B84569" w:rsidRPr="00867625" w:rsidRDefault="00B84569" w:rsidP="00867625">
      <w:pPr>
        <w:ind w:firstLine="567"/>
        <w:jc w:val="both"/>
        <w:rPr>
          <w:rFonts w:ascii="Times New Roman" w:hAnsi="Times New Roman" w:cs="Times New Roman"/>
          <w:szCs w:val="28"/>
          <w:lang w:val="sr-Cyrl-RS"/>
        </w:rPr>
      </w:pPr>
      <w:r w:rsidRPr="00867625">
        <w:rPr>
          <w:rFonts w:ascii="Times New Roman" w:hAnsi="Times New Roman" w:cs="Times New Roman"/>
          <w:noProof/>
          <w:color w:val="538135" w:themeColor="accent6" w:themeShade="BF"/>
          <w:lang w:val="en-GB" w:eastAsia="en-GB"/>
        </w:rPr>
        <mc:AlternateContent>
          <mc:Choice Requires="wps">
            <w:drawing>
              <wp:anchor distT="0" distB="0" distL="114300" distR="114300" simplePos="0" relativeHeight="252001280" behindDoc="0" locked="0" layoutInCell="1" allowOverlap="1" wp14:anchorId="1DE3E64E" wp14:editId="691E0344">
                <wp:simplePos x="0" y="0"/>
                <wp:positionH relativeFrom="column">
                  <wp:posOffset>-1876567</wp:posOffset>
                </wp:positionH>
                <wp:positionV relativeFrom="margin">
                  <wp:align>center</wp:align>
                </wp:positionV>
                <wp:extent cx="1180465" cy="6353810"/>
                <wp:effectExtent l="0" t="0" r="0" b="0"/>
                <wp:wrapNone/>
                <wp:docPr id="954555890" name="Rectangle 954555890"/>
                <wp:cNvGraphicFramePr/>
                <a:graphic xmlns:a="http://schemas.openxmlformats.org/drawingml/2006/main">
                  <a:graphicData uri="http://schemas.microsoft.com/office/word/2010/wordprocessingShape">
                    <wps:wsp>
                      <wps:cNvSpPr/>
                      <wps:spPr>
                        <a:xfrm>
                          <a:off x="0" y="0"/>
                          <a:ext cx="1180465" cy="6353810"/>
                        </a:xfrm>
                        <a:prstGeom prst="rect">
                          <a:avLst/>
                        </a:prstGeom>
                        <a:solidFill>
                          <a:srgbClr val="6FA5B1">
                            <a:alpha val="0"/>
                          </a:srgbClr>
                        </a:solidFill>
                        <a:ln w="12700" cap="flat" cmpd="sng" algn="ctr">
                          <a:noFill/>
                          <a:prstDash val="solid"/>
                          <a:miter lim="800000"/>
                        </a:ln>
                        <a:effectLst/>
                      </wps:spPr>
                      <wps:txbx>
                        <w:txbxContent>
                          <w:p w14:paraId="64584C30" w14:textId="77777777" w:rsidR="00590581" w:rsidRPr="001863B2" w:rsidRDefault="00590581" w:rsidP="00867625">
                            <w:pPr>
                              <w:jc w:val="center"/>
                              <w:rPr>
                                <w:rFonts w:ascii="Arial Narrow" w:hAnsi="Arial Narrow"/>
                                <w:color w:val="538135" w:themeColor="accent6" w:themeShade="BF"/>
                                <w:sz w:val="144"/>
                                <w:szCs w:val="144"/>
                                <w:lang w:val="sr-Cyrl-RS"/>
                              </w:rPr>
                            </w:pPr>
                            <w:r w:rsidRPr="001863B2">
                              <w:rPr>
                                <w:rFonts w:ascii="Arial Narrow" w:hAnsi="Arial Narrow"/>
                                <w:color w:val="538135" w:themeColor="accent6" w:themeShade="BF"/>
                                <w:sz w:val="144"/>
                                <w:szCs w:val="144"/>
                                <w:lang w:val="sr-Cyrl-RS"/>
                              </w:rPr>
                              <w:t>СЕКТОР Г</w:t>
                            </w:r>
                            <w:r w:rsidRPr="00867625">
                              <w:rPr>
                                <w:rFonts w:ascii="Arial Narrow" w:hAnsi="Arial Narrow"/>
                                <w:color w:val="538135"/>
                                <w:sz w:val="144"/>
                                <w:szCs w:val="144"/>
                                <w:lang w:val="sr-Cyrl-RS"/>
                              </w:rPr>
                              <w:t>А</w:t>
                            </w:r>
                            <w:r w:rsidRPr="001863B2">
                              <w:rPr>
                                <w:rFonts w:ascii="Arial Narrow" w:hAnsi="Arial Narrow"/>
                                <w:color w:val="538135" w:themeColor="accent6" w:themeShade="BF"/>
                                <w:sz w:val="144"/>
                                <w:szCs w:val="144"/>
                                <w:lang w:val="sr-Cyrl-RS"/>
                              </w:rPr>
                              <w:t>СА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3E64E" id="Rectangle 954555890" o:spid="_x0000_s1046" style="position:absolute;left:0;text-align:left;margin-left:-147.75pt;margin-top:0;width:92.95pt;height:500.3pt;z-index:252001280;visibility:visible;mso-wrap-style:square;mso-wrap-distance-left:9pt;mso-wrap-distance-top:0;mso-wrap-distance-right:9pt;mso-wrap-distance-bottom:0;mso-position-horizontal:absolute;mso-position-horizontal-relative:text;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g5bgIAANYEAAAOAAAAZHJzL2Uyb0RvYy54bWysVEtv2zAMvg/YfxB0X22nSZoFdYosRYYB&#10;RVugHXpWZCkWIImapMTufv0oOY+u22lYDgpJUXx8/Ojrm95oshc+KLA1rS5KSoTl0Ci7ren35/Wn&#10;GSUhMtswDVbU9FUEerP4+OG6c3MxghZ0IzzBIDbMO1fTNkY3L4rAW2FYuAAnLF5K8IZFVP22aDzr&#10;MLrRxagsp0UHvnEeuAgBrbfDJV3k+FIKHh+kDCISXVOsLebT53OTzmJxzeZbz1yr+KEM9g9VGKYs&#10;Jj2FumWRkZ1Xf4QyinsIIOMFB1OAlIqL3AN2U5XvunlqmRO5FwQnuBNM4f+F5ff7J/foEYbOhXlA&#10;MXXRS2/SP9ZH+gzW6wks0UfC0VhVs3I8nVDC8W56ObmcVRnO4vzc+RC/CjAkCTX1OI0MEtvfhYgp&#10;0fXokrIF0KpZK62z4reblfZkz3By0/Vy8qUa3mrXssF6TBcG1xzvtxjakg4LHV2VOHrOkF5Ss4ii&#10;cU1Ng91SwvQWecujz8EtpPSZE6mwWxbaIVUOO5DFqIiM1crUdFamXzJjJ9qmskXm3KG9M6RJiv2m&#10;JwoTj/KTZNpA8/roiYeBl8HxtcK8dyzER+aRiFg3Lld8wENqwGbgIFHSgv/5N3vyr2k6sW9KOuQ2&#10;9vpjx7ygRH+zSJ7P1XicliEr48kVFkT825vN2xu7MyvAIVS4yY5nMflHfRSlB/OCa7hMifGKWY7F&#10;DagelFUcdg4XmYvlMrvhAjgW7+yT4yl4Qi+B/ty/MO8OlInItns47gGbv2PO4JteWljuIkiVaXWG&#10;FieTFFyePKPDoqftfKtnr/PnaPELAAD//wMAUEsDBBQABgAIAAAAIQCKPBwb4AAAAAsBAAAPAAAA&#10;ZHJzL2Rvd25yZXYueG1sTI9BS8NAFITvgv9heYKXku42kNDGbEoQBG9iVMTbNvuaBLNvQ3bbRn+9&#10;z5Mehxlmvin3ixvFGecweNKwWSsQSK23A3UaXl8eki2IEA1ZM3pCDV8YYF9dX5WmsP5Cz3huYie4&#10;hEJhNPQxToWUoe3RmbD2ExJ7Rz87E1nOnbSzuXC5G2WqVC6dGYgXejPhfY/tZ3NyGj7y41vXPq2+&#10;bVM/ps3qfZulddD69map70BEXOJfGH7xGR0qZjr4E9kgRg1JussyzmrgS+wnG7XLQRw4qXgYZFXK&#10;/x+qHwAAAP//AwBQSwECLQAUAAYACAAAACEAtoM4kv4AAADhAQAAEwAAAAAAAAAAAAAAAAAAAAAA&#10;W0NvbnRlbnRfVHlwZXNdLnhtbFBLAQItABQABgAIAAAAIQA4/SH/1gAAAJQBAAALAAAAAAAAAAAA&#10;AAAAAC8BAABfcmVscy8ucmVsc1BLAQItABQABgAIAAAAIQBOZKg5bgIAANYEAAAOAAAAAAAAAAAA&#10;AAAAAC4CAABkcnMvZTJvRG9jLnhtbFBLAQItABQABgAIAAAAIQCKPBwb4AAAAAsBAAAPAAAAAAAA&#10;AAAAAAAAAMgEAABkcnMvZG93bnJldi54bWxQSwUGAAAAAAQABADzAAAA1QUAAAAA&#10;" fillcolor="#6fa5b1" stroked="f" strokeweight="1pt">
                <v:fill opacity="0"/>
                <v:textbox style="layout-flow:vertical;mso-layout-flow-alt:bottom-to-top">
                  <w:txbxContent>
                    <w:p w14:paraId="64584C30" w14:textId="77777777" w:rsidR="00590581" w:rsidRPr="001863B2" w:rsidRDefault="00590581" w:rsidP="00867625">
                      <w:pPr>
                        <w:jc w:val="center"/>
                        <w:rPr>
                          <w:rFonts w:ascii="Arial Narrow" w:hAnsi="Arial Narrow"/>
                          <w:color w:val="538135" w:themeColor="accent6" w:themeShade="BF"/>
                          <w:sz w:val="144"/>
                          <w:szCs w:val="144"/>
                          <w:lang w:val="sr-Cyrl-RS"/>
                        </w:rPr>
                      </w:pPr>
                      <w:r w:rsidRPr="001863B2">
                        <w:rPr>
                          <w:rFonts w:ascii="Arial Narrow" w:hAnsi="Arial Narrow"/>
                          <w:color w:val="538135" w:themeColor="accent6" w:themeShade="BF"/>
                          <w:sz w:val="144"/>
                          <w:szCs w:val="144"/>
                          <w:lang w:val="sr-Cyrl-RS"/>
                        </w:rPr>
                        <w:t>СЕКТОР Г</w:t>
                      </w:r>
                      <w:r w:rsidRPr="00867625">
                        <w:rPr>
                          <w:rFonts w:ascii="Arial Narrow" w:hAnsi="Arial Narrow"/>
                          <w:color w:val="538135"/>
                          <w:sz w:val="144"/>
                          <w:szCs w:val="144"/>
                          <w:lang w:val="sr-Cyrl-RS"/>
                        </w:rPr>
                        <w:t>А</w:t>
                      </w:r>
                      <w:r w:rsidRPr="001863B2">
                        <w:rPr>
                          <w:rFonts w:ascii="Arial Narrow" w:hAnsi="Arial Narrow"/>
                          <w:color w:val="538135" w:themeColor="accent6" w:themeShade="BF"/>
                          <w:sz w:val="144"/>
                          <w:szCs w:val="144"/>
                          <w:lang w:val="sr-Cyrl-RS"/>
                        </w:rPr>
                        <w:t>СА</w:t>
                      </w:r>
                    </w:p>
                  </w:txbxContent>
                </v:textbox>
                <w10:wrap anchory="margin"/>
              </v:rect>
            </w:pict>
          </mc:Fallback>
        </mc:AlternateContent>
      </w:r>
      <w:r w:rsidRPr="00867625">
        <w:rPr>
          <w:rFonts w:ascii="Times New Roman" w:hAnsi="Times New Roman" w:cs="Times New Roman"/>
          <w:lang w:val="sr-Cyrl-RS"/>
        </w:rPr>
        <w:t>Сигурност снабдевања Републике Србије природним гасом је значајно побољшана изградњом и пуштањем у рад магистралног гасовода (интерконектор) граница Бугарске –граница Мађарске (Балкански ток), као и пуштањем у рад магистралног гасовода Димитровград - Ниш (интерконекција са Бугарском). Предметни интерконектори су повезани</w:t>
      </w:r>
      <w:r w:rsidRPr="00867625">
        <w:rPr>
          <w:rFonts w:ascii="Times New Roman" w:hAnsi="Times New Roman" w:cs="Times New Roman"/>
          <w:szCs w:val="28"/>
          <w:lang w:val="sr-Cyrl-RS"/>
        </w:rPr>
        <w:t xml:space="preserve"> са постојећим транспортним системом Републике Србије. Почетак рада интерконектора, суштински је изменио правац снабдевања и начин функционисања гасоводног система у Србији. Након вишедеценијског снабдевања руским гасом преко Украјине и Мађарске, са једном улазном тачком у транспортни систем (Хоргош), сада је омогућено снабдевање из два правца Бугарске</w:t>
      </w:r>
      <w:r w:rsidRPr="00867625">
        <w:rPr>
          <w:rFonts w:ascii="Times New Roman" w:hAnsi="Times New Roman" w:cs="Times New Roman"/>
          <w:szCs w:val="28"/>
          <w:lang w:val="sr-Latn-RS"/>
        </w:rPr>
        <w:t xml:space="preserve">, </w:t>
      </w:r>
      <w:r w:rsidRPr="00867625">
        <w:rPr>
          <w:rFonts w:ascii="Times New Roman" w:hAnsi="Times New Roman" w:cs="Times New Roman"/>
          <w:szCs w:val="28"/>
          <w:lang w:val="sr-Cyrl-RS"/>
        </w:rPr>
        <w:t>односно природним гасом из Руске Федерације и Азербејџана. Наведени гасоводи су обезбедили да инфраструктурни стандард снабдевања (N-1) на нивоу Републике Србије буде увећан у односу на претходни период, а омогућио је и да Република Србија у будућем периоду постане у значајно већој мери транзитна земља за природни гас, с обзиром да се преко територије Србије врши транзит за потрошаче у Мађарској и Босни и Херцеговини.</w:t>
      </w:r>
    </w:p>
    <w:p w14:paraId="62F49AEE" w14:textId="77777777" w:rsidR="00B84569" w:rsidRPr="00867625" w:rsidRDefault="00B84569" w:rsidP="00867625">
      <w:pPr>
        <w:ind w:firstLine="567"/>
        <w:jc w:val="both"/>
        <w:rPr>
          <w:rFonts w:ascii="Times New Roman" w:hAnsi="Times New Roman" w:cs="Times New Roman"/>
          <w:szCs w:val="28"/>
          <w:lang w:val="sr-Cyrl-RS"/>
        </w:rPr>
      </w:pPr>
    </w:p>
    <w:p w14:paraId="5CE88A4E" w14:textId="77777777" w:rsidR="00B84569" w:rsidRPr="00867625" w:rsidRDefault="00B84569" w:rsidP="00867625">
      <w:pPr>
        <w:ind w:firstLine="567"/>
        <w:jc w:val="both"/>
        <w:rPr>
          <w:rFonts w:ascii="Times New Roman" w:hAnsi="Times New Roman" w:cs="Times New Roman"/>
          <w:szCs w:val="28"/>
          <w:lang w:val="sr-Cyrl-RS"/>
        </w:rPr>
      </w:pPr>
      <w:r w:rsidRPr="00867625">
        <w:rPr>
          <w:rFonts w:ascii="Times New Roman" w:hAnsi="Times New Roman" w:cs="Times New Roman"/>
          <w:noProof/>
          <w:color w:val="538135" w:themeColor="accent6" w:themeShade="BF"/>
          <w:lang w:val="en-GB" w:eastAsia="en-GB"/>
        </w:rPr>
        <mc:AlternateContent>
          <mc:Choice Requires="wps">
            <w:drawing>
              <wp:anchor distT="0" distB="0" distL="114300" distR="114300" simplePos="0" relativeHeight="252000256" behindDoc="0" locked="0" layoutInCell="1" allowOverlap="1" wp14:anchorId="690C5578" wp14:editId="0904CE17">
                <wp:simplePos x="0" y="0"/>
                <wp:positionH relativeFrom="page">
                  <wp:posOffset>-2592070</wp:posOffset>
                </wp:positionH>
                <wp:positionV relativeFrom="page">
                  <wp:posOffset>5315267</wp:posOffset>
                </wp:positionV>
                <wp:extent cx="8830800" cy="46800"/>
                <wp:effectExtent l="0" t="8573" r="318" b="317"/>
                <wp:wrapSquare wrapText="bothSides"/>
                <wp:docPr id="95455588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70AD47">
                            <a:lumMod val="75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8B9826" id="Rectangle 9" o:spid="_x0000_s1026" style="position:absolute;margin-left:-204.1pt;margin-top:418.5pt;width:695.35pt;height:3.7pt;rotation:90;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M/QEAAOQDAAAOAAAAZHJzL2Uyb0RvYy54bWysU9uO2jAQfa/Uf7D8XhJoWNiIsEKgrSpt&#10;L9K2H2AcJ7HqeNyxIdCv79ihLOq+Vc2D5RmPz5xzPFk9nHrDjgq9Blvx6STnTFkJtbZtxb9/e3y3&#10;5MwHYWthwKqKn5XnD+u3b1aDK9UMOjC1QkYg1peDq3gXgiuzzMtO9cJPwClLhw1gLwKF2GY1ioHQ&#10;e5PN8vwuGwBrhyCV95TdjYd8nfCbRsnwpWm8CsxUnLiFtGJa93HN1itRtihcp+WFhvgHFr3Qlppe&#10;oXYiCHZA/Qqq1xLBQxMmEvoMmkZLlTSQmmn+l5rnTjiVtJA53l1t8v8PVn4+PruvGKl79wTyh2cW&#10;tp2wrdogwtApUVO7aTQqG5wvrxdi4Okq2w+foKanFYcAyYNTgz1DIK/nRR6/lCWt7JSMP1+NV6fA&#10;JCWXy/f5kuqYpLPiLm5jP1FGqMjNoQ8fFPQsbiqO9K4JVByffBhL/5QkKWB0/aiNSQG2+61BdhQ0&#10;A4t8sysW6a459ET8kp5HmiOQH+tTf38LZGyEsxCBx9KYSa5EI+LM+XIP9ZlMSfJJEP0axLcD/MXZ&#10;QGNWcf/zIFBxZj5aMvZ+WhRxLlNQzBczCvD2ZH97IqwkqIoHzsbtNoyzfHCo2446TZM0Cxt6jEYn&#10;a15YXcjSKCVxl7GPs3obp6qXn3P9GwAA//8DAFBLAwQUAAYACAAAACEAE3bI1uEAAAAMAQAADwAA&#10;AGRycy9kb3ducmV2LnhtbEyPwU7DMAyG70i8Q2QkbixZS6u1azqhSQikiQNjB7h5TdZUNEnVpFt5&#10;e8yJHe3/0+/P1Wa2PTvrMXTeSVguBDDtGq8610o4fDw/rICFiE5h752W8KMDbOrbmwpL5S/uXZ/3&#10;sWVU4kKJEkyMQ8l5aIy2GBZ+0I6ykx8tRhrHlqsRL1Rue54IkXOLnaMLBge9Nbr53k9WwotSh13+&#10;FafPN2+KV/TFdrdUUt7fzU9rYFHP8R+GP31Sh5qcjn5yKrBeQrJKM0IpeMxSYEQkhSiAHWmTpbkA&#10;Xlf8+on6FwAA//8DAFBLAQItABQABgAIAAAAIQC2gziS/gAAAOEBAAATAAAAAAAAAAAAAAAAAAAA&#10;AABbQ29udGVudF9UeXBlc10ueG1sUEsBAi0AFAAGAAgAAAAhADj9If/WAAAAlAEAAAsAAAAAAAAA&#10;AAAAAAAALwEAAF9yZWxzLy5yZWxzUEsBAi0AFAAGAAgAAAAhAGv6l8z9AQAA5AMAAA4AAAAAAAAA&#10;AAAAAAAALgIAAGRycy9lMm9Eb2MueG1sUEsBAi0AFAAGAAgAAAAhABN2yNbhAAAADAEAAA8AAAAA&#10;AAAAAAAAAAAAVwQAAGRycy9kb3ducmV2LnhtbFBLBQYAAAAABAAEAPMAAABlBQAAAAA=&#10;" fillcolor="#548235" stroked="f">
                <w10:wrap type="square" anchorx="page" anchory="page"/>
              </v:rect>
            </w:pict>
          </mc:Fallback>
        </mc:AlternateContent>
      </w:r>
      <w:r w:rsidRPr="00867625">
        <w:rPr>
          <w:rFonts w:ascii="Times New Roman" w:hAnsi="Times New Roman" w:cs="Times New Roman"/>
          <w:szCs w:val="28"/>
          <w:lang w:val="sr-Cyrl-RS"/>
        </w:rPr>
        <w:t>Међутим, иако се у овом тренутку снабдевање природним гасом реализује из три правца, енергетска политика Републике Србије се наставља са даљом диверсификацијом снабдевања природним гасом из додатних извора. И поред обуставе испоруке руског гаса за земље Европске уније од стране украјинског оператера</w:t>
      </w:r>
      <w:r w:rsidRPr="00867625">
        <w:rPr>
          <w:rFonts w:ascii="Times New Roman" w:hAnsi="Times New Roman" w:cs="Times New Roman"/>
          <w:lang w:val="sr-Cyrl-RS"/>
        </w:rPr>
        <w:t xml:space="preserve"> „</w:t>
      </w:r>
      <w:r w:rsidRPr="00867625">
        <w:rPr>
          <w:rFonts w:ascii="Times New Roman" w:hAnsi="Times New Roman" w:cs="Times New Roman"/>
          <w:szCs w:val="28"/>
          <w:lang w:val="sr-Cyrl-RS"/>
        </w:rPr>
        <w:t>GTSOU“,улазна тачка Хоргош се користи за увоз и преузимање гаса преко мађарског транспортног система из европске мреже гасовода. Поред тога, битно је реализовати додатне интерконекције са суседним транспортним системима (Северна Македонија</w:t>
      </w:r>
      <w:r w:rsidRPr="00867625">
        <w:rPr>
          <w:rFonts w:ascii="Times New Roman" w:hAnsi="Times New Roman" w:cs="Times New Roman"/>
          <w:szCs w:val="28"/>
          <w:vertAlign w:val="superscript"/>
          <w:lang w:val="sr-Cyrl-RS"/>
        </w:rPr>
        <w:footnoteReference w:id="1"/>
      </w:r>
      <w:r w:rsidRPr="00867625">
        <w:rPr>
          <w:rFonts w:ascii="Times New Roman" w:hAnsi="Times New Roman" w:cs="Times New Roman"/>
          <w:szCs w:val="28"/>
          <w:lang w:val="sr-Cyrl-RS"/>
        </w:rPr>
        <w:t xml:space="preserve">, Румунија, и др.). Ове интерконекције ће омогућити снабдевање природним гасом из гасовода БРУА (Бугарска, Румунија, Мађарска, Аустрија), Транс-анадолиског и Транс-јадранског гасовода (TAN и TANAP), са терминала за утечњени природни гас у Грчкој и Хрватској, као и гасом произведеним у  Румунији. </w:t>
      </w:r>
    </w:p>
    <w:p w14:paraId="600EB71D" w14:textId="77777777" w:rsidR="00B84569" w:rsidRPr="00867625" w:rsidRDefault="00B84569" w:rsidP="00867625">
      <w:pPr>
        <w:ind w:firstLine="567"/>
        <w:jc w:val="both"/>
        <w:rPr>
          <w:rFonts w:ascii="Times New Roman" w:hAnsi="Times New Roman" w:cs="Times New Roman"/>
          <w:szCs w:val="28"/>
          <w:lang w:val="sr-Cyrl-RS"/>
        </w:rPr>
      </w:pPr>
    </w:p>
    <w:p w14:paraId="2F93B924" w14:textId="77777777" w:rsidR="00B84569" w:rsidRPr="00867625" w:rsidRDefault="00B84569" w:rsidP="00867625">
      <w:pPr>
        <w:ind w:firstLine="567"/>
        <w:jc w:val="both"/>
        <w:rPr>
          <w:rFonts w:ascii="Times New Roman" w:hAnsi="Times New Roman" w:cs="Times New Roman"/>
          <w:szCs w:val="28"/>
          <w:lang w:val="sr-Cyrl-RS"/>
        </w:rPr>
      </w:pPr>
      <w:r w:rsidRPr="00867625">
        <w:rPr>
          <w:rFonts w:ascii="Times New Roman" w:hAnsi="Times New Roman" w:cs="Times New Roman"/>
          <w:szCs w:val="28"/>
          <w:lang w:val="sr-Cyrl-RS"/>
        </w:rPr>
        <w:t xml:space="preserve">Повећање капацитета за складиштење природног гаса у Републици Србији, поред решавање проблема сезонске </w:t>
      </w:r>
      <w:r w:rsidRPr="00867625">
        <w:rPr>
          <w:rFonts w:ascii="Times New Roman" w:hAnsi="Times New Roman" w:cs="Times New Roman"/>
          <w:szCs w:val="28"/>
          <w:lang w:val="sr-Cyrl-RS"/>
        </w:rPr>
        <w:lastRenderedPageBreak/>
        <w:t xml:space="preserve">неравномерности потрошње и повећања сигурности снабдевања, има за циљ и да обезбеди обавезне резерве природног гаса. Обавезне резерве природног гаса се праве да обезбеде потпуно снабдевање потрошача у Републици Србији и у случају минимално тридесетодневног потпуног прекида у снабдевању природним гасом из других транспортних система. Поред проширења капацитета складишта  Банатски Двор” до капацитета од 0,75 млрд. m3 (потенцијално 1,5 млрд. </w:t>
      </w:r>
      <w:bookmarkStart w:id="43" w:name="_Hlk136171571"/>
      <w:r w:rsidRPr="00867625">
        <w:rPr>
          <w:rFonts w:ascii="Times New Roman" w:hAnsi="Times New Roman" w:cs="Times New Roman"/>
          <w:szCs w:val="28"/>
          <w:lang w:val="sr-Cyrl-RS"/>
        </w:rPr>
        <w:t>m3</w:t>
      </w:r>
      <w:bookmarkEnd w:id="43"/>
      <w:r w:rsidRPr="00867625">
        <w:rPr>
          <w:rFonts w:ascii="Times New Roman" w:hAnsi="Times New Roman" w:cs="Times New Roman"/>
          <w:szCs w:val="28"/>
          <w:lang w:val="sr-Cyrl-RS"/>
        </w:rPr>
        <w:t xml:space="preserve">), повећање капацитета се може остварити изградњом читавог система складишта у Војводини (Итебеј, Тилва), чији се укупни капацитет процењује на 2,5 до 3 милијарде m3 природног гаса. Приликом израде Стратегије развоја енергетике потребно је спровести темељне анализе и утврдити стварне складишне потребе Републике Србије у односу на природни гас, а пре свега из угла пројектоване годишње потрошње. Имајући у виду да су у претходном периоду изостале конкретне пројектне активности ЈП  Србијагас  на реализацији пројеката изградње складишта у Итебеју и Тилви, ова анализа показаће основаност ових пројеката, који се опреза ради приказују у овом плану.   </w:t>
      </w:r>
    </w:p>
    <w:p w14:paraId="5132593E" w14:textId="77777777" w:rsidR="00B84569" w:rsidRPr="00867625" w:rsidRDefault="00B84569" w:rsidP="00867625">
      <w:pPr>
        <w:ind w:firstLine="567"/>
        <w:jc w:val="both"/>
        <w:rPr>
          <w:rFonts w:ascii="Times New Roman" w:hAnsi="Times New Roman" w:cs="Times New Roman"/>
          <w:szCs w:val="28"/>
          <w:lang w:val="sr-Cyrl-RS"/>
        </w:rPr>
      </w:pPr>
    </w:p>
    <w:p w14:paraId="13967E16" w14:textId="4F22E4AB" w:rsidR="00B84569" w:rsidRPr="00867625" w:rsidRDefault="00B84569" w:rsidP="00867625">
      <w:pPr>
        <w:ind w:firstLine="567"/>
        <w:jc w:val="both"/>
        <w:rPr>
          <w:rFonts w:ascii="Times New Roman" w:hAnsi="Times New Roman" w:cs="Times New Roman"/>
          <w:szCs w:val="28"/>
          <w:lang w:val="sr-Cyrl-RS"/>
        </w:rPr>
      </w:pPr>
      <w:r w:rsidRPr="00867625">
        <w:rPr>
          <w:rFonts w:ascii="Times New Roman" w:hAnsi="Times New Roman" w:cs="Times New Roman"/>
          <w:noProof/>
          <w:szCs w:val="28"/>
          <w:lang w:val="sr-Cyrl-RS"/>
        </w:rPr>
        <mc:AlternateContent>
          <mc:Choice Requires="wps">
            <w:drawing>
              <wp:anchor distT="0" distB="0" distL="114300" distR="114300" simplePos="0" relativeHeight="252003328" behindDoc="0" locked="0" layoutInCell="1" allowOverlap="1" wp14:anchorId="0A4A4765" wp14:editId="45636C7D">
                <wp:simplePos x="0" y="0"/>
                <wp:positionH relativeFrom="column">
                  <wp:posOffset>-1903863</wp:posOffset>
                </wp:positionH>
                <wp:positionV relativeFrom="margin">
                  <wp:align>center</wp:align>
                </wp:positionV>
                <wp:extent cx="1180465" cy="6353810"/>
                <wp:effectExtent l="0" t="0" r="0" b="0"/>
                <wp:wrapNone/>
                <wp:docPr id="954555893" name="Rectangle 954555893"/>
                <wp:cNvGraphicFramePr/>
                <a:graphic xmlns:a="http://schemas.openxmlformats.org/drawingml/2006/main">
                  <a:graphicData uri="http://schemas.microsoft.com/office/word/2010/wordprocessingShape">
                    <wps:wsp>
                      <wps:cNvSpPr/>
                      <wps:spPr>
                        <a:xfrm>
                          <a:off x="0" y="0"/>
                          <a:ext cx="1180465" cy="6353810"/>
                        </a:xfrm>
                        <a:prstGeom prst="rect">
                          <a:avLst/>
                        </a:prstGeom>
                        <a:solidFill>
                          <a:srgbClr val="6FA5B1">
                            <a:alpha val="0"/>
                          </a:srgbClr>
                        </a:solidFill>
                        <a:ln w="12700" cap="flat" cmpd="sng" algn="ctr">
                          <a:noFill/>
                          <a:prstDash val="solid"/>
                          <a:miter lim="800000"/>
                        </a:ln>
                        <a:effectLst/>
                      </wps:spPr>
                      <wps:txbx>
                        <w:txbxContent>
                          <w:p w14:paraId="2A6FC1E1" w14:textId="77777777" w:rsidR="00590581" w:rsidRPr="001863B2" w:rsidRDefault="00590581" w:rsidP="00867625">
                            <w:pPr>
                              <w:jc w:val="center"/>
                              <w:rPr>
                                <w:rFonts w:ascii="Arial Narrow" w:hAnsi="Arial Narrow"/>
                                <w:color w:val="538135" w:themeColor="accent6" w:themeShade="BF"/>
                                <w:sz w:val="144"/>
                                <w:szCs w:val="144"/>
                                <w:lang w:val="sr-Cyrl-RS"/>
                              </w:rPr>
                            </w:pPr>
                            <w:r w:rsidRPr="001863B2">
                              <w:rPr>
                                <w:rFonts w:ascii="Arial Narrow" w:hAnsi="Arial Narrow"/>
                                <w:color w:val="538135" w:themeColor="accent6" w:themeShade="BF"/>
                                <w:sz w:val="144"/>
                                <w:szCs w:val="144"/>
                                <w:lang w:val="sr-Cyrl-RS"/>
                              </w:rPr>
                              <w:t>СЕКТОР ГАСА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4A4765" id="Rectangle 954555893" o:spid="_x0000_s1047" style="position:absolute;left:0;text-align:left;margin-left:-149.9pt;margin-top:0;width:92.95pt;height:500.3pt;z-index:252003328;visibility:visible;mso-wrap-style:square;mso-wrap-distance-left:9pt;mso-wrap-distance-top:0;mso-wrap-distance-right:9pt;mso-wrap-distance-bottom:0;mso-position-horizontal:absolute;mso-position-horizontal-relative:text;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hybgIAANYEAAAOAAAAZHJzL2Uyb0RvYy54bWysVEtv2zAMvg/YfxB0X22nSZoFdYosRYYB&#10;RVugHXpWZCkWoNcoJXb360fJeXTdTsNyUEiK4uPjR1/f9EaTvYCgnK1pdVFSIix3jbLbmn5/Xn+a&#10;URIisw3TzoqavopAbxYfP1x3fi5GrnW6EUAwiA3zzte0jdHPiyLwVhgWLpwXFi+lA8MiqrAtGmAd&#10;Rje6GJXltOgcNB4cFyGg9Xa4pIscX0rB44OUQUSia4q1xXxCPjfpLBbXbL4F5lvFD2Wwf6jCMGUx&#10;6SnULYuM7ED9EcooDi44GS+4M4WTUnGRe8BuqvJdN08t8yL3guAEf4Ip/L+w/H7/5B8BYeh8mAcU&#10;Uxe9BJP+sT7SZ7BeT2CJPhKOxqqalePphBKOd9PLyeWsynAW5+ceQvwqnCFJqCngNDJIbH8XIqZE&#10;16NLyhacVs1aaZ0V2G5WGsie4eSm6+XkSzW81b5lg/WYLgyuOd5vMbQlHRY6uipx9JwhvaRmEUXj&#10;m5oGu6WE6S3ylkfIwa1L6TMnUmG3LLRDqhx2IItRERmrlanprEy/ZMZOtE1li8y5Q3tnSJMU+01P&#10;FCYeVelJMm1c8/oIBNzAy+D5WmHeOxbiIwMkItaNyxUf8JDaYTPuIFHSOvj5N3vyr2k6sW9KOuQ2&#10;9vpjx0BQor9ZJM/najxOy5CV8eRqhAq8vdm8vbE7s3I4hAo32fMsJv+oj6IEZ15wDZcpMV4xy7G4&#10;AdWDsorDzuEic7FcZjdcAM/inX3yPAVP6CXQn/sXBv5AmYhsu3fHPWDzd8wZfNNL65a76KTKtDpD&#10;i5NJCi5PntFh0dN2vtWz1/lztPgFAAD//wMAUEsDBBQABgAIAAAAIQBaqrQ54AAAAAsBAAAPAAAA&#10;ZHJzL2Rvd25yZXYueG1sTI9BS8NAFITvBf/D8gQvJd0kYmliNiUIgjcxKuJtm31Ngtm3IbttY399&#10;nyd7HGaY+abYznYQR5x870hBsopBIDXO9NQq+Hh/jjYgfNBk9OAIFfyih215syh0btyJ3vBYh1Zw&#10;CflcK+hCGHMpfdOh1X7lRiT29m6yOrCcWmkmfeJyO8g0jtfS6p54odMjPnXY/NQHq+B7vf9sm9fl&#10;2dTVS1ovvzYPaeWVurudq0cQAefwH4Y/fEaHkpl27kDGi0FBlGYZswcFfIn9KEnuMxA7TsY8DLIs&#10;5PWH8gIAAP//AwBQSwECLQAUAAYACAAAACEAtoM4kv4AAADhAQAAEwAAAAAAAAAAAAAAAAAAAAAA&#10;W0NvbnRlbnRfVHlwZXNdLnhtbFBLAQItABQABgAIAAAAIQA4/SH/1gAAAJQBAAALAAAAAAAAAAAA&#10;AAAAAC8BAABfcmVscy8ucmVsc1BLAQItABQABgAIAAAAIQDmbthybgIAANYEAAAOAAAAAAAAAAAA&#10;AAAAAC4CAABkcnMvZTJvRG9jLnhtbFBLAQItABQABgAIAAAAIQBaqrQ54AAAAAsBAAAPAAAAAAAA&#10;AAAAAAAAAMgEAABkcnMvZG93bnJldi54bWxQSwUGAAAAAAQABADzAAAA1QUAAAAA&#10;" fillcolor="#6fa5b1" stroked="f" strokeweight="1pt">
                <v:fill opacity="0"/>
                <v:textbox style="layout-flow:vertical;mso-layout-flow-alt:bottom-to-top">
                  <w:txbxContent>
                    <w:p w14:paraId="2A6FC1E1" w14:textId="77777777" w:rsidR="00590581" w:rsidRPr="001863B2" w:rsidRDefault="00590581" w:rsidP="00867625">
                      <w:pPr>
                        <w:jc w:val="center"/>
                        <w:rPr>
                          <w:rFonts w:ascii="Arial Narrow" w:hAnsi="Arial Narrow"/>
                          <w:color w:val="538135" w:themeColor="accent6" w:themeShade="BF"/>
                          <w:sz w:val="144"/>
                          <w:szCs w:val="144"/>
                          <w:lang w:val="sr-Cyrl-RS"/>
                        </w:rPr>
                      </w:pPr>
                      <w:r w:rsidRPr="001863B2">
                        <w:rPr>
                          <w:rFonts w:ascii="Arial Narrow" w:hAnsi="Arial Narrow"/>
                          <w:color w:val="538135" w:themeColor="accent6" w:themeShade="BF"/>
                          <w:sz w:val="144"/>
                          <w:szCs w:val="144"/>
                          <w:lang w:val="sr-Cyrl-RS"/>
                        </w:rPr>
                        <w:t>СЕКТОР ГАСА</w:t>
                      </w:r>
                    </w:p>
                  </w:txbxContent>
                </v:textbox>
                <w10:wrap anchory="margin"/>
              </v:rect>
            </w:pict>
          </mc:Fallback>
        </mc:AlternateContent>
      </w:r>
      <w:r w:rsidRPr="00867625">
        <w:rPr>
          <w:rFonts w:ascii="Times New Roman" w:hAnsi="Times New Roman" w:cs="Times New Roman"/>
          <w:szCs w:val="28"/>
          <w:lang w:val="sr-Cyrl-RS"/>
        </w:rPr>
        <w:t>Редовно одржавање, даља изградња и унапређење транспортног система је предуслов за сигурно снабдевање потрошача природним гасом. Изградња транспортног система у западној (Ваљево, Лозница), југозападној (Рашка, Нови Пазар) и источној Србији (Бор, Прахово, Зајечар, Књажевац)</w:t>
      </w:r>
      <w:r w:rsidR="009A1615" w:rsidRPr="00867625">
        <w:rPr>
          <w:rFonts w:ascii="Times New Roman" w:hAnsi="Times New Roman" w:cs="Times New Roman"/>
          <w:szCs w:val="28"/>
          <w:lang w:val="sr-Cyrl-RS"/>
        </w:rPr>
        <w:t xml:space="preserve"> и југоисточној Србији (Пирот, Бела Паланка, Димитровград)  </w:t>
      </w:r>
      <w:r w:rsidRPr="00867625">
        <w:rPr>
          <w:rFonts w:ascii="Times New Roman" w:hAnsi="Times New Roman" w:cs="Times New Roman"/>
          <w:szCs w:val="28"/>
          <w:lang w:val="sr-Cyrl-RS"/>
        </w:rPr>
        <w:t xml:space="preserve"> треба да отвори могућност снабдевања индустријских и других потрошача (топлане, широка потрошња) и у овим областима.</w:t>
      </w:r>
    </w:p>
    <w:p w14:paraId="0F6FCE50" w14:textId="77777777" w:rsidR="00B84569" w:rsidRPr="00867625" w:rsidRDefault="00B84569" w:rsidP="00867625">
      <w:pPr>
        <w:ind w:firstLine="567"/>
        <w:jc w:val="both"/>
        <w:rPr>
          <w:rFonts w:ascii="Times New Roman" w:hAnsi="Times New Roman" w:cs="Times New Roman"/>
          <w:szCs w:val="28"/>
          <w:lang w:val="sr-Cyrl-RS"/>
        </w:rPr>
      </w:pPr>
    </w:p>
    <w:p w14:paraId="4F4A8F01" w14:textId="77777777" w:rsidR="00B84569" w:rsidRPr="00867625" w:rsidRDefault="00B84569" w:rsidP="00867625">
      <w:pPr>
        <w:ind w:firstLine="567"/>
        <w:jc w:val="both"/>
        <w:rPr>
          <w:rFonts w:ascii="Times New Roman" w:hAnsi="Times New Roman" w:cs="Times New Roman"/>
          <w:szCs w:val="28"/>
          <w:lang w:val="sr-Cyrl-RS"/>
        </w:rPr>
      </w:pPr>
      <w:r w:rsidRPr="00867625">
        <w:rPr>
          <w:rFonts w:ascii="Times New Roman" w:hAnsi="Times New Roman" w:cs="Times New Roman"/>
          <w:szCs w:val="28"/>
          <w:lang w:val="sr-Cyrl-RS"/>
        </w:rPr>
        <w:t xml:space="preserve">Упоредо са проширењем транспортног система, потребно је даље развијати  дистрибутивни систем и стварати услове за веће коришћење природног гаса у широкој потрошњи. Природни гас је неупоредиво еколошки прихватљивији од осталих чврстих и течних фосилних горива и као транзитно гориво заједно са коришћењем обновљивих извора енергије би требало да представља решење за смањење загађења ваздуха у урбаним срединама, посебно у зимским месецима. </w:t>
      </w:r>
    </w:p>
    <w:p w14:paraId="7A5CFF30" w14:textId="77777777" w:rsidR="00B84569" w:rsidRPr="00867625" w:rsidRDefault="00B84569" w:rsidP="00867625">
      <w:pPr>
        <w:ind w:firstLine="567"/>
        <w:jc w:val="both"/>
        <w:rPr>
          <w:rFonts w:ascii="Times New Roman" w:hAnsi="Times New Roman" w:cs="Times New Roman"/>
          <w:szCs w:val="28"/>
          <w:lang w:val="sr-Cyrl-RS"/>
        </w:rPr>
      </w:pPr>
      <w:r w:rsidRPr="00867625">
        <w:rPr>
          <w:rFonts w:ascii="Times New Roman" w:hAnsi="Times New Roman" w:cs="Times New Roman"/>
          <w:noProof/>
          <w:szCs w:val="28"/>
          <w:lang w:val="sr-Cyrl-RS"/>
        </w:rPr>
        <mc:AlternateContent>
          <mc:Choice Requires="wps">
            <w:drawing>
              <wp:anchor distT="0" distB="0" distL="114300" distR="114300" simplePos="0" relativeHeight="252002304" behindDoc="0" locked="0" layoutInCell="1" allowOverlap="1" wp14:anchorId="7AB93464" wp14:editId="0F1F78A1">
                <wp:simplePos x="0" y="0"/>
                <wp:positionH relativeFrom="page">
                  <wp:posOffset>-2592070</wp:posOffset>
                </wp:positionH>
                <wp:positionV relativeFrom="page">
                  <wp:posOffset>5315267</wp:posOffset>
                </wp:positionV>
                <wp:extent cx="8830800" cy="46800"/>
                <wp:effectExtent l="0" t="8573" r="318" b="317"/>
                <wp:wrapSquare wrapText="bothSides"/>
                <wp:docPr id="95455589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70AD47">
                            <a:lumMod val="75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E7C842" id="Rectangle 9" o:spid="_x0000_s1026" style="position:absolute;margin-left:-204.1pt;margin-top:418.5pt;width:695.35pt;height:3.7pt;rotation:90;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M/QEAAOQDAAAOAAAAZHJzL2Uyb0RvYy54bWysU9uO2jAQfa/Uf7D8XhJoWNiIsEKgrSpt&#10;L9K2H2AcJ7HqeNyxIdCv79ihLOq+Vc2D5RmPz5xzPFk9nHrDjgq9Blvx6STnTFkJtbZtxb9/e3y3&#10;5MwHYWthwKqKn5XnD+u3b1aDK9UMOjC1QkYg1peDq3gXgiuzzMtO9cJPwClLhw1gLwKF2GY1ioHQ&#10;e5PN8vwuGwBrhyCV95TdjYd8nfCbRsnwpWm8CsxUnLiFtGJa93HN1itRtihcp+WFhvgHFr3Qlppe&#10;oXYiCHZA/Qqq1xLBQxMmEvoMmkZLlTSQmmn+l5rnTjiVtJA53l1t8v8PVn4+PruvGKl79wTyh2cW&#10;tp2wrdogwtApUVO7aTQqG5wvrxdi4Okq2w+foKanFYcAyYNTgz1DIK/nRR6/lCWt7JSMP1+NV6fA&#10;JCWXy/f5kuqYpLPiLm5jP1FGqMjNoQ8fFPQsbiqO9K4JVByffBhL/5QkKWB0/aiNSQG2+61BdhQ0&#10;A4t8sysW6a459ET8kp5HmiOQH+tTf38LZGyEsxCBx9KYSa5EI+LM+XIP9ZlMSfJJEP0axLcD/MXZ&#10;QGNWcf/zIFBxZj5aMvZ+WhRxLlNQzBczCvD2ZH97IqwkqIoHzsbtNoyzfHCo2446TZM0Cxt6jEYn&#10;a15YXcjSKCVxl7GPs3obp6qXn3P9GwAA//8DAFBLAwQUAAYACAAAACEAE3bI1uEAAAAMAQAADwAA&#10;AGRycy9kb3ducmV2LnhtbEyPwU7DMAyG70i8Q2QkbixZS6u1azqhSQikiQNjB7h5TdZUNEnVpFt5&#10;e8yJHe3/0+/P1Wa2PTvrMXTeSVguBDDtGq8610o4fDw/rICFiE5h752W8KMDbOrbmwpL5S/uXZ/3&#10;sWVU4kKJEkyMQ8l5aIy2GBZ+0I6ykx8tRhrHlqsRL1Rue54IkXOLnaMLBge9Nbr53k9WwotSh13+&#10;FafPN2+KV/TFdrdUUt7fzU9rYFHP8R+GP31Sh5qcjn5yKrBeQrJKM0IpeMxSYEQkhSiAHWmTpbkA&#10;Xlf8+on6FwAA//8DAFBLAQItABQABgAIAAAAIQC2gziS/gAAAOEBAAATAAAAAAAAAAAAAAAAAAAA&#10;AABbQ29udGVudF9UeXBlc10ueG1sUEsBAi0AFAAGAAgAAAAhADj9If/WAAAAlAEAAAsAAAAAAAAA&#10;AAAAAAAALwEAAF9yZWxzLy5yZWxzUEsBAi0AFAAGAAgAAAAhAGv6l8z9AQAA5AMAAA4AAAAAAAAA&#10;AAAAAAAALgIAAGRycy9lMm9Eb2MueG1sUEsBAi0AFAAGAAgAAAAhABN2yNbhAAAADAEAAA8AAAAA&#10;AAAAAAAAAAAAVwQAAGRycy9kb3ducmV2LnhtbFBLBQYAAAAABAAEAPMAAABlBQAAAAA=&#10;" fillcolor="#548235" stroked="f">
                <w10:wrap type="square" anchorx="page" anchory="page"/>
              </v:rect>
            </w:pict>
          </mc:Fallback>
        </mc:AlternateContent>
      </w:r>
    </w:p>
    <w:p w14:paraId="5CB6CEDE" w14:textId="77777777" w:rsidR="00B84569" w:rsidRPr="00867625" w:rsidRDefault="00B84569" w:rsidP="00867625">
      <w:pPr>
        <w:ind w:firstLine="567"/>
        <w:jc w:val="both"/>
        <w:rPr>
          <w:rFonts w:ascii="Times New Roman" w:hAnsi="Times New Roman" w:cs="Times New Roman"/>
          <w:szCs w:val="28"/>
          <w:lang w:val="sr-Cyrl-RS"/>
        </w:rPr>
      </w:pPr>
      <w:r w:rsidRPr="00867625">
        <w:rPr>
          <w:rFonts w:ascii="Times New Roman" w:hAnsi="Times New Roman" w:cs="Times New Roman"/>
          <w:szCs w:val="28"/>
          <w:lang w:val="sr-Cyrl-RS"/>
        </w:rPr>
        <w:t xml:space="preserve">О употреби природног гаса за комбиновану производњу електричне и топлотне енергије у индустрији, јавном и комерцијалном сектору, као и за производњу електричне енергије коришћењем комбинованог парно-гасног циклуса више речи је било у Делу 3.1. Плана. Термоелектрана-топлана (ТЕ-ТО) при рафинерији у Панчеву је прво постројење са комбинованим циклусом у Републици Србији, а изграђени транспортни систем и расположиве количине природног гаса пружају могућност изградње додатних капацитета на другим локацијама. Ову могућност је потребно размотрити на локацији ТЕ Костолац А како би се обезбедила производња топлотне енергије за потребе конзума у Пожаревцу са околином, као и у већим индустријским центрима. </w:t>
      </w:r>
      <w:r w:rsidRPr="00867625">
        <w:rPr>
          <w:rFonts w:ascii="Times New Roman" w:hAnsi="Times New Roman" w:cs="Times New Roman"/>
          <w:szCs w:val="28"/>
          <w:lang w:val="sr-Cyrl-RS"/>
        </w:rPr>
        <w:lastRenderedPageBreak/>
        <w:t>Ова постројења би се могла користити и за косагоревање биогаса или ”зеленог водоника”, добијеног из ОИЕ.</w:t>
      </w:r>
    </w:p>
    <w:p w14:paraId="6C2B135B" w14:textId="77777777" w:rsidR="00B84569" w:rsidRPr="00867625" w:rsidRDefault="00B84569" w:rsidP="00867625">
      <w:pPr>
        <w:ind w:firstLine="567"/>
        <w:jc w:val="both"/>
        <w:rPr>
          <w:rFonts w:ascii="Times New Roman" w:hAnsi="Times New Roman" w:cs="Times New Roman"/>
          <w:szCs w:val="28"/>
          <w:lang w:val="sr-Cyrl-RS"/>
        </w:rPr>
      </w:pPr>
    </w:p>
    <w:p w14:paraId="4B927BCD" w14:textId="77777777" w:rsidR="00B84569" w:rsidRPr="00867625" w:rsidRDefault="00B84569" w:rsidP="00867625">
      <w:pPr>
        <w:ind w:firstLine="567"/>
        <w:jc w:val="both"/>
        <w:rPr>
          <w:rFonts w:ascii="Times New Roman" w:hAnsi="Times New Roman" w:cs="Times New Roman"/>
          <w:szCs w:val="28"/>
          <w:lang w:val="sr-Cyrl-RS"/>
        </w:rPr>
      </w:pPr>
      <w:r w:rsidRPr="00867625">
        <w:rPr>
          <w:rFonts w:ascii="Times New Roman" w:hAnsi="Times New Roman" w:cs="Times New Roman"/>
          <w:szCs w:val="28"/>
          <w:lang w:val="sr-Cyrl-RS"/>
        </w:rPr>
        <w:t xml:space="preserve">Реализација пројектног портфолија у сектору природног гаса у великој мери условљено је процесом реформе гасног сектора која се активно одвија у протеклоп периоду. Ова реформа подразумева доследно раздвајање делатности транспорта и складиштења од дистрибуције и трговине. Као што је у уводним разматрањима наведено, у предстојећем периоду размотриће се сви аспекти преласка са ИСО система (независни оператор система) на ИТО модел (независни оператор транспорта)  управљања транспортним системом. </w:t>
      </w:r>
    </w:p>
    <w:p w14:paraId="4DA4371F" w14:textId="77777777" w:rsidR="00B84569" w:rsidRPr="00867625" w:rsidRDefault="00B84569" w:rsidP="00867625">
      <w:pPr>
        <w:ind w:firstLine="567"/>
        <w:jc w:val="both"/>
        <w:rPr>
          <w:rFonts w:ascii="Times New Roman" w:hAnsi="Times New Roman" w:cs="Times New Roman"/>
          <w:szCs w:val="28"/>
          <w:lang w:val="sr-Cyrl-RS"/>
        </w:rPr>
      </w:pPr>
    </w:p>
    <w:p w14:paraId="2FE37D53" w14:textId="77777777" w:rsidR="00B84569" w:rsidRPr="00867625" w:rsidRDefault="00B84569" w:rsidP="00867625">
      <w:pPr>
        <w:ind w:firstLine="567"/>
        <w:jc w:val="both"/>
        <w:rPr>
          <w:rFonts w:ascii="Times New Roman" w:hAnsi="Times New Roman" w:cs="Times New Roman"/>
          <w:szCs w:val="28"/>
          <w:lang w:val="sr-Cyrl-RS"/>
        </w:rPr>
      </w:pPr>
      <w:r w:rsidRPr="00867625">
        <w:rPr>
          <w:rFonts w:ascii="Times New Roman" w:hAnsi="Times New Roman" w:cs="Times New Roman"/>
          <w:szCs w:val="28"/>
          <w:lang w:val="sr-Cyrl-RS"/>
        </w:rPr>
        <w:t xml:space="preserve">Да би промене у сектору биле економски одрживе, неопходно је обезбедити и адекватну  цену природног гаса за домаћинства и привреду. </w:t>
      </w:r>
    </w:p>
    <w:p w14:paraId="454BA38E" w14:textId="77777777" w:rsidR="00B84569" w:rsidRPr="00867625" w:rsidRDefault="00B84569" w:rsidP="00867625">
      <w:pPr>
        <w:ind w:firstLine="567"/>
        <w:jc w:val="both"/>
        <w:rPr>
          <w:rFonts w:ascii="Times New Roman" w:hAnsi="Times New Roman" w:cs="Times New Roman"/>
          <w:szCs w:val="28"/>
          <w:lang w:val="sr-Cyrl-RS"/>
        </w:rPr>
      </w:pPr>
      <w:r w:rsidRPr="00867625">
        <w:rPr>
          <w:rFonts w:ascii="Times New Roman" w:hAnsi="Times New Roman" w:cs="Times New Roman"/>
          <w:szCs w:val="28"/>
          <w:lang w:val="sr-Cyrl-RS"/>
        </w:rPr>
        <w:t>С тим у вези, у оквиру stand-by аранжмана са ММФ-ом већ су извршене корекције цене природног гаса, за 10% за мај и новембар 2023. и мај 2024. године.</w:t>
      </w:r>
    </w:p>
    <w:p w14:paraId="01CE6697" w14:textId="77777777" w:rsidR="00B84569" w:rsidRPr="00867625" w:rsidRDefault="00B84569" w:rsidP="00867625">
      <w:pPr>
        <w:ind w:firstLine="567"/>
        <w:jc w:val="both"/>
        <w:rPr>
          <w:rFonts w:ascii="Times New Roman" w:hAnsi="Times New Roman" w:cs="Times New Roman"/>
          <w:szCs w:val="28"/>
          <w:lang w:val="sr-Cyrl-RS"/>
        </w:rPr>
      </w:pPr>
    </w:p>
    <w:p w14:paraId="1C6FA0CC" w14:textId="37119E43" w:rsidR="009D5B5E" w:rsidRPr="00867625" w:rsidRDefault="00B84569" w:rsidP="00867625">
      <w:pPr>
        <w:ind w:firstLine="567"/>
        <w:jc w:val="both"/>
        <w:rPr>
          <w:rFonts w:ascii="Times New Roman" w:hAnsi="Times New Roman" w:cs="Times New Roman"/>
          <w:szCs w:val="28"/>
          <w:lang w:val="sr-Latn-CS"/>
        </w:rPr>
        <w:sectPr w:rsidR="009D5B5E" w:rsidRPr="00867625" w:rsidSect="00B84569">
          <w:footerReference w:type="default" r:id="rId39"/>
          <w:footerReference w:type="first" r:id="rId40"/>
          <w:pgSz w:w="11906" w:h="16838" w:code="9"/>
          <w:pgMar w:top="1440" w:right="1440" w:bottom="1440" w:left="3600" w:header="720" w:footer="720" w:gutter="0"/>
          <w:cols w:space="720"/>
          <w:docGrid w:linePitch="360"/>
        </w:sectPr>
      </w:pPr>
      <w:r w:rsidRPr="00867625">
        <w:rPr>
          <w:rFonts w:ascii="Times New Roman" w:hAnsi="Times New Roman" w:cs="Times New Roman"/>
          <w:noProof/>
          <w:szCs w:val="28"/>
          <w:lang w:val="en-GB" w:eastAsia="en-GB"/>
        </w:rPr>
        <mc:AlternateContent>
          <mc:Choice Requires="wps">
            <w:drawing>
              <wp:anchor distT="0" distB="0" distL="114300" distR="114300" simplePos="0" relativeHeight="252004352" behindDoc="0" locked="0" layoutInCell="1" allowOverlap="1" wp14:anchorId="7F1CCC2A" wp14:editId="052280D9">
                <wp:simplePos x="0" y="0"/>
                <wp:positionH relativeFrom="page">
                  <wp:posOffset>-2592070</wp:posOffset>
                </wp:positionH>
                <wp:positionV relativeFrom="page">
                  <wp:posOffset>5314315</wp:posOffset>
                </wp:positionV>
                <wp:extent cx="8830800" cy="46800"/>
                <wp:effectExtent l="0" t="8573" r="318" b="317"/>
                <wp:wrapSquare wrapText="bothSides"/>
                <wp:docPr id="18938262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70AD47">
                            <a:lumMod val="75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733443" id="Rectangle 9" o:spid="_x0000_s1026" style="position:absolute;margin-left:-204.1pt;margin-top:418.45pt;width:695.35pt;height:3.7pt;rotation:90;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M/QEAAOQDAAAOAAAAZHJzL2Uyb0RvYy54bWysU9uO2jAQfa/Uf7D8XhJoWNiIsEKgrSpt&#10;L9K2H2AcJ7HqeNyxIdCv79ihLOq+Vc2D5RmPz5xzPFk9nHrDjgq9Blvx6STnTFkJtbZtxb9/e3y3&#10;5MwHYWthwKqKn5XnD+u3b1aDK9UMOjC1QkYg1peDq3gXgiuzzMtO9cJPwClLhw1gLwKF2GY1ioHQ&#10;e5PN8vwuGwBrhyCV95TdjYd8nfCbRsnwpWm8CsxUnLiFtGJa93HN1itRtihcp+WFhvgHFr3Qlppe&#10;oXYiCHZA/Qqq1xLBQxMmEvoMmkZLlTSQmmn+l5rnTjiVtJA53l1t8v8PVn4+PruvGKl79wTyh2cW&#10;tp2wrdogwtApUVO7aTQqG5wvrxdi4Okq2w+foKanFYcAyYNTgz1DIK/nRR6/lCWt7JSMP1+NV6fA&#10;JCWXy/f5kuqYpLPiLm5jP1FGqMjNoQ8fFPQsbiqO9K4JVByffBhL/5QkKWB0/aiNSQG2+61BdhQ0&#10;A4t8sysW6a459ET8kp5HmiOQH+tTf38LZGyEsxCBx9KYSa5EI+LM+XIP9ZlMSfJJEP0axLcD/MXZ&#10;QGNWcf/zIFBxZj5aMvZ+WhRxLlNQzBczCvD2ZH97IqwkqIoHzsbtNoyzfHCo2446TZM0Cxt6jEYn&#10;a15YXcjSKCVxl7GPs3obp6qXn3P9GwAA//8DAFBLAwQUAAYACAAAACEA5luqKuEAAAAMAQAADwAA&#10;AGRycy9kb3ducmV2LnhtbEyPwU7DMAyG70i8Q2QkbixdR6elazqhSQikiQNjB7h5TdZWNE7VpFt5&#10;e8yJHe3/0+/PxWZynTjbIbSeNMxnCQhLlTct1RoOH88PKxAhIhnsPFkNPzbApry9KTA3/kLv9ryP&#10;teASCjlqaGLscylD1ViHYeZ7S5yd/OAw8jjU0gx44XLXyTRJltJhS3yhwd5uG1t970en4cWYw275&#10;FcfPN9+oV/Rqu5sbre/vpqc1iGin+A/Dnz6rQ8lORz+SCaLTkK4WGaMcPGYpCCZSlSgQR95ki0yB&#10;LAt5/UT5CwAA//8DAFBLAQItABQABgAIAAAAIQC2gziS/gAAAOEBAAATAAAAAAAAAAAAAAAAAAAA&#10;AABbQ29udGVudF9UeXBlc10ueG1sUEsBAi0AFAAGAAgAAAAhADj9If/WAAAAlAEAAAsAAAAAAAAA&#10;AAAAAAAALwEAAF9yZWxzLy5yZWxzUEsBAi0AFAAGAAgAAAAhAGv6l8z9AQAA5AMAAA4AAAAAAAAA&#10;AAAAAAAALgIAAGRycy9lMm9Eb2MueG1sUEsBAi0AFAAGAAgAAAAhAOZbqirhAAAADAEAAA8AAAAA&#10;AAAAAAAAAAAAVwQAAGRycy9kb3ducmV2LnhtbFBLBQYAAAAABAAEAPMAAABlBQAAAAA=&#10;" fillcolor="#548235" stroked="f">
                <w10:wrap type="square" anchorx="page" anchory="page"/>
              </v:rect>
            </w:pict>
          </mc:Fallback>
        </mc:AlternateContent>
      </w:r>
      <w:r w:rsidRPr="00867625">
        <w:rPr>
          <w:rFonts w:ascii="Times New Roman" w:hAnsi="Times New Roman" w:cs="Times New Roman"/>
          <w:noProof/>
          <w:szCs w:val="28"/>
          <w:lang w:val="en-GB" w:eastAsia="en-GB"/>
        </w:rPr>
        <mc:AlternateContent>
          <mc:Choice Requires="wps">
            <w:drawing>
              <wp:anchor distT="0" distB="0" distL="114300" distR="114300" simplePos="0" relativeHeight="252005376" behindDoc="0" locked="0" layoutInCell="1" allowOverlap="1" wp14:anchorId="149A3319" wp14:editId="17B5B7F0">
                <wp:simplePos x="0" y="0"/>
                <wp:positionH relativeFrom="column">
                  <wp:posOffset>-1876567</wp:posOffset>
                </wp:positionH>
                <wp:positionV relativeFrom="margin">
                  <wp:align>center</wp:align>
                </wp:positionV>
                <wp:extent cx="1180465" cy="6353810"/>
                <wp:effectExtent l="0" t="0" r="0" b="0"/>
                <wp:wrapNone/>
                <wp:docPr id="189382630" name="Rectangle 189382630"/>
                <wp:cNvGraphicFramePr/>
                <a:graphic xmlns:a="http://schemas.openxmlformats.org/drawingml/2006/main">
                  <a:graphicData uri="http://schemas.microsoft.com/office/word/2010/wordprocessingShape">
                    <wps:wsp>
                      <wps:cNvSpPr/>
                      <wps:spPr>
                        <a:xfrm>
                          <a:off x="0" y="0"/>
                          <a:ext cx="1180465" cy="6353810"/>
                        </a:xfrm>
                        <a:prstGeom prst="rect">
                          <a:avLst/>
                        </a:prstGeom>
                        <a:solidFill>
                          <a:srgbClr val="6FA5B1">
                            <a:alpha val="0"/>
                          </a:srgbClr>
                        </a:solidFill>
                        <a:ln w="12700" cap="flat" cmpd="sng" algn="ctr">
                          <a:noFill/>
                          <a:prstDash val="solid"/>
                          <a:miter lim="800000"/>
                        </a:ln>
                        <a:effectLst/>
                      </wps:spPr>
                      <wps:txbx>
                        <w:txbxContent>
                          <w:p w14:paraId="1C6D928E" w14:textId="77777777" w:rsidR="00590581" w:rsidRPr="001863B2" w:rsidRDefault="00590581" w:rsidP="00867625">
                            <w:pPr>
                              <w:jc w:val="center"/>
                              <w:rPr>
                                <w:rFonts w:ascii="Arial Narrow" w:hAnsi="Arial Narrow"/>
                                <w:color w:val="538135" w:themeColor="accent6" w:themeShade="BF"/>
                                <w:sz w:val="144"/>
                                <w:szCs w:val="144"/>
                                <w:lang w:val="sr-Cyrl-RS"/>
                              </w:rPr>
                            </w:pPr>
                            <w:r w:rsidRPr="001863B2">
                              <w:rPr>
                                <w:rFonts w:ascii="Arial Narrow" w:hAnsi="Arial Narrow"/>
                                <w:color w:val="538135" w:themeColor="accent6" w:themeShade="BF"/>
                                <w:sz w:val="144"/>
                                <w:szCs w:val="144"/>
                                <w:lang w:val="sr-Cyrl-RS"/>
                              </w:rPr>
                              <w:t xml:space="preserve">СЕКТОР </w:t>
                            </w:r>
                            <w:r w:rsidRPr="001863B2">
                              <w:rPr>
                                <w:rFonts w:ascii="Arial Narrow" w:hAnsi="Arial Narrow"/>
                                <w:color w:val="538135" w:themeColor="accent6" w:themeShade="BF"/>
                                <w:sz w:val="144"/>
                                <w:szCs w:val="144"/>
                                <w:lang w:val="sr-Cyrl-RS"/>
                              </w:rPr>
                              <w:t>ГАСА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9A3319" id="Rectangle 189382630" o:spid="_x0000_s1048" style="position:absolute;left:0;text-align:left;margin-left:-147.75pt;margin-top:0;width:92.95pt;height:500.3pt;z-index:252005376;visibility:visible;mso-wrap-style:square;mso-wrap-distance-left:9pt;mso-wrap-distance-top:0;mso-wrap-distance-right:9pt;mso-wrap-distance-bottom:0;mso-position-horizontal:absolute;mso-position-horizontal-relative:text;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ivbgIAANYEAAAOAAAAZHJzL2Uyb0RvYy54bWysVEtv2zAMvg/YfxB0X22nSZoFdYosRYYB&#10;RVugHXpWZCkWoNcoJXb360fJeXTdTsNyUEiK4uPjR1/f9EaTvYCgnK1pdVFSIix3jbLbmn5/Xn+a&#10;URIisw3TzoqavopAbxYfP1x3fi5GrnW6EUAwiA3zzte0jdHPiyLwVhgWLpwXFi+lA8MiqrAtGmAd&#10;Rje6GJXltOgcNB4cFyGg9Xa4pIscX0rB44OUQUSia4q1xXxCPjfpLBbXbL4F5lvFD2Wwf6jCMGUx&#10;6SnULYuM7ED9EcooDi44GS+4M4WTUnGRe8BuqvJdN08t8yL3guAEf4Ip/L+w/H7/5B8BYeh8mAcU&#10;Uxe9BJP+sT7SZ7BeT2CJPhKOxqqalePphBKOd9PLyeWsynAW5+ceQvwqnCFJqCngNDJIbH8XIqZE&#10;16NLyhacVs1aaZ0V2G5WGsie4eSm6+XkSzW81b5lg/WYLgyuOd5vMbQlHRY6uipx9JwhvaRmEUXj&#10;m5oGu6WE6S3ylkfIwa1L6TMnUmG3LLRDqhx2IItRERmrlanprEy/ZMZOtE1li8y5Q3tnSJMU+01P&#10;FCYejdKTZNq45vURCLiBl8HztcK8dyzERwZIRKwblys+4CG1w2bcQaKkdfDzb/bkX9N0Yt+UdMht&#10;7PXHjoGgRH+zSJ7P1XicliEr48nVCBV4e7N5e2N3ZuVwCBVusudZTP5RH0UJzrzgGi5TYrxilmNx&#10;A6oHZRWHncNF5mK5zG64AJ7FO/vkeQqe0EugP/cvDPyBMhHZdu+Oe8Dm75gz+KaX1i130UmVaXWG&#10;FieTFFyePKPDoqftfKtnr/PnaPELAAD//wMAUEsDBBQABgAIAAAAIQCKPBwb4AAAAAsBAAAPAAAA&#10;ZHJzL2Rvd25yZXYueG1sTI9BS8NAFITvgv9heYKXku42kNDGbEoQBG9iVMTbNvuaBLNvQ3bbRn+9&#10;z5Mehxlmvin3ixvFGecweNKwWSsQSK23A3UaXl8eki2IEA1ZM3pCDV8YYF9dX5WmsP5Cz3huYie4&#10;hEJhNPQxToWUoe3RmbD2ExJ7Rz87E1nOnbSzuXC5G2WqVC6dGYgXejPhfY/tZ3NyGj7y41vXPq2+&#10;bVM/ps3qfZulddD69map70BEXOJfGH7xGR0qZjr4E9kgRg1JussyzmrgS+wnG7XLQRw4qXgYZFXK&#10;/x+qHwAAAP//AwBQSwECLQAUAAYACAAAACEAtoM4kv4AAADhAQAAEwAAAAAAAAAAAAAAAAAAAAAA&#10;W0NvbnRlbnRfVHlwZXNdLnhtbFBLAQItABQABgAIAAAAIQA4/SH/1gAAAJQBAAALAAAAAAAAAAAA&#10;AAAAAC8BAABfcmVscy8ucmVsc1BLAQItABQABgAIAAAAIQAecUivbgIAANYEAAAOAAAAAAAAAAAA&#10;AAAAAC4CAABkcnMvZTJvRG9jLnhtbFBLAQItABQABgAIAAAAIQCKPBwb4AAAAAsBAAAPAAAAAAAA&#10;AAAAAAAAAMgEAABkcnMvZG93bnJldi54bWxQSwUGAAAAAAQABADzAAAA1QUAAAAA&#10;" fillcolor="#6fa5b1" stroked="f" strokeweight="1pt">
                <v:fill opacity="0"/>
                <v:textbox style="layout-flow:vertical;mso-layout-flow-alt:bottom-to-top">
                  <w:txbxContent>
                    <w:p w14:paraId="1C6D928E" w14:textId="77777777" w:rsidR="00590581" w:rsidRPr="001863B2" w:rsidRDefault="00590581" w:rsidP="00867625">
                      <w:pPr>
                        <w:jc w:val="center"/>
                        <w:rPr>
                          <w:rFonts w:ascii="Arial Narrow" w:hAnsi="Arial Narrow"/>
                          <w:color w:val="538135" w:themeColor="accent6" w:themeShade="BF"/>
                          <w:sz w:val="144"/>
                          <w:szCs w:val="144"/>
                          <w:lang w:val="sr-Cyrl-RS"/>
                        </w:rPr>
                      </w:pPr>
                      <w:r w:rsidRPr="001863B2">
                        <w:rPr>
                          <w:rFonts w:ascii="Arial Narrow" w:hAnsi="Arial Narrow"/>
                          <w:color w:val="538135" w:themeColor="accent6" w:themeShade="BF"/>
                          <w:sz w:val="144"/>
                          <w:szCs w:val="144"/>
                          <w:lang w:val="sr-Cyrl-RS"/>
                        </w:rPr>
                        <w:t xml:space="preserve">СЕКТОР </w:t>
                      </w:r>
                      <w:r w:rsidRPr="001863B2">
                        <w:rPr>
                          <w:rFonts w:ascii="Arial Narrow" w:hAnsi="Arial Narrow"/>
                          <w:color w:val="538135" w:themeColor="accent6" w:themeShade="BF"/>
                          <w:sz w:val="144"/>
                          <w:szCs w:val="144"/>
                          <w:lang w:val="sr-Cyrl-RS"/>
                        </w:rPr>
                        <w:t>ГАСА</w:t>
                      </w:r>
                    </w:p>
                  </w:txbxContent>
                </v:textbox>
                <w10:wrap anchory="margin"/>
              </v:rect>
            </w:pict>
          </mc:Fallback>
        </mc:AlternateContent>
      </w:r>
      <w:r w:rsidRPr="00867625">
        <w:rPr>
          <w:rFonts w:ascii="Times New Roman" w:hAnsi="Times New Roman" w:cs="Times New Roman"/>
          <w:szCs w:val="28"/>
          <w:lang w:val="sr-Cyrl-RS"/>
        </w:rPr>
        <w:t>У табели 28 приказани су кључни пројекти развоја инфраструктуре у сектору природног гаса, а у табели 29 остали предвиђени пројекти у овом сектору.</w:t>
      </w:r>
    </w:p>
    <w:p w14:paraId="01786B0F" w14:textId="77777777" w:rsidR="00B84569" w:rsidRPr="0038268D" w:rsidRDefault="00B84569" w:rsidP="0038268D">
      <w:pPr>
        <w:jc w:val="both"/>
        <w:rPr>
          <w:rFonts w:ascii="Arial Narrow" w:hAnsi="Arial Narrow" w:cs="Times New Roman"/>
          <w:sz w:val="22"/>
          <w:szCs w:val="22"/>
          <w:lang w:val="sr-Cyrl-RS"/>
        </w:rPr>
      </w:pPr>
    </w:p>
    <w:p w14:paraId="5C9AAEB2" w14:textId="4F121ACD" w:rsidR="0050643A" w:rsidRPr="00867625" w:rsidRDefault="0050643A" w:rsidP="0050643A">
      <w:pPr>
        <w:pStyle w:val="Caption"/>
        <w:rPr>
          <w:rFonts w:ascii="Times New Roman" w:hAnsi="Times New Roman" w:cs="Times New Roman"/>
          <w:lang w:val="sr-Cyrl-RS"/>
        </w:rPr>
      </w:pPr>
      <w:r w:rsidRPr="00867625">
        <w:rPr>
          <w:rFonts w:ascii="Times New Roman" w:hAnsi="Times New Roman" w:cs="Times New Roman"/>
          <w:lang w:val="sr-Cyrl-RS"/>
        </w:rPr>
        <w:t>Табела:</w:t>
      </w:r>
      <w:r w:rsidR="002F098E" w:rsidRPr="00867625">
        <w:rPr>
          <w:rFonts w:ascii="Times New Roman" w:hAnsi="Times New Roman" w:cs="Times New Roman"/>
          <w:lang w:val="sr-Cyrl-RS"/>
        </w:rPr>
        <w:t xml:space="preserve"> 28</w:t>
      </w:r>
      <w:r w:rsidRPr="00867625">
        <w:rPr>
          <w:rFonts w:ascii="Times New Roman" w:hAnsi="Times New Roman" w:cs="Times New Roman"/>
          <w:lang w:val="sr-Cyrl-RS"/>
        </w:rPr>
        <w:t xml:space="preserve"> Приоритетни пројекти из сектора гаса</w:t>
      </w:r>
    </w:p>
    <w:p w14:paraId="352CC040" w14:textId="77777777" w:rsidR="0050643A" w:rsidRPr="0038268D" w:rsidRDefault="0050643A" w:rsidP="0050643A">
      <w:pPr>
        <w:rPr>
          <w:lang w:val="sr-Cyrl-RS"/>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00"/>
        <w:gridCol w:w="3694"/>
        <w:gridCol w:w="1107"/>
        <w:gridCol w:w="1689"/>
        <w:gridCol w:w="2220"/>
        <w:gridCol w:w="1668"/>
        <w:gridCol w:w="961"/>
        <w:gridCol w:w="756"/>
        <w:gridCol w:w="1501"/>
        <w:gridCol w:w="464"/>
        <w:gridCol w:w="876"/>
        <w:gridCol w:w="549"/>
        <w:gridCol w:w="408"/>
        <w:gridCol w:w="513"/>
        <w:gridCol w:w="969"/>
        <w:gridCol w:w="961"/>
        <w:gridCol w:w="778"/>
        <w:gridCol w:w="7"/>
      </w:tblGrid>
      <w:tr w:rsidR="0050643A" w:rsidRPr="002B7D93" w14:paraId="501F79B1" w14:textId="77777777" w:rsidTr="00867625">
        <w:trPr>
          <w:gridAfter w:val="1"/>
          <w:wAfter w:w="1" w:type="pct"/>
          <w:trHeight w:val="432"/>
        </w:trPr>
        <w:tc>
          <w:tcPr>
            <w:tcW w:w="4999" w:type="pct"/>
            <w:gridSpan w:val="17"/>
            <w:shd w:val="clear" w:color="auto" w:fill="auto"/>
            <w:hideMark/>
          </w:tcPr>
          <w:p w14:paraId="10D82C12" w14:textId="77777777" w:rsidR="0050643A" w:rsidRPr="00867625" w:rsidRDefault="0050643A" w:rsidP="00590581">
            <w:pPr>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t>Примопредајна станица (ППС) Лозница</w:t>
            </w:r>
          </w:p>
        </w:tc>
      </w:tr>
      <w:tr w:rsidR="0050643A" w:rsidRPr="002B7D93" w14:paraId="445542B2" w14:textId="77777777" w:rsidTr="00867625">
        <w:trPr>
          <w:gridAfter w:val="1"/>
          <w:wAfter w:w="1" w:type="pct"/>
          <w:trHeight w:val="432"/>
        </w:trPr>
        <w:tc>
          <w:tcPr>
            <w:tcW w:w="385" w:type="pct"/>
            <w:shd w:val="clear" w:color="000000" w:fill="A1C181"/>
            <w:vAlign w:val="center"/>
            <w:hideMark/>
          </w:tcPr>
          <w:p w14:paraId="628C5C42" w14:textId="77777777" w:rsidR="0050643A" w:rsidRPr="00867625" w:rsidRDefault="0050643A" w:rsidP="00867625">
            <w:pPr>
              <w:jc w:val="center"/>
              <w:rPr>
                <w:rFonts w:ascii="Times New Roman" w:eastAsia="Times New Roman" w:hAnsi="Times New Roman" w:cs="Times New Roman"/>
                <w:lang w:val="sr-Cyrl-RS"/>
              </w:rPr>
            </w:pPr>
          </w:p>
        </w:tc>
        <w:tc>
          <w:tcPr>
            <w:tcW w:w="790" w:type="pct"/>
            <w:shd w:val="clear" w:color="auto" w:fill="A1C181"/>
            <w:vAlign w:val="center"/>
            <w:hideMark/>
          </w:tcPr>
          <w:p w14:paraId="3DBC2B77"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660" w:type="pct"/>
            <w:gridSpan w:val="2"/>
            <w:shd w:val="clear" w:color="000000" w:fill="A1C181"/>
            <w:vAlign w:val="center"/>
            <w:hideMark/>
          </w:tcPr>
          <w:p w14:paraId="76DC45C0"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550" w:type="pct"/>
            <w:shd w:val="clear" w:color="000000" w:fill="A1C181"/>
            <w:vAlign w:val="center"/>
            <w:hideMark/>
          </w:tcPr>
          <w:p w14:paraId="7B6CC890"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837" w:type="pct"/>
            <w:gridSpan w:val="3"/>
            <w:shd w:val="clear" w:color="auto" w:fill="A1C181"/>
            <w:vAlign w:val="center"/>
            <w:hideMark/>
          </w:tcPr>
          <w:p w14:paraId="17573939"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495" w:type="pct"/>
            <w:gridSpan w:val="2"/>
            <w:shd w:val="clear" w:color="000000" w:fill="A1C181"/>
            <w:vAlign w:val="center"/>
            <w:hideMark/>
          </w:tcPr>
          <w:p w14:paraId="083AEB65"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tc>
        <w:tc>
          <w:tcPr>
            <w:tcW w:w="196" w:type="pct"/>
            <w:shd w:val="clear" w:color="000000" w:fill="A1C181"/>
            <w:vAlign w:val="center"/>
          </w:tcPr>
          <w:p w14:paraId="57653132" w14:textId="77777777" w:rsidR="0050643A" w:rsidRPr="00867625" w:rsidRDefault="0050643A"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tc>
        <w:tc>
          <w:tcPr>
            <w:tcW w:w="225" w:type="pct"/>
            <w:gridSpan w:val="2"/>
            <w:shd w:val="clear" w:color="000000" w:fill="A1C181"/>
            <w:vAlign w:val="center"/>
          </w:tcPr>
          <w:p w14:paraId="601D2B25" w14:textId="77777777" w:rsidR="0050643A" w:rsidRPr="00867625" w:rsidRDefault="0050643A" w:rsidP="00867625">
            <w:pPr>
              <w:jc w:val="center"/>
              <w:rPr>
                <w:rFonts w:ascii="Times New Roman" w:eastAsia="Times New Roman" w:hAnsi="Times New Roman" w:cs="Times New Roman"/>
                <w:lang w:val="sr-Cyrl-CS"/>
              </w:rPr>
            </w:pPr>
            <w:r w:rsidRPr="00867625">
              <w:rPr>
                <w:rFonts w:ascii="Times New Roman" w:eastAsia="Times New Roman" w:hAnsi="Times New Roman" w:cs="Times New Roman"/>
                <w:lang w:val="sr-Latn-CS"/>
              </w:rPr>
              <w:t>IRR</w:t>
            </w:r>
          </w:p>
        </w:tc>
        <w:tc>
          <w:tcPr>
            <w:tcW w:w="860" w:type="pct"/>
            <w:gridSpan w:val="4"/>
            <w:shd w:val="clear" w:color="000000" w:fill="A1C181"/>
            <w:vAlign w:val="center"/>
            <w:hideMark/>
          </w:tcPr>
          <w:p w14:paraId="5A0D1E6E"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50643A" w:rsidRPr="002B7D93" w14:paraId="3DD44970" w14:textId="77777777" w:rsidTr="00867625">
        <w:trPr>
          <w:gridAfter w:val="1"/>
          <w:wAfter w:w="1" w:type="pct"/>
          <w:trHeight w:val="432"/>
        </w:trPr>
        <w:tc>
          <w:tcPr>
            <w:tcW w:w="385" w:type="pct"/>
            <w:vMerge w:val="restart"/>
            <w:shd w:val="clear" w:color="000000" w:fill="A1C181"/>
            <w:vAlign w:val="center"/>
            <w:hideMark/>
          </w:tcPr>
          <w:p w14:paraId="15EC6D40"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790" w:type="pct"/>
            <w:shd w:val="clear" w:color="auto" w:fill="A1C181"/>
            <w:vAlign w:val="center"/>
            <w:hideMark/>
          </w:tcPr>
          <w:p w14:paraId="2A27E7C6"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Смањење губитака</w:t>
            </w:r>
          </w:p>
        </w:tc>
        <w:tc>
          <w:tcPr>
            <w:tcW w:w="660" w:type="pct"/>
            <w:gridSpan w:val="2"/>
            <w:shd w:val="clear" w:color="auto" w:fill="A1C181"/>
            <w:vAlign w:val="center"/>
            <w:hideMark/>
          </w:tcPr>
          <w:p w14:paraId="57F36142"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550" w:type="pct"/>
            <w:shd w:val="clear" w:color="auto" w:fill="A1C181"/>
            <w:vAlign w:val="center"/>
            <w:hideMark/>
          </w:tcPr>
          <w:p w14:paraId="2EE70203"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18,5</w:t>
            </w:r>
          </w:p>
        </w:tc>
        <w:tc>
          <w:tcPr>
            <w:tcW w:w="837" w:type="pct"/>
            <w:gridSpan w:val="3"/>
            <w:shd w:val="clear" w:color="auto" w:fill="A1C181"/>
            <w:vAlign w:val="center"/>
            <w:hideMark/>
          </w:tcPr>
          <w:p w14:paraId="6F44E92E"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да</w:t>
            </w:r>
          </w:p>
        </w:tc>
        <w:tc>
          <w:tcPr>
            <w:tcW w:w="495" w:type="pct"/>
            <w:gridSpan w:val="2"/>
            <w:shd w:val="clear" w:color="000000" w:fill="A1C181"/>
            <w:vAlign w:val="center"/>
            <w:hideMark/>
          </w:tcPr>
          <w:p w14:paraId="41B27D7A" w14:textId="454C5C3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Сопствена средства/кредит пословне банке</w:t>
            </w:r>
            <w:r w:rsidR="00BE4DE5" w:rsidRPr="00867625">
              <w:rPr>
                <w:rFonts w:ascii="Times New Roman" w:eastAsia="Times New Roman" w:hAnsi="Times New Roman" w:cs="Times New Roman"/>
                <w:lang w:val="sr-Latn-CS"/>
              </w:rPr>
              <w:t xml:space="preserve"> 100%(</w:t>
            </w:r>
            <w:r w:rsidR="004175FB" w:rsidRPr="00867625">
              <w:rPr>
                <w:rFonts w:ascii="Times New Roman" w:eastAsia="Times New Roman" w:hAnsi="Times New Roman" w:cs="Times New Roman"/>
                <w:lang w:val="sr-Cyrl-CS"/>
              </w:rPr>
              <w:t>поштанска штедионица +ОТП</w:t>
            </w:r>
            <w:r w:rsidRPr="00867625">
              <w:rPr>
                <w:rFonts w:ascii="Times New Roman" w:eastAsia="Times New Roman" w:hAnsi="Times New Roman" w:cs="Times New Roman"/>
                <w:lang w:val="sr-Cyrl-RS"/>
              </w:rPr>
              <w:t xml:space="preserve"> уз гаранцију РС</w:t>
            </w:r>
            <w:r w:rsidR="004175FB" w:rsidRPr="00867625">
              <w:rPr>
                <w:rFonts w:ascii="Times New Roman" w:eastAsia="Times New Roman" w:hAnsi="Times New Roman" w:cs="Times New Roman"/>
                <w:lang w:val="sr-Cyrl-RS"/>
              </w:rPr>
              <w:t>)</w:t>
            </w:r>
          </w:p>
        </w:tc>
        <w:tc>
          <w:tcPr>
            <w:tcW w:w="196" w:type="pct"/>
            <w:shd w:val="clear" w:color="000000" w:fill="A1C181"/>
            <w:vAlign w:val="center"/>
          </w:tcPr>
          <w:p w14:paraId="77847D38" w14:textId="77777777" w:rsidR="0050643A" w:rsidRPr="00867625" w:rsidRDefault="0050643A" w:rsidP="00867625">
            <w:pPr>
              <w:jc w:val="center"/>
              <w:rPr>
                <w:rFonts w:ascii="Times New Roman" w:hAnsi="Times New Roman" w:cs="Times New Roman"/>
                <w:color w:val="000000"/>
              </w:rPr>
            </w:pPr>
            <w:r w:rsidRPr="00867625">
              <w:rPr>
                <w:rFonts w:ascii="Times New Roman" w:hAnsi="Times New Roman" w:cs="Times New Roman"/>
                <w:color w:val="000000"/>
              </w:rPr>
              <w:t>11,779</w:t>
            </w:r>
          </w:p>
          <w:p w14:paraId="30C4CD9F" w14:textId="77777777" w:rsidR="0050643A" w:rsidRPr="00867625" w:rsidRDefault="0050643A" w:rsidP="00867625">
            <w:pPr>
              <w:jc w:val="center"/>
              <w:rPr>
                <w:rFonts w:ascii="Times New Roman" w:eastAsia="Times New Roman" w:hAnsi="Times New Roman" w:cs="Times New Roman"/>
                <w:lang w:val="sr-Cyrl-RS"/>
              </w:rPr>
            </w:pPr>
          </w:p>
        </w:tc>
        <w:tc>
          <w:tcPr>
            <w:tcW w:w="225" w:type="pct"/>
            <w:gridSpan w:val="2"/>
            <w:shd w:val="clear" w:color="000000" w:fill="A1C181"/>
            <w:vAlign w:val="center"/>
          </w:tcPr>
          <w:p w14:paraId="09112568" w14:textId="77777777" w:rsidR="0050643A" w:rsidRPr="00867625" w:rsidRDefault="0050643A" w:rsidP="00867625">
            <w:pPr>
              <w:jc w:val="center"/>
              <w:rPr>
                <w:rFonts w:ascii="Times New Roman" w:hAnsi="Times New Roman" w:cs="Times New Roman"/>
                <w:color w:val="000000"/>
              </w:rPr>
            </w:pPr>
            <w:r w:rsidRPr="00867625">
              <w:rPr>
                <w:rFonts w:ascii="Times New Roman" w:hAnsi="Times New Roman" w:cs="Times New Roman"/>
                <w:color w:val="000000"/>
              </w:rPr>
              <w:t>14.53%</w:t>
            </w:r>
          </w:p>
          <w:p w14:paraId="71D4B5AF" w14:textId="77777777" w:rsidR="0050643A" w:rsidRPr="00867625" w:rsidRDefault="0050643A" w:rsidP="00867625">
            <w:pPr>
              <w:jc w:val="center"/>
              <w:rPr>
                <w:rFonts w:ascii="Times New Roman" w:eastAsia="Times New Roman" w:hAnsi="Times New Roman" w:cs="Times New Roman"/>
                <w:highlight w:val="cyan"/>
                <w:lang w:val="sr-Cyrl-RS"/>
              </w:rPr>
            </w:pPr>
          </w:p>
        </w:tc>
        <w:tc>
          <w:tcPr>
            <w:tcW w:w="860" w:type="pct"/>
            <w:gridSpan w:val="4"/>
            <w:shd w:val="clear" w:color="auto" w:fill="A1C181"/>
            <w:vAlign w:val="center"/>
            <w:hideMark/>
          </w:tcPr>
          <w:p w14:paraId="084AEF8A" w14:textId="77777777" w:rsidR="0050643A" w:rsidRPr="00867625" w:rsidRDefault="0050643A" w:rsidP="00867625">
            <w:pPr>
              <w:jc w:val="center"/>
              <w:rPr>
                <w:rFonts w:ascii="Times New Roman" w:eastAsia="Times New Roman" w:hAnsi="Times New Roman" w:cs="Times New Roman"/>
                <w:lang w:val="sr-Cyrl-CS"/>
              </w:rPr>
            </w:pPr>
            <w:r w:rsidRPr="00867625">
              <w:rPr>
                <w:rFonts w:ascii="Times New Roman" w:eastAsia="Times New Roman" w:hAnsi="Times New Roman" w:cs="Times New Roman"/>
                <w:lang w:val="sr-Cyrl-CS"/>
              </w:rPr>
              <w:t>Урађена просторна документација</w:t>
            </w:r>
          </w:p>
        </w:tc>
      </w:tr>
      <w:tr w:rsidR="0050643A" w:rsidRPr="002B7D93" w14:paraId="2FE7E6A4" w14:textId="77777777" w:rsidTr="00867625">
        <w:trPr>
          <w:gridAfter w:val="1"/>
          <w:wAfter w:w="1" w:type="pct"/>
          <w:trHeight w:val="432"/>
        </w:trPr>
        <w:tc>
          <w:tcPr>
            <w:tcW w:w="385" w:type="pct"/>
            <w:vMerge/>
            <w:vAlign w:val="center"/>
            <w:hideMark/>
          </w:tcPr>
          <w:p w14:paraId="14123265" w14:textId="77777777" w:rsidR="0050643A" w:rsidRPr="00867625" w:rsidRDefault="0050643A" w:rsidP="00867625">
            <w:pPr>
              <w:jc w:val="center"/>
              <w:rPr>
                <w:rFonts w:ascii="Times New Roman" w:eastAsia="Times New Roman" w:hAnsi="Times New Roman" w:cs="Times New Roman"/>
                <w:lang w:val="sr-Cyrl-RS"/>
              </w:rPr>
            </w:pPr>
          </w:p>
        </w:tc>
        <w:tc>
          <w:tcPr>
            <w:tcW w:w="4613" w:type="pct"/>
            <w:gridSpan w:val="16"/>
            <w:shd w:val="clear" w:color="auto" w:fill="auto"/>
            <w:vAlign w:val="center"/>
            <w:hideMark/>
          </w:tcPr>
          <w:p w14:paraId="192404F7"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Тренутно се примопредаја природног гаса између Републике Србије и  Републике Босне и Херцеговине врши на примопредајној станици у Зворнику, након неких 25 км трасе гасовода који пролази преко територије Републике Босне и Херцеговине. Пре те станице, одмах након преласка реке Дрине, оператор транспортног система „Гас промет“ Источно Сарајево планира да прикључи мерну станицу за снабдевање Бијељине. Ово генерално значи да ЈП „Србијагас“ нема контролу на овом сегменту цевовода, након кога се налази мерна станица. Такође, обе мерне станице нису у складу са прописима и функционалним захтевима за фискална мерна места.</w:t>
            </w:r>
          </w:p>
          <w:p w14:paraId="15DF3B05" w14:textId="701C8804" w:rsidR="0050643A" w:rsidRPr="00867625" w:rsidRDefault="0050643A" w:rsidP="002B7D93">
            <w:pPr>
              <w:rPr>
                <w:rFonts w:ascii="Times New Roman" w:eastAsia="Times New Roman" w:hAnsi="Times New Roman" w:cs="Times New Roman"/>
                <w:lang w:val="sr-Cyrl-RS"/>
              </w:rPr>
            </w:pPr>
          </w:p>
        </w:tc>
      </w:tr>
      <w:tr w:rsidR="0050643A" w:rsidRPr="002B7D93" w14:paraId="53FC47FE" w14:textId="77777777" w:rsidTr="00867625">
        <w:trPr>
          <w:trHeight w:val="432"/>
        </w:trPr>
        <w:tc>
          <w:tcPr>
            <w:tcW w:w="1412" w:type="pct"/>
            <w:gridSpan w:val="3"/>
            <w:shd w:val="clear" w:color="auto" w:fill="A1C181"/>
            <w:noWrap/>
            <w:vAlign w:val="center"/>
            <w:hideMark/>
          </w:tcPr>
          <w:p w14:paraId="6E87E16A" w14:textId="77777777" w:rsidR="0050643A" w:rsidRPr="00867625" w:rsidRDefault="0050643A" w:rsidP="00867625">
            <w:pPr>
              <w:jc w:val="center"/>
              <w:rPr>
                <w:rFonts w:ascii="Times New Roman" w:eastAsia="Times New Roman" w:hAnsi="Times New Roman" w:cs="Times New Roman"/>
                <w:lang w:val="sr-Cyrl-RS"/>
              </w:rPr>
            </w:pPr>
          </w:p>
        </w:tc>
        <w:tc>
          <w:tcPr>
            <w:tcW w:w="1391" w:type="pct"/>
            <w:gridSpan w:val="3"/>
            <w:shd w:val="clear" w:color="auto" w:fill="A1C181"/>
            <w:noWrap/>
            <w:vAlign w:val="center"/>
            <w:hideMark/>
          </w:tcPr>
          <w:p w14:paraId="6DDF966B"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249" w:type="pct"/>
            <w:shd w:val="clear" w:color="auto" w:fill="A1C181"/>
            <w:noWrap/>
            <w:vAlign w:val="center"/>
            <w:hideMark/>
          </w:tcPr>
          <w:p w14:paraId="359A6AE7"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2023.</w:t>
            </w:r>
          </w:p>
        </w:tc>
        <w:tc>
          <w:tcPr>
            <w:tcW w:w="171" w:type="pct"/>
            <w:shd w:val="clear" w:color="auto" w:fill="A1C181"/>
            <w:noWrap/>
            <w:vAlign w:val="center"/>
            <w:hideMark/>
          </w:tcPr>
          <w:p w14:paraId="0003E648"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2024.</w:t>
            </w:r>
          </w:p>
        </w:tc>
        <w:tc>
          <w:tcPr>
            <w:tcW w:w="378" w:type="pct"/>
            <w:shd w:val="clear" w:color="auto" w:fill="A1C181"/>
            <w:noWrap/>
            <w:vAlign w:val="center"/>
            <w:hideMark/>
          </w:tcPr>
          <w:p w14:paraId="30A5FAC6"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442" w:type="pct"/>
            <w:gridSpan w:val="3"/>
            <w:shd w:val="clear" w:color="auto" w:fill="A1C181"/>
            <w:noWrap/>
            <w:vAlign w:val="center"/>
            <w:hideMark/>
          </w:tcPr>
          <w:p w14:paraId="6A92549F"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251" w:type="pct"/>
            <w:gridSpan w:val="2"/>
            <w:shd w:val="clear" w:color="auto" w:fill="A1C181"/>
            <w:noWrap/>
            <w:vAlign w:val="center"/>
            <w:hideMark/>
          </w:tcPr>
          <w:p w14:paraId="0AC5457F"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251" w:type="pct"/>
            <w:shd w:val="clear" w:color="auto" w:fill="A1C181"/>
            <w:noWrap/>
            <w:vAlign w:val="center"/>
            <w:hideMark/>
          </w:tcPr>
          <w:p w14:paraId="4D07E051"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249" w:type="pct"/>
            <w:shd w:val="clear" w:color="auto" w:fill="A1C181"/>
            <w:noWrap/>
            <w:vAlign w:val="center"/>
            <w:hideMark/>
          </w:tcPr>
          <w:p w14:paraId="423572B2"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207" w:type="pct"/>
            <w:gridSpan w:val="2"/>
            <w:shd w:val="clear" w:color="auto" w:fill="A1C181"/>
            <w:noWrap/>
            <w:vAlign w:val="center"/>
            <w:hideMark/>
          </w:tcPr>
          <w:p w14:paraId="177DE664"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50643A" w:rsidRPr="002B7D93" w14:paraId="7AA01F03" w14:textId="77777777" w:rsidTr="00867625">
        <w:trPr>
          <w:trHeight w:val="432"/>
        </w:trPr>
        <w:tc>
          <w:tcPr>
            <w:tcW w:w="1412" w:type="pct"/>
            <w:gridSpan w:val="3"/>
            <w:shd w:val="clear" w:color="auto" w:fill="A1C181"/>
            <w:noWrap/>
            <w:vAlign w:val="center"/>
            <w:hideMark/>
          </w:tcPr>
          <w:p w14:paraId="1062C7EC"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391" w:type="pct"/>
            <w:gridSpan w:val="3"/>
            <w:shd w:val="clear" w:color="auto" w:fill="auto"/>
            <w:vAlign w:val="center"/>
          </w:tcPr>
          <w:p w14:paraId="389C6ABF"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49" w:type="pct"/>
            <w:shd w:val="clear" w:color="auto" w:fill="auto"/>
            <w:noWrap/>
            <w:vAlign w:val="center"/>
          </w:tcPr>
          <w:p w14:paraId="63B7FC33" w14:textId="77777777" w:rsidR="0050643A" w:rsidRPr="00867625" w:rsidRDefault="0050643A" w:rsidP="00867625">
            <w:pPr>
              <w:jc w:val="center"/>
              <w:rPr>
                <w:rFonts w:ascii="Times New Roman" w:eastAsia="Times New Roman" w:hAnsi="Times New Roman" w:cs="Times New Roman"/>
                <w:lang w:val="sr-Latn-RS"/>
              </w:rPr>
            </w:pPr>
          </w:p>
        </w:tc>
        <w:tc>
          <w:tcPr>
            <w:tcW w:w="171" w:type="pct"/>
            <w:shd w:val="clear" w:color="auto" w:fill="auto"/>
            <w:noWrap/>
            <w:vAlign w:val="center"/>
            <w:hideMark/>
          </w:tcPr>
          <w:p w14:paraId="24531010"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378" w:type="pct"/>
            <w:shd w:val="clear" w:color="auto" w:fill="auto"/>
            <w:noWrap/>
            <w:vAlign w:val="center"/>
            <w:hideMark/>
          </w:tcPr>
          <w:p w14:paraId="219BFFFE" w14:textId="77777777" w:rsidR="0050643A" w:rsidRPr="00867625" w:rsidRDefault="0050643A" w:rsidP="00867625">
            <w:pPr>
              <w:jc w:val="center"/>
              <w:rPr>
                <w:rFonts w:ascii="Times New Roman" w:eastAsia="Times New Roman" w:hAnsi="Times New Roman" w:cs="Times New Roman"/>
                <w:lang w:val="sr-Cyrl-RS"/>
              </w:rPr>
            </w:pPr>
          </w:p>
        </w:tc>
        <w:tc>
          <w:tcPr>
            <w:tcW w:w="442" w:type="pct"/>
            <w:gridSpan w:val="3"/>
            <w:shd w:val="clear" w:color="auto" w:fill="auto"/>
            <w:noWrap/>
            <w:vAlign w:val="center"/>
            <w:hideMark/>
          </w:tcPr>
          <w:p w14:paraId="78B8865E" w14:textId="77777777" w:rsidR="0050643A" w:rsidRPr="00867625" w:rsidRDefault="0050643A" w:rsidP="00867625">
            <w:pPr>
              <w:jc w:val="center"/>
              <w:rPr>
                <w:rFonts w:ascii="Times New Roman" w:eastAsia="Times New Roman" w:hAnsi="Times New Roman" w:cs="Times New Roman"/>
                <w:lang w:val="sr-Cyrl-RS"/>
              </w:rPr>
            </w:pPr>
          </w:p>
        </w:tc>
        <w:tc>
          <w:tcPr>
            <w:tcW w:w="251" w:type="pct"/>
            <w:gridSpan w:val="2"/>
            <w:shd w:val="clear" w:color="auto" w:fill="auto"/>
            <w:noWrap/>
            <w:vAlign w:val="center"/>
            <w:hideMark/>
          </w:tcPr>
          <w:p w14:paraId="5A07AED8" w14:textId="77777777" w:rsidR="0050643A" w:rsidRPr="00867625" w:rsidRDefault="0050643A" w:rsidP="00867625">
            <w:pPr>
              <w:jc w:val="center"/>
              <w:rPr>
                <w:rFonts w:ascii="Times New Roman" w:eastAsia="Times New Roman" w:hAnsi="Times New Roman" w:cs="Times New Roman"/>
                <w:lang w:val="sr-Cyrl-RS"/>
              </w:rPr>
            </w:pPr>
          </w:p>
        </w:tc>
        <w:tc>
          <w:tcPr>
            <w:tcW w:w="251" w:type="pct"/>
            <w:shd w:val="clear" w:color="auto" w:fill="auto"/>
            <w:noWrap/>
            <w:vAlign w:val="center"/>
            <w:hideMark/>
          </w:tcPr>
          <w:p w14:paraId="73CB877B" w14:textId="77777777" w:rsidR="0050643A" w:rsidRPr="00867625" w:rsidRDefault="0050643A" w:rsidP="00867625">
            <w:pPr>
              <w:jc w:val="center"/>
              <w:rPr>
                <w:rFonts w:ascii="Times New Roman" w:eastAsia="Times New Roman" w:hAnsi="Times New Roman" w:cs="Times New Roman"/>
                <w:lang w:val="sr-Cyrl-RS"/>
              </w:rPr>
            </w:pPr>
          </w:p>
        </w:tc>
        <w:tc>
          <w:tcPr>
            <w:tcW w:w="249" w:type="pct"/>
            <w:shd w:val="clear" w:color="auto" w:fill="auto"/>
            <w:noWrap/>
            <w:vAlign w:val="center"/>
            <w:hideMark/>
          </w:tcPr>
          <w:p w14:paraId="621972EA" w14:textId="77777777" w:rsidR="0050643A" w:rsidRPr="00867625" w:rsidRDefault="0050643A" w:rsidP="00867625">
            <w:pPr>
              <w:jc w:val="center"/>
              <w:rPr>
                <w:rFonts w:ascii="Times New Roman" w:eastAsia="Times New Roman" w:hAnsi="Times New Roman" w:cs="Times New Roman"/>
                <w:lang w:val="sr-Cyrl-RS"/>
              </w:rPr>
            </w:pPr>
          </w:p>
        </w:tc>
        <w:tc>
          <w:tcPr>
            <w:tcW w:w="207" w:type="pct"/>
            <w:gridSpan w:val="2"/>
            <w:shd w:val="clear" w:color="auto" w:fill="auto"/>
            <w:noWrap/>
            <w:vAlign w:val="center"/>
            <w:hideMark/>
          </w:tcPr>
          <w:p w14:paraId="055A7751"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15866A71" w14:textId="77777777" w:rsidTr="00867625">
        <w:trPr>
          <w:trHeight w:val="432"/>
        </w:trPr>
        <w:tc>
          <w:tcPr>
            <w:tcW w:w="1412" w:type="pct"/>
            <w:gridSpan w:val="3"/>
            <w:shd w:val="clear" w:color="auto" w:fill="A1C181"/>
            <w:noWrap/>
            <w:vAlign w:val="center"/>
            <w:hideMark/>
          </w:tcPr>
          <w:p w14:paraId="6BD2A5F5"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локацијска дозвола</w:t>
            </w:r>
          </w:p>
        </w:tc>
        <w:tc>
          <w:tcPr>
            <w:tcW w:w="1391" w:type="pct"/>
            <w:gridSpan w:val="3"/>
            <w:shd w:val="clear" w:color="auto" w:fill="auto"/>
            <w:vAlign w:val="center"/>
          </w:tcPr>
          <w:p w14:paraId="0B358931"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49" w:type="pct"/>
            <w:shd w:val="clear" w:color="auto" w:fill="auto"/>
            <w:noWrap/>
            <w:vAlign w:val="center"/>
          </w:tcPr>
          <w:p w14:paraId="1FDCC08B" w14:textId="77777777" w:rsidR="0050643A" w:rsidRPr="00867625" w:rsidRDefault="0050643A" w:rsidP="00867625">
            <w:pPr>
              <w:jc w:val="center"/>
              <w:rPr>
                <w:rFonts w:ascii="Times New Roman" w:eastAsia="Times New Roman" w:hAnsi="Times New Roman" w:cs="Times New Roman"/>
                <w:lang w:val="sr-Cyrl-RS"/>
              </w:rPr>
            </w:pPr>
          </w:p>
        </w:tc>
        <w:tc>
          <w:tcPr>
            <w:tcW w:w="171" w:type="pct"/>
            <w:shd w:val="clear" w:color="auto" w:fill="auto"/>
            <w:noWrap/>
            <w:vAlign w:val="center"/>
            <w:hideMark/>
          </w:tcPr>
          <w:p w14:paraId="72D3609F" w14:textId="77777777" w:rsidR="0050643A" w:rsidRPr="00867625" w:rsidRDefault="0050643A" w:rsidP="00867625">
            <w:pPr>
              <w:jc w:val="center"/>
              <w:rPr>
                <w:rFonts w:ascii="Times New Roman" w:eastAsia="Times New Roman" w:hAnsi="Times New Roman" w:cs="Times New Roman"/>
                <w:lang w:val="sr-Cyrl-RS"/>
              </w:rPr>
            </w:pPr>
          </w:p>
        </w:tc>
        <w:tc>
          <w:tcPr>
            <w:tcW w:w="378" w:type="pct"/>
            <w:shd w:val="clear" w:color="auto" w:fill="auto"/>
            <w:noWrap/>
            <w:vAlign w:val="center"/>
            <w:hideMark/>
          </w:tcPr>
          <w:p w14:paraId="322EA295"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442" w:type="pct"/>
            <w:gridSpan w:val="3"/>
            <w:shd w:val="clear" w:color="auto" w:fill="auto"/>
            <w:noWrap/>
            <w:vAlign w:val="center"/>
            <w:hideMark/>
          </w:tcPr>
          <w:p w14:paraId="421FFA7B" w14:textId="77777777" w:rsidR="0050643A" w:rsidRPr="00867625" w:rsidRDefault="0050643A" w:rsidP="00867625">
            <w:pPr>
              <w:jc w:val="center"/>
              <w:rPr>
                <w:rFonts w:ascii="Times New Roman" w:eastAsia="Times New Roman" w:hAnsi="Times New Roman" w:cs="Times New Roman"/>
                <w:lang w:val="sr-Cyrl-RS"/>
              </w:rPr>
            </w:pPr>
          </w:p>
        </w:tc>
        <w:tc>
          <w:tcPr>
            <w:tcW w:w="251" w:type="pct"/>
            <w:gridSpan w:val="2"/>
            <w:shd w:val="clear" w:color="auto" w:fill="auto"/>
            <w:noWrap/>
            <w:vAlign w:val="center"/>
            <w:hideMark/>
          </w:tcPr>
          <w:p w14:paraId="5FD91E0B" w14:textId="77777777" w:rsidR="0050643A" w:rsidRPr="00867625" w:rsidRDefault="0050643A" w:rsidP="00867625">
            <w:pPr>
              <w:jc w:val="center"/>
              <w:rPr>
                <w:rFonts w:ascii="Times New Roman" w:eastAsia="Times New Roman" w:hAnsi="Times New Roman" w:cs="Times New Roman"/>
                <w:lang w:val="sr-Cyrl-RS"/>
              </w:rPr>
            </w:pPr>
          </w:p>
        </w:tc>
        <w:tc>
          <w:tcPr>
            <w:tcW w:w="251" w:type="pct"/>
            <w:shd w:val="clear" w:color="auto" w:fill="auto"/>
            <w:noWrap/>
            <w:vAlign w:val="center"/>
            <w:hideMark/>
          </w:tcPr>
          <w:p w14:paraId="27627246" w14:textId="77777777" w:rsidR="0050643A" w:rsidRPr="00867625" w:rsidRDefault="0050643A" w:rsidP="00867625">
            <w:pPr>
              <w:jc w:val="center"/>
              <w:rPr>
                <w:rFonts w:ascii="Times New Roman" w:eastAsia="Times New Roman" w:hAnsi="Times New Roman" w:cs="Times New Roman"/>
                <w:lang w:val="sr-Cyrl-RS"/>
              </w:rPr>
            </w:pPr>
          </w:p>
        </w:tc>
        <w:tc>
          <w:tcPr>
            <w:tcW w:w="249" w:type="pct"/>
            <w:shd w:val="clear" w:color="auto" w:fill="auto"/>
            <w:noWrap/>
            <w:vAlign w:val="center"/>
            <w:hideMark/>
          </w:tcPr>
          <w:p w14:paraId="06C6BEF3" w14:textId="77777777" w:rsidR="0050643A" w:rsidRPr="00867625" w:rsidRDefault="0050643A" w:rsidP="00867625">
            <w:pPr>
              <w:jc w:val="center"/>
              <w:rPr>
                <w:rFonts w:ascii="Times New Roman" w:eastAsia="Times New Roman" w:hAnsi="Times New Roman" w:cs="Times New Roman"/>
                <w:lang w:val="sr-Cyrl-RS"/>
              </w:rPr>
            </w:pPr>
          </w:p>
        </w:tc>
        <w:tc>
          <w:tcPr>
            <w:tcW w:w="207" w:type="pct"/>
            <w:gridSpan w:val="2"/>
            <w:shd w:val="clear" w:color="auto" w:fill="auto"/>
            <w:noWrap/>
            <w:vAlign w:val="center"/>
            <w:hideMark/>
          </w:tcPr>
          <w:p w14:paraId="119829C0"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73B4F6B9" w14:textId="77777777" w:rsidTr="00867625">
        <w:trPr>
          <w:trHeight w:val="432"/>
        </w:trPr>
        <w:tc>
          <w:tcPr>
            <w:tcW w:w="1412" w:type="pct"/>
            <w:gridSpan w:val="3"/>
            <w:shd w:val="clear" w:color="auto" w:fill="A1C181"/>
            <w:noWrap/>
            <w:vAlign w:val="center"/>
            <w:hideMark/>
          </w:tcPr>
          <w:p w14:paraId="60AE33A9" w14:textId="4C1221D1"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 на Студију о процени утицаја на животну средину</w:t>
            </w:r>
          </w:p>
        </w:tc>
        <w:tc>
          <w:tcPr>
            <w:tcW w:w="1391" w:type="pct"/>
            <w:gridSpan w:val="3"/>
            <w:shd w:val="clear" w:color="auto" w:fill="auto"/>
            <w:vAlign w:val="center"/>
          </w:tcPr>
          <w:p w14:paraId="1600C698"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заштите животне средине</w:t>
            </w:r>
          </w:p>
        </w:tc>
        <w:tc>
          <w:tcPr>
            <w:tcW w:w="249" w:type="pct"/>
            <w:shd w:val="clear" w:color="auto" w:fill="auto"/>
            <w:noWrap/>
            <w:vAlign w:val="center"/>
          </w:tcPr>
          <w:p w14:paraId="36CF73C9" w14:textId="77777777" w:rsidR="0050643A" w:rsidRPr="00867625" w:rsidRDefault="0050643A" w:rsidP="00867625">
            <w:pPr>
              <w:jc w:val="center"/>
              <w:rPr>
                <w:rFonts w:ascii="Times New Roman" w:eastAsia="Times New Roman" w:hAnsi="Times New Roman" w:cs="Times New Roman"/>
                <w:lang w:val="sr-Cyrl-RS"/>
              </w:rPr>
            </w:pPr>
          </w:p>
        </w:tc>
        <w:tc>
          <w:tcPr>
            <w:tcW w:w="171" w:type="pct"/>
            <w:shd w:val="clear" w:color="auto" w:fill="auto"/>
            <w:noWrap/>
            <w:vAlign w:val="center"/>
            <w:hideMark/>
          </w:tcPr>
          <w:p w14:paraId="4F99B332" w14:textId="77777777" w:rsidR="0050643A" w:rsidRPr="00867625" w:rsidRDefault="0050643A" w:rsidP="00867625">
            <w:pPr>
              <w:jc w:val="center"/>
              <w:rPr>
                <w:rFonts w:ascii="Times New Roman" w:eastAsia="Times New Roman" w:hAnsi="Times New Roman" w:cs="Times New Roman"/>
                <w:lang w:val="sr-Cyrl-RS"/>
              </w:rPr>
            </w:pPr>
          </w:p>
        </w:tc>
        <w:tc>
          <w:tcPr>
            <w:tcW w:w="378" w:type="pct"/>
            <w:shd w:val="clear" w:color="auto" w:fill="auto"/>
            <w:noWrap/>
            <w:vAlign w:val="center"/>
            <w:hideMark/>
          </w:tcPr>
          <w:p w14:paraId="567C6273"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442" w:type="pct"/>
            <w:gridSpan w:val="3"/>
            <w:shd w:val="clear" w:color="auto" w:fill="auto"/>
            <w:noWrap/>
            <w:vAlign w:val="center"/>
            <w:hideMark/>
          </w:tcPr>
          <w:p w14:paraId="7CD9B515" w14:textId="77777777" w:rsidR="0050643A" w:rsidRPr="00867625" w:rsidRDefault="0050643A" w:rsidP="00867625">
            <w:pPr>
              <w:jc w:val="center"/>
              <w:rPr>
                <w:rFonts w:ascii="Times New Roman" w:eastAsia="Times New Roman" w:hAnsi="Times New Roman" w:cs="Times New Roman"/>
                <w:lang w:val="sr-Cyrl-RS"/>
              </w:rPr>
            </w:pPr>
          </w:p>
        </w:tc>
        <w:tc>
          <w:tcPr>
            <w:tcW w:w="251" w:type="pct"/>
            <w:gridSpan w:val="2"/>
            <w:shd w:val="clear" w:color="auto" w:fill="auto"/>
            <w:noWrap/>
            <w:vAlign w:val="center"/>
            <w:hideMark/>
          </w:tcPr>
          <w:p w14:paraId="4704E8A1" w14:textId="77777777" w:rsidR="0050643A" w:rsidRPr="00867625" w:rsidRDefault="0050643A" w:rsidP="00867625">
            <w:pPr>
              <w:jc w:val="center"/>
              <w:rPr>
                <w:rFonts w:ascii="Times New Roman" w:eastAsia="Times New Roman" w:hAnsi="Times New Roman" w:cs="Times New Roman"/>
                <w:lang w:val="sr-Cyrl-RS"/>
              </w:rPr>
            </w:pPr>
          </w:p>
        </w:tc>
        <w:tc>
          <w:tcPr>
            <w:tcW w:w="251" w:type="pct"/>
            <w:shd w:val="clear" w:color="auto" w:fill="auto"/>
            <w:noWrap/>
            <w:vAlign w:val="center"/>
            <w:hideMark/>
          </w:tcPr>
          <w:p w14:paraId="225D4806" w14:textId="77777777" w:rsidR="0050643A" w:rsidRPr="00867625" w:rsidRDefault="0050643A" w:rsidP="00867625">
            <w:pPr>
              <w:jc w:val="center"/>
              <w:rPr>
                <w:rFonts w:ascii="Times New Roman" w:eastAsia="Times New Roman" w:hAnsi="Times New Roman" w:cs="Times New Roman"/>
                <w:lang w:val="sr-Cyrl-RS"/>
              </w:rPr>
            </w:pPr>
          </w:p>
        </w:tc>
        <w:tc>
          <w:tcPr>
            <w:tcW w:w="249" w:type="pct"/>
            <w:shd w:val="clear" w:color="auto" w:fill="auto"/>
            <w:noWrap/>
            <w:vAlign w:val="center"/>
            <w:hideMark/>
          </w:tcPr>
          <w:p w14:paraId="6FA0D85B" w14:textId="77777777" w:rsidR="0050643A" w:rsidRPr="00867625" w:rsidRDefault="0050643A" w:rsidP="00867625">
            <w:pPr>
              <w:jc w:val="center"/>
              <w:rPr>
                <w:rFonts w:ascii="Times New Roman" w:eastAsia="Times New Roman" w:hAnsi="Times New Roman" w:cs="Times New Roman"/>
                <w:lang w:val="sr-Cyrl-RS"/>
              </w:rPr>
            </w:pPr>
          </w:p>
        </w:tc>
        <w:tc>
          <w:tcPr>
            <w:tcW w:w="207" w:type="pct"/>
            <w:gridSpan w:val="2"/>
            <w:shd w:val="clear" w:color="auto" w:fill="auto"/>
            <w:noWrap/>
            <w:vAlign w:val="center"/>
            <w:hideMark/>
          </w:tcPr>
          <w:p w14:paraId="08991485"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33F6095B" w14:textId="77777777" w:rsidTr="00867625">
        <w:trPr>
          <w:trHeight w:val="432"/>
        </w:trPr>
        <w:tc>
          <w:tcPr>
            <w:tcW w:w="1412" w:type="pct"/>
            <w:gridSpan w:val="3"/>
            <w:shd w:val="clear" w:color="auto" w:fill="A1C181"/>
            <w:noWrap/>
            <w:vAlign w:val="center"/>
            <w:hideMark/>
          </w:tcPr>
          <w:p w14:paraId="006A1132"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391" w:type="pct"/>
            <w:gridSpan w:val="3"/>
            <w:shd w:val="clear" w:color="auto" w:fill="auto"/>
            <w:vAlign w:val="center"/>
          </w:tcPr>
          <w:p w14:paraId="0022538E"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49" w:type="pct"/>
            <w:shd w:val="clear" w:color="auto" w:fill="auto"/>
            <w:noWrap/>
            <w:vAlign w:val="center"/>
          </w:tcPr>
          <w:p w14:paraId="3FEC1E64" w14:textId="77777777" w:rsidR="0050643A" w:rsidRPr="00867625" w:rsidRDefault="0050643A" w:rsidP="00867625">
            <w:pPr>
              <w:jc w:val="center"/>
              <w:rPr>
                <w:rFonts w:ascii="Times New Roman" w:eastAsia="Times New Roman" w:hAnsi="Times New Roman" w:cs="Times New Roman"/>
                <w:lang w:val="sr-Cyrl-RS"/>
              </w:rPr>
            </w:pPr>
          </w:p>
        </w:tc>
        <w:tc>
          <w:tcPr>
            <w:tcW w:w="171" w:type="pct"/>
            <w:shd w:val="clear" w:color="auto" w:fill="auto"/>
            <w:noWrap/>
            <w:vAlign w:val="center"/>
            <w:hideMark/>
          </w:tcPr>
          <w:p w14:paraId="6056C352" w14:textId="77777777" w:rsidR="0050643A" w:rsidRPr="00867625" w:rsidRDefault="0050643A" w:rsidP="00867625">
            <w:pPr>
              <w:jc w:val="center"/>
              <w:rPr>
                <w:rFonts w:ascii="Times New Roman" w:eastAsia="Times New Roman" w:hAnsi="Times New Roman" w:cs="Times New Roman"/>
                <w:lang w:val="sr-Cyrl-RS"/>
              </w:rPr>
            </w:pPr>
          </w:p>
        </w:tc>
        <w:tc>
          <w:tcPr>
            <w:tcW w:w="378" w:type="pct"/>
            <w:shd w:val="clear" w:color="auto" w:fill="auto"/>
            <w:noWrap/>
            <w:vAlign w:val="center"/>
            <w:hideMark/>
          </w:tcPr>
          <w:p w14:paraId="7B8FFED2"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442" w:type="pct"/>
            <w:gridSpan w:val="3"/>
            <w:shd w:val="clear" w:color="auto" w:fill="auto"/>
            <w:noWrap/>
            <w:vAlign w:val="center"/>
            <w:hideMark/>
          </w:tcPr>
          <w:p w14:paraId="5E2FBCEB" w14:textId="77777777" w:rsidR="0050643A" w:rsidRPr="00867625" w:rsidRDefault="0050643A" w:rsidP="00867625">
            <w:pPr>
              <w:jc w:val="center"/>
              <w:rPr>
                <w:rFonts w:ascii="Times New Roman" w:eastAsia="Times New Roman" w:hAnsi="Times New Roman" w:cs="Times New Roman"/>
                <w:lang w:val="sr-Cyrl-RS"/>
              </w:rPr>
            </w:pPr>
          </w:p>
        </w:tc>
        <w:tc>
          <w:tcPr>
            <w:tcW w:w="251" w:type="pct"/>
            <w:gridSpan w:val="2"/>
            <w:shd w:val="clear" w:color="auto" w:fill="auto"/>
            <w:noWrap/>
            <w:vAlign w:val="center"/>
            <w:hideMark/>
          </w:tcPr>
          <w:p w14:paraId="686F5C4F" w14:textId="77777777" w:rsidR="0050643A" w:rsidRPr="00867625" w:rsidRDefault="0050643A" w:rsidP="00867625">
            <w:pPr>
              <w:jc w:val="center"/>
              <w:rPr>
                <w:rFonts w:ascii="Times New Roman" w:eastAsia="Times New Roman" w:hAnsi="Times New Roman" w:cs="Times New Roman"/>
                <w:lang w:val="sr-Cyrl-RS"/>
              </w:rPr>
            </w:pPr>
          </w:p>
        </w:tc>
        <w:tc>
          <w:tcPr>
            <w:tcW w:w="251" w:type="pct"/>
            <w:shd w:val="clear" w:color="auto" w:fill="auto"/>
            <w:noWrap/>
            <w:vAlign w:val="center"/>
            <w:hideMark/>
          </w:tcPr>
          <w:p w14:paraId="133533D8" w14:textId="77777777" w:rsidR="0050643A" w:rsidRPr="00867625" w:rsidRDefault="0050643A" w:rsidP="00867625">
            <w:pPr>
              <w:jc w:val="center"/>
              <w:rPr>
                <w:rFonts w:ascii="Times New Roman" w:eastAsia="Times New Roman" w:hAnsi="Times New Roman" w:cs="Times New Roman"/>
                <w:lang w:val="sr-Cyrl-RS"/>
              </w:rPr>
            </w:pPr>
          </w:p>
        </w:tc>
        <w:tc>
          <w:tcPr>
            <w:tcW w:w="249" w:type="pct"/>
            <w:shd w:val="clear" w:color="auto" w:fill="auto"/>
            <w:noWrap/>
            <w:vAlign w:val="center"/>
            <w:hideMark/>
          </w:tcPr>
          <w:p w14:paraId="7B12A395" w14:textId="77777777" w:rsidR="0050643A" w:rsidRPr="00867625" w:rsidRDefault="0050643A" w:rsidP="00867625">
            <w:pPr>
              <w:jc w:val="center"/>
              <w:rPr>
                <w:rFonts w:ascii="Times New Roman" w:eastAsia="Times New Roman" w:hAnsi="Times New Roman" w:cs="Times New Roman"/>
                <w:lang w:val="sr-Cyrl-RS"/>
              </w:rPr>
            </w:pPr>
          </w:p>
        </w:tc>
        <w:tc>
          <w:tcPr>
            <w:tcW w:w="207" w:type="pct"/>
            <w:gridSpan w:val="2"/>
            <w:shd w:val="clear" w:color="auto" w:fill="auto"/>
            <w:noWrap/>
            <w:vAlign w:val="center"/>
            <w:hideMark/>
          </w:tcPr>
          <w:p w14:paraId="151A7B39"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0B9C25D5" w14:textId="77777777" w:rsidTr="00867625">
        <w:trPr>
          <w:trHeight w:val="432"/>
        </w:trPr>
        <w:tc>
          <w:tcPr>
            <w:tcW w:w="1412" w:type="pct"/>
            <w:gridSpan w:val="3"/>
            <w:shd w:val="clear" w:color="auto" w:fill="A1C181"/>
            <w:noWrap/>
            <w:vAlign w:val="center"/>
            <w:hideMark/>
          </w:tcPr>
          <w:p w14:paraId="00D1C520"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391" w:type="pct"/>
            <w:gridSpan w:val="3"/>
            <w:shd w:val="clear" w:color="auto" w:fill="auto"/>
            <w:vAlign w:val="center"/>
          </w:tcPr>
          <w:p w14:paraId="0A8400AB"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49" w:type="pct"/>
            <w:shd w:val="clear" w:color="auto" w:fill="auto"/>
            <w:noWrap/>
            <w:vAlign w:val="center"/>
          </w:tcPr>
          <w:p w14:paraId="051A61C3" w14:textId="77777777" w:rsidR="0050643A" w:rsidRPr="00867625" w:rsidRDefault="0050643A" w:rsidP="00867625">
            <w:pPr>
              <w:jc w:val="center"/>
              <w:rPr>
                <w:rFonts w:ascii="Times New Roman" w:eastAsia="Times New Roman" w:hAnsi="Times New Roman" w:cs="Times New Roman"/>
                <w:lang w:val="sr-Cyrl-RS"/>
              </w:rPr>
            </w:pPr>
          </w:p>
        </w:tc>
        <w:tc>
          <w:tcPr>
            <w:tcW w:w="171" w:type="pct"/>
            <w:shd w:val="clear" w:color="auto" w:fill="auto"/>
            <w:noWrap/>
            <w:vAlign w:val="center"/>
            <w:hideMark/>
          </w:tcPr>
          <w:p w14:paraId="60253950" w14:textId="77777777" w:rsidR="0050643A" w:rsidRPr="00867625" w:rsidRDefault="0050643A" w:rsidP="00867625">
            <w:pPr>
              <w:jc w:val="center"/>
              <w:rPr>
                <w:rFonts w:ascii="Times New Roman" w:eastAsia="Times New Roman" w:hAnsi="Times New Roman" w:cs="Times New Roman"/>
                <w:lang w:val="sr-Cyrl-RS"/>
              </w:rPr>
            </w:pPr>
          </w:p>
        </w:tc>
        <w:tc>
          <w:tcPr>
            <w:tcW w:w="378" w:type="pct"/>
            <w:shd w:val="clear" w:color="auto" w:fill="auto"/>
            <w:noWrap/>
            <w:vAlign w:val="center"/>
            <w:hideMark/>
          </w:tcPr>
          <w:p w14:paraId="0F148E7D"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442" w:type="pct"/>
            <w:gridSpan w:val="3"/>
            <w:shd w:val="clear" w:color="auto" w:fill="auto"/>
            <w:noWrap/>
            <w:vAlign w:val="center"/>
            <w:hideMark/>
          </w:tcPr>
          <w:p w14:paraId="22AB1A18" w14:textId="77777777" w:rsidR="0050643A" w:rsidRPr="00867625" w:rsidRDefault="0050643A" w:rsidP="00867625">
            <w:pPr>
              <w:jc w:val="center"/>
              <w:rPr>
                <w:rFonts w:ascii="Times New Roman" w:eastAsia="Times New Roman" w:hAnsi="Times New Roman" w:cs="Times New Roman"/>
                <w:lang w:val="sr-Cyrl-RS"/>
              </w:rPr>
            </w:pPr>
          </w:p>
        </w:tc>
        <w:tc>
          <w:tcPr>
            <w:tcW w:w="251" w:type="pct"/>
            <w:gridSpan w:val="2"/>
            <w:shd w:val="clear" w:color="auto" w:fill="auto"/>
            <w:noWrap/>
            <w:vAlign w:val="center"/>
            <w:hideMark/>
          </w:tcPr>
          <w:p w14:paraId="1914C58A" w14:textId="77777777" w:rsidR="0050643A" w:rsidRPr="00867625" w:rsidRDefault="0050643A" w:rsidP="00867625">
            <w:pPr>
              <w:jc w:val="center"/>
              <w:rPr>
                <w:rFonts w:ascii="Times New Roman" w:eastAsia="Times New Roman" w:hAnsi="Times New Roman" w:cs="Times New Roman"/>
                <w:lang w:val="sr-Cyrl-RS"/>
              </w:rPr>
            </w:pPr>
          </w:p>
        </w:tc>
        <w:tc>
          <w:tcPr>
            <w:tcW w:w="251" w:type="pct"/>
            <w:shd w:val="clear" w:color="auto" w:fill="auto"/>
            <w:noWrap/>
            <w:vAlign w:val="center"/>
            <w:hideMark/>
          </w:tcPr>
          <w:p w14:paraId="4CEB0929" w14:textId="77777777" w:rsidR="0050643A" w:rsidRPr="00867625" w:rsidRDefault="0050643A" w:rsidP="00867625">
            <w:pPr>
              <w:jc w:val="center"/>
              <w:rPr>
                <w:rFonts w:ascii="Times New Roman" w:eastAsia="Times New Roman" w:hAnsi="Times New Roman" w:cs="Times New Roman"/>
                <w:lang w:val="sr-Cyrl-RS"/>
              </w:rPr>
            </w:pPr>
          </w:p>
        </w:tc>
        <w:tc>
          <w:tcPr>
            <w:tcW w:w="249" w:type="pct"/>
            <w:shd w:val="clear" w:color="auto" w:fill="auto"/>
            <w:noWrap/>
            <w:vAlign w:val="center"/>
            <w:hideMark/>
          </w:tcPr>
          <w:p w14:paraId="6FCB556A" w14:textId="77777777" w:rsidR="0050643A" w:rsidRPr="00867625" w:rsidRDefault="0050643A" w:rsidP="00867625">
            <w:pPr>
              <w:jc w:val="center"/>
              <w:rPr>
                <w:rFonts w:ascii="Times New Roman" w:eastAsia="Times New Roman" w:hAnsi="Times New Roman" w:cs="Times New Roman"/>
                <w:lang w:val="sr-Cyrl-RS"/>
              </w:rPr>
            </w:pPr>
          </w:p>
        </w:tc>
        <w:tc>
          <w:tcPr>
            <w:tcW w:w="207" w:type="pct"/>
            <w:gridSpan w:val="2"/>
            <w:shd w:val="clear" w:color="auto" w:fill="auto"/>
            <w:noWrap/>
            <w:vAlign w:val="center"/>
            <w:hideMark/>
          </w:tcPr>
          <w:p w14:paraId="6698B672"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6CA73969" w14:textId="77777777" w:rsidTr="00867625">
        <w:trPr>
          <w:trHeight w:val="432"/>
        </w:trPr>
        <w:tc>
          <w:tcPr>
            <w:tcW w:w="1412" w:type="pct"/>
            <w:gridSpan w:val="3"/>
            <w:shd w:val="clear" w:color="auto" w:fill="A1C181"/>
            <w:noWrap/>
            <w:vAlign w:val="center"/>
            <w:hideMark/>
          </w:tcPr>
          <w:p w14:paraId="00641DDF"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Енергетска дозвола</w:t>
            </w:r>
          </w:p>
        </w:tc>
        <w:tc>
          <w:tcPr>
            <w:tcW w:w="1391" w:type="pct"/>
            <w:gridSpan w:val="3"/>
            <w:shd w:val="clear" w:color="auto" w:fill="auto"/>
            <w:vAlign w:val="center"/>
          </w:tcPr>
          <w:p w14:paraId="1BDA9E0D"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49" w:type="pct"/>
            <w:shd w:val="clear" w:color="auto" w:fill="auto"/>
            <w:noWrap/>
            <w:vAlign w:val="center"/>
          </w:tcPr>
          <w:p w14:paraId="2CEE0861" w14:textId="77777777" w:rsidR="0050643A" w:rsidRPr="00867625" w:rsidRDefault="0050643A" w:rsidP="00867625">
            <w:pPr>
              <w:jc w:val="center"/>
              <w:rPr>
                <w:rFonts w:ascii="Times New Roman" w:eastAsia="Times New Roman" w:hAnsi="Times New Roman" w:cs="Times New Roman"/>
                <w:lang w:val="sr-Cyrl-RS"/>
              </w:rPr>
            </w:pPr>
          </w:p>
        </w:tc>
        <w:tc>
          <w:tcPr>
            <w:tcW w:w="171" w:type="pct"/>
            <w:shd w:val="clear" w:color="auto" w:fill="auto"/>
            <w:noWrap/>
            <w:vAlign w:val="center"/>
            <w:hideMark/>
          </w:tcPr>
          <w:p w14:paraId="42C4472E" w14:textId="77777777" w:rsidR="0050643A" w:rsidRPr="00867625" w:rsidRDefault="0050643A" w:rsidP="00867625">
            <w:pPr>
              <w:jc w:val="center"/>
              <w:rPr>
                <w:rFonts w:ascii="Times New Roman" w:eastAsia="Times New Roman" w:hAnsi="Times New Roman" w:cs="Times New Roman"/>
                <w:lang w:val="sr-Cyrl-RS"/>
              </w:rPr>
            </w:pPr>
          </w:p>
        </w:tc>
        <w:tc>
          <w:tcPr>
            <w:tcW w:w="378" w:type="pct"/>
            <w:shd w:val="clear" w:color="auto" w:fill="auto"/>
            <w:noWrap/>
            <w:vAlign w:val="center"/>
            <w:hideMark/>
          </w:tcPr>
          <w:p w14:paraId="7EEB96A9"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442" w:type="pct"/>
            <w:gridSpan w:val="3"/>
            <w:shd w:val="clear" w:color="auto" w:fill="auto"/>
            <w:noWrap/>
            <w:vAlign w:val="center"/>
            <w:hideMark/>
          </w:tcPr>
          <w:p w14:paraId="2EFFC144" w14:textId="77777777" w:rsidR="0050643A" w:rsidRPr="00867625" w:rsidRDefault="0050643A" w:rsidP="00867625">
            <w:pPr>
              <w:jc w:val="center"/>
              <w:rPr>
                <w:rFonts w:ascii="Times New Roman" w:eastAsia="Times New Roman" w:hAnsi="Times New Roman" w:cs="Times New Roman"/>
                <w:lang w:val="sr-Cyrl-RS"/>
              </w:rPr>
            </w:pPr>
          </w:p>
        </w:tc>
        <w:tc>
          <w:tcPr>
            <w:tcW w:w="251" w:type="pct"/>
            <w:gridSpan w:val="2"/>
            <w:shd w:val="clear" w:color="auto" w:fill="auto"/>
            <w:noWrap/>
            <w:vAlign w:val="center"/>
            <w:hideMark/>
          </w:tcPr>
          <w:p w14:paraId="24A60886" w14:textId="77777777" w:rsidR="0050643A" w:rsidRPr="00867625" w:rsidRDefault="0050643A" w:rsidP="00867625">
            <w:pPr>
              <w:jc w:val="center"/>
              <w:rPr>
                <w:rFonts w:ascii="Times New Roman" w:eastAsia="Times New Roman" w:hAnsi="Times New Roman" w:cs="Times New Roman"/>
                <w:lang w:val="sr-Cyrl-RS"/>
              </w:rPr>
            </w:pPr>
          </w:p>
        </w:tc>
        <w:tc>
          <w:tcPr>
            <w:tcW w:w="251" w:type="pct"/>
            <w:shd w:val="clear" w:color="auto" w:fill="auto"/>
            <w:noWrap/>
            <w:vAlign w:val="center"/>
            <w:hideMark/>
          </w:tcPr>
          <w:p w14:paraId="10A1C6B6" w14:textId="77777777" w:rsidR="0050643A" w:rsidRPr="00867625" w:rsidRDefault="0050643A" w:rsidP="00867625">
            <w:pPr>
              <w:jc w:val="center"/>
              <w:rPr>
                <w:rFonts w:ascii="Times New Roman" w:eastAsia="Times New Roman" w:hAnsi="Times New Roman" w:cs="Times New Roman"/>
                <w:lang w:val="sr-Cyrl-RS"/>
              </w:rPr>
            </w:pPr>
          </w:p>
        </w:tc>
        <w:tc>
          <w:tcPr>
            <w:tcW w:w="249" w:type="pct"/>
            <w:shd w:val="clear" w:color="auto" w:fill="auto"/>
            <w:noWrap/>
            <w:vAlign w:val="center"/>
            <w:hideMark/>
          </w:tcPr>
          <w:p w14:paraId="2950F947" w14:textId="77777777" w:rsidR="0050643A" w:rsidRPr="00867625" w:rsidRDefault="0050643A" w:rsidP="00867625">
            <w:pPr>
              <w:jc w:val="center"/>
              <w:rPr>
                <w:rFonts w:ascii="Times New Roman" w:eastAsia="Times New Roman" w:hAnsi="Times New Roman" w:cs="Times New Roman"/>
                <w:lang w:val="sr-Cyrl-RS"/>
              </w:rPr>
            </w:pPr>
          </w:p>
        </w:tc>
        <w:tc>
          <w:tcPr>
            <w:tcW w:w="207" w:type="pct"/>
            <w:gridSpan w:val="2"/>
            <w:shd w:val="clear" w:color="auto" w:fill="auto"/>
            <w:noWrap/>
            <w:vAlign w:val="center"/>
            <w:hideMark/>
          </w:tcPr>
          <w:p w14:paraId="2277E55F"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175D063D" w14:textId="77777777" w:rsidTr="00867625">
        <w:trPr>
          <w:trHeight w:val="432"/>
        </w:trPr>
        <w:tc>
          <w:tcPr>
            <w:tcW w:w="1412" w:type="pct"/>
            <w:gridSpan w:val="3"/>
            <w:shd w:val="clear" w:color="auto" w:fill="A1C181"/>
            <w:noWrap/>
            <w:vAlign w:val="center"/>
            <w:hideMark/>
          </w:tcPr>
          <w:p w14:paraId="6652716B"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391" w:type="pct"/>
            <w:gridSpan w:val="3"/>
            <w:shd w:val="clear" w:color="auto" w:fill="auto"/>
            <w:vAlign w:val="center"/>
          </w:tcPr>
          <w:p w14:paraId="03D614E1"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49" w:type="pct"/>
            <w:shd w:val="clear" w:color="auto" w:fill="auto"/>
            <w:noWrap/>
            <w:vAlign w:val="center"/>
          </w:tcPr>
          <w:p w14:paraId="46EBAAA5" w14:textId="77777777" w:rsidR="0050643A" w:rsidRPr="00867625" w:rsidRDefault="0050643A" w:rsidP="00867625">
            <w:pPr>
              <w:jc w:val="center"/>
              <w:rPr>
                <w:rFonts w:ascii="Times New Roman" w:eastAsia="Times New Roman" w:hAnsi="Times New Roman" w:cs="Times New Roman"/>
                <w:lang w:val="sr-Cyrl-RS"/>
              </w:rPr>
            </w:pPr>
          </w:p>
        </w:tc>
        <w:tc>
          <w:tcPr>
            <w:tcW w:w="171" w:type="pct"/>
            <w:shd w:val="clear" w:color="auto" w:fill="auto"/>
            <w:noWrap/>
            <w:vAlign w:val="center"/>
            <w:hideMark/>
          </w:tcPr>
          <w:p w14:paraId="59FE4A8A" w14:textId="77777777" w:rsidR="0050643A" w:rsidRPr="00867625" w:rsidRDefault="0050643A" w:rsidP="00867625">
            <w:pPr>
              <w:jc w:val="center"/>
              <w:rPr>
                <w:rFonts w:ascii="Times New Roman" w:eastAsia="Times New Roman" w:hAnsi="Times New Roman" w:cs="Times New Roman"/>
                <w:lang w:val="sr-Cyrl-RS"/>
              </w:rPr>
            </w:pPr>
          </w:p>
        </w:tc>
        <w:tc>
          <w:tcPr>
            <w:tcW w:w="378" w:type="pct"/>
            <w:shd w:val="clear" w:color="auto" w:fill="auto"/>
            <w:noWrap/>
            <w:vAlign w:val="center"/>
            <w:hideMark/>
          </w:tcPr>
          <w:p w14:paraId="0B7E7EBB"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442" w:type="pct"/>
            <w:gridSpan w:val="3"/>
            <w:shd w:val="clear" w:color="auto" w:fill="auto"/>
            <w:noWrap/>
            <w:vAlign w:val="center"/>
            <w:hideMark/>
          </w:tcPr>
          <w:p w14:paraId="0ED0834F" w14:textId="77777777" w:rsidR="0050643A" w:rsidRPr="00867625" w:rsidRDefault="0050643A" w:rsidP="00867625">
            <w:pPr>
              <w:jc w:val="center"/>
              <w:rPr>
                <w:rFonts w:ascii="Times New Roman" w:eastAsia="Times New Roman" w:hAnsi="Times New Roman" w:cs="Times New Roman"/>
                <w:lang w:val="sr-Cyrl-RS"/>
              </w:rPr>
            </w:pPr>
          </w:p>
        </w:tc>
        <w:tc>
          <w:tcPr>
            <w:tcW w:w="251" w:type="pct"/>
            <w:gridSpan w:val="2"/>
            <w:shd w:val="clear" w:color="auto" w:fill="auto"/>
            <w:noWrap/>
            <w:vAlign w:val="center"/>
            <w:hideMark/>
          </w:tcPr>
          <w:p w14:paraId="704A2A17" w14:textId="77777777" w:rsidR="0050643A" w:rsidRPr="00867625" w:rsidRDefault="0050643A" w:rsidP="00867625">
            <w:pPr>
              <w:jc w:val="center"/>
              <w:rPr>
                <w:rFonts w:ascii="Times New Roman" w:eastAsia="Times New Roman" w:hAnsi="Times New Roman" w:cs="Times New Roman"/>
                <w:lang w:val="sr-Cyrl-RS"/>
              </w:rPr>
            </w:pPr>
          </w:p>
        </w:tc>
        <w:tc>
          <w:tcPr>
            <w:tcW w:w="251" w:type="pct"/>
            <w:shd w:val="clear" w:color="auto" w:fill="auto"/>
            <w:noWrap/>
            <w:vAlign w:val="center"/>
            <w:hideMark/>
          </w:tcPr>
          <w:p w14:paraId="683D9DA1" w14:textId="77777777" w:rsidR="0050643A" w:rsidRPr="00867625" w:rsidRDefault="0050643A" w:rsidP="00867625">
            <w:pPr>
              <w:jc w:val="center"/>
              <w:rPr>
                <w:rFonts w:ascii="Times New Roman" w:eastAsia="Times New Roman" w:hAnsi="Times New Roman" w:cs="Times New Roman"/>
                <w:lang w:val="sr-Cyrl-RS"/>
              </w:rPr>
            </w:pPr>
          </w:p>
        </w:tc>
        <w:tc>
          <w:tcPr>
            <w:tcW w:w="249" w:type="pct"/>
            <w:shd w:val="clear" w:color="auto" w:fill="auto"/>
            <w:noWrap/>
            <w:vAlign w:val="center"/>
            <w:hideMark/>
          </w:tcPr>
          <w:p w14:paraId="1ED50B46" w14:textId="77777777" w:rsidR="0050643A" w:rsidRPr="00867625" w:rsidRDefault="0050643A" w:rsidP="00867625">
            <w:pPr>
              <w:jc w:val="center"/>
              <w:rPr>
                <w:rFonts w:ascii="Times New Roman" w:eastAsia="Times New Roman" w:hAnsi="Times New Roman" w:cs="Times New Roman"/>
                <w:lang w:val="sr-Cyrl-RS"/>
              </w:rPr>
            </w:pPr>
          </w:p>
        </w:tc>
        <w:tc>
          <w:tcPr>
            <w:tcW w:w="207" w:type="pct"/>
            <w:gridSpan w:val="2"/>
            <w:shd w:val="clear" w:color="auto" w:fill="auto"/>
            <w:noWrap/>
            <w:vAlign w:val="center"/>
            <w:hideMark/>
          </w:tcPr>
          <w:p w14:paraId="6E1E317A"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78FF0E00" w14:textId="77777777" w:rsidTr="00867625">
        <w:trPr>
          <w:trHeight w:val="432"/>
        </w:trPr>
        <w:tc>
          <w:tcPr>
            <w:tcW w:w="1412" w:type="pct"/>
            <w:gridSpan w:val="3"/>
            <w:shd w:val="clear" w:color="auto" w:fill="A1C181"/>
            <w:noWrap/>
            <w:vAlign w:val="center"/>
            <w:hideMark/>
          </w:tcPr>
          <w:p w14:paraId="66C521CF"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391" w:type="pct"/>
            <w:gridSpan w:val="3"/>
            <w:shd w:val="clear" w:color="auto" w:fill="auto"/>
            <w:vAlign w:val="center"/>
          </w:tcPr>
          <w:p w14:paraId="33AEDF43"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 , ЈП Србијагас/Транспортгас Србија д.о.о.</w:t>
            </w:r>
          </w:p>
        </w:tc>
        <w:tc>
          <w:tcPr>
            <w:tcW w:w="249" w:type="pct"/>
            <w:shd w:val="clear" w:color="auto" w:fill="auto"/>
            <w:noWrap/>
            <w:vAlign w:val="center"/>
          </w:tcPr>
          <w:p w14:paraId="56B7D7BE" w14:textId="77777777" w:rsidR="0050643A" w:rsidRPr="00867625" w:rsidRDefault="0050643A" w:rsidP="00867625">
            <w:pPr>
              <w:jc w:val="center"/>
              <w:rPr>
                <w:rFonts w:ascii="Times New Roman" w:eastAsia="Times New Roman" w:hAnsi="Times New Roman" w:cs="Times New Roman"/>
                <w:lang w:val="sr-Latn-RS"/>
              </w:rPr>
            </w:pPr>
          </w:p>
        </w:tc>
        <w:tc>
          <w:tcPr>
            <w:tcW w:w="171" w:type="pct"/>
            <w:shd w:val="clear" w:color="auto" w:fill="auto"/>
            <w:noWrap/>
            <w:vAlign w:val="center"/>
            <w:hideMark/>
          </w:tcPr>
          <w:p w14:paraId="65DC7C06"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378" w:type="pct"/>
            <w:shd w:val="clear" w:color="auto" w:fill="auto"/>
            <w:noWrap/>
            <w:vAlign w:val="center"/>
            <w:hideMark/>
          </w:tcPr>
          <w:p w14:paraId="568ED083" w14:textId="77777777" w:rsidR="0050643A" w:rsidRPr="00867625" w:rsidRDefault="0050643A" w:rsidP="00867625">
            <w:pPr>
              <w:jc w:val="center"/>
              <w:rPr>
                <w:rFonts w:ascii="Times New Roman" w:eastAsia="Times New Roman" w:hAnsi="Times New Roman" w:cs="Times New Roman"/>
                <w:lang w:val="sr-Cyrl-RS"/>
              </w:rPr>
            </w:pPr>
          </w:p>
        </w:tc>
        <w:tc>
          <w:tcPr>
            <w:tcW w:w="442" w:type="pct"/>
            <w:gridSpan w:val="3"/>
            <w:shd w:val="clear" w:color="auto" w:fill="auto"/>
            <w:noWrap/>
            <w:vAlign w:val="center"/>
            <w:hideMark/>
          </w:tcPr>
          <w:p w14:paraId="3FE225BB" w14:textId="77777777" w:rsidR="0050643A" w:rsidRPr="00867625" w:rsidRDefault="0050643A" w:rsidP="00867625">
            <w:pPr>
              <w:jc w:val="center"/>
              <w:rPr>
                <w:rFonts w:ascii="Times New Roman" w:eastAsia="Times New Roman" w:hAnsi="Times New Roman" w:cs="Times New Roman"/>
                <w:lang w:val="sr-Cyrl-RS"/>
              </w:rPr>
            </w:pPr>
          </w:p>
        </w:tc>
        <w:tc>
          <w:tcPr>
            <w:tcW w:w="251" w:type="pct"/>
            <w:gridSpan w:val="2"/>
            <w:shd w:val="clear" w:color="auto" w:fill="auto"/>
            <w:noWrap/>
            <w:vAlign w:val="center"/>
            <w:hideMark/>
          </w:tcPr>
          <w:p w14:paraId="61CE3F3D" w14:textId="77777777" w:rsidR="0050643A" w:rsidRPr="00867625" w:rsidRDefault="0050643A" w:rsidP="00867625">
            <w:pPr>
              <w:jc w:val="center"/>
              <w:rPr>
                <w:rFonts w:ascii="Times New Roman" w:eastAsia="Times New Roman" w:hAnsi="Times New Roman" w:cs="Times New Roman"/>
                <w:lang w:val="sr-Cyrl-RS"/>
              </w:rPr>
            </w:pPr>
          </w:p>
        </w:tc>
        <w:tc>
          <w:tcPr>
            <w:tcW w:w="251" w:type="pct"/>
            <w:shd w:val="clear" w:color="auto" w:fill="auto"/>
            <w:noWrap/>
            <w:vAlign w:val="center"/>
            <w:hideMark/>
          </w:tcPr>
          <w:p w14:paraId="405CEBDD" w14:textId="77777777" w:rsidR="0050643A" w:rsidRPr="00867625" w:rsidRDefault="0050643A" w:rsidP="00867625">
            <w:pPr>
              <w:jc w:val="center"/>
              <w:rPr>
                <w:rFonts w:ascii="Times New Roman" w:eastAsia="Times New Roman" w:hAnsi="Times New Roman" w:cs="Times New Roman"/>
                <w:lang w:val="sr-Cyrl-RS"/>
              </w:rPr>
            </w:pPr>
          </w:p>
        </w:tc>
        <w:tc>
          <w:tcPr>
            <w:tcW w:w="249" w:type="pct"/>
            <w:shd w:val="clear" w:color="auto" w:fill="auto"/>
            <w:noWrap/>
            <w:vAlign w:val="center"/>
            <w:hideMark/>
          </w:tcPr>
          <w:p w14:paraId="47D15BEB" w14:textId="77777777" w:rsidR="0050643A" w:rsidRPr="00867625" w:rsidRDefault="0050643A" w:rsidP="00867625">
            <w:pPr>
              <w:jc w:val="center"/>
              <w:rPr>
                <w:rFonts w:ascii="Times New Roman" w:eastAsia="Times New Roman" w:hAnsi="Times New Roman" w:cs="Times New Roman"/>
                <w:lang w:val="sr-Cyrl-RS"/>
              </w:rPr>
            </w:pPr>
          </w:p>
        </w:tc>
        <w:tc>
          <w:tcPr>
            <w:tcW w:w="207" w:type="pct"/>
            <w:gridSpan w:val="2"/>
            <w:shd w:val="clear" w:color="auto" w:fill="auto"/>
            <w:noWrap/>
            <w:vAlign w:val="center"/>
            <w:hideMark/>
          </w:tcPr>
          <w:p w14:paraId="45C03005"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46205309" w14:textId="77777777" w:rsidTr="00867625">
        <w:trPr>
          <w:trHeight w:val="432"/>
        </w:trPr>
        <w:tc>
          <w:tcPr>
            <w:tcW w:w="1412" w:type="pct"/>
            <w:gridSpan w:val="3"/>
            <w:shd w:val="clear" w:color="auto" w:fill="A1C181"/>
            <w:noWrap/>
            <w:vAlign w:val="center"/>
            <w:hideMark/>
          </w:tcPr>
          <w:p w14:paraId="6BC8FC33"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391" w:type="pct"/>
            <w:gridSpan w:val="3"/>
            <w:shd w:val="clear" w:color="auto" w:fill="auto"/>
            <w:vAlign w:val="center"/>
          </w:tcPr>
          <w:p w14:paraId="18802771"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49" w:type="pct"/>
            <w:shd w:val="clear" w:color="auto" w:fill="auto"/>
            <w:noWrap/>
            <w:vAlign w:val="center"/>
          </w:tcPr>
          <w:p w14:paraId="0775D7B8" w14:textId="77777777" w:rsidR="0050643A" w:rsidRPr="00867625" w:rsidRDefault="0050643A" w:rsidP="00867625">
            <w:pPr>
              <w:jc w:val="center"/>
              <w:rPr>
                <w:rFonts w:ascii="Times New Roman" w:eastAsia="Times New Roman" w:hAnsi="Times New Roman" w:cs="Times New Roman"/>
                <w:lang w:val="sr-Cyrl-RS"/>
              </w:rPr>
            </w:pPr>
          </w:p>
        </w:tc>
        <w:tc>
          <w:tcPr>
            <w:tcW w:w="171" w:type="pct"/>
            <w:shd w:val="clear" w:color="auto" w:fill="auto"/>
            <w:noWrap/>
            <w:vAlign w:val="center"/>
            <w:hideMark/>
          </w:tcPr>
          <w:p w14:paraId="4EE17420" w14:textId="77777777" w:rsidR="0050643A" w:rsidRPr="00867625" w:rsidRDefault="0050643A" w:rsidP="00867625">
            <w:pPr>
              <w:jc w:val="center"/>
              <w:rPr>
                <w:rFonts w:ascii="Times New Roman" w:eastAsia="Times New Roman" w:hAnsi="Times New Roman" w:cs="Times New Roman"/>
                <w:lang w:val="sr-Cyrl-RS"/>
              </w:rPr>
            </w:pPr>
          </w:p>
        </w:tc>
        <w:tc>
          <w:tcPr>
            <w:tcW w:w="378" w:type="pct"/>
            <w:shd w:val="clear" w:color="auto" w:fill="auto"/>
            <w:noWrap/>
            <w:vAlign w:val="center"/>
            <w:hideMark/>
          </w:tcPr>
          <w:p w14:paraId="3A30D800"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442" w:type="pct"/>
            <w:gridSpan w:val="3"/>
            <w:shd w:val="clear" w:color="auto" w:fill="auto"/>
            <w:noWrap/>
            <w:vAlign w:val="center"/>
            <w:hideMark/>
          </w:tcPr>
          <w:p w14:paraId="7EDB52CF" w14:textId="77777777" w:rsidR="0050643A" w:rsidRPr="00867625" w:rsidRDefault="0050643A" w:rsidP="00867625">
            <w:pPr>
              <w:jc w:val="center"/>
              <w:rPr>
                <w:rFonts w:ascii="Times New Roman" w:eastAsia="Times New Roman" w:hAnsi="Times New Roman" w:cs="Times New Roman"/>
                <w:lang w:val="sr-Cyrl-RS"/>
              </w:rPr>
            </w:pPr>
          </w:p>
        </w:tc>
        <w:tc>
          <w:tcPr>
            <w:tcW w:w="251" w:type="pct"/>
            <w:gridSpan w:val="2"/>
            <w:shd w:val="clear" w:color="auto" w:fill="auto"/>
            <w:noWrap/>
            <w:vAlign w:val="center"/>
            <w:hideMark/>
          </w:tcPr>
          <w:p w14:paraId="3F04D519" w14:textId="77777777" w:rsidR="0050643A" w:rsidRPr="00867625" w:rsidRDefault="0050643A" w:rsidP="00867625">
            <w:pPr>
              <w:jc w:val="center"/>
              <w:rPr>
                <w:rFonts w:ascii="Times New Roman" w:eastAsia="Times New Roman" w:hAnsi="Times New Roman" w:cs="Times New Roman"/>
                <w:lang w:val="sr-Cyrl-RS"/>
              </w:rPr>
            </w:pPr>
          </w:p>
        </w:tc>
        <w:tc>
          <w:tcPr>
            <w:tcW w:w="251" w:type="pct"/>
            <w:shd w:val="clear" w:color="auto" w:fill="auto"/>
            <w:noWrap/>
            <w:vAlign w:val="center"/>
            <w:hideMark/>
          </w:tcPr>
          <w:p w14:paraId="376FEA56" w14:textId="77777777" w:rsidR="0050643A" w:rsidRPr="00867625" w:rsidRDefault="0050643A" w:rsidP="00867625">
            <w:pPr>
              <w:jc w:val="center"/>
              <w:rPr>
                <w:rFonts w:ascii="Times New Roman" w:eastAsia="Times New Roman" w:hAnsi="Times New Roman" w:cs="Times New Roman"/>
                <w:lang w:val="sr-Cyrl-RS"/>
              </w:rPr>
            </w:pPr>
          </w:p>
        </w:tc>
        <w:tc>
          <w:tcPr>
            <w:tcW w:w="249" w:type="pct"/>
            <w:shd w:val="clear" w:color="auto" w:fill="auto"/>
            <w:noWrap/>
            <w:vAlign w:val="center"/>
            <w:hideMark/>
          </w:tcPr>
          <w:p w14:paraId="5B7DBF4E" w14:textId="77777777" w:rsidR="0050643A" w:rsidRPr="00867625" w:rsidRDefault="0050643A" w:rsidP="00867625">
            <w:pPr>
              <w:jc w:val="center"/>
              <w:rPr>
                <w:rFonts w:ascii="Times New Roman" w:eastAsia="Times New Roman" w:hAnsi="Times New Roman" w:cs="Times New Roman"/>
                <w:lang w:val="sr-Cyrl-RS"/>
              </w:rPr>
            </w:pPr>
          </w:p>
        </w:tc>
        <w:tc>
          <w:tcPr>
            <w:tcW w:w="207" w:type="pct"/>
            <w:gridSpan w:val="2"/>
            <w:shd w:val="clear" w:color="auto" w:fill="auto"/>
            <w:noWrap/>
            <w:vAlign w:val="center"/>
            <w:hideMark/>
          </w:tcPr>
          <w:p w14:paraId="0220F9EB"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5A3B6079" w14:textId="77777777" w:rsidTr="00867625">
        <w:trPr>
          <w:trHeight w:val="432"/>
        </w:trPr>
        <w:tc>
          <w:tcPr>
            <w:tcW w:w="1412" w:type="pct"/>
            <w:gridSpan w:val="3"/>
            <w:shd w:val="clear" w:color="auto" w:fill="A1C181"/>
            <w:noWrap/>
            <w:vAlign w:val="center"/>
            <w:hideMark/>
          </w:tcPr>
          <w:p w14:paraId="611E4F9F"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Изградња</w:t>
            </w:r>
          </w:p>
        </w:tc>
        <w:tc>
          <w:tcPr>
            <w:tcW w:w="1391" w:type="pct"/>
            <w:gridSpan w:val="3"/>
            <w:shd w:val="clear" w:color="auto" w:fill="auto"/>
            <w:vAlign w:val="center"/>
          </w:tcPr>
          <w:p w14:paraId="62E15EF3"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49" w:type="pct"/>
            <w:shd w:val="clear" w:color="auto" w:fill="auto"/>
            <w:noWrap/>
            <w:vAlign w:val="center"/>
          </w:tcPr>
          <w:p w14:paraId="7B048876" w14:textId="77777777" w:rsidR="0050643A" w:rsidRPr="00867625" w:rsidRDefault="0050643A" w:rsidP="00867625">
            <w:pPr>
              <w:jc w:val="center"/>
              <w:rPr>
                <w:rFonts w:ascii="Times New Roman" w:eastAsia="Times New Roman" w:hAnsi="Times New Roman" w:cs="Times New Roman"/>
                <w:lang w:val="sr-Cyrl-RS"/>
              </w:rPr>
            </w:pPr>
          </w:p>
        </w:tc>
        <w:tc>
          <w:tcPr>
            <w:tcW w:w="171" w:type="pct"/>
            <w:shd w:val="clear" w:color="auto" w:fill="auto"/>
            <w:noWrap/>
            <w:vAlign w:val="center"/>
            <w:hideMark/>
          </w:tcPr>
          <w:p w14:paraId="77F3FE31" w14:textId="77777777" w:rsidR="0050643A" w:rsidRPr="00867625" w:rsidRDefault="0050643A" w:rsidP="00867625">
            <w:pPr>
              <w:jc w:val="center"/>
              <w:rPr>
                <w:rFonts w:ascii="Times New Roman" w:eastAsia="Times New Roman" w:hAnsi="Times New Roman" w:cs="Times New Roman"/>
                <w:lang w:val="sr-Cyrl-RS"/>
              </w:rPr>
            </w:pPr>
          </w:p>
        </w:tc>
        <w:tc>
          <w:tcPr>
            <w:tcW w:w="378" w:type="pct"/>
            <w:shd w:val="clear" w:color="auto" w:fill="auto"/>
            <w:noWrap/>
            <w:vAlign w:val="center"/>
            <w:hideMark/>
          </w:tcPr>
          <w:p w14:paraId="666B8A38" w14:textId="77777777" w:rsidR="0050643A" w:rsidRPr="00867625" w:rsidRDefault="0050643A" w:rsidP="00867625">
            <w:pPr>
              <w:jc w:val="center"/>
              <w:rPr>
                <w:rFonts w:ascii="Times New Roman" w:eastAsia="Times New Roman" w:hAnsi="Times New Roman" w:cs="Times New Roman"/>
                <w:lang w:val="sr-Latn-RS"/>
              </w:rPr>
            </w:pPr>
          </w:p>
        </w:tc>
        <w:tc>
          <w:tcPr>
            <w:tcW w:w="442" w:type="pct"/>
            <w:gridSpan w:val="3"/>
            <w:shd w:val="clear" w:color="auto" w:fill="auto"/>
            <w:noWrap/>
            <w:vAlign w:val="center"/>
            <w:hideMark/>
          </w:tcPr>
          <w:p w14:paraId="46A28041"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251" w:type="pct"/>
            <w:gridSpan w:val="2"/>
            <w:shd w:val="clear" w:color="auto" w:fill="auto"/>
            <w:noWrap/>
            <w:vAlign w:val="center"/>
            <w:hideMark/>
          </w:tcPr>
          <w:p w14:paraId="631F0565" w14:textId="77777777" w:rsidR="0050643A" w:rsidRPr="00867625" w:rsidRDefault="0050643A" w:rsidP="00867625">
            <w:pPr>
              <w:jc w:val="center"/>
              <w:rPr>
                <w:rFonts w:ascii="Times New Roman" w:eastAsia="Times New Roman" w:hAnsi="Times New Roman" w:cs="Times New Roman"/>
                <w:lang w:val="sr-Cyrl-RS"/>
              </w:rPr>
            </w:pPr>
          </w:p>
        </w:tc>
        <w:tc>
          <w:tcPr>
            <w:tcW w:w="251" w:type="pct"/>
            <w:shd w:val="clear" w:color="auto" w:fill="auto"/>
            <w:noWrap/>
            <w:vAlign w:val="center"/>
            <w:hideMark/>
          </w:tcPr>
          <w:p w14:paraId="381ECDFB" w14:textId="77777777" w:rsidR="0050643A" w:rsidRPr="00867625" w:rsidRDefault="0050643A" w:rsidP="00867625">
            <w:pPr>
              <w:jc w:val="center"/>
              <w:rPr>
                <w:rFonts w:ascii="Times New Roman" w:eastAsia="Times New Roman" w:hAnsi="Times New Roman" w:cs="Times New Roman"/>
                <w:lang w:val="sr-Cyrl-RS"/>
              </w:rPr>
            </w:pPr>
          </w:p>
        </w:tc>
        <w:tc>
          <w:tcPr>
            <w:tcW w:w="249" w:type="pct"/>
            <w:shd w:val="clear" w:color="auto" w:fill="auto"/>
            <w:noWrap/>
            <w:vAlign w:val="center"/>
            <w:hideMark/>
          </w:tcPr>
          <w:p w14:paraId="10D0EB4E" w14:textId="77777777" w:rsidR="0050643A" w:rsidRPr="00867625" w:rsidRDefault="0050643A" w:rsidP="00867625">
            <w:pPr>
              <w:jc w:val="center"/>
              <w:rPr>
                <w:rFonts w:ascii="Times New Roman" w:eastAsia="Times New Roman" w:hAnsi="Times New Roman" w:cs="Times New Roman"/>
                <w:lang w:val="sr-Cyrl-RS"/>
              </w:rPr>
            </w:pPr>
          </w:p>
        </w:tc>
        <w:tc>
          <w:tcPr>
            <w:tcW w:w="207" w:type="pct"/>
            <w:gridSpan w:val="2"/>
            <w:shd w:val="clear" w:color="auto" w:fill="auto"/>
            <w:noWrap/>
            <w:vAlign w:val="center"/>
            <w:hideMark/>
          </w:tcPr>
          <w:p w14:paraId="39DFD000" w14:textId="77777777" w:rsidR="0050643A" w:rsidRPr="00867625" w:rsidRDefault="0050643A" w:rsidP="00867625">
            <w:pPr>
              <w:jc w:val="center"/>
              <w:rPr>
                <w:rFonts w:ascii="Times New Roman" w:eastAsia="Times New Roman" w:hAnsi="Times New Roman" w:cs="Times New Roman"/>
                <w:lang w:val="sr-Cyrl-RS"/>
              </w:rPr>
            </w:pPr>
          </w:p>
        </w:tc>
      </w:tr>
    </w:tbl>
    <w:p w14:paraId="32F0DEF2" w14:textId="77777777" w:rsidR="0050643A" w:rsidRPr="0038268D" w:rsidRDefault="0050643A" w:rsidP="0050643A">
      <w:pPr>
        <w:rPr>
          <w:rFonts w:ascii="Arial Narrow" w:hAnsi="Arial Narrow" w:cs="Times New Roman"/>
          <w:lang w:val="sr-Cyrl-RS"/>
        </w:rPr>
      </w:pPr>
    </w:p>
    <w:p w14:paraId="5DA5AD59" w14:textId="77777777" w:rsidR="0050643A" w:rsidRPr="0038268D" w:rsidRDefault="0050643A" w:rsidP="0050643A">
      <w:pPr>
        <w:rPr>
          <w:rFonts w:ascii="Arial Narrow" w:hAnsi="Arial Narrow" w:cs="Times New Roman"/>
          <w:lang w:val="sr-Cyrl-RS"/>
        </w:rPr>
      </w:pPr>
    </w:p>
    <w:p w14:paraId="37F81B74" w14:textId="77777777" w:rsidR="0050643A" w:rsidRPr="0038268D" w:rsidRDefault="0050643A" w:rsidP="0050643A">
      <w:pPr>
        <w:rPr>
          <w:rFonts w:ascii="Arial Narrow" w:hAnsi="Arial Narrow" w:cs="Times New Roman"/>
          <w:lang w:val="sr-Cyrl-RS"/>
        </w:rPr>
      </w:pPr>
    </w:p>
    <w:p w14:paraId="44420F1A" w14:textId="77777777" w:rsidR="0050643A" w:rsidRPr="0038268D" w:rsidRDefault="0050643A" w:rsidP="0050643A">
      <w:pPr>
        <w:rPr>
          <w:rFonts w:ascii="Arial Narrow" w:hAnsi="Arial Narrow" w:cs="Times New Roman"/>
          <w:lang w:val="sr-Cyrl-RS"/>
        </w:rPr>
      </w:pPr>
    </w:p>
    <w:p w14:paraId="354A29BE" w14:textId="77777777" w:rsidR="0050643A" w:rsidRPr="0038268D" w:rsidRDefault="0050643A" w:rsidP="0050643A">
      <w:pPr>
        <w:rPr>
          <w:rFonts w:ascii="Arial Narrow" w:hAnsi="Arial Narrow" w:cs="Times New Roman"/>
          <w:lang w:val="sr-Cyrl-RS"/>
        </w:rPr>
      </w:pPr>
    </w:p>
    <w:p w14:paraId="79303AEE" w14:textId="77777777" w:rsidR="0050643A" w:rsidRPr="0038268D" w:rsidRDefault="0050643A" w:rsidP="0050643A">
      <w:pPr>
        <w:rPr>
          <w:rFonts w:ascii="Arial Narrow" w:hAnsi="Arial Narrow" w:cs="Times New Roman"/>
          <w:lang w:val="sr-Cyrl-RS"/>
        </w:rPr>
      </w:pPr>
    </w:p>
    <w:p w14:paraId="4A51C5A8" w14:textId="77777777" w:rsidR="0050643A" w:rsidRPr="0038268D" w:rsidRDefault="0050643A" w:rsidP="0050643A">
      <w:pPr>
        <w:rPr>
          <w:rFonts w:ascii="Arial Narrow" w:hAnsi="Arial Narrow" w:cs="Times New Roman"/>
          <w:lang w:val="sr-Cyrl-RS"/>
        </w:rPr>
      </w:pPr>
    </w:p>
    <w:p w14:paraId="3E1887FC" w14:textId="77777777" w:rsidR="0050643A" w:rsidRPr="0038268D" w:rsidRDefault="0050643A" w:rsidP="0050643A">
      <w:pPr>
        <w:rPr>
          <w:rFonts w:ascii="Arial Narrow" w:hAnsi="Arial Narrow" w:cs="Times New Roman"/>
          <w:lang w:val="sr-Cyrl-RS"/>
        </w:rPr>
      </w:pPr>
    </w:p>
    <w:p w14:paraId="4E25B31A" w14:textId="77777777" w:rsidR="0050643A" w:rsidRPr="0038268D" w:rsidRDefault="0050643A" w:rsidP="0050643A">
      <w:pPr>
        <w:rPr>
          <w:rFonts w:ascii="Arial Narrow" w:hAnsi="Arial Narrow" w:cs="Times New Roman"/>
          <w:lang w:val="sr-Cyrl-RS"/>
        </w:rPr>
      </w:pPr>
    </w:p>
    <w:p w14:paraId="1754BD25" w14:textId="77777777" w:rsidR="0050643A" w:rsidRPr="0038268D" w:rsidRDefault="0050643A" w:rsidP="0050643A">
      <w:pPr>
        <w:rPr>
          <w:rFonts w:ascii="Arial Narrow" w:hAnsi="Arial Narrow" w:cs="Times New Roman"/>
          <w:lang w:val="sr-Cyrl-RS"/>
        </w:rPr>
      </w:pPr>
    </w:p>
    <w:p w14:paraId="28E8FFF9" w14:textId="77777777" w:rsidR="0050643A" w:rsidRPr="0038268D" w:rsidRDefault="0050643A" w:rsidP="0050643A">
      <w:pPr>
        <w:rPr>
          <w:rFonts w:ascii="Arial Narrow" w:hAnsi="Arial Narrow" w:cs="Times New Roman"/>
          <w:lang w:val="sr-Cyrl-RS"/>
        </w:rPr>
      </w:pPr>
    </w:p>
    <w:p w14:paraId="0DB0AA88" w14:textId="77777777" w:rsidR="0050643A" w:rsidRPr="0038268D" w:rsidRDefault="0050643A" w:rsidP="0050643A">
      <w:pPr>
        <w:rPr>
          <w:rFonts w:ascii="Arial Narrow" w:hAnsi="Arial Narrow" w:cs="Times New Roman"/>
          <w:lang w:val="sr-Cyrl-RS"/>
        </w:rPr>
      </w:pPr>
    </w:p>
    <w:p w14:paraId="4D8AEA4A" w14:textId="77777777" w:rsidR="0050643A" w:rsidRPr="0038268D" w:rsidRDefault="0050643A" w:rsidP="0050643A">
      <w:pPr>
        <w:rPr>
          <w:rFonts w:ascii="Arial Narrow" w:hAnsi="Arial Narrow" w:cs="Times New Roman"/>
          <w:lang w:val="sr-Cyrl-RS"/>
        </w:rPr>
      </w:pPr>
    </w:p>
    <w:p w14:paraId="22825EE7" w14:textId="77777777" w:rsidR="0050643A" w:rsidRPr="0038268D" w:rsidRDefault="0050643A" w:rsidP="0050643A">
      <w:pPr>
        <w:rPr>
          <w:rFonts w:ascii="Arial Narrow" w:hAnsi="Arial Narrow" w:cs="Times New Roman"/>
          <w:lang w:val="sr-Cyrl-RS"/>
        </w:rPr>
      </w:pPr>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803"/>
        <w:gridCol w:w="3691"/>
        <w:gridCol w:w="1107"/>
        <w:gridCol w:w="1664"/>
        <w:gridCol w:w="2191"/>
        <w:gridCol w:w="1639"/>
        <w:gridCol w:w="944"/>
        <w:gridCol w:w="953"/>
        <w:gridCol w:w="1707"/>
        <w:gridCol w:w="162"/>
        <w:gridCol w:w="756"/>
        <w:gridCol w:w="752"/>
        <w:gridCol w:w="601"/>
        <w:gridCol w:w="275"/>
        <w:gridCol w:w="958"/>
        <w:gridCol w:w="945"/>
        <w:gridCol w:w="761"/>
        <w:gridCol w:w="12"/>
      </w:tblGrid>
      <w:tr w:rsidR="0050643A" w:rsidRPr="002B7D93" w14:paraId="7C61A05C" w14:textId="77777777" w:rsidTr="00867625">
        <w:trPr>
          <w:gridAfter w:val="1"/>
          <w:wAfter w:w="1" w:type="pct"/>
          <w:trHeight w:val="432"/>
        </w:trPr>
        <w:tc>
          <w:tcPr>
            <w:tcW w:w="4999" w:type="pct"/>
            <w:gridSpan w:val="17"/>
            <w:shd w:val="clear" w:color="auto" w:fill="auto"/>
            <w:hideMark/>
          </w:tcPr>
          <w:p w14:paraId="7E7F8015" w14:textId="77777777" w:rsidR="0050643A" w:rsidRPr="00867625" w:rsidRDefault="0050643A" w:rsidP="00590581">
            <w:pPr>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t>Примопредајна станица (ППС) Хоргош</w:t>
            </w:r>
          </w:p>
        </w:tc>
      </w:tr>
      <w:tr w:rsidR="0050643A" w:rsidRPr="002B7D93" w14:paraId="004DEBB5" w14:textId="77777777" w:rsidTr="00867625">
        <w:trPr>
          <w:trHeight w:val="432"/>
        </w:trPr>
        <w:tc>
          <w:tcPr>
            <w:tcW w:w="381" w:type="pct"/>
            <w:shd w:val="clear" w:color="000000" w:fill="A1C181"/>
            <w:vAlign w:val="center"/>
            <w:hideMark/>
          </w:tcPr>
          <w:p w14:paraId="4851D7A4" w14:textId="77777777" w:rsidR="0050643A" w:rsidRPr="00867625" w:rsidRDefault="0050643A" w:rsidP="00867625">
            <w:pPr>
              <w:jc w:val="center"/>
              <w:rPr>
                <w:rFonts w:ascii="Times New Roman" w:eastAsia="Times New Roman" w:hAnsi="Times New Roman" w:cs="Times New Roman"/>
                <w:lang w:val="sr-Cyrl-RS"/>
              </w:rPr>
            </w:pPr>
          </w:p>
        </w:tc>
        <w:tc>
          <w:tcPr>
            <w:tcW w:w="780" w:type="pct"/>
            <w:shd w:val="clear" w:color="auto" w:fill="A1C181"/>
            <w:vAlign w:val="center"/>
            <w:hideMark/>
          </w:tcPr>
          <w:p w14:paraId="06CA8FEA"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652" w:type="pct"/>
            <w:gridSpan w:val="2"/>
            <w:shd w:val="clear" w:color="000000" w:fill="A1C181"/>
            <w:vAlign w:val="center"/>
            <w:hideMark/>
          </w:tcPr>
          <w:p w14:paraId="23FFB59D"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544" w:type="pct"/>
            <w:shd w:val="clear" w:color="000000" w:fill="A1C181"/>
            <w:vAlign w:val="center"/>
            <w:hideMark/>
          </w:tcPr>
          <w:p w14:paraId="23E704F4"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906" w:type="pct"/>
            <w:gridSpan w:val="3"/>
            <w:shd w:val="clear" w:color="auto" w:fill="A1C181"/>
            <w:vAlign w:val="center"/>
            <w:hideMark/>
          </w:tcPr>
          <w:p w14:paraId="70B5D1F7"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416" w:type="pct"/>
            <w:gridSpan w:val="2"/>
            <w:shd w:val="clear" w:color="000000" w:fill="A1C181"/>
            <w:vAlign w:val="center"/>
            <w:hideMark/>
          </w:tcPr>
          <w:p w14:paraId="0A44DBF5"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tc>
        <w:tc>
          <w:tcPr>
            <w:tcW w:w="173" w:type="pct"/>
            <w:shd w:val="clear" w:color="000000" w:fill="A1C181"/>
            <w:vAlign w:val="center"/>
          </w:tcPr>
          <w:p w14:paraId="0EB6F6C9" w14:textId="77777777" w:rsidR="0050643A" w:rsidRPr="00867625" w:rsidRDefault="0050643A"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tc>
        <w:tc>
          <w:tcPr>
            <w:tcW w:w="364" w:type="pct"/>
            <w:gridSpan w:val="2"/>
            <w:shd w:val="clear" w:color="000000" w:fill="A1C181"/>
            <w:vAlign w:val="center"/>
          </w:tcPr>
          <w:p w14:paraId="1C263A04"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IRR</w:t>
            </w:r>
          </w:p>
        </w:tc>
        <w:tc>
          <w:tcPr>
            <w:tcW w:w="785" w:type="pct"/>
            <w:gridSpan w:val="5"/>
            <w:shd w:val="clear" w:color="000000" w:fill="A1C181"/>
            <w:vAlign w:val="center"/>
            <w:hideMark/>
          </w:tcPr>
          <w:p w14:paraId="018C5963"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50643A" w:rsidRPr="002B7D93" w14:paraId="75668584" w14:textId="77777777" w:rsidTr="00867625">
        <w:trPr>
          <w:trHeight w:val="432"/>
        </w:trPr>
        <w:tc>
          <w:tcPr>
            <w:tcW w:w="381" w:type="pct"/>
            <w:vMerge w:val="restart"/>
            <w:shd w:val="clear" w:color="000000" w:fill="A1C181"/>
            <w:vAlign w:val="center"/>
            <w:hideMark/>
          </w:tcPr>
          <w:p w14:paraId="48582FD5"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780" w:type="pct"/>
            <w:shd w:val="clear" w:color="auto" w:fill="A1C181"/>
            <w:vAlign w:val="center"/>
            <w:hideMark/>
          </w:tcPr>
          <w:p w14:paraId="7A2FE2BD"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Смањење губитака</w:t>
            </w:r>
          </w:p>
        </w:tc>
        <w:tc>
          <w:tcPr>
            <w:tcW w:w="652" w:type="pct"/>
            <w:gridSpan w:val="2"/>
            <w:shd w:val="clear" w:color="auto" w:fill="A1C181"/>
            <w:vAlign w:val="center"/>
          </w:tcPr>
          <w:p w14:paraId="1A1A77BB"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544" w:type="pct"/>
            <w:shd w:val="clear" w:color="auto" w:fill="A1C181"/>
            <w:vAlign w:val="center"/>
          </w:tcPr>
          <w:p w14:paraId="046FF935"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20,00</w:t>
            </w:r>
          </w:p>
        </w:tc>
        <w:tc>
          <w:tcPr>
            <w:tcW w:w="906" w:type="pct"/>
            <w:gridSpan w:val="3"/>
            <w:shd w:val="clear" w:color="auto" w:fill="A1C181"/>
            <w:vAlign w:val="center"/>
          </w:tcPr>
          <w:p w14:paraId="56B8298A"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да</w:t>
            </w:r>
          </w:p>
        </w:tc>
        <w:tc>
          <w:tcPr>
            <w:tcW w:w="416" w:type="pct"/>
            <w:gridSpan w:val="2"/>
            <w:shd w:val="clear" w:color="000000" w:fill="A1C181"/>
            <w:vAlign w:val="center"/>
            <w:hideMark/>
          </w:tcPr>
          <w:p w14:paraId="721E7151" w14:textId="4C2974C9"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Сопствена средства/кредит пословне банке</w:t>
            </w:r>
            <w:r w:rsidR="00370966" w:rsidRPr="00867625">
              <w:rPr>
                <w:rFonts w:ascii="Times New Roman" w:eastAsia="Times New Roman" w:hAnsi="Times New Roman" w:cs="Times New Roman"/>
                <w:lang w:val="sr-Cyrl-RS"/>
              </w:rPr>
              <w:t xml:space="preserve"> </w:t>
            </w:r>
            <w:r w:rsidR="00C060C0" w:rsidRPr="00867625">
              <w:rPr>
                <w:rFonts w:ascii="Times New Roman" w:eastAsia="Times New Roman" w:hAnsi="Times New Roman" w:cs="Times New Roman"/>
                <w:lang w:val="sr-Cyrl-RS"/>
              </w:rPr>
              <w:t>(</w:t>
            </w:r>
            <w:r w:rsidR="00370966" w:rsidRPr="00867625">
              <w:rPr>
                <w:rFonts w:ascii="Times New Roman" w:eastAsia="Times New Roman" w:hAnsi="Times New Roman" w:cs="Times New Roman"/>
                <w:lang w:val="sr-Cyrl-RS"/>
              </w:rPr>
              <w:t>ОТП</w:t>
            </w:r>
            <w:r w:rsidR="00C060C0" w:rsidRPr="00867625">
              <w:rPr>
                <w:rFonts w:ascii="Times New Roman" w:eastAsia="Times New Roman" w:hAnsi="Times New Roman" w:cs="Times New Roman"/>
                <w:lang w:val="sr-Cyrl-RS"/>
              </w:rPr>
              <w:t>)</w:t>
            </w:r>
            <w:r w:rsidR="00370966" w:rsidRPr="00867625">
              <w:rPr>
                <w:rFonts w:ascii="Times New Roman" w:eastAsia="Times New Roman" w:hAnsi="Times New Roman" w:cs="Times New Roman"/>
                <w:lang w:val="sr-Cyrl-RS"/>
              </w:rPr>
              <w:t xml:space="preserve"> 100%</w:t>
            </w:r>
            <w:r w:rsidRPr="00867625">
              <w:rPr>
                <w:rFonts w:ascii="Times New Roman" w:eastAsia="Times New Roman" w:hAnsi="Times New Roman" w:cs="Times New Roman"/>
                <w:lang w:val="sr-Cyrl-RS"/>
              </w:rPr>
              <w:t xml:space="preserve"> уз гаранцију РС</w:t>
            </w:r>
          </w:p>
        </w:tc>
        <w:tc>
          <w:tcPr>
            <w:tcW w:w="173" w:type="pct"/>
            <w:shd w:val="clear" w:color="000000" w:fill="A1C181"/>
            <w:vAlign w:val="center"/>
          </w:tcPr>
          <w:p w14:paraId="14EE16A2" w14:textId="77777777" w:rsidR="0050643A" w:rsidRPr="00867625" w:rsidRDefault="0050643A" w:rsidP="00867625">
            <w:pPr>
              <w:jc w:val="center"/>
              <w:rPr>
                <w:rFonts w:ascii="Times New Roman" w:hAnsi="Times New Roman" w:cs="Times New Roman"/>
                <w:color w:val="000000"/>
              </w:rPr>
            </w:pPr>
            <w:r w:rsidRPr="00867625">
              <w:rPr>
                <w:rFonts w:ascii="Times New Roman" w:hAnsi="Times New Roman" w:cs="Times New Roman"/>
                <w:color w:val="000000"/>
              </w:rPr>
              <w:t>7,379</w:t>
            </w:r>
          </w:p>
          <w:p w14:paraId="0CE6EF0A" w14:textId="77777777" w:rsidR="0050643A" w:rsidRPr="00867625" w:rsidRDefault="0050643A" w:rsidP="00867625">
            <w:pPr>
              <w:jc w:val="center"/>
              <w:rPr>
                <w:rFonts w:ascii="Times New Roman" w:eastAsia="Times New Roman" w:hAnsi="Times New Roman" w:cs="Times New Roman"/>
                <w:lang w:val="sr-Latn-CS"/>
              </w:rPr>
            </w:pPr>
          </w:p>
        </w:tc>
        <w:tc>
          <w:tcPr>
            <w:tcW w:w="364" w:type="pct"/>
            <w:gridSpan w:val="2"/>
            <w:shd w:val="clear" w:color="000000" w:fill="A1C181"/>
            <w:vAlign w:val="center"/>
          </w:tcPr>
          <w:p w14:paraId="126D103A" w14:textId="77777777" w:rsidR="0050643A" w:rsidRPr="00867625" w:rsidRDefault="0050643A" w:rsidP="00867625">
            <w:pPr>
              <w:jc w:val="center"/>
              <w:rPr>
                <w:rFonts w:ascii="Times New Roman" w:hAnsi="Times New Roman" w:cs="Times New Roman"/>
                <w:color w:val="000000"/>
              </w:rPr>
            </w:pPr>
            <w:r w:rsidRPr="00867625">
              <w:rPr>
                <w:rFonts w:ascii="Times New Roman" w:hAnsi="Times New Roman" w:cs="Times New Roman"/>
                <w:color w:val="000000"/>
              </w:rPr>
              <w:t>11.48%</w:t>
            </w:r>
          </w:p>
          <w:p w14:paraId="7D144062" w14:textId="77777777" w:rsidR="0050643A" w:rsidRPr="00867625" w:rsidRDefault="0050643A" w:rsidP="00867625">
            <w:pPr>
              <w:jc w:val="center"/>
              <w:rPr>
                <w:rFonts w:ascii="Times New Roman" w:eastAsia="Times New Roman" w:hAnsi="Times New Roman" w:cs="Times New Roman"/>
                <w:lang w:val="sr-Latn-CS"/>
              </w:rPr>
            </w:pPr>
          </w:p>
        </w:tc>
        <w:tc>
          <w:tcPr>
            <w:tcW w:w="785" w:type="pct"/>
            <w:gridSpan w:val="5"/>
            <w:shd w:val="clear" w:color="auto" w:fill="A1C181"/>
            <w:vAlign w:val="center"/>
            <w:hideMark/>
          </w:tcPr>
          <w:p w14:paraId="0CF6DC1A"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CS"/>
              </w:rPr>
              <w:t>Урађена просторна документација</w:t>
            </w:r>
          </w:p>
        </w:tc>
      </w:tr>
      <w:tr w:rsidR="0050643A" w:rsidRPr="002B7D93" w14:paraId="7D98360C" w14:textId="77777777" w:rsidTr="00867625">
        <w:trPr>
          <w:gridAfter w:val="1"/>
          <w:wAfter w:w="1" w:type="pct"/>
          <w:trHeight w:val="432"/>
        </w:trPr>
        <w:tc>
          <w:tcPr>
            <w:tcW w:w="381" w:type="pct"/>
            <w:vMerge/>
            <w:hideMark/>
          </w:tcPr>
          <w:p w14:paraId="791D225E" w14:textId="77777777" w:rsidR="0050643A" w:rsidRPr="00867625" w:rsidRDefault="0050643A" w:rsidP="00590581">
            <w:pPr>
              <w:rPr>
                <w:rFonts w:ascii="Times New Roman" w:eastAsia="Times New Roman" w:hAnsi="Times New Roman" w:cs="Times New Roman"/>
                <w:lang w:val="sr-Cyrl-RS"/>
              </w:rPr>
            </w:pPr>
          </w:p>
        </w:tc>
        <w:tc>
          <w:tcPr>
            <w:tcW w:w="4618" w:type="pct"/>
            <w:gridSpan w:val="16"/>
            <w:shd w:val="clear" w:color="auto" w:fill="auto"/>
          </w:tcPr>
          <w:p w14:paraId="6DBC7572" w14:textId="77777777" w:rsidR="0050643A" w:rsidRPr="00867625" w:rsidRDefault="0050643A"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Примопредаја између транспортног система ЈП „Србијагас“ и мађарског система оператора ФГСЗ се врши на мерној станици у Кишкондорожми, а контролно мерење се врши у ППС Хоргош. Опрема уграђена на ППС Хоргош је стара, начин мерења се разликује од осталих мерних места на улазима у систем ЈП „Србијагас“ и то ствара разлике у обрачунима. Такође, мерна станица у Мађарској нема сву потребну опрему за потпуну контролу и проверу утрошених количина, а корекција са наше стране није могућа због неадекватне опреме на ППС Хоргош. Ова станица не допушта транспорт гаса из Србије ка Мађарској.</w:t>
            </w:r>
          </w:p>
          <w:p w14:paraId="71F275A5" w14:textId="77777777" w:rsidR="0050643A" w:rsidRPr="00867625" w:rsidRDefault="0050643A" w:rsidP="00590581">
            <w:pPr>
              <w:rPr>
                <w:rFonts w:ascii="Times New Roman" w:eastAsia="Times New Roman" w:hAnsi="Times New Roman" w:cs="Times New Roman"/>
                <w:lang w:val="sr-Cyrl-RS"/>
              </w:rPr>
            </w:pPr>
          </w:p>
        </w:tc>
      </w:tr>
      <w:tr w:rsidR="0050643A" w:rsidRPr="002B7D93" w14:paraId="61FA64E6" w14:textId="77777777" w:rsidTr="00867625">
        <w:trPr>
          <w:trHeight w:val="432"/>
        </w:trPr>
        <w:tc>
          <w:tcPr>
            <w:tcW w:w="1395" w:type="pct"/>
            <w:gridSpan w:val="3"/>
            <w:shd w:val="clear" w:color="auto" w:fill="A1C181"/>
            <w:noWrap/>
            <w:vAlign w:val="center"/>
            <w:hideMark/>
          </w:tcPr>
          <w:p w14:paraId="535E54FB" w14:textId="77777777" w:rsidR="0050643A" w:rsidRPr="00867625" w:rsidRDefault="0050643A" w:rsidP="00867625">
            <w:pPr>
              <w:jc w:val="center"/>
              <w:rPr>
                <w:rFonts w:ascii="Times New Roman" w:eastAsia="Times New Roman" w:hAnsi="Times New Roman" w:cs="Times New Roman"/>
                <w:lang w:val="sr-Cyrl-RS"/>
              </w:rPr>
            </w:pPr>
          </w:p>
        </w:tc>
        <w:tc>
          <w:tcPr>
            <w:tcW w:w="1374" w:type="pct"/>
            <w:gridSpan w:val="3"/>
            <w:shd w:val="clear" w:color="auto" w:fill="A1C181"/>
            <w:noWrap/>
            <w:vAlign w:val="center"/>
            <w:hideMark/>
          </w:tcPr>
          <w:p w14:paraId="64EF0D4E"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246" w:type="pct"/>
            <w:shd w:val="clear" w:color="auto" w:fill="A1C181"/>
            <w:noWrap/>
            <w:vAlign w:val="center"/>
            <w:hideMark/>
          </w:tcPr>
          <w:p w14:paraId="41DE474C"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2023.</w:t>
            </w:r>
          </w:p>
        </w:tc>
        <w:tc>
          <w:tcPr>
            <w:tcW w:w="246" w:type="pct"/>
            <w:shd w:val="clear" w:color="auto" w:fill="A1C181"/>
            <w:noWrap/>
            <w:vAlign w:val="center"/>
            <w:hideMark/>
          </w:tcPr>
          <w:p w14:paraId="0761FFE9"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2024.</w:t>
            </w:r>
          </w:p>
        </w:tc>
        <w:tc>
          <w:tcPr>
            <w:tcW w:w="380" w:type="pct"/>
            <w:shd w:val="clear" w:color="auto" w:fill="A1C181"/>
            <w:noWrap/>
            <w:vAlign w:val="center"/>
            <w:hideMark/>
          </w:tcPr>
          <w:p w14:paraId="55A34431"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409" w:type="pct"/>
            <w:gridSpan w:val="3"/>
            <w:shd w:val="clear" w:color="auto" w:fill="A1C181"/>
            <w:noWrap/>
            <w:vAlign w:val="center"/>
            <w:hideMark/>
          </w:tcPr>
          <w:p w14:paraId="737BEEA1"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250" w:type="pct"/>
            <w:gridSpan w:val="2"/>
            <w:shd w:val="clear" w:color="auto" w:fill="A1C181"/>
            <w:noWrap/>
            <w:vAlign w:val="center"/>
            <w:hideMark/>
          </w:tcPr>
          <w:p w14:paraId="747E86BA"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249" w:type="pct"/>
            <w:shd w:val="clear" w:color="auto" w:fill="A1C181"/>
            <w:noWrap/>
            <w:vAlign w:val="center"/>
            <w:hideMark/>
          </w:tcPr>
          <w:p w14:paraId="350391AB"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246" w:type="pct"/>
            <w:shd w:val="clear" w:color="auto" w:fill="A1C181"/>
            <w:noWrap/>
            <w:vAlign w:val="center"/>
            <w:hideMark/>
          </w:tcPr>
          <w:p w14:paraId="64F82FF3"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205" w:type="pct"/>
            <w:gridSpan w:val="2"/>
            <w:shd w:val="clear" w:color="auto" w:fill="A1C181"/>
            <w:noWrap/>
            <w:vAlign w:val="center"/>
            <w:hideMark/>
          </w:tcPr>
          <w:p w14:paraId="20546D86"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50643A" w:rsidRPr="002B7D93" w14:paraId="4D652233" w14:textId="77777777" w:rsidTr="00867625">
        <w:trPr>
          <w:trHeight w:val="432"/>
        </w:trPr>
        <w:tc>
          <w:tcPr>
            <w:tcW w:w="1395" w:type="pct"/>
            <w:gridSpan w:val="3"/>
            <w:shd w:val="clear" w:color="auto" w:fill="A1C181"/>
            <w:noWrap/>
            <w:vAlign w:val="center"/>
            <w:hideMark/>
          </w:tcPr>
          <w:p w14:paraId="5DFDC6BC"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374" w:type="pct"/>
            <w:gridSpan w:val="3"/>
            <w:shd w:val="clear" w:color="auto" w:fill="auto"/>
            <w:vAlign w:val="center"/>
          </w:tcPr>
          <w:p w14:paraId="6BBE0BD0"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46" w:type="pct"/>
            <w:shd w:val="clear" w:color="auto" w:fill="auto"/>
            <w:noWrap/>
            <w:vAlign w:val="center"/>
          </w:tcPr>
          <w:p w14:paraId="74D80B84" w14:textId="77777777" w:rsidR="0050643A" w:rsidRPr="00867625" w:rsidRDefault="0050643A" w:rsidP="00867625">
            <w:pPr>
              <w:jc w:val="center"/>
              <w:rPr>
                <w:rFonts w:ascii="Times New Roman" w:eastAsia="Times New Roman" w:hAnsi="Times New Roman" w:cs="Times New Roman"/>
                <w:lang w:val="sr-Latn-RS"/>
              </w:rPr>
            </w:pPr>
          </w:p>
        </w:tc>
        <w:tc>
          <w:tcPr>
            <w:tcW w:w="246" w:type="pct"/>
            <w:shd w:val="clear" w:color="auto" w:fill="auto"/>
            <w:noWrap/>
            <w:vAlign w:val="center"/>
            <w:hideMark/>
          </w:tcPr>
          <w:p w14:paraId="1F3EC8F5"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380" w:type="pct"/>
            <w:shd w:val="clear" w:color="auto" w:fill="auto"/>
            <w:noWrap/>
            <w:vAlign w:val="center"/>
            <w:hideMark/>
          </w:tcPr>
          <w:p w14:paraId="46B0182D" w14:textId="77777777" w:rsidR="0050643A" w:rsidRPr="00867625" w:rsidRDefault="0050643A" w:rsidP="00867625">
            <w:pPr>
              <w:jc w:val="center"/>
              <w:rPr>
                <w:rFonts w:ascii="Times New Roman" w:eastAsia="Times New Roman" w:hAnsi="Times New Roman" w:cs="Times New Roman"/>
                <w:lang w:val="sr-Cyrl-RS"/>
              </w:rPr>
            </w:pPr>
          </w:p>
        </w:tc>
        <w:tc>
          <w:tcPr>
            <w:tcW w:w="409" w:type="pct"/>
            <w:gridSpan w:val="3"/>
            <w:shd w:val="clear" w:color="auto" w:fill="auto"/>
            <w:noWrap/>
            <w:vAlign w:val="center"/>
            <w:hideMark/>
          </w:tcPr>
          <w:p w14:paraId="6C9C4086" w14:textId="77777777" w:rsidR="0050643A" w:rsidRPr="00867625" w:rsidRDefault="0050643A" w:rsidP="00867625">
            <w:pPr>
              <w:jc w:val="center"/>
              <w:rPr>
                <w:rFonts w:ascii="Times New Roman" w:eastAsia="Times New Roman" w:hAnsi="Times New Roman" w:cs="Times New Roman"/>
                <w:lang w:val="sr-Cyrl-RS"/>
              </w:rPr>
            </w:pPr>
          </w:p>
        </w:tc>
        <w:tc>
          <w:tcPr>
            <w:tcW w:w="250" w:type="pct"/>
            <w:gridSpan w:val="2"/>
            <w:shd w:val="clear" w:color="auto" w:fill="auto"/>
            <w:noWrap/>
            <w:vAlign w:val="center"/>
            <w:hideMark/>
          </w:tcPr>
          <w:p w14:paraId="41644E24" w14:textId="77777777" w:rsidR="0050643A" w:rsidRPr="00867625" w:rsidRDefault="0050643A" w:rsidP="00867625">
            <w:pPr>
              <w:jc w:val="center"/>
              <w:rPr>
                <w:rFonts w:ascii="Times New Roman" w:eastAsia="Times New Roman" w:hAnsi="Times New Roman" w:cs="Times New Roman"/>
                <w:lang w:val="sr-Cyrl-RS"/>
              </w:rPr>
            </w:pPr>
          </w:p>
        </w:tc>
        <w:tc>
          <w:tcPr>
            <w:tcW w:w="249" w:type="pct"/>
            <w:shd w:val="clear" w:color="auto" w:fill="auto"/>
            <w:noWrap/>
            <w:vAlign w:val="center"/>
            <w:hideMark/>
          </w:tcPr>
          <w:p w14:paraId="40167F7D" w14:textId="77777777" w:rsidR="0050643A" w:rsidRPr="00867625" w:rsidRDefault="0050643A" w:rsidP="00867625">
            <w:pPr>
              <w:jc w:val="center"/>
              <w:rPr>
                <w:rFonts w:ascii="Times New Roman" w:eastAsia="Times New Roman" w:hAnsi="Times New Roman" w:cs="Times New Roman"/>
                <w:lang w:val="sr-Cyrl-RS"/>
              </w:rPr>
            </w:pPr>
          </w:p>
        </w:tc>
        <w:tc>
          <w:tcPr>
            <w:tcW w:w="246" w:type="pct"/>
            <w:shd w:val="clear" w:color="auto" w:fill="auto"/>
            <w:noWrap/>
            <w:vAlign w:val="center"/>
            <w:hideMark/>
          </w:tcPr>
          <w:p w14:paraId="3A25B208" w14:textId="77777777" w:rsidR="0050643A" w:rsidRPr="00867625" w:rsidRDefault="0050643A" w:rsidP="00867625">
            <w:pPr>
              <w:jc w:val="center"/>
              <w:rPr>
                <w:rFonts w:ascii="Times New Roman" w:eastAsia="Times New Roman" w:hAnsi="Times New Roman" w:cs="Times New Roman"/>
                <w:lang w:val="sr-Cyrl-RS"/>
              </w:rPr>
            </w:pPr>
          </w:p>
        </w:tc>
        <w:tc>
          <w:tcPr>
            <w:tcW w:w="205" w:type="pct"/>
            <w:gridSpan w:val="2"/>
            <w:shd w:val="clear" w:color="auto" w:fill="auto"/>
            <w:noWrap/>
            <w:vAlign w:val="center"/>
            <w:hideMark/>
          </w:tcPr>
          <w:p w14:paraId="532BABA8"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4732F8E8" w14:textId="77777777" w:rsidTr="00867625">
        <w:trPr>
          <w:trHeight w:val="432"/>
        </w:trPr>
        <w:tc>
          <w:tcPr>
            <w:tcW w:w="1395" w:type="pct"/>
            <w:gridSpan w:val="3"/>
            <w:shd w:val="clear" w:color="auto" w:fill="A1C181"/>
            <w:noWrap/>
            <w:vAlign w:val="center"/>
            <w:hideMark/>
          </w:tcPr>
          <w:p w14:paraId="3BDDD405"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локацијска дозвола</w:t>
            </w:r>
          </w:p>
        </w:tc>
        <w:tc>
          <w:tcPr>
            <w:tcW w:w="1374" w:type="pct"/>
            <w:gridSpan w:val="3"/>
            <w:shd w:val="clear" w:color="auto" w:fill="auto"/>
            <w:vAlign w:val="center"/>
          </w:tcPr>
          <w:p w14:paraId="481BA752"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46" w:type="pct"/>
            <w:shd w:val="clear" w:color="auto" w:fill="auto"/>
            <w:noWrap/>
            <w:vAlign w:val="center"/>
          </w:tcPr>
          <w:p w14:paraId="67EED705" w14:textId="77777777" w:rsidR="0050643A" w:rsidRPr="00867625" w:rsidRDefault="0050643A" w:rsidP="00867625">
            <w:pPr>
              <w:jc w:val="center"/>
              <w:rPr>
                <w:rFonts w:ascii="Times New Roman" w:eastAsia="Times New Roman" w:hAnsi="Times New Roman" w:cs="Times New Roman"/>
                <w:lang w:val="sr-Cyrl-RS"/>
              </w:rPr>
            </w:pPr>
          </w:p>
        </w:tc>
        <w:tc>
          <w:tcPr>
            <w:tcW w:w="246" w:type="pct"/>
            <w:shd w:val="clear" w:color="auto" w:fill="auto"/>
            <w:noWrap/>
            <w:vAlign w:val="center"/>
            <w:hideMark/>
          </w:tcPr>
          <w:p w14:paraId="50BBB9AD" w14:textId="77777777" w:rsidR="0050643A" w:rsidRPr="00867625" w:rsidRDefault="0050643A" w:rsidP="00867625">
            <w:pPr>
              <w:jc w:val="center"/>
              <w:rPr>
                <w:rFonts w:ascii="Times New Roman" w:eastAsia="Times New Roman" w:hAnsi="Times New Roman" w:cs="Times New Roman"/>
                <w:lang w:val="sr-Cyrl-RS"/>
              </w:rPr>
            </w:pPr>
          </w:p>
        </w:tc>
        <w:tc>
          <w:tcPr>
            <w:tcW w:w="380" w:type="pct"/>
            <w:shd w:val="clear" w:color="auto" w:fill="auto"/>
            <w:noWrap/>
            <w:vAlign w:val="center"/>
            <w:hideMark/>
          </w:tcPr>
          <w:p w14:paraId="4CCEFA0A"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409" w:type="pct"/>
            <w:gridSpan w:val="3"/>
            <w:shd w:val="clear" w:color="auto" w:fill="auto"/>
            <w:noWrap/>
            <w:vAlign w:val="center"/>
            <w:hideMark/>
          </w:tcPr>
          <w:p w14:paraId="3B5B2375" w14:textId="77777777" w:rsidR="0050643A" w:rsidRPr="00867625" w:rsidRDefault="0050643A" w:rsidP="00867625">
            <w:pPr>
              <w:jc w:val="center"/>
              <w:rPr>
                <w:rFonts w:ascii="Times New Roman" w:eastAsia="Times New Roman" w:hAnsi="Times New Roman" w:cs="Times New Roman"/>
                <w:lang w:val="sr-Cyrl-RS"/>
              </w:rPr>
            </w:pPr>
          </w:p>
        </w:tc>
        <w:tc>
          <w:tcPr>
            <w:tcW w:w="250" w:type="pct"/>
            <w:gridSpan w:val="2"/>
            <w:shd w:val="clear" w:color="auto" w:fill="auto"/>
            <w:noWrap/>
            <w:vAlign w:val="center"/>
            <w:hideMark/>
          </w:tcPr>
          <w:p w14:paraId="326C0078" w14:textId="77777777" w:rsidR="0050643A" w:rsidRPr="00867625" w:rsidRDefault="0050643A" w:rsidP="00867625">
            <w:pPr>
              <w:jc w:val="center"/>
              <w:rPr>
                <w:rFonts w:ascii="Times New Roman" w:eastAsia="Times New Roman" w:hAnsi="Times New Roman" w:cs="Times New Roman"/>
                <w:lang w:val="sr-Cyrl-RS"/>
              </w:rPr>
            </w:pPr>
          </w:p>
        </w:tc>
        <w:tc>
          <w:tcPr>
            <w:tcW w:w="249" w:type="pct"/>
            <w:shd w:val="clear" w:color="auto" w:fill="auto"/>
            <w:noWrap/>
            <w:vAlign w:val="center"/>
            <w:hideMark/>
          </w:tcPr>
          <w:p w14:paraId="745AC193" w14:textId="77777777" w:rsidR="0050643A" w:rsidRPr="00867625" w:rsidRDefault="0050643A" w:rsidP="00867625">
            <w:pPr>
              <w:jc w:val="center"/>
              <w:rPr>
                <w:rFonts w:ascii="Times New Roman" w:eastAsia="Times New Roman" w:hAnsi="Times New Roman" w:cs="Times New Roman"/>
                <w:lang w:val="sr-Cyrl-RS"/>
              </w:rPr>
            </w:pPr>
          </w:p>
        </w:tc>
        <w:tc>
          <w:tcPr>
            <w:tcW w:w="246" w:type="pct"/>
            <w:shd w:val="clear" w:color="auto" w:fill="auto"/>
            <w:noWrap/>
            <w:vAlign w:val="center"/>
            <w:hideMark/>
          </w:tcPr>
          <w:p w14:paraId="58C11744" w14:textId="77777777" w:rsidR="0050643A" w:rsidRPr="00867625" w:rsidRDefault="0050643A" w:rsidP="00867625">
            <w:pPr>
              <w:jc w:val="center"/>
              <w:rPr>
                <w:rFonts w:ascii="Times New Roman" w:eastAsia="Times New Roman" w:hAnsi="Times New Roman" w:cs="Times New Roman"/>
                <w:lang w:val="sr-Cyrl-RS"/>
              </w:rPr>
            </w:pPr>
          </w:p>
        </w:tc>
        <w:tc>
          <w:tcPr>
            <w:tcW w:w="205" w:type="pct"/>
            <w:gridSpan w:val="2"/>
            <w:shd w:val="clear" w:color="auto" w:fill="auto"/>
            <w:noWrap/>
            <w:vAlign w:val="center"/>
            <w:hideMark/>
          </w:tcPr>
          <w:p w14:paraId="02A67714"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30B93078" w14:textId="77777777" w:rsidTr="00867625">
        <w:trPr>
          <w:trHeight w:val="432"/>
        </w:trPr>
        <w:tc>
          <w:tcPr>
            <w:tcW w:w="1395" w:type="pct"/>
            <w:gridSpan w:val="3"/>
            <w:shd w:val="clear" w:color="auto" w:fill="A1C181"/>
            <w:noWrap/>
            <w:vAlign w:val="center"/>
            <w:hideMark/>
          </w:tcPr>
          <w:p w14:paraId="0983B06F" w14:textId="6EA83892"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 на Студију о процени утицаја на животну средину</w:t>
            </w:r>
          </w:p>
        </w:tc>
        <w:tc>
          <w:tcPr>
            <w:tcW w:w="1374" w:type="pct"/>
            <w:gridSpan w:val="3"/>
            <w:shd w:val="clear" w:color="auto" w:fill="auto"/>
            <w:vAlign w:val="center"/>
          </w:tcPr>
          <w:p w14:paraId="1C1435C5"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заштите животне средине</w:t>
            </w:r>
          </w:p>
        </w:tc>
        <w:tc>
          <w:tcPr>
            <w:tcW w:w="246" w:type="pct"/>
            <w:shd w:val="clear" w:color="auto" w:fill="auto"/>
            <w:noWrap/>
            <w:vAlign w:val="center"/>
          </w:tcPr>
          <w:p w14:paraId="4E5F76D2" w14:textId="77777777" w:rsidR="0050643A" w:rsidRPr="00867625" w:rsidRDefault="0050643A" w:rsidP="00867625">
            <w:pPr>
              <w:jc w:val="center"/>
              <w:rPr>
                <w:rFonts w:ascii="Times New Roman" w:eastAsia="Times New Roman" w:hAnsi="Times New Roman" w:cs="Times New Roman"/>
                <w:lang w:val="sr-Cyrl-RS"/>
              </w:rPr>
            </w:pPr>
          </w:p>
        </w:tc>
        <w:tc>
          <w:tcPr>
            <w:tcW w:w="246" w:type="pct"/>
            <w:shd w:val="clear" w:color="auto" w:fill="auto"/>
            <w:noWrap/>
            <w:vAlign w:val="center"/>
            <w:hideMark/>
          </w:tcPr>
          <w:p w14:paraId="3F5E2F3B" w14:textId="77777777" w:rsidR="0050643A" w:rsidRPr="00867625" w:rsidRDefault="0050643A" w:rsidP="00867625">
            <w:pPr>
              <w:jc w:val="center"/>
              <w:rPr>
                <w:rFonts w:ascii="Times New Roman" w:eastAsia="Times New Roman" w:hAnsi="Times New Roman" w:cs="Times New Roman"/>
                <w:lang w:val="sr-Cyrl-RS"/>
              </w:rPr>
            </w:pPr>
          </w:p>
        </w:tc>
        <w:tc>
          <w:tcPr>
            <w:tcW w:w="380" w:type="pct"/>
            <w:shd w:val="clear" w:color="auto" w:fill="auto"/>
            <w:noWrap/>
            <w:vAlign w:val="center"/>
            <w:hideMark/>
          </w:tcPr>
          <w:p w14:paraId="1B46B537"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409" w:type="pct"/>
            <w:gridSpan w:val="3"/>
            <w:shd w:val="clear" w:color="auto" w:fill="auto"/>
            <w:noWrap/>
            <w:vAlign w:val="center"/>
            <w:hideMark/>
          </w:tcPr>
          <w:p w14:paraId="02A2BD1A" w14:textId="77777777" w:rsidR="0050643A" w:rsidRPr="00867625" w:rsidRDefault="0050643A" w:rsidP="00867625">
            <w:pPr>
              <w:jc w:val="center"/>
              <w:rPr>
                <w:rFonts w:ascii="Times New Roman" w:eastAsia="Times New Roman" w:hAnsi="Times New Roman" w:cs="Times New Roman"/>
                <w:lang w:val="sr-Cyrl-RS"/>
              </w:rPr>
            </w:pPr>
          </w:p>
        </w:tc>
        <w:tc>
          <w:tcPr>
            <w:tcW w:w="250" w:type="pct"/>
            <w:gridSpan w:val="2"/>
            <w:shd w:val="clear" w:color="auto" w:fill="auto"/>
            <w:noWrap/>
            <w:vAlign w:val="center"/>
            <w:hideMark/>
          </w:tcPr>
          <w:p w14:paraId="383D31D0" w14:textId="77777777" w:rsidR="0050643A" w:rsidRPr="00867625" w:rsidRDefault="0050643A" w:rsidP="00867625">
            <w:pPr>
              <w:jc w:val="center"/>
              <w:rPr>
                <w:rFonts w:ascii="Times New Roman" w:eastAsia="Times New Roman" w:hAnsi="Times New Roman" w:cs="Times New Roman"/>
                <w:lang w:val="sr-Cyrl-RS"/>
              </w:rPr>
            </w:pPr>
          </w:p>
        </w:tc>
        <w:tc>
          <w:tcPr>
            <w:tcW w:w="249" w:type="pct"/>
            <w:shd w:val="clear" w:color="auto" w:fill="auto"/>
            <w:noWrap/>
            <w:vAlign w:val="center"/>
            <w:hideMark/>
          </w:tcPr>
          <w:p w14:paraId="1EACC837" w14:textId="77777777" w:rsidR="0050643A" w:rsidRPr="00867625" w:rsidRDefault="0050643A" w:rsidP="00867625">
            <w:pPr>
              <w:jc w:val="center"/>
              <w:rPr>
                <w:rFonts w:ascii="Times New Roman" w:eastAsia="Times New Roman" w:hAnsi="Times New Roman" w:cs="Times New Roman"/>
                <w:lang w:val="sr-Cyrl-RS"/>
              </w:rPr>
            </w:pPr>
          </w:p>
        </w:tc>
        <w:tc>
          <w:tcPr>
            <w:tcW w:w="246" w:type="pct"/>
            <w:shd w:val="clear" w:color="auto" w:fill="auto"/>
            <w:noWrap/>
            <w:vAlign w:val="center"/>
            <w:hideMark/>
          </w:tcPr>
          <w:p w14:paraId="6589B3AE" w14:textId="77777777" w:rsidR="0050643A" w:rsidRPr="00867625" w:rsidRDefault="0050643A" w:rsidP="00867625">
            <w:pPr>
              <w:jc w:val="center"/>
              <w:rPr>
                <w:rFonts w:ascii="Times New Roman" w:eastAsia="Times New Roman" w:hAnsi="Times New Roman" w:cs="Times New Roman"/>
                <w:lang w:val="sr-Cyrl-RS"/>
              </w:rPr>
            </w:pPr>
          </w:p>
        </w:tc>
        <w:tc>
          <w:tcPr>
            <w:tcW w:w="205" w:type="pct"/>
            <w:gridSpan w:val="2"/>
            <w:shd w:val="clear" w:color="auto" w:fill="auto"/>
            <w:noWrap/>
            <w:vAlign w:val="center"/>
            <w:hideMark/>
          </w:tcPr>
          <w:p w14:paraId="6EBF01E9"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1D724EF0" w14:textId="77777777" w:rsidTr="00867625">
        <w:trPr>
          <w:trHeight w:val="432"/>
        </w:trPr>
        <w:tc>
          <w:tcPr>
            <w:tcW w:w="1395" w:type="pct"/>
            <w:gridSpan w:val="3"/>
            <w:shd w:val="clear" w:color="auto" w:fill="A1C181"/>
            <w:noWrap/>
            <w:vAlign w:val="center"/>
            <w:hideMark/>
          </w:tcPr>
          <w:p w14:paraId="4B8549EE"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374" w:type="pct"/>
            <w:gridSpan w:val="3"/>
            <w:shd w:val="clear" w:color="auto" w:fill="auto"/>
            <w:vAlign w:val="center"/>
          </w:tcPr>
          <w:p w14:paraId="5371FD3C"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46" w:type="pct"/>
            <w:shd w:val="clear" w:color="auto" w:fill="auto"/>
            <w:noWrap/>
            <w:vAlign w:val="center"/>
          </w:tcPr>
          <w:p w14:paraId="570CD577" w14:textId="77777777" w:rsidR="0050643A" w:rsidRPr="00867625" w:rsidRDefault="0050643A" w:rsidP="00867625">
            <w:pPr>
              <w:jc w:val="center"/>
              <w:rPr>
                <w:rFonts w:ascii="Times New Roman" w:eastAsia="Times New Roman" w:hAnsi="Times New Roman" w:cs="Times New Roman"/>
                <w:lang w:val="sr-Cyrl-RS"/>
              </w:rPr>
            </w:pPr>
          </w:p>
        </w:tc>
        <w:tc>
          <w:tcPr>
            <w:tcW w:w="246" w:type="pct"/>
            <w:shd w:val="clear" w:color="auto" w:fill="auto"/>
            <w:noWrap/>
            <w:vAlign w:val="center"/>
            <w:hideMark/>
          </w:tcPr>
          <w:p w14:paraId="22661AF0" w14:textId="77777777" w:rsidR="0050643A" w:rsidRPr="00867625" w:rsidRDefault="0050643A" w:rsidP="00867625">
            <w:pPr>
              <w:jc w:val="center"/>
              <w:rPr>
                <w:rFonts w:ascii="Times New Roman" w:eastAsia="Times New Roman" w:hAnsi="Times New Roman" w:cs="Times New Roman"/>
                <w:lang w:val="sr-Cyrl-RS"/>
              </w:rPr>
            </w:pPr>
          </w:p>
        </w:tc>
        <w:tc>
          <w:tcPr>
            <w:tcW w:w="380" w:type="pct"/>
            <w:shd w:val="clear" w:color="auto" w:fill="auto"/>
            <w:noWrap/>
            <w:vAlign w:val="center"/>
            <w:hideMark/>
          </w:tcPr>
          <w:p w14:paraId="42242175"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409" w:type="pct"/>
            <w:gridSpan w:val="3"/>
            <w:shd w:val="clear" w:color="auto" w:fill="auto"/>
            <w:noWrap/>
            <w:vAlign w:val="center"/>
            <w:hideMark/>
          </w:tcPr>
          <w:p w14:paraId="7F246F26" w14:textId="77777777" w:rsidR="0050643A" w:rsidRPr="00867625" w:rsidRDefault="0050643A" w:rsidP="00867625">
            <w:pPr>
              <w:jc w:val="center"/>
              <w:rPr>
                <w:rFonts w:ascii="Times New Roman" w:eastAsia="Times New Roman" w:hAnsi="Times New Roman" w:cs="Times New Roman"/>
                <w:lang w:val="sr-Cyrl-RS"/>
              </w:rPr>
            </w:pPr>
          </w:p>
        </w:tc>
        <w:tc>
          <w:tcPr>
            <w:tcW w:w="250" w:type="pct"/>
            <w:gridSpan w:val="2"/>
            <w:shd w:val="clear" w:color="auto" w:fill="auto"/>
            <w:noWrap/>
            <w:vAlign w:val="center"/>
            <w:hideMark/>
          </w:tcPr>
          <w:p w14:paraId="33C9095B" w14:textId="77777777" w:rsidR="0050643A" w:rsidRPr="00867625" w:rsidRDefault="0050643A" w:rsidP="00867625">
            <w:pPr>
              <w:jc w:val="center"/>
              <w:rPr>
                <w:rFonts w:ascii="Times New Roman" w:eastAsia="Times New Roman" w:hAnsi="Times New Roman" w:cs="Times New Roman"/>
                <w:lang w:val="sr-Cyrl-RS"/>
              </w:rPr>
            </w:pPr>
          </w:p>
        </w:tc>
        <w:tc>
          <w:tcPr>
            <w:tcW w:w="249" w:type="pct"/>
            <w:shd w:val="clear" w:color="auto" w:fill="auto"/>
            <w:noWrap/>
            <w:vAlign w:val="center"/>
            <w:hideMark/>
          </w:tcPr>
          <w:p w14:paraId="4278A7F9" w14:textId="77777777" w:rsidR="0050643A" w:rsidRPr="00867625" w:rsidRDefault="0050643A" w:rsidP="00867625">
            <w:pPr>
              <w:jc w:val="center"/>
              <w:rPr>
                <w:rFonts w:ascii="Times New Roman" w:eastAsia="Times New Roman" w:hAnsi="Times New Roman" w:cs="Times New Roman"/>
                <w:lang w:val="sr-Cyrl-RS"/>
              </w:rPr>
            </w:pPr>
          </w:p>
        </w:tc>
        <w:tc>
          <w:tcPr>
            <w:tcW w:w="246" w:type="pct"/>
            <w:shd w:val="clear" w:color="auto" w:fill="auto"/>
            <w:noWrap/>
            <w:vAlign w:val="center"/>
            <w:hideMark/>
          </w:tcPr>
          <w:p w14:paraId="29D0D2FA" w14:textId="77777777" w:rsidR="0050643A" w:rsidRPr="00867625" w:rsidRDefault="0050643A" w:rsidP="00867625">
            <w:pPr>
              <w:jc w:val="center"/>
              <w:rPr>
                <w:rFonts w:ascii="Times New Roman" w:eastAsia="Times New Roman" w:hAnsi="Times New Roman" w:cs="Times New Roman"/>
                <w:lang w:val="sr-Cyrl-RS"/>
              </w:rPr>
            </w:pPr>
          </w:p>
        </w:tc>
        <w:tc>
          <w:tcPr>
            <w:tcW w:w="205" w:type="pct"/>
            <w:gridSpan w:val="2"/>
            <w:shd w:val="clear" w:color="auto" w:fill="auto"/>
            <w:noWrap/>
            <w:vAlign w:val="center"/>
            <w:hideMark/>
          </w:tcPr>
          <w:p w14:paraId="4B3A7A4A"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26E2511F" w14:textId="77777777" w:rsidTr="00867625">
        <w:trPr>
          <w:trHeight w:val="432"/>
        </w:trPr>
        <w:tc>
          <w:tcPr>
            <w:tcW w:w="1395" w:type="pct"/>
            <w:gridSpan w:val="3"/>
            <w:shd w:val="clear" w:color="auto" w:fill="A1C181"/>
            <w:noWrap/>
            <w:vAlign w:val="center"/>
            <w:hideMark/>
          </w:tcPr>
          <w:p w14:paraId="454B0FCC"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374" w:type="pct"/>
            <w:gridSpan w:val="3"/>
            <w:shd w:val="clear" w:color="auto" w:fill="auto"/>
            <w:vAlign w:val="center"/>
          </w:tcPr>
          <w:p w14:paraId="6BA9F14E"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46" w:type="pct"/>
            <w:shd w:val="clear" w:color="auto" w:fill="auto"/>
            <w:noWrap/>
            <w:vAlign w:val="center"/>
          </w:tcPr>
          <w:p w14:paraId="719B2243" w14:textId="77777777" w:rsidR="0050643A" w:rsidRPr="00867625" w:rsidRDefault="0050643A" w:rsidP="00867625">
            <w:pPr>
              <w:jc w:val="center"/>
              <w:rPr>
                <w:rFonts w:ascii="Times New Roman" w:eastAsia="Times New Roman" w:hAnsi="Times New Roman" w:cs="Times New Roman"/>
                <w:lang w:val="sr-Cyrl-RS"/>
              </w:rPr>
            </w:pPr>
          </w:p>
        </w:tc>
        <w:tc>
          <w:tcPr>
            <w:tcW w:w="246" w:type="pct"/>
            <w:shd w:val="clear" w:color="auto" w:fill="auto"/>
            <w:noWrap/>
            <w:vAlign w:val="center"/>
            <w:hideMark/>
          </w:tcPr>
          <w:p w14:paraId="677E57F4" w14:textId="77777777" w:rsidR="0050643A" w:rsidRPr="00867625" w:rsidRDefault="0050643A" w:rsidP="00867625">
            <w:pPr>
              <w:jc w:val="center"/>
              <w:rPr>
                <w:rFonts w:ascii="Times New Roman" w:eastAsia="Times New Roman" w:hAnsi="Times New Roman" w:cs="Times New Roman"/>
                <w:lang w:val="sr-Cyrl-RS"/>
              </w:rPr>
            </w:pPr>
          </w:p>
        </w:tc>
        <w:tc>
          <w:tcPr>
            <w:tcW w:w="380" w:type="pct"/>
            <w:shd w:val="clear" w:color="auto" w:fill="auto"/>
            <w:noWrap/>
            <w:vAlign w:val="center"/>
            <w:hideMark/>
          </w:tcPr>
          <w:p w14:paraId="75010FF7"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409" w:type="pct"/>
            <w:gridSpan w:val="3"/>
            <w:shd w:val="clear" w:color="auto" w:fill="auto"/>
            <w:noWrap/>
            <w:vAlign w:val="center"/>
            <w:hideMark/>
          </w:tcPr>
          <w:p w14:paraId="44CE7F40" w14:textId="77777777" w:rsidR="0050643A" w:rsidRPr="00867625" w:rsidRDefault="0050643A" w:rsidP="00867625">
            <w:pPr>
              <w:jc w:val="center"/>
              <w:rPr>
                <w:rFonts w:ascii="Times New Roman" w:eastAsia="Times New Roman" w:hAnsi="Times New Roman" w:cs="Times New Roman"/>
                <w:lang w:val="sr-Cyrl-RS"/>
              </w:rPr>
            </w:pPr>
          </w:p>
        </w:tc>
        <w:tc>
          <w:tcPr>
            <w:tcW w:w="250" w:type="pct"/>
            <w:gridSpan w:val="2"/>
            <w:shd w:val="clear" w:color="auto" w:fill="auto"/>
            <w:noWrap/>
            <w:vAlign w:val="center"/>
            <w:hideMark/>
          </w:tcPr>
          <w:p w14:paraId="40F4924A" w14:textId="77777777" w:rsidR="0050643A" w:rsidRPr="00867625" w:rsidRDefault="0050643A" w:rsidP="00867625">
            <w:pPr>
              <w:jc w:val="center"/>
              <w:rPr>
                <w:rFonts w:ascii="Times New Roman" w:eastAsia="Times New Roman" w:hAnsi="Times New Roman" w:cs="Times New Roman"/>
                <w:lang w:val="sr-Cyrl-RS"/>
              </w:rPr>
            </w:pPr>
          </w:p>
        </w:tc>
        <w:tc>
          <w:tcPr>
            <w:tcW w:w="249" w:type="pct"/>
            <w:shd w:val="clear" w:color="auto" w:fill="auto"/>
            <w:noWrap/>
            <w:vAlign w:val="center"/>
            <w:hideMark/>
          </w:tcPr>
          <w:p w14:paraId="019D0B23" w14:textId="77777777" w:rsidR="0050643A" w:rsidRPr="00867625" w:rsidRDefault="0050643A" w:rsidP="00867625">
            <w:pPr>
              <w:jc w:val="center"/>
              <w:rPr>
                <w:rFonts w:ascii="Times New Roman" w:eastAsia="Times New Roman" w:hAnsi="Times New Roman" w:cs="Times New Roman"/>
                <w:lang w:val="sr-Cyrl-RS"/>
              </w:rPr>
            </w:pPr>
          </w:p>
        </w:tc>
        <w:tc>
          <w:tcPr>
            <w:tcW w:w="246" w:type="pct"/>
            <w:shd w:val="clear" w:color="auto" w:fill="auto"/>
            <w:noWrap/>
            <w:vAlign w:val="center"/>
            <w:hideMark/>
          </w:tcPr>
          <w:p w14:paraId="00C0E090" w14:textId="77777777" w:rsidR="0050643A" w:rsidRPr="00867625" w:rsidRDefault="0050643A" w:rsidP="00867625">
            <w:pPr>
              <w:jc w:val="center"/>
              <w:rPr>
                <w:rFonts w:ascii="Times New Roman" w:eastAsia="Times New Roman" w:hAnsi="Times New Roman" w:cs="Times New Roman"/>
                <w:lang w:val="sr-Cyrl-RS"/>
              </w:rPr>
            </w:pPr>
          </w:p>
        </w:tc>
        <w:tc>
          <w:tcPr>
            <w:tcW w:w="205" w:type="pct"/>
            <w:gridSpan w:val="2"/>
            <w:shd w:val="clear" w:color="auto" w:fill="auto"/>
            <w:noWrap/>
            <w:vAlign w:val="center"/>
            <w:hideMark/>
          </w:tcPr>
          <w:p w14:paraId="02739330"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5C0C1C4B" w14:textId="77777777" w:rsidTr="00867625">
        <w:trPr>
          <w:trHeight w:val="432"/>
        </w:trPr>
        <w:tc>
          <w:tcPr>
            <w:tcW w:w="1395" w:type="pct"/>
            <w:gridSpan w:val="3"/>
            <w:shd w:val="clear" w:color="auto" w:fill="A1C181"/>
            <w:noWrap/>
            <w:vAlign w:val="center"/>
            <w:hideMark/>
          </w:tcPr>
          <w:p w14:paraId="534ED1B2"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Енергетска дозвола</w:t>
            </w:r>
          </w:p>
        </w:tc>
        <w:tc>
          <w:tcPr>
            <w:tcW w:w="1374" w:type="pct"/>
            <w:gridSpan w:val="3"/>
            <w:shd w:val="clear" w:color="auto" w:fill="auto"/>
            <w:vAlign w:val="center"/>
          </w:tcPr>
          <w:p w14:paraId="11CF8CAF"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46" w:type="pct"/>
            <w:shd w:val="clear" w:color="auto" w:fill="auto"/>
            <w:noWrap/>
            <w:vAlign w:val="center"/>
          </w:tcPr>
          <w:p w14:paraId="6254C214" w14:textId="77777777" w:rsidR="0050643A" w:rsidRPr="00867625" w:rsidRDefault="0050643A" w:rsidP="00867625">
            <w:pPr>
              <w:jc w:val="center"/>
              <w:rPr>
                <w:rFonts w:ascii="Times New Roman" w:eastAsia="Times New Roman" w:hAnsi="Times New Roman" w:cs="Times New Roman"/>
                <w:lang w:val="sr-Cyrl-RS"/>
              </w:rPr>
            </w:pPr>
          </w:p>
        </w:tc>
        <w:tc>
          <w:tcPr>
            <w:tcW w:w="246" w:type="pct"/>
            <w:shd w:val="clear" w:color="auto" w:fill="auto"/>
            <w:noWrap/>
            <w:vAlign w:val="center"/>
            <w:hideMark/>
          </w:tcPr>
          <w:p w14:paraId="68A6756B" w14:textId="77777777" w:rsidR="0050643A" w:rsidRPr="00867625" w:rsidRDefault="0050643A" w:rsidP="00867625">
            <w:pPr>
              <w:jc w:val="center"/>
              <w:rPr>
                <w:rFonts w:ascii="Times New Roman" w:eastAsia="Times New Roman" w:hAnsi="Times New Roman" w:cs="Times New Roman"/>
                <w:lang w:val="sr-Cyrl-RS"/>
              </w:rPr>
            </w:pPr>
          </w:p>
        </w:tc>
        <w:tc>
          <w:tcPr>
            <w:tcW w:w="380" w:type="pct"/>
            <w:shd w:val="clear" w:color="auto" w:fill="auto"/>
            <w:noWrap/>
            <w:vAlign w:val="center"/>
            <w:hideMark/>
          </w:tcPr>
          <w:p w14:paraId="54F38940"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409" w:type="pct"/>
            <w:gridSpan w:val="3"/>
            <w:shd w:val="clear" w:color="auto" w:fill="auto"/>
            <w:noWrap/>
            <w:vAlign w:val="center"/>
            <w:hideMark/>
          </w:tcPr>
          <w:p w14:paraId="1DE52E00" w14:textId="77777777" w:rsidR="0050643A" w:rsidRPr="00867625" w:rsidRDefault="0050643A" w:rsidP="00867625">
            <w:pPr>
              <w:jc w:val="center"/>
              <w:rPr>
                <w:rFonts w:ascii="Times New Roman" w:eastAsia="Times New Roman" w:hAnsi="Times New Roman" w:cs="Times New Roman"/>
                <w:lang w:val="sr-Cyrl-RS"/>
              </w:rPr>
            </w:pPr>
          </w:p>
        </w:tc>
        <w:tc>
          <w:tcPr>
            <w:tcW w:w="250" w:type="pct"/>
            <w:gridSpan w:val="2"/>
            <w:shd w:val="clear" w:color="auto" w:fill="auto"/>
            <w:noWrap/>
            <w:vAlign w:val="center"/>
            <w:hideMark/>
          </w:tcPr>
          <w:p w14:paraId="7C226FFE" w14:textId="77777777" w:rsidR="0050643A" w:rsidRPr="00867625" w:rsidRDefault="0050643A" w:rsidP="00867625">
            <w:pPr>
              <w:jc w:val="center"/>
              <w:rPr>
                <w:rFonts w:ascii="Times New Roman" w:eastAsia="Times New Roman" w:hAnsi="Times New Roman" w:cs="Times New Roman"/>
                <w:lang w:val="sr-Cyrl-RS"/>
              </w:rPr>
            </w:pPr>
          </w:p>
        </w:tc>
        <w:tc>
          <w:tcPr>
            <w:tcW w:w="249" w:type="pct"/>
            <w:shd w:val="clear" w:color="auto" w:fill="auto"/>
            <w:noWrap/>
            <w:vAlign w:val="center"/>
            <w:hideMark/>
          </w:tcPr>
          <w:p w14:paraId="502F53BD" w14:textId="77777777" w:rsidR="0050643A" w:rsidRPr="00867625" w:rsidRDefault="0050643A" w:rsidP="00867625">
            <w:pPr>
              <w:jc w:val="center"/>
              <w:rPr>
                <w:rFonts w:ascii="Times New Roman" w:eastAsia="Times New Roman" w:hAnsi="Times New Roman" w:cs="Times New Roman"/>
                <w:lang w:val="sr-Cyrl-RS"/>
              </w:rPr>
            </w:pPr>
          </w:p>
        </w:tc>
        <w:tc>
          <w:tcPr>
            <w:tcW w:w="246" w:type="pct"/>
            <w:shd w:val="clear" w:color="auto" w:fill="auto"/>
            <w:noWrap/>
            <w:vAlign w:val="center"/>
            <w:hideMark/>
          </w:tcPr>
          <w:p w14:paraId="42AC6C3A" w14:textId="77777777" w:rsidR="0050643A" w:rsidRPr="00867625" w:rsidRDefault="0050643A" w:rsidP="00867625">
            <w:pPr>
              <w:jc w:val="center"/>
              <w:rPr>
                <w:rFonts w:ascii="Times New Roman" w:eastAsia="Times New Roman" w:hAnsi="Times New Roman" w:cs="Times New Roman"/>
                <w:lang w:val="sr-Cyrl-RS"/>
              </w:rPr>
            </w:pPr>
          </w:p>
        </w:tc>
        <w:tc>
          <w:tcPr>
            <w:tcW w:w="205" w:type="pct"/>
            <w:gridSpan w:val="2"/>
            <w:shd w:val="clear" w:color="auto" w:fill="auto"/>
            <w:noWrap/>
            <w:vAlign w:val="center"/>
            <w:hideMark/>
          </w:tcPr>
          <w:p w14:paraId="6BC0BC7E"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021F82B6" w14:textId="77777777" w:rsidTr="00867625">
        <w:trPr>
          <w:trHeight w:val="432"/>
        </w:trPr>
        <w:tc>
          <w:tcPr>
            <w:tcW w:w="1395" w:type="pct"/>
            <w:gridSpan w:val="3"/>
            <w:shd w:val="clear" w:color="auto" w:fill="A1C181"/>
            <w:noWrap/>
            <w:vAlign w:val="center"/>
            <w:hideMark/>
          </w:tcPr>
          <w:p w14:paraId="57A64016"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374" w:type="pct"/>
            <w:gridSpan w:val="3"/>
            <w:shd w:val="clear" w:color="auto" w:fill="auto"/>
            <w:vAlign w:val="center"/>
          </w:tcPr>
          <w:p w14:paraId="1FF579D7"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46" w:type="pct"/>
            <w:shd w:val="clear" w:color="auto" w:fill="auto"/>
            <w:noWrap/>
            <w:vAlign w:val="center"/>
          </w:tcPr>
          <w:p w14:paraId="274FEB86" w14:textId="77777777" w:rsidR="0050643A" w:rsidRPr="00867625" w:rsidRDefault="0050643A" w:rsidP="00867625">
            <w:pPr>
              <w:jc w:val="center"/>
              <w:rPr>
                <w:rFonts w:ascii="Times New Roman" w:eastAsia="Times New Roman" w:hAnsi="Times New Roman" w:cs="Times New Roman"/>
                <w:lang w:val="sr-Cyrl-RS"/>
              </w:rPr>
            </w:pPr>
          </w:p>
        </w:tc>
        <w:tc>
          <w:tcPr>
            <w:tcW w:w="246" w:type="pct"/>
            <w:shd w:val="clear" w:color="auto" w:fill="auto"/>
            <w:noWrap/>
            <w:vAlign w:val="center"/>
            <w:hideMark/>
          </w:tcPr>
          <w:p w14:paraId="400B32EB" w14:textId="77777777" w:rsidR="0050643A" w:rsidRPr="00867625" w:rsidRDefault="0050643A" w:rsidP="00867625">
            <w:pPr>
              <w:jc w:val="center"/>
              <w:rPr>
                <w:rFonts w:ascii="Times New Roman" w:eastAsia="Times New Roman" w:hAnsi="Times New Roman" w:cs="Times New Roman"/>
                <w:lang w:val="sr-Cyrl-RS"/>
              </w:rPr>
            </w:pPr>
          </w:p>
        </w:tc>
        <w:tc>
          <w:tcPr>
            <w:tcW w:w="380" w:type="pct"/>
            <w:shd w:val="clear" w:color="auto" w:fill="auto"/>
            <w:noWrap/>
            <w:vAlign w:val="center"/>
            <w:hideMark/>
          </w:tcPr>
          <w:p w14:paraId="08AD46E7"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409" w:type="pct"/>
            <w:gridSpan w:val="3"/>
            <w:shd w:val="clear" w:color="auto" w:fill="auto"/>
            <w:noWrap/>
            <w:vAlign w:val="center"/>
            <w:hideMark/>
          </w:tcPr>
          <w:p w14:paraId="7A85C41C" w14:textId="77777777" w:rsidR="0050643A" w:rsidRPr="00867625" w:rsidRDefault="0050643A" w:rsidP="00867625">
            <w:pPr>
              <w:jc w:val="center"/>
              <w:rPr>
                <w:rFonts w:ascii="Times New Roman" w:eastAsia="Times New Roman" w:hAnsi="Times New Roman" w:cs="Times New Roman"/>
                <w:lang w:val="sr-Cyrl-RS"/>
              </w:rPr>
            </w:pPr>
          </w:p>
        </w:tc>
        <w:tc>
          <w:tcPr>
            <w:tcW w:w="250" w:type="pct"/>
            <w:gridSpan w:val="2"/>
            <w:shd w:val="clear" w:color="auto" w:fill="auto"/>
            <w:noWrap/>
            <w:vAlign w:val="center"/>
            <w:hideMark/>
          </w:tcPr>
          <w:p w14:paraId="78C16F36" w14:textId="77777777" w:rsidR="0050643A" w:rsidRPr="00867625" w:rsidRDefault="0050643A" w:rsidP="00867625">
            <w:pPr>
              <w:jc w:val="center"/>
              <w:rPr>
                <w:rFonts w:ascii="Times New Roman" w:eastAsia="Times New Roman" w:hAnsi="Times New Roman" w:cs="Times New Roman"/>
                <w:lang w:val="sr-Cyrl-RS"/>
              </w:rPr>
            </w:pPr>
          </w:p>
        </w:tc>
        <w:tc>
          <w:tcPr>
            <w:tcW w:w="249" w:type="pct"/>
            <w:shd w:val="clear" w:color="auto" w:fill="auto"/>
            <w:noWrap/>
            <w:vAlign w:val="center"/>
            <w:hideMark/>
          </w:tcPr>
          <w:p w14:paraId="2FD4735D" w14:textId="77777777" w:rsidR="0050643A" w:rsidRPr="00867625" w:rsidRDefault="0050643A" w:rsidP="00867625">
            <w:pPr>
              <w:jc w:val="center"/>
              <w:rPr>
                <w:rFonts w:ascii="Times New Roman" w:eastAsia="Times New Roman" w:hAnsi="Times New Roman" w:cs="Times New Roman"/>
                <w:lang w:val="sr-Cyrl-RS"/>
              </w:rPr>
            </w:pPr>
          </w:p>
        </w:tc>
        <w:tc>
          <w:tcPr>
            <w:tcW w:w="246" w:type="pct"/>
            <w:shd w:val="clear" w:color="auto" w:fill="auto"/>
            <w:noWrap/>
            <w:vAlign w:val="center"/>
            <w:hideMark/>
          </w:tcPr>
          <w:p w14:paraId="045A7D4C" w14:textId="77777777" w:rsidR="0050643A" w:rsidRPr="00867625" w:rsidRDefault="0050643A" w:rsidP="00867625">
            <w:pPr>
              <w:jc w:val="center"/>
              <w:rPr>
                <w:rFonts w:ascii="Times New Roman" w:eastAsia="Times New Roman" w:hAnsi="Times New Roman" w:cs="Times New Roman"/>
                <w:lang w:val="sr-Cyrl-RS"/>
              </w:rPr>
            </w:pPr>
          </w:p>
        </w:tc>
        <w:tc>
          <w:tcPr>
            <w:tcW w:w="205" w:type="pct"/>
            <w:gridSpan w:val="2"/>
            <w:shd w:val="clear" w:color="auto" w:fill="auto"/>
            <w:noWrap/>
            <w:vAlign w:val="center"/>
            <w:hideMark/>
          </w:tcPr>
          <w:p w14:paraId="1E857D2A"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03EFF3AE" w14:textId="77777777" w:rsidTr="00867625">
        <w:trPr>
          <w:trHeight w:val="432"/>
        </w:trPr>
        <w:tc>
          <w:tcPr>
            <w:tcW w:w="1395" w:type="pct"/>
            <w:gridSpan w:val="3"/>
            <w:shd w:val="clear" w:color="auto" w:fill="A1C181"/>
            <w:noWrap/>
            <w:vAlign w:val="center"/>
            <w:hideMark/>
          </w:tcPr>
          <w:p w14:paraId="0DE63A6A"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374" w:type="pct"/>
            <w:gridSpan w:val="3"/>
            <w:shd w:val="clear" w:color="auto" w:fill="auto"/>
            <w:vAlign w:val="center"/>
          </w:tcPr>
          <w:p w14:paraId="545BB420"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 , ЈП Србијагас/Транспортгас Србија д.о.о.</w:t>
            </w:r>
          </w:p>
        </w:tc>
        <w:tc>
          <w:tcPr>
            <w:tcW w:w="246" w:type="pct"/>
            <w:shd w:val="clear" w:color="auto" w:fill="auto"/>
            <w:noWrap/>
            <w:vAlign w:val="center"/>
          </w:tcPr>
          <w:p w14:paraId="5D1A0245"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246" w:type="pct"/>
            <w:shd w:val="clear" w:color="auto" w:fill="auto"/>
            <w:noWrap/>
            <w:vAlign w:val="center"/>
            <w:hideMark/>
          </w:tcPr>
          <w:p w14:paraId="49D5F851" w14:textId="77777777" w:rsidR="0050643A" w:rsidRPr="00867625" w:rsidRDefault="0050643A" w:rsidP="00867625">
            <w:pPr>
              <w:jc w:val="center"/>
              <w:rPr>
                <w:rFonts w:ascii="Times New Roman" w:eastAsia="Times New Roman" w:hAnsi="Times New Roman" w:cs="Times New Roman"/>
                <w:lang w:val="sr-Cyrl-RS"/>
              </w:rPr>
            </w:pPr>
          </w:p>
        </w:tc>
        <w:tc>
          <w:tcPr>
            <w:tcW w:w="380" w:type="pct"/>
            <w:shd w:val="clear" w:color="auto" w:fill="auto"/>
            <w:noWrap/>
            <w:vAlign w:val="center"/>
            <w:hideMark/>
          </w:tcPr>
          <w:p w14:paraId="30A420CE" w14:textId="77777777" w:rsidR="0050643A" w:rsidRPr="00867625" w:rsidRDefault="0050643A" w:rsidP="00867625">
            <w:pPr>
              <w:jc w:val="center"/>
              <w:rPr>
                <w:rFonts w:ascii="Times New Roman" w:eastAsia="Times New Roman" w:hAnsi="Times New Roman" w:cs="Times New Roman"/>
                <w:lang w:val="sr-Cyrl-RS"/>
              </w:rPr>
            </w:pPr>
          </w:p>
        </w:tc>
        <w:tc>
          <w:tcPr>
            <w:tcW w:w="409" w:type="pct"/>
            <w:gridSpan w:val="3"/>
            <w:shd w:val="clear" w:color="auto" w:fill="auto"/>
            <w:noWrap/>
            <w:vAlign w:val="center"/>
            <w:hideMark/>
          </w:tcPr>
          <w:p w14:paraId="238B4F76" w14:textId="77777777" w:rsidR="0050643A" w:rsidRPr="00867625" w:rsidRDefault="0050643A" w:rsidP="00867625">
            <w:pPr>
              <w:jc w:val="center"/>
              <w:rPr>
                <w:rFonts w:ascii="Times New Roman" w:eastAsia="Times New Roman" w:hAnsi="Times New Roman" w:cs="Times New Roman"/>
                <w:lang w:val="sr-Cyrl-RS"/>
              </w:rPr>
            </w:pPr>
          </w:p>
        </w:tc>
        <w:tc>
          <w:tcPr>
            <w:tcW w:w="250" w:type="pct"/>
            <w:gridSpan w:val="2"/>
            <w:shd w:val="clear" w:color="auto" w:fill="auto"/>
            <w:noWrap/>
            <w:vAlign w:val="center"/>
            <w:hideMark/>
          </w:tcPr>
          <w:p w14:paraId="3274266D" w14:textId="77777777" w:rsidR="0050643A" w:rsidRPr="00867625" w:rsidRDefault="0050643A" w:rsidP="00867625">
            <w:pPr>
              <w:jc w:val="center"/>
              <w:rPr>
                <w:rFonts w:ascii="Times New Roman" w:eastAsia="Times New Roman" w:hAnsi="Times New Roman" w:cs="Times New Roman"/>
                <w:lang w:val="sr-Cyrl-RS"/>
              </w:rPr>
            </w:pPr>
          </w:p>
        </w:tc>
        <w:tc>
          <w:tcPr>
            <w:tcW w:w="249" w:type="pct"/>
            <w:shd w:val="clear" w:color="auto" w:fill="auto"/>
            <w:noWrap/>
            <w:vAlign w:val="center"/>
            <w:hideMark/>
          </w:tcPr>
          <w:p w14:paraId="2CF30528" w14:textId="77777777" w:rsidR="0050643A" w:rsidRPr="00867625" w:rsidRDefault="0050643A" w:rsidP="00867625">
            <w:pPr>
              <w:jc w:val="center"/>
              <w:rPr>
                <w:rFonts w:ascii="Times New Roman" w:eastAsia="Times New Roman" w:hAnsi="Times New Roman" w:cs="Times New Roman"/>
                <w:lang w:val="sr-Cyrl-RS"/>
              </w:rPr>
            </w:pPr>
          </w:p>
        </w:tc>
        <w:tc>
          <w:tcPr>
            <w:tcW w:w="246" w:type="pct"/>
            <w:shd w:val="clear" w:color="auto" w:fill="auto"/>
            <w:noWrap/>
            <w:vAlign w:val="center"/>
            <w:hideMark/>
          </w:tcPr>
          <w:p w14:paraId="0219960B" w14:textId="77777777" w:rsidR="0050643A" w:rsidRPr="00867625" w:rsidRDefault="0050643A" w:rsidP="00867625">
            <w:pPr>
              <w:jc w:val="center"/>
              <w:rPr>
                <w:rFonts w:ascii="Times New Roman" w:eastAsia="Times New Roman" w:hAnsi="Times New Roman" w:cs="Times New Roman"/>
                <w:lang w:val="sr-Cyrl-RS"/>
              </w:rPr>
            </w:pPr>
          </w:p>
        </w:tc>
        <w:tc>
          <w:tcPr>
            <w:tcW w:w="205" w:type="pct"/>
            <w:gridSpan w:val="2"/>
            <w:shd w:val="clear" w:color="auto" w:fill="auto"/>
            <w:noWrap/>
            <w:vAlign w:val="center"/>
            <w:hideMark/>
          </w:tcPr>
          <w:p w14:paraId="2A9DD48D"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794D5552" w14:textId="77777777" w:rsidTr="00867625">
        <w:trPr>
          <w:trHeight w:val="432"/>
        </w:trPr>
        <w:tc>
          <w:tcPr>
            <w:tcW w:w="1395" w:type="pct"/>
            <w:gridSpan w:val="3"/>
            <w:shd w:val="clear" w:color="auto" w:fill="A1C181"/>
            <w:noWrap/>
            <w:vAlign w:val="center"/>
            <w:hideMark/>
          </w:tcPr>
          <w:p w14:paraId="27640526"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374" w:type="pct"/>
            <w:gridSpan w:val="3"/>
            <w:shd w:val="clear" w:color="auto" w:fill="auto"/>
            <w:vAlign w:val="center"/>
          </w:tcPr>
          <w:p w14:paraId="4326395A"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46" w:type="pct"/>
            <w:shd w:val="clear" w:color="auto" w:fill="auto"/>
            <w:noWrap/>
            <w:vAlign w:val="center"/>
          </w:tcPr>
          <w:p w14:paraId="2C731487" w14:textId="77777777" w:rsidR="0050643A" w:rsidRPr="00867625" w:rsidRDefault="0050643A" w:rsidP="00867625">
            <w:pPr>
              <w:jc w:val="center"/>
              <w:rPr>
                <w:rFonts w:ascii="Times New Roman" w:eastAsia="Times New Roman" w:hAnsi="Times New Roman" w:cs="Times New Roman"/>
                <w:lang w:val="sr-Cyrl-RS"/>
              </w:rPr>
            </w:pPr>
          </w:p>
        </w:tc>
        <w:tc>
          <w:tcPr>
            <w:tcW w:w="246" w:type="pct"/>
            <w:shd w:val="clear" w:color="auto" w:fill="auto"/>
            <w:noWrap/>
            <w:vAlign w:val="center"/>
            <w:hideMark/>
          </w:tcPr>
          <w:p w14:paraId="55E748EC" w14:textId="77777777" w:rsidR="0050643A" w:rsidRPr="00867625" w:rsidRDefault="0050643A" w:rsidP="00867625">
            <w:pPr>
              <w:jc w:val="center"/>
              <w:rPr>
                <w:rFonts w:ascii="Times New Roman" w:eastAsia="Times New Roman" w:hAnsi="Times New Roman" w:cs="Times New Roman"/>
                <w:lang w:val="sr-Cyrl-RS"/>
              </w:rPr>
            </w:pPr>
          </w:p>
        </w:tc>
        <w:tc>
          <w:tcPr>
            <w:tcW w:w="380" w:type="pct"/>
            <w:shd w:val="clear" w:color="auto" w:fill="auto"/>
            <w:noWrap/>
            <w:vAlign w:val="center"/>
            <w:hideMark/>
          </w:tcPr>
          <w:p w14:paraId="24E56352"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409" w:type="pct"/>
            <w:gridSpan w:val="3"/>
            <w:shd w:val="clear" w:color="auto" w:fill="auto"/>
            <w:noWrap/>
            <w:vAlign w:val="center"/>
            <w:hideMark/>
          </w:tcPr>
          <w:p w14:paraId="0F20159C" w14:textId="77777777" w:rsidR="0050643A" w:rsidRPr="00867625" w:rsidRDefault="0050643A" w:rsidP="00867625">
            <w:pPr>
              <w:jc w:val="center"/>
              <w:rPr>
                <w:rFonts w:ascii="Times New Roman" w:eastAsia="Times New Roman" w:hAnsi="Times New Roman" w:cs="Times New Roman"/>
                <w:lang w:val="sr-Cyrl-RS"/>
              </w:rPr>
            </w:pPr>
          </w:p>
        </w:tc>
        <w:tc>
          <w:tcPr>
            <w:tcW w:w="250" w:type="pct"/>
            <w:gridSpan w:val="2"/>
            <w:shd w:val="clear" w:color="auto" w:fill="auto"/>
            <w:noWrap/>
            <w:vAlign w:val="center"/>
            <w:hideMark/>
          </w:tcPr>
          <w:p w14:paraId="5CE9CCD3" w14:textId="77777777" w:rsidR="0050643A" w:rsidRPr="00867625" w:rsidRDefault="0050643A" w:rsidP="00867625">
            <w:pPr>
              <w:jc w:val="center"/>
              <w:rPr>
                <w:rFonts w:ascii="Times New Roman" w:eastAsia="Times New Roman" w:hAnsi="Times New Roman" w:cs="Times New Roman"/>
                <w:lang w:val="sr-Cyrl-RS"/>
              </w:rPr>
            </w:pPr>
          </w:p>
        </w:tc>
        <w:tc>
          <w:tcPr>
            <w:tcW w:w="249" w:type="pct"/>
            <w:shd w:val="clear" w:color="auto" w:fill="auto"/>
            <w:noWrap/>
            <w:vAlign w:val="center"/>
            <w:hideMark/>
          </w:tcPr>
          <w:p w14:paraId="10639B9D" w14:textId="77777777" w:rsidR="0050643A" w:rsidRPr="00867625" w:rsidRDefault="0050643A" w:rsidP="00867625">
            <w:pPr>
              <w:jc w:val="center"/>
              <w:rPr>
                <w:rFonts w:ascii="Times New Roman" w:eastAsia="Times New Roman" w:hAnsi="Times New Roman" w:cs="Times New Roman"/>
                <w:lang w:val="sr-Cyrl-RS"/>
              </w:rPr>
            </w:pPr>
          </w:p>
        </w:tc>
        <w:tc>
          <w:tcPr>
            <w:tcW w:w="246" w:type="pct"/>
            <w:shd w:val="clear" w:color="auto" w:fill="auto"/>
            <w:noWrap/>
            <w:vAlign w:val="center"/>
            <w:hideMark/>
          </w:tcPr>
          <w:p w14:paraId="58558B28" w14:textId="77777777" w:rsidR="0050643A" w:rsidRPr="00867625" w:rsidRDefault="0050643A" w:rsidP="00867625">
            <w:pPr>
              <w:jc w:val="center"/>
              <w:rPr>
                <w:rFonts w:ascii="Times New Roman" w:eastAsia="Times New Roman" w:hAnsi="Times New Roman" w:cs="Times New Roman"/>
                <w:lang w:val="sr-Cyrl-RS"/>
              </w:rPr>
            </w:pPr>
          </w:p>
        </w:tc>
        <w:tc>
          <w:tcPr>
            <w:tcW w:w="205" w:type="pct"/>
            <w:gridSpan w:val="2"/>
            <w:shd w:val="clear" w:color="auto" w:fill="auto"/>
            <w:noWrap/>
            <w:vAlign w:val="center"/>
            <w:hideMark/>
          </w:tcPr>
          <w:p w14:paraId="64C8756A"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6E549E4C" w14:textId="77777777" w:rsidTr="00867625">
        <w:trPr>
          <w:trHeight w:val="432"/>
        </w:trPr>
        <w:tc>
          <w:tcPr>
            <w:tcW w:w="1395" w:type="pct"/>
            <w:gridSpan w:val="3"/>
            <w:shd w:val="clear" w:color="auto" w:fill="A1C181"/>
            <w:noWrap/>
            <w:vAlign w:val="center"/>
            <w:hideMark/>
          </w:tcPr>
          <w:p w14:paraId="26CF279F"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Изградња</w:t>
            </w:r>
          </w:p>
        </w:tc>
        <w:tc>
          <w:tcPr>
            <w:tcW w:w="1374" w:type="pct"/>
            <w:gridSpan w:val="3"/>
            <w:shd w:val="clear" w:color="auto" w:fill="auto"/>
            <w:vAlign w:val="center"/>
            <w:hideMark/>
          </w:tcPr>
          <w:p w14:paraId="742FC9E9"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46" w:type="pct"/>
            <w:shd w:val="clear" w:color="auto" w:fill="auto"/>
            <w:noWrap/>
            <w:vAlign w:val="center"/>
          </w:tcPr>
          <w:p w14:paraId="6861F6F7" w14:textId="77777777" w:rsidR="0050643A" w:rsidRPr="00867625" w:rsidRDefault="0050643A" w:rsidP="00867625">
            <w:pPr>
              <w:jc w:val="center"/>
              <w:rPr>
                <w:rFonts w:ascii="Times New Roman" w:eastAsia="Times New Roman" w:hAnsi="Times New Roman" w:cs="Times New Roman"/>
                <w:lang w:val="sr-Cyrl-RS"/>
              </w:rPr>
            </w:pPr>
          </w:p>
        </w:tc>
        <w:tc>
          <w:tcPr>
            <w:tcW w:w="246" w:type="pct"/>
            <w:shd w:val="clear" w:color="auto" w:fill="auto"/>
            <w:noWrap/>
            <w:vAlign w:val="center"/>
            <w:hideMark/>
          </w:tcPr>
          <w:p w14:paraId="114C3D5F" w14:textId="77777777" w:rsidR="0050643A" w:rsidRPr="00867625" w:rsidRDefault="0050643A" w:rsidP="00867625">
            <w:pPr>
              <w:jc w:val="center"/>
              <w:rPr>
                <w:rFonts w:ascii="Times New Roman" w:eastAsia="Times New Roman" w:hAnsi="Times New Roman" w:cs="Times New Roman"/>
                <w:lang w:val="sr-Cyrl-RS"/>
              </w:rPr>
            </w:pPr>
          </w:p>
        </w:tc>
        <w:tc>
          <w:tcPr>
            <w:tcW w:w="380" w:type="pct"/>
            <w:shd w:val="clear" w:color="auto" w:fill="auto"/>
            <w:noWrap/>
            <w:vAlign w:val="center"/>
            <w:hideMark/>
          </w:tcPr>
          <w:p w14:paraId="34DB1E9C"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409" w:type="pct"/>
            <w:gridSpan w:val="3"/>
            <w:shd w:val="clear" w:color="auto" w:fill="auto"/>
            <w:noWrap/>
            <w:vAlign w:val="center"/>
            <w:hideMark/>
          </w:tcPr>
          <w:p w14:paraId="553209E2" w14:textId="77777777" w:rsidR="0050643A" w:rsidRPr="00867625" w:rsidRDefault="0050643A" w:rsidP="00867625">
            <w:pPr>
              <w:jc w:val="center"/>
              <w:rPr>
                <w:rFonts w:ascii="Times New Roman" w:eastAsia="Times New Roman" w:hAnsi="Times New Roman" w:cs="Times New Roman"/>
                <w:lang w:val="sr-Latn-RS"/>
              </w:rPr>
            </w:pPr>
          </w:p>
        </w:tc>
        <w:tc>
          <w:tcPr>
            <w:tcW w:w="250" w:type="pct"/>
            <w:gridSpan w:val="2"/>
            <w:shd w:val="clear" w:color="auto" w:fill="auto"/>
            <w:noWrap/>
            <w:vAlign w:val="center"/>
            <w:hideMark/>
          </w:tcPr>
          <w:p w14:paraId="7BB1FA51" w14:textId="77777777" w:rsidR="0050643A" w:rsidRPr="00867625" w:rsidRDefault="0050643A" w:rsidP="00867625">
            <w:pPr>
              <w:jc w:val="center"/>
              <w:rPr>
                <w:rFonts w:ascii="Times New Roman" w:eastAsia="Times New Roman" w:hAnsi="Times New Roman" w:cs="Times New Roman"/>
                <w:lang w:val="sr-Cyrl-RS"/>
              </w:rPr>
            </w:pPr>
          </w:p>
        </w:tc>
        <w:tc>
          <w:tcPr>
            <w:tcW w:w="249" w:type="pct"/>
            <w:shd w:val="clear" w:color="auto" w:fill="auto"/>
            <w:noWrap/>
            <w:vAlign w:val="center"/>
            <w:hideMark/>
          </w:tcPr>
          <w:p w14:paraId="75DCDFBF" w14:textId="77777777" w:rsidR="0050643A" w:rsidRPr="00867625" w:rsidRDefault="0050643A" w:rsidP="00867625">
            <w:pPr>
              <w:jc w:val="center"/>
              <w:rPr>
                <w:rFonts w:ascii="Times New Roman" w:eastAsia="Times New Roman" w:hAnsi="Times New Roman" w:cs="Times New Roman"/>
                <w:lang w:val="sr-Cyrl-RS"/>
              </w:rPr>
            </w:pPr>
          </w:p>
        </w:tc>
        <w:tc>
          <w:tcPr>
            <w:tcW w:w="246" w:type="pct"/>
            <w:shd w:val="clear" w:color="auto" w:fill="auto"/>
            <w:noWrap/>
            <w:vAlign w:val="center"/>
            <w:hideMark/>
          </w:tcPr>
          <w:p w14:paraId="35809900" w14:textId="77777777" w:rsidR="0050643A" w:rsidRPr="00867625" w:rsidRDefault="0050643A" w:rsidP="00867625">
            <w:pPr>
              <w:jc w:val="center"/>
              <w:rPr>
                <w:rFonts w:ascii="Times New Roman" w:eastAsia="Times New Roman" w:hAnsi="Times New Roman" w:cs="Times New Roman"/>
                <w:lang w:val="sr-Cyrl-RS"/>
              </w:rPr>
            </w:pPr>
          </w:p>
        </w:tc>
        <w:tc>
          <w:tcPr>
            <w:tcW w:w="205" w:type="pct"/>
            <w:gridSpan w:val="2"/>
            <w:shd w:val="clear" w:color="auto" w:fill="auto"/>
            <w:noWrap/>
            <w:vAlign w:val="center"/>
            <w:hideMark/>
          </w:tcPr>
          <w:p w14:paraId="217A5D28" w14:textId="77777777" w:rsidR="0050643A" w:rsidRPr="00867625" w:rsidRDefault="0050643A" w:rsidP="00867625">
            <w:pPr>
              <w:jc w:val="center"/>
              <w:rPr>
                <w:rFonts w:ascii="Times New Roman" w:eastAsia="Times New Roman" w:hAnsi="Times New Roman" w:cs="Times New Roman"/>
                <w:lang w:val="sr-Cyrl-RS"/>
              </w:rPr>
            </w:pPr>
          </w:p>
        </w:tc>
      </w:tr>
    </w:tbl>
    <w:p w14:paraId="3F49B07C" w14:textId="77777777" w:rsidR="0050643A" w:rsidRDefault="0050643A" w:rsidP="0050643A">
      <w:pPr>
        <w:rPr>
          <w:rFonts w:ascii="Arial Narrow" w:hAnsi="Arial Narrow" w:cs="Times New Roman"/>
          <w:lang w:val="sr-Cyrl-CS"/>
        </w:rPr>
      </w:pPr>
    </w:p>
    <w:p w14:paraId="0E4BBD7F" w14:textId="77777777" w:rsidR="002B7D93" w:rsidRDefault="002B7D93" w:rsidP="0050643A">
      <w:pPr>
        <w:rPr>
          <w:rFonts w:ascii="Arial Narrow" w:hAnsi="Arial Narrow" w:cs="Times New Roman"/>
          <w:lang w:val="sr-Cyrl-CS"/>
        </w:rPr>
      </w:pPr>
    </w:p>
    <w:p w14:paraId="02DCD022" w14:textId="77777777" w:rsidR="002B7D93" w:rsidRDefault="002B7D93" w:rsidP="0050643A">
      <w:pPr>
        <w:rPr>
          <w:rFonts w:ascii="Arial Narrow" w:hAnsi="Arial Narrow" w:cs="Times New Roman"/>
          <w:lang w:val="sr-Cyrl-CS"/>
        </w:rPr>
      </w:pPr>
    </w:p>
    <w:p w14:paraId="4282B458" w14:textId="77777777" w:rsidR="002B7D93" w:rsidRDefault="002B7D93" w:rsidP="0050643A">
      <w:pPr>
        <w:rPr>
          <w:rFonts w:ascii="Arial Narrow" w:hAnsi="Arial Narrow" w:cs="Times New Roman"/>
          <w:lang w:val="sr-Cyrl-CS"/>
        </w:rPr>
      </w:pPr>
    </w:p>
    <w:p w14:paraId="1FDA8A1D" w14:textId="77777777" w:rsidR="002B7D93" w:rsidRDefault="002B7D93" w:rsidP="0050643A">
      <w:pPr>
        <w:rPr>
          <w:rFonts w:ascii="Arial Narrow" w:hAnsi="Arial Narrow" w:cs="Times New Roman"/>
          <w:lang w:val="sr-Cyrl-CS"/>
        </w:rPr>
      </w:pPr>
    </w:p>
    <w:p w14:paraId="52F671FE" w14:textId="77777777" w:rsidR="002B7D93" w:rsidRDefault="002B7D93" w:rsidP="0050643A">
      <w:pPr>
        <w:rPr>
          <w:rFonts w:ascii="Arial Narrow" w:hAnsi="Arial Narrow" w:cs="Times New Roman"/>
          <w:lang w:val="sr-Cyrl-CS"/>
        </w:rPr>
      </w:pPr>
    </w:p>
    <w:p w14:paraId="72987DBF" w14:textId="77777777" w:rsidR="002B7D93" w:rsidRDefault="002B7D93" w:rsidP="0050643A">
      <w:pPr>
        <w:rPr>
          <w:rFonts w:ascii="Arial Narrow" w:hAnsi="Arial Narrow" w:cs="Times New Roman"/>
          <w:lang w:val="sr-Cyrl-CS"/>
        </w:rPr>
      </w:pPr>
    </w:p>
    <w:p w14:paraId="08D6A7AF" w14:textId="77777777" w:rsidR="002B7D93" w:rsidRDefault="002B7D93" w:rsidP="0050643A">
      <w:pPr>
        <w:rPr>
          <w:rFonts w:ascii="Arial Narrow" w:hAnsi="Arial Narrow" w:cs="Times New Roman"/>
          <w:lang w:val="sr-Cyrl-CS"/>
        </w:rPr>
      </w:pPr>
    </w:p>
    <w:p w14:paraId="5D1F2F74" w14:textId="77777777" w:rsidR="002B7D93" w:rsidRDefault="002B7D93" w:rsidP="0050643A">
      <w:pPr>
        <w:rPr>
          <w:rFonts w:ascii="Arial Narrow" w:hAnsi="Arial Narrow" w:cs="Times New Roman"/>
          <w:lang w:val="sr-Cyrl-CS"/>
        </w:rPr>
      </w:pPr>
    </w:p>
    <w:p w14:paraId="1AE5DD47" w14:textId="77777777" w:rsidR="002B7D93" w:rsidRDefault="002B7D93" w:rsidP="0050643A">
      <w:pPr>
        <w:rPr>
          <w:rFonts w:ascii="Arial Narrow" w:hAnsi="Arial Narrow" w:cs="Times New Roman"/>
          <w:lang w:val="sr-Cyrl-CS"/>
        </w:rPr>
      </w:pPr>
    </w:p>
    <w:p w14:paraId="1E972FBA" w14:textId="77777777" w:rsidR="002B7D93" w:rsidRDefault="002B7D93" w:rsidP="0050643A">
      <w:pPr>
        <w:rPr>
          <w:rFonts w:ascii="Arial Narrow" w:hAnsi="Arial Narrow" w:cs="Times New Roman"/>
          <w:lang w:val="sr-Cyrl-CS"/>
        </w:rPr>
      </w:pPr>
    </w:p>
    <w:p w14:paraId="13795C1F" w14:textId="77777777" w:rsidR="002B7D93" w:rsidRDefault="002B7D93" w:rsidP="0050643A">
      <w:pPr>
        <w:rPr>
          <w:rFonts w:ascii="Arial Narrow" w:hAnsi="Arial Narrow" w:cs="Times New Roman"/>
          <w:lang w:val="sr-Cyrl-CS"/>
        </w:rPr>
      </w:pPr>
    </w:p>
    <w:p w14:paraId="3BE96892" w14:textId="77777777" w:rsidR="002B7D93" w:rsidRDefault="002B7D93" w:rsidP="0050643A">
      <w:pPr>
        <w:rPr>
          <w:rFonts w:ascii="Arial Narrow" w:hAnsi="Arial Narrow" w:cs="Times New Roman"/>
          <w:lang w:val="sr-Cyrl-CS"/>
        </w:rPr>
      </w:pPr>
    </w:p>
    <w:p w14:paraId="7C282B13" w14:textId="77777777" w:rsidR="002B7D93" w:rsidRPr="0038268D" w:rsidRDefault="002B7D93" w:rsidP="0050643A">
      <w:pPr>
        <w:rPr>
          <w:rFonts w:ascii="Arial Narrow" w:hAnsi="Arial Narrow" w:cs="Times New Roman"/>
          <w:lang w:val="sr-Cyrl-CS"/>
        </w:rPr>
      </w:pPr>
    </w:p>
    <w:p w14:paraId="09046E06" w14:textId="77777777" w:rsidR="0050643A" w:rsidRDefault="0050643A" w:rsidP="0050643A">
      <w:pPr>
        <w:rPr>
          <w:rFonts w:ascii="Arial Narrow" w:hAnsi="Arial Narrow" w:cs="Times New Roman"/>
          <w:lang w:val="sr-Cyrl-RS"/>
        </w:rPr>
      </w:pPr>
    </w:p>
    <w:p w14:paraId="152D24ED" w14:textId="77777777" w:rsidR="00AE6F94" w:rsidRPr="0038268D" w:rsidRDefault="00AE6F94" w:rsidP="0050643A">
      <w:pPr>
        <w:rPr>
          <w:rFonts w:ascii="Arial Narrow" w:hAnsi="Arial Narrow" w:cs="Times New Roman"/>
          <w:lang w:val="sr-Cyrl-RS"/>
        </w:rPr>
      </w:pPr>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805"/>
        <w:gridCol w:w="3697"/>
        <w:gridCol w:w="1099"/>
        <w:gridCol w:w="1671"/>
        <w:gridCol w:w="2206"/>
        <w:gridCol w:w="1637"/>
        <w:gridCol w:w="930"/>
        <w:gridCol w:w="938"/>
        <w:gridCol w:w="1868"/>
        <w:gridCol w:w="499"/>
        <w:gridCol w:w="257"/>
        <w:gridCol w:w="1036"/>
        <w:gridCol w:w="334"/>
        <w:gridCol w:w="422"/>
        <w:gridCol w:w="835"/>
        <w:gridCol w:w="931"/>
        <w:gridCol w:w="756"/>
      </w:tblGrid>
      <w:tr w:rsidR="0050643A" w:rsidRPr="002B7D93" w14:paraId="623D3204" w14:textId="77777777" w:rsidTr="00867625">
        <w:trPr>
          <w:trHeight w:val="432"/>
        </w:trPr>
        <w:tc>
          <w:tcPr>
            <w:tcW w:w="5000" w:type="pct"/>
            <w:gridSpan w:val="17"/>
            <w:tcBorders>
              <w:bottom w:val="single" w:sz="4" w:space="0" w:color="000000" w:themeColor="text1"/>
            </w:tcBorders>
            <w:shd w:val="clear" w:color="auto" w:fill="auto"/>
            <w:hideMark/>
          </w:tcPr>
          <w:p w14:paraId="09FDA204" w14:textId="77777777" w:rsidR="0050643A" w:rsidRPr="00867625" w:rsidRDefault="0050643A" w:rsidP="00590581">
            <w:pPr>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lastRenderedPageBreak/>
              <w:t xml:space="preserve">Примопредајна станица (ППС) Банатски Двор </w:t>
            </w:r>
          </w:p>
        </w:tc>
      </w:tr>
      <w:tr w:rsidR="0050643A" w:rsidRPr="002B7D93" w14:paraId="0E3E5B76" w14:textId="77777777" w:rsidTr="00867625">
        <w:trPr>
          <w:trHeight w:val="432"/>
        </w:trPr>
        <w:tc>
          <w:tcPr>
            <w:tcW w:w="3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A1C181"/>
            <w:vAlign w:val="center"/>
            <w:hideMark/>
          </w:tcPr>
          <w:p w14:paraId="60B4B6FE" w14:textId="77777777" w:rsidR="0050643A" w:rsidRPr="00867625" w:rsidRDefault="0050643A" w:rsidP="00867625">
            <w:pPr>
              <w:jc w:val="center"/>
              <w:rPr>
                <w:rFonts w:ascii="Times New Roman" w:eastAsia="Times New Roman" w:hAnsi="Times New Roman" w:cs="Times New Roman"/>
                <w:lang w:val="sr-Cyrl-RS"/>
              </w:rPr>
            </w:pP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vAlign w:val="center"/>
            <w:hideMark/>
          </w:tcPr>
          <w:p w14:paraId="0FDD0B90"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66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A1C181"/>
            <w:vAlign w:val="center"/>
            <w:hideMark/>
          </w:tcPr>
          <w:p w14:paraId="2E114C42"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5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A1C181"/>
            <w:vAlign w:val="center"/>
            <w:hideMark/>
          </w:tcPr>
          <w:p w14:paraId="68A75B9D"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92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vAlign w:val="center"/>
            <w:hideMark/>
          </w:tcPr>
          <w:p w14:paraId="7772757E"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A1C181"/>
            <w:vAlign w:val="center"/>
            <w:hideMark/>
          </w:tcPr>
          <w:p w14:paraId="7D124C58"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tc>
        <w:tc>
          <w:tcPr>
            <w:tcW w:w="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A1C181"/>
            <w:vAlign w:val="center"/>
          </w:tcPr>
          <w:p w14:paraId="4207C9A0" w14:textId="77777777" w:rsidR="0050643A" w:rsidRPr="00867625" w:rsidRDefault="0050643A"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tc>
        <w:tc>
          <w:tcPr>
            <w:tcW w:w="35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A1C181"/>
            <w:vAlign w:val="center"/>
          </w:tcPr>
          <w:p w14:paraId="3FCECA21"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IRR</w:t>
            </w:r>
          </w:p>
        </w:tc>
        <w:tc>
          <w:tcPr>
            <w:tcW w:w="742"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A1C181"/>
            <w:vAlign w:val="center"/>
            <w:hideMark/>
          </w:tcPr>
          <w:p w14:paraId="7B2D2701"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50643A" w:rsidRPr="002B7D93" w14:paraId="1BDB4538" w14:textId="77777777" w:rsidTr="00867625">
        <w:trPr>
          <w:trHeight w:val="432"/>
        </w:trPr>
        <w:tc>
          <w:tcPr>
            <w:tcW w:w="38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A1C181"/>
            <w:vAlign w:val="center"/>
            <w:hideMark/>
          </w:tcPr>
          <w:p w14:paraId="0947685B"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vAlign w:val="center"/>
          </w:tcPr>
          <w:p w14:paraId="137B1E2A"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Смањење губитака</w:t>
            </w:r>
          </w:p>
        </w:tc>
        <w:tc>
          <w:tcPr>
            <w:tcW w:w="66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vAlign w:val="center"/>
          </w:tcPr>
          <w:p w14:paraId="7540E016"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5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vAlign w:val="center"/>
          </w:tcPr>
          <w:p w14:paraId="54E199FC"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20,00</w:t>
            </w:r>
          </w:p>
        </w:tc>
        <w:tc>
          <w:tcPr>
            <w:tcW w:w="92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vAlign w:val="center"/>
          </w:tcPr>
          <w:p w14:paraId="6DDD4B42"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да</w:t>
            </w: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A1C181"/>
            <w:vAlign w:val="center"/>
          </w:tcPr>
          <w:p w14:paraId="5D9D26B3" w14:textId="183DD960" w:rsidR="0050643A" w:rsidRPr="00867625" w:rsidRDefault="00FA7183"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Сопствена средства/кредит пословне банке (ОТП) 100% уз гаранцију РС</w:t>
            </w:r>
          </w:p>
        </w:tc>
        <w:tc>
          <w:tcPr>
            <w:tcW w:w="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A1C181"/>
            <w:vAlign w:val="center"/>
          </w:tcPr>
          <w:p w14:paraId="70E28774" w14:textId="77777777" w:rsidR="0050643A" w:rsidRPr="00867625" w:rsidRDefault="0050643A" w:rsidP="00867625">
            <w:pPr>
              <w:jc w:val="center"/>
              <w:rPr>
                <w:rFonts w:ascii="Times New Roman" w:hAnsi="Times New Roman" w:cs="Times New Roman"/>
                <w:color w:val="000000"/>
              </w:rPr>
            </w:pPr>
            <w:r w:rsidRPr="00867625">
              <w:rPr>
                <w:rFonts w:ascii="Times New Roman" w:hAnsi="Times New Roman" w:cs="Times New Roman"/>
                <w:color w:val="000000"/>
              </w:rPr>
              <w:t>4,940</w:t>
            </w:r>
          </w:p>
          <w:p w14:paraId="3D735298" w14:textId="77777777" w:rsidR="0050643A" w:rsidRPr="00867625" w:rsidRDefault="0050643A" w:rsidP="00867625">
            <w:pPr>
              <w:jc w:val="center"/>
              <w:rPr>
                <w:rFonts w:ascii="Times New Roman" w:eastAsia="Times New Roman" w:hAnsi="Times New Roman" w:cs="Times New Roman"/>
                <w:lang w:val="sr-Latn-CS"/>
              </w:rPr>
            </w:pPr>
          </w:p>
        </w:tc>
        <w:tc>
          <w:tcPr>
            <w:tcW w:w="35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A1C181"/>
            <w:vAlign w:val="center"/>
          </w:tcPr>
          <w:p w14:paraId="0C3468F7" w14:textId="77777777" w:rsidR="0050643A" w:rsidRPr="00867625" w:rsidRDefault="0050643A" w:rsidP="00867625">
            <w:pPr>
              <w:jc w:val="center"/>
              <w:rPr>
                <w:rFonts w:ascii="Times New Roman" w:hAnsi="Times New Roman" w:cs="Times New Roman"/>
                <w:color w:val="000000"/>
              </w:rPr>
            </w:pPr>
            <w:r w:rsidRPr="00867625">
              <w:rPr>
                <w:rFonts w:ascii="Times New Roman" w:hAnsi="Times New Roman" w:cs="Times New Roman"/>
                <w:color w:val="000000"/>
              </w:rPr>
              <w:t>10.61%</w:t>
            </w:r>
          </w:p>
          <w:p w14:paraId="51AB73BE" w14:textId="77777777" w:rsidR="0050643A" w:rsidRPr="00867625" w:rsidRDefault="0050643A" w:rsidP="00867625">
            <w:pPr>
              <w:jc w:val="center"/>
              <w:rPr>
                <w:rFonts w:ascii="Times New Roman" w:eastAsia="Times New Roman" w:hAnsi="Times New Roman" w:cs="Times New Roman"/>
                <w:lang w:val="sr-Latn-CS"/>
              </w:rPr>
            </w:pPr>
          </w:p>
        </w:tc>
        <w:tc>
          <w:tcPr>
            <w:tcW w:w="742"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vAlign w:val="center"/>
          </w:tcPr>
          <w:p w14:paraId="398419B7"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CS"/>
              </w:rPr>
              <w:t>Урађена просторна документација</w:t>
            </w:r>
          </w:p>
        </w:tc>
      </w:tr>
      <w:tr w:rsidR="0050643A" w:rsidRPr="002B7D93" w14:paraId="400FACCA" w14:textId="77777777" w:rsidTr="00867625">
        <w:trPr>
          <w:trHeight w:val="432"/>
        </w:trPr>
        <w:tc>
          <w:tcPr>
            <w:tcW w:w="38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FB309D" w14:textId="77777777" w:rsidR="0050643A" w:rsidRPr="00867625" w:rsidRDefault="0050643A" w:rsidP="00867625">
            <w:pPr>
              <w:jc w:val="center"/>
              <w:rPr>
                <w:rFonts w:ascii="Times New Roman" w:eastAsia="Times New Roman" w:hAnsi="Times New Roman" w:cs="Times New Roman"/>
                <w:lang w:val="sr-Cyrl-RS"/>
              </w:rPr>
            </w:pPr>
          </w:p>
        </w:tc>
        <w:tc>
          <w:tcPr>
            <w:tcW w:w="4611" w:type="pct"/>
            <w:gridSpan w:val="1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84C483"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Примопредаја између транспортног система ЈП „Србијагас“ и подземног складишта гаса Банатски Двор се врши преко мерне станице која се састоји од 3 ултразвучна мерача, која су физички постављена унутар постројења и нису у складу са прописима и функционалним захтевима за фискална мерна места. Ова станица такође нема довољан капацитет за мерење количина природног гаса које су планиране након проширења подземног складишта.</w:t>
            </w:r>
          </w:p>
          <w:p w14:paraId="1073A864" w14:textId="77777777" w:rsidR="0050643A" w:rsidRPr="00867625" w:rsidRDefault="0050643A" w:rsidP="002B7D93">
            <w:pPr>
              <w:rPr>
                <w:rFonts w:ascii="Times New Roman" w:eastAsia="Times New Roman" w:hAnsi="Times New Roman" w:cs="Times New Roman"/>
                <w:lang w:val="sr-Cyrl-RS"/>
              </w:rPr>
            </w:pPr>
          </w:p>
        </w:tc>
      </w:tr>
      <w:tr w:rsidR="0050643A" w:rsidRPr="002B7D93" w14:paraId="7EE95C7B" w14:textId="77777777" w:rsidTr="00867625">
        <w:trPr>
          <w:trHeight w:val="432"/>
        </w:trPr>
        <w:tc>
          <w:tcPr>
            <w:tcW w:w="142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noWrap/>
            <w:vAlign w:val="center"/>
            <w:hideMark/>
          </w:tcPr>
          <w:p w14:paraId="34649E85" w14:textId="77777777" w:rsidR="0050643A" w:rsidRPr="00867625" w:rsidRDefault="0050643A" w:rsidP="00867625">
            <w:pPr>
              <w:jc w:val="center"/>
              <w:rPr>
                <w:rFonts w:ascii="Times New Roman" w:eastAsia="Times New Roman" w:hAnsi="Times New Roman" w:cs="Times New Roman"/>
                <w:lang w:val="sr-Cyrl-RS"/>
              </w:rPr>
            </w:pPr>
          </w:p>
        </w:tc>
        <w:tc>
          <w:tcPr>
            <w:tcW w:w="140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noWrap/>
            <w:vAlign w:val="center"/>
            <w:hideMark/>
          </w:tcPr>
          <w:p w14:paraId="132225B1"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noWrap/>
            <w:vAlign w:val="center"/>
            <w:hideMark/>
          </w:tcPr>
          <w:p w14:paraId="200CB4D2"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2023.</w:t>
            </w: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noWrap/>
            <w:vAlign w:val="center"/>
            <w:hideMark/>
          </w:tcPr>
          <w:p w14:paraId="228194A3"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2024.</w:t>
            </w:r>
          </w:p>
        </w:tc>
        <w:tc>
          <w:tcPr>
            <w:tcW w:w="52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noWrap/>
            <w:vAlign w:val="center"/>
            <w:hideMark/>
          </w:tcPr>
          <w:p w14:paraId="602FFB78"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33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noWrap/>
            <w:vAlign w:val="center"/>
            <w:hideMark/>
          </w:tcPr>
          <w:p w14:paraId="2BCF04A9"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noWrap/>
            <w:vAlign w:val="center"/>
            <w:hideMark/>
          </w:tcPr>
          <w:p w14:paraId="3FF2879C"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2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noWrap/>
            <w:vAlign w:val="center"/>
            <w:hideMark/>
          </w:tcPr>
          <w:p w14:paraId="564938B2"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noWrap/>
            <w:vAlign w:val="center"/>
            <w:hideMark/>
          </w:tcPr>
          <w:p w14:paraId="5210FA60"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1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noWrap/>
            <w:vAlign w:val="center"/>
            <w:hideMark/>
          </w:tcPr>
          <w:p w14:paraId="70621C6C"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50643A" w:rsidRPr="002B7D93" w14:paraId="2654728A" w14:textId="77777777" w:rsidTr="00867625">
        <w:trPr>
          <w:trHeight w:val="432"/>
        </w:trPr>
        <w:tc>
          <w:tcPr>
            <w:tcW w:w="142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noWrap/>
            <w:vAlign w:val="center"/>
            <w:hideMark/>
          </w:tcPr>
          <w:p w14:paraId="598DE79F"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40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FBB23A"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9F13163" w14:textId="77777777" w:rsidR="0050643A" w:rsidRPr="00867625" w:rsidRDefault="0050643A" w:rsidP="00867625">
            <w:pPr>
              <w:jc w:val="center"/>
              <w:rPr>
                <w:rFonts w:ascii="Times New Roman" w:eastAsia="Times New Roman" w:hAnsi="Times New Roman" w:cs="Times New Roman"/>
                <w:lang w:val="sr-Latn-RS"/>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5008666"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52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030ABF4" w14:textId="77777777" w:rsidR="0050643A" w:rsidRPr="00867625" w:rsidRDefault="0050643A" w:rsidP="00867625">
            <w:pPr>
              <w:jc w:val="center"/>
              <w:rPr>
                <w:rFonts w:ascii="Times New Roman" w:eastAsia="Times New Roman" w:hAnsi="Times New Roman" w:cs="Times New Roman"/>
                <w:lang w:val="sr-Cyrl-RS"/>
              </w:rPr>
            </w:pPr>
          </w:p>
        </w:tc>
        <w:tc>
          <w:tcPr>
            <w:tcW w:w="33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641929E" w14:textId="77777777" w:rsidR="0050643A" w:rsidRPr="00867625" w:rsidRDefault="0050643A" w:rsidP="00867625">
            <w:pPr>
              <w:jc w:val="center"/>
              <w:rPr>
                <w:rFonts w:ascii="Times New Roman" w:eastAsia="Times New Roman" w:hAnsi="Times New Roman" w:cs="Times New Roman"/>
                <w:color w:val="00B050"/>
                <w:lang w:val="sr-Cyrl-RS"/>
              </w:rPr>
            </w:pPr>
          </w:p>
        </w:tc>
        <w:tc>
          <w:tcPr>
            <w:tcW w:w="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CA2B594" w14:textId="77777777" w:rsidR="0050643A" w:rsidRPr="00867625" w:rsidRDefault="0050643A" w:rsidP="00867625">
            <w:pPr>
              <w:jc w:val="center"/>
              <w:rPr>
                <w:rFonts w:ascii="Times New Roman" w:eastAsia="Times New Roman" w:hAnsi="Times New Roman" w:cs="Times New Roman"/>
                <w:lang w:val="sr-Cyrl-RS"/>
              </w:rPr>
            </w:pPr>
          </w:p>
        </w:tc>
        <w:tc>
          <w:tcPr>
            <w:tcW w:w="2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91CC41D" w14:textId="77777777" w:rsidR="0050643A" w:rsidRPr="00867625" w:rsidRDefault="0050643A" w:rsidP="00867625">
            <w:pPr>
              <w:jc w:val="center"/>
              <w:rPr>
                <w:rFonts w:ascii="Times New Roman" w:eastAsia="Times New Roman" w:hAnsi="Times New Roman" w:cs="Times New Roman"/>
                <w:lang w:val="sr-Cyrl-RS"/>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F9C3BBD" w14:textId="77777777" w:rsidR="0050643A" w:rsidRPr="00867625" w:rsidRDefault="0050643A" w:rsidP="00867625">
            <w:pPr>
              <w:jc w:val="center"/>
              <w:rPr>
                <w:rFonts w:ascii="Times New Roman" w:eastAsia="Times New Roman" w:hAnsi="Times New Roman" w:cs="Times New Roman"/>
                <w:lang w:val="sr-Cyrl-RS"/>
              </w:rPr>
            </w:pPr>
          </w:p>
        </w:tc>
        <w:tc>
          <w:tcPr>
            <w:tcW w:w="1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7ACAC23"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4B5D99AE" w14:textId="77777777" w:rsidTr="00867625">
        <w:trPr>
          <w:trHeight w:val="432"/>
        </w:trPr>
        <w:tc>
          <w:tcPr>
            <w:tcW w:w="142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noWrap/>
            <w:vAlign w:val="center"/>
            <w:hideMark/>
          </w:tcPr>
          <w:p w14:paraId="10BAD7FA"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локацијска дозвола</w:t>
            </w:r>
          </w:p>
        </w:tc>
        <w:tc>
          <w:tcPr>
            <w:tcW w:w="140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FC3C01"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996D651" w14:textId="77777777" w:rsidR="0050643A" w:rsidRPr="00867625" w:rsidRDefault="0050643A" w:rsidP="00867625">
            <w:pPr>
              <w:jc w:val="center"/>
              <w:rPr>
                <w:rFonts w:ascii="Times New Roman" w:eastAsia="Times New Roman" w:hAnsi="Times New Roman" w:cs="Times New Roman"/>
                <w:lang w:val="sr-Cyrl-RS"/>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AA8C741" w14:textId="77777777" w:rsidR="0050643A" w:rsidRPr="00867625" w:rsidRDefault="0050643A" w:rsidP="00867625">
            <w:pPr>
              <w:jc w:val="center"/>
              <w:rPr>
                <w:rFonts w:ascii="Times New Roman" w:eastAsia="Times New Roman" w:hAnsi="Times New Roman" w:cs="Times New Roman"/>
                <w:lang w:val="sr-Cyrl-RS"/>
              </w:rPr>
            </w:pPr>
          </w:p>
        </w:tc>
        <w:tc>
          <w:tcPr>
            <w:tcW w:w="52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7F0DCB0"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33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E4EF7C6" w14:textId="77777777" w:rsidR="0050643A" w:rsidRPr="00867625" w:rsidRDefault="0050643A" w:rsidP="00867625">
            <w:pPr>
              <w:jc w:val="center"/>
              <w:rPr>
                <w:rFonts w:ascii="Times New Roman" w:eastAsia="Times New Roman" w:hAnsi="Times New Roman" w:cs="Times New Roman"/>
                <w:color w:val="00B050"/>
                <w:lang w:val="sr-Cyrl-RS"/>
              </w:rPr>
            </w:pPr>
          </w:p>
        </w:tc>
        <w:tc>
          <w:tcPr>
            <w:tcW w:w="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6842460" w14:textId="77777777" w:rsidR="0050643A" w:rsidRPr="00867625" w:rsidRDefault="0050643A" w:rsidP="00867625">
            <w:pPr>
              <w:jc w:val="center"/>
              <w:rPr>
                <w:rFonts w:ascii="Times New Roman" w:eastAsia="Times New Roman" w:hAnsi="Times New Roman" w:cs="Times New Roman"/>
                <w:lang w:val="sr-Cyrl-RS"/>
              </w:rPr>
            </w:pPr>
          </w:p>
        </w:tc>
        <w:tc>
          <w:tcPr>
            <w:tcW w:w="2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6742841" w14:textId="77777777" w:rsidR="0050643A" w:rsidRPr="00867625" w:rsidRDefault="0050643A" w:rsidP="00867625">
            <w:pPr>
              <w:jc w:val="center"/>
              <w:rPr>
                <w:rFonts w:ascii="Times New Roman" w:eastAsia="Times New Roman" w:hAnsi="Times New Roman" w:cs="Times New Roman"/>
                <w:lang w:val="sr-Cyrl-RS"/>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13913FE" w14:textId="77777777" w:rsidR="0050643A" w:rsidRPr="00867625" w:rsidRDefault="0050643A" w:rsidP="00867625">
            <w:pPr>
              <w:jc w:val="center"/>
              <w:rPr>
                <w:rFonts w:ascii="Times New Roman" w:eastAsia="Times New Roman" w:hAnsi="Times New Roman" w:cs="Times New Roman"/>
                <w:lang w:val="sr-Cyrl-RS"/>
              </w:rPr>
            </w:pPr>
          </w:p>
        </w:tc>
        <w:tc>
          <w:tcPr>
            <w:tcW w:w="1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5C0AA9A"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1B8F7A97" w14:textId="77777777" w:rsidTr="00867625">
        <w:trPr>
          <w:trHeight w:val="432"/>
        </w:trPr>
        <w:tc>
          <w:tcPr>
            <w:tcW w:w="142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noWrap/>
            <w:vAlign w:val="center"/>
            <w:hideMark/>
          </w:tcPr>
          <w:p w14:paraId="60DD9556" w14:textId="003A89C6"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 на Студију о процени утицаја на животну средину</w:t>
            </w:r>
          </w:p>
        </w:tc>
        <w:tc>
          <w:tcPr>
            <w:tcW w:w="140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B6FF20"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заштите животне средине</w:t>
            </w: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A664445" w14:textId="77777777" w:rsidR="0050643A" w:rsidRPr="00867625" w:rsidRDefault="0050643A" w:rsidP="00867625">
            <w:pPr>
              <w:jc w:val="center"/>
              <w:rPr>
                <w:rFonts w:ascii="Times New Roman" w:eastAsia="Times New Roman" w:hAnsi="Times New Roman" w:cs="Times New Roman"/>
                <w:lang w:val="sr-Cyrl-RS"/>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055D625" w14:textId="77777777" w:rsidR="0050643A" w:rsidRPr="00867625" w:rsidRDefault="0050643A" w:rsidP="00867625">
            <w:pPr>
              <w:jc w:val="center"/>
              <w:rPr>
                <w:rFonts w:ascii="Times New Roman" w:eastAsia="Times New Roman" w:hAnsi="Times New Roman" w:cs="Times New Roman"/>
                <w:lang w:val="sr-Cyrl-RS"/>
              </w:rPr>
            </w:pPr>
          </w:p>
        </w:tc>
        <w:tc>
          <w:tcPr>
            <w:tcW w:w="52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805236E"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33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82D1291" w14:textId="77777777" w:rsidR="0050643A" w:rsidRPr="00867625" w:rsidRDefault="0050643A" w:rsidP="00867625">
            <w:pPr>
              <w:jc w:val="center"/>
              <w:rPr>
                <w:rFonts w:ascii="Times New Roman" w:eastAsia="Times New Roman" w:hAnsi="Times New Roman" w:cs="Times New Roman"/>
                <w:color w:val="00B050"/>
                <w:lang w:val="sr-Cyrl-RS"/>
              </w:rPr>
            </w:pPr>
          </w:p>
        </w:tc>
        <w:tc>
          <w:tcPr>
            <w:tcW w:w="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42E3C2F" w14:textId="77777777" w:rsidR="0050643A" w:rsidRPr="00867625" w:rsidRDefault="0050643A" w:rsidP="00867625">
            <w:pPr>
              <w:jc w:val="center"/>
              <w:rPr>
                <w:rFonts w:ascii="Times New Roman" w:eastAsia="Times New Roman" w:hAnsi="Times New Roman" w:cs="Times New Roman"/>
                <w:lang w:val="sr-Cyrl-RS"/>
              </w:rPr>
            </w:pPr>
          </w:p>
        </w:tc>
        <w:tc>
          <w:tcPr>
            <w:tcW w:w="2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CC7CC6A" w14:textId="77777777" w:rsidR="0050643A" w:rsidRPr="00867625" w:rsidRDefault="0050643A" w:rsidP="00867625">
            <w:pPr>
              <w:jc w:val="center"/>
              <w:rPr>
                <w:rFonts w:ascii="Times New Roman" w:eastAsia="Times New Roman" w:hAnsi="Times New Roman" w:cs="Times New Roman"/>
                <w:lang w:val="sr-Cyrl-RS"/>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7F9C337" w14:textId="77777777" w:rsidR="0050643A" w:rsidRPr="00867625" w:rsidRDefault="0050643A" w:rsidP="00867625">
            <w:pPr>
              <w:jc w:val="center"/>
              <w:rPr>
                <w:rFonts w:ascii="Times New Roman" w:eastAsia="Times New Roman" w:hAnsi="Times New Roman" w:cs="Times New Roman"/>
                <w:lang w:val="sr-Cyrl-RS"/>
              </w:rPr>
            </w:pPr>
          </w:p>
        </w:tc>
        <w:tc>
          <w:tcPr>
            <w:tcW w:w="1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3C30479"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11327688" w14:textId="77777777" w:rsidTr="00867625">
        <w:trPr>
          <w:trHeight w:val="432"/>
        </w:trPr>
        <w:tc>
          <w:tcPr>
            <w:tcW w:w="142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noWrap/>
            <w:vAlign w:val="center"/>
            <w:hideMark/>
          </w:tcPr>
          <w:p w14:paraId="6A5EA43B"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40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CF602C"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DA951AC" w14:textId="77777777" w:rsidR="0050643A" w:rsidRPr="00867625" w:rsidRDefault="0050643A" w:rsidP="00867625">
            <w:pPr>
              <w:jc w:val="center"/>
              <w:rPr>
                <w:rFonts w:ascii="Times New Roman" w:eastAsia="Times New Roman" w:hAnsi="Times New Roman" w:cs="Times New Roman"/>
                <w:lang w:val="sr-Cyrl-RS"/>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3AF1D96" w14:textId="77777777" w:rsidR="0050643A" w:rsidRPr="00867625" w:rsidRDefault="0050643A" w:rsidP="00867625">
            <w:pPr>
              <w:jc w:val="center"/>
              <w:rPr>
                <w:rFonts w:ascii="Times New Roman" w:eastAsia="Times New Roman" w:hAnsi="Times New Roman" w:cs="Times New Roman"/>
                <w:lang w:val="sr-Cyrl-RS"/>
              </w:rPr>
            </w:pPr>
          </w:p>
        </w:tc>
        <w:tc>
          <w:tcPr>
            <w:tcW w:w="52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00EBEC3"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33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0B90C52" w14:textId="77777777" w:rsidR="0050643A" w:rsidRPr="00867625" w:rsidRDefault="0050643A" w:rsidP="00867625">
            <w:pPr>
              <w:jc w:val="center"/>
              <w:rPr>
                <w:rFonts w:ascii="Times New Roman" w:eastAsia="Times New Roman" w:hAnsi="Times New Roman" w:cs="Times New Roman"/>
                <w:color w:val="00B050"/>
                <w:lang w:val="sr-Cyrl-RS"/>
              </w:rPr>
            </w:pPr>
          </w:p>
        </w:tc>
        <w:tc>
          <w:tcPr>
            <w:tcW w:w="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61A5239" w14:textId="77777777" w:rsidR="0050643A" w:rsidRPr="00867625" w:rsidRDefault="0050643A" w:rsidP="00867625">
            <w:pPr>
              <w:jc w:val="center"/>
              <w:rPr>
                <w:rFonts w:ascii="Times New Roman" w:eastAsia="Times New Roman" w:hAnsi="Times New Roman" w:cs="Times New Roman"/>
                <w:lang w:val="sr-Cyrl-RS"/>
              </w:rPr>
            </w:pPr>
          </w:p>
        </w:tc>
        <w:tc>
          <w:tcPr>
            <w:tcW w:w="2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AD12388" w14:textId="77777777" w:rsidR="0050643A" w:rsidRPr="00867625" w:rsidRDefault="0050643A" w:rsidP="00867625">
            <w:pPr>
              <w:jc w:val="center"/>
              <w:rPr>
                <w:rFonts w:ascii="Times New Roman" w:eastAsia="Times New Roman" w:hAnsi="Times New Roman" w:cs="Times New Roman"/>
                <w:lang w:val="sr-Cyrl-RS"/>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44CF58B" w14:textId="77777777" w:rsidR="0050643A" w:rsidRPr="00867625" w:rsidRDefault="0050643A" w:rsidP="00867625">
            <w:pPr>
              <w:jc w:val="center"/>
              <w:rPr>
                <w:rFonts w:ascii="Times New Roman" w:eastAsia="Times New Roman" w:hAnsi="Times New Roman" w:cs="Times New Roman"/>
                <w:lang w:val="sr-Cyrl-RS"/>
              </w:rPr>
            </w:pPr>
          </w:p>
        </w:tc>
        <w:tc>
          <w:tcPr>
            <w:tcW w:w="1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774A6DE"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6BEE08EE" w14:textId="77777777" w:rsidTr="00867625">
        <w:trPr>
          <w:trHeight w:val="432"/>
        </w:trPr>
        <w:tc>
          <w:tcPr>
            <w:tcW w:w="142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noWrap/>
            <w:vAlign w:val="center"/>
            <w:hideMark/>
          </w:tcPr>
          <w:p w14:paraId="57F9F7C0"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40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A2715E"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1E3FD37" w14:textId="77777777" w:rsidR="0050643A" w:rsidRPr="00867625" w:rsidRDefault="0050643A" w:rsidP="00867625">
            <w:pPr>
              <w:jc w:val="center"/>
              <w:rPr>
                <w:rFonts w:ascii="Times New Roman" w:eastAsia="Times New Roman" w:hAnsi="Times New Roman" w:cs="Times New Roman"/>
                <w:lang w:val="sr-Cyrl-RS"/>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275E731" w14:textId="77777777" w:rsidR="0050643A" w:rsidRPr="00867625" w:rsidRDefault="0050643A" w:rsidP="00867625">
            <w:pPr>
              <w:jc w:val="center"/>
              <w:rPr>
                <w:rFonts w:ascii="Times New Roman" w:eastAsia="Times New Roman" w:hAnsi="Times New Roman" w:cs="Times New Roman"/>
                <w:lang w:val="sr-Cyrl-RS"/>
              </w:rPr>
            </w:pPr>
          </w:p>
        </w:tc>
        <w:tc>
          <w:tcPr>
            <w:tcW w:w="52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0333631"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33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7B2C527" w14:textId="77777777" w:rsidR="0050643A" w:rsidRPr="00867625" w:rsidRDefault="0050643A" w:rsidP="00867625">
            <w:pPr>
              <w:jc w:val="center"/>
              <w:rPr>
                <w:rFonts w:ascii="Times New Roman" w:eastAsia="Times New Roman" w:hAnsi="Times New Roman" w:cs="Times New Roman"/>
                <w:lang w:val="sr-Cyrl-RS"/>
              </w:rPr>
            </w:pPr>
          </w:p>
        </w:tc>
        <w:tc>
          <w:tcPr>
            <w:tcW w:w="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0422A5B" w14:textId="77777777" w:rsidR="0050643A" w:rsidRPr="00867625" w:rsidRDefault="0050643A" w:rsidP="00867625">
            <w:pPr>
              <w:jc w:val="center"/>
              <w:rPr>
                <w:rFonts w:ascii="Times New Roman" w:eastAsia="Times New Roman" w:hAnsi="Times New Roman" w:cs="Times New Roman"/>
                <w:lang w:val="sr-Cyrl-RS"/>
              </w:rPr>
            </w:pPr>
          </w:p>
        </w:tc>
        <w:tc>
          <w:tcPr>
            <w:tcW w:w="2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55FBFF2" w14:textId="77777777" w:rsidR="0050643A" w:rsidRPr="00867625" w:rsidRDefault="0050643A" w:rsidP="00867625">
            <w:pPr>
              <w:jc w:val="center"/>
              <w:rPr>
                <w:rFonts w:ascii="Times New Roman" w:eastAsia="Times New Roman" w:hAnsi="Times New Roman" w:cs="Times New Roman"/>
                <w:lang w:val="sr-Cyrl-RS"/>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5538D6B" w14:textId="77777777" w:rsidR="0050643A" w:rsidRPr="00867625" w:rsidRDefault="0050643A" w:rsidP="00867625">
            <w:pPr>
              <w:jc w:val="center"/>
              <w:rPr>
                <w:rFonts w:ascii="Times New Roman" w:eastAsia="Times New Roman" w:hAnsi="Times New Roman" w:cs="Times New Roman"/>
                <w:lang w:val="sr-Cyrl-RS"/>
              </w:rPr>
            </w:pPr>
          </w:p>
        </w:tc>
        <w:tc>
          <w:tcPr>
            <w:tcW w:w="1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16507EF"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0657F54A" w14:textId="77777777" w:rsidTr="00867625">
        <w:trPr>
          <w:trHeight w:val="432"/>
        </w:trPr>
        <w:tc>
          <w:tcPr>
            <w:tcW w:w="142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noWrap/>
            <w:vAlign w:val="center"/>
            <w:hideMark/>
          </w:tcPr>
          <w:p w14:paraId="25D979A4"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Енергетска дозвола</w:t>
            </w:r>
          </w:p>
        </w:tc>
        <w:tc>
          <w:tcPr>
            <w:tcW w:w="140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1C40B4"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DEAEEBE" w14:textId="77777777" w:rsidR="0050643A" w:rsidRPr="00867625" w:rsidRDefault="0050643A" w:rsidP="00867625">
            <w:pPr>
              <w:jc w:val="center"/>
              <w:rPr>
                <w:rFonts w:ascii="Times New Roman" w:eastAsia="Times New Roman" w:hAnsi="Times New Roman" w:cs="Times New Roman"/>
                <w:lang w:val="sr-Cyrl-RS"/>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8D5AF17" w14:textId="77777777" w:rsidR="0050643A" w:rsidRPr="00867625" w:rsidRDefault="0050643A" w:rsidP="00867625">
            <w:pPr>
              <w:jc w:val="center"/>
              <w:rPr>
                <w:rFonts w:ascii="Times New Roman" w:eastAsia="Times New Roman" w:hAnsi="Times New Roman" w:cs="Times New Roman"/>
                <w:lang w:val="sr-Cyrl-RS"/>
              </w:rPr>
            </w:pPr>
          </w:p>
        </w:tc>
        <w:tc>
          <w:tcPr>
            <w:tcW w:w="52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8AAC473"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33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A3F2102" w14:textId="77777777" w:rsidR="0050643A" w:rsidRPr="00867625" w:rsidRDefault="0050643A" w:rsidP="00867625">
            <w:pPr>
              <w:jc w:val="center"/>
              <w:rPr>
                <w:rFonts w:ascii="Times New Roman" w:eastAsia="Times New Roman" w:hAnsi="Times New Roman" w:cs="Times New Roman"/>
                <w:lang w:val="sr-Cyrl-RS"/>
              </w:rPr>
            </w:pPr>
          </w:p>
        </w:tc>
        <w:tc>
          <w:tcPr>
            <w:tcW w:w="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2E20A2B" w14:textId="77777777" w:rsidR="0050643A" w:rsidRPr="00867625" w:rsidRDefault="0050643A" w:rsidP="00867625">
            <w:pPr>
              <w:jc w:val="center"/>
              <w:rPr>
                <w:rFonts w:ascii="Times New Roman" w:eastAsia="Times New Roman" w:hAnsi="Times New Roman" w:cs="Times New Roman"/>
                <w:lang w:val="sr-Cyrl-RS"/>
              </w:rPr>
            </w:pPr>
          </w:p>
        </w:tc>
        <w:tc>
          <w:tcPr>
            <w:tcW w:w="2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4ACCF31" w14:textId="77777777" w:rsidR="0050643A" w:rsidRPr="00867625" w:rsidRDefault="0050643A" w:rsidP="00867625">
            <w:pPr>
              <w:jc w:val="center"/>
              <w:rPr>
                <w:rFonts w:ascii="Times New Roman" w:eastAsia="Times New Roman" w:hAnsi="Times New Roman" w:cs="Times New Roman"/>
                <w:lang w:val="sr-Cyrl-RS"/>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4954DCA" w14:textId="77777777" w:rsidR="0050643A" w:rsidRPr="00867625" w:rsidRDefault="0050643A" w:rsidP="00867625">
            <w:pPr>
              <w:jc w:val="center"/>
              <w:rPr>
                <w:rFonts w:ascii="Times New Roman" w:eastAsia="Times New Roman" w:hAnsi="Times New Roman" w:cs="Times New Roman"/>
                <w:lang w:val="sr-Cyrl-RS"/>
              </w:rPr>
            </w:pPr>
          </w:p>
        </w:tc>
        <w:tc>
          <w:tcPr>
            <w:tcW w:w="1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ED617B2"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00628F80" w14:textId="77777777" w:rsidTr="00867625">
        <w:trPr>
          <w:trHeight w:val="432"/>
        </w:trPr>
        <w:tc>
          <w:tcPr>
            <w:tcW w:w="142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noWrap/>
            <w:vAlign w:val="center"/>
            <w:hideMark/>
          </w:tcPr>
          <w:p w14:paraId="7769C164"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40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2D0B4C"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E1720B9" w14:textId="77777777" w:rsidR="0050643A" w:rsidRPr="00867625" w:rsidRDefault="0050643A" w:rsidP="00867625">
            <w:pPr>
              <w:jc w:val="center"/>
              <w:rPr>
                <w:rFonts w:ascii="Times New Roman" w:eastAsia="Times New Roman" w:hAnsi="Times New Roman" w:cs="Times New Roman"/>
                <w:lang w:val="sr-Cyrl-RS"/>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84F494E" w14:textId="77777777" w:rsidR="0050643A" w:rsidRPr="00867625" w:rsidRDefault="0050643A" w:rsidP="00867625">
            <w:pPr>
              <w:jc w:val="center"/>
              <w:rPr>
                <w:rFonts w:ascii="Times New Roman" w:eastAsia="Times New Roman" w:hAnsi="Times New Roman" w:cs="Times New Roman"/>
                <w:lang w:val="sr-Cyrl-RS"/>
              </w:rPr>
            </w:pPr>
          </w:p>
        </w:tc>
        <w:tc>
          <w:tcPr>
            <w:tcW w:w="52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4BBDE9F"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33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65856D3" w14:textId="77777777" w:rsidR="0050643A" w:rsidRPr="00867625" w:rsidRDefault="0050643A" w:rsidP="00867625">
            <w:pPr>
              <w:jc w:val="center"/>
              <w:rPr>
                <w:rFonts w:ascii="Times New Roman" w:eastAsia="Times New Roman" w:hAnsi="Times New Roman" w:cs="Times New Roman"/>
                <w:lang w:val="sr-Cyrl-RS"/>
              </w:rPr>
            </w:pPr>
          </w:p>
        </w:tc>
        <w:tc>
          <w:tcPr>
            <w:tcW w:w="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607A70E" w14:textId="77777777" w:rsidR="0050643A" w:rsidRPr="00867625" w:rsidRDefault="0050643A" w:rsidP="00867625">
            <w:pPr>
              <w:jc w:val="center"/>
              <w:rPr>
                <w:rFonts w:ascii="Times New Roman" w:eastAsia="Times New Roman" w:hAnsi="Times New Roman" w:cs="Times New Roman"/>
                <w:lang w:val="sr-Cyrl-RS"/>
              </w:rPr>
            </w:pPr>
          </w:p>
        </w:tc>
        <w:tc>
          <w:tcPr>
            <w:tcW w:w="2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EA0AC15" w14:textId="77777777" w:rsidR="0050643A" w:rsidRPr="00867625" w:rsidRDefault="0050643A" w:rsidP="00867625">
            <w:pPr>
              <w:jc w:val="center"/>
              <w:rPr>
                <w:rFonts w:ascii="Times New Roman" w:eastAsia="Times New Roman" w:hAnsi="Times New Roman" w:cs="Times New Roman"/>
                <w:lang w:val="sr-Cyrl-RS"/>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4F6A653" w14:textId="77777777" w:rsidR="0050643A" w:rsidRPr="00867625" w:rsidRDefault="0050643A" w:rsidP="00867625">
            <w:pPr>
              <w:jc w:val="center"/>
              <w:rPr>
                <w:rFonts w:ascii="Times New Roman" w:eastAsia="Times New Roman" w:hAnsi="Times New Roman" w:cs="Times New Roman"/>
                <w:lang w:val="sr-Cyrl-RS"/>
              </w:rPr>
            </w:pPr>
          </w:p>
        </w:tc>
        <w:tc>
          <w:tcPr>
            <w:tcW w:w="1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557B25E"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22C0727F" w14:textId="77777777" w:rsidTr="00867625">
        <w:trPr>
          <w:trHeight w:val="432"/>
        </w:trPr>
        <w:tc>
          <w:tcPr>
            <w:tcW w:w="142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noWrap/>
            <w:vAlign w:val="center"/>
            <w:hideMark/>
          </w:tcPr>
          <w:p w14:paraId="6027E2B0"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40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3054D3"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 , ЈП Србијагас/Транспортгас Србија д.о.о.</w:t>
            </w: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A33178A"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51AF0C1" w14:textId="77777777" w:rsidR="0050643A" w:rsidRPr="00867625" w:rsidRDefault="0050643A" w:rsidP="00867625">
            <w:pPr>
              <w:jc w:val="center"/>
              <w:rPr>
                <w:rFonts w:ascii="Times New Roman" w:eastAsia="Times New Roman" w:hAnsi="Times New Roman" w:cs="Times New Roman"/>
                <w:lang w:val="sr-Cyrl-RS"/>
              </w:rPr>
            </w:pPr>
          </w:p>
        </w:tc>
        <w:tc>
          <w:tcPr>
            <w:tcW w:w="52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5932456" w14:textId="77777777" w:rsidR="0050643A" w:rsidRPr="00867625" w:rsidRDefault="0050643A" w:rsidP="00867625">
            <w:pPr>
              <w:jc w:val="center"/>
              <w:rPr>
                <w:rFonts w:ascii="Times New Roman" w:eastAsia="Times New Roman" w:hAnsi="Times New Roman" w:cs="Times New Roman"/>
                <w:lang w:val="sr-Cyrl-RS"/>
              </w:rPr>
            </w:pPr>
          </w:p>
        </w:tc>
        <w:tc>
          <w:tcPr>
            <w:tcW w:w="33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8E5B36A" w14:textId="77777777" w:rsidR="0050643A" w:rsidRPr="00867625" w:rsidRDefault="0050643A" w:rsidP="00867625">
            <w:pPr>
              <w:jc w:val="center"/>
              <w:rPr>
                <w:rFonts w:ascii="Times New Roman" w:eastAsia="Times New Roman" w:hAnsi="Times New Roman" w:cs="Times New Roman"/>
                <w:lang w:val="sr-Cyrl-RS"/>
              </w:rPr>
            </w:pPr>
          </w:p>
        </w:tc>
        <w:tc>
          <w:tcPr>
            <w:tcW w:w="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F209784" w14:textId="77777777" w:rsidR="0050643A" w:rsidRPr="00867625" w:rsidRDefault="0050643A" w:rsidP="00867625">
            <w:pPr>
              <w:jc w:val="center"/>
              <w:rPr>
                <w:rFonts w:ascii="Times New Roman" w:eastAsia="Times New Roman" w:hAnsi="Times New Roman" w:cs="Times New Roman"/>
                <w:lang w:val="sr-Cyrl-RS"/>
              </w:rPr>
            </w:pPr>
          </w:p>
        </w:tc>
        <w:tc>
          <w:tcPr>
            <w:tcW w:w="2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0616AA8" w14:textId="77777777" w:rsidR="0050643A" w:rsidRPr="00867625" w:rsidRDefault="0050643A" w:rsidP="00867625">
            <w:pPr>
              <w:jc w:val="center"/>
              <w:rPr>
                <w:rFonts w:ascii="Times New Roman" w:eastAsia="Times New Roman" w:hAnsi="Times New Roman" w:cs="Times New Roman"/>
                <w:lang w:val="sr-Cyrl-RS"/>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445A8B8" w14:textId="77777777" w:rsidR="0050643A" w:rsidRPr="00867625" w:rsidRDefault="0050643A" w:rsidP="00867625">
            <w:pPr>
              <w:jc w:val="center"/>
              <w:rPr>
                <w:rFonts w:ascii="Times New Roman" w:eastAsia="Times New Roman" w:hAnsi="Times New Roman" w:cs="Times New Roman"/>
                <w:lang w:val="sr-Cyrl-RS"/>
              </w:rPr>
            </w:pPr>
          </w:p>
        </w:tc>
        <w:tc>
          <w:tcPr>
            <w:tcW w:w="1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F664DB8"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3C2B83D8" w14:textId="77777777" w:rsidTr="00867625">
        <w:trPr>
          <w:trHeight w:val="432"/>
        </w:trPr>
        <w:tc>
          <w:tcPr>
            <w:tcW w:w="142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noWrap/>
            <w:vAlign w:val="center"/>
            <w:hideMark/>
          </w:tcPr>
          <w:p w14:paraId="4BF54622"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40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905195"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A9682B2" w14:textId="77777777" w:rsidR="0050643A" w:rsidRPr="00867625" w:rsidRDefault="0050643A" w:rsidP="00867625">
            <w:pPr>
              <w:jc w:val="center"/>
              <w:rPr>
                <w:rFonts w:ascii="Times New Roman" w:eastAsia="Times New Roman" w:hAnsi="Times New Roman" w:cs="Times New Roman"/>
                <w:lang w:val="sr-Cyrl-RS"/>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B2097AB" w14:textId="77777777" w:rsidR="0050643A" w:rsidRPr="00867625" w:rsidRDefault="0050643A" w:rsidP="00867625">
            <w:pPr>
              <w:jc w:val="center"/>
              <w:rPr>
                <w:rFonts w:ascii="Times New Roman" w:eastAsia="Times New Roman" w:hAnsi="Times New Roman" w:cs="Times New Roman"/>
                <w:lang w:val="sr-Cyrl-RS"/>
              </w:rPr>
            </w:pPr>
          </w:p>
        </w:tc>
        <w:tc>
          <w:tcPr>
            <w:tcW w:w="52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C674D05"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33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20280BF" w14:textId="77777777" w:rsidR="0050643A" w:rsidRPr="00867625" w:rsidRDefault="0050643A" w:rsidP="00867625">
            <w:pPr>
              <w:jc w:val="center"/>
              <w:rPr>
                <w:rFonts w:ascii="Times New Roman" w:eastAsia="Times New Roman" w:hAnsi="Times New Roman" w:cs="Times New Roman"/>
                <w:lang w:val="sr-Cyrl-RS"/>
              </w:rPr>
            </w:pPr>
          </w:p>
        </w:tc>
        <w:tc>
          <w:tcPr>
            <w:tcW w:w="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512079D" w14:textId="77777777" w:rsidR="0050643A" w:rsidRPr="00867625" w:rsidRDefault="0050643A" w:rsidP="00867625">
            <w:pPr>
              <w:jc w:val="center"/>
              <w:rPr>
                <w:rFonts w:ascii="Times New Roman" w:eastAsia="Times New Roman" w:hAnsi="Times New Roman" w:cs="Times New Roman"/>
                <w:lang w:val="sr-Cyrl-RS"/>
              </w:rPr>
            </w:pPr>
          </w:p>
        </w:tc>
        <w:tc>
          <w:tcPr>
            <w:tcW w:w="2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FBADEE9" w14:textId="77777777" w:rsidR="0050643A" w:rsidRPr="00867625" w:rsidRDefault="0050643A" w:rsidP="00867625">
            <w:pPr>
              <w:jc w:val="center"/>
              <w:rPr>
                <w:rFonts w:ascii="Times New Roman" w:eastAsia="Times New Roman" w:hAnsi="Times New Roman" w:cs="Times New Roman"/>
                <w:lang w:val="sr-Cyrl-RS"/>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F06786B" w14:textId="77777777" w:rsidR="0050643A" w:rsidRPr="00867625" w:rsidRDefault="0050643A" w:rsidP="00867625">
            <w:pPr>
              <w:jc w:val="center"/>
              <w:rPr>
                <w:rFonts w:ascii="Times New Roman" w:eastAsia="Times New Roman" w:hAnsi="Times New Roman" w:cs="Times New Roman"/>
                <w:lang w:val="sr-Cyrl-RS"/>
              </w:rPr>
            </w:pPr>
          </w:p>
        </w:tc>
        <w:tc>
          <w:tcPr>
            <w:tcW w:w="1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64690BD" w14:textId="77777777" w:rsidR="0050643A" w:rsidRPr="00867625" w:rsidRDefault="0050643A" w:rsidP="00867625">
            <w:pPr>
              <w:jc w:val="center"/>
              <w:rPr>
                <w:rFonts w:ascii="Times New Roman" w:eastAsia="Times New Roman" w:hAnsi="Times New Roman" w:cs="Times New Roman"/>
                <w:lang w:val="sr-Cyrl-RS"/>
              </w:rPr>
            </w:pPr>
          </w:p>
        </w:tc>
      </w:tr>
      <w:tr w:rsidR="0050643A" w:rsidRPr="002B7D93" w14:paraId="6A67D8BD" w14:textId="77777777" w:rsidTr="00867625">
        <w:trPr>
          <w:trHeight w:val="432"/>
        </w:trPr>
        <w:tc>
          <w:tcPr>
            <w:tcW w:w="142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1C181"/>
            <w:noWrap/>
            <w:vAlign w:val="center"/>
            <w:hideMark/>
          </w:tcPr>
          <w:p w14:paraId="6C6DBF7F"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Изградња</w:t>
            </w:r>
          </w:p>
        </w:tc>
        <w:tc>
          <w:tcPr>
            <w:tcW w:w="140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5856A9"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D015E0B" w14:textId="77777777" w:rsidR="0050643A" w:rsidRPr="00867625" w:rsidRDefault="0050643A" w:rsidP="00867625">
            <w:pPr>
              <w:jc w:val="center"/>
              <w:rPr>
                <w:rFonts w:ascii="Times New Roman" w:eastAsia="Times New Roman" w:hAnsi="Times New Roman" w:cs="Times New Roman"/>
                <w:lang w:val="sr-Cyrl-RS"/>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881C53C" w14:textId="77777777" w:rsidR="0050643A" w:rsidRPr="00867625" w:rsidRDefault="0050643A" w:rsidP="00867625">
            <w:pPr>
              <w:jc w:val="center"/>
              <w:rPr>
                <w:rFonts w:ascii="Times New Roman" w:eastAsia="Times New Roman" w:hAnsi="Times New Roman" w:cs="Times New Roman"/>
                <w:lang w:val="sr-Cyrl-RS"/>
              </w:rPr>
            </w:pPr>
          </w:p>
        </w:tc>
        <w:tc>
          <w:tcPr>
            <w:tcW w:w="52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5783E3A" w14:textId="77777777" w:rsidR="0050643A" w:rsidRPr="00867625" w:rsidRDefault="0050643A" w:rsidP="00867625">
            <w:pPr>
              <w:jc w:val="center"/>
              <w:rPr>
                <w:rFonts w:ascii="Times New Roman" w:eastAsia="Times New Roman" w:hAnsi="Times New Roman" w:cs="Times New Roman"/>
                <w:lang w:val="sr-Latn-RS"/>
              </w:rPr>
            </w:pPr>
          </w:p>
        </w:tc>
        <w:tc>
          <w:tcPr>
            <w:tcW w:w="33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0F81016"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78DEDBD" w14:textId="77777777" w:rsidR="0050643A" w:rsidRPr="00867625" w:rsidRDefault="0050643A" w:rsidP="00867625">
            <w:pPr>
              <w:jc w:val="center"/>
              <w:rPr>
                <w:rFonts w:ascii="Times New Roman" w:eastAsia="Times New Roman" w:hAnsi="Times New Roman" w:cs="Times New Roman"/>
                <w:lang w:val="sr-Cyrl-RS"/>
              </w:rPr>
            </w:pPr>
          </w:p>
        </w:tc>
        <w:tc>
          <w:tcPr>
            <w:tcW w:w="2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AE64C04" w14:textId="77777777" w:rsidR="0050643A" w:rsidRPr="00867625" w:rsidRDefault="0050643A" w:rsidP="00867625">
            <w:pPr>
              <w:jc w:val="center"/>
              <w:rPr>
                <w:rFonts w:ascii="Times New Roman" w:eastAsia="Times New Roman" w:hAnsi="Times New Roman" w:cs="Times New Roman"/>
                <w:lang w:val="sr-Cyrl-RS"/>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FFF25EB" w14:textId="77777777" w:rsidR="0050643A" w:rsidRPr="00867625" w:rsidRDefault="0050643A" w:rsidP="00867625">
            <w:pPr>
              <w:jc w:val="center"/>
              <w:rPr>
                <w:rFonts w:ascii="Times New Roman" w:eastAsia="Times New Roman" w:hAnsi="Times New Roman" w:cs="Times New Roman"/>
                <w:lang w:val="sr-Cyrl-RS"/>
              </w:rPr>
            </w:pPr>
          </w:p>
        </w:tc>
        <w:tc>
          <w:tcPr>
            <w:tcW w:w="1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A5E9ADD" w14:textId="77777777" w:rsidR="0050643A" w:rsidRPr="00867625" w:rsidRDefault="0050643A" w:rsidP="00867625">
            <w:pPr>
              <w:jc w:val="center"/>
              <w:rPr>
                <w:rFonts w:ascii="Times New Roman" w:eastAsia="Times New Roman" w:hAnsi="Times New Roman" w:cs="Times New Roman"/>
                <w:lang w:val="sr-Cyrl-RS"/>
              </w:rPr>
            </w:pPr>
          </w:p>
        </w:tc>
      </w:tr>
    </w:tbl>
    <w:p w14:paraId="2CF2BD4D" w14:textId="77777777" w:rsidR="0050643A" w:rsidRPr="0038268D" w:rsidRDefault="0050643A" w:rsidP="0050643A">
      <w:pPr>
        <w:rPr>
          <w:rFonts w:ascii="Arial Narrow" w:hAnsi="Arial Narrow" w:cs="Times New Roman"/>
          <w:lang w:val="sr-Latn-CS"/>
        </w:rPr>
      </w:pPr>
    </w:p>
    <w:p w14:paraId="7755095D" w14:textId="77777777" w:rsidR="0050643A" w:rsidRDefault="0050643A" w:rsidP="0050643A">
      <w:pPr>
        <w:rPr>
          <w:rFonts w:ascii="Arial Narrow" w:hAnsi="Arial Narrow" w:cs="Times New Roman"/>
          <w:lang w:val="sr-Cyrl-RS"/>
        </w:rPr>
      </w:pPr>
    </w:p>
    <w:p w14:paraId="4A43C411" w14:textId="77777777" w:rsidR="002B7D93" w:rsidRDefault="002B7D93" w:rsidP="0050643A">
      <w:pPr>
        <w:rPr>
          <w:rFonts w:ascii="Arial Narrow" w:hAnsi="Arial Narrow" w:cs="Times New Roman"/>
          <w:lang w:val="sr-Cyrl-RS"/>
        </w:rPr>
      </w:pPr>
    </w:p>
    <w:p w14:paraId="022E9ABB" w14:textId="77777777" w:rsidR="002B7D93" w:rsidRDefault="002B7D93" w:rsidP="0050643A">
      <w:pPr>
        <w:rPr>
          <w:rFonts w:ascii="Arial Narrow" w:hAnsi="Arial Narrow" w:cs="Times New Roman"/>
          <w:lang w:val="sr-Cyrl-RS"/>
        </w:rPr>
      </w:pPr>
    </w:p>
    <w:p w14:paraId="33A7C756" w14:textId="77777777" w:rsidR="002B7D93" w:rsidRDefault="002B7D93" w:rsidP="0050643A">
      <w:pPr>
        <w:rPr>
          <w:rFonts w:ascii="Arial Narrow" w:hAnsi="Arial Narrow" w:cs="Times New Roman"/>
          <w:lang w:val="sr-Cyrl-RS"/>
        </w:rPr>
      </w:pPr>
    </w:p>
    <w:p w14:paraId="5A15A439" w14:textId="77777777" w:rsidR="002B7D93" w:rsidRDefault="002B7D93" w:rsidP="0050643A">
      <w:pPr>
        <w:rPr>
          <w:rFonts w:ascii="Arial Narrow" w:hAnsi="Arial Narrow" w:cs="Times New Roman"/>
          <w:lang w:val="sr-Cyrl-RS"/>
        </w:rPr>
      </w:pPr>
    </w:p>
    <w:p w14:paraId="6C304BF6" w14:textId="77777777" w:rsidR="002B7D93" w:rsidRDefault="002B7D93" w:rsidP="0050643A">
      <w:pPr>
        <w:rPr>
          <w:rFonts w:ascii="Arial Narrow" w:hAnsi="Arial Narrow" w:cs="Times New Roman"/>
          <w:lang w:val="sr-Cyrl-RS"/>
        </w:rPr>
      </w:pPr>
    </w:p>
    <w:p w14:paraId="49CC0D24" w14:textId="77777777" w:rsidR="002B7D93" w:rsidRDefault="002B7D93" w:rsidP="0050643A">
      <w:pPr>
        <w:rPr>
          <w:rFonts w:ascii="Arial Narrow" w:hAnsi="Arial Narrow" w:cs="Times New Roman"/>
          <w:lang w:val="sr-Cyrl-RS"/>
        </w:rPr>
      </w:pPr>
    </w:p>
    <w:p w14:paraId="3F423A73" w14:textId="77777777" w:rsidR="002B7D93" w:rsidRDefault="002B7D93" w:rsidP="0050643A">
      <w:pPr>
        <w:rPr>
          <w:rFonts w:ascii="Arial Narrow" w:hAnsi="Arial Narrow" w:cs="Times New Roman"/>
          <w:lang w:val="sr-Cyrl-RS"/>
        </w:rPr>
      </w:pPr>
    </w:p>
    <w:p w14:paraId="3ED6C28A" w14:textId="77777777" w:rsidR="002B7D93" w:rsidRDefault="002B7D93" w:rsidP="0050643A">
      <w:pPr>
        <w:rPr>
          <w:rFonts w:ascii="Arial Narrow" w:hAnsi="Arial Narrow" w:cs="Times New Roman"/>
          <w:lang w:val="sr-Cyrl-RS"/>
        </w:rPr>
      </w:pPr>
    </w:p>
    <w:p w14:paraId="2A2B82EE" w14:textId="77777777" w:rsidR="002B7D93" w:rsidRDefault="002B7D93" w:rsidP="0050643A">
      <w:pPr>
        <w:rPr>
          <w:rFonts w:ascii="Arial Narrow" w:hAnsi="Arial Narrow" w:cs="Times New Roman"/>
          <w:lang w:val="sr-Cyrl-RS"/>
        </w:rPr>
      </w:pPr>
    </w:p>
    <w:p w14:paraId="50C96A44" w14:textId="77777777" w:rsidR="002B7D93" w:rsidRDefault="002B7D93" w:rsidP="0050643A">
      <w:pPr>
        <w:rPr>
          <w:rFonts w:ascii="Arial Narrow" w:hAnsi="Arial Narrow" w:cs="Times New Roman"/>
          <w:lang w:val="sr-Cyrl-RS"/>
        </w:rPr>
      </w:pPr>
    </w:p>
    <w:p w14:paraId="7A967536" w14:textId="77777777" w:rsidR="002B7D93" w:rsidRDefault="002B7D93" w:rsidP="0050643A">
      <w:pPr>
        <w:rPr>
          <w:rFonts w:ascii="Arial Narrow" w:hAnsi="Arial Narrow" w:cs="Times New Roman"/>
          <w:lang w:val="sr-Cyrl-RS"/>
        </w:rPr>
      </w:pPr>
    </w:p>
    <w:p w14:paraId="3E07979B" w14:textId="77777777" w:rsidR="002B7D93" w:rsidRDefault="002B7D93" w:rsidP="0050643A">
      <w:pPr>
        <w:rPr>
          <w:rFonts w:ascii="Arial Narrow" w:hAnsi="Arial Narrow" w:cs="Times New Roman"/>
          <w:lang w:val="sr-Cyrl-RS"/>
        </w:rPr>
      </w:pPr>
    </w:p>
    <w:p w14:paraId="6878FE98" w14:textId="77777777" w:rsidR="002B7D93" w:rsidRDefault="002B7D93" w:rsidP="0050643A">
      <w:pPr>
        <w:rPr>
          <w:rFonts w:ascii="Arial Narrow" w:hAnsi="Arial Narrow" w:cs="Times New Roman"/>
          <w:lang w:val="sr-Cyrl-RS"/>
        </w:rPr>
      </w:pPr>
    </w:p>
    <w:p w14:paraId="0C00F60C" w14:textId="77777777" w:rsidR="002B7D93" w:rsidRDefault="002B7D93" w:rsidP="0050643A">
      <w:pPr>
        <w:rPr>
          <w:rFonts w:ascii="Arial Narrow" w:hAnsi="Arial Narrow" w:cs="Times New Roman"/>
          <w:lang w:val="sr-Cyrl-RS"/>
        </w:rPr>
      </w:pPr>
    </w:p>
    <w:p w14:paraId="67C59860" w14:textId="77777777" w:rsidR="002B7D93" w:rsidRDefault="002B7D93" w:rsidP="0050643A">
      <w:pPr>
        <w:rPr>
          <w:rFonts w:ascii="Arial Narrow" w:hAnsi="Arial Narrow" w:cs="Times New Roman"/>
          <w:lang w:val="sr-Cyrl-RS"/>
        </w:rPr>
      </w:pPr>
    </w:p>
    <w:p w14:paraId="4A3A4CA5" w14:textId="77777777" w:rsidR="002B7D93" w:rsidRPr="0038268D" w:rsidRDefault="002B7D93" w:rsidP="0050643A">
      <w:pPr>
        <w:rPr>
          <w:rFonts w:ascii="Arial Narrow" w:hAnsi="Arial Narrow" w:cs="Times New Roman"/>
          <w:lang w:val="sr-Cyrl-RS"/>
        </w:rPr>
      </w:pPr>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112"/>
        <w:gridCol w:w="4334"/>
        <w:gridCol w:w="1288"/>
        <w:gridCol w:w="2413"/>
        <w:gridCol w:w="1827"/>
        <w:gridCol w:w="907"/>
        <w:gridCol w:w="802"/>
        <w:gridCol w:w="811"/>
        <w:gridCol w:w="1606"/>
        <w:gridCol w:w="612"/>
        <w:gridCol w:w="264"/>
        <w:gridCol w:w="920"/>
        <w:gridCol w:w="272"/>
        <w:gridCol w:w="484"/>
        <w:gridCol w:w="756"/>
        <w:gridCol w:w="757"/>
        <w:gridCol w:w="756"/>
      </w:tblGrid>
      <w:tr w:rsidR="0050643A" w:rsidRPr="002B7D93" w14:paraId="209A2538" w14:textId="77777777" w:rsidTr="00867625">
        <w:trPr>
          <w:trHeight w:val="432"/>
        </w:trPr>
        <w:tc>
          <w:tcPr>
            <w:tcW w:w="5000" w:type="pct"/>
            <w:gridSpan w:val="17"/>
            <w:shd w:val="clear" w:color="auto" w:fill="auto"/>
            <w:hideMark/>
          </w:tcPr>
          <w:p w14:paraId="14551F30" w14:textId="77777777" w:rsidR="0050643A" w:rsidRPr="00867625" w:rsidRDefault="0050643A" w:rsidP="00590581">
            <w:pPr>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lastRenderedPageBreak/>
              <w:t>Интерконекција Република Србија  -  Република Северна Македонија (INMS)</w:t>
            </w:r>
          </w:p>
        </w:tc>
      </w:tr>
      <w:tr w:rsidR="002B7D93" w:rsidRPr="002B7D93" w14:paraId="0735CF8D" w14:textId="77777777" w:rsidTr="002B7D93">
        <w:trPr>
          <w:trHeight w:val="432"/>
        </w:trPr>
        <w:tc>
          <w:tcPr>
            <w:tcW w:w="505" w:type="pct"/>
            <w:shd w:val="clear" w:color="000000" w:fill="A1C181"/>
            <w:vAlign w:val="center"/>
            <w:hideMark/>
          </w:tcPr>
          <w:p w14:paraId="54929256" w14:textId="1999BB64" w:rsidR="0050643A" w:rsidRPr="00867625" w:rsidRDefault="0050643A" w:rsidP="00867625">
            <w:pPr>
              <w:jc w:val="center"/>
              <w:rPr>
                <w:rFonts w:ascii="Times New Roman" w:eastAsia="Times New Roman" w:hAnsi="Times New Roman" w:cs="Times New Roman"/>
                <w:lang w:val="sr-Cyrl-RS"/>
              </w:rPr>
            </w:pPr>
          </w:p>
        </w:tc>
        <w:tc>
          <w:tcPr>
            <w:tcW w:w="1036" w:type="pct"/>
            <w:shd w:val="clear" w:color="000000" w:fill="A1C181"/>
            <w:vAlign w:val="center"/>
            <w:hideMark/>
          </w:tcPr>
          <w:p w14:paraId="1604C18A"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885" w:type="pct"/>
            <w:gridSpan w:val="2"/>
            <w:shd w:val="clear" w:color="000000" w:fill="A1C181"/>
            <w:vAlign w:val="center"/>
            <w:hideMark/>
          </w:tcPr>
          <w:p w14:paraId="4F818BDF" w14:textId="39B6A998"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437" w:type="pct"/>
            <w:shd w:val="clear" w:color="000000" w:fill="A1C181"/>
            <w:vAlign w:val="center"/>
            <w:hideMark/>
          </w:tcPr>
          <w:p w14:paraId="37DFC174"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603" w:type="pct"/>
            <w:gridSpan w:val="3"/>
            <w:shd w:val="clear" w:color="000000" w:fill="A1C181"/>
            <w:vAlign w:val="center"/>
            <w:hideMark/>
          </w:tcPr>
          <w:p w14:paraId="1E0D5802"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384" w:type="pct"/>
            <w:shd w:val="clear" w:color="000000" w:fill="A1C181"/>
            <w:vAlign w:val="center"/>
            <w:hideMark/>
          </w:tcPr>
          <w:p w14:paraId="00F6088A"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tc>
        <w:tc>
          <w:tcPr>
            <w:tcW w:w="209" w:type="pct"/>
            <w:gridSpan w:val="2"/>
            <w:shd w:val="clear" w:color="000000" w:fill="A1C181"/>
            <w:vAlign w:val="center"/>
          </w:tcPr>
          <w:p w14:paraId="79B2585E" w14:textId="77777777" w:rsidR="0050643A" w:rsidRPr="00867625" w:rsidRDefault="0050643A"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tc>
        <w:tc>
          <w:tcPr>
            <w:tcW w:w="285" w:type="pct"/>
            <w:gridSpan w:val="2"/>
            <w:shd w:val="clear" w:color="000000" w:fill="A1C181"/>
            <w:vAlign w:val="center"/>
          </w:tcPr>
          <w:p w14:paraId="49F4FDDE"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IRR</w:t>
            </w:r>
          </w:p>
        </w:tc>
        <w:tc>
          <w:tcPr>
            <w:tcW w:w="657" w:type="pct"/>
            <w:gridSpan w:val="4"/>
            <w:shd w:val="clear" w:color="000000" w:fill="A1C181"/>
            <w:vAlign w:val="center"/>
            <w:hideMark/>
          </w:tcPr>
          <w:p w14:paraId="56BC0C6F"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2B7D93" w:rsidRPr="002B7D93" w14:paraId="00F59561" w14:textId="77777777" w:rsidTr="002B7D93">
        <w:trPr>
          <w:trHeight w:val="432"/>
        </w:trPr>
        <w:tc>
          <w:tcPr>
            <w:tcW w:w="505" w:type="pct"/>
            <w:vMerge w:val="restart"/>
            <w:shd w:val="clear" w:color="000000" w:fill="A1C181"/>
            <w:vAlign w:val="center"/>
            <w:hideMark/>
          </w:tcPr>
          <w:p w14:paraId="366803CE" w14:textId="2F9503E3"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1036" w:type="pct"/>
            <w:shd w:val="clear" w:color="auto" w:fill="A1C181"/>
            <w:vAlign w:val="center"/>
            <w:hideMark/>
          </w:tcPr>
          <w:p w14:paraId="4F66B66C"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1,04 милиона m3/дан (380 милиона m3/годишње) од Северне Македоније ка Србији</w:t>
            </w:r>
          </w:p>
        </w:tc>
        <w:tc>
          <w:tcPr>
            <w:tcW w:w="885" w:type="pct"/>
            <w:gridSpan w:val="2"/>
            <w:shd w:val="clear" w:color="auto" w:fill="A1C181"/>
            <w:vAlign w:val="center"/>
            <w:hideMark/>
          </w:tcPr>
          <w:p w14:paraId="32713D1A"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437" w:type="pct"/>
            <w:shd w:val="clear" w:color="auto" w:fill="A1C181"/>
            <w:vAlign w:val="center"/>
            <w:hideMark/>
          </w:tcPr>
          <w:p w14:paraId="3D41EF8E"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42,00</w:t>
            </w:r>
          </w:p>
        </w:tc>
        <w:tc>
          <w:tcPr>
            <w:tcW w:w="603" w:type="pct"/>
            <w:gridSpan w:val="3"/>
            <w:shd w:val="clear" w:color="auto" w:fill="A1C181"/>
            <w:vAlign w:val="center"/>
            <w:hideMark/>
          </w:tcPr>
          <w:p w14:paraId="258FDDA6"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Делимично</w:t>
            </w:r>
          </w:p>
        </w:tc>
        <w:tc>
          <w:tcPr>
            <w:tcW w:w="384" w:type="pct"/>
            <w:shd w:val="clear" w:color="000000" w:fill="A1C181"/>
            <w:vAlign w:val="center"/>
            <w:hideMark/>
          </w:tcPr>
          <w:p w14:paraId="1B36F296"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Сопствена средства</w:t>
            </w:r>
            <w:r w:rsidRPr="00867625">
              <w:rPr>
                <w:rFonts w:ascii="Times New Roman" w:eastAsia="Times New Roman" w:hAnsi="Times New Roman" w:cs="Times New Roman"/>
                <w:lang w:val="sr-Latn-RS"/>
              </w:rPr>
              <w:t xml:space="preserve"> </w:t>
            </w:r>
            <w:r w:rsidRPr="00867625">
              <w:rPr>
                <w:rFonts w:ascii="Times New Roman" w:eastAsia="Times New Roman" w:hAnsi="Times New Roman" w:cs="Times New Roman"/>
                <w:lang w:val="sr-Cyrl-RS"/>
              </w:rPr>
              <w:t>/кредит пословне банке уз гаранцију РС</w:t>
            </w:r>
          </w:p>
        </w:tc>
        <w:tc>
          <w:tcPr>
            <w:tcW w:w="209" w:type="pct"/>
            <w:gridSpan w:val="2"/>
            <w:shd w:val="clear" w:color="000000" w:fill="A1C181"/>
            <w:vAlign w:val="center"/>
          </w:tcPr>
          <w:p w14:paraId="3029EC17" w14:textId="77777777" w:rsidR="0050643A" w:rsidRPr="00867625" w:rsidRDefault="0050643A" w:rsidP="00867625">
            <w:pPr>
              <w:jc w:val="center"/>
              <w:rPr>
                <w:rFonts w:ascii="Times New Roman" w:eastAsia="Times New Roman" w:hAnsi="Times New Roman" w:cs="Times New Roman"/>
                <w:lang w:val="sr-Latn-CS"/>
              </w:rPr>
            </w:pPr>
          </w:p>
          <w:p w14:paraId="5352F683"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21,544</w:t>
            </w:r>
          </w:p>
        </w:tc>
        <w:tc>
          <w:tcPr>
            <w:tcW w:w="285" w:type="pct"/>
            <w:gridSpan w:val="2"/>
            <w:shd w:val="clear" w:color="000000" w:fill="A1C181"/>
            <w:vAlign w:val="center"/>
          </w:tcPr>
          <w:p w14:paraId="7D7747EF" w14:textId="77777777" w:rsidR="0050643A" w:rsidRPr="00867625" w:rsidRDefault="0050643A" w:rsidP="00867625">
            <w:pPr>
              <w:jc w:val="center"/>
              <w:rPr>
                <w:rFonts w:ascii="Times New Roman" w:eastAsia="Times New Roman" w:hAnsi="Times New Roman" w:cs="Times New Roman"/>
                <w:lang w:val="sr-Latn-CS"/>
              </w:rPr>
            </w:pPr>
          </w:p>
          <w:p w14:paraId="640F84B9"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13,24%</w:t>
            </w:r>
          </w:p>
        </w:tc>
        <w:tc>
          <w:tcPr>
            <w:tcW w:w="657" w:type="pct"/>
            <w:gridSpan w:val="4"/>
            <w:shd w:val="clear" w:color="auto" w:fill="A1C181"/>
            <w:vAlign w:val="center"/>
            <w:hideMark/>
          </w:tcPr>
          <w:p w14:paraId="4263926F" w14:textId="77777777" w:rsidR="0050643A" w:rsidRPr="00867625" w:rsidRDefault="0050643A" w:rsidP="00867625">
            <w:pPr>
              <w:jc w:val="center"/>
              <w:rPr>
                <w:rFonts w:ascii="Times New Roman" w:eastAsia="Times New Roman" w:hAnsi="Times New Roman" w:cs="Times New Roman"/>
                <w:color w:val="FF0000"/>
                <w:lang w:val="sr-Cyrl-RS"/>
              </w:rPr>
            </w:pPr>
            <w:r w:rsidRPr="00867625">
              <w:rPr>
                <w:rFonts w:ascii="Times New Roman" w:eastAsia="Times New Roman" w:hAnsi="Times New Roman" w:cs="Times New Roman"/>
                <w:lang w:val="sr-Cyrl-RS"/>
              </w:rPr>
              <w:t>Завршен јавни увид простроног плана</w:t>
            </w:r>
          </w:p>
        </w:tc>
      </w:tr>
      <w:tr w:rsidR="0050643A" w:rsidRPr="002B7D93" w14:paraId="7EB190B9" w14:textId="77777777" w:rsidTr="00867625">
        <w:trPr>
          <w:trHeight w:val="432"/>
        </w:trPr>
        <w:tc>
          <w:tcPr>
            <w:tcW w:w="505" w:type="pct"/>
            <w:vMerge/>
            <w:vAlign w:val="center"/>
            <w:hideMark/>
          </w:tcPr>
          <w:p w14:paraId="687050AD" w14:textId="77777777" w:rsidR="0050643A" w:rsidRPr="00867625" w:rsidRDefault="0050643A" w:rsidP="00867625">
            <w:pPr>
              <w:jc w:val="center"/>
              <w:rPr>
                <w:rFonts w:ascii="Times New Roman" w:eastAsia="Times New Roman" w:hAnsi="Times New Roman" w:cs="Times New Roman"/>
                <w:lang w:val="sr-Cyrl-RS"/>
              </w:rPr>
            </w:pPr>
          </w:p>
        </w:tc>
        <w:tc>
          <w:tcPr>
            <w:tcW w:w="4495" w:type="pct"/>
            <w:gridSpan w:val="16"/>
            <w:shd w:val="clear" w:color="auto" w:fill="auto"/>
            <w:vAlign w:val="center"/>
            <w:hideMark/>
          </w:tcPr>
          <w:p w14:paraId="37D3DDA8"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Пројектом „Изградња интерконекције Србија – Северна Македонијаˮ извршило би се повезивање гасоводних система Републике Србије и Републике Северне Македоније, које би се са српске стране реализовало изградњом гасовода пречника DN500mm од Врања до границе са Републиком Северном Македонијом у дужини од око 47 км.</w:t>
            </w:r>
          </w:p>
          <w:p w14:paraId="55EB4F0C"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Реч је о Пројекту који је дефинисан Стратегијом развоја енергетике Републике Србије до 20240.године са пројекцијама до 2050 („Сл. гласник РС" број 94 од 28.новембра 2024), као и Просторним планом Републике Србије. Такође, овај пројекат је уврштен на листу пројеката од интереса за Енергетску заједницу, као и на листу пројеката од заједничког интереса Европске уније.</w:t>
            </w:r>
          </w:p>
          <w:p w14:paraId="3F44511B"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 циљу обезбеђења услова за изградњу интерконектора Србија-Северна Македонија у смислу захтеваног потребног капацитета потребно је, уместо планираног гасовода од Лесковца до Врања пречника DN300mm у дужини од 63,5 km, изградити нови гасовод од ГРЧ Орљане до ГМРС Врање пречника DN500mm у дужини од око 97 km максималног радног притиска МОП 55 bar. У складу са новом стратегијом развоја Европске мреже гасовода гасовод треба да омогући и транспорт водоника ("Hydrogen ready").</w:t>
            </w:r>
          </w:p>
          <w:p w14:paraId="3AE8592B"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Имплементацијом Пројекта повећала би се сигурност у снабдевању, омогућили би се алтернативни правци снабдевања РС природним гасом и повећале би се могућности за диверсификацију извора снабдевања кроз повезивање путем других националних гасоводних система са ТАП и ТАНАП гасоводима.</w:t>
            </w:r>
          </w:p>
        </w:tc>
      </w:tr>
      <w:tr w:rsidR="002B7D93" w:rsidRPr="002B7D93" w14:paraId="7E9286FE" w14:textId="77777777" w:rsidTr="002B7D93">
        <w:trPr>
          <w:trHeight w:val="432"/>
        </w:trPr>
        <w:tc>
          <w:tcPr>
            <w:tcW w:w="1849" w:type="pct"/>
            <w:gridSpan w:val="3"/>
            <w:shd w:val="clear" w:color="auto" w:fill="A1C181"/>
            <w:noWrap/>
            <w:vAlign w:val="center"/>
            <w:hideMark/>
          </w:tcPr>
          <w:p w14:paraId="7D09FBB2" w14:textId="02C2E2E0" w:rsidR="0050643A" w:rsidRPr="00867625" w:rsidRDefault="0050643A" w:rsidP="00867625">
            <w:pPr>
              <w:jc w:val="center"/>
              <w:rPr>
                <w:rFonts w:ascii="Times New Roman" w:eastAsia="Times New Roman" w:hAnsi="Times New Roman" w:cs="Times New Roman"/>
                <w:lang w:val="sr-Cyrl-RS"/>
              </w:rPr>
            </w:pPr>
          </w:p>
        </w:tc>
        <w:tc>
          <w:tcPr>
            <w:tcW w:w="1231" w:type="pct"/>
            <w:gridSpan w:val="3"/>
            <w:shd w:val="clear" w:color="auto" w:fill="A1C181"/>
            <w:noWrap/>
            <w:vAlign w:val="center"/>
            <w:hideMark/>
          </w:tcPr>
          <w:p w14:paraId="0309CA7D"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192" w:type="pct"/>
            <w:shd w:val="clear" w:color="auto" w:fill="A1C181"/>
            <w:noWrap/>
            <w:vAlign w:val="center"/>
            <w:hideMark/>
          </w:tcPr>
          <w:p w14:paraId="29A9C367"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2023.</w:t>
            </w:r>
          </w:p>
        </w:tc>
        <w:tc>
          <w:tcPr>
            <w:tcW w:w="193" w:type="pct"/>
            <w:shd w:val="clear" w:color="auto" w:fill="A1C181"/>
            <w:noWrap/>
            <w:vAlign w:val="center"/>
            <w:hideMark/>
          </w:tcPr>
          <w:p w14:paraId="70B9FD6A"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2024.</w:t>
            </w:r>
          </w:p>
        </w:tc>
        <w:tc>
          <w:tcPr>
            <w:tcW w:w="530" w:type="pct"/>
            <w:gridSpan w:val="2"/>
            <w:shd w:val="clear" w:color="auto" w:fill="A1C181"/>
            <w:noWrap/>
            <w:vAlign w:val="center"/>
            <w:hideMark/>
          </w:tcPr>
          <w:p w14:paraId="2A3BC8CA"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283" w:type="pct"/>
            <w:gridSpan w:val="2"/>
            <w:shd w:val="clear" w:color="auto" w:fill="A1C181"/>
            <w:noWrap/>
            <w:vAlign w:val="center"/>
            <w:hideMark/>
          </w:tcPr>
          <w:p w14:paraId="5292BBD5"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181" w:type="pct"/>
            <w:gridSpan w:val="2"/>
            <w:shd w:val="clear" w:color="auto" w:fill="A1C181"/>
            <w:noWrap/>
            <w:vAlign w:val="center"/>
            <w:hideMark/>
          </w:tcPr>
          <w:p w14:paraId="623CBB09"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181" w:type="pct"/>
            <w:shd w:val="clear" w:color="auto" w:fill="A1C181"/>
            <w:noWrap/>
            <w:vAlign w:val="center"/>
            <w:hideMark/>
          </w:tcPr>
          <w:p w14:paraId="4EE02E3F"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181" w:type="pct"/>
            <w:shd w:val="clear" w:color="auto" w:fill="A1C181"/>
            <w:noWrap/>
            <w:vAlign w:val="center"/>
            <w:hideMark/>
          </w:tcPr>
          <w:p w14:paraId="095B08E6"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181" w:type="pct"/>
            <w:shd w:val="clear" w:color="auto" w:fill="A1C181"/>
            <w:noWrap/>
            <w:vAlign w:val="center"/>
            <w:hideMark/>
          </w:tcPr>
          <w:p w14:paraId="04710326"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50643A" w:rsidRPr="002B7D93" w14:paraId="58D82DCE" w14:textId="77777777" w:rsidTr="00867625">
        <w:trPr>
          <w:trHeight w:val="432"/>
        </w:trPr>
        <w:tc>
          <w:tcPr>
            <w:tcW w:w="1849" w:type="pct"/>
            <w:gridSpan w:val="3"/>
            <w:shd w:val="clear" w:color="auto" w:fill="A1C181"/>
            <w:noWrap/>
            <w:vAlign w:val="center"/>
            <w:hideMark/>
          </w:tcPr>
          <w:p w14:paraId="5651B555"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231" w:type="pct"/>
            <w:gridSpan w:val="3"/>
            <w:shd w:val="clear" w:color="auto" w:fill="auto"/>
            <w:vAlign w:val="center"/>
            <w:hideMark/>
          </w:tcPr>
          <w:p w14:paraId="17A66FD9"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192" w:type="pct"/>
            <w:shd w:val="clear" w:color="auto" w:fill="auto"/>
            <w:noWrap/>
            <w:vAlign w:val="center"/>
          </w:tcPr>
          <w:p w14:paraId="671D95DF" w14:textId="77777777" w:rsidR="0050643A" w:rsidRPr="00867625" w:rsidRDefault="0050643A" w:rsidP="00867625">
            <w:pPr>
              <w:jc w:val="center"/>
              <w:rPr>
                <w:rFonts w:ascii="Times New Roman" w:eastAsia="Times New Roman" w:hAnsi="Times New Roman" w:cs="Times New Roman"/>
                <w:lang w:val="sr-Cyrl-RS"/>
              </w:rPr>
            </w:pPr>
          </w:p>
        </w:tc>
        <w:tc>
          <w:tcPr>
            <w:tcW w:w="193" w:type="pct"/>
            <w:shd w:val="clear" w:color="auto" w:fill="auto"/>
            <w:noWrap/>
            <w:vAlign w:val="center"/>
          </w:tcPr>
          <w:p w14:paraId="750B7522" w14:textId="77777777" w:rsidR="0050643A" w:rsidRPr="00867625" w:rsidRDefault="0050643A" w:rsidP="00867625">
            <w:pPr>
              <w:jc w:val="center"/>
              <w:rPr>
                <w:rFonts w:ascii="Times New Roman" w:eastAsia="Times New Roman" w:hAnsi="Times New Roman" w:cs="Times New Roman"/>
                <w:lang w:val="sr-Latn-CS"/>
              </w:rPr>
            </w:pPr>
          </w:p>
        </w:tc>
        <w:tc>
          <w:tcPr>
            <w:tcW w:w="530" w:type="pct"/>
            <w:gridSpan w:val="2"/>
            <w:shd w:val="clear" w:color="auto" w:fill="auto"/>
            <w:noWrap/>
            <w:vAlign w:val="center"/>
          </w:tcPr>
          <w:p w14:paraId="5399937C" w14:textId="77777777" w:rsidR="0050643A" w:rsidRPr="00867625" w:rsidRDefault="0050643A"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x</w:t>
            </w:r>
          </w:p>
          <w:p w14:paraId="45BBD8E2" w14:textId="77777777" w:rsidR="0050643A" w:rsidRPr="00867625" w:rsidRDefault="0050643A" w:rsidP="00867625">
            <w:pPr>
              <w:jc w:val="center"/>
              <w:rPr>
                <w:rFonts w:ascii="Times New Roman" w:eastAsia="Times New Roman" w:hAnsi="Times New Roman" w:cs="Times New Roman"/>
                <w:lang w:val="sr-Cyrl-RS"/>
              </w:rPr>
            </w:pPr>
          </w:p>
        </w:tc>
        <w:tc>
          <w:tcPr>
            <w:tcW w:w="283" w:type="pct"/>
            <w:gridSpan w:val="2"/>
            <w:shd w:val="clear" w:color="auto" w:fill="auto"/>
            <w:noWrap/>
            <w:vAlign w:val="center"/>
          </w:tcPr>
          <w:p w14:paraId="527C31F6" w14:textId="77777777" w:rsidR="0050643A" w:rsidRPr="00867625" w:rsidRDefault="0050643A" w:rsidP="00867625">
            <w:pPr>
              <w:jc w:val="center"/>
              <w:rPr>
                <w:rFonts w:ascii="Times New Roman" w:eastAsia="Times New Roman" w:hAnsi="Times New Roman" w:cs="Times New Roman"/>
                <w:lang w:val="sr-Cyrl-RS"/>
              </w:rPr>
            </w:pPr>
          </w:p>
        </w:tc>
        <w:tc>
          <w:tcPr>
            <w:tcW w:w="181" w:type="pct"/>
            <w:gridSpan w:val="2"/>
            <w:shd w:val="clear" w:color="auto" w:fill="auto"/>
            <w:noWrap/>
            <w:vAlign w:val="center"/>
          </w:tcPr>
          <w:p w14:paraId="01959EBC" w14:textId="77777777"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63F74924" w14:textId="098662D3"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20BDE8C9" w14:textId="0389FC05"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30982BE1" w14:textId="5F95FB3C" w:rsidR="0050643A" w:rsidRPr="00867625" w:rsidRDefault="0050643A" w:rsidP="00867625">
            <w:pPr>
              <w:jc w:val="center"/>
              <w:rPr>
                <w:rFonts w:ascii="Times New Roman" w:eastAsia="Times New Roman" w:hAnsi="Times New Roman" w:cs="Times New Roman"/>
                <w:lang w:val="sr-Cyrl-RS"/>
              </w:rPr>
            </w:pPr>
          </w:p>
        </w:tc>
      </w:tr>
      <w:tr w:rsidR="0050643A" w:rsidRPr="002B7D93" w14:paraId="65446556" w14:textId="77777777" w:rsidTr="00867625">
        <w:trPr>
          <w:trHeight w:val="432"/>
        </w:trPr>
        <w:tc>
          <w:tcPr>
            <w:tcW w:w="1849" w:type="pct"/>
            <w:gridSpan w:val="3"/>
            <w:shd w:val="clear" w:color="auto" w:fill="A1C181"/>
            <w:noWrap/>
            <w:vAlign w:val="center"/>
            <w:hideMark/>
          </w:tcPr>
          <w:p w14:paraId="78621438"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локацијска дозвола</w:t>
            </w:r>
          </w:p>
        </w:tc>
        <w:tc>
          <w:tcPr>
            <w:tcW w:w="1231" w:type="pct"/>
            <w:gridSpan w:val="3"/>
            <w:shd w:val="clear" w:color="auto" w:fill="auto"/>
            <w:vAlign w:val="center"/>
            <w:hideMark/>
          </w:tcPr>
          <w:p w14:paraId="65AEA71F"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192" w:type="pct"/>
            <w:shd w:val="clear" w:color="auto" w:fill="auto"/>
            <w:noWrap/>
            <w:vAlign w:val="center"/>
          </w:tcPr>
          <w:p w14:paraId="784E36FC" w14:textId="77777777" w:rsidR="0050643A" w:rsidRPr="00867625" w:rsidRDefault="0050643A" w:rsidP="00867625">
            <w:pPr>
              <w:jc w:val="center"/>
              <w:rPr>
                <w:rFonts w:ascii="Times New Roman" w:eastAsia="Times New Roman" w:hAnsi="Times New Roman" w:cs="Times New Roman"/>
                <w:lang w:val="sr-Cyrl-RS"/>
              </w:rPr>
            </w:pPr>
          </w:p>
        </w:tc>
        <w:tc>
          <w:tcPr>
            <w:tcW w:w="193" w:type="pct"/>
            <w:shd w:val="clear" w:color="auto" w:fill="auto"/>
            <w:noWrap/>
            <w:vAlign w:val="center"/>
          </w:tcPr>
          <w:p w14:paraId="6BA062DF" w14:textId="77777777" w:rsidR="0050643A" w:rsidRPr="00867625" w:rsidRDefault="0050643A" w:rsidP="00867625">
            <w:pPr>
              <w:jc w:val="center"/>
              <w:rPr>
                <w:rFonts w:ascii="Times New Roman" w:eastAsia="Times New Roman" w:hAnsi="Times New Roman" w:cs="Times New Roman"/>
                <w:lang w:val="sr-Cyrl-RS"/>
              </w:rPr>
            </w:pPr>
          </w:p>
        </w:tc>
        <w:tc>
          <w:tcPr>
            <w:tcW w:w="530" w:type="pct"/>
            <w:gridSpan w:val="2"/>
            <w:shd w:val="clear" w:color="auto" w:fill="auto"/>
            <w:noWrap/>
            <w:vAlign w:val="center"/>
          </w:tcPr>
          <w:p w14:paraId="02FDF2A3"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83" w:type="pct"/>
            <w:gridSpan w:val="2"/>
            <w:shd w:val="clear" w:color="auto" w:fill="auto"/>
            <w:noWrap/>
            <w:vAlign w:val="center"/>
          </w:tcPr>
          <w:p w14:paraId="635200CC" w14:textId="77777777" w:rsidR="0050643A" w:rsidRPr="00867625" w:rsidRDefault="0050643A" w:rsidP="00867625">
            <w:pPr>
              <w:jc w:val="center"/>
              <w:rPr>
                <w:rFonts w:ascii="Times New Roman" w:eastAsia="Times New Roman" w:hAnsi="Times New Roman" w:cs="Times New Roman"/>
                <w:lang w:val="sr-Cyrl-RS"/>
              </w:rPr>
            </w:pPr>
          </w:p>
        </w:tc>
        <w:tc>
          <w:tcPr>
            <w:tcW w:w="181" w:type="pct"/>
            <w:gridSpan w:val="2"/>
            <w:shd w:val="clear" w:color="auto" w:fill="auto"/>
            <w:noWrap/>
            <w:vAlign w:val="center"/>
          </w:tcPr>
          <w:p w14:paraId="5BF58B0B" w14:textId="77777777"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75E41C47" w14:textId="17D41CEC"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4B1DD697" w14:textId="3F663A70"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52BE3001" w14:textId="4FDCB713" w:rsidR="0050643A" w:rsidRPr="00867625" w:rsidRDefault="0050643A" w:rsidP="00867625">
            <w:pPr>
              <w:jc w:val="center"/>
              <w:rPr>
                <w:rFonts w:ascii="Times New Roman" w:eastAsia="Times New Roman" w:hAnsi="Times New Roman" w:cs="Times New Roman"/>
                <w:lang w:val="sr-Cyrl-RS"/>
              </w:rPr>
            </w:pPr>
          </w:p>
        </w:tc>
      </w:tr>
      <w:tr w:rsidR="0050643A" w:rsidRPr="002B7D93" w14:paraId="125857DE" w14:textId="77777777" w:rsidTr="00867625">
        <w:trPr>
          <w:trHeight w:val="432"/>
        </w:trPr>
        <w:tc>
          <w:tcPr>
            <w:tcW w:w="1849" w:type="pct"/>
            <w:gridSpan w:val="3"/>
            <w:shd w:val="clear" w:color="auto" w:fill="A1C181"/>
            <w:noWrap/>
            <w:vAlign w:val="center"/>
            <w:hideMark/>
          </w:tcPr>
          <w:p w14:paraId="0BF07F51" w14:textId="5F5C5F76"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 на Студију о процени утицаја на животну средину</w:t>
            </w:r>
          </w:p>
        </w:tc>
        <w:tc>
          <w:tcPr>
            <w:tcW w:w="1231" w:type="pct"/>
            <w:gridSpan w:val="3"/>
            <w:shd w:val="clear" w:color="auto" w:fill="auto"/>
            <w:vAlign w:val="center"/>
            <w:hideMark/>
          </w:tcPr>
          <w:p w14:paraId="24510F8F"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заштите животне средине</w:t>
            </w:r>
          </w:p>
        </w:tc>
        <w:tc>
          <w:tcPr>
            <w:tcW w:w="192" w:type="pct"/>
            <w:shd w:val="clear" w:color="auto" w:fill="auto"/>
            <w:noWrap/>
            <w:vAlign w:val="center"/>
          </w:tcPr>
          <w:p w14:paraId="54CE9F37" w14:textId="77777777" w:rsidR="0050643A" w:rsidRPr="00867625" w:rsidRDefault="0050643A" w:rsidP="00867625">
            <w:pPr>
              <w:jc w:val="center"/>
              <w:rPr>
                <w:rFonts w:ascii="Times New Roman" w:eastAsia="Times New Roman" w:hAnsi="Times New Roman" w:cs="Times New Roman"/>
                <w:lang w:val="sr-Cyrl-RS"/>
              </w:rPr>
            </w:pPr>
          </w:p>
        </w:tc>
        <w:tc>
          <w:tcPr>
            <w:tcW w:w="193" w:type="pct"/>
            <w:shd w:val="clear" w:color="auto" w:fill="auto"/>
            <w:noWrap/>
            <w:vAlign w:val="center"/>
          </w:tcPr>
          <w:p w14:paraId="15BED8A6" w14:textId="77777777" w:rsidR="0050643A" w:rsidRPr="00867625" w:rsidRDefault="0050643A" w:rsidP="00867625">
            <w:pPr>
              <w:jc w:val="center"/>
              <w:rPr>
                <w:rFonts w:ascii="Times New Roman" w:eastAsia="Times New Roman" w:hAnsi="Times New Roman" w:cs="Times New Roman"/>
                <w:lang w:val="sr-Cyrl-RS"/>
              </w:rPr>
            </w:pPr>
          </w:p>
        </w:tc>
        <w:tc>
          <w:tcPr>
            <w:tcW w:w="530" w:type="pct"/>
            <w:gridSpan w:val="2"/>
            <w:shd w:val="clear" w:color="auto" w:fill="auto"/>
            <w:noWrap/>
            <w:vAlign w:val="center"/>
          </w:tcPr>
          <w:p w14:paraId="558A1FB6"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83" w:type="pct"/>
            <w:gridSpan w:val="2"/>
            <w:shd w:val="clear" w:color="auto" w:fill="auto"/>
            <w:noWrap/>
            <w:vAlign w:val="center"/>
          </w:tcPr>
          <w:p w14:paraId="2EEF66EE" w14:textId="77777777" w:rsidR="0050643A" w:rsidRPr="00867625" w:rsidRDefault="0050643A" w:rsidP="00867625">
            <w:pPr>
              <w:jc w:val="center"/>
              <w:rPr>
                <w:rFonts w:ascii="Times New Roman" w:eastAsia="Times New Roman" w:hAnsi="Times New Roman" w:cs="Times New Roman"/>
                <w:lang w:val="sr-Cyrl-RS"/>
              </w:rPr>
            </w:pPr>
          </w:p>
        </w:tc>
        <w:tc>
          <w:tcPr>
            <w:tcW w:w="181" w:type="pct"/>
            <w:gridSpan w:val="2"/>
            <w:shd w:val="clear" w:color="auto" w:fill="auto"/>
            <w:noWrap/>
            <w:vAlign w:val="center"/>
          </w:tcPr>
          <w:p w14:paraId="314C7BD3" w14:textId="77777777"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5E370C71" w14:textId="61682C51"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00E52D23" w14:textId="74790626"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73014245" w14:textId="61EDE121" w:rsidR="0050643A" w:rsidRPr="00867625" w:rsidRDefault="0050643A" w:rsidP="00867625">
            <w:pPr>
              <w:jc w:val="center"/>
              <w:rPr>
                <w:rFonts w:ascii="Times New Roman" w:eastAsia="Times New Roman" w:hAnsi="Times New Roman" w:cs="Times New Roman"/>
                <w:lang w:val="sr-Cyrl-RS"/>
              </w:rPr>
            </w:pPr>
          </w:p>
        </w:tc>
      </w:tr>
      <w:tr w:rsidR="0050643A" w:rsidRPr="002B7D93" w14:paraId="576D3932" w14:textId="77777777" w:rsidTr="00867625">
        <w:trPr>
          <w:trHeight w:val="432"/>
        </w:trPr>
        <w:tc>
          <w:tcPr>
            <w:tcW w:w="1849" w:type="pct"/>
            <w:gridSpan w:val="3"/>
            <w:shd w:val="clear" w:color="auto" w:fill="A1C181"/>
            <w:noWrap/>
            <w:vAlign w:val="center"/>
            <w:hideMark/>
          </w:tcPr>
          <w:p w14:paraId="622F95F8"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231" w:type="pct"/>
            <w:gridSpan w:val="3"/>
            <w:shd w:val="clear" w:color="auto" w:fill="auto"/>
            <w:vAlign w:val="center"/>
            <w:hideMark/>
          </w:tcPr>
          <w:p w14:paraId="56993F62"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192" w:type="pct"/>
            <w:shd w:val="clear" w:color="auto" w:fill="auto"/>
            <w:noWrap/>
            <w:vAlign w:val="center"/>
          </w:tcPr>
          <w:p w14:paraId="502168D8" w14:textId="77777777" w:rsidR="0050643A" w:rsidRPr="00867625" w:rsidRDefault="0050643A" w:rsidP="00867625">
            <w:pPr>
              <w:jc w:val="center"/>
              <w:rPr>
                <w:rFonts w:ascii="Times New Roman" w:eastAsia="Times New Roman" w:hAnsi="Times New Roman" w:cs="Times New Roman"/>
                <w:lang w:val="sr-Cyrl-RS"/>
              </w:rPr>
            </w:pPr>
          </w:p>
        </w:tc>
        <w:tc>
          <w:tcPr>
            <w:tcW w:w="193" w:type="pct"/>
            <w:shd w:val="clear" w:color="auto" w:fill="auto"/>
            <w:noWrap/>
            <w:vAlign w:val="center"/>
          </w:tcPr>
          <w:p w14:paraId="2CC002EF" w14:textId="77777777" w:rsidR="0050643A" w:rsidRPr="00867625" w:rsidRDefault="0050643A" w:rsidP="00867625">
            <w:pPr>
              <w:jc w:val="center"/>
              <w:rPr>
                <w:rFonts w:ascii="Times New Roman" w:eastAsia="Times New Roman" w:hAnsi="Times New Roman" w:cs="Times New Roman"/>
                <w:lang w:val="sr-Latn-CS"/>
              </w:rPr>
            </w:pPr>
          </w:p>
        </w:tc>
        <w:tc>
          <w:tcPr>
            <w:tcW w:w="530" w:type="pct"/>
            <w:gridSpan w:val="2"/>
            <w:shd w:val="clear" w:color="auto" w:fill="auto"/>
            <w:noWrap/>
            <w:vAlign w:val="center"/>
          </w:tcPr>
          <w:p w14:paraId="5D3D43D8"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83" w:type="pct"/>
            <w:gridSpan w:val="2"/>
            <w:shd w:val="clear" w:color="auto" w:fill="auto"/>
            <w:noWrap/>
            <w:vAlign w:val="center"/>
          </w:tcPr>
          <w:p w14:paraId="12609814" w14:textId="77777777" w:rsidR="0050643A" w:rsidRPr="00867625" w:rsidRDefault="0050643A"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x</w:t>
            </w:r>
          </w:p>
        </w:tc>
        <w:tc>
          <w:tcPr>
            <w:tcW w:w="181" w:type="pct"/>
            <w:gridSpan w:val="2"/>
            <w:shd w:val="clear" w:color="auto" w:fill="auto"/>
            <w:noWrap/>
            <w:vAlign w:val="center"/>
          </w:tcPr>
          <w:p w14:paraId="1EB6EC3E" w14:textId="77777777"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6A91CA1B" w14:textId="7DE29C9B"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760367DD" w14:textId="799EDC8B"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7BB4855D" w14:textId="5E7FB29C" w:rsidR="0050643A" w:rsidRPr="00867625" w:rsidRDefault="0050643A" w:rsidP="00867625">
            <w:pPr>
              <w:jc w:val="center"/>
              <w:rPr>
                <w:rFonts w:ascii="Times New Roman" w:eastAsia="Times New Roman" w:hAnsi="Times New Roman" w:cs="Times New Roman"/>
                <w:lang w:val="sr-Cyrl-RS"/>
              </w:rPr>
            </w:pPr>
          </w:p>
        </w:tc>
      </w:tr>
      <w:tr w:rsidR="0050643A" w:rsidRPr="002B7D93" w14:paraId="55227EED" w14:textId="77777777" w:rsidTr="00867625">
        <w:trPr>
          <w:trHeight w:val="432"/>
        </w:trPr>
        <w:tc>
          <w:tcPr>
            <w:tcW w:w="1849" w:type="pct"/>
            <w:gridSpan w:val="3"/>
            <w:shd w:val="clear" w:color="auto" w:fill="A1C181"/>
            <w:noWrap/>
            <w:vAlign w:val="center"/>
            <w:hideMark/>
          </w:tcPr>
          <w:p w14:paraId="1438091C"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231" w:type="pct"/>
            <w:gridSpan w:val="3"/>
            <w:shd w:val="clear" w:color="auto" w:fill="auto"/>
            <w:vAlign w:val="center"/>
            <w:hideMark/>
          </w:tcPr>
          <w:p w14:paraId="44C237C3"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192" w:type="pct"/>
            <w:shd w:val="clear" w:color="auto" w:fill="auto"/>
            <w:noWrap/>
            <w:vAlign w:val="center"/>
          </w:tcPr>
          <w:p w14:paraId="69E1FD58" w14:textId="77777777" w:rsidR="0050643A" w:rsidRPr="00867625" w:rsidRDefault="0050643A" w:rsidP="00867625">
            <w:pPr>
              <w:jc w:val="center"/>
              <w:rPr>
                <w:rFonts w:ascii="Times New Roman" w:eastAsia="Times New Roman" w:hAnsi="Times New Roman" w:cs="Times New Roman"/>
                <w:lang w:val="sr-Cyrl-RS"/>
              </w:rPr>
            </w:pPr>
          </w:p>
        </w:tc>
        <w:tc>
          <w:tcPr>
            <w:tcW w:w="193" w:type="pct"/>
            <w:shd w:val="clear" w:color="auto" w:fill="auto"/>
            <w:noWrap/>
            <w:vAlign w:val="center"/>
          </w:tcPr>
          <w:p w14:paraId="1DC0FA14" w14:textId="77777777" w:rsidR="0050643A" w:rsidRPr="00867625" w:rsidRDefault="0050643A" w:rsidP="00867625">
            <w:pPr>
              <w:jc w:val="center"/>
              <w:rPr>
                <w:rFonts w:ascii="Times New Roman" w:eastAsia="Times New Roman" w:hAnsi="Times New Roman" w:cs="Times New Roman"/>
                <w:lang w:val="sr-Cyrl-RS"/>
              </w:rPr>
            </w:pPr>
          </w:p>
        </w:tc>
        <w:tc>
          <w:tcPr>
            <w:tcW w:w="530" w:type="pct"/>
            <w:gridSpan w:val="2"/>
            <w:shd w:val="clear" w:color="auto" w:fill="auto"/>
            <w:noWrap/>
            <w:vAlign w:val="center"/>
          </w:tcPr>
          <w:p w14:paraId="0F469454" w14:textId="77777777" w:rsidR="0050643A" w:rsidRPr="00867625" w:rsidRDefault="0050643A" w:rsidP="00867625">
            <w:pPr>
              <w:jc w:val="center"/>
              <w:rPr>
                <w:rFonts w:ascii="Times New Roman" w:eastAsia="Times New Roman" w:hAnsi="Times New Roman" w:cs="Times New Roman"/>
                <w:lang w:val="sr-Cyrl-RS"/>
              </w:rPr>
            </w:pPr>
          </w:p>
        </w:tc>
        <w:tc>
          <w:tcPr>
            <w:tcW w:w="283" w:type="pct"/>
            <w:gridSpan w:val="2"/>
            <w:shd w:val="clear" w:color="auto" w:fill="auto"/>
            <w:noWrap/>
            <w:vAlign w:val="center"/>
          </w:tcPr>
          <w:p w14:paraId="21B523CC"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81" w:type="pct"/>
            <w:gridSpan w:val="2"/>
            <w:shd w:val="clear" w:color="auto" w:fill="auto"/>
            <w:noWrap/>
            <w:vAlign w:val="center"/>
          </w:tcPr>
          <w:p w14:paraId="3D2B1550" w14:textId="77777777"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38DD6D7D" w14:textId="63F3FD16"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21BE1C91" w14:textId="22411CD8"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155ABD72" w14:textId="36FC5ADE" w:rsidR="0050643A" w:rsidRPr="00867625" w:rsidRDefault="0050643A" w:rsidP="00867625">
            <w:pPr>
              <w:jc w:val="center"/>
              <w:rPr>
                <w:rFonts w:ascii="Times New Roman" w:eastAsia="Times New Roman" w:hAnsi="Times New Roman" w:cs="Times New Roman"/>
                <w:lang w:val="sr-Cyrl-RS"/>
              </w:rPr>
            </w:pPr>
          </w:p>
        </w:tc>
      </w:tr>
      <w:tr w:rsidR="0050643A" w:rsidRPr="002B7D93" w14:paraId="78ABEBB8" w14:textId="77777777" w:rsidTr="00867625">
        <w:trPr>
          <w:trHeight w:val="432"/>
        </w:trPr>
        <w:tc>
          <w:tcPr>
            <w:tcW w:w="1849" w:type="pct"/>
            <w:gridSpan w:val="3"/>
            <w:shd w:val="clear" w:color="auto" w:fill="A1C181"/>
            <w:noWrap/>
            <w:vAlign w:val="center"/>
            <w:hideMark/>
          </w:tcPr>
          <w:p w14:paraId="276C3300"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Енергетска дозвола</w:t>
            </w:r>
          </w:p>
        </w:tc>
        <w:tc>
          <w:tcPr>
            <w:tcW w:w="1231" w:type="pct"/>
            <w:gridSpan w:val="3"/>
            <w:shd w:val="clear" w:color="auto" w:fill="auto"/>
            <w:vAlign w:val="center"/>
            <w:hideMark/>
          </w:tcPr>
          <w:p w14:paraId="7CED45DD"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192" w:type="pct"/>
            <w:shd w:val="clear" w:color="auto" w:fill="auto"/>
            <w:noWrap/>
            <w:vAlign w:val="center"/>
          </w:tcPr>
          <w:p w14:paraId="359E1856" w14:textId="77777777" w:rsidR="0050643A" w:rsidRPr="00867625" w:rsidRDefault="0050643A" w:rsidP="00867625">
            <w:pPr>
              <w:jc w:val="center"/>
              <w:rPr>
                <w:rFonts w:ascii="Times New Roman" w:eastAsia="Times New Roman" w:hAnsi="Times New Roman" w:cs="Times New Roman"/>
                <w:lang w:val="sr-Cyrl-RS"/>
              </w:rPr>
            </w:pPr>
          </w:p>
        </w:tc>
        <w:tc>
          <w:tcPr>
            <w:tcW w:w="193" w:type="pct"/>
            <w:shd w:val="clear" w:color="auto" w:fill="auto"/>
            <w:noWrap/>
            <w:vAlign w:val="center"/>
          </w:tcPr>
          <w:p w14:paraId="0D186832"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530" w:type="pct"/>
            <w:gridSpan w:val="2"/>
            <w:shd w:val="clear" w:color="auto" w:fill="auto"/>
            <w:noWrap/>
            <w:vAlign w:val="center"/>
          </w:tcPr>
          <w:p w14:paraId="7C620E8B" w14:textId="77777777" w:rsidR="0050643A" w:rsidRPr="00867625" w:rsidRDefault="0050643A" w:rsidP="00867625">
            <w:pPr>
              <w:jc w:val="center"/>
              <w:rPr>
                <w:rFonts w:ascii="Times New Roman" w:eastAsia="Times New Roman" w:hAnsi="Times New Roman" w:cs="Times New Roman"/>
                <w:lang w:val="sr-Cyrl-RS"/>
              </w:rPr>
            </w:pPr>
          </w:p>
        </w:tc>
        <w:tc>
          <w:tcPr>
            <w:tcW w:w="283" w:type="pct"/>
            <w:gridSpan w:val="2"/>
            <w:shd w:val="clear" w:color="auto" w:fill="auto"/>
            <w:noWrap/>
            <w:vAlign w:val="center"/>
          </w:tcPr>
          <w:p w14:paraId="58D4D62B" w14:textId="77777777" w:rsidR="0050643A" w:rsidRPr="00867625" w:rsidRDefault="0050643A" w:rsidP="00867625">
            <w:pPr>
              <w:jc w:val="center"/>
              <w:rPr>
                <w:rFonts w:ascii="Times New Roman" w:eastAsia="Times New Roman" w:hAnsi="Times New Roman" w:cs="Times New Roman"/>
                <w:lang w:val="sr-Cyrl-RS"/>
              </w:rPr>
            </w:pPr>
          </w:p>
        </w:tc>
        <w:tc>
          <w:tcPr>
            <w:tcW w:w="181" w:type="pct"/>
            <w:gridSpan w:val="2"/>
            <w:shd w:val="clear" w:color="auto" w:fill="auto"/>
            <w:noWrap/>
            <w:vAlign w:val="center"/>
          </w:tcPr>
          <w:p w14:paraId="78290A35" w14:textId="77777777"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5979843F" w14:textId="0A36CCAB"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25D33B6E" w14:textId="735683AD"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339BBCEF" w14:textId="59066F98" w:rsidR="0050643A" w:rsidRPr="00867625" w:rsidRDefault="0050643A" w:rsidP="00867625">
            <w:pPr>
              <w:jc w:val="center"/>
              <w:rPr>
                <w:rFonts w:ascii="Times New Roman" w:eastAsia="Times New Roman" w:hAnsi="Times New Roman" w:cs="Times New Roman"/>
                <w:lang w:val="sr-Cyrl-RS"/>
              </w:rPr>
            </w:pPr>
          </w:p>
        </w:tc>
      </w:tr>
      <w:tr w:rsidR="0050643A" w:rsidRPr="002B7D93" w14:paraId="5EE9152F" w14:textId="77777777" w:rsidTr="00867625">
        <w:trPr>
          <w:trHeight w:val="432"/>
        </w:trPr>
        <w:tc>
          <w:tcPr>
            <w:tcW w:w="1849" w:type="pct"/>
            <w:gridSpan w:val="3"/>
            <w:shd w:val="clear" w:color="auto" w:fill="A1C181"/>
            <w:noWrap/>
            <w:vAlign w:val="center"/>
            <w:hideMark/>
          </w:tcPr>
          <w:p w14:paraId="767EFC4F"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231" w:type="pct"/>
            <w:gridSpan w:val="3"/>
            <w:shd w:val="clear" w:color="auto" w:fill="auto"/>
            <w:vAlign w:val="center"/>
            <w:hideMark/>
          </w:tcPr>
          <w:p w14:paraId="00A25651"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192" w:type="pct"/>
            <w:shd w:val="clear" w:color="auto" w:fill="auto"/>
            <w:noWrap/>
            <w:vAlign w:val="center"/>
          </w:tcPr>
          <w:p w14:paraId="6ED61F64" w14:textId="77777777" w:rsidR="0050643A" w:rsidRPr="00867625" w:rsidRDefault="0050643A" w:rsidP="00867625">
            <w:pPr>
              <w:jc w:val="center"/>
              <w:rPr>
                <w:rFonts w:ascii="Times New Roman" w:eastAsia="Times New Roman" w:hAnsi="Times New Roman" w:cs="Times New Roman"/>
                <w:lang w:val="sr-Cyrl-RS"/>
              </w:rPr>
            </w:pPr>
          </w:p>
        </w:tc>
        <w:tc>
          <w:tcPr>
            <w:tcW w:w="193" w:type="pct"/>
            <w:shd w:val="clear" w:color="auto" w:fill="auto"/>
            <w:noWrap/>
            <w:vAlign w:val="center"/>
          </w:tcPr>
          <w:p w14:paraId="277F217D" w14:textId="77777777" w:rsidR="0050643A" w:rsidRPr="00867625" w:rsidRDefault="0050643A" w:rsidP="00867625">
            <w:pPr>
              <w:jc w:val="center"/>
              <w:rPr>
                <w:rFonts w:ascii="Times New Roman" w:eastAsia="Times New Roman" w:hAnsi="Times New Roman" w:cs="Times New Roman"/>
                <w:lang w:val="sr-Cyrl-RS"/>
              </w:rPr>
            </w:pPr>
          </w:p>
        </w:tc>
        <w:tc>
          <w:tcPr>
            <w:tcW w:w="530" w:type="pct"/>
            <w:gridSpan w:val="2"/>
            <w:shd w:val="clear" w:color="auto" w:fill="auto"/>
            <w:noWrap/>
            <w:vAlign w:val="center"/>
          </w:tcPr>
          <w:p w14:paraId="5334757A" w14:textId="77777777" w:rsidR="0050643A" w:rsidRPr="00867625" w:rsidRDefault="0050643A" w:rsidP="00867625">
            <w:pPr>
              <w:jc w:val="center"/>
              <w:rPr>
                <w:rFonts w:ascii="Times New Roman" w:eastAsia="Times New Roman" w:hAnsi="Times New Roman" w:cs="Times New Roman"/>
                <w:lang w:val="sr-Cyrl-RS"/>
              </w:rPr>
            </w:pPr>
          </w:p>
        </w:tc>
        <w:tc>
          <w:tcPr>
            <w:tcW w:w="283" w:type="pct"/>
            <w:gridSpan w:val="2"/>
            <w:shd w:val="clear" w:color="auto" w:fill="auto"/>
            <w:noWrap/>
            <w:vAlign w:val="center"/>
          </w:tcPr>
          <w:p w14:paraId="1E8BA496"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81" w:type="pct"/>
            <w:gridSpan w:val="2"/>
            <w:shd w:val="clear" w:color="auto" w:fill="auto"/>
            <w:noWrap/>
            <w:vAlign w:val="center"/>
          </w:tcPr>
          <w:p w14:paraId="6E35CB1B" w14:textId="77777777"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20BDC8FD" w14:textId="66F3FBD9"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2BD46741" w14:textId="3911A7AC"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0E89FE2F" w14:textId="755A4447" w:rsidR="0050643A" w:rsidRPr="00867625" w:rsidRDefault="0050643A" w:rsidP="00867625">
            <w:pPr>
              <w:jc w:val="center"/>
              <w:rPr>
                <w:rFonts w:ascii="Times New Roman" w:eastAsia="Times New Roman" w:hAnsi="Times New Roman" w:cs="Times New Roman"/>
                <w:lang w:val="sr-Cyrl-RS"/>
              </w:rPr>
            </w:pPr>
          </w:p>
        </w:tc>
      </w:tr>
      <w:tr w:rsidR="0050643A" w:rsidRPr="002B7D93" w14:paraId="2A05BB1A" w14:textId="77777777" w:rsidTr="00867625">
        <w:trPr>
          <w:trHeight w:val="432"/>
        </w:trPr>
        <w:tc>
          <w:tcPr>
            <w:tcW w:w="1849" w:type="pct"/>
            <w:gridSpan w:val="3"/>
            <w:shd w:val="clear" w:color="auto" w:fill="A1C181"/>
            <w:noWrap/>
            <w:vAlign w:val="center"/>
            <w:hideMark/>
          </w:tcPr>
          <w:p w14:paraId="2EDE8A2F"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231" w:type="pct"/>
            <w:gridSpan w:val="3"/>
            <w:shd w:val="clear" w:color="auto" w:fill="auto"/>
            <w:vAlign w:val="center"/>
            <w:hideMark/>
          </w:tcPr>
          <w:p w14:paraId="2A680C4F"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 , ЈП Србијагас/Транспортгас Србија д.о.о.</w:t>
            </w:r>
          </w:p>
        </w:tc>
        <w:tc>
          <w:tcPr>
            <w:tcW w:w="192" w:type="pct"/>
            <w:shd w:val="clear" w:color="auto" w:fill="auto"/>
            <w:noWrap/>
            <w:vAlign w:val="center"/>
          </w:tcPr>
          <w:p w14:paraId="74AD075E" w14:textId="77777777" w:rsidR="0050643A" w:rsidRPr="00867625" w:rsidRDefault="0050643A" w:rsidP="00867625">
            <w:pPr>
              <w:jc w:val="center"/>
              <w:rPr>
                <w:rFonts w:ascii="Times New Roman" w:eastAsia="Times New Roman" w:hAnsi="Times New Roman" w:cs="Times New Roman"/>
                <w:lang w:val="sr-Cyrl-RS"/>
              </w:rPr>
            </w:pPr>
          </w:p>
        </w:tc>
        <w:tc>
          <w:tcPr>
            <w:tcW w:w="193" w:type="pct"/>
            <w:shd w:val="clear" w:color="auto" w:fill="auto"/>
            <w:noWrap/>
            <w:vAlign w:val="center"/>
          </w:tcPr>
          <w:p w14:paraId="2D0084BB" w14:textId="77777777" w:rsidR="0050643A" w:rsidRPr="00867625" w:rsidRDefault="0050643A" w:rsidP="00867625">
            <w:pPr>
              <w:jc w:val="center"/>
              <w:rPr>
                <w:rFonts w:ascii="Times New Roman" w:eastAsia="Times New Roman" w:hAnsi="Times New Roman" w:cs="Times New Roman"/>
                <w:lang w:val="sr-Cyrl-RS"/>
              </w:rPr>
            </w:pPr>
          </w:p>
        </w:tc>
        <w:tc>
          <w:tcPr>
            <w:tcW w:w="530" w:type="pct"/>
            <w:gridSpan w:val="2"/>
            <w:shd w:val="clear" w:color="auto" w:fill="auto"/>
            <w:noWrap/>
            <w:vAlign w:val="center"/>
          </w:tcPr>
          <w:p w14:paraId="07F0BCD9"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83" w:type="pct"/>
            <w:gridSpan w:val="2"/>
            <w:shd w:val="clear" w:color="auto" w:fill="auto"/>
            <w:noWrap/>
            <w:vAlign w:val="center"/>
          </w:tcPr>
          <w:p w14:paraId="39898C2D" w14:textId="77777777" w:rsidR="0050643A" w:rsidRPr="00867625" w:rsidRDefault="0050643A" w:rsidP="00867625">
            <w:pPr>
              <w:jc w:val="center"/>
              <w:rPr>
                <w:rFonts w:ascii="Times New Roman" w:eastAsia="Times New Roman" w:hAnsi="Times New Roman" w:cs="Times New Roman"/>
                <w:lang w:val="sr-Cyrl-RS"/>
              </w:rPr>
            </w:pPr>
          </w:p>
        </w:tc>
        <w:tc>
          <w:tcPr>
            <w:tcW w:w="181" w:type="pct"/>
            <w:gridSpan w:val="2"/>
            <w:shd w:val="clear" w:color="auto" w:fill="auto"/>
            <w:noWrap/>
            <w:vAlign w:val="center"/>
          </w:tcPr>
          <w:p w14:paraId="6CD36ECA" w14:textId="77777777"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064E306D" w14:textId="22FA4CFC"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00A46E96" w14:textId="77681651"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3F3331AE" w14:textId="6F2D1929" w:rsidR="0050643A" w:rsidRPr="00867625" w:rsidRDefault="0050643A" w:rsidP="00867625">
            <w:pPr>
              <w:jc w:val="center"/>
              <w:rPr>
                <w:rFonts w:ascii="Times New Roman" w:eastAsia="Times New Roman" w:hAnsi="Times New Roman" w:cs="Times New Roman"/>
                <w:lang w:val="sr-Cyrl-RS"/>
              </w:rPr>
            </w:pPr>
          </w:p>
        </w:tc>
      </w:tr>
      <w:tr w:rsidR="0050643A" w:rsidRPr="002B7D93" w14:paraId="33A152D1" w14:textId="77777777" w:rsidTr="00867625">
        <w:trPr>
          <w:trHeight w:val="432"/>
        </w:trPr>
        <w:tc>
          <w:tcPr>
            <w:tcW w:w="1849" w:type="pct"/>
            <w:gridSpan w:val="3"/>
            <w:shd w:val="clear" w:color="auto" w:fill="A1C181"/>
            <w:noWrap/>
            <w:vAlign w:val="center"/>
            <w:hideMark/>
          </w:tcPr>
          <w:p w14:paraId="38E7A00C"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231" w:type="pct"/>
            <w:gridSpan w:val="3"/>
            <w:shd w:val="clear" w:color="auto" w:fill="auto"/>
            <w:vAlign w:val="center"/>
            <w:hideMark/>
          </w:tcPr>
          <w:p w14:paraId="28F3D0C4"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192" w:type="pct"/>
            <w:shd w:val="clear" w:color="auto" w:fill="auto"/>
            <w:noWrap/>
            <w:vAlign w:val="center"/>
          </w:tcPr>
          <w:p w14:paraId="2C9CB1F7" w14:textId="77777777" w:rsidR="0050643A" w:rsidRPr="00867625" w:rsidRDefault="0050643A" w:rsidP="00867625">
            <w:pPr>
              <w:jc w:val="center"/>
              <w:rPr>
                <w:rFonts w:ascii="Times New Roman" w:eastAsia="Times New Roman" w:hAnsi="Times New Roman" w:cs="Times New Roman"/>
                <w:lang w:val="sr-Cyrl-RS"/>
              </w:rPr>
            </w:pPr>
          </w:p>
        </w:tc>
        <w:tc>
          <w:tcPr>
            <w:tcW w:w="193" w:type="pct"/>
            <w:shd w:val="clear" w:color="auto" w:fill="auto"/>
            <w:noWrap/>
            <w:vAlign w:val="center"/>
          </w:tcPr>
          <w:p w14:paraId="12642481" w14:textId="77777777" w:rsidR="0050643A" w:rsidRPr="00867625" w:rsidRDefault="0050643A" w:rsidP="00867625">
            <w:pPr>
              <w:jc w:val="center"/>
              <w:rPr>
                <w:rFonts w:ascii="Times New Roman" w:eastAsia="Times New Roman" w:hAnsi="Times New Roman" w:cs="Times New Roman"/>
                <w:lang w:val="sr-Cyrl-RS"/>
              </w:rPr>
            </w:pPr>
          </w:p>
        </w:tc>
        <w:tc>
          <w:tcPr>
            <w:tcW w:w="530" w:type="pct"/>
            <w:gridSpan w:val="2"/>
            <w:shd w:val="clear" w:color="auto" w:fill="auto"/>
            <w:noWrap/>
            <w:vAlign w:val="center"/>
          </w:tcPr>
          <w:p w14:paraId="26D91F30" w14:textId="77777777" w:rsidR="0050643A" w:rsidRPr="00867625" w:rsidRDefault="0050643A" w:rsidP="00867625">
            <w:pPr>
              <w:jc w:val="center"/>
              <w:rPr>
                <w:rFonts w:ascii="Times New Roman" w:eastAsia="Times New Roman" w:hAnsi="Times New Roman" w:cs="Times New Roman"/>
                <w:lang w:val="sr-Cyrl-RS"/>
              </w:rPr>
            </w:pPr>
          </w:p>
        </w:tc>
        <w:tc>
          <w:tcPr>
            <w:tcW w:w="283" w:type="pct"/>
            <w:gridSpan w:val="2"/>
            <w:shd w:val="clear" w:color="auto" w:fill="auto"/>
            <w:noWrap/>
            <w:vAlign w:val="center"/>
          </w:tcPr>
          <w:p w14:paraId="728E425C" w14:textId="77777777" w:rsidR="0050643A" w:rsidRPr="00867625" w:rsidRDefault="0050643A" w:rsidP="00867625">
            <w:pPr>
              <w:jc w:val="center"/>
              <w:rPr>
                <w:rFonts w:ascii="Times New Roman" w:eastAsia="Times New Roman" w:hAnsi="Times New Roman" w:cs="Times New Roman"/>
                <w:lang w:val="sr-Cyrl-RS"/>
              </w:rPr>
            </w:pPr>
          </w:p>
        </w:tc>
        <w:tc>
          <w:tcPr>
            <w:tcW w:w="181" w:type="pct"/>
            <w:gridSpan w:val="2"/>
            <w:shd w:val="clear" w:color="auto" w:fill="auto"/>
            <w:noWrap/>
            <w:vAlign w:val="center"/>
          </w:tcPr>
          <w:p w14:paraId="5694C007"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81" w:type="pct"/>
            <w:shd w:val="clear" w:color="auto" w:fill="auto"/>
            <w:noWrap/>
            <w:vAlign w:val="center"/>
            <w:hideMark/>
          </w:tcPr>
          <w:p w14:paraId="2397A915" w14:textId="302B1DED"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0C3E4A9F" w14:textId="0127D376"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4CC16DE2" w14:textId="6FE7F87B" w:rsidR="0050643A" w:rsidRPr="00867625" w:rsidRDefault="0050643A" w:rsidP="00867625">
            <w:pPr>
              <w:jc w:val="center"/>
              <w:rPr>
                <w:rFonts w:ascii="Times New Roman" w:eastAsia="Times New Roman" w:hAnsi="Times New Roman" w:cs="Times New Roman"/>
                <w:lang w:val="sr-Cyrl-RS"/>
              </w:rPr>
            </w:pPr>
          </w:p>
        </w:tc>
      </w:tr>
      <w:tr w:rsidR="0050643A" w:rsidRPr="002B7D93" w14:paraId="2BD5D066" w14:textId="77777777" w:rsidTr="00867625">
        <w:trPr>
          <w:trHeight w:val="432"/>
        </w:trPr>
        <w:tc>
          <w:tcPr>
            <w:tcW w:w="1849" w:type="pct"/>
            <w:gridSpan w:val="3"/>
            <w:shd w:val="clear" w:color="auto" w:fill="A1C181"/>
            <w:noWrap/>
            <w:vAlign w:val="center"/>
            <w:hideMark/>
          </w:tcPr>
          <w:p w14:paraId="4EF2DBFD"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Изградња</w:t>
            </w:r>
          </w:p>
        </w:tc>
        <w:tc>
          <w:tcPr>
            <w:tcW w:w="1231" w:type="pct"/>
            <w:gridSpan w:val="3"/>
            <w:shd w:val="clear" w:color="auto" w:fill="auto"/>
            <w:vAlign w:val="center"/>
            <w:hideMark/>
          </w:tcPr>
          <w:p w14:paraId="55EE5E5D"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192" w:type="pct"/>
            <w:shd w:val="clear" w:color="auto" w:fill="auto"/>
            <w:noWrap/>
            <w:vAlign w:val="center"/>
          </w:tcPr>
          <w:p w14:paraId="34A6ED61" w14:textId="77777777" w:rsidR="0050643A" w:rsidRPr="00867625" w:rsidRDefault="0050643A" w:rsidP="00867625">
            <w:pPr>
              <w:jc w:val="center"/>
              <w:rPr>
                <w:rFonts w:ascii="Times New Roman" w:eastAsia="Times New Roman" w:hAnsi="Times New Roman" w:cs="Times New Roman"/>
                <w:lang w:val="sr-Cyrl-RS"/>
              </w:rPr>
            </w:pPr>
          </w:p>
        </w:tc>
        <w:tc>
          <w:tcPr>
            <w:tcW w:w="193" w:type="pct"/>
            <w:shd w:val="clear" w:color="auto" w:fill="auto"/>
            <w:noWrap/>
            <w:vAlign w:val="center"/>
          </w:tcPr>
          <w:p w14:paraId="02ED62AE" w14:textId="77777777" w:rsidR="0050643A" w:rsidRPr="00867625" w:rsidRDefault="0050643A" w:rsidP="00867625">
            <w:pPr>
              <w:jc w:val="center"/>
              <w:rPr>
                <w:rFonts w:ascii="Times New Roman" w:eastAsia="Times New Roman" w:hAnsi="Times New Roman" w:cs="Times New Roman"/>
                <w:lang w:val="sr-Cyrl-RS"/>
              </w:rPr>
            </w:pPr>
          </w:p>
        </w:tc>
        <w:tc>
          <w:tcPr>
            <w:tcW w:w="530" w:type="pct"/>
            <w:gridSpan w:val="2"/>
            <w:shd w:val="clear" w:color="auto" w:fill="auto"/>
            <w:noWrap/>
            <w:vAlign w:val="center"/>
          </w:tcPr>
          <w:p w14:paraId="67EF68C7" w14:textId="77777777" w:rsidR="0050643A" w:rsidRPr="00867625" w:rsidRDefault="0050643A" w:rsidP="00867625">
            <w:pPr>
              <w:jc w:val="center"/>
              <w:rPr>
                <w:rFonts w:ascii="Times New Roman" w:eastAsia="Times New Roman" w:hAnsi="Times New Roman" w:cs="Times New Roman"/>
                <w:lang w:val="sr-Cyrl-RS"/>
              </w:rPr>
            </w:pPr>
          </w:p>
        </w:tc>
        <w:tc>
          <w:tcPr>
            <w:tcW w:w="283" w:type="pct"/>
            <w:gridSpan w:val="2"/>
            <w:shd w:val="clear" w:color="auto" w:fill="auto"/>
            <w:noWrap/>
            <w:vAlign w:val="center"/>
          </w:tcPr>
          <w:p w14:paraId="669383A4" w14:textId="77777777" w:rsidR="0050643A" w:rsidRPr="00867625" w:rsidRDefault="0050643A" w:rsidP="00867625">
            <w:pPr>
              <w:jc w:val="center"/>
              <w:rPr>
                <w:rFonts w:ascii="Times New Roman" w:eastAsia="Times New Roman" w:hAnsi="Times New Roman" w:cs="Times New Roman"/>
                <w:lang w:val="sr-Cyrl-RS"/>
              </w:rPr>
            </w:pPr>
          </w:p>
        </w:tc>
        <w:tc>
          <w:tcPr>
            <w:tcW w:w="181" w:type="pct"/>
            <w:gridSpan w:val="2"/>
            <w:shd w:val="clear" w:color="auto" w:fill="auto"/>
            <w:noWrap/>
            <w:vAlign w:val="center"/>
          </w:tcPr>
          <w:p w14:paraId="442E2A42"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81" w:type="pct"/>
            <w:shd w:val="clear" w:color="auto" w:fill="auto"/>
            <w:noWrap/>
            <w:vAlign w:val="center"/>
            <w:hideMark/>
          </w:tcPr>
          <w:p w14:paraId="3A17ED3C"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81" w:type="pct"/>
            <w:shd w:val="clear" w:color="auto" w:fill="auto"/>
            <w:noWrap/>
            <w:vAlign w:val="center"/>
            <w:hideMark/>
          </w:tcPr>
          <w:p w14:paraId="42F4E6AC" w14:textId="313483BE" w:rsidR="0050643A" w:rsidRPr="00867625" w:rsidRDefault="0050643A" w:rsidP="00867625">
            <w:pPr>
              <w:jc w:val="center"/>
              <w:rPr>
                <w:rFonts w:ascii="Times New Roman" w:eastAsia="Times New Roman" w:hAnsi="Times New Roman" w:cs="Times New Roman"/>
                <w:lang w:val="sr-Cyrl-RS"/>
              </w:rPr>
            </w:pPr>
          </w:p>
        </w:tc>
        <w:tc>
          <w:tcPr>
            <w:tcW w:w="181" w:type="pct"/>
            <w:shd w:val="clear" w:color="auto" w:fill="auto"/>
            <w:noWrap/>
            <w:vAlign w:val="center"/>
            <w:hideMark/>
          </w:tcPr>
          <w:p w14:paraId="48422016" w14:textId="46AED52F" w:rsidR="0050643A" w:rsidRPr="00867625" w:rsidRDefault="0050643A" w:rsidP="00867625">
            <w:pPr>
              <w:jc w:val="center"/>
              <w:rPr>
                <w:rFonts w:ascii="Times New Roman" w:eastAsia="Times New Roman" w:hAnsi="Times New Roman" w:cs="Times New Roman"/>
                <w:lang w:val="sr-Cyrl-RS"/>
              </w:rPr>
            </w:pPr>
          </w:p>
        </w:tc>
      </w:tr>
    </w:tbl>
    <w:p w14:paraId="44A89BD1" w14:textId="77777777" w:rsidR="0050643A" w:rsidRPr="0038268D" w:rsidRDefault="0050643A" w:rsidP="0050643A">
      <w:pPr>
        <w:rPr>
          <w:rFonts w:ascii="Arial Narrow" w:hAnsi="Arial Narrow" w:cs="Times New Roman"/>
          <w:lang w:val="sr-Cyrl-CS"/>
        </w:rPr>
      </w:pPr>
    </w:p>
    <w:p w14:paraId="136E74B3" w14:textId="77777777" w:rsidR="0050643A" w:rsidRPr="00867625" w:rsidRDefault="0050643A" w:rsidP="0050643A">
      <w:pPr>
        <w:jc w:val="both"/>
        <w:rPr>
          <w:rFonts w:ascii="Times New Roman" w:hAnsi="Times New Roman" w:cs="Times New Roman"/>
        </w:rPr>
      </w:pPr>
      <w:r w:rsidRPr="00867625">
        <w:rPr>
          <w:rFonts w:ascii="Times New Roman" w:hAnsi="Times New Roman" w:cs="Times New Roman"/>
          <w:lang w:val="sr-Latn-RS"/>
        </w:rPr>
        <w:t>*</w:t>
      </w:r>
      <w:r w:rsidRPr="00867625">
        <w:rPr>
          <w:rFonts w:ascii="Times New Roman" w:hAnsi="Times New Roman" w:cs="Times New Roman"/>
        </w:rPr>
        <w:t xml:space="preserve"> </w:t>
      </w:r>
      <w:proofErr w:type="spellStart"/>
      <w:r w:rsidRPr="00867625">
        <w:rPr>
          <w:rFonts w:ascii="Times New Roman" w:hAnsi="Times New Roman" w:cs="Times New Roman"/>
        </w:rPr>
        <w:t>Представн</w:t>
      </w:r>
      <w:proofErr w:type="spellEnd"/>
      <w:r w:rsidRPr="00867625">
        <w:rPr>
          <w:rFonts w:ascii="Times New Roman" w:hAnsi="Times New Roman" w:cs="Times New Roman"/>
          <w:lang w:val="sr-Cyrl-RS"/>
        </w:rPr>
        <w:t>ици</w:t>
      </w:r>
      <w:r w:rsidRPr="00867625">
        <w:rPr>
          <w:rFonts w:ascii="Times New Roman" w:hAnsi="Times New Roman" w:cs="Times New Roman"/>
        </w:rPr>
        <w:t xml:space="preserve"> WBIF – IPF 10 </w:t>
      </w:r>
      <w:proofErr w:type="spellStart"/>
      <w:r w:rsidRPr="00867625">
        <w:rPr>
          <w:rFonts w:ascii="Times New Roman" w:hAnsi="Times New Roman" w:cs="Times New Roman"/>
        </w:rPr>
        <w:t>су</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обрадили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финансијску</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анализу</w:t>
      </w:r>
      <w:proofErr w:type="spellEnd"/>
      <w:r w:rsidRPr="00867625">
        <w:rPr>
          <w:rFonts w:ascii="Times New Roman" w:hAnsi="Times New Roman" w:cs="Times New Roman"/>
        </w:rPr>
        <w:t xml:space="preserve"> - Discounted Cash Flow (DCF) </w:t>
      </w:r>
      <w:proofErr w:type="spellStart"/>
      <w:r w:rsidRPr="00867625">
        <w:rPr>
          <w:rFonts w:ascii="Times New Roman" w:hAnsi="Times New Roman" w:cs="Times New Roman"/>
        </w:rPr>
        <w:t>методологија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две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опције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финансирања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Опција</w:t>
      </w:r>
      <w:proofErr w:type="spellEnd"/>
      <w:r w:rsidRPr="00867625">
        <w:rPr>
          <w:rFonts w:ascii="Times New Roman" w:hAnsi="Times New Roman" w:cs="Times New Roman"/>
        </w:rPr>
        <w:t xml:space="preserve"> А: 100% </w:t>
      </w:r>
      <w:proofErr w:type="spellStart"/>
      <w:r w:rsidRPr="00867625">
        <w:rPr>
          <w:rFonts w:ascii="Times New Roman" w:hAnsi="Times New Roman" w:cs="Times New Roman"/>
        </w:rPr>
        <w:t>банкарски</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кредит</w:t>
      </w:r>
      <w:proofErr w:type="spellEnd"/>
      <w:r w:rsidRPr="00867625">
        <w:rPr>
          <w:rFonts w:ascii="Times New Roman" w:hAnsi="Times New Roman" w:cs="Times New Roman"/>
        </w:rPr>
        <w:t xml:space="preserve"> </w:t>
      </w:r>
      <w:r w:rsidRPr="00867625">
        <w:rPr>
          <w:rFonts w:ascii="Times New Roman" w:hAnsi="Times New Roman" w:cs="Times New Roman"/>
          <w:lang w:val="sr-Cyrl-RS"/>
        </w:rPr>
        <w:t xml:space="preserve">и </w:t>
      </w:r>
      <w:proofErr w:type="spellStart"/>
      <w:r w:rsidRPr="00867625">
        <w:rPr>
          <w:rFonts w:ascii="Times New Roman" w:hAnsi="Times New Roman" w:cs="Times New Roman"/>
        </w:rPr>
        <w:t>Опција</w:t>
      </w:r>
      <w:proofErr w:type="spellEnd"/>
      <w:r w:rsidRPr="00867625">
        <w:rPr>
          <w:rFonts w:ascii="Times New Roman" w:hAnsi="Times New Roman" w:cs="Times New Roman"/>
        </w:rPr>
        <w:t xml:space="preserve"> Б: 80% </w:t>
      </w:r>
      <w:proofErr w:type="spellStart"/>
      <w:r w:rsidRPr="00867625">
        <w:rPr>
          <w:rFonts w:ascii="Times New Roman" w:hAnsi="Times New Roman" w:cs="Times New Roman"/>
        </w:rPr>
        <w:t>кредит</w:t>
      </w:r>
      <w:proofErr w:type="spellEnd"/>
      <w:r w:rsidRPr="00867625">
        <w:rPr>
          <w:rFonts w:ascii="Times New Roman" w:hAnsi="Times New Roman" w:cs="Times New Roman"/>
        </w:rPr>
        <w:t xml:space="preserve"> + 20% </w:t>
      </w:r>
      <w:proofErr w:type="spellStart"/>
      <w:r w:rsidRPr="00867625">
        <w:rPr>
          <w:rFonts w:ascii="Times New Roman" w:hAnsi="Times New Roman" w:cs="Times New Roman"/>
        </w:rPr>
        <w:t>бесповратна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средства</w:t>
      </w:r>
      <w:proofErr w:type="spellEnd"/>
      <w:r w:rsidRPr="00867625">
        <w:rPr>
          <w:rFonts w:ascii="Times New Roman" w:hAnsi="Times New Roman" w:cs="Times New Roman"/>
        </w:rPr>
        <w:t xml:space="preserve"> (ИПА </w:t>
      </w:r>
      <w:proofErr w:type="spellStart"/>
      <w:r w:rsidRPr="00867625">
        <w:rPr>
          <w:rFonts w:ascii="Times New Roman" w:hAnsi="Times New Roman" w:cs="Times New Roman"/>
        </w:rPr>
        <w:t>фондови</w:t>
      </w:r>
      <w:proofErr w:type="spellEnd"/>
      <w:r w:rsidRPr="00867625">
        <w:rPr>
          <w:rFonts w:ascii="Times New Roman" w:hAnsi="Times New Roman" w:cs="Times New Roman"/>
        </w:rPr>
        <w:t>)</w:t>
      </w:r>
      <w:r w:rsidRPr="00867625">
        <w:rPr>
          <w:rFonts w:ascii="Times New Roman" w:hAnsi="Times New Roman" w:cs="Times New Roman"/>
          <w:lang w:val="sr-Cyrl-RS"/>
        </w:rPr>
        <w:t xml:space="preserve"> као</w:t>
      </w:r>
      <w:r w:rsidRPr="00867625">
        <w:rPr>
          <w:rFonts w:ascii="Times New Roman" w:hAnsi="Times New Roman" w:cs="Times New Roman"/>
        </w:rPr>
        <w:t xml:space="preserve"> и </w:t>
      </w:r>
      <w:proofErr w:type="spellStart"/>
      <w:r w:rsidRPr="00867625">
        <w:rPr>
          <w:rFonts w:ascii="Times New Roman" w:hAnsi="Times New Roman" w:cs="Times New Roman"/>
        </w:rPr>
        <w:t>економску</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анализ</w:t>
      </w:r>
      <w:proofErr w:type="spellEnd"/>
      <w:r w:rsidRPr="00867625">
        <w:rPr>
          <w:rFonts w:ascii="Times New Roman" w:hAnsi="Times New Roman" w:cs="Times New Roman"/>
          <w:lang w:val="sr-Cyrl-RS"/>
        </w:rPr>
        <w:t>у. У финансијској анализи с</w:t>
      </w:r>
      <w:proofErr w:type="spellStart"/>
      <w:r w:rsidRPr="00867625">
        <w:rPr>
          <w:rFonts w:ascii="Times New Roman" w:hAnsi="Times New Roman" w:cs="Times New Roman"/>
        </w:rPr>
        <w:t>ценари</w:t>
      </w:r>
      <w:proofErr w:type="spellEnd"/>
      <w:r w:rsidRPr="00867625">
        <w:rPr>
          <w:rFonts w:ascii="Times New Roman" w:hAnsi="Times New Roman" w:cs="Times New Roman"/>
          <w:lang w:val="sr-Cyrl-RS"/>
        </w:rPr>
        <w:t>о</w:t>
      </w:r>
      <w:r w:rsidRPr="00867625">
        <w:rPr>
          <w:rFonts w:ascii="Times New Roman" w:hAnsi="Times New Roman" w:cs="Times New Roman"/>
        </w:rPr>
        <w:t xml:space="preserve"> </w:t>
      </w:r>
      <w:proofErr w:type="spellStart"/>
      <w:r w:rsidRPr="00867625">
        <w:rPr>
          <w:rFonts w:ascii="Times New Roman" w:hAnsi="Times New Roman" w:cs="Times New Roman"/>
        </w:rPr>
        <w:t>гасификације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са</w:t>
      </w:r>
      <w:proofErr w:type="spellEnd"/>
      <w:r w:rsidRPr="00867625">
        <w:rPr>
          <w:rFonts w:ascii="Times New Roman" w:hAnsi="Times New Roman" w:cs="Times New Roman"/>
        </w:rPr>
        <w:t xml:space="preserve"> 20% </w:t>
      </w:r>
      <w:proofErr w:type="spellStart"/>
      <w:r w:rsidRPr="00867625">
        <w:rPr>
          <w:rFonts w:ascii="Times New Roman" w:hAnsi="Times New Roman" w:cs="Times New Roman"/>
        </w:rPr>
        <w:t>гранта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има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најбоље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финансијске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резултате</w:t>
      </w:r>
      <w:proofErr w:type="spellEnd"/>
      <w:r w:rsidRPr="00867625">
        <w:rPr>
          <w:rFonts w:ascii="Times New Roman" w:hAnsi="Times New Roman" w:cs="Times New Roman"/>
          <w:lang w:val="sr-Cyrl-RS"/>
        </w:rPr>
        <w:t xml:space="preserve"> </w:t>
      </w:r>
      <w:r w:rsidRPr="00867625">
        <w:rPr>
          <w:rFonts w:ascii="Times New Roman" w:hAnsi="Times New Roman" w:cs="Times New Roman"/>
        </w:rPr>
        <w:t xml:space="preserve">(FNPV: -7,25 mil. EUR, IRR: 6,6%), </w:t>
      </w:r>
      <w:proofErr w:type="spellStart"/>
      <w:r w:rsidRPr="00867625">
        <w:rPr>
          <w:rFonts w:ascii="Times New Roman" w:hAnsi="Times New Roman" w:cs="Times New Roman"/>
        </w:rPr>
        <w:t>али</w:t>
      </w:r>
      <w:proofErr w:type="spellEnd"/>
      <w:r w:rsidRPr="00867625">
        <w:rPr>
          <w:rFonts w:ascii="Times New Roman" w:hAnsi="Times New Roman" w:cs="Times New Roman"/>
        </w:rPr>
        <w:t xml:space="preserve"> и </w:t>
      </w:r>
      <w:proofErr w:type="spellStart"/>
      <w:r w:rsidRPr="00867625">
        <w:rPr>
          <w:rFonts w:ascii="Times New Roman" w:hAnsi="Times New Roman" w:cs="Times New Roman"/>
        </w:rPr>
        <w:t>даље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недовољне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за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покриће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трошкова</w:t>
      </w:r>
      <w:proofErr w:type="spellEnd"/>
      <w:r w:rsidRPr="00867625">
        <w:rPr>
          <w:rFonts w:ascii="Times New Roman" w:hAnsi="Times New Roman" w:cs="Times New Roman"/>
          <w:lang w:val="sr-Cyrl-RS"/>
        </w:rPr>
        <w:t xml:space="preserve"> (исти је убачен у табелу)</w:t>
      </w:r>
      <w:r w:rsidRPr="00867625">
        <w:rPr>
          <w:rFonts w:ascii="Times New Roman" w:hAnsi="Times New Roman" w:cs="Times New Roman"/>
        </w:rPr>
        <w:t>.</w:t>
      </w:r>
      <w:r w:rsidRPr="00867625">
        <w:rPr>
          <w:rFonts w:ascii="Times New Roman" w:hAnsi="Times New Roman" w:cs="Times New Roman"/>
          <w:lang w:val="sr-Cyrl-RS"/>
        </w:rPr>
        <w:t xml:space="preserve"> У економској анализи су обрађени социјално-економски бенефити (монетизовани и немонетизовани бенефити). Препорука за предметни пројекат је да се</w:t>
      </w:r>
      <w:r w:rsidRPr="00867625">
        <w:rPr>
          <w:rFonts w:ascii="Times New Roman" w:hAnsi="Times New Roman" w:cs="Times New Roman"/>
          <w:lang w:val="sr-Latn-RS"/>
        </w:rPr>
        <w:t xml:space="preserve"> </w:t>
      </w:r>
      <w:r w:rsidRPr="00867625">
        <w:rPr>
          <w:rFonts w:ascii="Times New Roman" w:hAnsi="Times New Roman" w:cs="Times New Roman"/>
          <w:lang w:val="sr-Cyrl-RS"/>
        </w:rPr>
        <w:t>у</w:t>
      </w:r>
      <w:r w:rsidRPr="00867625">
        <w:rPr>
          <w:rFonts w:ascii="Times New Roman" w:hAnsi="Times New Roman" w:cs="Times New Roman"/>
          <w:lang w:val="sr-Latn-RS"/>
        </w:rPr>
        <w:t>век корист</w:t>
      </w:r>
      <w:r w:rsidRPr="00867625">
        <w:rPr>
          <w:rFonts w:ascii="Times New Roman" w:hAnsi="Times New Roman" w:cs="Times New Roman"/>
          <w:lang w:val="sr-Cyrl-RS"/>
        </w:rPr>
        <w:t>е</w:t>
      </w:r>
      <w:r w:rsidRPr="00867625">
        <w:rPr>
          <w:rFonts w:ascii="Times New Roman" w:hAnsi="Times New Roman" w:cs="Times New Roman"/>
          <w:lang w:val="sr-Latn-RS"/>
        </w:rPr>
        <w:t xml:space="preserve"> оба НПВ показатеља (финансијски и економски) да би се показала дуалну природ</w:t>
      </w:r>
      <w:r w:rsidRPr="00867625">
        <w:rPr>
          <w:rFonts w:ascii="Times New Roman" w:hAnsi="Times New Roman" w:cs="Times New Roman"/>
          <w:lang w:val="sr-Cyrl-RS"/>
        </w:rPr>
        <w:t xml:space="preserve">а </w:t>
      </w:r>
      <w:r w:rsidRPr="00867625">
        <w:rPr>
          <w:rFonts w:ascii="Times New Roman" w:hAnsi="Times New Roman" w:cs="Times New Roman"/>
          <w:lang w:val="sr-Latn-RS"/>
        </w:rPr>
        <w:t>пројекта – лимитиран</w:t>
      </w:r>
      <w:r w:rsidRPr="00867625">
        <w:rPr>
          <w:rFonts w:ascii="Times New Roman" w:hAnsi="Times New Roman" w:cs="Times New Roman"/>
          <w:lang w:val="sr-Cyrl-RS"/>
        </w:rPr>
        <w:t>а</w:t>
      </w:r>
      <w:r w:rsidRPr="00867625">
        <w:rPr>
          <w:rFonts w:ascii="Times New Roman" w:hAnsi="Times New Roman" w:cs="Times New Roman"/>
          <w:lang w:val="sr-Latn-RS"/>
        </w:rPr>
        <w:t xml:space="preserve"> профитабилност али висок</w:t>
      </w:r>
      <w:r w:rsidRPr="00867625">
        <w:rPr>
          <w:rFonts w:ascii="Times New Roman" w:hAnsi="Times New Roman" w:cs="Times New Roman"/>
          <w:lang w:val="sr-Cyrl-RS"/>
        </w:rPr>
        <w:t>а</w:t>
      </w:r>
      <w:r w:rsidRPr="00867625">
        <w:rPr>
          <w:rFonts w:ascii="Times New Roman" w:hAnsi="Times New Roman" w:cs="Times New Roman"/>
          <w:lang w:val="sr-Latn-RS"/>
        </w:rPr>
        <w:t xml:space="preserve"> друштвену вредност.</w:t>
      </w:r>
    </w:p>
    <w:p w14:paraId="0F7FAD5B" w14:textId="77777777" w:rsidR="0050643A" w:rsidRPr="0038268D" w:rsidRDefault="0050643A" w:rsidP="0050643A">
      <w:pPr>
        <w:rPr>
          <w:rFonts w:ascii="Arial Narrow" w:hAnsi="Arial Narrow" w:cs="Times New Roman"/>
          <w:lang w:val="sr-Cyrl-CS"/>
        </w:rPr>
      </w:pPr>
    </w:p>
    <w:p w14:paraId="302A239F" w14:textId="77777777" w:rsidR="0050643A" w:rsidRDefault="0050643A" w:rsidP="0050643A">
      <w:pPr>
        <w:rPr>
          <w:rFonts w:ascii="Arial Narrow" w:hAnsi="Arial Narrow" w:cs="Times New Roman"/>
          <w:lang w:val="sr-Cyrl-RS"/>
        </w:rPr>
      </w:pPr>
    </w:p>
    <w:p w14:paraId="4316E15F" w14:textId="77777777" w:rsidR="002B7D93" w:rsidRDefault="002B7D93" w:rsidP="0050643A">
      <w:pPr>
        <w:rPr>
          <w:rFonts w:ascii="Arial Narrow" w:hAnsi="Arial Narrow" w:cs="Times New Roman"/>
          <w:lang w:val="sr-Cyrl-RS"/>
        </w:rPr>
      </w:pPr>
    </w:p>
    <w:p w14:paraId="78F04E42" w14:textId="77777777" w:rsidR="002B7D93" w:rsidRDefault="002B7D93" w:rsidP="0050643A">
      <w:pPr>
        <w:rPr>
          <w:rFonts w:ascii="Arial Narrow" w:hAnsi="Arial Narrow" w:cs="Times New Roman"/>
          <w:lang w:val="sr-Cyrl-RS"/>
        </w:rPr>
      </w:pPr>
    </w:p>
    <w:p w14:paraId="2E9403E6" w14:textId="77777777" w:rsidR="002B7D93" w:rsidRPr="0038268D" w:rsidRDefault="002B7D93" w:rsidP="0050643A">
      <w:pPr>
        <w:rPr>
          <w:rFonts w:ascii="Arial Narrow" w:hAnsi="Arial Narrow" w:cs="Times New Roman"/>
          <w:lang w:val="sr-Cyrl-RS"/>
        </w:rPr>
      </w:pPr>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800"/>
        <w:gridCol w:w="3698"/>
        <w:gridCol w:w="1103"/>
        <w:gridCol w:w="1789"/>
        <w:gridCol w:w="2593"/>
        <w:gridCol w:w="1241"/>
        <w:gridCol w:w="957"/>
        <w:gridCol w:w="957"/>
        <w:gridCol w:w="1605"/>
        <w:gridCol w:w="482"/>
        <w:gridCol w:w="274"/>
        <w:gridCol w:w="1163"/>
        <w:gridCol w:w="422"/>
        <w:gridCol w:w="274"/>
        <w:gridCol w:w="849"/>
        <w:gridCol w:w="958"/>
        <w:gridCol w:w="756"/>
      </w:tblGrid>
      <w:tr w:rsidR="0050643A" w:rsidRPr="002B7D93" w14:paraId="72873FD2" w14:textId="77777777" w:rsidTr="00867625">
        <w:trPr>
          <w:trHeight w:val="527"/>
        </w:trPr>
        <w:tc>
          <w:tcPr>
            <w:tcW w:w="5000" w:type="pct"/>
            <w:gridSpan w:val="17"/>
            <w:shd w:val="clear" w:color="auto" w:fill="auto"/>
            <w:vAlign w:val="center"/>
            <w:hideMark/>
          </w:tcPr>
          <w:p w14:paraId="5BA56101" w14:textId="77777777" w:rsidR="0050643A" w:rsidRPr="00867625" w:rsidRDefault="0050643A" w:rsidP="00590581">
            <w:pPr>
              <w:jc w:val="both"/>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lastRenderedPageBreak/>
              <w:t>Интерконекција Република Србија  -  Румунија</w:t>
            </w:r>
          </w:p>
        </w:tc>
      </w:tr>
      <w:tr w:rsidR="0050643A" w:rsidRPr="002B7D93" w14:paraId="2BB0216D" w14:textId="77777777" w:rsidTr="00867625">
        <w:trPr>
          <w:trHeight w:val="458"/>
        </w:trPr>
        <w:tc>
          <w:tcPr>
            <w:tcW w:w="392" w:type="pct"/>
            <w:shd w:val="clear" w:color="000000" w:fill="A1C181"/>
            <w:vAlign w:val="center"/>
            <w:hideMark/>
          </w:tcPr>
          <w:p w14:paraId="49A86109" w14:textId="392960F8" w:rsidR="0050643A" w:rsidRPr="00867625" w:rsidRDefault="0050643A" w:rsidP="00867625">
            <w:pPr>
              <w:jc w:val="center"/>
              <w:rPr>
                <w:rFonts w:ascii="Times New Roman" w:eastAsia="Times New Roman" w:hAnsi="Times New Roman" w:cs="Times New Roman"/>
                <w:lang w:val="sr-Cyrl-RS"/>
              </w:rPr>
            </w:pPr>
          </w:p>
        </w:tc>
        <w:tc>
          <w:tcPr>
            <w:tcW w:w="805" w:type="pct"/>
            <w:shd w:val="clear" w:color="000000" w:fill="A1C181"/>
            <w:vAlign w:val="center"/>
            <w:hideMark/>
          </w:tcPr>
          <w:p w14:paraId="5B9F78F3"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692" w:type="pct"/>
            <w:gridSpan w:val="2"/>
            <w:shd w:val="clear" w:color="000000" w:fill="A1C181"/>
            <w:vAlign w:val="center"/>
            <w:hideMark/>
          </w:tcPr>
          <w:p w14:paraId="0FEFE496" w14:textId="0379E715"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644" w:type="pct"/>
            <w:shd w:val="clear" w:color="000000" w:fill="A1C181"/>
            <w:vAlign w:val="center"/>
            <w:hideMark/>
          </w:tcPr>
          <w:p w14:paraId="01210DF6"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827" w:type="pct"/>
            <w:gridSpan w:val="3"/>
            <w:shd w:val="clear" w:color="000000" w:fill="A1C181"/>
            <w:vAlign w:val="center"/>
            <w:hideMark/>
          </w:tcPr>
          <w:p w14:paraId="6C214412"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357" w:type="pct"/>
            <w:shd w:val="clear" w:color="000000" w:fill="A1C181"/>
            <w:vAlign w:val="center"/>
            <w:hideMark/>
          </w:tcPr>
          <w:p w14:paraId="533D5F19"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tc>
        <w:tc>
          <w:tcPr>
            <w:tcW w:w="171" w:type="pct"/>
            <w:gridSpan w:val="2"/>
            <w:shd w:val="clear" w:color="000000" w:fill="A1C181"/>
            <w:vAlign w:val="center"/>
          </w:tcPr>
          <w:p w14:paraId="7476317F" w14:textId="77777777" w:rsidR="0050643A" w:rsidRPr="00867625" w:rsidRDefault="0050643A"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tc>
        <w:tc>
          <w:tcPr>
            <w:tcW w:w="399" w:type="pct"/>
            <w:gridSpan w:val="2"/>
            <w:shd w:val="clear" w:color="000000" w:fill="A1C181"/>
            <w:vAlign w:val="center"/>
          </w:tcPr>
          <w:p w14:paraId="7555D928"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IRR</w:t>
            </w:r>
          </w:p>
        </w:tc>
        <w:tc>
          <w:tcPr>
            <w:tcW w:w="713" w:type="pct"/>
            <w:gridSpan w:val="4"/>
            <w:shd w:val="clear" w:color="000000" w:fill="A1C181"/>
            <w:vAlign w:val="center"/>
            <w:hideMark/>
          </w:tcPr>
          <w:p w14:paraId="7978D5D4"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50643A" w:rsidRPr="002B7D93" w14:paraId="3B52A740" w14:textId="77777777" w:rsidTr="00867625">
        <w:trPr>
          <w:trHeight w:val="588"/>
        </w:trPr>
        <w:tc>
          <w:tcPr>
            <w:tcW w:w="392" w:type="pct"/>
            <w:vMerge w:val="restart"/>
            <w:shd w:val="clear" w:color="000000" w:fill="A1C181"/>
            <w:vAlign w:val="center"/>
            <w:hideMark/>
          </w:tcPr>
          <w:p w14:paraId="1EFF0C5F" w14:textId="76A2D410"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805" w:type="pct"/>
            <w:shd w:val="clear" w:color="auto" w:fill="A1C181"/>
            <w:vAlign w:val="center"/>
            <w:hideMark/>
          </w:tcPr>
          <w:p w14:paraId="398A4DB6"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дужина 1</w:t>
            </w:r>
            <w:r w:rsidRPr="00867625">
              <w:rPr>
                <w:rFonts w:ascii="Times New Roman" w:eastAsia="Times New Roman" w:hAnsi="Times New Roman" w:cs="Times New Roman"/>
                <w:lang w:val="sr-Latn-RS"/>
              </w:rPr>
              <w:t>3,5</w:t>
            </w:r>
            <w:r w:rsidRPr="00867625">
              <w:rPr>
                <w:rFonts w:ascii="Times New Roman" w:eastAsia="Times New Roman" w:hAnsi="Times New Roman" w:cs="Times New Roman"/>
                <w:lang w:val="sr-Cyrl-RS"/>
              </w:rPr>
              <w:t xml:space="preserve"> км, притисак </w:t>
            </w:r>
            <w:r w:rsidRPr="00867625">
              <w:rPr>
                <w:rFonts w:ascii="Times New Roman" w:eastAsia="Times New Roman" w:hAnsi="Times New Roman" w:cs="Times New Roman"/>
                <w:lang w:val="sr-Latn-RS"/>
              </w:rPr>
              <w:t>63</w:t>
            </w:r>
            <w:r w:rsidRPr="00867625">
              <w:rPr>
                <w:rFonts w:ascii="Times New Roman" w:eastAsia="Times New Roman" w:hAnsi="Times New Roman" w:cs="Times New Roman"/>
                <w:lang w:val="sr-Cyrl-RS"/>
              </w:rPr>
              <w:t xml:space="preserve"> бара</w:t>
            </w:r>
          </w:p>
        </w:tc>
        <w:tc>
          <w:tcPr>
            <w:tcW w:w="692" w:type="pct"/>
            <w:gridSpan w:val="2"/>
            <w:shd w:val="clear" w:color="auto" w:fill="A1C181"/>
            <w:vAlign w:val="center"/>
            <w:hideMark/>
          </w:tcPr>
          <w:p w14:paraId="09D4179C"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644" w:type="pct"/>
            <w:shd w:val="clear" w:color="auto" w:fill="A1C181"/>
            <w:vAlign w:val="center"/>
            <w:hideMark/>
          </w:tcPr>
          <w:p w14:paraId="289A8301"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12,00</w:t>
            </w:r>
          </w:p>
        </w:tc>
        <w:tc>
          <w:tcPr>
            <w:tcW w:w="827" w:type="pct"/>
            <w:gridSpan w:val="3"/>
            <w:shd w:val="clear" w:color="auto" w:fill="A1C181"/>
            <w:vAlign w:val="center"/>
            <w:hideMark/>
          </w:tcPr>
          <w:p w14:paraId="4AA09434"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не</w:t>
            </w:r>
          </w:p>
        </w:tc>
        <w:tc>
          <w:tcPr>
            <w:tcW w:w="357" w:type="pct"/>
            <w:shd w:val="clear" w:color="000000" w:fill="A1C181"/>
            <w:vAlign w:val="center"/>
            <w:hideMark/>
          </w:tcPr>
          <w:p w14:paraId="0D627CBD"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Буџет</w:t>
            </w:r>
          </w:p>
        </w:tc>
        <w:tc>
          <w:tcPr>
            <w:tcW w:w="171" w:type="pct"/>
            <w:gridSpan w:val="2"/>
            <w:shd w:val="clear" w:color="000000" w:fill="A1C181"/>
            <w:vAlign w:val="center"/>
          </w:tcPr>
          <w:p w14:paraId="16581D14" w14:textId="77777777" w:rsidR="0050643A" w:rsidRPr="00867625" w:rsidRDefault="0050643A" w:rsidP="00867625">
            <w:pPr>
              <w:jc w:val="center"/>
              <w:rPr>
                <w:rFonts w:ascii="Times New Roman" w:hAnsi="Times New Roman" w:cs="Times New Roman"/>
                <w:color w:val="000000"/>
              </w:rPr>
            </w:pPr>
            <w:r w:rsidRPr="00867625">
              <w:rPr>
                <w:rFonts w:ascii="Times New Roman" w:hAnsi="Times New Roman" w:cs="Times New Roman"/>
                <w:color w:val="000000"/>
              </w:rPr>
              <w:t>8,694</w:t>
            </w:r>
          </w:p>
          <w:p w14:paraId="4D604781" w14:textId="77777777" w:rsidR="0050643A" w:rsidRPr="00867625" w:rsidRDefault="0050643A" w:rsidP="00867625">
            <w:pPr>
              <w:jc w:val="center"/>
              <w:rPr>
                <w:rFonts w:ascii="Times New Roman" w:eastAsia="Times New Roman" w:hAnsi="Times New Roman" w:cs="Times New Roman"/>
                <w:lang w:val="sr-Latn-CS"/>
              </w:rPr>
            </w:pPr>
          </w:p>
        </w:tc>
        <w:tc>
          <w:tcPr>
            <w:tcW w:w="399" w:type="pct"/>
            <w:gridSpan w:val="2"/>
            <w:shd w:val="clear" w:color="000000" w:fill="A1C181"/>
            <w:vAlign w:val="center"/>
          </w:tcPr>
          <w:p w14:paraId="01A40565" w14:textId="77777777" w:rsidR="0050643A" w:rsidRPr="00867625" w:rsidRDefault="0050643A" w:rsidP="00867625">
            <w:pPr>
              <w:jc w:val="center"/>
              <w:rPr>
                <w:rFonts w:ascii="Times New Roman" w:hAnsi="Times New Roman" w:cs="Times New Roman"/>
                <w:color w:val="000000"/>
              </w:rPr>
            </w:pPr>
            <w:r w:rsidRPr="00867625">
              <w:rPr>
                <w:rFonts w:ascii="Times New Roman" w:hAnsi="Times New Roman" w:cs="Times New Roman"/>
                <w:color w:val="000000"/>
              </w:rPr>
              <w:t>14.76%</w:t>
            </w:r>
          </w:p>
          <w:p w14:paraId="0C6FABE4" w14:textId="77777777" w:rsidR="0050643A" w:rsidRPr="00867625" w:rsidRDefault="0050643A" w:rsidP="00867625">
            <w:pPr>
              <w:jc w:val="center"/>
              <w:rPr>
                <w:rFonts w:ascii="Times New Roman" w:eastAsia="Times New Roman" w:hAnsi="Times New Roman" w:cs="Times New Roman"/>
                <w:lang w:val="sr-Latn-CS"/>
              </w:rPr>
            </w:pPr>
          </w:p>
        </w:tc>
        <w:tc>
          <w:tcPr>
            <w:tcW w:w="713" w:type="pct"/>
            <w:gridSpan w:val="4"/>
            <w:shd w:val="clear" w:color="auto" w:fill="A1C181"/>
            <w:vAlign w:val="center"/>
            <w:hideMark/>
          </w:tcPr>
          <w:p w14:paraId="33220626"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Усвојена планска документација, израђена претходна судија оправданости</w:t>
            </w:r>
          </w:p>
        </w:tc>
      </w:tr>
      <w:tr w:rsidR="0050643A" w:rsidRPr="002B7D93" w14:paraId="3293ED56" w14:textId="77777777" w:rsidTr="00867625">
        <w:trPr>
          <w:trHeight w:val="1638"/>
        </w:trPr>
        <w:tc>
          <w:tcPr>
            <w:tcW w:w="392" w:type="pct"/>
            <w:vMerge/>
            <w:vAlign w:val="center"/>
            <w:hideMark/>
          </w:tcPr>
          <w:p w14:paraId="6CE7105C" w14:textId="77777777" w:rsidR="0050643A" w:rsidRPr="00867625" w:rsidRDefault="0050643A" w:rsidP="00867625">
            <w:pPr>
              <w:jc w:val="center"/>
              <w:rPr>
                <w:rFonts w:ascii="Times New Roman" w:eastAsia="Times New Roman" w:hAnsi="Times New Roman" w:cs="Times New Roman"/>
                <w:lang w:val="sr-Cyrl-RS"/>
              </w:rPr>
            </w:pPr>
          </w:p>
        </w:tc>
        <w:tc>
          <w:tcPr>
            <w:tcW w:w="4608" w:type="pct"/>
            <w:gridSpan w:val="16"/>
            <w:shd w:val="clear" w:color="auto" w:fill="auto"/>
            <w:vAlign w:val="center"/>
            <w:hideMark/>
          </w:tcPr>
          <w:p w14:paraId="776B944D"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Тренутно национални гасни транспортни системи Србије и Румуније нису повезани. То је чињеница која доводи до немогућности постизања стратешких циљева Србије, који се огледа у развој гасног тражишта које ће бити оперативно и у потпуности интегрисано и као такво осигурати сигурност снабдевања гасом.</w:t>
            </w:r>
          </w:p>
          <w:p w14:paraId="752549FA"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Предвиђа се да ће се транспортни гасни системи Србије и Румуније повезати гасоводом пречника DN600, номиналног притиска 63 бар. Дужина на територији Румуније је око 85 км, а на територији Србије 13,5 км. На територији Србије потребно је изградити деоницу номиналног притиска 63 бар дужине 3,3 км до места повезивања са будућим гасоводом за ПСГ Банатски Двор и Београд (чвориште „Наково“). У чворишту „Наково“ предвиђа се изградња контролне мерне станице, почетак деонице за ПСГ Банатски Двор, као и измештање почетка гасовода МГ-03, са чистачким местом и мерно-регулационом станицом. Деоница од чвора „Наково“ до везе са садашњим гасоводом МГ-03 је дужине 10.200 м, пречника DN600 и номиналног притиска 50 бар.</w:t>
            </w:r>
          </w:p>
        </w:tc>
      </w:tr>
      <w:tr w:rsidR="0050643A" w:rsidRPr="002B7D93" w14:paraId="31AE778B" w14:textId="77777777" w:rsidTr="00867625">
        <w:trPr>
          <w:trHeight w:val="345"/>
        </w:trPr>
        <w:tc>
          <w:tcPr>
            <w:tcW w:w="1437" w:type="pct"/>
            <w:gridSpan w:val="3"/>
            <w:shd w:val="clear" w:color="auto" w:fill="A1C181"/>
            <w:noWrap/>
            <w:vAlign w:val="center"/>
            <w:hideMark/>
          </w:tcPr>
          <w:p w14:paraId="7004DD46" w14:textId="5FAE55EF" w:rsidR="0050643A" w:rsidRPr="00867625" w:rsidRDefault="0050643A" w:rsidP="00867625">
            <w:pPr>
              <w:jc w:val="center"/>
              <w:rPr>
                <w:rFonts w:ascii="Times New Roman" w:eastAsia="Times New Roman" w:hAnsi="Times New Roman" w:cs="Times New Roman"/>
                <w:lang w:val="sr-Cyrl-RS"/>
              </w:rPr>
            </w:pPr>
          </w:p>
        </w:tc>
        <w:tc>
          <w:tcPr>
            <w:tcW w:w="1417" w:type="pct"/>
            <w:gridSpan w:val="3"/>
            <w:shd w:val="clear" w:color="auto" w:fill="A1C181"/>
            <w:noWrap/>
            <w:vAlign w:val="center"/>
            <w:hideMark/>
          </w:tcPr>
          <w:p w14:paraId="05A9A8E4"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253" w:type="pct"/>
            <w:shd w:val="clear" w:color="auto" w:fill="A1C181"/>
            <w:noWrap/>
            <w:vAlign w:val="center"/>
            <w:hideMark/>
          </w:tcPr>
          <w:p w14:paraId="58C0DA04"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2023.</w:t>
            </w:r>
          </w:p>
        </w:tc>
        <w:tc>
          <w:tcPr>
            <w:tcW w:w="253" w:type="pct"/>
            <w:shd w:val="clear" w:color="auto" w:fill="A1C181"/>
            <w:noWrap/>
            <w:vAlign w:val="center"/>
            <w:hideMark/>
          </w:tcPr>
          <w:p w14:paraId="7978A537"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2024.</w:t>
            </w:r>
          </w:p>
        </w:tc>
        <w:tc>
          <w:tcPr>
            <w:tcW w:w="466" w:type="pct"/>
            <w:gridSpan w:val="2"/>
            <w:shd w:val="clear" w:color="auto" w:fill="A1C181"/>
            <w:noWrap/>
            <w:vAlign w:val="center"/>
            <w:hideMark/>
          </w:tcPr>
          <w:p w14:paraId="2467200D"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364" w:type="pct"/>
            <w:gridSpan w:val="2"/>
            <w:shd w:val="clear" w:color="auto" w:fill="A1C181"/>
            <w:noWrap/>
            <w:vAlign w:val="center"/>
            <w:hideMark/>
          </w:tcPr>
          <w:p w14:paraId="234549F2"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160" w:type="pct"/>
            <w:gridSpan w:val="2"/>
            <w:shd w:val="clear" w:color="auto" w:fill="A1C181"/>
            <w:noWrap/>
            <w:vAlign w:val="center"/>
            <w:hideMark/>
          </w:tcPr>
          <w:p w14:paraId="34329DBC"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227" w:type="pct"/>
            <w:shd w:val="clear" w:color="auto" w:fill="A1C181"/>
            <w:noWrap/>
            <w:vAlign w:val="center"/>
            <w:hideMark/>
          </w:tcPr>
          <w:p w14:paraId="14DA0074"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253" w:type="pct"/>
            <w:shd w:val="clear" w:color="auto" w:fill="A1C181"/>
            <w:noWrap/>
            <w:vAlign w:val="center"/>
            <w:hideMark/>
          </w:tcPr>
          <w:p w14:paraId="0A501CBD"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170" w:type="pct"/>
            <w:shd w:val="clear" w:color="auto" w:fill="A1C181"/>
            <w:noWrap/>
            <w:vAlign w:val="center"/>
            <w:hideMark/>
          </w:tcPr>
          <w:p w14:paraId="3E6B33C9"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50643A" w:rsidRPr="002B7D93" w14:paraId="041BBFCE" w14:textId="77777777" w:rsidTr="00867625">
        <w:trPr>
          <w:trHeight w:val="345"/>
        </w:trPr>
        <w:tc>
          <w:tcPr>
            <w:tcW w:w="1437" w:type="pct"/>
            <w:gridSpan w:val="3"/>
            <w:shd w:val="clear" w:color="auto" w:fill="A1C181"/>
            <w:noWrap/>
            <w:vAlign w:val="center"/>
            <w:hideMark/>
          </w:tcPr>
          <w:p w14:paraId="0D2CDAF4"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417" w:type="pct"/>
            <w:gridSpan w:val="3"/>
            <w:shd w:val="clear" w:color="auto" w:fill="auto"/>
            <w:vAlign w:val="center"/>
            <w:hideMark/>
          </w:tcPr>
          <w:p w14:paraId="0CD872BF"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53" w:type="pct"/>
            <w:shd w:val="clear" w:color="auto" w:fill="auto"/>
            <w:noWrap/>
            <w:vAlign w:val="center"/>
          </w:tcPr>
          <w:p w14:paraId="66B6D463"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53" w:type="pct"/>
            <w:shd w:val="clear" w:color="auto" w:fill="auto"/>
            <w:noWrap/>
            <w:vAlign w:val="center"/>
          </w:tcPr>
          <w:p w14:paraId="0EFED35A" w14:textId="77777777" w:rsidR="0050643A" w:rsidRPr="00867625" w:rsidRDefault="0050643A" w:rsidP="00867625">
            <w:pPr>
              <w:jc w:val="center"/>
              <w:rPr>
                <w:rFonts w:ascii="Times New Roman" w:eastAsia="Times New Roman" w:hAnsi="Times New Roman" w:cs="Times New Roman"/>
                <w:lang w:val="sr-Cyrl-RS"/>
              </w:rPr>
            </w:pPr>
          </w:p>
        </w:tc>
        <w:tc>
          <w:tcPr>
            <w:tcW w:w="466" w:type="pct"/>
            <w:gridSpan w:val="2"/>
            <w:shd w:val="clear" w:color="auto" w:fill="auto"/>
            <w:noWrap/>
            <w:vAlign w:val="center"/>
          </w:tcPr>
          <w:p w14:paraId="60FEE10F" w14:textId="77777777" w:rsidR="0050643A" w:rsidRPr="00867625" w:rsidRDefault="0050643A" w:rsidP="00867625">
            <w:pPr>
              <w:jc w:val="center"/>
              <w:rPr>
                <w:rFonts w:ascii="Times New Roman" w:eastAsia="Times New Roman" w:hAnsi="Times New Roman" w:cs="Times New Roman"/>
                <w:lang w:val="sr-Cyrl-RS"/>
              </w:rPr>
            </w:pPr>
          </w:p>
        </w:tc>
        <w:tc>
          <w:tcPr>
            <w:tcW w:w="364" w:type="pct"/>
            <w:gridSpan w:val="2"/>
            <w:shd w:val="clear" w:color="auto" w:fill="auto"/>
            <w:noWrap/>
            <w:vAlign w:val="center"/>
          </w:tcPr>
          <w:p w14:paraId="2D0CF396" w14:textId="77777777" w:rsidR="0050643A" w:rsidRPr="00867625" w:rsidRDefault="0050643A" w:rsidP="00867625">
            <w:pPr>
              <w:jc w:val="center"/>
              <w:rPr>
                <w:rFonts w:ascii="Times New Roman" w:eastAsia="Times New Roman" w:hAnsi="Times New Roman" w:cs="Times New Roman"/>
                <w:lang w:val="sr-Cyrl-RS"/>
              </w:rPr>
            </w:pPr>
          </w:p>
        </w:tc>
        <w:tc>
          <w:tcPr>
            <w:tcW w:w="160" w:type="pct"/>
            <w:gridSpan w:val="2"/>
            <w:shd w:val="clear" w:color="auto" w:fill="auto"/>
            <w:noWrap/>
            <w:vAlign w:val="center"/>
          </w:tcPr>
          <w:p w14:paraId="64E993FC" w14:textId="77777777" w:rsidR="0050643A" w:rsidRPr="00867625" w:rsidRDefault="0050643A" w:rsidP="00867625">
            <w:pPr>
              <w:jc w:val="center"/>
              <w:rPr>
                <w:rFonts w:ascii="Times New Roman" w:eastAsia="Times New Roman" w:hAnsi="Times New Roman" w:cs="Times New Roman"/>
                <w:lang w:val="sr-Cyrl-RS"/>
              </w:rPr>
            </w:pPr>
          </w:p>
        </w:tc>
        <w:tc>
          <w:tcPr>
            <w:tcW w:w="227" w:type="pct"/>
            <w:shd w:val="clear" w:color="auto" w:fill="auto"/>
            <w:noWrap/>
            <w:vAlign w:val="center"/>
          </w:tcPr>
          <w:p w14:paraId="6FDF2A39" w14:textId="77777777" w:rsidR="0050643A" w:rsidRPr="00867625" w:rsidRDefault="0050643A" w:rsidP="00867625">
            <w:pPr>
              <w:jc w:val="center"/>
              <w:rPr>
                <w:rFonts w:ascii="Times New Roman" w:eastAsia="Times New Roman" w:hAnsi="Times New Roman" w:cs="Times New Roman"/>
                <w:lang w:val="sr-Cyrl-RS"/>
              </w:rPr>
            </w:pPr>
          </w:p>
        </w:tc>
        <w:tc>
          <w:tcPr>
            <w:tcW w:w="253" w:type="pct"/>
            <w:shd w:val="clear" w:color="auto" w:fill="auto"/>
            <w:noWrap/>
            <w:vAlign w:val="center"/>
            <w:hideMark/>
          </w:tcPr>
          <w:p w14:paraId="5F63BA53" w14:textId="3E238FDC" w:rsidR="0050643A" w:rsidRPr="00867625" w:rsidRDefault="0050643A" w:rsidP="00867625">
            <w:pPr>
              <w:jc w:val="center"/>
              <w:rPr>
                <w:rFonts w:ascii="Times New Roman" w:eastAsia="Times New Roman" w:hAnsi="Times New Roman" w:cs="Times New Roman"/>
                <w:lang w:val="sr-Cyrl-RS"/>
              </w:rPr>
            </w:pPr>
          </w:p>
        </w:tc>
        <w:tc>
          <w:tcPr>
            <w:tcW w:w="170" w:type="pct"/>
            <w:shd w:val="clear" w:color="auto" w:fill="auto"/>
            <w:noWrap/>
            <w:vAlign w:val="center"/>
            <w:hideMark/>
          </w:tcPr>
          <w:p w14:paraId="0FEFF878" w14:textId="7552C32F" w:rsidR="0050643A" w:rsidRPr="00867625" w:rsidRDefault="0050643A" w:rsidP="00867625">
            <w:pPr>
              <w:jc w:val="center"/>
              <w:rPr>
                <w:rFonts w:ascii="Times New Roman" w:eastAsia="Times New Roman" w:hAnsi="Times New Roman" w:cs="Times New Roman"/>
                <w:lang w:val="sr-Cyrl-RS"/>
              </w:rPr>
            </w:pPr>
          </w:p>
        </w:tc>
      </w:tr>
      <w:tr w:rsidR="0050643A" w:rsidRPr="002B7D93" w14:paraId="45E7ED80" w14:textId="77777777" w:rsidTr="00867625">
        <w:trPr>
          <w:trHeight w:val="345"/>
        </w:trPr>
        <w:tc>
          <w:tcPr>
            <w:tcW w:w="1437" w:type="pct"/>
            <w:gridSpan w:val="3"/>
            <w:shd w:val="clear" w:color="auto" w:fill="A1C181"/>
            <w:noWrap/>
            <w:vAlign w:val="center"/>
            <w:hideMark/>
          </w:tcPr>
          <w:p w14:paraId="3799FBC2"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локацијска дозвола</w:t>
            </w:r>
          </w:p>
        </w:tc>
        <w:tc>
          <w:tcPr>
            <w:tcW w:w="1417" w:type="pct"/>
            <w:gridSpan w:val="3"/>
            <w:shd w:val="clear" w:color="auto" w:fill="auto"/>
            <w:vAlign w:val="center"/>
            <w:hideMark/>
          </w:tcPr>
          <w:p w14:paraId="295C049D"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53" w:type="pct"/>
            <w:shd w:val="clear" w:color="auto" w:fill="auto"/>
            <w:noWrap/>
            <w:vAlign w:val="center"/>
          </w:tcPr>
          <w:p w14:paraId="4A29CB48" w14:textId="77777777" w:rsidR="0050643A" w:rsidRPr="00867625" w:rsidRDefault="0050643A" w:rsidP="00867625">
            <w:pPr>
              <w:jc w:val="center"/>
              <w:rPr>
                <w:rFonts w:ascii="Times New Roman" w:eastAsia="Times New Roman" w:hAnsi="Times New Roman" w:cs="Times New Roman"/>
                <w:lang w:val="sr-Cyrl-RS"/>
              </w:rPr>
            </w:pPr>
          </w:p>
        </w:tc>
        <w:tc>
          <w:tcPr>
            <w:tcW w:w="253" w:type="pct"/>
            <w:shd w:val="clear" w:color="auto" w:fill="auto"/>
            <w:noWrap/>
            <w:vAlign w:val="center"/>
          </w:tcPr>
          <w:p w14:paraId="4068779A" w14:textId="77777777" w:rsidR="0050643A" w:rsidRPr="00867625" w:rsidRDefault="0050643A" w:rsidP="00867625">
            <w:pPr>
              <w:jc w:val="center"/>
              <w:rPr>
                <w:rFonts w:ascii="Times New Roman" w:eastAsia="Times New Roman" w:hAnsi="Times New Roman" w:cs="Times New Roman"/>
                <w:lang w:val="sr-Cyrl-RS"/>
              </w:rPr>
            </w:pPr>
          </w:p>
        </w:tc>
        <w:tc>
          <w:tcPr>
            <w:tcW w:w="466" w:type="pct"/>
            <w:gridSpan w:val="2"/>
            <w:shd w:val="clear" w:color="auto" w:fill="auto"/>
            <w:noWrap/>
            <w:vAlign w:val="center"/>
          </w:tcPr>
          <w:p w14:paraId="02C11EBF"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64" w:type="pct"/>
            <w:gridSpan w:val="2"/>
            <w:shd w:val="clear" w:color="auto" w:fill="auto"/>
            <w:noWrap/>
            <w:vAlign w:val="center"/>
          </w:tcPr>
          <w:p w14:paraId="45C54A05" w14:textId="77777777" w:rsidR="0050643A" w:rsidRPr="00867625" w:rsidRDefault="0050643A" w:rsidP="00867625">
            <w:pPr>
              <w:jc w:val="center"/>
              <w:rPr>
                <w:rFonts w:ascii="Times New Roman" w:eastAsia="Times New Roman" w:hAnsi="Times New Roman" w:cs="Times New Roman"/>
                <w:lang w:val="sr-Cyrl-RS"/>
              </w:rPr>
            </w:pPr>
          </w:p>
        </w:tc>
        <w:tc>
          <w:tcPr>
            <w:tcW w:w="160" w:type="pct"/>
            <w:gridSpan w:val="2"/>
            <w:shd w:val="clear" w:color="auto" w:fill="auto"/>
            <w:noWrap/>
            <w:vAlign w:val="center"/>
          </w:tcPr>
          <w:p w14:paraId="3CB58A58" w14:textId="77777777" w:rsidR="0050643A" w:rsidRPr="00867625" w:rsidRDefault="0050643A" w:rsidP="00867625">
            <w:pPr>
              <w:jc w:val="center"/>
              <w:rPr>
                <w:rFonts w:ascii="Times New Roman" w:eastAsia="Times New Roman" w:hAnsi="Times New Roman" w:cs="Times New Roman"/>
                <w:lang w:val="sr-Cyrl-RS"/>
              </w:rPr>
            </w:pPr>
          </w:p>
        </w:tc>
        <w:tc>
          <w:tcPr>
            <w:tcW w:w="227" w:type="pct"/>
            <w:shd w:val="clear" w:color="auto" w:fill="auto"/>
            <w:noWrap/>
            <w:vAlign w:val="center"/>
          </w:tcPr>
          <w:p w14:paraId="1B892B5C" w14:textId="77777777" w:rsidR="0050643A" w:rsidRPr="00867625" w:rsidRDefault="0050643A" w:rsidP="00867625">
            <w:pPr>
              <w:jc w:val="center"/>
              <w:rPr>
                <w:rFonts w:ascii="Times New Roman" w:eastAsia="Times New Roman" w:hAnsi="Times New Roman" w:cs="Times New Roman"/>
                <w:lang w:val="sr-Cyrl-RS"/>
              </w:rPr>
            </w:pPr>
          </w:p>
        </w:tc>
        <w:tc>
          <w:tcPr>
            <w:tcW w:w="253" w:type="pct"/>
            <w:shd w:val="clear" w:color="auto" w:fill="auto"/>
            <w:noWrap/>
            <w:vAlign w:val="center"/>
            <w:hideMark/>
          </w:tcPr>
          <w:p w14:paraId="785136A5" w14:textId="0316E13B" w:rsidR="0050643A" w:rsidRPr="00867625" w:rsidRDefault="0050643A" w:rsidP="00867625">
            <w:pPr>
              <w:jc w:val="center"/>
              <w:rPr>
                <w:rFonts w:ascii="Times New Roman" w:eastAsia="Times New Roman" w:hAnsi="Times New Roman" w:cs="Times New Roman"/>
                <w:lang w:val="sr-Cyrl-RS"/>
              </w:rPr>
            </w:pPr>
          </w:p>
        </w:tc>
        <w:tc>
          <w:tcPr>
            <w:tcW w:w="170" w:type="pct"/>
            <w:shd w:val="clear" w:color="auto" w:fill="auto"/>
            <w:noWrap/>
            <w:vAlign w:val="center"/>
            <w:hideMark/>
          </w:tcPr>
          <w:p w14:paraId="5EAA4A0E" w14:textId="1FCB515A" w:rsidR="0050643A" w:rsidRPr="00867625" w:rsidRDefault="0050643A" w:rsidP="00867625">
            <w:pPr>
              <w:jc w:val="center"/>
              <w:rPr>
                <w:rFonts w:ascii="Times New Roman" w:eastAsia="Times New Roman" w:hAnsi="Times New Roman" w:cs="Times New Roman"/>
                <w:lang w:val="sr-Cyrl-RS"/>
              </w:rPr>
            </w:pPr>
          </w:p>
        </w:tc>
      </w:tr>
      <w:tr w:rsidR="0050643A" w:rsidRPr="002B7D93" w14:paraId="6DC62534" w14:textId="77777777" w:rsidTr="00867625">
        <w:trPr>
          <w:trHeight w:val="345"/>
        </w:trPr>
        <w:tc>
          <w:tcPr>
            <w:tcW w:w="1437" w:type="pct"/>
            <w:gridSpan w:val="3"/>
            <w:shd w:val="clear" w:color="auto" w:fill="A1C181"/>
            <w:noWrap/>
            <w:vAlign w:val="center"/>
            <w:hideMark/>
          </w:tcPr>
          <w:p w14:paraId="6D8F2F59" w14:textId="74156283"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 на Студију о процени утицаја на животну средину</w:t>
            </w:r>
          </w:p>
        </w:tc>
        <w:tc>
          <w:tcPr>
            <w:tcW w:w="1417" w:type="pct"/>
            <w:gridSpan w:val="3"/>
            <w:shd w:val="clear" w:color="auto" w:fill="auto"/>
            <w:vAlign w:val="center"/>
            <w:hideMark/>
          </w:tcPr>
          <w:p w14:paraId="29186018"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заштите животне средине</w:t>
            </w:r>
          </w:p>
        </w:tc>
        <w:tc>
          <w:tcPr>
            <w:tcW w:w="253" w:type="pct"/>
            <w:shd w:val="clear" w:color="auto" w:fill="auto"/>
            <w:noWrap/>
            <w:vAlign w:val="center"/>
          </w:tcPr>
          <w:p w14:paraId="272B4ED0" w14:textId="77777777" w:rsidR="0050643A" w:rsidRPr="00867625" w:rsidRDefault="0050643A" w:rsidP="00867625">
            <w:pPr>
              <w:jc w:val="center"/>
              <w:rPr>
                <w:rFonts w:ascii="Times New Roman" w:eastAsia="Times New Roman" w:hAnsi="Times New Roman" w:cs="Times New Roman"/>
                <w:lang w:val="sr-Cyrl-RS"/>
              </w:rPr>
            </w:pPr>
          </w:p>
        </w:tc>
        <w:tc>
          <w:tcPr>
            <w:tcW w:w="253" w:type="pct"/>
            <w:shd w:val="clear" w:color="auto" w:fill="auto"/>
            <w:noWrap/>
            <w:vAlign w:val="center"/>
          </w:tcPr>
          <w:p w14:paraId="437B5016" w14:textId="77777777" w:rsidR="0050643A" w:rsidRPr="00867625" w:rsidRDefault="0050643A" w:rsidP="00867625">
            <w:pPr>
              <w:jc w:val="center"/>
              <w:rPr>
                <w:rFonts w:ascii="Times New Roman" w:eastAsia="Times New Roman" w:hAnsi="Times New Roman" w:cs="Times New Roman"/>
                <w:lang w:val="sr-Cyrl-RS"/>
              </w:rPr>
            </w:pPr>
          </w:p>
        </w:tc>
        <w:tc>
          <w:tcPr>
            <w:tcW w:w="466" w:type="pct"/>
            <w:gridSpan w:val="2"/>
            <w:shd w:val="clear" w:color="auto" w:fill="auto"/>
            <w:noWrap/>
            <w:vAlign w:val="center"/>
          </w:tcPr>
          <w:p w14:paraId="6CBC439E"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64" w:type="pct"/>
            <w:gridSpan w:val="2"/>
            <w:shd w:val="clear" w:color="auto" w:fill="auto"/>
            <w:noWrap/>
            <w:vAlign w:val="center"/>
          </w:tcPr>
          <w:p w14:paraId="0D7AE642" w14:textId="77777777" w:rsidR="0050643A" w:rsidRPr="00867625" w:rsidRDefault="0050643A" w:rsidP="00867625">
            <w:pPr>
              <w:jc w:val="center"/>
              <w:rPr>
                <w:rFonts w:ascii="Times New Roman" w:eastAsia="Times New Roman" w:hAnsi="Times New Roman" w:cs="Times New Roman"/>
                <w:lang w:val="sr-Cyrl-RS"/>
              </w:rPr>
            </w:pPr>
          </w:p>
        </w:tc>
        <w:tc>
          <w:tcPr>
            <w:tcW w:w="160" w:type="pct"/>
            <w:gridSpan w:val="2"/>
            <w:shd w:val="clear" w:color="auto" w:fill="auto"/>
            <w:noWrap/>
            <w:vAlign w:val="center"/>
          </w:tcPr>
          <w:p w14:paraId="3EE02E25" w14:textId="77777777" w:rsidR="0050643A" w:rsidRPr="00867625" w:rsidRDefault="0050643A" w:rsidP="00867625">
            <w:pPr>
              <w:jc w:val="center"/>
              <w:rPr>
                <w:rFonts w:ascii="Times New Roman" w:eastAsia="Times New Roman" w:hAnsi="Times New Roman" w:cs="Times New Roman"/>
                <w:lang w:val="sr-Cyrl-RS"/>
              </w:rPr>
            </w:pPr>
          </w:p>
        </w:tc>
        <w:tc>
          <w:tcPr>
            <w:tcW w:w="227" w:type="pct"/>
            <w:shd w:val="clear" w:color="auto" w:fill="auto"/>
            <w:noWrap/>
            <w:vAlign w:val="center"/>
          </w:tcPr>
          <w:p w14:paraId="395715D0" w14:textId="77777777" w:rsidR="0050643A" w:rsidRPr="00867625" w:rsidRDefault="0050643A" w:rsidP="00867625">
            <w:pPr>
              <w:jc w:val="center"/>
              <w:rPr>
                <w:rFonts w:ascii="Times New Roman" w:eastAsia="Times New Roman" w:hAnsi="Times New Roman" w:cs="Times New Roman"/>
                <w:lang w:val="sr-Cyrl-RS"/>
              </w:rPr>
            </w:pPr>
          </w:p>
        </w:tc>
        <w:tc>
          <w:tcPr>
            <w:tcW w:w="253" w:type="pct"/>
            <w:shd w:val="clear" w:color="auto" w:fill="auto"/>
            <w:noWrap/>
            <w:vAlign w:val="center"/>
            <w:hideMark/>
          </w:tcPr>
          <w:p w14:paraId="5CEC9444" w14:textId="55FCB706" w:rsidR="0050643A" w:rsidRPr="00867625" w:rsidRDefault="0050643A" w:rsidP="00867625">
            <w:pPr>
              <w:jc w:val="center"/>
              <w:rPr>
                <w:rFonts w:ascii="Times New Roman" w:eastAsia="Times New Roman" w:hAnsi="Times New Roman" w:cs="Times New Roman"/>
                <w:lang w:val="sr-Cyrl-RS"/>
              </w:rPr>
            </w:pPr>
          </w:p>
        </w:tc>
        <w:tc>
          <w:tcPr>
            <w:tcW w:w="170" w:type="pct"/>
            <w:shd w:val="clear" w:color="auto" w:fill="auto"/>
            <w:noWrap/>
            <w:vAlign w:val="center"/>
            <w:hideMark/>
          </w:tcPr>
          <w:p w14:paraId="7B00EE62" w14:textId="5B063D0A" w:rsidR="0050643A" w:rsidRPr="00867625" w:rsidRDefault="0050643A" w:rsidP="00867625">
            <w:pPr>
              <w:jc w:val="center"/>
              <w:rPr>
                <w:rFonts w:ascii="Times New Roman" w:eastAsia="Times New Roman" w:hAnsi="Times New Roman" w:cs="Times New Roman"/>
                <w:lang w:val="sr-Cyrl-RS"/>
              </w:rPr>
            </w:pPr>
          </w:p>
        </w:tc>
      </w:tr>
      <w:tr w:rsidR="0050643A" w:rsidRPr="002B7D93" w14:paraId="6C030F38" w14:textId="77777777" w:rsidTr="00867625">
        <w:trPr>
          <w:trHeight w:val="353"/>
        </w:trPr>
        <w:tc>
          <w:tcPr>
            <w:tcW w:w="1437" w:type="pct"/>
            <w:gridSpan w:val="3"/>
            <w:shd w:val="clear" w:color="auto" w:fill="A1C181"/>
            <w:noWrap/>
            <w:vAlign w:val="center"/>
            <w:hideMark/>
          </w:tcPr>
          <w:p w14:paraId="658E229E"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417" w:type="pct"/>
            <w:gridSpan w:val="3"/>
            <w:shd w:val="clear" w:color="auto" w:fill="auto"/>
            <w:vAlign w:val="center"/>
            <w:hideMark/>
          </w:tcPr>
          <w:p w14:paraId="18D2E270"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53" w:type="pct"/>
            <w:shd w:val="clear" w:color="auto" w:fill="auto"/>
            <w:noWrap/>
            <w:vAlign w:val="center"/>
          </w:tcPr>
          <w:p w14:paraId="6D45B0C3" w14:textId="77777777" w:rsidR="0050643A" w:rsidRPr="00867625" w:rsidRDefault="0050643A" w:rsidP="00867625">
            <w:pPr>
              <w:jc w:val="center"/>
              <w:rPr>
                <w:rFonts w:ascii="Times New Roman" w:eastAsia="Times New Roman" w:hAnsi="Times New Roman" w:cs="Times New Roman"/>
                <w:lang w:val="sr-Cyrl-RS"/>
              </w:rPr>
            </w:pPr>
          </w:p>
        </w:tc>
        <w:tc>
          <w:tcPr>
            <w:tcW w:w="253" w:type="pct"/>
            <w:shd w:val="clear" w:color="auto" w:fill="auto"/>
            <w:noWrap/>
            <w:vAlign w:val="center"/>
          </w:tcPr>
          <w:p w14:paraId="259B0D05" w14:textId="77777777" w:rsidR="0050643A" w:rsidRPr="00867625" w:rsidRDefault="0050643A" w:rsidP="00867625">
            <w:pPr>
              <w:jc w:val="center"/>
              <w:rPr>
                <w:rFonts w:ascii="Times New Roman" w:eastAsia="Times New Roman" w:hAnsi="Times New Roman" w:cs="Times New Roman"/>
                <w:lang w:val="sr-Cyrl-RS"/>
              </w:rPr>
            </w:pPr>
          </w:p>
        </w:tc>
        <w:tc>
          <w:tcPr>
            <w:tcW w:w="466" w:type="pct"/>
            <w:gridSpan w:val="2"/>
            <w:shd w:val="clear" w:color="auto" w:fill="auto"/>
            <w:noWrap/>
            <w:vAlign w:val="center"/>
          </w:tcPr>
          <w:p w14:paraId="484F4D1C"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64" w:type="pct"/>
            <w:gridSpan w:val="2"/>
            <w:shd w:val="clear" w:color="auto" w:fill="auto"/>
            <w:noWrap/>
            <w:vAlign w:val="center"/>
          </w:tcPr>
          <w:p w14:paraId="254E1246" w14:textId="77777777" w:rsidR="0050643A" w:rsidRPr="00867625" w:rsidRDefault="0050643A"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x</w:t>
            </w:r>
          </w:p>
        </w:tc>
        <w:tc>
          <w:tcPr>
            <w:tcW w:w="160" w:type="pct"/>
            <w:gridSpan w:val="2"/>
            <w:shd w:val="clear" w:color="auto" w:fill="auto"/>
            <w:noWrap/>
            <w:vAlign w:val="center"/>
          </w:tcPr>
          <w:p w14:paraId="3F1FDEDF" w14:textId="77777777" w:rsidR="0050643A" w:rsidRPr="00867625" w:rsidRDefault="0050643A" w:rsidP="00867625">
            <w:pPr>
              <w:jc w:val="center"/>
              <w:rPr>
                <w:rFonts w:ascii="Times New Roman" w:eastAsia="Times New Roman" w:hAnsi="Times New Roman" w:cs="Times New Roman"/>
                <w:lang w:val="sr-Cyrl-RS"/>
              </w:rPr>
            </w:pPr>
          </w:p>
        </w:tc>
        <w:tc>
          <w:tcPr>
            <w:tcW w:w="227" w:type="pct"/>
            <w:shd w:val="clear" w:color="auto" w:fill="auto"/>
            <w:noWrap/>
            <w:vAlign w:val="center"/>
          </w:tcPr>
          <w:p w14:paraId="44B5E9E0" w14:textId="77777777" w:rsidR="0050643A" w:rsidRPr="00867625" w:rsidRDefault="0050643A" w:rsidP="00867625">
            <w:pPr>
              <w:jc w:val="center"/>
              <w:rPr>
                <w:rFonts w:ascii="Times New Roman" w:eastAsia="Times New Roman" w:hAnsi="Times New Roman" w:cs="Times New Roman"/>
                <w:lang w:val="sr-Cyrl-RS"/>
              </w:rPr>
            </w:pPr>
          </w:p>
        </w:tc>
        <w:tc>
          <w:tcPr>
            <w:tcW w:w="253" w:type="pct"/>
            <w:shd w:val="clear" w:color="auto" w:fill="auto"/>
            <w:noWrap/>
            <w:vAlign w:val="center"/>
            <w:hideMark/>
          </w:tcPr>
          <w:p w14:paraId="11DA208D" w14:textId="19609D00" w:rsidR="0050643A" w:rsidRPr="00867625" w:rsidRDefault="0050643A" w:rsidP="00867625">
            <w:pPr>
              <w:jc w:val="center"/>
              <w:rPr>
                <w:rFonts w:ascii="Times New Roman" w:eastAsia="Times New Roman" w:hAnsi="Times New Roman" w:cs="Times New Roman"/>
                <w:lang w:val="sr-Cyrl-RS"/>
              </w:rPr>
            </w:pPr>
          </w:p>
        </w:tc>
        <w:tc>
          <w:tcPr>
            <w:tcW w:w="170" w:type="pct"/>
            <w:shd w:val="clear" w:color="auto" w:fill="auto"/>
            <w:noWrap/>
            <w:vAlign w:val="center"/>
            <w:hideMark/>
          </w:tcPr>
          <w:p w14:paraId="781F8375" w14:textId="2A73BFD9" w:rsidR="0050643A" w:rsidRPr="00867625" w:rsidRDefault="0050643A" w:rsidP="00867625">
            <w:pPr>
              <w:jc w:val="center"/>
              <w:rPr>
                <w:rFonts w:ascii="Times New Roman" w:eastAsia="Times New Roman" w:hAnsi="Times New Roman" w:cs="Times New Roman"/>
                <w:lang w:val="sr-Cyrl-RS"/>
              </w:rPr>
            </w:pPr>
          </w:p>
        </w:tc>
      </w:tr>
      <w:tr w:rsidR="0050643A" w:rsidRPr="002B7D93" w14:paraId="073E0D93" w14:textId="77777777" w:rsidTr="00867625">
        <w:trPr>
          <w:trHeight w:val="345"/>
        </w:trPr>
        <w:tc>
          <w:tcPr>
            <w:tcW w:w="1437" w:type="pct"/>
            <w:gridSpan w:val="3"/>
            <w:shd w:val="clear" w:color="auto" w:fill="A1C181"/>
            <w:noWrap/>
            <w:vAlign w:val="center"/>
            <w:hideMark/>
          </w:tcPr>
          <w:p w14:paraId="4C6BD0F4"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417" w:type="pct"/>
            <w:gridSpan w:val="3"/>
            <w:shd w:val="clear" w:color="auto" w:fill="auto"/>
            <w:vAlign w:val="center"/>
            <w:hideMark/>
          </w:tcPr>
          <w:p w14:paraId="5F3BF2FC"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53" w:type="pct"/>
            <w:shd w:val="clear" w:color="auto" w:fill="auto"/>
            <w:noWrap/>
            <w:vAlign w:val="center"/>
          </w:tcPr>
          <w:p w14:paraId="19E59F4A" w14:textId="77777777" w:rsidR="0050643A" w:rsidRPr="00867625" w:rsidRDefault="0050643A" w:rsidP="00867625">
            <w:pPr>
              <w:jc w:val="center"/>
              <w:rPr>
                <w:rFonts w:ascii="Times New Roman" w:eastAsia="Times New Roman" w:hAnsi="Times New Roman" w:cs="Times New Roman"/>
                <w:lang w:val="sr-Cyrl-RS"/>
              </w:rPr>
            </w:pPr>
          </w:p>
        </w:tc>
        <w:tc>
          <w:tcPr>
            <w:tcW w:w="253" w:type="pct"/>
            <w:shd w:val="clear" w:color="auto" w:fill="auto"/>
            <w:noWrap/>
            <w:vAlign w:val="center"/>
          </w:tcPr>
          <w:p w14:paraId="191CA962" w14:textId="77777777" w:rsidR="0050643A" w:rsidRPr="00867625" w:rsidRDefault="0050643A" w:rsidP="00867625">
            <w:pPr>
              <w:jc w:val="center"/>
              <w:rPr>
                <w:rFonts w:ascii="Times New Roman" w:eastAsia="Times New Roman" w:hAnsi="Times New Roman" w:cs="Times New Roman"/>
                <w:lang w:val="sr-Cyrl-RS"/>
              </w:rPr>
            </w:pPr>
          </w:p>
        </w:tc>
        <w:tc>
          <w:tcPr>
            <w:tcW w:w="466" w:type="pct"/>
            <w:gridSpan w:val="2"/>
            <w:shd w:val="clear" w:color="auto" w:fill="auto"/>
            <w:noWrap/>
            <w:vAlign w:val="center"/>
          </w:tcPr>
          <w:p w14:paraId="7B9AE3B9"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64" w:type="pct"/>
            <w:gridSpan w:val="2"/>
            <w:shd w:val="clear" w:color="auto" w:fill="auto"/>
            <w:noWrap/>
            <w:vAlign w:val="center"/>
          </w:tcPr>
          <w:p w14:paraId="001F2938" w14:textId="77777777" w:rsidR="0050643A" w:rsidRPr="00867625" w:rsidRDefault="0050643A" w:rsidP="00867625">
            <w:pPr>
              <w:jc w:val="center"/>
              <w:rPr>
                <w:rFonts w:ascii="Times New Roman" w:eastAsia="Times New Roman" w:hAnsi="Times New Roman" w:cs="Times New Roman"/>
                <w:lang w:val="sr-Cyrl-RS"/>
              </w:rPr>
            </w:pPr>
          </w:p>
        </w:tc>
        <w:tc>
          <w:tcPr>
            <w:tcW w:w="160" w:type="pct"/>
            <w:gridSpan w:val="2"/>
            <w:shd w:val="clear" w:color="auto" w:fill="auto"/>
            <w:noWrap/>
            <w:vAlign w:val="center"/>
          </w:tcPr>
          <w:p w14:paraId="467D0A4E" w14:textId="77777777" w:rsidR="0050643A" w:rsidRPr="00867625" w:rsidRDefault="0050643A" w:rsidP="00867625">
            <w:pPr>
              <w:jc w:val="center"/>
              <w:rPr>
                <w:rFonts w:ascii="Times New Roman" w:eastAsia="Times New Roman" w:hAnsi="Times New Roman" w:cs="Times New Roman"/>
                <w:lang w:val="sr-Cyrl-RS"/>
              </w:rPr>
            </w:pPr>
          </w:p>
        </w:tc>
        <w:tc>
          <w:tcPr>
            <w:tcW w:w="227" w:type="pct"/>
            <w:shd w:val="clear" w:color="auto" w:fill="auto"/>
            <w:noWrap/>
            <w:vAlign w:val="center"/>
          </w:tcPr>
          <w:p w14:paraId="46013EAF" w14:textId="77777777" w:rsidR="0050643A" w:rsidRPr="00867625" w:rsidRDefault="0050643A" w:rsidP="00867625">
            <w:pPr>
              <w:jc w:val="center"/>
              <w:rPr>
                <w:rFonts w:ascii="Times New Roman" w:eastAsia="Times New Roman" w:hAnsi="Times New Roman" w:cs="Times New Roman"/>
                <w:lang w:val="sr-Cyrl-RS"/>
              </w:rPr>
            </w:pPr>
          </w:p>
        </w:tc>
        <w:tc>
          <w:tcPr>
            <w:tcW w:w="253" w:type="pct"/>
            <w:shd w:val="clear" w:color="auto" w:fill="auto"/>
            <w:noWrap/>
            <w:vAlign w:val="center"/>
            <w:hideMark/>
          </w:tcPr>
          <w:p w14:paraId="38CE9A77" w14:textId="3593C02C" w:rsidR="0050643A" w:rsidRPr="00867625" w:rsidRDefault="0050643A" w:rsidP="00867625">
            <w:pPr>
              <w:jc w:val="center"/>
              <w:rPr>
                <w:rFonts w:ascii="Times New Roman" w:eastAsia="Times New Roman" w:hAnsi="Times New Roman" w:cs="Times New Roman"/>
                <w:lang w:val="sr-Cyrl-RS"/>
              </w:rPr>
            </w:pPr>
          </w:p>
        </w:tc>
        <w:tc>
          <w:tcPr>
            <w:tcW w:w="170" w:type="pct"/>
            <w:shd w:val="clear" w:color="auto" w:fill="auto"/>
            <w:noWrap/>
            <w:vAlign w:val="center"/>
            <w:hideMark/>
          </w:tcPr>
          <w:p w14:paraId="6908875E" w14:textId="004037BF" w:rsidR="0050643A" w:rsidRPr="00867625" w:rsidRDefault="0050643A" w:rsidP="00867625">
            <w:pPr>
              <w:jc w:val="center"/>
              <w:rPr>
                <w:rFonts w:ascii="Times New Roman" w:eastAsia="Times New Roman" w:hAnsi="Times New Roman" w:cs="Times New Roman"/>
                <w:lang w:val="sr-Cyrl-RS"/>
              </w:rPr>
            </w:pPr>
          </w:p>
        </w:tc>
      </w:tr>
      <w:tr w:rsidR="0050643A" w:rsidRPr="002B7D93" w14:paraId="78A5E79D" w14:textId="77777777" w:rsidTr="00867625">
        <w:trPr>
          <w:trHeight w:val="349"/>
        </w:trPr>
        <w:tc>
          <w:tcPr>
            <w:tcW w:w="1437" w:type="pct"/>
            <w:gridSpan w:val="3"/>
            <w:shd w:val="clear" w:color="auto" w:fill="A1C181"/>
            <w:noWrap/>
            <w:vAlign w:val="center"/>
            <w:hideMark/>
          </w:tcPr>
          <w:p w14:paraId="729B6D82"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Енергетска дозвола</w:t>
            </w:r>
          </w:p>
        </w:tc>
        <w:tc>
          <w:tcPr>
            <w:tcW w:w="1417" w:type="pct"/>
            <w:gridSpan w:val="3"/>
            <w:shd w:val="clear" w:color="auto" w:fill="auto"/>
            <w:vAlign w:val="center"/>
            <w:hideMark/>
          </w:tcPr>
          <w:p w14:paraId="4FC4FB67"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53" w:type="pct"/>
            <w:shd w:val="clear" w:color="auto" w:fill="auto"/>
            <w:noWrap/>
            <w:vAlign w:val="center"/>
          </w:tcPr>
          <w:p w14:paraId="52ED7CE7" w14:textId="77777777" w:rsidR="0050643A" w:rsidRPr="00867625" w:rsidRDefault="0050643A" w:rsidP="00867625">
            <w:pPr>
              <w:jc w:val="center"/>
              <w:rPr>
                <w:rFonts w:ascii="Times New Roman" w:eastAsia="Times New Roman" w:hAnsi="Times New Roman" w:cs="Times New Roman"/>
                <w:lang w:val="sr-Cyrl-RS"/>
              </w:rPr>
            </w:pPr>
          </w:p>
        </w:tc>
        <w:tc>
          <w:tcPr>
            <w:tcW w:w="253" w:type="pct"/>
            <w:shd w:val="clear" w:color="auto" w:fill="auto"/>
            <w:noWrap/>
            <w:vAlign w:val="center"/>
          </w:tcPr>
          <w:p w14:paraId="7BDD85A0" w14:textId="77777777" w:rsidR="0050643A" w:rsidRPr="00867625" w:rsidRDefault="0050643A" w:rsidP="00867625">
            <w:pPr>
              <w:jc w:val="center"/>
              <w:rPr>
                <w:rFonts w:ascii="Times New Roman" w:eastAsia="Times New Roman" w:hAnsi="Times New Roman" w:cs="Times New Roman"/>
                <w:lang w:val="sr-Cyrl-RS"/>
              </w:rPr>
            </w:pPr>
          </w:p>
        </w:tc>
        <w:tc>
          <w:tcPr>
            <w:tcW w:w="466" w:type="pct"/>
            <w:gridSpan w:val="2"/>
            <w:shd w:val="clear" w:color="auto" w:fill="auto"/>
            <w:noWrap/>
            <w:vAlign w:val="center"/>
          </w:tcPr>
          <w:p w14:paraId="7C5C57E9"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64" w:type="pct"/>
            <w:gridSpan w:val="2"/>
            <w:shd w:val="clear" w:color="auto" w:fill="auto"/>
            <w:noWrap/>
            <w:vAlign w:val="center"/>
          </w:tcPr>
          <w:p w14:paraId="7DA59188" w14:textId="77777777" w:rsidR="0050643A" w:rsidRPr="00867625" w:rsidRDefault="0050643A" w:rsidP="00867625">
            <w:pPr>
              <w:jc w:val="center"/>
              <w:rPr>
                <w:rFonts w:ascii="Times New Roman" w:eastAsia="Times New Roman" w:hAnsi="Times New Roman" w:cs="Times New Roman"/>
                <w:lang w:val="sr-Cyrl-RS"/>
              </w:rPr>
            </w:pPr>
          </w:p>
        </w:tc>
        <w:tc>
          <w:tcPr>
            <w:tcW w:w="160" w:type="pct"/>
            <w:gridSpan w:val="2"/>
            <w:shd w:val="clear" w:color="auto" w:fill="auto"/>
            <w:noWrap/>
            <w:vAlign w:val="center"/>
          </w:tcPr>
          <w:p w14:paraId="53CD1367" w14:textId="77777777" w:rsidR="0050643A" w:rsidRPr="00867625" w:rsidRDefault="0050643A" w:rsidP="00867625">
            <w:pPr>
              <w:jc w:val="center"/>
              <w:rPr>
                <w:rFonts w:ascii="Times New Roman" w:eastAsia="Times New Roman" w:hAnsi="Times New Roman" w:cs="Times New Roman"/>
                <w:lang w:val="sr-Cyrl-RS"/>
              </w:rPr>
            </w:pPr>
          </w:p>
        </w:tc>
        <w:tc>
          <w:tcPr>
            <w:tcW w:w="227" w:type="pct"/>
            <w:shd w:val="clear" w:color="auto" w:fill="auto"/>
            <w:noWrap/>
            <w:vAlign w:val="center"/>
          </w:tcPr>
          <w:p w14:paraId="7D6E4023" w14:textId="77777777" w:rsidR="0050643A" w:rsidRPr="00867625" w:rsidRDefault="0050643A" w:rsidP="00867625">
            <w:pPr>
              <w:jc w:val="center"/>
              <w:rPr>
                <w:rFonts w:ascii="Times New Roman" w:eastAsia="Times New Roman" w:hAnsi="Times New Roman" w:cs="Times New Roman"/>
                <w:lang w:val="sr-Cyrl-RS"/>
              </w:rPr>
            </w:pPr>
          </w:p>
        </w:tc>
        <w:tc>
          <w:tcPr>
            <w:tcW w:w="253" w:type="pct"/>
            <w:shd w:val="clear" w:color="auto" w:fill="auto"/>
            <w:noWrap/>
            <w:vAlign w:val="center"/>
            <w:hideMark/>
          </w:tcPr>
          <w:p w14:paraId="099F8A3C" w14:textId="3AA7531C" w:rsidR="0050643A" w:rsidRPr="00867625" w:rsidRDefault="0050643A" w:rsidP="00867625">
            <w:pPr>
              <w:jc w:val="center"/>
              <w:rPr>
                <w:rFonts w:ascii="Times New Roman" w:eastAsia="Times New Roman" w:hAnsi="Times New Roman" w:cs="Times New Roman"/>
                <w:lang w:val="sr-Cyrl-RS"/>
              </w:rPr>
            </w:pPr>
          </w:p>
        </w:tc>
        <w:tc>
          <w:tcPr>
            <w:tcW w:w="170" w:type="pct"/>
            <w:shd w:val="clear" w:color="auto" w:fill="auto"/>
            <w:noWrap/>
            <w:vAlign w:val="center"/>
            <w:hideMark/>
          </w:tcPr>
          <w:p w14:paraId="4886DBAA" w14:textId="402C1FE8" w:rsidR="0050643A" w:rsidRPr="00867625" w:rsidRDefault="0050643A" w:rsidP="00867625">
            <w:pPr>
              <w:jc w:val="center"/>
              <w:rPr>
                <w:rFonts w:ascii="Times New Roman" w:eastAsia="Times New Roman" w:hAnsi="Times New Roman" w:cs="Times New Roman"/>
                <w:lang w:val="sr-Cyrl-RS"/>
              </w:rPr>
            </w:pPr>
          </w:p>
        </w:tc>
      </w:tr>
      <w:tr w:rsidR="0050643A" w:rsidRPr="002B7D93" w14:paraId="6823B902" w14:textId="77777777" w:rsidTr="00867625">
        <w:trPr>
          <w:trHeight w:val="345"/>
        </w:trPr>
        <w:tc>
          <w:tcPr>
            <w:tcW w:w="1437" w:type="pct"/>
            <w:gridSpan w:val="3"/>
            <w:shd w:val="clear" w:color="auto" w:fill="A1C181"/>
            <w:noWrap/>
            <w:vAlign w:val="center"/>
            <w:hideMark/>
          </w:tcPr>
          <w:p w14:paraId="0FB37098"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417" w:type="pct"/>
            <w:gridSpan w:val="3"/>
            <w:shd w:val="clear" w:color="auto" w:fill="auto"/>
            <w:vAlign w:val="center"/>
            <w:hideMark/>
          </w:tcPr>
          <w:p w14:paraId="71F322C0"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53" w:type="pct"/>
            <w:shd w:val="clear" w:color="auto" w:fill="auto"/>
            <w:noWrap/>
            <w:vAlign w:val="center"/>
          </w:tcPr>
          <w:p w14:paraId="17890E0C" w14:textId="77777777" w:rsidR="0050643A" w:rsidRPr="00867625" w:rsidRDefault="0050643A" w:rsidP="00867625">
            <w:pPr>
              <w:jc w:val="center"/>
              <w:rPr>
                <w:rFonts w:ascii="Times New Roman" w:eastAsia="Times New Roman" w:hAnsi="Times New Roman" w:cs="Times New Roman"/>
                <w:lang w:val="sr-Cyrl-RS"/>
              </w:rPr>
            </w:pPr>
          </w:p>
        </w:tc>
        <w:tc>
          <w:tcPr>
            <w:tcW w:w="253" w:type="pct"/>
            <w:shd w:val="clear" w:color="auto" w:fill="auto"/>
            <w:noWrap/>
            <w:vAlign w:val="center"/>
          </w:tcPr>
          <w:p w14:paraId="7FECA438" w14:textId="77777777" w:rsidR="0050643A" w:rsidRPr="00867625" w:rsidRDefault="0050643A" w:rsidP="00867625">
            <w:pPr>
              <w:jc w:val="center"/>
              <w:rPr>
                <w:rFonts w:ascii="Times New Roman" w:eastAsia="Times New Roman" w:hAnsi="Times New Roman" w:cs="Times New Roman"/>
                <w:lang w:val="sr-Cyrl-RS"/>
              </w:rPr>
            </w:pPr>
          </w:p>
        </w:tc>
        <w:tc>
          <w:tcPr>
            <w:tcW w:w="466" w:type="pct"/>
            <w:gridSpan w:val="2"/>
            <w:shd w:val="clear" w:color="auto" w:fill="auto"/>
            <w:noWrap/>
            <w:vAlign w:val="center"/>
          </w:tcPr>
          <w:p w14:paraId="3464EB96" w14:textId="77777777" w:rsidR="0050643A" w:rsidRPr="00867625" w:rsidRDefault="0050643A" w:rsidP="00867625">
            <w:pPr>
              <w:jc w:val="center"/>
              <w:rPr>
                <w:rFonts w:ascii="Times New Roman" w:eastAsia="Times New Roman" w:hAnsi="Times New Roman" w:cs="Times New Roman"/>
                <w:lang w:val="sr-Cyrl-RS"/>
              </w:rPr>
            </w:pPr>
          </w:p>
        </w:tc>
        <w:tc>
          <w:tcPr>
            <w:tcW w:w="364" w:type="pct"/>
            <w:gridSpan w:val="2"/>
            <w:shd w:val="clear" w:color="auto" w:fill="auto"/>
            <w:noWrap/>
            <w:vAlign w:val="center"/>
          </w:tcPr>
          <w:p w14:paraId="1EAE9B0F"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60" w:type="pct"/>
            <w:gridSpan w:val="2"/>
            <w:shd w:val="clear" w:color="auto" w:fill="auto"/>
            <w:noWrap/>
            <w:vAlign w:val="center"/>
          </w:tcPr>
          <w:p w14:paraId="2B7F3F74" w14:textId="77777777" w:rsidR="0050643A" w:rsidRPr="00867625" w:rsidRDefault="0050643A" w:rsidP="00867625">
            <w:pPr>
              <w:jc w:val="center"/>
              <w:rPr>
                <w:rFonts w:ascii="Times New Roman" w:eastAsia="Times New Roman" w:hAnsi="Times New Roman" w:cs="Times New Roman"/>
                <w:lang w:val="sr-Cyrl-RS"/>
              </w:rPr>
            </w:pPr>
          </w:p>
        </w:tc>
        <w:tc>
          <w:tcPr>
            <w:tcW w:w="227" w:type="pct"/>
            <w:shd w:val="clear" w:color="auto" w:fill="auto"/>
            <w:noWrap/>
            <w:vAlign w:val="center"/>
          </w:tcPr>
          <w:p w14:paraId="4BB21709" w14:textId="77777777" w:rsidR="0050643A" w:rsidRPr="00867625" w:rsidRDefault="0050643A" w:rsidP="00867625">
            <w:pPr>
              <w:jc w:val="center"/>
              <w:rPr>
                <w:rFonts w:ascii="Times New Roman" w:eastAsia="Times New Roman" w:hAnsi="Times New Roman" w:cs="Times New Roman"/>
                <w:lang w:val="sr-Cyrl-RS"/>
              </w:rPr>
            </w:pPr>
          </w:p>
        </w:tc>
        <w:tc>
          <w:tcPr>
            <w:tcW w:w="253" w:type="pct"/>
            <w:shd w:val="clear" w:color="auto" w:fill="auto"/>
            <w:noWrap/>
            <w:vAlign w:val="center"/>
            <w:hideMark/>
          </w:tcPr>
          <w:p w14:paraId="0A2AA291" w14:textId="77D0DB1F" w:rsidR="0050643A" w:rsidRPr="00867625" w:rsidRDefault="0050643A" w:rsidP="00867625">
            <w:pPr>
              <w:jc w:val="center"/>
              <w:rPr>
                <w:rFonts w:ascii="Times New Roman" w:eastAsia="Times New Roman" w:hAnsi="Times New Roman" w:cs="Times New Roman"/>
                <w:lang w:val="sr-Cyrl-RS"/>
              </w:rPr>
            </w:pPr>
          </w:p>
        </w:tc>
        <w:tc>
          <w:tcPr>
            <w:tcW w:w="170" w:type="pct"/>
            <w:shd w:val="clear" w:color="auto" w:fill="auto"/>
            <w:noWrap/>
            <w:vAlign w:val="center"/>
            <w:hideMark/>
          </w:tcPr>
          <w:p w14:paraId="20AB568A" w14:textId="22733E48" w:rsidR="0050643A" w:rsidRPr="00867625" w:rsidRDefault="0050643A" w:rsidP="00867625">
            <w:pPr>
              <w:jc w:val="center"/>
              <w:rPr>
                <w:rFonts w:ascii="Times New Roman" w:eastAsia="Times New Roman" w:hAnsi="Times New Roman" w:cs="Times New Roman"/>
                <w:lang w:val="sr-Cyrl-RS"/>
              </w:rPr>
            </w:pPr>
          </w:p>
        </w:tc>
      </w:tr>
      <w:tr w:rsidR="0050643A" w:rsidRPr="002B7D93" w14:paraId="5FE45AEC" w14:textId="77777777" w:rsidTr="00867625">
        <w:trPr>
          <w:trHeight w:val="265"/>
        </w:trPr>
        <w:tc>
          <w:tcPr>
            <w:tcW w:w="1437" w:type="pct"/>
            <w:gridSpan w:val="3"/>
            <w:shd w:val="clear" w:color="auto" w:fill="A1C181"/>
            <w:noWrap/>
            <w:vAlign w:val="center"/>
            <w:hideMark/>
          </w:tcPr>
          <w:p w14:paraId="3D7D6981"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417" w:type="pct"/>
            <w:gridSpan w:val="3"/>
            <w:shd w:val="clear" w:color="auto" w:fill="auto"/>
            <w:vAlign w:val="center"/>
            <w:hideMark/>
          </w:tcPr>
          <w:p w14:paraId="0F45434C"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53" w:type="pct"/>
            <w:shd w:val="clear" w:color="auto" w:fill="auto"/>
            <w:noWrap/>
            <w:vAlign w:val="center"/>
          </w:tcPr>
          <w:p w14:paraId="6F336E62" w14:textId="77777777" w:rsidR="0050643A" w:rsidRPr="00867625" w:rsidRDefault="0050643A" w:rsidP="00867625">
            <w:pPr>
              <w:jc w:val="center"/>
              <w:rPr>
                <w:rFonts w:ascii="Times New Roman" w:eastAsia="Times New Roman" w:hAnsi="Times New Roman" w:cs="Times New Roman"/>
                <w:lang w:val="sr-Latn-CS"/>
              </w:rPr>
            </w:pPr>
          </w:p>
        </w:tc>
        <w:tc>
          <w:tcPr>
            <w:tcW w:w="253" w:type="pct"/>
            <w:shd w:val="clear" w:color="auto" w:fill="auto"/>
            <w:noWrap/>
            <w:vAlign w:val="center"/>
          </w:tcPr>
          <w:p w14:paraId="231E9326" w14:textId="77777777" w:rsidR="0050643A" w:rsidRPr="00867625" w:rsidRDefault="0050643A" w:rsidP="00867625">
            <w:pPr>
              <w:jc w:val="center"/>
              <w:rPr>
                <w:rFonts w:ascii="Times New Roman" w:eastAsia="Times New Roman" w:hAnsi="Times New Roman" w:cs="Times New Roman"/>
                <w:lang w:val="sr-Cyrl-RS"/>
              </w:rPr>
            </w:pPr>
          </w:p>
        </w:tc>
        <w:tc>
          <w:tcPr>
            <w:tcW w:w="466" w:type="pct"/>
            <w:gridSpan w:val="2"/>
            <w:shd w:val="clear" w:color="auto" w:fill="auto"/>
            <w:noWrap/>
            <w:vAlign w:val="center"/>
          </w:tcPr>
          <w:p w14:paraId="66FFE1DC"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64" w:type="pct"/>
            <w:gridSpan w:val="2"/>
            <w:shd w:val="clear" w:color="auto" w:fill="auto"/>
            <w:noWrap/>
            <w:vAlign w:val="center"/>
          </w:tcPr>
          <w:p w14:paraId="01889296" w14:textId="77777777" w:rsidR="0050643A" w:rsidRPr="00867625" w:rsidRDefault="0050643A" w:rsidP="00867625">
            <w:pPr>
              <w:jc w:val="center"/>
              <w:rPr>
                <w:rFonts w:ascii="Times New Roman" w:eastAsia="Times New Roman" w:hAnsi="Times New Roman" w:cs="Times New Roman"/>
                <w:lang w:val="sr-Cyrl-RS"/>
              </w:rPr>
            </w:pPr>
          </w:p>
        </w:tc>
        <w:tc>
          <w:tcPr>
            <w:tcW w:w="160" w:type="pct"/>
            <w:gridSpan w:val="2"/>
            <w:shd w:val="clear" w:color="auto" w:fill="auto"/>
            <w:noWrap/>
            <w:vAlign w:val="center"/>
          </w:tcPr>
          <w:p w14:paraId="6F6C39EA" w14:textId="77777777" w:rsidR="0050643A" w:rsidRPr="00867625" w:rsidRDefault="0050643A" w:rsidP="00867625">
            <w:pPr>
              <w:jc w:val="center"/>
              <w:rPr>
                <w:rFonts w:ascii="Times New Roman" w:eastAsia="Times New Roman" w:hAnsi="Times New Roman" w:cs="Times New Roman"/>
                <w:lang w:val="sr-Cyrl-RS"/>
              </w:rPr>
            </w:pPr>
          </w:p>
        </w:tc>
        <w:tc>
          <w:tcPr>
            <w:tcW w:w="227" w:type="pct"/>
            <w:shd w:val="clear" w:color="auto" w:fill="auto"/>
            <w:noWrap/>
            <w:vAlign w:val="center"/>
          </w:tcPr>
          <w:p w14:paraId="25F6B368" w14:textId="77777777" w:rsidR="0050643A" w:rsidRPr="00867625" w:rsidRDefault="0050643A" w:rsidP="00867625">
            <w:pPr>
              <w:jc w:val="center"/>
              <w:rPr>
                <w:rFonts w:ascii="Times New Roman" w:eastAsia="Times New Roman" w:hAnsi="Times New Roman" w:cs="Times New Roman"/>
                <w:lang w:val="sr-Cyrl-RS"/>
              </w:rPr>
            </w:pPr>
          </w:p>
        </w:tc>
        <w:tc>
          <w:tcPr>
            <w:tcW w:w="253" w:type="pct"/>
            <w:shd w:val="clear" w:color="auto" w:fill="auto"/>
            <w:noWrap/>
            <w:vAlign w:val="center"/>
            <w:hideMark/>
          </w:tcPr>
          <w:p w14:paraId="044D634B" w14:textId="3A291A1C" w:rsidR="0050643A" w:rsidRPr="00867625" w:rsidRDefault="0050643A" w:rsidP="00867625">
            <w:pPr>
              <w:jc w:val="center"/>
              <w:rPr>
                <w:rFonts w:ascii="Times New Roman" w:eastAsia="Times New Roman" w:hAnsi="Times New Roman" w:cs="Times New Roman"/>
                <w:lang w:val="sr-Cyrl-RS"/>
              </w:rPr>
            </w:pPr>
          </w:p>
        </w:tc>
        <w:tc>
          <w:tcPr>
            <w:tcW w:w="170" w:type="pct"/>
            <w:shd w:val="clear" w:color="auto" w:fill="auto"/>
            <w:noWrap/>
            <w:vAlign w:val="center"/>
            <w:hideMark/>
          </w:tcPr>
          <w:p w14:paraId="27E6E4CD" w14:textId="55DB88BA" w:rsidR="0050643A" w:rsidRPr="00867625" w:rsidRDefault="0050643A" w:rsidP="00867625">
            <w:pPr>
              <w:jc w:val="center"/>
              <w:rPr>
                <w:rFonts w:ascii="Times New Roman" w:eastAsia="Times New Roman" w:hAnsi="Times New Roman" w:cs="Times New Roman"/>
                <w:lang w:val="sr-Cyrl-RS"/>
              </w:rPr>
            </w:pPr>
          </w:p>
        </w:tc>
      </w:tr>
      <w:tr w:rsidR="0050643A" w:rsidRPr="002B7D93" w14:paraId="68C244B0" w14:textId="77777777" w:rsidTr="00867625">
        <w:trPr>
          <w:trHeight w:val="345"/>
        </w:trPr>
        <w:tc>
          <w:tcPr>
            <w:tcW w:w="1437" w:type="pct"/>
            <w:gridSpan w:val="3"/>
            <w:shd w:val="clear" w:color="auto" w:fill="A1C181"/>
            <w:noWrap/>
            <w:vAlign w:val="center"/>
            <w:hideMark/>
          </w:tcPr>
          <w:p w14:paraId="5680F064"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417" w:type="pct"/>
            <w:gridSpan w:val="3"/>
            <w:shd w:val="clear" w:color="auto" w:fill="auto"/>
            <w:vAlign w:val="center"/>
            <w:hideMark/>
          </w:tcPr>
          <w:p w14:paraId="2B93124F"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53" w:type="pct"/>
            <w:shd w:val="clear" w:color="auto" w:fill="auto"/>
            <w:noWrap/>
            <w:vAlign w:val="center"/>
          </w:tcPr>
          <w:p w14:paraId="44321C58" w14:textId="77777777" w:rsidR="0050643A" w:rsidRPr="00867625" w:rsidRDefault="0050643A" w:rsidP="00867625">
            <w:pPr>
              <w:jc w:val="center"/>
              <w:rPr>
                <w:rFonts w:ascii="Times New Roman" w:eastAsia="Times New Roman" w:hAnsi="Times New Roman" w:cs="Times New Roman"/>
                <w:lang w:val="sr-Cyrl-RS"/>
              </w:rPr>
            </w:pPr>
          </w:p>
        </w:tc>
        <w:tc>
          <w:tcPr>
            <w:tcW w:w="253" w:type="pct"/>
            <w:shd w:val="clear" w:color="auto" w:fill="auto"/>
            <w:noWrap/>
            <w:vAlign w:val="center"/>
          </w:tcPr>
          <w:p w14:paraId="517625EC" w14:textId="77777777" w:rsidR="0050643A" w:rsidRPr="00867625" w:rsidRDefault="0050643A" w:rsidP="00867625">
            <w:pPr>
              <w:jc w:val="center"/>
              <w:rPr>
                <w:rFonts w:ascii="Times New Roman" w:eastAsia="Times New Roman" w:hAnsi="Times New Roman" w:cs="Times New Roman"/>
                <w:lang w:val="sr-Cyrl-RS"/>
              </w:rPr>
            </w:pPr>
          </w:p>
        </w:tc>
        <w:tc>
          <w:tcPr>
            <w:tcW w:w="466" w:type="pct"/>
            <w:gridSpan w:val="2"/>
            <w:shd w:val="clear" w:color="auto" w:fill="auto"/>
            <w:noWrap/>
            <w:vAlign w:val="center"/>
          </w:tcPr>
          <w:p w14:paraId="3C99B34A" w14:textId="77777777" w:rsidR="0050643A" w:rsidRPr="00867625" w:rsidRDefault="0050643A" w:rsidP="00867625">
            <w:pPr>
              <w:jc w:val="center"/>
              <w:rPr>
                <w:rFonts w:ascii="Times New Roman" w:eastAsia="Times New Roman" w:hAnsi="Times New Roman" w:cs="Times New Roman"/>
                <w:lang w:val="sr-Cyrl-RS"/>
              </w:rPr>
            </w:pPr>
          </w:p>
        </w:tc>
        <w:tc>
          <w:tcPr>
            <w:tcW w:w="364" w:type="pct"/>
            <w:gridSpan w:val="2"/>
            <w:shd w:val="clear" w:color="auto" w:fill="auto"/>
            <w:noWrap/>
            <w:vAlign w:val="center"/>
          </w:tcPr>
          <w:p w14:paraId="6F7FEE94" w14:textId="77777777" w:rsidR="0050643A" w:rsidRPr="00867625" w:rsidRDefault="0050643A" w:rsidP="00867625">
            <w:pPr>
              <w:jc w:val="center"/>
              <w:rPr>
                <w:rFonts w:ascii="Times New Roman" w:eastAsia="Times New Roman" w:hAnsi="Times New Roman" w:cs="Times New Roman"/>
                <w:lang w:val="sr-Cyrl-RS"/>
              </w:rPr>
            </w:pPr>
          </w:p>
        </w:tc>
        <w:tc>
          <w:tcPr>
            <w:tcW w:w="160" w:type="pct"/>
            <w:gridSpan w:val="2"/>
            <w:shd w:val="clear" w:color="auto" w:fill="auto"/>
            <w:noWrap/>
            <w:vAlign w:val="center"/>
          </w:tcPr>
          <w:p w14:paraId="19F095A9"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227" w:type="pct"/>
            <w:shd w:val="clear" w:color="auto" w:fill="auto"/>
            <w:noWrap/>
            <w:vAlign w:val="center"/>
          </w:tcPr>
          <w:p w14:paraId="3DAA2B78" w14:textId="77777777" w:rsidR="0050643A" w:rsidRPr="00867625" w:rsidRDefault="0050643A" w:rsidP="00867625">
            <w:pPr>
              <w:jc w:val="center"/>
              <w:rPr>
                <w:rFonts w:ascii="Times New Roman" w:eastAsia="Times New Roman" w:hAnsi="Times New Roman" w:cs="Times New Roman"/>
                <w:lang w:val="sr-Cyrl-RS"/>
              </w:rPr>
            </w:pPr>
          </w:p>
        </w:tc>
        <w:tc>
          <w:tcPr>
            <w:tcW w:w="253" w:type="pct"/>
            <w:shd w:val="clear" w:color="auto" w:fill="auto"/>
            <w:noWrap/>
            <w:vAlign w:val="center"/>
            <w:hideMark/>
          </w:tcPr>
          <w:p w14:paraId="4452617A" w14:textId="62191844" w:rsidR="0050643A" w:rsidRPr="00867625" w:rsidRDefault="0050643A" w:rsidP="00867625">
            <w:pPr>
              <w:jc w:val="center"/>
              <w:rPr>
                <w:rFonts w:ascii="Times New Roman" w:eastAsia="Times New Roman" w:hAnsi="Times New Roman" w:cs="Times New Roman"/>
                <w:lang w:val="sr-Cyrl-RS"/>
              </w:rPr>
            </w:pPr>
          </w:p>
        </w:tc>
        <w:tc>
          <w:tcPr>
            <w:tcW w:w="170" w:type="pct"/>
            <w:shd w:val="clear" w:color="auto" w:fill="auto"/>
            <w:noWrap/>
            <w:vAlign w:val="center"/>
            <w:hideMark/>
          </w:tcPr>
          <w:p w14:paraId="277258B8" w14:textId="77C4DA97" w:rsidR="0050643A" w:rsidRPr="00867625" w:rsidRDefault="0050643A" w:rsidP="00867625">
            <w:pPr>
              <w:jc w:val="center"/>
              <w:rPr>
                <w:rFonts w:ascii="Times New Roman" w:eastAsia="Times New Roman" w:hAnsi="Times New Roman" w:cs="Times New Roman"/>
                <w:lang w:val="sr-Cyrl-RS"/>
              </w:rPr>
            </w:pPr>
          </w:p>
        </w:tc>
      </w:tr>
      <w:tr w:rsidR="0050643A" w:rsidRPr="002B7D93" w14:paraId="67C436F1" w14:textId="77777777" w:rsidTr="00867625">
        <w:trPr>
          <w:trHeight w:val="345"/>
        </w:trPr>
        <w:tc>
          <w:tcPr>
            <w:tcW w:w="1437" w:type="pct"/>
            <w:gridSpan w:val="3"/>
            <w:shd w:val="clear" w:color="auto" w:fill="A1C181"/>
            <w:noWrap/>
            <w:vAlign w:val="center"/>
            <w:hideMark/>
          </w:tcPr>
          <w:p w14:paraId="7FD1F677"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Изградња</w:t>
            </w:r>
          </w:p>
        </w:tc>
        <w:tc>
          <w:tcPr>
            <w:tcW w:w="1417" w:type="pct"/>
            <w:gridSpan w:val="3"/>
            <w:shd w:val="clear" w:color="auto" w:fill="auto"/>
            <w:vAlign w:val="center"/>
            <w:hideMark/>
          </w:tcPr>
          <w:p w14:paraId="34E92DF7" w14:textId="77777777" w:rsidR="0050643A" w:rsidRPr="00867625" w:rsidRDefault="0050643A" w:rsidP="002B7D93">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Србијагас/Транспортгас Србија д.о.о.</w:t>
            </w:r>
          </w:p>
        </w:tc>
        <w:tc>
          <w:tcPr>
            <w:tcW w:w="253" w:type="pct"/>
            <w:shd w:val="clear" w:color="auto" w:fill="auto"/>
            <w:noWrap/>
            <w:vAlign w:val="center"/>
          </w:tcPr>
          <w:p w14:paraId="70952496" w14:textId="77777777" w:rsidR="0050643A" w:rsidRPr="00867625" w:rsidRDefault="0050643A" w:rsidP="00867625">
            <w:pPr>
              <w:jc w:val="center"/>
              <w:rPr>
                <w:rFonts w:ascii="Times New Roman" w:eastAsia="Times New Roman" w:hAnsi="Times New Roman" w:cs="Times New Roman"/>
                <w:lang w:val="sr-Cyrl-RS"/>
              </w:rPr>
            </w:pPr>
          </w:p>
        </w:tc>
        <w:tc>
          <w:tcPr>
            <w:tcW w:w="253" w:type="pct"/>
            <w:shd w:val="clear" w:color="auto" w:fill="auto"/>
            <w:noWrap/>
            <w:vAlign w:val="center"/>
          </w:tcPr>
          <w:p w14:paraId="24A96FC0" w14:textId="77777777" w:rsidR="0050643A" w:rsidRPr="00867625" w:rsidRDefault="0050643A" w:rsidP="00867625">
            <w:pPr>
              <w:jc w:val="center"/>
              <w:rPr>
                <w:rFonts w:ascii="Times New Roman" w:eastAsia="Times New Roman" w:hAnsi="Times New Roman" w:cs="Times New Roman"/>
                <w:lang w:val="sr-Cyrl-RS"/>
              </w:rPr>
            </w:pPr>
          </w:p>
        </w:tc>
        <w:tc>
          <w:tcPr>
            <w:tcW w:w="466" w:type="pct"/>
            <w:gridSpan w:val="2"/>
            <w:shd w:val="clear" w:color="auto" w:fill="auto"/>
            <w:noWrap/>
            <w:vAlign w:val="center"/>
          </w:tcPr>
          <w:p w14:paraId="1330E9E7" w14:textId="77777777" w:rsidR="0050643A" w:rsidRPr="00867625" w:rsidRDefault="0050643A" w:rsidP="00867625">
            <w:pPr>
              <w:jc w:val="center"/>
              <w:rPr>
                <w:rFonts w:ascii="Times New Roman" w:eastAsia="Times New Roman" w:hAnsi="Times New Roman" w:cs="Times New Roman"/>
                <w:lang w:val="sr-Cyrl-RS"/>
              </w:rPr>
            </w:pPr>
          </w:p>
        </w:tc>
        <w:tc>
          <w:tcPr>
            <w:tcW w:w="364" w:type="pct"/>
            <w:gridSpan w:val="2"/>
            <w:shd w:val="clear" w:color="auto" w:fill="auto"/>
            <w:noWrap/>
            <w:vAlign w:val="center"/>
          </w:tcPr>
          <w:p w14:paraId="5689EB87" w14:textId="77777777" w:rsidR="0050643A" w:rsidRPr="00867625" w:rsidRDefault="0050643A" w:rsidP="00867625">
            <w:pPr>
              <w:jc w:val="center"/>
              <w:rPr>
                <w:rFonts w:ascii="Times New Roman" w:eastAsia="Times New Roman" w:hAnsi="Times New Roman" w:cs="Times New Roman"/>
                <w:lang w:val="sr-Cyrl-RS"/>
              </w:rPr>
            </w:pPr>
          </w:p>
        </w:tc>
        <w:tc>
          <w:tcPr>
            <w:tcW w:w="160" w:type="pct"/>
            <w:gridSpan w:val="2"/>
            <w:shd w:val="clear" w:color="auto" w:fill="auto"/>
            <w:noWrap/>
            <w:vAlign w:val="center"/>
          </w:tcPr>
          <w:p w14:paraId="041D851F"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227" w:type="pct"/>
            <w:shd w:val="clear" w:color="auto" w:fill="auto"/>
            <w:noWrap/>
            <w:vAlign w:val="center"/>
          </w:tcPr>
          <w:p w14:paraId="7B889906" w14:textId="77777777" w:rsidR="0050643A" w:rsidRPr="00867625" w:rsidRDefault="0050643A" w:rsidP="00867625">
            <w:pPr>
              <w:jc w:val="center"/>
              <w:rPr>
                <w:rFonts w:ascii="Times New Roman" w:eastAsia="Times New Roman" w:hAnsi="Times New Roman" w:cs="Times New Roman"/>
                <w:lang w:val="sr-Cyrl-RS"/>
              </w:rPr>
            </w:pPr>
          </w:p>
        </w:tc>
        <w:tc>
          <w:tcPr>
            <w:tcW w:w="253" w:type="pct"/>
            <w:shd w:val="clear" w:color="auto" w:fill="auto"/>
            <w:noWrap/>
            <w:vAlign w:val="center"/>
            <w:hideMark/>
          </w:tcPr>
          <w:p w14:paraId="4263862C" w14:textId="5602D6A7" w:rsidR="0050643A" w:rsidRPr="00867625" w:rsidRDefault="0050643A" w:rsidP="00867625">
            <w:pPr>
              <w:jc w:val="center"/>
              <w:rPr>
                <w:rFonts w:ascii="Times New Roman" w:eastAsia="Times New Roman" w:hAnsi="Times New Roman" w:cs="Times New Roman"/>
                <w:lang w:val="sr-Cyrl-RS"/>
              </w:rPr>
            </w:pPr>
          </w:p>
        </w:tc>
        <w:tc>
          <w:tcPr>
            <w:tcW w:w="170" w:type="pct"/>
            <w:shd w:val="clear" w:color="auto" w:fill="auto"/>
            <w:noWrap/>
            <w:vAlign w:val="center"/>
            <w:hideMark/>
          </w:tcPr>
          <w:p w14:paraId="7F1F1DB9" w14:textId="45F1B1FD" w:rsidR="0050643A" w:rsidRPr="00867625" w:rsidRDefault="0050643A" w:rsidP="00867625">
            <w:pPr>
              <w:jc w:val="center"/>
              <w:rPr>
                <w:rFonts w:ascii="Times New Roman" w:eastAsia="Times New Roman" w:hAnsi="Times New Roman" w:cs="Times New Roman"/>
                <w:lang w:val="sr-Cyrl-RS"/>
              </w:rPr>
            </w:pPr>
          </w:p>
        </w:tc>
      </w:tr>
    </w:tbl>
    <w:p w14:paraId="6D7CBBC0" w14:textId="77777777" w:rsidR="0050643A" w:rsidRPr="0038268D" w:rsidRDefault="0050643A" w:rsidP="0050643A">
      <w:pPr>
        <w:rPr>
          <w:rFonts w:ascii="Arial Narrow" w:hAnsi="Arial Narrow" w:cs="Times New Roman"/>
          <w:lang w:val="sr-Latn-CS"/>
        </w:rPr>
      </w:pPr>
    </w:p>
    <w:p w14:paraId="653BACC8" w14:textId="77777777" w:rsidR="0050643A" w:rsidRDefault="0050643A" w:rsidP="0050643A">
      <w:pPr>
        <w:rPr>
          <w:rFonts w:ascii="Arial Narrow" w:hAnsi="Arial Narrow" w:cs="Times New Roman"/>
          <w:lang w:val="sr-Cyrl-RS"/>
        </w:rPr>
      </w:pPr>
    </w:p>
    <w:p w14:paraId="7A8C6D89" w14:textId="77777777" w:rsidR="00F249CD" w:rsidRDefault="00F249CD" w:rsidP="0050643A">
      <w:pPr>
        <w:rPr>
          <w:rFonts w:ascii="Arial Narrow" w:hAnsi="Arial Narrow" w:cs="Times New Roman"/>
          <w:lang w:val="sr-Cyrl-RS"/>
        </w:rPr>
      </w:pPr>
    </w:p>
    <w:p w14:paraId="22CA4C4E" w14:textId="77777777" w:rsidR="00F249CD" w:rsidRDefault="00F249CD" w:rsidP="0050643A">
      <w:pPr>
        <w:rPr>
          <w:rFonts w:ascii="Arial Narrow" w:hAnsi="Arial Narrow" w:cs="Times New Roman"/>
          <w:lang w:val="sr-Cyrl-RS"/>
        </w:rPr>
      </w:pPr>
    </w:p>
    <w:p w14:paraId="017663F5" w14:textId="77777777" w:rsidR="00F249CD" w:rsidRDefault="00F249CD" w:rsidP="0050643A">
      <w:pPr>
        <w:rPr>
          <w:rFonts w:ascii="Arial Narrow" w:hAnsi="Arial Narrow" w:cs="Times New Roman"/>
          <w:lang w:val="sr-Cyrl-RS"/>
        </w:rPr>
      </w:pPr>
    </w:p>
    <w:p w14:paraId="0E8E80DB" w14:textId="77777777" w:rsidR="00F249CD" w:rsidRDefault="00F249CD" w:rsidP="0050643A">
      <w:pPr>
        <w:rPr>
          <w:rFonts w:ascii="Arial Narrow" w:hAnsi="Arial Narrow" w:cs="Times New Roman"/>
          <w:lang w:val="sr-Cyrl-RS"/>
        </w:rPr>
      </w:pPr>
    </w:p>
    <w:p w14:paraId="22296E52" w14:textId="77777777" w:rsidR="00F249CD" w:rsidRDefault="00F249CD" w:rsidP="0050643A">
      <w:pPr>
        <w:rPr>
          <w:rFonts w:ascii="Arial Narrow" w:hAnsi="Arial Narrow" w:cs="Times New Roman"/>
          <w:lang w:val="sr-Cyrl-RS"/>
        </w:rPr>
      </w:pPr>
    </w:p>
    <w:p w14:paraId="18C132E4" w14:textId="77777777" w:rsidR="00F249CD" w:rsidRDefault="00F249CD" w:rsidP="0050643A">
      <w:pPr>
        <w:rPr>
          <w:rFonts w:ascii="Arial Narrow" w:hAnsi="Arial Narrow" w:cs="Times New Roman"/>
          <w:lang w:val="sr-Cyrl-RS"/>
        </w:rPr>
      </w:pPr>
    </w:p>
    <w:p w14:paraId="78927BAA" w14:textId="77777777" w:rsidR="00F249CD" w:rsidRDefault="00F249CD" w:rsidP="0050643A">
      <w:pPr>
        <w:rPr>
          <w:rFonts w:ascii="Arial Narrow" w:hAnsi="Arial Narrow" w:cs="Times New Roman"/>
          <w:lang w:val="sr-Cyrl-RS"/>
        </w:rPr>
      </w:pPr>
    </w:p>
    <w:p w14:paraId="39EA5259" w14:textId="77777777" w:rsidR="00F249CD" w:rsidRDefault="00F249CD" w:rsidP="0050643A">
      <w:pPr>
        <w:rPr>
          <w:rFonts w:ascii="Arial Narrow" w:hAnsi="Arial Narrow" w:cs="Times New Roman"/>
          <w:lang w:val="sr-Cyrl-RS"/>
        </w:rPr>
      </w:pPr>
    </w:p>
    <w:p w14:paraId="78186B99" w14:textId="77777777" w:rsidR="00F249CD" w:rsidRDefault="00F249CD" w:rsidP="0050643A">
      <w:pPr>
        <w:rPr>
          <w:rFonts w:ascii="Arial Narrow" w:hAnsi="Arial Narrow" w:cs="Times New Roman"/>
          <w:lang w:val="sr-Cyrl-RS"/>
        </w:rPr>
      </w:pPr>
    </w:p>
    <w:p w14:paraId="2A8D7772" w14:textId="77777777" w:rsidR="00F249CD" w:rsidRDefault="00F249CD" w:rsidP="0050643A">
      <w:pPr>
        <w:rPr>
          <w:rFonts w:ascii="Arial Narrow" w:hAnsi="Arial Narrow" w:cs="Times New Roman"/>
          <w:lang w:val="sr-Cyrl-RS"/>
        </w:rPr>
      </w:pPr>
    </w:p>
    <w:p w14:paraId="30E0B9F4" w14:textId="77777777" w:rsidR="00F249CD" w:rsidRDefault="00F249CD" w:rsidP="0050643A">
      <w:pPr>
        <w:rPr>
          <w:rFonts w:ascii="Arial Narrow" w:hAnsi="Arial Narrow" w:cs="Times New Roman"/>
          <w:lang w:val="sr-Cyrl-RS"/>
        </w:rPr>
      </w:pPr>
    </w:p>
    <w:p w14:paraId="40E48406" w14:textId="77777777" w:rsidR="00F249CD" w:rsidRDefault="00F249CD" w:rsidP="0050643A">
      <w:pPr>
        <w:rPr>
          <w:rFonts w:ascii="Arial Narrow" w:hAnsi="Arial Narrow" w:cs="Times New Roman"/>
          <w:lang w:val="sr-Cyrl-RS"/>
        </w:rPr>
      </w:pPr>
    </w:p>
    <w:p w14:paraId="7C051C6C" w14:textId="77777777" w:rsidR="00F249CD" w:rsidRDefault="00F249CD" w:rsidP="0050643A">
      <w:pPr>
        <w:rPr>
          <w:rFonts w:ascii="Arial Narrow" w:hAnsi="Arial Narrow" w:cs="Times New Roman"/>
          <w:lang w:val="sr-Cyrl-RS"/>
        </w:rPr>
      </w:pPr>
    </w:p>
    <w:p w14:paraId="25F10130" w14:textId="77777777" w:rsidR="00F249CD" w:rsidRDefault="00F249CD" w:rsidP="0050643A">
      <w:pPr>
        <w:rPr>
          <w:rFonts w:ascii="Arial Narrow" w:hAnsi="Arial Narrow" w:cs="Times New Roman"/>
          <w:lang w:val="sr-Latn-CS"/>
        </w:rPr>
      </w:pPr>
    </w:p>
    <w:p w14:paraId="3500B837" w14:textId="77777777" w:rsidR="002C2B54" w:rsidRPr="002C2B54" w:rsidRDefault="002C2B54" w:rsidP="0050643A">
      <w:pPr>
        <w:rPr>
          <w:rFonts w:ascii="Arial Narrow" w:hAnsi="Arial Narrow" w:cs="Times New Roman"/>
          <w:lang w:val="sr-Latn-CS"/>
        </w:rPr>
      </w:pPr>
    </w:p>
    <w:p w14:paraId="2A208276" w14:textId="77777777" w:rsidR="00F249CD" w:rsidRDefault="00F249CD" w:rsidP="0050643A">
      <w:pPr>
        <w:rPr>
          <w:rFonts w:ascii="Arial Narrow" w:hAnsi="Arial Narrow" w:cs="Times New Roman"/>
          <w:lang w:val="sr-Cyrl-RS"/>
        </w:rPr>
      </w:pPr>
    </w:p>
    <w:p w14:paraId="43E4E5C0" w14:textId="77777777" w:rsidR="00F249CD" w:rsidRDefault="00F249CD" w:rsidP="0050643A">
      <w:pPr>
        <w:rPr>
          <w:rFonts w:ascii="Arial Narrow" w:hAnsi="Arial Narrow" w:cs="Times New Roman"/>
          <w:lang w:val="sr-Cyrl-RS"/>
        </w:rPr>
      </w:pPr>
    </w:p>
    <w:p w14:paraId="20C89963" w14:textId="77777777" w:rsidR="00F249CD" w:rsidRPr="0038268D" w:rsidRDefault="00F249CD" w:rsidP="0050643A">
      <w:pPr>
        <w:rPr>
          <w:rFonts w:ascii="Arial Narrow" w:hAnsi="Arial Narrow" w:cs="Times New Roman"/>
          <w:lang w:val="sr-Cyrl-RS"/>
        </w:rPr>
      </w:pPr>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Look w:val="04A0" w:firstRow="1" w:lastRow="0" w:firstColumn="1" w:lastColumn="0" w:noHBand="0" w:noVBand="1"/>
      </w:tblPr>
      <w:tblGrid>
        <w:gridCol w:w="1648"/>
        <w:gridCol w:w="3226"/>
        <w:gridCol w:w="1155"/>
        <w:gridCol w:w="2071"/>
        <w:gridCol w:w="2787"/>
        <w:gridCol w:w="1084"/>
        <w:gridCol w:w="1063"/>
        <w:gridCol w:w="1067"/>
        <w:gridCol w:w="1615"/>
        <w:gridCol w:w="435"/>
        <w:gridCol w:w="406"/>
        <w:gridCol w:w="912"/>
        <w:gridCol w:w="778"/>
        <w:gridCol w:w="962"/>
        <w:gridCol w:w="1063"/>
        <w:gridCol w:w="649"/>
      </w:tblGrid>
      <w:tr w:rsidR="0050643A" w:rsidRPr="00F249CD" w14:paraId="38646E1D" w14:textId="77777777" w:rsidTr="00867625">
        <w:trPr>
          <w:trHeight w:val="432"/>
        </w:trPr>
        <w:tc>
          <w:tcPr>
            <w:tcW w:w="5000" w:type="pct"/>
            <w:gridSpan w:val="16"/>
            <w:shd w:val="clear" w:color="auto" w:fill="FFFFFF" w:themeFill="background1"/>
            <w:vAlign w:val="center"/>
            <w:hideMark/>
          </w:tcPr>
          <w:p w14:paraId="3D60748F" w14:textId="77777777" w:rsidR="0050643A" w:rsidRPr="00867625" w:rsidRDefault="0050643A" w:rsidP="00590581">
            <w:pPr>
              <w:jc w:val="both"/>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lastRenderedPageBreak/>
              <w:t>Разводни гасовод РГ 11-02 Лесковац - Владичин Хан - Врање</w:t>
            </w:r>
          </w:p>
        </w:tc>
      </w:tr>
      <w:tr w:rsidR="008F4039" w:rsidRPr="00F249CD" w14:paraId="4B9A0B4E" w14:textId="77777777" w:rsidTr="00867625">
        <w:trPr>
          <w:trHeight w:val="432"/>
        </w:trPr>
        <w:tc>
          <w:tcPr>
            <w:tcW w:w="394" w:type="pct"/>
            <w:shd w:val="clear" w:color="000000" w:fill="A1C181"/>
            <w:vAlign w:val="center"/>
            <w:hideMark/>
          </w:tcPr>
          <w:p w14:paraId="7FE1120B" w14:textId="73C4FA35" w:rsidR="008F4039" w:rsidRPr="00867625" w:rsidRDefault="008F4039" w:rsidP="00867625">
            <w:pPr>
              <w:jc w:val="center"/>
              <w:rPr>
                <w:rFonts w:ascii="Times New Roman" w:eastAsia="Times New Roman" w:hAnsi="Times New Roman" w:cs="Times New Roman"/>
                <w:lang w:val="sr-Cyrl-RS"/>
              </w:rPr>
            </w:pPr>
          </w:p>
        </w:tc>
        <w:tc>
          <w:tcPr>
            <w:tcW w:w="771" w:type="pct"/>
            <w:shd w:val="clear" w:color="000000" w:fill="A1C181"/>
            <w:vAlign w:val="center"/>
            <w:hideMark/>
          </w:tcPr>
          <w:p w14:paraId="787E2315" w14:textId="77777777" w:rsidR="008F4039" w:rsidRPr="00867625" w:rsidRDefault="008F4039"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771" w:type="pct"/>
            <w:gridSpan w:val="2"/>
            <w:shd w:val="clear" w:color="000000" w:fill="A1C181"/>
            <w:vAlign w:val="center"/>
            <w:hideMark/>
          </w:tcPr>
          <w:p w14:paraId="1A14DCD5" w14:textId="66BFBCEF" w:rsidR="008F4039" w:rsidRPr="00867625" w:rsidRDefault="008F4039"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666" w:type="pct"/>
            <w:shd w:val="clear" w:color="000000" w:fill="A1C181"/>
            <w:vAlign w:val="center"/>
            <w:hideMark/>
          </w:tcPr>
          <w:p w14:paraId="2D68A921" w14:textId="77777777" w:rsidR="008F4039" w:rsidRPr="00867625" w:rsidRDefault="008F4039"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768" w:type="pct"/>
            <w:gridSpan w:val="3"/>
            <w:shd w:val="clear" w:color="000000" w:fill="A1C181"/>
            <w:vAlign w:val="center"/>
            <w:hideMark/>
          </w:tcPr>
          <w:p w14:paraId="232D10FC" w14:textId="77777777" w:rsidR="008F4039" w:rsidRPr="00867625" w:rsidRDefault="008F4039"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386" w:type="pct"/>
            <w:shd w:val="clear" w:color="000000" w:fill="A1C181"/>
            <w:vAlign w:val="center"/>
            <w:hideMark/>
          </w:tcPr>
          <w:p w14:paraId="12F15DA7" w14:textId="77777777" w:rsidR="008F4039" w:rsidRPr="00867625" w:rsidRDefault="008F4039"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tc>
        <w:tc>
          <w:tcPr>
            <w:tcW w:w="201" w:type="pct"/>
            <w:gridSpan w:val="2"/>
            <w:shd w:val="clear" w:color="000000" w:fill="A1C181"/>
            <w:vAlign w:val="center"/>
          </w:tcPr>
          <w:p w14:paraId="50A29BCB" w14:textId="77777777" w:rsidR="008F4039" w:rsidRPr="00867625" w:rsidRDefault="008F4039"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tc>
        <w:tc>
          <w:tcPr>
            <w:tcW w:w="217" w:type="pct"/>
            <w:shd w:val="clear" w:color="000000" w:fill="A1C181"/>
            <w:vAlign w:val="center"/>
          </w:tcPr>
          <w:p w14:paraId="093FA992" w14:textId="77777777" w:rsidR="008F4039" w:rsidRPr="00867625" w:rsidRDefault="008F4039"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IRR</w:t>
            </w:r>
          </w:p>
        </w:tc>
        <w:tc>
          <w:tcPr>
            <w:tcW w:w="826" w:type="pct"/>
            <w:gridSpan w:val="4"/>
            <w:shd w:val="clear" w:color="000000" w:fill="A1C181"/>
            <w:vAlign w:val="center"/>
            <w:hideMark/>
          </w:tcPr>
          <w:p w14:paraId="7060C608" w14:textId="77777777" w:rsidR="008F4039" w:rsidRPr="00867625" w:rsidRDefault="008F4039"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8F4039" w:rsidRPr="00F249CD" w14:paraId="0CEC2D96" w14:textId="77777777" w:rsidTr="00867625">
        <w:trPr>
          <w:trHeight w:val="432"/>
        </w:trPr>
        <w:tc>
          <w:tcPr>
            <w:tcW w:w="394" w:type="pct"/>
            <w:vMerge w:val="restart"/>
            <w:shd w:val="clear" w:color="000000" w:fill="A1C181"/>
            <w:vAlign w:val="center"/>
            <w:hideMark/>
          </w:tcPr>
          <w:p w14:paraId="6FB0867A" w14:textId="64C01C6D" w:rsidR="008F4039" w:rsidRPr="00867625" w:rsidRDefault="008F4039"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771" w:type="pct"/>
            <w:shd w:val="clear" w:color="auto" w:fill="A1C181"/>
            <w:vAlign w:val="center"/>
            <w:hideMark/>
          </w:tcPr>
          <w:p w14:paraId="6223D9AC" w14:textId="390F6840" w:rsidR="008F4039" w:rsidRPr="00867625" w:rsidRDefault="008F4039"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Повезивање са интерконекцијом са Северном Македонијом</w:t>
            </w:r>
          </w:p>
        </w:tc>
        <w:tc>
          <w:tcPr>
            <w:tcW w:w="771" w:type="pct"/>
            <w:gridSpan w:val="2"/>
            <w:shd w:val="clear" w:color="auto" w:fill="A1C181"/>
            <w:vAlign w:val="center"/>
            <w:hideMark/>
          </w:tcPr>
          <w:p w14:paraId="1462964B" w14:textId="77777777" w:rsidR="008F4039" w:rsidRPr="00867625" w:rsidRDefault="008F4039"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666" w:type="pct"/>
            <w:shd w:val="clear" w:color="auto" w:fill="A1C181"/>
            <w:vAlign w:val="center"/>
            <w:hideMark/>
          </w:tcPr>
          <w:p w14:paraId="252C89EC" w14:textId="77777777" w:rsidR="008F4039" w:rsidRPr="00867625" w:rsidRDefault="008F4039"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82,133</w:t>
            </w:r>
          </w:p>
        </w:tc>
        <w:tc>
          <w:tcPr>
            <w:tcW w:w="768" w:type="pct"/>
            <w:gridSpan w:val="3"/>
            <w:shd w:val="clear" w:color="auto" w:fill="A1C181"/>
            <w:vAlign w:val="center"/>
            <w:hideMark/>
          </w:tcPr>
          <w:p w14:paraId="38B3F1EF" w14:textId="77777777" w:rsidR="008F4039" w:rsidRPr="00867625" w:rsidRDefault="008F4039"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Делимично</w:t>
            </w:r>
          </w:p>
        </w:tc>
        <w:tc>
          <w:tcPr>
            <w:tcW w:w="386" w:type="pct"/>
            <w:shd w:val="clear" w:color="000000" w:fill="A1C181"/>
            <w:vAlign w:val="center"/>
            <w:hideMark/>
          </w:tcPr>
          <w:p w14:paraId="6A553770" w14:textId="464E9812" w:rsidR="008F4039" w:rsidRPr="00867625" w:rsidRDefault="008F4039"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Сопствена средства</w:t>
            </w:r>
            <w:r w:rsidRPr="00867625">
              <w:rPr>
                <w:rFonts w:ascii="Times New Roman" w:eastAsia="Times New Roman" w:hAnsi="Times New Roman" w:cs="Times New Roman"/>
                <w:lang w:val="sr-Latn-RS"/>
              </w:rPr>
              <w:t xml:space="preserve"> </w:t>
            </w:r>
            <w:r w:rsidRPr="00867625">
              <w:rPr>
                <w:rFonts w:ascii="Times New Roman" w:eastAsia="Times New Roman" w:hAnsi="Times New Roman" w:cs="Times New Roman"/>
                <w:lang w:val="sr-Cyrl-RS"/>
              </w:rPr>
              <w:t>/кредит пословне банке</w:t>
            </w:r>
            <w:r w:rsidR="00581E74" w:rsidRPr="00867625">
              <w:rPr>
                <w:rFonts w:ascii="Times New Roman" w:eastAsia="Times New Roman" w:hAnsi="Times New Roman" w:cs="Times New Roman"/>
                <w:lang w:val="sr-Cyrl-RS"/>
              </w:rPr>
              <w:t xml:space="preserve"> 55%</w:t>
            </w:r>
            <w:r w:rsidR="002F2171" w:rsidRPr="00867625">
              <w:rPr>
                <w:rFonts w:ascii="Times New Roman" w:eastAsia="Times New Roman" w:hAnsi="Times New Roman" w:cs="Times New Roman"/>
                <w:lang w:val="sr-Cyrl-RS"/>
              </w:rPr>
              <w:t>( Банка интеса)</w:t>
            </w:r>
            <w:r w:rsidRPr="00867625">
              <w:rPr>
                <w:rFonts w:ascii="Times New Roman" w:eastAsia="Times New Roman" w:hAnsi="Times New Roman" w:cs="Times New Roman"/>
                <w:lang w:val="sr-Cyrl-RS"/>
              </w:rPr>
              <w:t xml:space="preserve"> уз гаранцију РС</w:t>
            </w:r>
          </w:p>
        </w:tc>
        <w:tc>
          <w:tcPr>
            <w:tcW w:w="201" w:type="pct"/>
            <w:gridSpan w:val="2"/>
            <w:shd w:val="clear" w:color="000000" w:fill="A1C181"/>
            <w:vAlign w:val="center"/>
          </w:tcPr>
          <w:p w14:paraId="623CA6D1" w14:textId="77777777" w:rsidR="008F4039" w:rsidRPr="00867625" w:rsidRDefault="008F4039" w:rsidP="00867625">
            <w:pPr>
              <w:jc w:val="center"/>
              <w:rPr>
                <w:rFonts w:ascii="Times New Roman" w:hAnsi="Times New Roman" w:cs="Times New Roman"/>
                <w:color w:val="000000"/>
              </w:rPr>
            </w:pPr>
            <w:r w:rsidRPr="00867625">
              <w:rPr>
                <w:rFonts w:ascii="Times New Roman" w:hAnsi="Times New Roman" w:cs="Times New Roman"/>
                <w:color w:val="000000"/>
              </w:rPr>
              <w:t>57,466</w:t>
            </w:r>
          </w:p>
          <w:p w14:paraId="4BD885AE" w14:textId="77777777" w:rsidR="008F4039" w:rsidRPr="00867625" w:rsidRDefault="008F4039" w:rsidP="00867625">
            <w:pPr>
              <w:jc w:val="center"/>
              <w:rPr>
                <w:rFonts w:ascii="Times New Roman" w:eastAsia="Times New Roman" w:hAnsi="Times New Roman" w:cs="Times New Roman"/>
                <w:lang w:val="sr-Latn-CS"/>
              </w:rPr>
            </w:pPr>
          </w:p>
        </w:tc>
        <w:tc>
          <w:tcPr>
            <w:tcW w:w="217" w:type="pct"/>
            <w:shd w:val="clear" w:color="000000" w:fill="A1C181"/>
            <w:vAlign w:val="center"/>
          </w:tcPr>
          <w:p w14:paraId="4C8D3150" w14:textId="77777777" w:rsidR="008F4039" w:rsidRPr="00867625" w:rsidRDefault="008F4039" w:rsidP="00867625">
            <w:pPr>
              <w:jc w:val="center"/>
              <w:rPr>
                <w:rFonts w:ascii="Times New Roman" w:hAnsi="Times New Roman" w:cs="Times New Roman"/>
                <w:color w:val="000000"/>
              </w:rPr>
            </w:pPr>
            <w:r w:rsidRPr="00867625">
              <w:rPr>
                <w:rFonts w:ascii="Times New Roman" w:hAnsi="Times New Roman" w:cs="Times New Roman"/>
                <w:color w:val="000000"/>
              </w:rPr>
              <w:t>12.62%</w:t>
            </w:r>
          </w:p>
          <w:p w14:paraId="5FA9A061" w14:textId="77777777" w:rsidR="008F4039" w:rsidRPr="00867625" w:rsidRDefault="008F4039" w:rsidP="00867625">
            <w:pPr>
              <w:jc w:val="center"/>
              <w:rPr>
                <w:rFonts w:ascii="Times New Roman" w:eastAsia="Times New Roman" w:hAnsi="Times New Roman" w:cs="Times New Roman"/>
                <w:lang w:val="sr-Latn-CS"/>
              </w:rPr>
            </w:pPr>
          </w:p>
        </w:tc>
        <w:tc>
          <w:tcPr>
            <w:tcW w:w="826" w:type="pct"/>
            <w:gridSpan w:val="4"/>
            <w:shd w:val="clear" w:color="auto" w:fill="A1C181"/>
            <w:vAlign w:val="center"/>
            <w:hideMark/>
          </w:tcPr>
          <w:p w14:paraId="3D735762" w14:textId="77777777" w:rsidR="008F4039" w:rsidRPr="00867625" w:rsidRDefault="008F4039"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Завршен јавни увид просторног плана</w:t>
            </w:r>
          </w:p>
        </w:tc>
      </w:tr>
      <w:tr w:rsidR="0050643A" w:rsidRPr="00F249CD" w14:paraId="7AC3728B" w14:textId="77777777" w:rsidTr="00867625">
        <w:trPr>
          <w:trHeight w:val="432"/>
        </w:trPr>
        <w:tc>
          <w:tcPr>
            <w:tcW w:w="394" w:type="pct"/>
            <w:vMerge/>
            <w:vAlign w:val="center"/>
            <w:hideMark/>
          </w:tcPr>
          <w:p w14:paraId="5B9D84F2" w14:textId="77777777" w:rsidR="0050643A" w:rsidRPr="00867625" w:rsidRDefault="0050643A" w:rsidP="00867625">
            <w:pPr>
              <w:jc w:val="center"/>
              <w:rPr>
                <w:rFonts w:ascii="Times New Roman" w:eastAsia="Times New Roman" w:hAnsi="Times New Roman" w:cs="Times New Roman"/>
                <w:lang w:val="sr-Cyrl-RS"/>
              </w:rPr>
            </w:pPr>
          </w:p>
        </w:tc>
        <w:tc>
          <w:tcPr>
            <w:tcW w:w="4606" w:type="pct"/>
            <w:gridSpan w:val="15"/>
            <w:shd w:val="clear" w:color="auto" w:fill="FFFFFF" w:themeFill="background1"/>
            <w:vAlign w:val="center"/>
            <w:hideMark/>
          </w:tcPr>
          <w:p w14:paraId="45020D42" w14:textId="77777777" w:rsidR="0050643A" w:rsidRPr="00867625" w:rsidRDefault="0050643A" w:rsidP="00867625">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Завршетком изградње транспортног гасовода Лесковац-Врање са припадајућим главним мерно регулационим станицама створиће се услови за изградњу дистрибутивних гасовода у свим насељима и повезивање индустријских, комуналних и индивидуалних потрошача на дистрибутивни систем. Коришћењем природног гаса као горива у значајној мери ће се растеретити електроенергетски капацитети.</w:t>
            </w:r>
          </w:p>
        </w:tc>
      </w:tr>
      <w:tr w:rsidR="0050643A" w:rsidRPr="00F249CD" w14:paraId="5D0CA41A" w14:textId="77777777" w:rsidTr="00867625">
        <w:trPr>
          <w:trHeight w:val="432"/>
        </w:trPr>
        <w:tc>
          <w:tcPr>
            <w:tcW w:w="1441" w:type="pct"/>
            <w:gridSpan w:val="3"/>
            <w:shd w:val="clear" w:color="auto" w:fill="A1C181"/>
            <w:noWrap/>
            <w:vAlign w:val="center"/>
            <w:hideMark/>
          </w:tcPr>
          <w:p w14:paraId="370E28F8" w14:textId="1F1F333F" w:rsidR="0050643A" w:rsidRPr="00867625" w:rsidRDefault="0050643A" w:rsidP="00867625">
            <w:pPr>
              <w:jc w:val="center"/>
              <w:rPr>
                <w:rFonts w:ascii="Times New Roman" w:eastAsia="Times New Roman" w:hAnsi="Times New Roman" w:cs="Times New Roman"/>
                <w:lang w:val="sr-Cyrl-RS"/>
              </w:rPr>
            </w:pPr>
          </w:p>
        </w:tc>
        <w:tc>
          <w:tcPr>
            <w:tcW w:w="1420" w:type="pct"/>
            <w:gridSpan w:val="3"/>
            <w:shd w:val="clear" w:color="auto" w:fill="A1C181"/>
            <w:noWrap/>
            <w:vAlign w:val="center"/>
            <w:hideMark/>
          </w:tcPr>
          <w:p w14:paraId="35469048"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254" w:type="pct"/>
            <w:shd w:val="clear" w:color="auto" w:fill="A1C181"/>
            <w:noWrap/>
            <w:vAlign w:val="center"/>
            <w:hideMark/>
          </w:tcPr>
          <w:p w14:paraId="6F19D9FE"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2023.</w:t>
            </w:r>
          </w:p>
        </w:tc>
        <w:tc>
          <w:tcPr>
            <w:tcW w:w="254" w:type="pct"/>
            <w:shd w:val="clear" w:color="auto" w:fill="A1C181"/>
            <w:noWrap/>
            <w:vAlign w:val="center"/>
            <w:hideMark/>
          </w:tcPr>
          <w:p w14:paraId="4DCCDC2F"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2024.</w:t>
            </w:r>
          </w:p>
        </w:tc>
        <w:tc>
          <w:tcPr>
            <w:tcW w:w="490" w:type="pct"/>
            <w:gridSpan w:val="2"/>
            <w:shd w:val="clear" w:color="auto" w:fill="A1C181"/>
            <w:noWrap/>
            <w:vAlign w:val="center"/>
            <w:hideMark/>
          </w:tcPr>
          <w:p w14:paraId="4727DB1A"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315" w:type="pct"/>
            <w:gridSpan w:val="2"/>
            <w:shd w:val="clear" w:color="auto" w:fill="A1C181"/>
            <w:noWrap/>
            <w:vAlign w:val="center"/>
            <w:hideMark/>
          </w:tcPr>
          <w:p w14:paraId="5F0D6117"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186" w:type="pct"/>
            <w:shd w:val="clear" w:color="auto" w:fill="A1C181"/>
            <w:noWrap/>
            <w:vAlign w:val="center"/>
            <w:hideMark/>
          </w:tcPr>
          <w:p w14:paraId="1F5297BC"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230" w:type="pct"/>
            <w:shd w:val="clear" w:color="auto" w:fill="A1C181"/>
            <w:noWrap/>
            <w:vAlign w:val="center"/>
            <w:hideMark/>
          </w:tcPr>
          <w:p w14:paraId="3E93BBBF"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254" w:type="pct"/>
            <w:shd w:val="clear" w:color="auto" w:fill="A1C181"/>
            <w:noWrap/>
            <w:vAlign w:val="center"/>
            <w:hideMark/>
          </w:tcPr>
          <w:p w14:paraId="44966DEC"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157" w:type="pct"/>
            <w:shd w:val="clear" w:color="auto" w:fill="A1C181"/>
            <w:noWrap/>
            <w:vAlign w:val="center"/>
            <w:hideMark/>
          </w:tcPr>
          <w:p w14:paraId="5A03C0EA" w14:textId="77777777" w:rsidR="0050643A" w:rsidRPr="00867625" w:rsidRDefault="0050643A"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Cyrl-RS"/>
              </w:rPr>
              <w:t>2030</w:t>
            </w:r>
          </w:p>
        </w:tc>
      </w:tr>
      <w:tr w:rsidR="0050643A" w:rsidRPr="00F249CD" w14:paraId="39E59991" w14:textId="77777777" w:rsidTr="00867625">
        <w:trPr>
          <w:trHeight w:val="432"/>
        </w:trPr>
        <w:tc>
          <w:tcPr>
            <w:tcW w:w="1441" w:type="pct"/>
            <w:gridSpan w:val="3"/>
            <w:shd w:val="clear" w:color="auto" w:fill="A1C181"/>
            <w:noWrap/>
            <w:vAlign w:val="center"/>
            <w:hideMark/>
          </w:tcPr>
          <w:p w14:paraId="49006425"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420" w:type="pct"/>
            <w:gridSpan w:val="3"/>
            <w:shd w:val="clear" w:color="auto" w:fill="FFFFFF" w:themeFill="background1"/>
            <w:vAlign w:val="center"/>
            <w:hideMark/>
          </w:tcPr>
          <w:p w14:paraId="2F0EAC18"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w:t>
            </w:r>
          </w:p>
        </w:tc>
        <w:tc>
          <w:tcPr>
            <w:tcW w:w="254" w:type="pct"/>
            <w:shd w:val="clear" w:color="auto" w:fill="FFFFFF" w:themeFill="background1"/>
            <w:noWrap/>
            <w:vAlign w:val="center"/>
            <w:hideMark/>
          </w:tcPr>
          <w:p w14:paraId="60ECE796" w14:textId="77777777" w:rsidR="0050643A" w:rsidRPr="00867625" w:rsidRDefault="0050643A" w:rsidP="00867625">
            <w:pPr>
              <w:jc w:val="center"/>
              <w:rPr>
                <w:rFonts w:ascii="Times New Roman" w:eastAsia="Times New Roman" w:hAnsi="Times New Roman" w:cs="Times New Roman"/>
                <w:lang w:val="sr-Cyrl-RS"/>
              </w:rPr>
            </w:pPr>
          </w:p>
        </w:tc>
        <w:tc>
          <w:tcPr>
            <w:tcW w:w="254" w:type="pct"/>
            <w:shd w:val="clear" w:color="auto" w:fill="FFFFFF" w:themeFill="background1"/>
            <w:noWrap/>
            <w:vAlign w:val="center"/>
            <w:hideMark/>
          </w:tcPr>
          <w:p w14:paraId="7B7D61A5"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490" w:type="pct"/>
            <w:gridSpan w:val="2"/>
            <w:shd w:val="clear" w:color="auto" w:fill="FFFFFF" w:themeFill="background1"/>
            <w:noWrap/>
            <w:vAlign w:val="center"/>
            <w:hideMark/>
          </w:tcPr>
          <w:p w14:paraId="1417F653" w14:textId="0AFDC31E" w:rsidR="0050643A" w:rsidRPr="00867625" w:rsidRDefault="0050643A" w:rsidP="00867625">
            <w:pPr>
              <w:jc w:val="center"/>
              <w:rPr>
                <w:rFonts w:ascii="Times New Roman" w:eastAsia="Times New Roman" w:hAnsi="Times New Roman" w:cs="Times New Roman"/>
                <w:lang w:val="sr-Cyrl-RS"/>
              </w:rPr>
            </w:pPr>
          </w:p>
        </w:tc>
        <w:tc>
          <w:tcPr>
            <w:tcW w:w="315" w:type="pct"/>
            <w:gridSpan w:val="2"/>
            <w:shd w:val="clear" w:color="auto" w:fill="FFFFFF" w:themeFill="background1"/>
            <w:noWrap/>
            <w:vAlign w:val="center"/>
            <w:hideMark/>
          </w:tcPr>
          <w:p w14:paraId="76517988" w14:textId="44331776" w:rsidR="0050643A" w:rsidRPr="00867625" w:rsidRDefault="0050643A" w:rsidP="00867625">
            <w:pPr>
              <w:jc w:val="center"/>
              <w:rPr>
                <w:rFonts w:ascii="Times New Roman" w:eastAsia="Times New Roman" w:hAnsi="Times New Roman" w:cs="Times New Roman"/>
                <w:lang w:val="sr-Cyrl-RS"/>
              </w:rPr>
            </w:pPr>
          </w:p>
        </w:tc>
        <w:tc>
          <w:tcPr>
            <w:tcW w:w="186" w:type="pct"/>
            <w:shd w:val="clear" w:color="auto" w:fill="FFFFFF" w:themeFill="background1"/>
            <w:noWrap/>
            <w:vAlign w:val="center"/>
            <w:hideMark/>
          </w:tcPr>
          <w:p w14:paraId="2EB05D21" w14:textId="7717E13B" w:rsidR="0050643A" w:rsidRPr="00867625" w:rsidRDefault="0050643A" w:rsidP="00867625">
            <w:pPr>
              <w:jc w:val="center"/>
              <w:rPr>
                <w:rFonts w:ascii="Times New Roman" w:eastAsia="Times New Roman" w:hAnsi="Times New Roman" w:cs="Times New Roman"/>
                <w:color w:val="FF0000"/>
                <w:lang w:val="sr-Cyrl-RS"/>
              </w:rPr>
            </w:pPr>
          </w:p>
        </w:tc>
        <w:tc>
          <w:tcPr>
            <w:tcW w:w="230" w:type="pct"/>
            <w:shd w:val="clear" w:color="auto" w:fill="FFFFFF" w:themeFill="background1"/>
            <w:noWrap/>
            <w:vAlign w:val="center"/>
            <w:hideMark/>
          </w:tcPr>
          <w:p w14:paraId="3EF1853E" w14:textId="6A288CB1" w:rsidR="0050643A" w:rsidRPr="00867625" w:rsidRDefault="0050643A" w:rsidP="00867625">
            <w:pPr>
              <w:jc w:val="center"/>
              <w:rPr>
                <w:rFonts w:ascii="Times New Roman" w:eastAsia="Times New Roman" w:hAnsi="Times New Roman" w:cs="Times New Roman"/>
                <w:color w:val="FF0000"/>
                <w:lang w:val="sr-Cyrl-RS"/>
              </w:rPr>
            </w:pPr>
          </w:p>
        </w:tc>
        <w:tc>
          <w:tcPr>
            <w:tcW w:w="254" w:type="pct"/>
            <w:shd w:val="clear" w:color="auto" w:fill="FFFFFF" w:themeFill="background1"/>
            <w:noWrap/>
            <w:vAlign w:val="center"/>
            <w:hideMark/>
          </w:tcPr>
          <w:p w14:paraId="52917596" w14:textId="30AA50AC" w:rsidR="0050643A" w:rsidRPr="00867625" w:rsidRDefault="0050643A" w:rsidP="00867625">
            <w:pPr>
              <w:jc w:val="center"/>
              <w:rPr>
                <w:rFonts w:ascii="Times New Roman" w:eastAsia="Times New Roman" w:hAnsi="Times New Roman" w:cs="Times New Roman"/>
                <w:color w:val="FF0000"/>
                <w:lang w:val="sr-Cyrl-RS"/>
              </w:rPr>
            </w:pPr>
          </w:p>
        </w:tc>
        <w:tc>
          <w:tcPr>
            <w:tcW w:w="157" w:type="pct"/>
            <w:shd w:val="clear" w:color="auto" w:fill="FFFFFF" w:themeFill="background1"/>
            <w:noWrap/>
            <w:vAlign w:val="center"/>
            <w:hideMark/>
          </w:tcPr>
          <w:p w14:paraId="3158E212" w14:textId="10E59F51" w:rsidR="0050643A" w:rsidRPr="00867625" w:rsidRDefault="0050643A" w:rsidP="00867625">
            <w:pPr>
              <w:jc w:val="center"/>
              <w:rPr>
                <w:rFonts w:ascii="Times New Roman" w:eastAsia="Times New Roman" w:hAnsi="Times New Roman" w:cs="Times New Roman"/>
                <w:color w:val="FF0000"/>
                <w:lang w:val="sr-Cyrl-RS"/>
              </w:rPr>
            </w:pPr>
          </w:p>
        </w:tc>
      </w:tr>
      <w:tr w:rsidR="0050643A" w:rsidRPr="00F249CD" w14:paraId="2E645B99" w14:textId="77777777" w:rsidTr="00867625">
        <w:trPr>
          <w:trHeight w:val="432"/>
        </w:trPr>
        <w:tc>
          <w:tcPr>
            <w:tcW w:w="1441" w:type="pct"/>
            <w:gridSpan w:val="3"/>
            <w:shd w:val="clear" w:color="auto" w:fill="A1C181"/>
            <w:noWrap/>
            <w:vAlign w:val="center"/>
            <w:hideMark/>
          </w:tcPr>
          <w:p w14:paraId="38411F07"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локацијска дозвола</w:t>
            </w:r>
          </w:p>
        </w:tc>
        <w:tc>
          <w:tcPr>
            <w:tcW w:w="1420" w:type="pct"/>
            <w:gridSpan w:val="3"/>
            <w:shd w:val="clear" w:color="auto" w:fill="FFFFFF" w:themeFill="background1"/>
            <w:vAlign w:val="center"/>
            <w:hideMark/>
          </w:tcPr>
          <w:p w14:paraId="355010BB"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w:t>
            </w:r>
          </w:p>
        </w:tc>
        <w:tc>
          <w:tcPr>
            <w:tcW w:w="254" w:type="pct"/>
            <w:shd w:val="clear" w:color="auto" w:fill="FFFFFF" w:themeFill="background1"/>
            <w:noWrap/>
            <w:vAlign w:val="center"/>
            <w:hideMark/>
          </w:tcPr>
          <w:p w14:paraId="5B9EB0D2" w14:textId="77777777" w:rsidR="0050643A" w:rsidRPr="00867625" w:rsidRDefault="0050643A" w:rsidP="00867625">
            <w:pPr>
              <w:jc w:val="center"/>
              <w:rPr>
                <w:rFonts w:ascii="Times New Roman" w:eastAsia="Times New Roman" w:hAnsi="Times New Roman" w:cs="Times New Roman"/>
                <w:lang w:val="sr-Cyrl-RS"/>
              </w:rPr>
            </w:pPr>
          </w:p>
        </w:tc>
        <w:tc>
          <w:tcPr>
            <w:tcW w:w="254" w:type="pct"/>
            <w:shd w:val="clear" w:color="auto" w:fill="FFFFFF" w:themeFill="background1"/>
            <w:noWrap/>
            <w:vAlign w:val="center"/>
            <w:hideMark/>
          </w:tcPr>
          <w:p w14:paraId="71F24ECA" w14:textId="541DAF2E"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490" w:type="pct"/>
            <w:gridSpan w:val="2"/>
            <w:shd w:val="clear" w:color="auto" w:fill="FFFFFF" w:themeFill="background1"/>
            <w:noWrap/>
            <w:vAlign w:val="center"/>
            <w:hideMark/>
          </w:tcPr>
          <w:p w14:paraId="77C587CD" w14:textId="11D65FDD" w:rsidR="0050643A" w:rsidRPr="00867625" w:rsidRDefault="0050643A"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x</w:t>
            </w:r>
          </w:p>
        </w:tc>
        <w:tc>
          <w:tcPr>
            <w:tcW w:w="315" w:type="pct"/>
            <w:gridSpan w:val="2"/>
            <w:shd w:val="clear" w:color="auto" w:fill="FFFFFF" w:themeFill="background1"/>
            <w:noWrap/>
            <w:vAlign w:val="center"/>
            <w:hideMark/>
          </w:tcPr>
          <w:p w14:paraId="6FF7BD61" w14:textId="68286731" w:rsidR="0050643A" w:rsidRPr="00867625" w:rsidRDefault="0050643A" w:rsidP="00867625">
            <w:pPr>
              <w:jc w:val="center"/>
              <w:rPr>
                <w:rFonts w:ascii="Times New Roman" w:eastAsia="Times New Roman" w:hAnsi="Times New Roman" w:cs="Times New Roman"/>
                <w:lang w:val="sr-Cyrl-RS"/>
              </w:rPr>
            </w:pPr>
          </w:p>
        </w:tc>
        <w:tc>
          <w:tcPr>
            <w:tcW w:w="186" w:type="pct"/>
            <w:shd w:val="clear" w:color="auto" w:fill="FFFFFF" w:themeFill="background1"/>
            <w:noWrap/>
            <w:vAlign w:val="center"/>
            <w:hideMark/>
          </w:tcPr>
          <w:p w14:paraId="0E292076" w14:textId="710BAEB2" w:rsidR="0050643A" w:rsidRPr="00867625" w:rsidRDefault="0050643A" w:rsidP="00867625">
            <w:pPr>
              <w:jc w:val="center"/>
              <w:rPr>
                <w:rFonts w:ascii="Times New Roman" w:eastAsia="Times New Roman" w:hAnsi="Times New Roman" w:cs="Times New Roman"/>
                <w:color w:val="FF0000"/>
                <w:lang w:val="sr-Cyrl-RS"/>
              </w:rPr>
            </w:pPr>
          </w:p>
        </w:tc>
        <w:tc>
          <w:tcPr>
            <w:tcW w:w="230" w:type="pct"/>
            <w:shd w:val="clear" w:color="auto" w:fill="FFFFFF" w:themeFill="background1"/>
            <w:noWrap/>
            <w:vAlign w:val="center"/>
            <w:hideMark/>
          </w:tcPr>
          <w:p w14:paraId="5ACF09D6" w14:textId="6839D215" w:rsidR="0050643A" w:rsidRPr="00867625" w:rsidRDefault="0050643A" w:rsidP="00867625">
            <w:pPr>
              <w:jc w:val="center"/>
              <w:rPr>
                <w:rFonts w:ascii="Times New Roman" w:eastAsia="Times New Roman" w:hAnsi="Times New Roman" w:cs="Times New Roman"/>
                <w:color w:val="FF0000"/>
                <w:lang w:val="sr-Cyrl-RS"/>
              </w:rPr>
            </w:pPr>
          </w:p>
        </w:tc>
        <w:tc>
          <w:tcPr>
            <w:tcW w:w="254" w:type="pct"/>
            <w:shd w:val="clear" w:color="auto" w:fill="FFFFFF" w:themeFill="background1"/>
            <w:noWrap/>
            <w:vAlign w:val="center"/>
            <w:hideMark/>
          </w:tcPr>
          <w:p w14:paraId="53B92EB5" w14:textId="0D3D4D5E" w:rsidR="0050643A" w:rsidRPr="00867625" w:rsidRDefault="0050643A" w:rsidP="00867625">
            <w:pPr>
              <w:jc w:val="center"/>
              <w:rPr>
                <w:rFonts w:ascii="Times New Roman" w:eastAsia="Times New Roman" w:hAnsi="Times New Roman" w:cs="Times New Roman"/>
                <w:color w:val="FF0000"/>
                <w:lang w:val="sr-Cyrl-RS"/>
              </w:rPr>
            </w:pPr>
          </w:p>
        </w:tc>
        <w:tc>
          <w:tcPr>
            <w:tcW w:w="157" w:type="pct"/>
            <w:shd w:val="clear" w:color="auto" w:fill="FFFFFF" w:themeFill="background1"/>
            <w:noWrap/>
            <w:vAlign w:val="center"/>
            <w:hideMark/>
          </w:tcPr>
          <w:p w14:paraId="0241B90A" w14:textId="03CDCB8B" w:rsidR="0050643A" w:rsidRPr="00867625" w:rsidRDefault="0050643A" w:rsidP="00867625">
            <w:pPr>
              <w:jc w:val="center"/>
              <w:rPr>
                <w:rFonts w:ascii="Times New Roman" w:eastAsia="Times New Roman" w:hAnsi="Times New Roman" w:cs="Times New Roman"/>
                <w:color w:val="FF0000"/>
                <w:lang w:val="sr-Cyrl-RS"/>
              </w:rPr>
            </w:pPr>
          </w:p>
        </w:tc>
      </w:tr>
      <w:tr w:rsidR="0050643A" w:rsidRPr="00F249CD" w14:paraId="4B9CE3A5" w14:textId="77777777" w:rsidTr="00867625">
        <w:trPr>
          <w:trHeight w:val="432"/>
        </w:trPr>
        <w:tc>
          <w:tcPr>
            <w:tcW w:w="1441" w:type="pct"/>
            <w:gridSpan w:val="3"/>
            <w:shd w:val="clear" w:color="auto" w:fill="A1C181"/>
            <w:noWrap/>
            <w:vAlign w:val="center"/>
            <w:hideMark/>
          </w:tcPr>
          <w:p w14:paraId="5B1AC171" w14:textId="593AF610"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 на Студију о процени утицаја на животну средину</w:t>
            </w:r>
          </w:p>
        </w:tc>
        <w:tc>
          <w:tcPr>
            <w:tcW w:w="1420" w:type="pct"/>
            <w:gridSpan w:val="3"/>
            <w:shd w:val="clear" w:color="auto" w:fill="FFFFFF" w:themeFill="background1"/>
            <w:vAlign w:val="center"/>
            <w:hideMark/>
          </w:tcPr>
          <w:p w14:paraId="2C7BFA1F"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заштите животне средине</w:t>
            </w:r>
          </w:p>
        </w:tc>
        <w:tc>
          <w:tcPr>
            <w:tcW w:w="254" w:type="pct"/>
            <w:shd w:val="clear" w:color="auto" w:fill="FFFFFF" w:themeFill="background1"/>
            <w:noWrap/>
            <w:vAlign w:val="center"/>
          </w:tcPr>
          <w:p w14:paraId="2B374A95" w14:textId="77777777" w:rsidR="0050643A" w:rsidRPr="00867625" w:rsidRDefault="0050643A" w:rsidP="00867625">
            <w:pPr>
              <w:jc w:val="center"/>
              <w:rPr>
                <w:rFonts w:ascii="Times New Roman" w:eastAsia="Times New Roman" w:hAnsi="Times New Roman" w:cs="Times New Roman"/>
                <w:lang w:val="sr-Cyrl-RS"/>
              </w:rPr>
            </w:pPr>
          </w:p>
        </w:tc>
        <w:tc>
          <w:tcPr>
            <w:tcW w:w="254" w:type="pct"/>
            <w:shd w:val="clear" w:color="auto" w:fill="FFFFFF" w:themeFill="background1"/>
            <w:noWrap/>
            <w:vAlign w:val="center"/>
            <w:hideMark/>
          </w:tcPr>
          <w:p w14:paraId="03350F5F" w14:textId="77777777" w:rsidR="0050643A" w:rsidRPr="00867625" w:rsidRDefault="0050643A" w:rsidP="00867625">
            <w:pPr>
              <w:jc w:val="center"/>
              <w:rPr>
                <w:rFonts w:ascii="Times New Roman" w:eastAsia="Times New Roman" w:hAnsi="Times New Roman" w:cs="Times New Roman"/>
                <w:lang w:val="sr-Cyrl-RS"/>
              </w:rPr>
            </w:pPr>
          </w:p>
        </w:tc>
        <w:tc>
          <w:tcPr>
            <w:tcW w:w="490" w:type="pct"/>
            <w:gridSpan w:val="2"/>
            <w:shd w:val="clear" w:color="auto" w:fill="FFFFFF" w:themeFill="background1"/>
            <w:noWrap/>
            <w:vAlign w:val="center"/>
            <w:hideMark/>
          </w:tcPr>
          <w:p w14:paraId="259B6FCD" w14:textId="09065669"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15" w:type="pct"/>
            <w:gridSpan w:val="2"/>
            <w:shd w:val="clear" w:color="auto" w:fill="FFFFFF" w:themeFill="background1"/>
            <w:noWrap/>
            <w:vAlign w:val="center"/>
            <w:hideMark/>
          </w:tcPr>
          <w:p w14:paraId="571CDF78" w14:textId="532DB57D" w:rsidR="0050643A" w:rsidRPr="00867625" w:rsidRDefault="0050643A" w:rsidP="00867625">
            <w:pPr>
              <w:jc w:val="center"/>
              <w:rPr>
                <w:rFonts w:ascii="Times New Roman" w:eastAsia="Times New Roman" w:hAnsi="Times New Roman" w:cs="Times New Roman"/>
                <w:lang w:val="sr-Cyrl-RS"/>
              </w:rPr>
            </w:pPr>
          </w:p>
        </w:tc>
        <w:tc>
          <w:tcPr>
            <w:tcW w:w="186" w:type="pct"/>
            <w:shd w:val="clear" w:color="auto" w:fill="FFFFFF" w:themeFill="background1"/>
            <w:noWrap/>
            <w:vAlign w:val="center"/>
            <w:hideMark/>
          </w:tcPr>
          <w:p w14:paraId="09B5E0D4" w14:textId="1B9850DB" w:rsidR="0050643A" w:rsidRPr="00867625" w:rsidRDefault="0050643A" w:rsidP="00867625">
            <w:pPr>
              <w:jc w:val="center"/>
              <w:rPr>
                <w:rFonts w:ascii="Times New Roman" w:eastAsia="Times New Roman" w:hAnsi="Times New Roman" w:cs="Times New Roman"/>
                <w:color w:val="FF0000"/>
                <w:lang w:val="sr-Cyrl-RS"/>
              </w:rPr>
            </w:pPr>
          </w:p>
        </w:tc>
        <w:tc>
          <w:tcPr>
            <w:tcW w:w="230" w:type="pct"/>
            <w:shd w:val="clear" w:color="auto" w:fill="FFFFFF" w:themeFill="background1"/>
            <w:noWrap/>
            <w:vAlign w:val="center"/>
            <w:hideMark/>
          </w:tcPr>
          <w:p w14:paraId="217EDD84" w14:textId="3D62B03C" w:rsidR="0050643A" w:rsidRPr="00867625" w:rsidRDefault="0050643A" w:rsidP="00867625">
            <w:pPr>
              <w:jc w:val="center"/>
              <w:rPr>
                <w:rFonts w:ascii="Times New Roman" w:eastAsia="Times New Roman" w:hAnsi="Times New Roman" w:cs="Times New Roman"/>
                <w:color w:val="FF0000"/>
                <w:lang w:val="sr-Cyrl-RS"/>
              </w:rPr>
            </w:pPr>
          </w:p>
        </w:tc>
        <w:tc>
          <w:tcPr>
            <w:tcW w:w="254" w:type="pct"/>
            <w:shd w:val="clear" w:color="auto" w:fill="FFFFFF" w:themeFill="background1"/>
            <w:noWrap/>
            <w:vAlign w:val="center"/>
            <w:hideMark/>
          </w:tcPr>
          <w:p w14:paraId="1B04C2C8" w14:textId="0E0FBD00" w:rsidR="0050643A" w:rsidRPr="00867625" w:rsidRDefault="0050643A" w:rsidP="00867625">
            <w:pPr>
              <w:jc w:val="center"/>
              <w:rPr>
                <w:rFonts w:ascii="Times New Roman" w:eastAsia="Times New Roman" w:hAnsi="Times New Roman" w:cs="Times New Roman"/>
                <w:color w:val="FF0000"/>
                <w:lang w:val="sr-Cyrl-RS"/>
              </w:rPr>
            </w:pPr>
          </w:p>
        </w:tc>
        <w:tc>
          <w:tcPr>
            <w:tcW w:w="157" w:type="pct"/>
            <w:shd w:val="clear" w:color="auto" w:fill="FFFFFF" w:themeFill="background1"/>
            <w:noWrap/>
            <w:vAlign w:val="center"/>
            <w:hideMark/>
          </w:tcPr>
          <w:p w14:paraId="20B1447B" w14:textId="0CD25C41" w:rsidR="0050643A" w:rsidRPr="00867625" w:rsidRDefault="0050643A" w:rsidP="00867625">
            <w:pPr>
              <w:jc w:val="center"/>
              <w:rPr>
                <w:rFonts w:ascii="Times New Roman" w:eastAsia="Times New Roman" w:hAnsi="Times New Roman" w:cs="Times New Roman"/>
                <w:color w:val="FF0000"/>
                <w:lang w:val="sr-Cyrl-RS"/>
              </w:rPr>
            </w:pPr>
          </w:p>
        </w:tc>
      </w:tr>
      <w:tr w:rsidR="0050643A" w:rsidRPr="00F249CD" w14:paraId="57E196F5" w14:textId="77777777" w:rsidTr="00867625">
        <w:trPr>
          <w:trHeight w:val="432"/>
        </w:trPr>
        <w:tc>
          <w:tcPr>
            <w:tcW w:w="1441" w:type="pct"/>
            <w:gridSpan w:val="3"/>
            <w:shd w:val="clear" w:color="auto" w:fill="A1C181"/>
            <w:noWrap/>
            <w:vAlign w:val="center"/>
            <w:hideMark/>
          </w:tcPr>
          <w:p w14:paraId="5CD61D49"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420" w:type="pct"/>
            <w:gridSpan w:val="3"/>
            <w:shd w:val="clear" w:color="auto" w:fill="FFFFFF" w:themeFill="background1"/>
            <w:vAlign w:val="center"/>
            <w:hideMark/>
          </w:tcPr>
          <w:p w14:paraId="1D2E6C63"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w:t>
            </w:r>
          </w:p>
        </w:tc>
        <w:tc>
          <w:tcPr>
            <w:tcW w:w="254" w:type="pct"/>
            <w:shd w:val="clear" w:color="auto" w:fill="FFFFFF" w:themeFill="background1"/>
            <w:noWrap/>
            <w:vAlign w:val="center"/>
          </w:tcPr>
          <w:p w14:paraId="1900D6E7" w14:textId="77777777" w:rsidR="0050643A" w:rsidRPr="00867625" w:rsidRDefault="0050643A" w:rsidP="00867625">
            <w:pPr>
              <w:jc w:val="center"/>
              <w:rPr>
                <w:rFonts w:ascii="Times New Roman" w:eastAsia="Times New Roman" w:hAnsi="Times New Roman" w:cs="Times New Roman"/>
                <w:lang w:val="sr-Cyrl-RS"/>
              </w:rPr>
            </w:pPr>
          </w:p>
        </w:tc>
        <w:tc>
          <w:tcPr>
            <w:tcW w:w="254" w:type="pct"/>
            <w:shd w:val="clear" w:color="auto" w:fill="FFFFFF" w:themeFill="background1"/>
            <w:noWrap/>
            <w:vAlign w:val="center"/>
            <w:hideMark/>
          </w:tcPr>
          <w:p w14:paraId="50411397"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490" w:type="pct"/>
            <w:gridSpan w:val="2"/>
            <w:shd w:val="clear" w:color="auto" w:fill="FFFFFF" w:themeFill="background1"/>
            <w:noWrap/>
            <w:vAlign w:val="center"/>
            <w:hideMark/>
          </w:tcPr>
          <w:p w14:paraId="6B99601E" w14:textId="7D29E660"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15" w:type="pct"/>
            <w:gridSpan w:val="2"/>
            <w:shd w:val="clear" w:color="auto" w:fill="FFFFFF" w:themeFill="background1"/>
            <w:noWrap/>
            <w:vAlign w:val="center"/>
            <w:hideMark/>
          </w:tcPr>
          <w:p w14:paraId="76095E0C" w14:textId="4B77FCFE" w:rsidR="0050643A" w:rsidRPr="00867625" w:rsidRDefault="0050643A" w:rsidP="00867625">
            <w:pPr>
              <w:jc w:val="center"/>
              <w:rPr>
                <w:rFonts w:ascii="Times New Roman" w:eastAsia="Times New Roman" w:hAnsi="Times New Roman" w:cs="Times New Roman"/>
                <w:lang w:val="sr-Cyrl-RS"/>
              </w:rPr>
            </w:pPr>
          </w:p>
        </w:tc>
        <w:tc>
          <w:tcPr>
            <w:tcW w:w="186" w:type="pct"/>
            <w:shd w:val="clear" w:color="auto" w:fill="FFFFFF" w:themeFill="background1"/>
            <w:noWrap/>
            <w:vAlign w:val="center"/>
            <w:hideMark/>
          </w:tcPr>
          <w:p w14:paraId="6069FC00" w14:textId="55316986" w:rsidR="0050643A" w:rsidRPr="00867625" w:rsidRDefault="0050643A" w:rsidP="00867625">
            <w:pPr>
              <w:jc w:val="center"/>
              <w:rPr>
                <w:rFonts w:ascii="Times New Roman" w:eastAsia="Times New Roman" w:hAnsi="Times New Roman" w:cs="Times New Roman"/>
                <w:color w:val="FF0000"/>
                <w:lang w:val="sr-Cyrl-RS"/>
              </w:rPr>
            </w:pPr>
          </w:p>
        </w:tc>
        <w:tc>
          <w:tcPr>
            <w:tcW w:w="230" w:type="pct"/>
            <w:shd w:val="clear" w:color="auto" w:fill="FFFFFF" w:themeFill="background1"/>
            <w:noWrap/>
            <w:vAlign w:val="center"/>
            <w:hideMark/>
          </w:tcPr>
          <w:p w14:paraId="5CF57FC3" w14:textId="63AA1DEF" w:rsidR="0050643A" w:rsidRPr="00867625" w:rsidRDefault="0050643A" w:rsidP="00867625">
            <w:pPr>
              <w:jc w:val="center"/>
              <w:rPr>
                <w:rFonts w:ascii="Times New Roman" w:eastAsia="Times New Roman" w:hAnsi="Times New Roman" w:cs="Times New Roman"/>
                <w:color w:val="FF0000"/>
                <w:lang w:val="sr-Cyrl-RS"/>
              </w:rPr>
            </w:pPr>
          </w:p>
        </w:tc>
        <w:tc>
          <w:tcPr>
            <w:tcW w:w="254" w:type="pct"/>
            <w:shd w:val="clear" w:color="auto" w:fill="FFFFFF" w:themeFill="background1"/>
            <w:noWrap/>
            <w:vAlign w:val="center"/>
            <w:hideMark/>
          </w:tcPr>
          <w:p w14:paraId="51334E08" w14:textId="104B3504" w:rsidR="0050643A" w:rsidRPr="00867625" w:rsidRDefault="0050643A" w:rsidP="00867625">
            <w:pPr>
              <w:jc w:val="center"/>
              <w:rPr>
                <w:rFonts w:ascii="Times New Roman" w:eastAsia="Times New Roman" w:hAnsi="Times New Roman" w:cs="Times New Roman"/>
                <w:color w:val="FF0000"/>
                <w:lang w:val="sr-Cyrl-RS"/>
              </w:rPr>
            </w:pPr>
          </w:p>
        </w:tc>
        <w:tc>
          <w:tcPr>
            <w:tcW w:w="157" w:type="pct"/>
            <w:shd w:val="clear" w:color="auto" w:fill="FFFFFF" w:themeFill="background1"/>
            <w:noWrap/>
            <w:vAlign w:val="center"/>
            <w:hideMark/>
          </w:tcPr>
          <w:p w14:paraId="38455BDA" w14:textId="303D901A" w:rsidR="0050643A" w:rsidRPr="00867625" w:rsidRDefault="0050643A" w:rsidP="00867625">
            <w:pPr>
              <w:jc w:val="center"/>
              <w:rPr>
                <w:rFonts w:ascii="Times New Roman" w:eastAsia="Times New Roman" w:hAnsi="Times New Roman" w:cs="Times New Roman"/>
                <w:color w:val="FF0000"/>
                <w:lang w:val="sr-Cyrl-RS"/>
              </w:rPr>
            </w:pPr>
          </w:p>
        </w:tc>
      </w:tr>
      <w:tr w:rsidR="0050643A" w:rsidRPr="00F249CD" w14:paraId="74B6BD4E" w14:textId="77777777" w:rsidTr="00867625">
        <w:trPr>
          <w:trHeight w:val="432"/>
        </w:trPr>
        <w:tc>
          <w:tcPr>
            <w:tcW w:w="1441" w:type="pct"/>
            <w:gridSpan w:val="3"/>
            <w:shd w:val="clear" w:color="auto" w:fill="A1C181"/>
            <w:noWrap/>
            <w:vAlign w:val="center"/>
            <w:hideMark/>
          </w:tcPr>
          <w:p w14:paraId="046909E7"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420" w:type="pct"/>
            <w:gridSpan w:val="3"/>
            <w:shd w:val="clear" w:color="auto" w:fill="FFFFFF" w:themeFill="background1"/>
            <w:vAlign w:val="center"/>
            <w:hideMark/>
          </w:tcPr>
          <w:p w14:paraId="4CAD8EAD"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w:t>
            </w:r>
          </w:p>
        </w:tc>
        <w:tc>
          <w:tcPr>
            <w:tcW w:w="254" w:type="pct"/>
            <w:shd w:val="clear" w:color="auto" w:fill="FFFFFF" w:themeFill="background1"/>
            <w:noWrap/>
            <w:vAlign w:val="center"/>
          </w:tcPr>
          <w:p w14:paraId="39475FAF" w14:textId="77777777" w:rsidR="0050643A" w:rsidRPr="00867625" w:rsidRDefault="0050643A" w:rsidP="00867625">
            <w:pPr>
              <w:jc w:val="center"/>
              <w:rPr>
                <w:rFonts w:ascii="Times New Roman" w:eastAsia="Times New Roman" w:hAnsi="Times New Roman" w:cs="Times New Roman"/>
                <w:lang w:val="sr-Cyrl-RS"/>
              </w:rPr>
            </w:pPr>
          </w:p>
        </w:tc>
        <w:tc>
          <w:tcPr>
            <w:tcW w:w="254" w:type="pct"/>
            <w:shd w:val="clear" w:color="auto" w:fill="FFFFFF" w:themeFill="background1"/>
            <w:noWrap/>
            <w:vAlign w:val="center"/>
            <w:hideMark/>
          </w:tcPr>
          <w:p w14:paraId="022E9871" w14:textId="77777777" w:rsidR="0050643A" w:rsidRPr="00867625" w:rsidRDefault="0050643A" w:rsidP="00867625">
            <w:pPr>
              <w:jc w:val="center"/>
              <w:rPr>
                <w:rFonts w:ascii="Times New Roman" w:eastAsia="Times New Roman" w:hAnsi="Times New Roman" w:cs="Times New Roman"/>
                <w:lang w:val="sr-Cyrl-RS"/>
              </w:rPr>
            </w:pPr>
          </w:p>
        </w:tc>
        <w:tc>
          <w:tcPr>
            <w:tcW w:w="490" w:type="pct"/>
            <w:gridSpan w:val="2"/>
            <w:shd w:val="clear" w:color="auto" w:fill="FFFFFF" w:themeFill="background1"/>
            <w:noWrap/>
            <w:vAlign w:val="center"/>
            <w:hideMark/>
          </w:tcPr>
          <w:p w14:paraId="509ACEB0" w14:textId="44CE1162"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15" w:type="pct"/>
            <w:gridSpan w:val="2"/>
            <w:shd w:val="clear" w:color="auto" w:fill="FFFFFF" w:themeFill="background1"/>
            <w:noWrap/>
            <w:vAlign w:val="center"/>
            <w:hideMark/>
          </w:tcPr>
          <w:p w14:paraId="5DF81326" w14:textId="307DB192" w:rsidR="0050643A" w:rsidRPr="00867625" w:rsidRDefault="0050643A" w:rsidP="00867625">
            <w:pPr>
              <w:jc w:val="center"/>
              <w:rPr>
                <w:rFonts w:ascii="Times New Roman" w:eastAsia="Times New Roman" w:hAnsi="Times New Roman" w:cs="Times New Roman"/>
                <w:lang w:val="sr-Cyrl-RS"/>
              </w:rPr>
            </w:pPr>
          </w:p>
        </w:tc>
        <w:tc>
          <w:tcPr>
            <w:tcW w:w="186" w:type="pct"/>
            <w:shd w:val="clear" w:color="auto" w:fill="FFFFFF" w:themeFill="background1"/>
            <w:noWrap/>
            <w:vAlign w:val="center"/>
            <w:hideMark/>
          </w:tcPr>
          <w:p w14:paraId="11038827" w14:textId="61120721" w:rsidR="0050643A" w:rsidRPr="00867625" w:rsidRDefault="0050643A" w:rsidP="00867625">
            <w:pPr>
              <w:jc w:val="center"/>
              <w:rPr>
                <w:rFonts w:ascii="Times New Roman" w:eastAsia="Times New Roman" w:hAnsi="Times New Roman" w:cs="Times New Roman"/>
                <w:color w:val="FF0000"/>
                <w:lang w:val="sr-Cyrl-RS"/>
              </w:rPr>
            </w:pPr>
          </w:p>
        </w:tc>
        <w:tc>
          <w:tcPr>
            <w:tcW w:w="230" w:type="pct"/>
            <w:shd w:val="clear" w:color="auto" w:fill="FFFFFF" w:themeFill="background1"/>
            <w:noWrap/>
            <w:vAlign w:val="center"/>
            <w:hideMark/>
          </w:tcPr>
          <w:p w14:paraId="4F8AF07F" w14:textId="0BA855B5" w:rsidR="0050643A" w:rsidRPr="00867625" w:rsidRDefault="0050643A" w:rsidP="00867625">
            <w:pPr>
              <w:jc w:val="center"/>
              <w:rPr>
                <w:rFonts w:ascii="Times New Roman" w:eastAsia="Times New Roman" w:hAnsi="Times New Roman" w:cs="Times New Roman"/>
                <w:color w:val="FF0000"/>
                <w:lang w:val="sr-Cyrl-RS"/>
              </w:rPr>
            </w:pPr>
          </w:p>
        </w:tc>
        <w:tc>
          <w:tcPr>
            <w:tcW w:w="254" w:type="pct"/>
            <w:shd w:val="clear" w:color="auto" w:fill="FFFFFF" w:themeFill="background1"/>
            <w:noWrap/>
            <w:vAlign w:val="center"/>
            <w:hideMark/>
          </w:tcPr>
          <w:p w14:paraId="2039180C" w14:textId="53ECB6A0" w:rsidR="0050643A" w:rsidRPr="00867625" w:rsidRDefault="0050643A" w:rsidP="00867625">
            <w:pPr>
              <w:jc w:val="center"/>
              <w:rPr>
                <w:rFonts w:ascii="Times New Roman" w:eastAsia="Times New Roman" w:hAnsi="Times New Roman" w:cs="Times New Roman"/>
                <w:color w:val="FF0000"/>
                <w:lang w:val="sr-Cyrl-RS"/>
              </w:rPr>
            </w:pPr>
          </w:p>
        </w:tc>
        <w:tc>
          <w:tcPr>
            <w:tcW w:w="157" w:type="pct"/>
            <w:shd w:val="clear" w:color="auto" w:fill="FFFFFF" w:themeFill="background1"/>
            <w:noWrap/>
            <w:vAlign w:val="center"/>
            <w:hideMark/>
          </w:tcPr>
          <w:p w14:paraId="495C4B04" w14:textId="3B2708F8" w:rsidR="0050643A" w:rsidRPr="00867625" w:rsidRDefault="0050643A" w:rsidP="00867625">
            <w:pPr>
              <w:jc w:val="center"/>
              <w:rPr>
                <w:rFonts w:ascii="Times New Roman" w:eastAsia="Times New Roman" w:hAnsi="Times New Roman" w:cs="Times New Roman"/>
                <w:color w:val="FF0000"/>
                <w:lang w:val="sr-Cyrl-RS"/>
              </w:rPr>
            </w:pPr>
          </w:p>
        </w:tc>
      </w:tr>
      <w:tr w:rsidR="0050643A" w:rsidRPr="00F249CD" w14:paraId="5335B74E" w14:textId="77777777" w:rsidTr="00867625">
        <w:trPr>
          <w:trHeight w:val="432"/>
        </w:trPr>
        <w:tc>
          <w:tcPr>
            <w:tcW w:w="1441" w:type="pct"/>
            <w:gridSpan w:val="3"/>
            <w:shd w:val="clear" w:color="auto" w:fill="A1C181"/>
            <w:noWrap/>
            <w:vAlign w:val="center"/>
            <w:hideMark/>
          </w:tcPr>
          <w:p w14:paraId="218945E9"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Енергетска дозвола</w:t>
            </w:r>
          </w:p>
        </w:tc>
        <w:tc>
          <w:tcPr>
            <w:tcW w:w="1420" w:type="pct"/>
            <w:gridSpan w:val="3"/>
            <w:shd w:val="clear" w:color="auto" w:fill="FFFFFF" w:themeFill="background1"/>
            <w:vAlign w:val="center"/>
            <w:hideMark/>
          </w:tcPr>
          <w:p w14:paraId="2A4BB6C4"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54" w:type="pct"/>
            <w:shd w:val="clear" w:color="auto" w:fill="FFFFFF" w:themeFill="background1"/>
            <w:noWrap/>
            <w:vAlign w:val="center"/>
          </w:tcPr>
          <w:p w14:paraId="35AF3CBE" w14:textId="77777777" w:rsidR="0050643A" w:rsidRPr="00867625" w:rsidRDefault="0050643A" w:rsidP="00867625">
            <w:pPr>
              <w:jc w:val="center"/>
              <w:rPr>
                <w:rFonts w:ascii="Times New Roman" w:eastAsia="Times New Roman" w:hAnsi="Times New Roman" w:cs="Times New Roman"/>
                <w:lang w:val="sr-Cyrl-RS"/>
              </w:rPr>
            </w:pPr>
          </w:p>
        </w:tc>
        <w:tc>
          <w:tcPr>
            <w:tcW w:w="254" w:type="pct"/>
            <w:shd w:val="clear" w:color="auto" w:fill="FFFFFF" w:themeFill="background1"/>
            <w:noWrap/>
            <w:vAlign w:val="center"/>
            <w:hideMark/>
          </w:tcPr>
          <w:p w14:paraId="1EBA2010" w14:textId="77777777" w:rsidR="0050643A" w:rsidRPr="00867625" w:rsidRDefault="0050643A" w:rsidP="00867625">
            <w:pPr>
              <w:jc w:val="center"/>
              <w:rPr>
                <w:rFonts w:ascii="Times New Roman" w:eastAsia="Times New Roman" w:hAnsi="Times New Roman" w:cs="Times New Roman"/>
                <w:lang w:val="sr-Cyrl-RS"/>
              </w:rPr>
            </w:pPr>
          </w:p>
        </w:tc>
        <w:tc>
          <w:tcPr>
            <w:tcW w:w="490" w:type="pct"/>
            <w:gridSpan w:val="2"/>
            <w:shd w:val="clear" w:color="auto" w:fill="FFFFFF" w:themeFill="background1"/>
            <w:noWrap/>
            <w:vAlign w:val="center"/>
            <w:hideMark/>
          </w:tcPr>
          <w:p w14:paraId="656CD3E3" w14:textId="638FDAB3"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15" w:type="pct"/>
            <w:gridSpan w:val="2"/>
            <w:shd w:val="clear" w:color="auto" w:fill="FFFFFF" w:themeFill="background1"/>
            <w:noWrap/>
            <w:vAlign w:val="center"/>
            <w:hideMark/>
          </w:tcPr>
          <w:p w14:paraId="1B098FA6" w14:textId="20C5DF3E" w:rsidR="0050643A" w:rsidRPr="00867625" w:rsidRDefault="0050643A" w:rsidP="00867625">
            <w:pPr>
              <w:jc w:val="center"/>
              <w:rPr>
                <w:rFonts w:ascii="Times New Roman" w:eastAsia="Times New Roman" w:hAnsi="Times New Roman" w:cs="Times New Roman"/>
                <w:lang w:val="sr-Cyrl-RS"/>
              </w:rPr>
            </w:pPr>
          </w:p>
        </w:tc>
        <w:tc>
          <w:tcPr>
            <w:tcW w:w="186" w:type="pct"/>
            <w:shd w:val="clear" w:color="auto" w:fill="FFFFFF" w:themeFill="background1"/>
            <w:noWrap/>
            <w:vAlign w:val="center"/>
            <w:hideMark/>
          </w:tcPr>
          <w:p w14:paraId="58D88129" w14:textId="62121BAC" w:rsidR="0050643A" w:rsidRPr="00867625" w:rsidRDefault="0050643A" w:rsidP="00867625">
            <w:pPr>
              <w:jc w:val="center"/>
              <w:rPr>
                <w:rFonts w:ascii="Times New Roman" w:eastAsia="Times New Roman" w:hAnsi="Times New Roman" w:cs="Times New Roman"/>
                <w:color w:val="FF0000"/>
                <w:lang w:val="sr-Cyrl-RS"/>
              </w:rPr>
            </w:pPr>
          </w:p>
        </w:tc>
        <w:tc>
          <w:tcPr>
            <w:tcW w:w="230" w:type="pct"/>
            <w:shd w:val="clear" w:color="auto" w:fill="FFFFFF" w:themeFill="background1"/>
            <w:noWrap/>
            <w:vAlign w:val="center"/>
            <w:hideMark/>
          </w:tcPr>
          <w:p w14:paraId="04DFE208" w14:textId="6BBC80A1" w:rsidR="0050643A" w:rsidRPr="00867625" w:rsidRDefault="0050643A" w:rsidP="00867625">
            <w:pPr>
              <w:jc w:val="center"/>
              <w:rPr>
                <w:rFonts w:ascii="Times New Roman" w:eastAsia="Times New Roman" w:hAnsi="Times New Roman" w:cs="Times New Roman"/>
                <w:color w:val="FF0000"/>
                <w:lang w:val="sr-Cyrl-RS"/>
              </w:rPr>
            </w:pPr>
          </w:p>
        </w:tc>
        <w:tc>
          <w:tcPr>
            <w:tcW w:w="254" w:type="pct"/>
            <w:shd w:val="clear" w:color="auto" w:fill="FFFFFF" w:themeFill="background1"/>
            <w:noWrap/>
            <w:vAlign w:val="center"/>
            <w:hideMark/>
          </w:tcPr>
          <w:p w14:paraId="1BEF021C" w14:textId="399F96F3" w:rsidR="0050643A" w:rsidRPr="00867625" w:rsidRDefault="0050643A" w:rsidP="00867625">
            <w:pPr>
              <w:jc w:val="center"/>
              <w:rPr>
                <w:rFonts w:ascii="Times New Roman" w:eastAsia="Times New Roman" w:hAnsi="Times New Roman" w:cs="Times New Roman"/>
                <w:color w:val="FF0000"/>
                <w:lang w:val="sr-Cyrl-RS"/>
              </w:rPr>
            </w:pPr>
          </w:p>
        </w:tc>
        <w:tc>
          <w:tcPr>
            <w:tcW w:w="157" w:type="pct"/>
            <w:shd w:val="clear" w:color="auto" w:fill="FFFFFF" w:themeFill="background1"/>
            <w:noWrap/>
            <w:vAlign w:val="center"/>
            <w:hideMark/>
          </w:tcPr>
          <w:p w14:paraId="3B309E4D" w14:textId="3A6EC8DC" w:rsidR="0050643A" w:rsidRPr="00867625" w:rsidRDefault="0050643A" w:rsidP="00867625">
            <w:pPr>
              <w:jc w:val="center"/>
              <w:rPr>
                <w:rFonts w:ascii="Times New Roman" w:eastAsia="Times New Roman" w:hAnsi="Times New Roman" w:cs="Times New Roman"/>
                <w:color w:val="FF0000"/>
                <w:lang w:val="sr-Cyrl-RS"/>
              </w:rPr>
            </w:pPr>
          </w:p>
        </w:tc>
      </w:tr>
      <w:tr w:rsidR="0050643A" w:rsidRPr="00F249CD" w14:paraId="08DD7BF6" w14:textId="77777777" w:rsidTr="00867625">
        <w:trPr>
          <w:trHeight w:val="432"/>
        </w:trPr>
        <w:tc>
          <w:tcPr>
            <w:tcW w:w="1441" w:type="pct"/>
            <w:gridSpan w:val="3"/>
            <w:shd w:val="clear" w:color="auto" w:fill="A1C181"/>
            <w:noWrap/>
            <w:vAlign w:val="center"/>
            <w:hideMark/>
          </w:tcPr>
          <w:p w14:paraId="4EC6022D"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420" w:type="pct"/>
            <w:gridSpan w:val="3"/>
            <w:shd w:val="clear" w:color="auto" w:fill="FFFFFF" w:themeFill="background1"/>
            <w:vAlign w:val="center"/>
            <w:hideMark/>
          </w:tcPr>
          <w:p w14:paraId="1D4E6632"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w:t>
            </w:r>
          </w:p>
        </w:tc>
        <w:tc>
          <w:tcPr>
            <w:tcW w:w="254" w:type="pct"/>
            <w:shd w:val="clear" w:color="auto" w:fill="FFFFFF" w:themeFill="background1"/>
            <w:noWrap/>
            <w:vAlign w:val="center"/>
            <w:hideMark/>
          </w:tcPr>
          <w:p w14:paraId="63B34A94" w14:textId="471C7EEE" w:rsidR="0050643A" w:rsidRPr="00867625" w:rsidRDefault="0050643A" w:rsidP="00867625">
            <w:pPr>
              <w:jc w:val="center"/>
              <w:rPr>
                <w:rFonts w:ascii="Times New Roman" w:eastAsia="Times New Roman" w:hAnsi="Times New Roman" w:cs="Times New Roman"/>
                <w:lang w:val="sr-Cyrl-RS"/>
              </w:rPr>
            </w:pPr>
          </w:p>
        </w:tc>
        <w:tc>
          <w:tcPr>
            <w:tcW w:w="254" w:type="pct"/>
            <w:shd w:val="clear" w:color="auto" w:fill="FFFFFF" w:themeFill="background1"/>
            <w:noWrap/>
            <w:vAlign w:val="center"/>
          </w:tcPr>
          <w:p w14:paraId="7040F55E" w14:textId="77777777" w:rsidR="0050643A" w:rsidRPr="00867625" w:rsidRDefault="0050643A" w:rsidP="00867625">
            <w:pPr>
              <w:jc w:val="center"/>
              <w:rPr>
                <w:rFonts w:ascii="Times New Roman" w:eastAsia="Times New Roman" w:hAnsi="Times New Roman" w:cs="Times New Roman"/>
                <w:lang w:val="sr-Cyrl-RS"/>
              </w:rPr>
            </w:pPr>
          </w:p>
        </w:tc>
        <w:tc>
          <w:tcPr>
            <w:tcW w:w="490" w:type="pct"/>
            <w:gridSpan w:val="2"/>
            <w:shd w:val="clear" w:color="auto" w:fill="FFFFFF" w:themeFill="background1"/>
            <w:noWrap/>
            <w:vAlign w:val="center"/>
          </w:tcPr>
          <w:p w14:paraId="0711FCAE"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15" w:type="pct"/>
            <w:gridSpan w:val="2"/>
            <w:shd w:val="clear" w:color="auto" w:fill="FFFFFF" w:themeFill="background1"/>
            <w:noWrap/>
            <w:vAlign w:val="center"/>
          </w:tcPr>
          <w:p w14:paraId="5817577B" w14:textId="77777777" w:rsidR="0050643A" w:rsidRPr="00867625" w:rsidRDefault="0050643A"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x</w:t>
            </w:r>
          </w:p>
        </w:tc>
        <w:tc>
          <w:tcPr>
            <w:tcW w:w="186" w:type="pct"/>
            <w:shd w:val="clear" w:color="auto" w:fill="FFFFFF" w:themeFill="background1"/>
            <w:noWrap/>
            <w:vAlign w:val="center"/>
          </w:tcPr>
          <w:p w14:paraId="1283F356" w14:textId="77777777" w:rsidR="0050643A" w:rsidRPr="00867625" w:rsidRDefault="0050643A" w:rsidP="00867625">
            <w:pPr>
              <w:jc w:val="center"/>
              <w:rPr>
                <w:rFonts w:ascii="Times New Roman" w:eastAsia="Times New Roman" w:hAnsi="Times New Roman" w:cs="Times New Roman"/>
                <w:color w:val="FF0000"/>
                <w:lang w:val="sr-Cyrl-RS"/>
              </w:rPr>
            </w:pPr>
          </w:p>
        </w:tc>
        <w:tc>
          <w:tcPr>
            <w:tcW w:w="230" w:type="pct"/>
            <w:shd w:val="clear" w:color="auto" w:fill="FFFFFF" w:themeFill="background1"/>
            <w:noWrap/>
            <w:vAlign w:val="center"/>
          </w:tcPr>
          <w:p w14:paraId="6B1AE210" w14:textId="77777777" w:rsidR="0050643A" w:rsidRPr="00867625" w:rsidRDefault="0050643A" w:rsidP="00867625">
            <w:pPr>
              <w:jc w:val="center"/>
              <w:rPr>
                <w:rFonts w:ascii="Times New Roman" w:eastAsia="Times New Roman" w:hAnsi="Times New Roman" w:cs="Times New Roman"/>
                <w:color w:val="FF0000"/>
                <w:lang w:val="sr-Cyrl-RS"/>
              </w:rPr>
            </w:pPr>
          </w:p>
        </w:tc>
        <w:tc>
          <w:tcPr>
            <w:tcW w:w="254" w:type="pct"/>
            <w:shd w:val="clear" w:color="auto" w:fill="FFFFFF" w:themeFill="background1"/>
            <w:noWrap/>
            <w:vAlign w:val="center"/>
            <w:hideMark/>
          </w:tcPr>
          <w:p w14:paraId="015F6605" w14:textId="2B3E5697" w:rsidR="0050643A" w:rsidRPr="00867625" w:rsidRDefault="0050643A" w:rsidP="00867625">
            <w:pPr>
              <w:jc w:val="center"/>
              <w:rPr>
                <w:rFonts w:ascii="Times New Roman" w:eastAsia="Times New Roman" w:hAnsi="Times New Roman" w:cs="Times New Roman"/>
                <w:color w:val="FF0000"/>
                <w:lang w:val="sr-Cyrl-RS"/>
              </w:rPr>
            </w:pPr>
          </w:p>
        </w:tc>
        <w:tc>
          <w:tcPr>
            <w:tcW w:w="157" w:type="pct"/>
            <w:shd w:val="clear" w:color="auto" w:fill="FFFFFF" w:themeFill="background1"/>
            <w:noWrap/>
            <w:vAlign w:val="center"/>
            <w:hideMark/>
          </w:tcPr>
          <w:p w14:paraId="43D97800" w14:textId="118CA870" w:rsidR="0050643A" w:rsidRPr="00867625" w:rsidRDefault="0050643A" w:rsidP="00867625">
            <w:pPr>
              <w:jc w:val="center"/>
              <w:rPr>
                <w:rFonts w:ascii="Times New Roman" w:eastAsia="Times New Roman" w:hAnsi="Times New Roman" w:cs="Times New Roman"/>
                <w:color w:val="FF0000"/>
                <w:lang w:val="sr-Cyrl-RS"/>
              </w:rPr>
            </w:pPr>
          </w:p>
        </w:tc>
      </w:tr>
      <w:tr w:rsidR="0050643A" w:rsidRPr="00F249CD" w14:paraId="17D7A033" w14:textId="77777777" w:rsidTr="00867625">
        <w:trPr>
          <w:trHeight w:val="432"/>
        </w:trPr>
        <w:tc>
          <w:tcPr>
            <w:tcW w:w="1441" w:type="pct"/>
            <w:gridSpan w:val="3"/>
            <w:shd w:val="clear" w:color="auto" w:fill="A1C181"/>
            <w:noWrap/>
            <w:vAlign w:val="center"/>
            <w:hideMark/>
          </w:tcPr>
          <w:p w14:paraId="33E930C9"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420" w:type="pct"/>
            <w:gridSpan w:val="3"/>
            <w:shd w:val="clear" w:color="auto" w:fill="FFFFFF" w:themeFill="background1"/>
            <w:vAlign w:val="center"/>
            <w:hideMark/>
          </w:tcPr>
          <w:p w14:paraId="14014D23"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w:t>
            </w:r>
          </w:p>
        </w:tc>
        <w:tc>
          <w:tcPr>
            <w:tcW w:w="254" w:type="pct"/>
            <w:shd w:val="clear" w:color="auto" w:fill="FFFFFF" w:themeFill="background1"/>
            <w:noWrap/>
            <w:vAlign w:val="center"/>
            <w:hideMark/>
          </w:tcPr>
          <w:p w14:paraId="10F90173" w14:textId="5C269266"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54" w:type="pct"/>
            <w:shd w:val="clear" w:color="auto" w:fill="FFFFFF" w:themeFill="background1"/>
            <w:noWrap/>
            <w:vAlign w:val="center"/>
          </w:tcPr>
          <w:p w14:paraId="3BB94210" w14:textId="77777777" w:rsidR="0050643A" w:rsidRPr="00867625" w:rsidRDefault="0050643A" w:rsidP="00867625">
            <w:pPr>
              <w:jc w:val="center"/>
              <w:rPr>
                <w:rFonts w:ascii="Times New Roman" w:eastAsia="Times New Roman" w:hAnsi="Times New Roman" w:cs="Times New Roman"/>
                <w:lang w:val="sr-Cyrl-RS"/>
              </w:rPr>
            </w:pPr>
          </w:p>
        </w:tc>
        <w:tc>
          <w:tcPr>
            <w:tcW w:w="490" w:type="pct"/>
            <w:gridSpan w:val="2"/>
            <w:shd w:val="clear" w:color="auto" w:fill="FFFFFF" w:themeFill="background1"/>
            <w:noWrap/>
            <w:vAlign w:val="center"/>
          </w:tcPr>
          <w:p w14:paraId="4D283CDF" w14:textId="77777777" w:rsidR="0050643A" w:rsidRPr="00867625" w:rsidRDefault="0050643A" w:rsidP="00867625">
            <w:pPr>
              <w:jc w:val="center"/>
              <w:rPr>
                <w:rFonts w:ascii="Times New Roman" w:eastAsia="Times New Roman" w:hAnsi="Times New Roman" w:cs="Times New Roman"/>
                <w:lang w:val="sr-Cyrl-RS"/>
              </w:rPr>
            </w:pPr>
          </w:p>
        </w:tc>
        <w:tc>
          <w:tcPr>
            <w:tcW w:w="315" w:type="pct"/>
            <w:gridSpan w:val="2"/>
            <w:shd w:val="clear" w:color="auto" w:fill="FFFFFF" w:themeFill="background1"/>
            <w:noWrap/>
            <w:vAlign w:val="center"/>
          </w:tcPr>
          <w:p w14:paraId="1BB427C8" w14:textId="77777777" w:rsidR="0050643A" w:rsidRPr="00867625" w:rsidRDefault="0050643A" w:rsidP="00867625">
            <w:pPr>
              <w:jc w:val="center"/>
              <w:rPr>
                <w:rFonts w:ascii="Times New Roman" w:eastAsia="Times New Roman" w:hAnsi="Times New Roman" w:cs="Times New Roman"/>
                <w:lang w:val="sr-Cyrl-RS"/>
              </w:rPr>
            </w:pPr>
          </w:p>
        </w:tc>
        <w:tc>
          <w:tcPr>
            <w:tcW w:w="186" w:type="pct"/>
            <w:shd w:val="clear" w:color="auto" w:fill="FFFFFF" w:themeFill="background1"/>
            <w:noWrap/>
            <w:vAlign w:val="center"/>
          </w:tcPr>
          <w:p w14:paraId="6966E54B" w14:textId="77777777" w:rsidR="0050643A" w:rsidRPr="00867625" w:rsidRDefault="0050643A" w:rsidP="00867625">
            <w:pPr>
              <w:jc w:val="center"/>
              <w:rPr>
                <w:rFonts w:ascii="Times New Roman" w:eastAsia="Times New Roman" w:hAnsi="Times New Roman" w:cs="Times New Roman"/>
                <w:color w:val="FF0000"/>
                <w:lang w:val="sr-Cyrl-RS"/>
              </w:rPr>
            </w:pPr>
          </w:p>
        </w:tc>
        <w:tc>
          <w:tcPr>
            <w:tcW w:w="230" w:type="pct"/>
            <w:shd w:val="clear" w:color="auto" w:fill="FFFFFF" w:themeFill="background1"/>
            <w:noWrap/>
            <w:vAlign w:val="center"/>
          </w:tcPr>
          <w:p w14:paraId="2B774C95" w14:textId="77777777" w:rsidR="0050643A" w:rsidRPr="00867625" w:rsidRDefault="0050643A" w:rsidP="00867625">
            <w:pPr>
              <w:jc w:val="center"/>
              <w:rPr>
                <w:rFonts w:ascii="Times New Roman" w:eastAsia="Times New Roman" w:hAnsi="Times New Roman" w:cs="Times New Roman"/>
                <w:color w:val="FF0000"/>
                <w:lang w:val="sr-Cyrl-RS"/>
              </w:rPr>
            </w:pPr>
          </w:p>
        </w:tc>
        <w:tc>
          <w:tcPr>
            <w:tcW w:w="254" w:type="pct"/>
            <w:shd w:val="clear" w:color="auto" w:fill="FFFFFF" w:themeFill="background1"/>
            <w:noWrap/>
            <w:vAlign w:val="center"/>
            <w:hideMark/>
          </w:tcPr>
          <w:p w14:paraId="1AC1BDE8" w14:textId="4ECB385B" w:rsidR="0050643A" w:rsidRPr="00867625" w:rsidRDefault="0050643A" w:rsidP="00867625">
            <w:pPr>
              <w:jc w:val="center"/>
              <w:rPr>
                <w:rFonts w:ascii="Times New Roman" w:eastAsia="Times New Roman" w:hAnsi="Times New Roman" w:cs="Times New Roman"/>
                <w:color w:val="FF0000"/>
                <w:lang w:val="sr-Cyrl-RS"/>
              </w:rPr>
            </w:pPr>
          </w:p>
        </w:tc>
        <w:tc>
          <w:tcPr>
            <w:tcW w:w="157" w:type="pct"/>
            <w:shd w:val="clear" w:color="auto" w:fill="FFFFFF" w:themeFill="background1"/>
            <w:noWrap/>
            <w:vAlign w:val="center"/>
            <w:hideMark/>
          </w:tcPr>
          <w:p w14:paraId="159F3597" w14:textId="653DEB13" w:rsidR="0050643A" w:rsidRPr="00867625" w:rsidRDefault="0050643A" w:rsidP="00867625">
            <w:pPr>
              <w:jc w:val="center"/>
              <w:rPr>
                <w:rFonts w:ascii="Times New Roman" w:eastAsia="Times New Roman" w:hAnsi="Times New Roman" w:cs="Times New Roman"/>
                <w:color w:val="FF0000"/>
                <w:lang w:val="sr-Cyrl-RS"/>
              </w:rPr>
            </w:pPr>
          </w:p>
        </w:tc>
      </w:tr>
      <w:tr w:rsidR="0050643A" w:rsidRPr="00F249CD" w14:paraId="44FCB6CA" w14:textId="77777777" w:rsidTr="00867625">
        <w:trPr>
          <w:trHeight w:val="432"/>
        </w:trPr>
        <w:tc>
          <w:tcPr>
            <w:tcW w:w="1441" w:type="pct"/>
            <w:gridSpan w:val="3"/>
            <w:shd w:val="clear" w:color="auto" w:fill="A1C181"/>
            <w:noWrap/>
            <w:vAlign w:val="center"/>
            <w:hideMark/>
          </w:tcPr>
          <w:p w14:paraId="46297CCC"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420" w:type="pct"/>
            <w:gridSpan w:val="3"/>
            <w:shd w:val="clear" w:color="auto" w:fill="FFFFFF" w:themeFill="background1"/>
            <w:vAlign w:val="center"/>
            <w:hideMark/>
          </w:tcPr>
          <w:p w14:paraId="40A587C2"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w:t>
            </w:r>
          </w:p>
        </w:tc>
        <w:tc>
          <w:tcPr>
            <w:tcW w:w="254" w:type="pct"/>
            <w:shd w:val="clear" w:color="auto" w:fill="FFFFFF" w:themeFill="background1"/>
            <w:noWrap/>
            <w:vAlign w:val="center"/>
            <w:hideMark/>
          </w:tcPr>
          <w:p w14:paraId="2955FBAA" w14:textId="137026F3" w:rsidR="0050643A" w:rsidRPr="00867625" w:rsidRDefault="0050643A" w:rsidP="00867625">
            <w:pPr>
              <w:jc w:val="center"/>
              <w:rPr>
                <w:rFonts w:ascii="Times New Roman" w:eastAsia="Times New Roman" w:hAnsi="Times New Roman" w:cs="Times New Roman"/>
                <w:lang w:val="sr-Cyrl-RS"/>
              </w:rPr>
            </w:pPr>
          </w:p>
        </w:tc>
        <w:tc>
          <w:tcPr>
            <w:tcW w:w="254" w:type="pct"/>
            <w:shd w:val="clear" w:color="auto" w:fill="FFFFFF" w:themeFill="background1"/>
            <w:noWrap/>
            <w:vAlign w:val="center"/>
          </w:tcPr>
          <w:p w14:paraId="62A46898" w14:textId="77777777" w:rsidR="0050643A" w:rsidRPr="00867625" w:rsidRDefault="0050643A" w:rsidP="00867625">
            <w:pPr>
              <w:jc w:val="center"/>
              <w:rPr>
                <w:rFonts w:ascii="Times New Roman" w:eastAsia="Times New Roman" w:hAnsi="Times New Roman" w:cs="Times New Roman"/>
                <w:lang w:val="sr-Cyrl-RS"/>
              </w:rPr>
            </w:pPr>
          </w:p>
        </w:tc>
        <w:tc>
          <w:tcPr>
            <w:tcW w:w="490" w:type="pct"/>
            <w:gridSpan w:val="2"/>
            <w:shd w:val="clear" w:color="auto" w:fill="FFFFFF" w:themeFill="background1"/>
            <w:noWrap/>
            <w:vAlign w:val="center"/>
          </w:tcPr>
          <w:p w14:paraId="584D8621" w14:textId="77777777" w:rsidR="0050643A" w:rsidRPr="00867625" w:rsidRDefault="0050643A" w:rsidP="00867625">
            <w:pPr>
              <w:jc w:val="center"/>
              <w:rPr>
                <w:rFonts w:ascii="Times New Roman" w:eastAsia="Times New Roman" w:hAnsi="Times New Roman" w:cs="Times New Roman"/>
                <w:lang w:val="sr-Cyrl-RS"/>
              </w:rPr>
            </w:pPr>
          </w:p>
        </w:tc>
        <w:tc>
          <w:tcPr>
            <w:tcW w:w="315" w:type="pct"/>
            <w:gridSpan w:val="2"/>
            <w:shd w:val="clear" w:color="auto" w:fill="FFFFFF" w:themeFill="background1"/>
            <w:noWrap/>
            <w:vAlign w:val="center"/>
          </w:tcPr>
          <w:p w14:paraId="311F83F2"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186" w:type="pct"/>
            <w:shd w:val="clear" w:color="auto" w:fill="FFFFFF" w:themeFill="background1"/>
            <w:noWrap/>
            <w:vAlign w:val="center"/>
          </w:tcPr>
          <w:p w14:paraId="21159A3B" w14:textId="77777777" w:rsidR="0050643A" w:rsidRPr="00867625" w:rsidRDefault="0050643A" w:rsidP="00867625">
            <w:pPr>
              <w:jc w:val="center"/>
              <w:rPr>
                <w:rFonts w:ascii="Times New Roman" w:eastAsia="Times New Roman" w:hAnsi="Times New Roman" w:cs="Times New Roman"/>
                <w:lang w:val="sr-Cyrl-RS"/>
              </w:rPr>
            </w:pPr>
          </w:p>
        </w:tc>
        <w:tc>
          <w:tcPr>
            <w:tcW w:w="230" w:type="pct"/>
            <w:shd w:val="clear" w:color="auto" w:fill="FFFFFF" w:themeFill="background1"/>
            <w:noWrap/>
            <w:vAlign w:val="center"/>
          </w:tcPr>
          <w:p w14:paraId="54CA8F91" w14:textId="77777777" w:rsidR="0050643A" w:rsidRPr="00867625" w:rsidRDefault="0050643A" w:rsidP="00867625">
            <w:pPr>
              <w:jc w:val="center"/>
              <w:rPr>
                <w:rFonts w:ascii="Times New Roman" w:eastAsia="Times New Roman" w:hAnsi="Times New Roman" w:cs="Times New Roman"/>
                <w:lang w:val="sr-Latn-RS"/>
              </w:rPr>
            </w:pPr>
          </w:p>
        </w:tc>
        <w:tc>
          <w:tcPr>
            <w:tcW w:w="254" w:type="pct"/>
            <w:shd w:val="clear" w:color="auto" w:fill="FFFFFF" w:themeFill="background1"/>
            <w:noWrap/>
            <w:vAlign w:val="center"/>
            <w:hideMark/>
          </w:tcPr>
          <w:p w14:paraId="79F2881C" w14:textId="5092F318" w:rsidR="0050643A" w:rsidRPr="00867625" w:rsidRDefault="0050643A" w:rsidP="00867625">
            <w:pPr>
              <w:jc w:val="center"/>
              <w:rPr>
                <w:rFonts w:ascii="Times New Roman" w:eastAsia="Times New Roman" w:hAnsi="Times New Roman" w:cs="Times New Roman"/>
                <w:color w:val="FF0000"/>
                <w:lang w:val="sr-Cyrl-RS"/>
              </w:rPr>
            </w:pPr>
          </w:p>
        </w:tc>
        <w:tc>
          <w:tcPr>
            <w:tcW w:w="157" w:type="pct"/>
            <w:shd w:val="clear" w:color="auto" w:fill="FFFFFF" w:themeFill="background1"/>
            <w:noWrap/>
            <w:vAlign w:val="center"/>
            <w:hideMark/>
          </w:tcPr>
          <w:p w14:paraId="685CA397" w14:textId="3084D01D" w:rsidR="0050643A" w:rsidRPr="00867625" w:rsidRDefault="0050643A" w:rsidP="00867625">
            <w:pPr>
              <w:jc w:val="center"/>
              <w:rPr>
                <w:rFonts w:ascii="Times New Roman" w:eastAsia="Times New Roman" w:hAnsi="Times New Roman" w:cs="Times New Roman"/>
                <w:color w:val="FF0000"/>
                <w:lang w:val="sr-Cyrl-RS"/>
              </w:rPr>
            </w:pPr>
          </w:p>
        </w:tc>
      </w:tr>
      <w:tr w:rsidR="0050643A" w:rsidRPr="00F249CD" w14:paraId="07385FE8" w14:textId="77777777" w:rsidTr="00867625">
        <w:trPr>
          <w:trHeight w:val="432"/>
        </w:trPr>
        <w:tc>
          <w:tcPr>
            <w:tcW w:w="1441" w:type="pct"/>
            <w:gridSpan w:val="3"/>
            <w:shd w:val="clear" w:color="auto" w:fill="A1C181"/>
            <w:noWrap/>
            <w:vAlign w:val="center"/>
            <w:hideMark/>
          </w:tcPr>
          <w:p w14:paraId="2DFD428B"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Изградња</w:t>
            </w:r>
          </w:p>
        </w:tc>
        <w:tc>
          <w:tcPr>
            <w:tcW w:w="1420" w:type="pct"/>
            <w:gridSpan w:val="3"/>
            <w:shd w:val="clear" w:color="auto" w:fill="FFFFFF" w:themeFill="background1"/>
            <w:vAlign w:val="center"/>
            <w:hideMark/>
          </w:tcPr>
          <w:p w14:paraId="67EE9C32"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w:t>
            </w:r>
          </w:p>
        </w:tc>
        <w:tc>
          <w:tcPr>
            <w:tcW w:w="254" w:type="pct"/>
            <w:shd w:val="clear" w:color="auto" w:fill="FFFFFF" w:themeFill="background1"/>
            <w:noWrap/>
            <w:vAlign w:val="center"/>
            <w:hideMark/>
          </w:tcPr>
          <w:p w14:paraId="47EB11DD" w14:textId="7230ADB1" w:rsidR="0050643A" w:rsidRPr="00867625" w:rsidRDefault="0050643A" w:rsidP="00867625">
            <w:pPr>
              <w:jc w:val="center"/>
              <w:rPr>
                <w:rFonts w:ascii="Times New Roman" w:eastAsia="Times New Roman" w:hAnsi="Times New Roman" w:cs="Times New Roman"/>
                <w:lang w:val="sr-Cyrl-RS"/>
              </w:rPr>
            </w:pPr>
          </w:p>
        </w:tc>
        <w:tc>
          <w:tcPr>
            <w:tcW w:w="254" w:type="pct"/>
            <w:shd w:val="clear" w:color="auto" w:fill="FFFFFF" w:themeFill="background1"/>
            <w:noWrap/>
            <w:vAlign w:val="center"/>
          </w:tcPr>
          <w:p w14:paraId="2019341D" w14:textId="77777777" w:rsidR="0050643A" w:rsidRPr="00867625" w:rsidRDefault="0050643A" w:rsidP="00867625">
            <w:pPr>
              <w:jc w:val="center"/>
              <w:rPr>
                <w:rFonts w:ascii="Times New Roman" w:eastAsia="Times New Roman" w:hAnsi="Times New Roman" w:cs="Times New Roman"/>
                <w:lang w:val="sr-Cyrl-RS"/>
              </w:rPr>
            </w:pPr>
          </w:p>
        </w:tc>
        <w:tc>
          <w:tcPr>
            <w:tcW w:w="490" w:type="pct"/>
            <w:gridSpan w:val="2"/>
            <w:shd w:val="clear" w:color="auto" w:fill="FFFFFF" w:themeFill="background1"/>
            <w:noWrap/>
            <w:vAlign w:val="center"/>
          </w:tcPr>
          <w:p w14:paraId="01F0F470" w14:textId="77777777" w:rsidR="0050643A" w:rsidRPr="00867625" w:rsidRDefault="0050643A" w:rsidP="00867625">
            <w:pPr>
              <w:jc w:val="center"/>
              <w:rPr>
                <w:rFonts w:ascii="Times New Roman" w:eastAsia="Times New Roman" w:hAnsi="Times New Roman" w:cs="Times New Roman"/>
                <w:lang w:val="sr-Cyrl-RS"/>
              </w:rPr>
            </w:pPr>
          </w:p>
        </w:tc>
        <w:tc>
          <w:tcPr>
            <w:tcW w:w="315" w:type="pct"/>
            <w:gridSpan w:val="2"/>
            <w:shd w:val="clear" w:color="auto" w:fill="FFFFFF" w:themeFill="background1"/>
            <w:noWrap/>
            <w:vAlign w:val="center"/>
          </w:tcPr>
          <w:p w14:paraId="13DE0D22"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186" w:type="pct"/>
            <w:shd w:val="clear" w:color="auto" w:fill="FFFFFF" w:themeFill="background1"/>
            <w:noWrap/>
            <w:vAlign w:val="center"/>
          </w:tcPr>
          <w:p w14:paraId="48AA9DC8"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230" w:type="pct"/>
            <w:shd w:val="clear" w:color="auto" w:fill="FFFFFF" w:themeFill="background1"/>
            <w:noWrap/>
            <w:vAlign w:val="center"/>
          </w:tcPr>
          <w:p w14:paraId="5473D6A0"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254" w:type="pct"/>
            <w:shd w:val="clear" w:color="auto" w:fill="FFFFFF" w:themeFill="background1"/>
            <w:noWrap/>
            <w:vAlign w:val="center"/>
            <w:hideMark/>
          </w:tcPr>
          <w:p w14:paraId="7AFD9136" w14:textId="5084523D" w:rsidR="0050643A" w:rsidRPr="00867625" w:rsidRDefault="0050643A" w:rsidP="00867625">
            <w:pPr>
              <w:jc w:val="center"/>
              <w:rPr>
                <w:rFonts w:ascii="Times New Roman" w:eastAsia="Times New Roman" w:hAnsi="Times New Roman" w:cs="Times New Roman"/>
                <w:color w:val="FF0000"/>
                <w:lang w:val="sr-Cyrl-RS"/>
              </w:rPr>
            </w:pPr>
          </w:p>
        </w:tc>
        <w:tc>
          <w:tcPr>
            <w:tcW w:w="157" w:type="pct"/>
            <w:shd w:val="clear" w:color="auto" w:fill="FFFFFF" w:themeFill="background1"/>
            <w:noWrap/>
            <w:vAlign w:val="center"/>
            <w:hideMark/>
          </w:tcPr>
          <w:p w14:paraId="6CB8C3B1" w14:textId="7F53E092" w:rsidR="0050643A" w:rsidRPr="00867625" w:rsidRDefault="0050643A" w:rsidP="00867625">
            <w:pPr>
              <w:jc w:val="center"/>
              <w:rPr>
                <w:rFonts w:ascii="Times New Roman" w:eastAsia="Times New Roman" w:hAnsi="Times New Roman" w:cs="Times New Roman"/>
                <w:color w:val="FF0000"/>
                <w:lang w:val="sr-Cyrl-RS"/>
              </w:rPr>
            </w:pPr>
          </w:p>
        </w:tc>
      </w:tr>
    </w:tbl>
    <w:p w14:paraId="18C3EB79" w14:textId="77777777" w:rsidR="0050643A" w:rsidRPr="0038268D" w:rsidRDefault="0050643A" w:rsidP="0050643A">
      <w:pPr>
        <w:rPr>
          <w:rFonts w:ascii="Arial Narrow" w:hAnsi="Arial Narrow" w:cs="Times New Roman"/>
          <w:lang w:val="sr-Latn-CS"/>
        </w:rPr>
      </w:pPr>
    </w:p>
    <w:p w14:paraId="2F2D5088" w14:textId="77777777" w:rsidR="0050643A" w:rsidRDefault="0050643A" w:rsidP="0050643A">
      <w:pPr>
        <w:rPr>
          <w:rFonts w:ascii="Arial Narrow" w:hAnsi="Arial Narrow" w:cs="Times New Roman"/>
          <w:lang w:val="sr-Cyrl-RS"/>
        </w:rPr>
      </w:pPr>
    </w:p>
    <w:p w14:paraId="18B09B64" w14:textId="77777777" w:rsidR="00F249CD" w:rsidRDefault="00F249CD" w:rsidP="0050643A">
      <w:pPr>
        <w:rPr>
          <w:rFonts w:ascii="Arial Narrow" w:hAnsi="Arial Narrow" w:cs="Times New Roman"/>
          <w:lang w:val="sr-Cyrl-RS"/>
        </w:rPr>
      </w:pPr>
    </w:p>
    <w:p w14:paraId="2E0DB6D4" w14:textId="77777777" w:rsidR="00F249CD" w:rsidRDefault="00F249CD" w:rsidP="0050643A">
      <w:pPr>
        <w:rPr>
          <w:rFonts w:ascii="Arial Narrow" w:hAnsi="Arial Narrow" w:cs="Times New Roman"/>
          <w:lang w:val="sr-Cyrl-RS"/>
        </w:rPr>
      </w:pPr>
    </w:p>
    <w:p w14:paraId="300E5040" w14:textId="77777777" w:rsidR="00F249CD" w:rsidRDefault="00F249CD" w:rsidP="0050643A">
      <w:pPr>
        <w:rPr>
          <w:rFonts w:ascii="Arial Narrow" w:hAnsi="Arial Narrow" w:cs="Times New Roman"/>
          <w:lang w:val="sr-Cyrl-RS"/>
        </w:rPr>
      </w:pPr>
    </w:p>
    <w:p w14:paraId="1E0794EC" w14:textId="77777777" w:rsidR="00F249CD" w:rsidRDefault="00F249CD" w:rsidP="0050643A">
      <w:pPr>
        <w:rPr>
          <w:rFonts w:ascii="Arial Narrow" w:hAnsi="Arial Narrow" w:cs="Times New Roman"/>
          <w:lang w:val="sr-Cyrl-RS"/>
        </w:rPr>
      </w:pPr>
    </w:p>
    <w:p w14:paraId="703D0E8A" w14:textId="77777777" w:rsidR="00F249CD" w:rsidRDefault="00F249CD" w:rsidP="0050643A">
      <w:pPr>
        <w:rPr>
          <w:rFonts w:ascii="Arial Narrow" w:hAnsi="Arial Narrow" w:cs="Times New Roman"/>
          <w:lang w:val="sr-Cyrl-RS"/>
        </w:rPr>
      </w:pPr>
    </w:p>
    <w:p w14:paraId="74A6F648" w14:textId="77777777" w:rsidR="00F249CD" w:rsidRDefault="00F249CD" w:rsidP="0050643A">
      <w:pPr>
        <w:rPr>
          <w:rFonts w:ascii="Arial Narrow" w:hAnsi="Arial Narrow" w:cs="Times New Roman"/>
          <w:lang w:val="sr-Cyrl-RS"/>
        </w:rPr>
      </w:pPr>
    </w:p>
    <w:p w14:paraId="258986CF" w14:textId="77777777" w:rsidR="00F249CD" w:rsidRDefault="00F249CD" w:rsidP="0050643A">
      <w:pPr>
        <w:rPr>
          <w:rFonts w:ascii="Arial Narrow" w:hAnsi="Arial Narrow" w:cs="Times New Roman"/>
          <w:lang w:val="sr-Cyrl-RS"/>
        </w:rPr>
      </w:pPr>
    </w:p>
    <w:p w14:paraId="234C851B" w14:textId="77777777" w:rsidR="00F249CD" w:rsidRDefault="00F249CD" w:rsidP="0050643A">
      <w:pPr>
        <w:rPr>
          <w:rFonts w:ascii="Arial Narrow" w:hAnsi="Arial Narrow" w:cs="Times New Roman"/>
          <w:lang w:val="sr-Cyrl-RS"/>
        </w:rPr>
      </w:pPr>
    </w:p>
    <w:p w14:paraId="654D3CCD" w14:textId="77777777" w:rsidR="00F249CD" w:rsidRDefault="00F249CD" w:rsidP="0050643A">
      <w:pPr>
        <w:rPr>
          <w:rFonts w:ascii="Arial Narrow" w:hAnsi="Arial Narrow" w:cs="Times New Roman"/>
          <w:lang w:val="sr-Cyrl-RS"/>
        </w:rPr>
      </w:pPr>
    </w:p>
    <w:p w14:paraId="2AF985B7" w14:textId="77777777" w:rsidR="00F249CD" w:rsidRDefault="00F249CD" w:rsidP="0050643A">
      <w:pPr>
        <w:rPr>
          <w:rFonts w:ascii="Arial Narrow" w:hAnsi="Arial Narrow" w:cs="Times New Roman"/>
          <w:lang w:val="sr-Cyrl-RS"/>
        </w:rPr>
      </w:pPr>
    </w:p>
    <w:p w14:paraId="6B4433A3" w14:textId="77777777" w:rsidR="00F249CD" w:rsidRDefault="00F249CD" w:rsidP="0050643A">
      <w:pPr>
        <w:rPr>
          <w:rFonts w:ascii="Arial Narrow" w:hAnsi="Arial Narrow" w:cs="Times New Roman"/>
          <w:lang w:val="sr-Cyrl-RS"/>
        </w:rPr>
      </w:pPr>
    </w:p>
    <w:p w14:paraId="14D69B69" w14:textId="77777777" w:rsidR="00F249CD" w:rsidRDefault="00F249CD" w:rsidP="0050643A">
      <w:pPr>
        <w:rPr>
          <w:rFonts w:ascii="Arial Narrow" w:hAnsi="Arial Narrow" w:cs="Times New Roman"/>
          <w:lang w:val="sr-Cyrl-RS"/>
        </w:rPr>
      </w:pPr>
    </w:p>
    <w:p w14:paraId="0655F9D0" w14:textId="77777777" w:rsidR="00F249CD" w:rsidRDefault="00F249CD" w:rsidP="0050643A">
      <w:pPr>
        <w:rPr>
          <w:rFonts w:ascii="Arial Narrow" w:hAnsi="Arial Narrow" w:cs="Times New Roman"/>
          <w:lang w:val="sr-Cyrl-RS"/>
        </w:rPr>
      </w:pPr>
    </w:p>
    <w:p w14:paraId="562B492A" w14:textId="77777777" w:rsidR="00F249CD" w:rsidRDefault="00F249CD" w:rsidP="0050643A">
      <w:pPr>
        <w:rPr>
          <w:rFonts w:ascii="Arial Narrow" w:hAnsi="Arial Narrow" w:cs="Times New Roman"/>
          <w:lang w:val="sr-Cyrl-RS"/>
        </w:rPr>
      </w:pPr>
    </w:p>
    <w:p w14:paraId="6CE90EDD" w14:textId="77777777" w:rsidR="00F249CD" w:rsidRPr="0038268D" w:rsidRDefault="00F249CD" w:rsidP="0050643A">
      <w:pPr>
        <w:rPr>
          <w:rFonts w:ascii="Arial Narrow" w:hAnsi="Arial Narrow" w:cs="Times New Roman"/>
          <w:lang w:val="sr-Cyrl-RS"/>
        </w:rPr>
      </w:pPr>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798"/>
        <w:gridCol w:w="3697"/>
        <w:gridCol w:w="1106"/>
        <w:gridCol w:w="2024"/>
        <w:gridCol w:w="2388"/>
        <w:gridCol w:w="1154"/>
        <w:gridCol w:w="1067"/>
        <w:gridCol w:w="833"/>
        <w:gridCol w:w="254"/>
        <w:gridCol w:w="1400"/>
        <w:gridCol w:w="244"/>
        <w:gridCol w:w="841"/>
        <w:gridCol w:w="53"/>
        <w:gridCol w:w="683"/>
        <w:gridCol w:w="194"/>
        <w:gridCol w:w="1068"/>
        <w:gridCol w:w="1068"/>
        <w:gridCol w:w="997"/>
        <w:gridCol w:w="52"/>
      </w:tblGrid>
      <w:tr w:rsidR="0050643A" w:rsidRPr="00F249CD" w14:paraId="12FEC807" w14:textId="77777777" w:rsidTr="00867625">
        <w:trPr>
          <w:gridAfter w:val="1"/>
          <w:wAfter w:w="19" w:type="pct"/>
          <w:trHeight w:val="432"/>
        </w:trPr>
        <w:tc>
          <w:tcPr>
            <w:tcW w:w="4981" w:type="pct"/>
            <w:gridSpan w:val="18"/>
            <w:shd w:val="clear" w:color="auto" w:fill="FFFFFF" w:themeFill="background1"/>
            <w:vAlign w:val="center"/>
            <w:hideMark/>
          </w:tcPr>
          <w:p w14:paraId="7877477F" w14:textId="77777777" w:rsidR="0050643A" w:rsidRPr="00867625" w:rsidRDefault="0050643A" w:rsidP="00590581">
            <w:pPr>
              <w:jc w:val="both"/>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lastRenderedPageBreak/>
              <w:t xml:space="preserve">Проширење складишних капацитета ПСГ Банатски Двор </w:t>
            </w:r>
          </w:p>
        </w:tc>
      </w:tr>
      <w:tr w:rsidR="0050643A" w:rsidRPr="00F249CD" w14:paraId="1DC2E5F7" w14:textId="77777777" w:rsidTr="00867625">
        <w:trPr>
          <w:gridAfter w:val="1"/>
          <w:wAfter w:w="19" w:type="pct"/>
          <w:trHeight w:val="432"/>
        </w:trPr>
        <w:tc>
          <w:tcPr>
            <w:tcW w:w="382" w:type="pct"/>
            <w:shd w:val="clear" w:color="000000" w:fill="A1C181"/>
            <w:vAlign w:val="center"/>
            <w:hideMark/>
          </w:tcPr>
          <w:p w14:paraId="534C75CE" w14:textId="54693705" w:rsidR="0050643A" w:rsidRPr="00867625" w:rsidRDefault="0050643A" w:rsidP="00867625">
            <w:pPr>
              <w:jc w:val="center"/>
              <w:rPr>
                <w:rFonts w:ascii="Times New Roman" w:eastAsia="Times New Roman" w:hAnsi="Times New Roman" w:cs="Times New Roman"/>
                <w:lang w:val="sr-Cyrl-RS"/>
              </w:rPr>
            </w:pPr>
          </w:p>
        </w:tc>
        <w:tc>
          <w:tcPr>
            <w:tcW w:w="785" w:type="pct"/>
            <w:shd w:val="clear" w:color="000000" w:fill="A1C181"/>
            <w:vAlign w:val="center"/>
            <w:hideMark/>
          </w:tcPr>
          <w:p w14:paraId="375041B1"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736" w:type="pct"/>
            <w:gridSpan w:val="2"/>
            <w:shd w:val="clear" w:color="000000" w:fill="A1C181"/>
            <w:vAlign w:val="center"/>
            <w:hideMark/>
          </w:tcPr>
          <w:p w14:paraId="1CF505AF" w14:textId="63709F71"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588" w:type="pct"/>
            <w:shd w:val="clear" w:color="000000" w:fill="A1C181"/>
            <w:vAlign w:val="center"/>
            <w:hideMark/>
          </w:tcPr>
          <w:p w14:paraId="7EE7D101"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781" w:type="pct"/>
            <w:gridSpan w:val="3"/>
            <w:shd w:val="clear" w:color="000000" w:fill="A1C181"/>
            <w:vAlign w:val="center"/>
            <w:hideMark/>
          </w:tcPr>
          <w:p w14:paraId="1E4A09AD"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420" w:type="pct"/>
            <w:gridSpan w:val="3"/>
            <w:shd w:val="clear" w:color="000000" w:fill="A1C181"/>
            <w:vAlign w:val="center"/>
            <w:hideMark/>
          </w:tcPr>
          <w:p w14:paraId="1962047F"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tc>
        <w:tc>
          <w:tcPr>
            <w:tcW w:w="236" w:type="pct"/>
            <w:gridSpan w:val="2"/>
            <w:shd w:val="clear" w:color="000000" w:fill="A1C181"/>
            <w:vAlign w:val="center"/>
          </w:tcPr>
          <w:p w14:paraId="60533D06" w14:textId="77777777" w:rsidR="0050643A" w:rsidRPr="00867625" w:rsidRDefault="0050643A"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tc>
        <w:tc>
          <w:tcPr>
            <w:tcW w:w="191" w:type="pct"/>
            <w:shd w:val="clear" w:color="000000" w:fill="A1C181"/>
            <w:vAlign w:val="center"/>
          </w:tcPr>
          <w:p w14:paraId="7458F48E" w14:textId="77777777" w:rsidR="0050643A" w:rsidRPr="00867625" w:rsidRDefault="0050643A"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IRR</w:t>
            </w:r>
          </w:p>
        </w:tc>
        <w:tc>
          <w:tcPr>
            <w:tcW w:w="861" w:type="pct"/>
            <w:gridSpan w:val="4"/>
            <w:shd w:val="clear" w:color="000000" w:fill="A1C181"/>
            <w:vAlign w:val="center"/>
            <w:hideMark/>
          </w:tcPr>
          <w:p w14:paraId="13AAE293"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50643A" w:rsidRPr="00F249CD" w14:paraId="27F173AC" w14:textId="77777777" w:rsidTr="00867625">
        <w:trPr>
          <w:gridAfter w:val="1"/>
          <w:wAfter w:w="19" w:type="pct"/>
          <w:trHeight w:val="432"/>
        </w:trPr>
        <w:tc>
          <w:tcPr>
            <w:tcW w:w="382" w:type="pct"/>
            <w:vMerge w:val="restart"/>
            <w:shd w:val="clear" w:color="000000" w:fill="A1C181"/>
            <w:vAlign w:val="center"/>
            <w:hideMark/>
          </w:tcPr>
          <w:p w14:paraId="58FCEFEC" w14:textId="72A1B014"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785" w:type="pct"/>
            <w:shd w:val="clear" w:color="auto" w:fill="A1C181"/>
            <w:vAlign w:val="center"/>
            <w:hideMark/>
          </w:tcPr>
          <w:p w14:paraId="7A8D1D9A" w14:textId="77777777" w:rsidR="0050643A" w:rsidRPr="00867625" w:rsidRDefault="0050643A" w:rsidP="00867625">
            <w:pPr>
              <w:jc w:val="center"/>
              <w:rPr>
                <w:rFonts w:ascii="Times New Roman" w:eastAsia="Times New Roman" w:hAnsi="Times New Roman" w:cs="Times New Roman"/>
                <w:color w:val="FF0000"/>
                <w:lang w:val="sr-Cyrl-RS"/>
              </w:rPr>
            </w:pPr>
            <w:r w:rsidRPr="00867625">
              <w:rPr>
                <w:rFonts w:ascii="Times New Roman" w:eastAsia="Times New Roman" w:hAnsi="Times New Roman" w:cs="Times New Roman"/>
                <w:lang w:val="sr-Cyrl-RS"/>
              </w:rPr>
              <w:t>Повећање складишног капацитета, сигурност и стабилност снабдевања</w:t>
            </w:r>
          </w:p>
        </w:tc>
        <w:tc>
          <w:tcPr>
            <w:tcW w:w="736" w:type="pct"/>
            <w:gridSpan w:val="2"/>
            <w:shd w:val="clear" w:color="auto" w:fill="A1C181"/>
            <w:vAlign w:val="center"/>
            <w:hideMark/>
          </w:tcPr>
          <w:p w14:paraId="12B59A3A"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588" w:type="pct"/>
            <w:shd w:val="clear" w:color="auto" w:fill="A1C181"/>
            <w:vAlign w:val="center"/>
            <w:hideMark/>
          </w:tcPr>
          <w:p w14:paraId="5BEA7185"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145,00</w:t>
            </w:r>
          </w:p>
        </w:tc>
        <w:tc>
          <w:tcPr>
            <w:tcW w:w="781" w:type="pct"/>
            <w:gridSpan w:val="3"/>
            <w:shd w:val="clear" w:color="auto" w:fill="A1C181"/>
            <w:vAlign w:val="center"/>
            <w:hideMark/>
          </w:tcPr>
          <w:p w14:paraId="4C11DBF9"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не</w:t>
            </w:r>
          </w:p>
        </w:tc>
        <w:tc>
          <w:tcPr>
            <w:tcW w:w="420" w:type="pct"/>
            <w:gridSpan w:val="3"/>
            <w:shd w:val="clear" w:color="000000" w:fill="A1C181"/>
            <w:vAlign w:val="center"/>
            <w:hideMark/>
          </w:tcPr>
          <w:p w14:paraId="6430C56F"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Кредит/ЈП Србијагас/Буџет</w:t>
            </w:r>
          </w:p>
        </w:tc>
        <w:tc>
          <w:tcPr>
            <w:tcW w:w="236" w:type="pct"/>
            <w:gridSpan w:val="2"/>
            <w:shd w:val="clear" w:color="000000" w:fill="A1C181"/>
            <w:vAlign w:val="center"/>
          </w:tcPr>
          <w:p w14:paraId="3E131555" w14:textId="77777777" w:rsidR="0050643A" w:rsidRPr="00867625" w:rsidRDefault="0050643A"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n/a</w:t>
            </w:r>
          </w:p>
        </w:tc>
        <w:tc>
          <w:tcPr>
            <w:tcW w:w="191" w:type="pct"/>
            <w:shd w:val="clear" w:color="000000" w:fill="A1C181"/>
            <w:vAlign w:val="center"/>
          </w:tcPr>
          <w:p w14:paraId="7D2627D4" w14:textId="77777777" w:rsidR="0050643A" w:rsidRPr="00867625" w:rsidRDefault="0050643A"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n/a</w:t>
            </w:r>
          </w:p>
        </w:tc>
        <w:tc>
          <w:tcPr>
            <w:tcW w:w="861" w:type="pct"/>
            <w:gridSpan w:val="4"/>
            <w:shd w:val="clear" w:color="auto" w:fill="A1C181"/>
            <w:vAlign w:val="center"/>
            <w:hideMark/>
          </w:tcPr>
          <w:p w14:paraId="3BD2FAEF"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Недостајућа планска и техничка документација</w:t>
            </w:r>
          </w:p>
        </w:tc>
      </w:tr>
      <w:tr w:rsidR="0050643A" w:rsidRPr="00F249CD" w14:paraId="73A1E2A9" w14:textId="77777777" w:rsidTr="00867625">
        <w:trPr>
          <w:gridAfter w:val="1"/>
          <w:wAfter w:w="19" w:type="pct"/>
          <w:trHeight w:val="432"/>
        </w:trPr>
        <w:tc>
          <w:tcPr>
            <w:tcW w:w="382" w:type="pct"/>
            <w:vMerge/>
            <w:vAlign w:val="center"/>
            <w:hideMark/>
          </w:tcPr>
          <w:p w14:paraId="74EF66F2" w14:textId="77777777" w:rsidR="0050643A" w:rsidRPr="00867625" w:rsidRDefault="0050643A" w:rsidP="00867625">
            <w:pPr>
              <w:jc w:val="center"/>
              <w:rPr>
                <w:rFonts w:ascii="Times New Roman" w:eastAsia="Times New Roman" w:hAnsi="Times New Roman" w:cs="Times New Roman"/>
                <w:lang w:val="sr-Cyrl-RS"/>
              </w:rPr>
            </w:pPr>
          </w:p>
        </w:tc>
        <w:tc>
          <w:tcPr>
            <w:tcW w:w="4598" w:type="pct"/>
            <w:gridSpan w:val="17"/>
            <w:shd w:val="clear" w:color="auto" w:fill="FFFFFF" w:themeFill="background1"/>
            <w:vAlign w:val="center"/>
            <w:hideMark/>
          </w:tcPr>
          <w:p w14:paraId="1F4D4D79" w14:textId="3FECDD09" w:rsidR="0050643A" w:rsidRPr="00867625" w:rsidRDefault="0050643A" w:rsidP="00867625">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Повећање складишног капацитета и сигурност и стабилност снабдевања. Реализацијом пројекта омогућиће се повећање дневног капацитета производње до 12,5 мил. m3, као и укупни складишни капацитет до 750 мил. m3</w:t>
            </w:r>
          </w:p>
        </w:tc>
      </w:tr>
      <w:tr w:rsidR="0050643A" w:rsidRPr="00F249CD" w14:paraId="45054481" w14:textId="77777777" w:rsidTr="00867625">
        <w:trPr>
          <w:trHeight w:val="432"/>
        </w:trPr>
        <w:tc>
          <w:tcPr>
            <w:tcW w:w="1402" w:type="pct"/>
            <w:gridSpan w:val="3"/>
            <w:shd w:val="clear" w:color="auto" w:fill="A1C181"/>
            <w:noWrap/>
            <w:vAlign w:val="center"/>
            <w:hideMark/>
          </w:tcPr>
          <w:p w14:paraId="24816714" w14:textId="7CE88027" w:rsidR="0050643A" w:rsidRPr="00867625" w:rsidRDefault="0050643A" w:rsidP="00867625">
            <w:pPr>
              <w:jc w:val="center"/>
              <w:rPr>
                <w:rFonts w:ascii="Times New Roman" w:eastAsia="Times New Roman" w:hAnsi="Times New Roman" w:cs="Times New Roman"/>
                <w:lang w:val="sr-Cyrl-RS"/>
              </w:rPr>
            </w:pPr>
          </w:p>
        </w:tc>
        <w:tc>
          <w:tcPr>
            <w:tcW w:w="1382" w:type="pct"/>
            <w:gridSpan w:val="3"/>
            <w:shd w:val="clear" w:color="auto" w:fill="A1C181"/>
            <w:noWrap/>
            <w:vAlign w:val="center"/>
            <w:hideMark/>
          </w:tcPr>
          <w:p w14:paraId="135C4382"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272" w:type="pct"/>
            <w:shd w:val="clear" w:color="auto" w:fill="A1C181"/>
            <w:noWrap/>
            <w:vAlign w:val="center"/>
            <w:hideMark/>
          </w:tcPr>
          <w:p w14:paraId="55969284"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2023.</w:t>
            </w:r>
          </w:p>
        </w:tc>
        <w:tc>
          <w:tcPr>
            <w:tcW w:w="272" w:type="pct"/>
            <w:gridSpan w:val="2"/>
            <w:shd w:val="clear" w:color="auto" w:fill="A1C181"/>
            <w:noWrap/>
            <w:vAlign w:val="center"/>
            <w:hideMark/>
          </w:tcPr>
          <w:p w14:paraId="0C7FA5F4"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2024.</w:t>
            </w:r>
          </w:p>
        </w:tc>
        <w:tc>
          <w:tcPr>
            <w:tcW w:w="310" w:type="pct"/>
            <w:shd w:val="clear" w:color="auto" w:fill="A1C181"/>
            <w:noWrap/>
            <w:vAlign w:val="center"/>
            <w:hideMark/>
          </w:tcPr>
          <w:p w14:paraId="180E2682"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272" w:type="pct"/>
            <w:gridSpan w:val="2"/>
            <w:shd w:val="clear" w:color="auto" w:fill="A1C181"/>
            <w:noWrap/>
            <w:vAlign w:val="center"/>
            <w:hideMark/>
          </w:tcPr>
          <w:p w14:paraId="71E80AC9"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272" w:type="pct"/>
            <w:gridSpan w:val="3"/>
            <w:shd w:val="clear" w:color="auto" w:fill="A1C181"/>
            <w:noWrap/>
            <w:vAlign w:val="center"/>
            <w:hideMark/>
          </w:tcPr>
          <w:p w14:paraId="6DF2BEBF"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272" w:type="pct"/>
            <w:shd w:val="clear" w:color="auto" w:fill="A1C181"/>
            <w:noWrap/>
            <w:vAlign w:val="center"/>
            <w:hideMark/>
          </w:tcPr>
          <w:p w14:paraId="148C9DCD"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272" w:type="pct"/>
            <w:shd w:val="clear" w:color="auto" w:fill="A1C181"/>
            <w:noWrap/>
            <w:vAlign w:val="center"/>
            <w:hideMark/>
          </w:tcPr>
          <w:p w14:paraId="718E710D"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272" w:type="pct"/>
            <w:gridSpan w:val="2"/>
            <w:shd w:val="clear" w:color="auto" w:fill="A1C181"/>
            <w:noWrap/>
            <w:vAlign w:val="center"/>
            <w:hideMark/>
          </w:tcPr>
          <w:p w14:paraId="0093E6AE"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50643A" w:rsidRPr="00F249CD" w14:paraId="4FC28497" w14:textId="77777777" w:rsidTr="00867625">
        <w:trPr>
          <w:trHeight w:val="432"/>
        </w:trPr>
        <w:tc>
          <w:tcPr>
            <w:tcW w:w="1402" w:type="pct"/>
            <w:gridSpan w:val="3"/>
            <w:shd w:val="clear" w:color="auto" w:fill="A1C181"/>
            <w:noWrap/>
            <w:vAlign w:val="center"/>
            <w:hideMark/>
          </w:tcPr>
          <w:p w14:paraId="7621D18B"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382" w:type="pct"/>
            <w:gridSpan w:val="3"/>
            <w:shd w:val="clear" w:color="auto" w:fill="auto"/>
            <w:vAlign w:val="center"/>
            <w:hideMark/>
          </w:tcPr>
          <w:p w14:paraId="0A70AE25" w14:textId="77777777" w:rsidR="0050643A" w:rsidRPr="00867625" w:rsidRDefault="0050643A" w:rsidP="00F249CD">
            <w:pPr>
              <w:rPr>
                <w:rFonts w:ascii="Times New Roman" w:eastAsia="Times New Roman" w:hAnsi="Times New Roman" w:cs="Times New Roman"/>
                <w:lang w:val="sr-Cyrl-RS"/>
              </w:rPr>
            </w:pPr>
          </w:p>
        </w:tc>
        <w:tc>
          <w:tcPr>
            <w:tcW w:w="272" w:type="pct"/>
            <w:shd w:val="clear" w:color="auto" w:fill="auto"/>
            <w:noWrap/>
            <w:vAlign w:val="center"/>
          </w:tcPr>
          <w:p w14:paraId="1FD5839B"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272" w:type="pct"/>
            <w:gridSpan w:val="2"/>
            <w:shd w:val="clear" w:color="auto" w:fill="auto"/>
            <w:noWrap/>
            <w:vAlign w:val="center"/>
          </w:tcPr>
          <w:p w14:paraId="5D2693B2" w14:textId="77777777" w:rsidR="0050643A" w:rsidRPr="00867625" w:rsidRDefault="0050643A" w:rsidP="00867625">
            <w:pPr>
              <w:jc w:val="center"/>
              <w:rPr>
                <w:rFonts w:ascii="Times New Roman" w:eastAsia="Times New Roman" w:hAnsi="Times New Roman" w:cs="Times New Roman"/>
                <w:lang w:val="sr-Cyrl-RS"/>
              </w:rPr>
            </w:pPr>
          </w:p>
        </w:tc>
        <w:tc>
          <w:tcPr>
            <w:tcW w:w="310" w:type="pct"/>
            <w:shd w:val="clear" w:color="auto" w:fill="auto"/>
            <w:noWrap/>
            <w:vAlign w:val="center"/>
          </w:tcPr>
          <w:p w14:paraId="2BFCEAF5" w14:textId="77777777" w:rsidR="0050643A" w:rsidRPr="00867625" w:rsidRDefault="0050643A" w:rsidP="00867625">
            <w:pPr>
              <w:jc w:val="center"/>
              <w:rPr>
                <w:rFonts w:ascii="Times New Roman" w:eastAsia="Times New Roman" w:hAnsi="Times New Roman" w:cs="Times New Roman"/>
                <w:lang w:val="sr-Cyrl-RS"/>
              </w:rPr>
            </w:pPr>
          </w:p>
        </w:tc>
        <w:tc>
          <w:tcPr>
            <w:tcW w:w="272" w:type="pct"/>
            <w:gridSpan w:val="2"/>
            <w:shd w:val="clear" w:color="auto" w:fill="auto"/>
            <w:noWrap/>
            <w:vAlign w:val="center"/>
          </w:tcPr>
          <w:p w14:paraId="20CE83EF" w14:textId="77777777" w:rsidR="0050643A" w:rsidRPr="00867625" w:rsidRDefault="0050643A" w:rsidP="00867625">
            <w:pPr>
              <w:jc w:val="center"/>
              <w:rPr>
                <w:rFonts w:ascii="Times New Roman" w:eastAsia="Times New Roman" w:hAnsi="Times New Roman" w:cs="Times New Roman"/>
                <w:lang w:val="sr-Cyrl-RS"/>
              </w:rPr>
            </w:pPr>
          </w:p>
        </w:tc>
        <w:tc>
          <w:tcPr>
            <w:tcW w:w="272" w:type="pct"/>
            <w:gridSpan w:val="3"/>
            <w:shd w:val="clear" w:color="auto" w:fill="auto"/>
            <w:noWrap/>
            <w:vAlign w:val="center"/>
          </w:tcPr>
          <w:p w14:paraId="2DA833E1" w14:textId="77777777" w:rsidR="0050643A" w:rsidRPr="00867625" w:rsidRDefault="0050643A" w:rsidP="00867625">
            <w:pPr>
              <w:jc w:val="center"/>
              <w:rPr>
                <w:rFonts w:ascii="Times New Roman" w:eastAsia="Times New Roman" w:hAnsi="Times New Roman" w:cs="Times New Roman"/>
                <w:color w:val="FF0000"/>
                <w:lang w:val="sr-Cyrl-RS"/>
              </w:rPr>
            </w:pPr>
          </w:p>
        </w:tc>
        <w:tc>
          <w:tcPr>
            <w:tcW w:w="272" w:type="pct"/>
            <w:shd w:val="clear" w:color="auto" w:fill="auto"/>
            <w:noWrap/>
            <w:vAlign w:val="center"/>
          </w:tcPr>
          <w:p w14:paraId="28DB003A" w14:textId="77777777" w:rsidR="0050643A" w:rsidRPr="00867625" w:rsidRDefault="0050643A" w:rsidP="00867625">
            <w:pPr>
              <w:jc w:val="center"/>
              <w:rPr>
                <w:rFonts w:ascii="Times New Roman" w:eastAsia="Times New Roman" w:hAnsi="Times New Roman" w:cs="Times New Roman"/>
                <w:color w:val="FF0000"/>
                <w:lang w:val="sr-Cyrl-RS"/>
              </w:rPr>
            </w:pPr>
          </w:p>
        </w:tc>
        <w:tc>
          <w:tcPr>
            <w:tcW w:w="272" w:type="pct"/>
            <w:shd w:val="clear" w:color="auto" w:fill="auto"/>
            <w:noWrap/>
            <w:vAlign w:val="center"/>
            <w:hideMark/>
          </w:tcPr>
          <w:p w14:paraId="74A48177" w14:textId="7E8948DB" w:rsidR="0050643A" w:rsidRPr="00867625" w:rsidRDefault="0050643A" w:rsidP="00867625">
            <w:pPr>
              <w:jc w:val="center"/>
              <w:rPr>
                <w:rFonts w:ascii="Times New Roman" w:eastAsia="Times New Roman" w:hAnsi="Times New Roman" w:cs="Times New Roman"/>
                <w:color w:val="FF0000"/>
                <w:lang w:val="sr-Cyrl-RS"/>
              </w:rPr>
            </w:pPr>
          </w:p>
        </w:tc>
        <w:tc>
          <w:tcPr>
            <w:tcW w:w="272" w:type="pct"/>
            <w:gridSpan w:val="2"/>
            <w:shd w:val="clear" w:color="auto" w:fill="auto"/>
            <w:noWrap/>
            <w:vAlign w:val="center"/>
            <w:hideMark/>
          </w:tcPr>
          <w:p w14:paraId="6607AE9C" w14:textId="73BD00F4" w:rsidR="0050643A" w:rsidRPr="00867625" w:rsidRDefault="0050643A" w:rsidP="00867625">
            <w:pPr>
              <w:jc w:val="center"/>
              <w:rPr>
                <w:rFonts w:ascii="Times New Roman" w:eastAsia="Times New Roman" w:hAnsi="Times New Roman" w:cs="Times New Roman"/>
                <w:color w:val="FF0000"/>
                <w:lang w:val="sr-Cyrl-RS"/>
              </w:rPr>
            </w:pPr>
          </w:p>
        </w:tc>
      </w:tr>
      <w:tr w:rsidR="0050643A" w:rsidRPr="00F249CD" w14:paraId="5D010A45" w14:textId="77777777" w:rsidTr="00867625">
        <w:trPr>
          <w:trHeight w:val="432"/>
        </w:trPr>
        <w:tc>
          <w:tcPr>
            <w:tcW w:w="1402" w:type="pct"/>
            <w:gridSpan w:val="3"/>
            <w:shd w:val="clear" w:color="auto" w:fill="A1C181"/>
            <w:noWrap/>
            <w:vAlign w:val="center"/>
            <w:hideMark/>
          </w:tcPr>
          <w:p w14:paraId="74658099"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локацијска дозвола</w:t>
            </w:r>
          </w:p>
        </w:tc>
        <w:tc>
          <w:tcPr>
            <w:tcW w:w="1382" w:type="pct"/>
            <w:gridSpan w:val="3"/>
            <w:shd w:val="clear" w:color="auto" w:fill="auto"/>
            <w:vAlign w:val="center"/>
            <w:hideMark/>
          </w:tcPr>
          <w:p w14:paraId="7503756D"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ПСГ Банатски Двор</w:t>
            </w:r>
          </w:p>
        </w:tc>
        <w:tc>
          <w:tcPr>
            <w:tcW w:w="272" w:type="pct"/>
            <w:shd w:val="clear" w:color="auto" w:fill="auto"/>
            <w:noWrap/>
            <w:vAlign w:val="center"/>
          </w:tcPr>
          <w:p w14:paraId="20BCBC94" w14:textId="77777777" w:rsidR="0050643A" w:rsidRPr="00867625" w:rsidRDefault="0050643A"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x</w:t>
            </w:r>
          </w:p>
        </w:tc>
        <w:tc>
          <w:tcPr>
            <w:tcW w:w="272" w:type="pct"/>
            <w:gridSpan w:val="2"/>
            <w:shd w:val="clear" w:color="auto" w:fill="auto"/>
            <w:noWrap/>
            <w:vAlign w:val="center"/>
          </w:tcPr>
          <w:p w14:paraId="039B357D" w14:textId="77777777" w:rsidR="0050643A" w:rsidRPr="00867625" w:rsidRDefault="0050643A" w:rsidP="00867625">
            <w:pPr>
              <w:jc w:val="center"/>
              <w:rPr>
                <w:rFonts w:ascii="Times New Roman" w:eastAsia="Times New Roman" w:hAnsi="Times New Roman" w:cs="Times New Roman"/>
                <w:lang w:val="sr-Cyrl-RS"/>
              </w:rPr>
            </w:pPr>
          </w:p>
        </w:tc>
        <w:tc>
          <w:tcPr>
            <w:tcW w:w="310" w:type="pct"/>
            <w:shd w:val="clear" w:color="auto" w:fill="auto"/>
            <w:noWrap/>
            <w:vAlign w:val="center"/>
          </w:tcPr>
          <w:p w14:paraId="745FA6F7" w14:textId="77777777" w:rsidR="0050643A" w:rsidRPr="00867625" w:rsidRDefault="0050643A" w:rsidP="00867625">
            <w:pPr>
              <w:jc w:val="center"/>
              <w:rPr>
                <w:rFonts w:ascii="Times New Roman" w:eastAsia="Times New Roman" w:hAnsi="Times New Roman" w:cs="Times New Roman"/>
                <w:lang w:val="sr-Cyrl-RS"/>
              </w:rPr>
            </w:pPr>
          </w:p>
        </w:tc>
        <w:tc>
          <w:tcPr>
            <w:tcW w:w="272" w:type="pct"/>
            <w:gridSpan w:val="2"/>
            <w:shd w:val="clear" w:color="auto" w:fill="auto"/>
            <w:noWrap/>
            <w:vAlign w:val="center"/>
          </w:tcPr>
          <w:p w14:paraId="14955888" w14:textId="77777777" w:rsidR="0050643A" w:rsidRPr="00867625" w:rsidRDefault="0050643A" w:rsidP="00867625">
            <w:pPr>
              <w:jc w:val="center"/>
              <w:rPr>
                <w:rFonts w:ascii="Times New Roman" w:eastAsia="Times New Roman" w:hAnsi="Times New Roman" w:cs="Times New Roman"/>
                <w:lang w:val="sr-Cyrl-RS"/>
              </w:rPr>
            </w:pPr>
          </w:p>
        </w:tc>
        <w:tc>
          <w:tcPr>
            <w:tcW w:w="272" w:type="pct"/>
            <w:gridSpan w:val="3"/>
            <w:shd w:val="clear" w:color="auto" w:fill="auto"/>
            <w:noWrap/>
            <w:vAlign w:val="center"/>
          </w:tcPr>
          <w:p w14:paraId="40720431" w14:textId="77777777" w:rsidR="0050643A" w:rsidRPr="00867625" w:rsidRDefault="0050643A" w:rsidP="00867625">
            <w:pPr>
              <w:jc w:val="center"/>
              <w:rPr>
                <w:rFonts w:ascii="Times New Roman" w:eastAsia="Times New Roman" w:hAnsi="Times New Roman" w:cs="Times New Roman"/>
                <w:color w:val="FF0000"/>
                <w:lang w:val="sr-Cyrl-RS"/>
              </w:rPr>
            </w:pPr>
          </w:p>
        </w:tc>
        <w:tc>
          <w:tcPr>
            <w:tcW w:w="272" w:type="pct"/>
            <w:shd w:val="clear" w:color="auto" w:fill="auto"/>
            <w:noWrap/>
            <w:vAlign w:val="center"/>
          </w:tcPr>
          <w:p w14:paraId="71179AC6" w14:textId="77777777" w:rsidR="0050643A" w:rsidRPr="00867625" w:rsidRDefault="0050643A" w:rsidP="00867625">
            <w:pPr>
              <w:jc w:val="center"/>
              <w:rPr>
                <w:rFonts w:ascii="Times New Roman" w:eastAsia="Times New Roman" w:hAnsi="Times New Roman" w:cs="Times New Roman"/>
                <w:color w:val="FF0000"/>
                <w:lang w:val="sr-Cyrl-RS"/>
              </w:rPr>
            </w:pPr>
          </w:p>
        </w:tc>
        <w:tc>
          <w:tcPr>
            <w:tcW w:w="272" w:type="pct"/>
            <w:shd w:val="clear" w:color="auto" w:fill="auto"/>
            <w:noWrap/>
            <w:vAlign w:val="center"/>
            <w:hideMark/>
          </w:tcPr>
          <w:p w14:paraId="31998901" w14:textId="34DA732C" w:rsidR="0050643A" w:rsidRPr="00867625" w:rsidRDefault="0050643A" w:rsidP="00867625">
            <w:pPr>
              <w:jc w:val="center"/>
              <w:rPr>
                <w:rFonts w:ascii="Times New Roman" w:eastAsia="Times New Roman" w:hAnsi="Times New Roman" w:cs="Times New Roman"/>
                <w:color w:val="FF0000"/>
                <w:lang w:val="sr-Cyrl-RS"/>
              </w:rPr>
            </w:pPr>
          </w:p>
        </w:tc>
        <w:tc>
          <w:tcPr>
            <w:tcW w:w="272" w:type="pct"/>
            <w:gridSpan w:val="2"/>
            <w:shd w:val="clear" w:color="auto" w:fill="auto"/>
            <w:noWrap/>
            <w:vAlign w:val="center"/>
            <w:hideMark/>
          </w:tcPr>
          <w:p w14:paraId="6A29B491" w14:textId="3B81336E" w:rsidR="0050643A" w:rsidRPr="00867625" w:rsidRDefault="0050643A" w:rsidP="00867625">
            <w:pPr>
              <w:jc w:val="center"/>
              <w:rPr>
                <w:rFonts w:ascii="Times New Roman" w:eastAsia="Times New Roman" w:hAnsi="Times New Roman" w:cs="Times New Roman"/>
                <w:color w:val="FF0000"/>
                <w:lang w:val="sr-Cyrl-RS"/>
              </w:rPr>
            </w:pPr>
          </w:p>
        </w:tc>
      </w:tr>
      <w:tr w:rsidR="0050643A" w:rsidRPr="00F249CD" w14:paraId="506FD29F" w14:textId="77777777" w:rsidTr="00867625">
        <w:trPr>
          <w:trHeight w:val="432"/>
        </w:trPr>
        <w:tc>
          <w:tcPr>
            <w:tcW w:w="1402" w:type="pct"/>
            <w:gridSpan w:val="3"/>
            <w:shd w:val="clear" w:color="auto" w:fill="A1C181"/>
            <w:noWrap/>
            <w:vAlign w:val="center"/>
            <w:hideMark/>
          </w:tcPr>
          <w:p w14:paraId="0BF3F2FA" w14:textId="54A51952"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 на Студију о процени утицаја на животну средину</w:t>
            </w:r>
          </w:p>
        </w:tc>
        <w:tc>
          <w:tcPr>
            <w:tcW w:w="1382" w:type="pct"/>
            <w:gridSpan w:val="3"/>
            <w:shd w:val="clear" w:color="auto" w:fill="auto"/>
            <w:vAlign w:val="center"/>
            <w:hideMark/>
          </w:tcPr>
          <w:p w14:paraId="28BD289A"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заштите животне средине</w:t>
            </w:r>
          </w:p>
        </w:tc>
        <w:tc>
          <w:tcPr>
            <w:tcW w:w="272" w:type="pct"/>
            <w:shd w:val="clear" w:color="auto" w:fill="auto"/>
            <w:noWrap/>
            <w:vAlign w:val="center"/>
          </w:tcPr>
          <w:p w14:paraId="7BCB763B" w14:textId="77777777" w:rsidR="0050643A" w:rsidRPr="00867625" w:rsidRDefault="0050643A" w:rsidP="00867625">
            <w:pPr>
              <w:jc w:val="center"/>
              <w:rPr>
                <w:rFonts w:ascii="Times New Roman" w:eastAsia="Times New Roman" w:hAnsi="Times New Roman" w:cs="Times New Roman"/>
                <w:lang w:val="sr-Cyrl-RS"/>
              </w:rPr>
            </w:pPr>
          </w:p>
        </w:tc>
        <w:tc>
          <w:tcPr>
            <w:tcW w:w="272" w:type="pct"/>
            <w:gridSpan w:val="2"/>
            <w:shd w:val="clear" w:color="auto" w:fill="auto"/>
            <w:noWrap/>
            <w:vAlign w:val="center"/>
          </w:tcPr>
          <w:p w14:paraId="4783B0EA"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10" w:type="pct"/>
            <w:shd w:val="clear" w:color="auto" w:fill="auto"/>
            <w:noWrap/>
            <w:vAlign w:val="center"/>
          </w:tcPr>
          <w:p w14:paraId="2226E809" w14:textId="77777777" w:rsidR="0050643A" w:rsidRPr="00867625" w:rsidRDefault="0050643A" w:rsidP="00867625">
            <w:pPr>
              <w:jc w:val="center"/>
              <w:rPr>
                <w:rFonts w:ascii="Times New Roman" w:eastAsia="Times New Roman" w:hAnsi="Times New Roman" w:cs="Times New Roman"/>
                <w:lang w:val="sr-Cyrl-RS"/>
              </w:rPr>
            </w:pPr>
          </w:p>
        </w:tc>
        <w:tc>
          <w:tcPr>
            <w:tcW w:w="272" w:type="pct"/>
            <w:gridSpan w:val="2"/>
            <w:shd w:val="clear" w:color="auto" w:fill="auto"/>
            <w:noWrap/>
            <w:vAlign w:val="center"/>
          </w:tcPr>
          <w:p w14:paraId="49A071BE" w14:textId="77777777" w:rsidR="0050643A" w:rsidRPr="00867625" w:rsidRDefault="0050643A" w:rsidP="00867625">
            <w:pPr>
              <w:jc w:val="center"/>
              <w:rPr>
                <w:rFonts w:ascii="Times New Roman" w:eastAsia="Times New Roman" w:hAnsi="Times New Roman" w:cs="Times New Roman"/>
                <w:lang w:val="sr-Cyrl-RS"/>
              </w:rPr>
            </w:pPr>
          </w:p>
        </w:tc>
        <w:tc>
          <w:tcPr>
            <w:tcW w:w="272" w:type="pct"/>
            <w:gridSpan w:val="3"/>
            <w:shd w:val="clear" w:color="auto" w:fill="auto"/>
            <w:noWrap/>
            <w:vAlign w:val="center"/>
          </w:tcPr>
          <w:p w14:paraId="2B386303" w14:textId="77777777" w:rsidR="0050643A" w:rsidRPr="00867625" w:rsidRDefault="0050643A" w:rsidP="00867625">
            <w:pPr>
              <w:jc w:val="center"/>
              <w:rPr>
                <w:rFonts w:ascii="Times New Roman" w:eastAsia="Times New Roman" w:hAnsi="Times New Roman" w:cs="Times New Roman"/>
                <w:color w:val="FF0000"/>
                <w:lang w:val="sr-Cyrl-RS"/>
              </w:rPr>
            </w:pPr>
          </w:p>
        </w:tc>
        <w:tc>
          <w:tcPr>
            <w:tcW w:w="272" w:type="pct"/>
            <w:shd w:val="clear" w:color="auto" w:fill="auto"/>
            <w:noWrap/>
            <w:vAlign w:val="center"/>
          </w:tcPr>
          <w:p w14:paraId="2D3B2D87" w14:textId="77777777" w:rsidR="0050643A" w:rsidRPr="00867625" w:rsidRDefault="0050643A" w:rsidP="00867625">
            <w:pPr>
              <w:jc w:val="center"/>
              <w:rPr>
                <w:rFonts w:ascii="Times New Roman" w:eastAsia="Times New Roman" w:hAnsi="Times New Roman" w:cs="Times New Roman"/>
                <w:color w:val="FF0000"/>
                <w:lang w:val="sr-Cyrl-RS"/>
              </w:rPr>
            </w:pPr>
          </w:p>
        </w:tc>
        <w:tc>
          <w:tcPr>
            <w:tcW w:w="272" w:type="pct"/>
            <w:shd w:val="clear" w:color="auto" w:fill="auto"/>
            <w:noWrap/>
            <w:vAlign w:val="center"/>
            <w:hideMark/>
          </w:tcPr>
          <w:p w14:paraId="524E59CD" w14:textId="669ED1A2" w:rsidR="0050643A" w:rsidRPr="00867625" w:rsidRDefault="0050643A" w:rsidP="00867625">
            <w:pPr>
              <w:jc w:val="center"/>
              <w:rPr>
                <w:rFonts w:ascii="Times New Roman" w:eastAsia="Times New Roman" w:hAnsi="Times New Roman" w:cs="Times New Roman"/>
                <w:color w:val="FF0000"/>
                <w:lang w:val="sr-Cyrl-RS"/>
              </w:rPr>
            </w:pPr>
          </w:p>
        </w:tc>
        <w:tc>
          <w:tcPr>
            <w:tcW w:w="272" w:type="pct"/>
            <w:gridSpan w:val="2"/>
            <w:shd w:val="clear" w:color="auto" w:fill="auto"/>
            <w:noWrap/>
            <w:vAlign w:val="center"/>
            <w:hideMark/>
          </w:tcPr>
          <w:p w14:paraId="22D7EB6F" w14:textId="75DD2969" w:rsidR="0050643A" w:rsidRPr="00867625" w:rsidRDefault="0050643A" w:rsidP="00867625">
            <w:pPr>
              <w:jc w:val="center"/>
              <w:rPr>
                <w:rFonts w:ascii="Times New Roman" w:eastAsia="Times New Roman" w:hAnsi="Times New Roman" w:cs="Times New Roman"/>
                <w:color w:val="FF0000"/>
                <w:lang w:val="sr-Cyrl-RS"/>
              </w:rPr>
            </w:pPr>
          </w:p>
        </w:tc>
      </w:tr>
      <w:tr w:rsidR="0050643A" w:rsidRPr="00F249CD" w14:paraId="4592FE90" w14:textId="77777777" w:rsidTr="00867625">
        <w:trPr>
          <w:trHeight w:val="432"/>
        </w:trPr>
        <w:tc>
          <w:tcPr>
            <w:tcW w:w="1402" w:type="pct"/>
            <w:gridSpan w:val="3"/>
            <w:shd w:val="clear" w:color="auto" w:fill="A1C181"/>
            <w:noWrap/>
            <w:vAlign w:val="center"/>
            <w:hideMark/>
          </w:tcPr>
          <w:p w14:paraId="6CEFFAAC"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382" w:type="pct"/>
            <w:gridSpan w:val="3"/>
            <w:shd w:val="clear" w:color="auto" w:fill="auto"/>
            <w:vAlign w:val="center"/>
            <w:hideMark/>
          </w:tcPr>
          <w:p w14:paraId="4D707B50" w14:textId="77777777" w:rsidR="0050643A" w:rsidRPr="00867625" w:rsidRDefault="0050643A" w:rsidP="00F249CD">
            <w:pPr>
              <w:rPr>
                <w:rFonts w:ascii="Times New Roman" w:eastAsia="Times New Roman" w:hAnsi="Times New Roman" w:cs="Times New Roman"/>
                <w:lang w:val="sr-Cyrl-RS"/>
              </w:rPr>
            </w:pPr>
          </w:p>
        </w:tc>
        <w:tc>
          <w:tcPr>
            <w:tcW w:w="272" w:type="pct"/>
            <w:shd w:val="clear" w:color="auto" w:fill="auto"/>
            <w:noWrap/>
            <w:vAlign w:val="center"/>
          </w:tcPr>
          <w:p w14:paraId="6F379C61"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272" w:type="pct"/>
            <w:gridSpan w:val="2"/>
            <w:shd w:val="clear" w:color="auto" w:fill="auto"/>
            <w:noWrap/>
            <w:vAlign w:val="center"/>
          </w:tcPr>
          <w:p w14:paraId="437719CB" w14:textId="77777777" w:rsidR="0050643A" w:rsidRPr="00867625" w:rsidRDefault="0050643A" w:rsidP="00867625">
            <w:pPr>
              <w:jc w:val="center"/>
              <w:rPr>
                <w:rFonts w:ascii="Times New Roman" w:eastAsia="Times New Roman" w:hAnsi="Times New Roman" w:cs="Times New Roman"/>
                <w:lang w:val="sr-Cyrl-RS"/>
              </w:rPr>
            </w:pPr>
          </w:p>
        </w:tc>
        <w:tc>
          <w:tcPr>
            <w:tcW w:w="310" w:type="pct"/>
            <w:shd w:val="clear" w:color="auto" w:fill="auto"/>
            <w:noWrap/>
            <w:vAlign w:val="center"/>
          </w:tcPr>
          <w:p w14:paraId="4B255198" w14:textId="77777777" w:rsidR="0050643A" w:rsidRPr="00867625" w:rsidRDefault="0050643A" w:rsidP="00867625">
            <w:pPr>
              <w:jc w:val="center"/>
              <w:rPr>
                <w:rFonts w:ascii="Times New Roman" w:eastAsia="Times New Roman" w:hAnsi="Times New Roman" w:cs="Times New Roman"/>
                <w:lang w:val="sr-Cyrl-RS"/>
              </w:rPr>
            </w:pPr>
          </w:p>
        </w:tc>
        <w:tc>
          <w:tcPr>
            <w:tcW w:w="272" w:type="pct"/>
            <w:gridSpan w:val="2"/>
            <w:shd w:val="clear" w:color="auto" w:fill="auto"/>
            <w:noWrap/>
            <w:vAlign w:val="center"/>
          </w:tcPr>
          <w:p w14:paraId="71B80DAE" w14:textId="77777777" w:rsidR="0050643A" w:rsidRPr="00867625" w:rsidRDefault="0050643A" w:rsidP="00867625">
            <w:pPr>
              <w:jc w:val="center"/>
              <w:rPr>
                <w:rFonts w:ascii="Times New Roman" w:eastAsia="Times New Roman" w:hAnsi="Times New Roman" w:cs="Times New Roman"/>
                <w:lang w:val="sr-Cyrl-RS"/>
              </w:rPr>
            </w:pPr>
          </w:p>
        </w:tc>
        <w:tc>
          <w:tcPr>
            <w:tcW w:w="272" w:type="pct"/>
            <w:gridSpan w:val="3"/>
            <w:shd w:val="clear" w:color="auto" w:fill="auto"/>
            <w:noWrap/>
            <w:vAlign w:val="center"/>
          </w:tcPr>
          <w:p w14:paraId="3CF1C7C5" w14:textId="77777777" w:rsidR="0050643A" w:rsidRPr="00867625" w:rsidRDefault="0050643A" w:rsidP="00867625">
            <w:pPr>
              <w:jc w:val="center"/>
              <w:rPr>
                <w:rFonts w:ascii="Times New Roman" w:eastAsia="Times New Roman" w:hAnsi="Times New Roman" w:cs="Times New Roman"/>
                <w:color w:val="FF0000"/>
                <w:lang w:val="sr-Cyrl-RS"/>
              </w:rPr>
            </w:pPr>
          </w:p>
        </w:tc>
        <w:tc>
          <w:tcPr>
            <w:tcW w:w="272" w:type="pct"/>
            <w:shd w:val="clear" w:color="auto" w:fill="auto"/>
            <w:noWrap/>
            <w:vAlign w:val="center"/>
          </w:tcPr>
          <w:p w14:paraId="22899846" w14:textId="77777777" w:rsidR="0050643A" w:rsidRPr="00867625" w:rsidRDefault="0050643A" w:rsidP="00867625">
            <w:pPr>
              <w:jc w:val="center"/>
              <w:rPr>
                <w:rFonts w:ascii="Times New Roman" w:eastAsia="Times New Roman" w:hAnsi="Times New Roman" w:cs="Times New Roman"/>
                <w:color w:val="FF0000"/>
                <w:lang w:val="sr-Cyrl-RS"/>
              </w:rPr>
            </w:pPr>
          </w:p>
        </w:tc>
        <w:tc>
          <w:tcPr>
            <w:tcW w:w="272" w:type="pct"/>
            <w:shd w:val="clear" w:color="auto" w:fill="auto"/>
            <w:noWrap/>
            <w:vAlign w:val="center"/>
            <w:hideMark/>
          </w:tcPr>
          <w:p w14:paraId="13A388C1" w14:textId="408AA11F" w:rsidR="0050643A" w:rsidRPr="00867625" w:rsidRDefault="0050643A" w:rsidP="00867625">
            <w:pPr>
              <w:jc w:val="center"/>
              <w:rPr>
                <w:rFonts w:ascii="Times New Roman" w:eastAsia="Times New Roman" w:hAnsi="Times New Roman" w:cs="Times New Roman"/>
                <w:color w:val="FF0000"/>
                <w:lang w:val="sr-Cyrl-RS"/>
              </w:rPr>
            </w:pPr>
          </w:p>
        </w:tc>
        <w:tc>
          <w:tcPr>
            <w:tcW w:w="272" w:type="pct"/>
            <w:gridSpan w:val="2"/>
            <w:shd w:val="clear" w:color="auto" w:fill="auto"/>
            <w:noWrap/>
            <w:vAlign w:val="center"/>
            <w:hideMark/>
          </w:tcPr>
          <w:p w14:paraId="03C206FE" w14:textId="21540565" w:rsidR="0050643A" w:rsidRPr="00867625" w:rsidRDefault="0050643A" w:rsidP="00867625">
            <w:pPr>
              <w:jc w:val="center"/>
              <w:rPr>
                <w:rFonts w:ascii="Times New Roman" w:eastAsia="Times New Roman" w:hAnsi="Times New Roman" w:cs="Times New Roman"/>
                <w:color w:val="FF0000"/>
                <w:lang w:val="sr-Cyrl-RS"/>
              </w:rPr>
            </w:pPr>
          </w:p>
        </w:tc>
      </w:tr>
      <w:tr w:rsidR="0050643A" w:rsidRPr="00F249CD" w14:paraId="5C3695A9" w14:textId="77777777" w:rsidTr="00867625">
        <w:trPr>
          <w:trHeight w:val="432"/>
        </w:trPr>
        <w:tc>
          <w:tcPr>
            <w:tcW w:w="1402" w:type="pct"/>
            <w:gridSpan w:val="3"/>
            <w:shd w:val="clear" w:color="auto" w:fill="A1C181"/>
            <w:noWrap/>
            <w:vAlign w:val="center"/>
            <w:hideMark/>
          </w:tcPr>
          <w:p w14:paraId="333CAE4F"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382" w:type="pct"/>
            <w:gridSpan w:val="3"/>
            <w:shd w:val="clear" w:color="auto" w:fill="auto"/>
            <w:vAlign w:val="center"/>
            <w:hideMark/>
          </w:tcPr>
          <w:p w14:paraId="39F7D7EE"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ПСГ Банатски Двор</w:t>
            </w:r>
          </w:p>
        </w:tc>
        <w:tc>
          <w:tcPr>
            <w:tcW w:w="272" w:type="pct"/>
            <w:shd w:val="clear" w:color="auto" w:fill="auto"/>
            <w:noWrap/>
            <w:vAlign w:val="center"/>
          </w:tcPr>
          <w:p w14:paraId="74238705" w14:textId="77777777" w:rsidR="0050643A" w:rsidRPr="00867625" w:rsidRDefault="0050643A" w:rsidP="00867625">
            <w:pPr>
              <w:jc w:val="center"/>
              <w:rPr>
                <w:rFonts w:ascii="Times New Roman" w:eastAsia="Times New Roman" w:hAnsi="Times New Roman" w:cs="Times New Roman"/>
                <w:lang w:val="sr-Cyrl-RS"/>
              </w:rPr>
            </w:pPr>
          </w:p>
        </w:tc>
        <w:tc>
          <w:tcPr>
            <w:tcW w:w="272" w:type="pct"/>
            <w:gridSpan w:val="2"/>
            <w:shd w:val="clear" w:color="auto" w:fill="auto"/>
            <w:noWrap/>
            <w:vAlign w:val="center"/>
          </w:tcPr>
          <w:p w14:paraId="11FFC88D"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10" w:type="pct"/>
            <w:shd w:val="clear" w:color="auto" w:fill="auto"/>
            <w:noWrap/>
            <w:vAlign w:val="center"/>
          </w:tcPr>
          <w:p w14:paraId="1CBD74E9" w14:textId="77777777" w:rsidR="0050643A" w:rsidRPr="00867625" w:rsidRDefault="0050643A" w:rsidP="00867625">
            <w:pPr>
              <w:jc w:val="center"/>
              <w:rPr>
                <w:rFonts w:ascii="Times New Roman" w:eastAsia="Times New Roman" w:hAnsi="Times New Roman" w:cs="Times New Roman"/>
                <w:lang w:val="sr-Cyrl-RS"/>
              </w:rPr>
            </w:pPr>
          </w:p>
        </w:tc>
        <w:tc>
          <w:tcPr>
            <w:tcW w:w="272" w:type="pct"/>
            <w:gridSpan w:val="2"/>
            <w:shd w:val="clear" w:color="auto" w:fill="auto"/>
            <w:noWrap/>
            <w:vAlign w:val="center"/>
          </w:tcPr>
          <w:p w14:paraId="2B3ABE27" w14:textId="77777777" w:rsidR="0050643A" w:rsidRPr="00867625" w:rsidRDefault="0050643A" w:rsidP="00867625">
            <w:pPr>
              <w:jc w:val="center"/>
              <w:rPr>
                <w:rFonts w:ascii="Times New Roman" w:eastAsia="Times New Roman" w:hAnsi="Times New Roman" w:cs="Times New Roman"/>
                <w:lang w:val="sr-Cyrl-RS"/>
              </w:rPr>
            </w:pPr>
          </w:p>
        </w:tc>
        <w:tc>
          <w:tcPr>
            <w:tcW w:w="272" w:type="pct"/>
            <w:gridSpan w:val="3"/>
            <w:shd w:val="clear" w:color="auto" w:fill="auto"/>
            <w:noWrap/>
            <w:vAlign w:val="center"/>
          </w:tcPr>
          <w:p w14:paraId="079D97CB" w14:textId="77777777" w:rsidR="0050643A" w:rsidRPr="00867625" w:rsidRDefault="0050643A" w:rsidP="00867625">
            <w:pPr>
              <w:jc w:val="center"/>
              <w:rPr>
                <w:rFonts w:ascii="Times New Roman" w:eastAsia="Times New Roman" w:hAnsi="Times New Roman" w:cs="Times New Roman"/>
                <w:color w:val="FF0000"/>
                <w:lang w:val="sr-Cyrl-RS"/>
              </w:rPr>
            </w:pPr>
          </w:p>
        </w:tc>
        <w:tc>
          <w:tcPr>
            <w:tcW w:w="272" w:type="pct"/>
            <w:shd w:val="clear" w:color="auto" w:fill="auto"/>
            <w:noWrap/>
            <w:vAlign w:val="center"/>
          </w:tcPr>
          <w:p w14:paraId="43D4EE02" w14:textId="77777777" w:rsidR="0050643A" w:rsidRPr="00867625" w:rsidRDefault="0050643A" w:rsidP="00867625">
            <w:pPr>
              <w:jc w:val="center"/>
              <w:rPr>
                <w:rFonts w:ascii="Times New Roman" w:eastAsia="Times New Roman" w:hAnsi="Times New Roman" w:cs="Times New Roman"/>
                <w:color w:val="FF0000"/>
                <w:lang w:val="sr-Cyrl-RS"/>
              </w:rPr>
            </w:pPr>
          </w:p>
        </w:tc>
        <w:tc>
          <w:tcPr>
            <w:tcW w:w="272" w:type="pct"/>
            <w:shd w:val="clear" w:color="auto" w:fill="auto"/>
            <w:noWrap/>
            <w:vAlign w:val="center"/>
            <w:hideMark/>
          </w:tcPr>
          <w:p w14:paraId="5ABBA375" w14:textId="2F5FB315" w:rsidR="0050643A" w:rsidRPr="00867625" w:rsidRDefault="0050643A" w:rsidP="00867625">
            <w:pPr>
              <w:jc w:val="center"/>
              <w:rPr>
                <w:rFonts w:ascii="Times New Roman" w:eastAsia="Times New Roman" w:hAnsi="Times New Roman" w:cs="Times New Roman"/>
                <w:color w:val="FF0000"/>
                <w:lang w:val="sr-Cyrl-RS"/>
              </w:rPr>
            </w:pPr>
          </w:p>
        </w:tc>
        <w:tc>
          <w:tcPr>
            <w:tcW w:w="272" w:type="pct"/>
            <w:gridSpan w:val="2"/>
            <w:shd w:val="clear" w:color="auto" w:fill="auto"/>
            <w:noWrap/>
            <w:vAlign w:val="center"/>
            <w:hideMark/>
          </w:tcPr>
          <w:p w14:paraId="6B7AAC73" w14:textId="0565F9BC" w:rsidR="0050643A" w:rsidRPr="00867625" w:rsidRDefault="0050643A" w:rsidP="00867625">
            <w:pPr>
              <w:jc w:val="center"/>
              <w:rPr>
                <w:rFonts w:ascii="Times New Roman" w:eastAsia="Times New Roman" w:hAnsi="Times New Roman" w:cs="Times New Roman"/>
                <w:color w:val="FF0000"/>
                <w:lang w:val="sr-Cyrl-RS"/>
              </w:rPr>
            </w:pPr>
          </w:p>
        </w:tc>
      </w:tr>
      <w:tr w:rsidR="0050643A" w:rsidRPr="00F249CD" w14:paraId="68DEB953" w14:textId="77777777" w:rsidTr="00867625">
        <w:trPr>
          <w:trHeight w:val="432"/>
        </w:trPr>
        <w:tc>
          <w:tcPr>
            <w:tcW w:w="1402" w:type="pct"/>
            <w:gridSpan w:val="3"/>
            <w:shd w:val="clear" w:color="auto" w:fill="A1C181"/>
            <w:noWrap/>
            <w:vAlign w:val="center"/>
            <w:hideMark/>
          </w:tcPr>
          <w:p w14:paraId="3518652A"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Енергетска дозвола</w:t>
            </w:r>
          </w:p>
        </w:tc>
        <w:tc>
          <w:tcPr>
            <w:tcW w:w="1382" w:type="pct"/>
            <w:gridSpan w:val="3"/>
            <w:shd w:val="clear" w:color="auto" w:fill="auto"/>
            <w:vAlign w:val="center"/>
            <w:hideMark/>
          </w:tcPr>
          <w:p w14:paraId="03EDBDE6"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72" w:type="pct"/>
            <w:shd w:val="clear" w:color="auto" w:fill="auto"/>
            <w:noWrap/>
            <w:vAlign w:val="center"/>
          </w:tcPr>
          <w:p w14:paraId="529AD886" w14:textId="77777777" w:rsidR="0050643A" w:rsidRPr="00867625" w:rsidRDefault="0050643A"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x</w:t>
            </w:r>
          </w:p>
        </w:tc>
        <w:tc>
          <w:tcPr>
            <w:tcW w:w="272" w:type="pct"/>
            <w:gridSpan w:val="2"/>
            <w:shd w:val="clear" w:color="auto" w:fill="auto"/>
            <w:noWrap/>
            <w:vAlign w:val="center"/>
          </w:tcPr>
          <w:p w14:paraId="197180D2" w14:textId="77777777" w:rsidR="0050643A" w:rsidRPr="00867625" w:rsidRDefault="0050643A" w:rsidP="00867625">
            <w:pPr>
              <w:jc w:val="center"/>
              <w:rPr>
                <w:rFonts w:ascii="Times New Roman" w:eastAsia="Times New Roman" w:hAnsi="Times New Roman" w:cs="Times New Roman"/>
                <w:lang w:val="sr-Cyrl-RS"/>
              </w:rPr>
            </w:pPr>
          </w:p>
        </w:tc>
        <w:tc>
          <w:tcPr>
            <w:tcW w:w="310" w:type="pct"/>
            <w:shd w:val="clear" w:color="auto" w:fill="auto"/>
            <w:noWrap/>
            <w:vAlign w:val="center"/>
          </w:tcPr>
          <w:p w14:paraId="3267C099" w14:textId="77777777" w:rsidR="0050643A" w:rsidRPr="00867625" w:rsidRDefault="0050643A" w:rsidP="00867625">
            <w:pPr>
              <w:jc w:val="center"/>
              <w:rPr>
                <w:rFonts w:ascii="Times New Roman" w:eastAsia="Times New Roman" w:hAnsi="Times New Roman" w:cs="Times New Roman"/>
                <w:lang w:val="sr-Cyrl-RS"/>
              </w:rPr>
            </w:pPr>
          </w:p>
        </w:tc>
        <w:tc>
          <w:tcPr>
            <w:tcW w:w="272" w:type="pct"/>
            <w:gridSpan w:val="2"/>
            <w:shd w:val="clear" w:color="auto" w:fill="auto"/>
            <w:noWrap/>
            <w:vAlign w:val="center"/>
          </w:tcPr>
          <w:p w14:paraId="51546BEC" w14:textId="77777777" w:rsidR="0050643A" w:rsidRPr="00867625" w:rsidRDefault="0050643A" w:rsidP="00867625">
            <w:pPr>
              <w:jc w:val="center"/>
              <w:rPr>
                <w:rFonts w:ascii="Times New Roman" w:eastAsia="Times New Roman" w:hAnsi="Times New Roman" w:cs="Times New Roman"/>
                <w:lang w:val="sr-Cyrl-RS"/>
              </w:rPr>
            </w:pPr>
          </w:p>
        </w:tc>
        <w:tc>
          <w:tcPr>
            <w:tcW w:w="272" w:type="pct"/>
            <w:gridSpan w:val="3"/>
            <w:shd w:val="clear" w:color="auto" w:fill="auto"/>
            <w:noWrap/>
            <w:vAlign w:val="center"/>
          </w:tcPr>
          <w:p w14:paraId="2EBD1B5F" w14:textId="77777777" w:rsidR="0050643A" w:rsidRPr="00867625" w:rsidRDefault="0050643A" w:rsidP="00867625">
            <w:pPr>
              <w:jc w:val="center"/>
              <w:rPr>
                <w:rFonts w:ascii="Times New Roman" w:eastAsia="Times New Roman" w:hAnsi="Times New Roman" w:cs="Times New Roman"/>
                <w:color w:val="FF0000"/>
                <w:lang w:val="sr-Cyrl-RS"/>
              </w:rPr>
            </w:pPr>
          </w:p>
        </w:tc>
        <w:tc>
          <w:tcPr>
            <w:tcW w:w="272" w:type="pct"/>
            <w:shd w:val="clear" w:color="auto" w:fill="auto"/>
            <w:noWrap/>
            <w:vAlign w:val="center"/>
          </w:tcPr>
          <w:p w14:paraId="27CFCECD" w14:textId="77777777" w:rsidR="0050643A" w:rsidRPr="00867625" w:rsidRDefault="0050643A" w:rsidP="00867625">
            <w:pPr>
              <w:jc w:val="center"/>
              <w:rPr>
                <w:rFonts w:ascii="Times New Roman" w:eastAsia="Times New Roman" w:hAnsi="Times New Roman" w:cs="Times New Roman"/>
                <w:color w:val="FF0000"/>
                <w:lang w:val="sr-Cyrl-RS"/>
              </w:rPr>
            </w:pPr>
          </w:p>
        </w:tc>
        <w:tc>
          <w:tcPr>
            <w:tcW w:w="272" w:type="pct"/>
            <w:shd w:val="clear" w:color="auto" w:fill="auto"/>
            <w:noWrap/>
            <w:vAlign w:val="center"/>
            <w:hideMark/>
          </w:tcPr>
          <w:p w14:paraId="6A3D464B" w14:textId="342A5141" w:rsidR="0050643A" w:rsidRPr="00867625" w:rsidRDefault="0050643A" w:rsidP="00867625">
            <w:pPr>
              <w:jc w:val="center"/>
              <w:rPr>
                <w:rFonts w:ascii="Times New Roman" w:eastAsia="Times New Roman" w:hAnsi="Times New Roman" w:cs="Times New Roman"/>
                <w:color w:val="FF0000"/>
                <w:lang w:val="sr-Cyrl-RS"/>
              </w:rPr>
            </w:pPr>
          </w:p>
        </w:tc>
        <w:tc>
          <w:tcPr>
            <w:tcW w:w="272" w:type="pct"/>
            <w:gridSpan w:val="2"/>
            <w:shd w:val="clear" w:color="auto" w:fill="auto"/>
            <w:noWrap/>
            <w:vAlign w:val="center"/>
            <w:hideMark/>
          </w:tcPr>
          <w:p w14:paraId="4BBE9173" w14:textId="567BE7AE" w:rsidR="0050643A" w:rsidRPr="00867625" w:rsidRDefault="0050643A" w:rsidP="00867625">
            <w:pPr>
              <w:jc w:val="center"/>
              <w:rPr>
                <w:rFonts w:ascii="Times New Roman" w:eastAsia="Times New Roman" w:hAnsi="Times New Roman" w:cs="Times New Roman"/>
                <w:color w:val="FF0000"/>
                <w:lang w:val="sr-Cyrl-RS"/>
              </w:rPr>
            </w:pPr>
          </w:p>
        </w:tc>
      </w:tr>
      <w:tr w:rsidR="0050643A" w:rsidRPr="00F249CD" w14:paraId="2860DA44" w14:textId="77777777" w:rsidTr="00867625">
        <w:trPr>
          <w:trHeight w:val="432"/>
        </w:trPr>
        <w:tc>
          <w:tcPr>
            <w:tcW w:w="1402" w:type="pct"/>
            <w:gridSpan w:val="3"/>
            <w:shd w:val="clear" w:color="auto" w:fill="A1C181"/>
            <w:noWrap/>
            <w:vAlign w:val="center"/>
            <w:hideMark/>
          </w:tcPr>
          <w:p w14:paraId="4378891B"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382" w:type="pct"/>
            <w:gridSpan w:val="3"/>
            <w:shd w:val="clear" w:color="auto" w:fill="auto"/>
            <w:vAlign w:val="center"/>
            <w:hideMark/>
          </w:tcPr>
          <w:p w14:paraId="0230B67E"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ПСГ Банатски Двор</w:t>
            </w:r>
          </w:p>
        </w:tc>
        <w:tc>
          <w:tcPr>
            <w:tcW w:w="272" w:type="pct"/>
            <w:shd w:val="clear" w:color="auto" w:fill="auto"/>
            <w:noWrap/>
            <w:vAlign w:val="center"/>
          </w:tcPr>
          <w:p w14:paraId="21D59F8C" w14:textId="77777777" w:rsidR="0050643A" w:rsidRPr="00867625" w:rsidRDefault="0050643A" w:rsidP="00867625">
            <w:pPr>
              <w:jc w:val="center"/>
              <w:rPr>
                <w:rFonts w:ascii="Times New Roman" w:eastAsia="Times New Roman" w:hAnsi="Times New Roman" w:cs="Times New Roman"/>
                <w:lang w:val="sr-Cyrl-RS"/>
              </w:rPr>
            </w:pPr>
          </w:p>
        </w:tc>
        <w:tc>
          <w:tcPr>
            <w:tcW w:w="272" w:type="pct"/>
            <w:gridSpan w:val="2"/>
            <w:shd w:val="clear" w:color="auto" w:fill="auto"/>
            <w:noWrap/>
            <w:vAlign w:val="center"/>
          </w:tcPr>
          <w:p w14:paraId="1B5671F0"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10" w:type="pct"/>
            <w:shd w:val="clear" w:color="auto" w:fill="auto"/>
            <w:noWrap/>
            <w:vAlign w:val="center"/>
          </w:tcPr>
          <w:p w14:paraId="5E5DD7E2" w14:textId="77777777" w:rsidR="0050643A" w:rsidRPr="00867625" w:rsidRDefault="0050643A" w:rsidP="00867625">
            <w:pPr>
              <w:jc w:val="center"/>
              <w:rPr>
                <w:rFonts w:ascii="Times New Roman" w:eastAsia="Times New Roman" w:hAnsi="Times New Roman" w:cs="Times New Roman"/>
                <w:lang w:val="sr-Cyrl-RS"/>
              </w:rPr>
            </w:pPr>
          </w:p>
        </w:tc>
        <w:tc>
          <w:tcPr>
            <w:tcW w:w="272" w:type="pct"/>
            <w:gridSpan w:val="2"/>
            <w:shd w:val="clear" w:color="auto" w:fill="auto"/>
            <w:noWrap/>
            <w:vAlign w:val="center"/>
          </w:tcPr>
          <w:p w14:paraId="512FCED2" w14:textId="77777777" w:rsidR="0050643A" w:rsidRPr="00867625" w:rsidRDefault="0050643A" w:rsidP="00867625">
            <w:pPr>
              <w:jc w:val="center"/>
              <w:rPr>
                <w:rFonts w:ascii="Times New Roman" w:eastAsia="Times New Roman" w:hAnsi="Times New Roman" w:cs="Times New Roman"/>
                <w:lang w:val="sr-Cyrl-RS"/>
              </w:rPr>
            </w:pPr>
          </w:p>
        </w:tc>
        <w:tc>
          <w:tcPr>
            <w:tcW w:w="272" w:type="pct"/>
            <w:gridSpan w:val="3"/>
            <w:shd w:val="clear" w:color="auto" w:fill="auto"/>
            <w:noWrap/>
            <w:vAlign w:val="center"/>
          </w:tcPr>
          <w:p w14:paraId="321E2056" w14:textId="77777777" w:rsidR="0050643A" w:rsidRPr="00867625" w:rsidRDefault="0050643A" w:rsidP="00867625">
            <w:pPr>
              <w:jc w:val="center"/>
              <w:rPr>
                <w:rFonts w:ascii="Times New Roman" w:eastAsia="Times New Roman" w:hAnsi="Times New Roman" w:cs="Times New Roman"/>
                <w:color w:val="FF0000"/>
                <w:lang w:val="sr-Cyrl-RS"/>
              </w:rPr>
            </w:pPr>
          </w:p>
        </w:tc>
        <w:tc>
          <w:tcPr>
            <w:tcW w:w="272" w:type="pct"/>
            <w:shd w:val="clear" w:color="auto" w:fill="auto"/>
            <w:noWrap/>
            <w:vAlign w:val="center"/>
          </w:tcPr>
          <w:p w14:paraId="48CB591C" w14:textId="77777777" w:rsidR="0050643A" w:rsidRPr="00867625" w:rsidRDefault="0050643A" w:rsidP="00867625">
            <w:pPr>
              <w:jc w:val="center"/>
              <w:rPr>
                <w:rFonts w:ascii="Times New Roman" w:eastAsia="Times New Roman" w:hAnsi="Times New Roman" w:cs="Times New Roman"/>
                <w:color w:val="FF0000"/>
                <w:lang w:val="sr-Cyrl-RS"/>
              </w:rPr>
            </w:pPr>
          </w:p>
        </w:tc>
        <w:tc>
          <w:tcPr>
            <w:tcW w:w="272" w:type="pct"/>
            <w:shd w:val="clear" w:color="auto" w:fill="auto"/>
            <w:noWrap/>
            <w:vAlign w:val="center"/>
            <w:hideMark/>
          </w:tcPr>
          <w:p w14:paraId="3C266728" w14:textId="6A73D979" w:rsidR="0050643A" w:rsidRPr="00867625" w:rsidRDefault="0050643A" w:rsidP="00867625">
            <w:pPr>
              <w:jc w:val="center"/>
              <w:rPr>
                <w:rFonts w:ascii="Times New Roman" w:eastAsia="Times New Roman" w:hAnsi="Times New Roman" w:cs="Times New Roman"/>
                <w:color w:val="FF0000"/>
                <w:lang w:val="sr-Cyrl-RS"/>
              </w:rPr>
            </w:pPr>
          </w:p>
        </w:tc>
        <w:tc>
          <w:tcPr>
            <w:tcW w:w="272" w:type="pct"/>
            <w:gridSpan w:val="2"/>
            <w:shd w:val="clear" w:color="auto" w:fill="auto"/>
            <w:noWrap/>
            <w:vAlign w:val="center"/>
            <w:hideMark/>
          </w:tcPr>
          <w:p w14:paraId="28503729" w14:textId="796AD9EF" w:rsidR="0050643A" w:rsidRPr="00867625" w:rsidRDefault="0050643A" w:rsidP="00867625">
            <w:pPr>
              <w:jc w:val="center"/>
              <w:rPr>
                <w:rFonts w:ascii="Times New Roman" w:eastAsia="Times New Roman" w:hAnsi="Times New Roman" w:cs="Times New Roman"/>
                <w:color w:val="FF0000"/>
                <w:lang w:val="sr-Cyrl-RS"/>
              </w:rPr>
            </w:pPr>
          </w:p>
        </w:tc>
      </w:tr>
      <w:tr w:rsidR="0050643A" w:rsidRPr="00F249CD" w14:paraId="28B4A5FA" w14:textId="77777777" w:rsidTr="00867625">
        <w:trPr>
          <w:trHeight w:val="432"/>
        </w:trPr>
        <w:tc>
          <w:tcPr>
            <w:tcW w:w="1402" w:type="pct"/>
            <w:gridSpan w:val="3"/>
            <w:shd w:val="clear" w:color="auto" w:fill="A1C181"/>
            <w:noWrap/>
            <w:vAlign w:val="center"/>
            <w:hideMark/>
          </w:tcPr>
          <w:p w14:paraId="26A2294A"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382" w:type="pct"/>
            <w:gridSpan w:val="3"/>
            <w:shd w:val="clear" w:color="auto" w:fill="auto"/>
            <w:vAlign w:val="center"/>
            <w:hideMark/>
          </w:tcPr>
          <w:p w14:paraId="3616B368"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ПСГ Банатски Двор</w:t>
            </w:r>
          </w:p>
        </w:tc>
        <w:tc>
          <w:tcPr>
            <w:tcW w:w="272" w:type="pct"/>
            <w:shd w:val="clear" w:color="auto" w:fill="auto"/>
            <w:noWrap/>
            <w:vAlign w:val="center"/>
          </w:tcPr>
          <w:p w14:paraId="1FED671D" w14:textId="77777777" w:rsidR="0050643A" w:rsidRPr="00867625" w:rsidRDefault="0050643A" w:rsidP="00867625">
            <w:pPr>
              <w:jc w:val="center"/>
              <w:rPr>
                <w:rFonts w:ascii="Times New Roman" w:eastAsia="Times New Roman" w:hAnsi="Times New Roman" w:cs="Times New Roman"/>
                <w:lang w:val="sr-Cyrl-RS"/>
              </w:rPr>
            </w:pPr>
          </w:p>
        </w:tc>
        <w:tc>
          <w:tcPr>
            <w:tcW w:w="272" w:type="pct"/>
            <w:gridSpan w:val="2"/>
            <w:shd w:val="clear" w:color="auto" w:fill="auto"/>
            <w:noWrap/>
            <w:vAlign w:val="center"/>
          </w:tcPr>
          <w:p w14:paraId="71997E34"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310" w:type="pct"/>
            <w:shd w:val="clear" w:color="auto" w:fill="auto"/>
            <w:noWrap/>
            <w:vAlign w:val="center"/>
          </w:tcPr>
          <w:p w14:paraId="288B7359" w14:textId="77777777" w:rsidR="0050643A" w:rsidRPr="00867625" w:rsidRDefault="0050643A" w:rsidP="00867625">
            <w:pPr>
              <w:jc w:val="center"/>
              <w:rPr>
                <w:rFonts w:ascii="Times New Roman" w:eastAsia="Times New Roman" w:hAnsi="Times New Roman" w:cs="Times New Roman"/>
                <w:lang w:val="sr-Cyrl-RS"/>
              </w:rPr>
            </w:pPr>
          </w:p>
        </w:tc>
        <w:tc>
          <w:tcPr>
            <w:tcW w:w="272" w:type="pct"/>
            <w:gridSpan w:val="2"/>
            <w:shd w:val="clear" w:color="auto" w:fill="auto"/>
            <w:noWrap/>
            <w:vAlign w:val="center"/>
          </w:tcPr>
          <w:p w14:paraId="08D4EAE3" w14:textId="77777777" w:rsidR="0050643A" w:rsidRPr="00867625" w:rsidRDefault="0050643A" w:rsidP="00867625">
            <w:pPr>
              <w:jc w:val="center"/>
              <w:rPr>
                <w:rFonts w:ascii="Times New Roman" w:eastAsia="Times New Roman" w:hAnsi="Times New Roman" w:cs="Times New Roman"/>
                <w:lang w:val="sr-Cyrl-RS"/>
              </w:rPr>
            </w:pPr>
          </w:p>
        </w:tc>
        <w:tc>
          <w:tcPr>
            <w:tcW w:w="272" w:type="pct"/>
            <w:gridSpan w:val="3"/>
            <w:shd w:val="clear" w:color="auto" w:fill="auto"/>
            <w:noWrap/>
            <w:vAlign w:val="center"/>
          </w:tcPr>
          <w:p w14:paraId="6B43B9DD" w14:textId="77777777" w:rsidR="0050643A" w:rsidRPr="00867625" w:rsidRDefault="0050643A" w:rsidP="00867625">
            <w:pPr>
              <w:jc w:val="center"/>
              <w:rPr>
                <w:rFonts w:ascii="Times New Roman" w:eastAsia="Times New Roman" w:hAnsi="Times New Roman" w:cs="Times New Roman"/>
                <w:color w:val="FF0000"/>
                <w:lang w:val="sr-Cyrl-RS"/>
              </w:rPr>
            </w:pPr>
          </w:p>
        </w:tc>
        <w:tc>
          <w:tcPr>
            <w:tcW w:w="272" w:type="pct"/>
            <w:shd w:val="clear" w:color="auto" w:fill="auto"/>
            <w:noWrap/>
            <w:vAlign w:val="center"/>
          </w:tcPr>
          <w:p w14:paraId="203E445B" w14:textId="77777777" w:rsidR="0050643A" w:rsidRPr="00867625" w:rsidRDefault="0050643A" w:rsidP="00867625">
            <w:pPr>
              <w:jc w:val="center"/>
              <w:rPr>
                <w:rFonts w:ascii="Times New Roman" w:eastAsia="Times New Roman" w:hAnsi="Times New Roman" w:cs="Times New Roman"/>
                <w:color w:val="FF0000"/>
                <w:lang w:val="sr-Cyrl-RS"/>
              </w:rPr>
            </w:pPr>
          </w:p>
        </w:tc>
        <w:tc>
          <w:tcPr>
            <w:tcW w:w="272" w:type="pct"/>
            <w:shd w:val="clear" w:color="auto" w:fill="auto"/>
            <w:noWrap/>
            <w:vAlign w:val="center"/>
            <w:hideMark/>
          </w:tcPr>
          <w:p w14:paraId="0FD10E49" w14:textId="1337A402" w:rsidR="0050643A" w:rsidRPr="00867625" w:rsidRDefault="0050643A" w:rsidP="00867625">
            <w:pPr>
              <w:jc w:val="center"/>
              <w:rPr>
                <w:rFonts w:ascii="Times New Roman" w:eastAsia="Times New Roman" w:hAnsi="Times New Roman" w:cs="Times New Roman"/>
                <w:color w:val="FF0000"/>
                <w:lang w:val="sr-Cyrl-RS"/>
              </w:rPr>
            </w:pPr>
          </w:p>
        </w:tc>
        <w:tc>
          <w:tcPr>
            <w:tcW w:w="272" w:type="pct"/>
            <w:gridSpan w:val="2"/>
            <w:shd w:val="clear" w:color="auto" w:fill="auto"/>
            <w:noWrap/>
            <w:vAlign w:val="center"/>
            <w:hideMark/>
          </w:tcPr>
          <w:p w14:paraId="621DB4F9" w14:textId="589B8FB5" w:rsidR="0050643A" w:rsidRPr="00867625" w:rsidRDefault="0050643A" w:rsidP="00867625">
            <w:pPr>
              <w:jc w:val="center"/>
              <w:rPr>
                <w:rFonts w:ascii="Times New Roman" w:eastAsia="Times New Roman" w:hAnsi="Times New Roman" w:cs="Times New Roman"/>
                <w:color w:val="FF0000"/>
                <w:lang w:val="sr-Cyrl-RS"/>
              </w:rPr>
            </w:pPr>
          </w:p>
        </w:tc>
      </w:tr>
      <w:tr w:rsidR="0050643A" w:rsidRPr="00F249CD" w14:paraId="5995A897" w14:textId="77777777" w:rsidTr="00867625">
        <w:trPr>
          <w:trHeight w:val="432"/>
        </w:trPr>
        <w:tc>
          <w:tcPr>
            <w:tcW w:w="1402" w:type="pct"/>
            <w:gridSpan w:val="3"/>
            <w:shd w:val="clear" w:color="auto" w:fill="A1C181"/>
            <w:noWrap/>
            <w:vAlign w:val="center"/>
            <w:hideMark/>
          </w:tcPr>
          <w:p w14:paraId="3550226A"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382" w:type="pct"/>
            <w:gridSpan w:val="3"/>
            <w:shd w:val="clear" w:color="auto" w:fill="auto"/>
            <w:vAlign w:val="center"/>
            <w:hideMark/>
          </w:tcPr>
          <w:p w14:paraId="5E4517FE"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ПСГ Банатски Двор</w:t>
            </w:r>
          </w:p>
        </w:tc>
        <w:tc>
          <w:tcPr>
            <w:tcW w:w="272" w:type="pct"/>
            <w:shd w:val="clear" w:color="auto" w:fill="auto"/>
            <w:noWrap/>
            <w:vAlign w:val="center"/>
          </w:tcPr>
          <w:p w14:paraId="1BB66329" w14:textId="77777777" w:rsidR="0050643A" w:rsidRPr="00867625" w:rsidRDefault="0050643A" w:rsidP="00867625">
            <w:pPr>
              <w:jc w:val="center"/>
              <w:rPr>
                <w:rFonts w:ascii="Times New Roman" w:eastAsia="Times New Roman" w:hAnsi="Times New Roman" w:cs="Times New Roman"/>
                <w:lang w:val="sr-Cyrl-RS"/>
              </w:rPr>
            </w:pPr>
          </w:p>
        </w:tc>
        <w:tc>
          <w:tcPr>
            <w:tcW w:w="272" w:type="pct"/>
            <w:gridSpan w:val="2"/>
            <w:shd w:val="clear" w:color="auto" w:fill="auto"/>
            <w:noWrap/>
            <w:vAlign w:val="center"/>
          </w:tcPr>
          <w:p w14:paraId="3F06E759" w14:textId="77777777" w:rsidR="0050643A" w:rsidRPr="00867625" w:rsidRDefault="0050643A" w:rsidP="00867625">
            <w:pPr>
              <w:jc w:val="center"/>
              <w:rPr>
                <w:rFonts w:ascii="Times New Roman" w:eastAsia="Times New Roman" w:hAnsi="Times New Roman" w:cs="Times New Roman"/>
                <w:lang w:val="sr-Cyrl-RS"/>
              </w:rPr>
            </w:pPr>
          </w:p>
        </w:tc>
        <w:tc>
          <w:tcPr>
            <w:tcW w:w="310" w:type="pct"/>
            <w:shd w:val="clear" w:color="auto" w:fill="auto"/>
            <w:noWrap/>
            <w:vAlign w:val="center"/>
          </w:tcPr>
          <w:p w14:paraId="06E617CE"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272" w:type="pct"/>
            <w:gridSpan w:val="2"/>
            <w:shd w:val="clear" w:color="auto" w:fill="auto"/>
            <w:noWrap/>
            <w:vAlign w:val="center"/>
          </w:tcPr>
          <w:p w14:paraId="442BDE7A" w14:textId="77777777" w:rsidR="0050643A" w:rsidRPr="00867625" w:rsidRDefault="0050643A" w:rsidP="00867625">
            <w:pPr>
              <w:jc w:val="center"/>
              <w:rPr>
                <w:rFonts w:ascii="Times New Roman" w:eastAsia="Times New Roman" w:hAnsi="Times New Roman" w:cs="Times New Roman"/>
                <w:lang w:val="sr-Cyrl-RS"/>
              </w:rPr>
            </w:pPr>
          </w:p>
        </w:tc>
        <w:tc>
          <w:tcPr>
            <w:tcW w:w="272" w:type="pct"/>
            <w:gridSpan w:val="3"/>
            <w:shd w:val="clear" w:color="auto" w:fill="auto"/>
            <w:noWrap/>
            <w:vAlign w:val="center"/>
          </w:tcPr>
          <w:p w14:paraId="6202C157" w14:textId="77777777" w:rsidR="0050643A" w:rsidRPr="00867625" w:rsidRDefault="0050643A" w:rsidP="00867625">
            <w:pPr>
              <w:jc w:val="center"/>
              <w:rPr>
                <w:rFonts w:ascii="Times New Roman" w:eastAsia="Times New Roman" w:hAnsi="Times New Roman" w:cs="Times New Roman"/>
                <w:color w:val="FF0000"/>
                <w:lang w:val="sr-Cyrl-RS"/>
              </w:rPr>
            </w:pPr>
          </w:p>
        </w:tc>
        <w:tc>
          <w:tcPr>
            <w:tcW w:w="272" w:type="pct"/>
            <w:shd w:val="clear" w:color="auto" w:fill="auto"/>
            <w:noWrap/>
            <w:vAlign w:val="center"/>
          </w:tcPr>
          <w:p w14:paraId="1EC00A56" w14:textId="77777777" w:rsidR="0050643A" w:rsidRPr="00867625" w:rsidRDefault="0050643A" w:rsidP="00867625">
            <w:pPr>
              <w:jc w:val="center"/>
              <w:rPr>
                <w:rFonts w:ascii="Times New Roman" w:eastAsia="Times New Roman" w:hAnsi="Times New Roman" w:cs="Times New Roman"/>
                <w:color w:val="FF0000"/>
                <w:lang w:val="sr-Cyrl-RS"/>
              </w:rPr>
            </w:pPr>
          </w:p>
        </w:tc>
        <w:tc>
          <w:tcPr>
            <w:tcW w:w="272" w:type="pct"/>
            <w:shd w:val="clear" w:color="auto" w:fill="auto"/>
            <w:noWrap/>
            <w:vAlign w:val="center"/>
            <w:hideMark/>
          </w:tcPr>
          <w:p w14:paraId="48595604" w14:textId="62E4E852" w:rsidR="0050643A" w:rsidRPr="00867625" w:rsidRDefault="0050643A" w:rsidP="00867625">
            <w:pPr>
              <w:jc w:val="center"/>
              <w:rPr>
                <w:rFonts w:ascii="Times New Roman" w:eastAsia="Times New Roman" w:hAnsi="Times New Roman" w:cs="Times New Roman"/>
                <w:color w:val="FF0000"/>
                <w:lang w:val="sr-Cyrl-RS"/>
              </w:rPr>
            </w:pPr>
          </w:p>
        </w:tc>
        <w:tc>
          <w:tcPr>
            <w:tcW w:w="272" w:type="pct"/>
            <w:gridSpan w:val="2"/>
            <w:shd w:val="clear" w:color="auto" w:fill="auto"/>
            <w:noWrap/>
            <w:vAlign w:val="center"/>
            <w:hideMark/>
          </w:tcPr>
          <w:p w14:paraId="2645A9F3" w14:textId="02B17C44" w:rsidR="0050643A" w:rsidRPr="00867625" w:rsidRDefault="0050643A" w:rsidP="00867625">
            <w:pPr>
              <w:jc w:val="center"/>
              <w:rPr>
                <w:rFonts w:ascii="Times New Roman" w:eastAsia="Times New Roman" w:hAnsi="Times New Roman" w:cs="Times New Roman"/>
                <w:color w:val="FF0000"/>
                <w:lang w:val="sr-Cyrl-RS"/>
              </w:rPr>
            </w:pPr>
          </w:p>
        </w:tc>
      </w:tr>
      <w:tr w:rsidR="0050643A" w:rsidRPr="00F249CD" w14:paraId="3730F5AB" w14:textId="77777777" w:rsidTr="00867625">
        <w:trPr>
          <w:trHeight w:val="432"/>
        </w:trPr>
        <w:tc>
          <w:tcPr>
            <w:tcW w:w="1402" w:type="pct"/>
            <w:gridSpan w:val="3"/>
            <w:shd w:val="clear" w:color="auto" w:fill="A1C181"/>
            <w:noWrap/>
            <w:vAlign w:val="center"/>
            <w:hideMark/>
          </w:tcPr>
          <w:p w14:paraId="5D719679"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Изградња</w:t>
            </w:r>
          </w:p>
        </w:tc>
        <w:tc>
          <w:tcPr>
            <w:tcW w:w="1382" w:type="pct"/>
            <w:gridSpan w:val="3"/>
            <w:shd w:val="clear" w:color="auto" w:fill="auto"/>
            <w:vAlign w:val="center"/>
            <w:hideMark/>
          </w:tcPr>
          <w:p w14:paraId="69A69631" w14:textId="77777777" w:rsidR="0050643A" w:rsidRPr="00867625" w:rsidRDefault="0050643A" w:rsidP="00F249CD">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ПСГ Банатски Двор</w:t>
            </w:r>
          </w:p>
        </w:tc>
        <w:tc>
          <w:tcPr>
            <w:tcW w:w="272" w:type="pct"/>
            <w:shd w:val="clear" w:color="auto" w:fill="auto"/>
            <w:noWrap/>
            <w:vAlign w:val="center"/>
          </w:tcPr>
          <w:p w14:paraId="36DCC7C5" w14:textId="77777777" w:rsidR="0050643A" w:rsidRPr="00867625" w:rsidRDefault="0050643A" w:rsidP="00867625">
            <w:pPr>
              <w:jc w:val="center"/>
              <w:rPr>
                <w:rFonts w:ascii="Times New Roman" w:eastAsia="Times New Roman" w:hAnsi="Times New Roman" w:cs="Times New Roman"/>
                <w:lang w:val="sr-Cyrl-RS"/>
              </w:rPr>
            </w:pPr>
          </w:p>
        </w:tc>
        <w:tc>
          <w:tcPr>
            <w:tcW w:w="272" w:type="pct"/>
            <w:gridSpan w:val="2"/>
            <w:shd w:val="clear" w:color="auto" w:fill="auto"/>
            <w:noWrap/>
            <w:vAlign w:val="center"/>
          </w:tcPr>
          <w:p w14:paraId="4EE88E9B" w14:textId="77777777" w:rsidR="0050643A" w:rsidRPr="00867625" w:rsidRDefault="0050643A" w:rsidP="00867625">
            <w:pPr>
              <w:jc w:val="center"/>
              <w:rPr>
                <w:rFonts w:ascii="Times New Roman" w:eastAsia="Times New Roman" w:hAnsi="Times New Roman" w:cs="Times New Roman"/>
                <w:lang w:val="sr-Cyrl-RS"/>
              </w:rPr>
            </w:pPr>
          </w:p>
        </w:tc>
        <w:tc>
          <w:tcPr>
            <w:tcW w:w="310" w:type="pct"/>
            <w:shd w:val="clear" w:color="auto" w:fill="auto"/>
            <w:noWrap/>
            <w:vAlign w:val="center"/>
          </w:tcPr>
          <w:p w14:paraId="4AB3B96F" w14:textId="77777777"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272" w:type="pct"/>
            <w:gridSpan w:val="2"/>
            <w:shd w:val="clear" w:color="auto" w:fill="auto"/>
            <w:noWrap/>
            <w:vAlign w:val="center"/>
          </w:tcPr>
          <w:p w14:paraId="6BDDAB17"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72" w:type="pct"/>
            <w:gridSpan w:val="3"/>
            <w:shd w:val="clear" w:color="auto" w:fill="auto"/>
            <w:noWrap/>
            <w:vAlign w:val="center"/>
          </w:tcPr>
          <w:p w14:paraId="31F99468" w14:textId="77777777" w:rsidR="0050643A" w:rsidRPr="00867625" w:rsidRDefault="0050643A" w:rsidP="00867625">
            <w:pPr>
              <w:jc w:val="center"/>
              <w:rPr>
                <w:rFonts w:ascii="Times New Roman" w:eastAsia="Times New Roman" w:hAnsi="Times New Roman" w:cs="Times New Roman"/>
                <w:color w:val="FF0000"/>
                <w:lang w:val="sr-Cyrl-RS"/>
              </w:rPr>
            </w:pPr>
          </w:p>
        </w:tc>
        <w:tc>
          <w:tcPr>
            <w:tcW w:w="272" w:type="pct"/>
            <w:shd w:val="clear" w:color="auto" w:fill="auto"/>
            <w:noWrap/>
            <w:vAlign w:val="center"/>
          </w:tcPr>
          <w:p w14:paraId="4EBF27C8" w14:textId="77777777" w:rsidR="0050643A" w:rsidRPr="00867625" w:rsidRDefault="0050643A" w:rsidP="00867625">
            <w:pPr>
              <w:jc w:val="center"/>
              <w:rPr>
                <w:rFonts w:ascii="Times New Roman" w:eastAsia="Times New Roman" w:hAnsi="Times New Roman" w:cs="Times New Roman"/>
                <w:color w:val="FF0000"/>
                <w:lang w:val="sr-Cyrl-RS"/>
              </w:rPr>
            </w:pPr>
          </w:p>
        </w:tc>
        <w:tc>
          <w:tcPr>
            <w:tcW w:w="272" w:type="pct"/>
            <w:shd w:val="clear" w:color="auto" w:fill="auto"/>
            <w:noWrap/>
            <w:vAlign w:val="center"/>
            <w:hideMark/>
          </w:tcPr>
          <w:p w14:paraId="166600DF" w14:textId="6DF8F473" w:rsidR="0050643A" w:rsidRPr="00867625" w:rsidRDefault="0050643A" w:rsidP="00867625">
            <w:pPr>
              <w:jc w:val="center"/>
              <w:rPr>
                <w:rFonts w:ascii="Times New Roman" w:eastAsia="Times New Roman" w:hAnsi="Times New Roman" w:cs="Times New Roman"/>
                <w:color w:val="FF0000"/>
                <w:lang w:val="sr-Cyrl-RS"/>
              </w:rPr>
            </w:pPr>
          </w:p>
        </w:tc>
        <w:tc>
          <w:tcPr>
            <w:tcW w:w="272" w:type="pct"/>
            <w:gridSpan w:val="2"/>
            <w:shd w:val="clear" w:color="auto" w:fill="auto"/>
            <w:noWrap/>
            <w:vAlign w:val="center"/>
            <w:hideMark/>
          </w:tcPr>
          <w:p w14:paraId="623C1CFD" w14:textId="02C6BF05" w:rsidR="0050643A" w:rsidRPr="00867625" w:rsidRDefault="0050643A" w:rsidP="00867625">
            <w:pPr>
              <w:jc w:val="center"/>
              <w:rPr>
                <w:rFonts w:ascii="Times New Roman" w:eastAsia="Times New Roman" w:hAnsi="Times New Roman" w:cs="Times New Roman"/>
                <w:color w:val="FF0000"/>
                <w:lang w:val="sr-Cyrl-RS"/>
              </w:rPr>
            </w:pPr>
          </w:p>
        </w:tc>
      </w:tr>
    </w:tbl>
    <w:p w14:paraId="389F7B76" w14:textId="77777777" w:rsidR="00F249CD" w:rsidRPr="000460FF" w:rsidRDefault="00F249CD" w:rsidP="0050643A">
      <w:pPr>
        <w:rPr>
          <w:rFonts w:ascii="Arial Narrow" w:hAnsi="Arial Narrow" w:cs="Times New Roman"/>
          <w:lang w:val="sr-Cyrl-CS"/>
        </w:rPr>
      </w:pPr>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Look w:val="04A0" w:firstRow="1" w:lastRow="0" w:firstColumn="1" w:lastColumn="0" w:noHBand="0" w:noVBand="1"/>
      </w:tblPr>
      <w:tblGrid>
        <w:gridCol w:w="2108"/>
        <w:gridCol w:w="4335"/>
        <w:gridCol w:w="1293"/>
        <w:gridCol w:w="1305"/>
        <w:gridCol w:w="2946"/>
        <w:gridCol w:w="1172"/>
        <w:gridCol w:w="941"/>
        <w:gridCol w:w="837"/>
        <w:gridCol w:w="126"/>
        <w:gridCol w:w="1322"/>
        <w:gridCol w:w="448"/>
        <w:gridCol w:w="720"/>
        <w:gridCol w:w="155"/>
        <w:gridCol w:w="707"/>
        <w:gridCol w:w="247"/>
        <w:gridCol w:w="527"/>
        <w:gridCol w:w="795"/>
        <w:gridCol w:w="937"/>
      </w:tblGrid>
      <w:tr w:rsidR="0050643A" w:rsidRPr="00F249CD" w14:paraId="4615AFC2" w14:textId="77777777" w:rsidTr="00867625">
        <w:trPr>
          <w:trHeight w:val="436"/>
        </w:trPr>
        <w:tc>
          <w:tcPr>
            <w:tcW w:w="5000" w:type="pct"/>
            <w:gridSpan w:val="18"/>
            <w:shd w:val="clear" w:color="auto" w:fill="auto"/>
            <w:hideMark/>
          </w:tcPr>
          <w:p w14:paraId="35C0F221" w14:textId="77777777" w:rsidR="0050643A" w:rsidRPr="00867625" w:rsidRDefault="0050643A" w:rsidP="00590581">
            <w:pPr>
              <w:rPr>
                <w:rFonts w:ascii="Times New Roman" w:eastAsia="Times New Roman" w:hAnsi="Times New Roman" w:cs="Times New Roman"/>
                <w:sz w:val="40"/>
                <w:szCs w:val="40"/>
                <w:lang w:val="sr-Cyrl-RS"/>
              </w:rPr>
            </w:pPr>
            <w:r w:rsidRPr="00867625">
              <w:rPr>
                <w:rFonts w:ascii="Times New Roman" w:eastAsia="Times New Roman" w:hAnsi="Times New Roman" w:cs="Times New Roman"/>
                <w:sz w:val="40"/>
                <w:szCs w:val="40"/>
                <w:lang w:val="sr-Cyrl-RS"/>
              </w:rPr>
              <w:t>Магистрални и разводни гасоводи источне Србије Параћин-Бољевац-Рготина-Неготин-Прахово са одвојцима за Бор, Зајечар и Књажевац</w:t>
            </w:r>
          </w:p>
        </w:tc>
      </w:tr>
      <w:tr w:rsidR="0050643A" w:rsidRPr="00F249CD" w14:paraId="69314E79" w14:textId="77777777" w:rsidTr="00867625">
        <w:trPr>
          <w:trHeight w:val="436"/>
        </w:trPr>
        <w:tc>
          <w:tcPr>
            <w:tcW w:w="504" w:type="pct"/>
            <w:shd w:val="clear" w:color="000000" w:fill="A1C181"/>
            <w:vAlign w:val="center"/>
            <w:hideMark/>
          </w:tcPr>
          <w:p w14:paraId="4904822A" w14:textId="46F69BB7" w:rsidR="0050643A" w:rsidRPr="00867625" w:rsidRDefault="0050643A" w:rsidP="00867625">
            <w:pPr>
              <w:jc w:val="center"/>
              <w:rPr>
                <w:rFonts w:ascii="Times New Roman" w:eastAsia="Times New Roman" w:hAnsi="Times New Roman" w:cs="Times New Roman"/>
                <w:lang w:val="sr-Cyrl-RS"/>
              </w:rPr>
            </w:pPr>
          </w:p>
        </w:tc>
        <w:tc>
          <w:tcPr>
            <w:tcW w:w="1036" w:type="pct"/>
            <w:shd w:val="clear" w:color="000000" w:fill="A1C181"/>
            <w:vAlign w:val="center"/>
            <w:hideMark/>
          </w:tcPr>
          <w:p w14:paraId="4D02532F"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Технички ефекат</w:t>
            </w:r>
          </w:p>
        </w:tc>
        <w:tc>
          <w:tcPr>
            <w:tcW w:w="621" w:type="pct"/>
            <w:gridSpan w:val="2"/>
            <w:shd w:val="clear" w:color="000000" w:fill="A1C181"/>
            <w:vAlign w:val="center"/>
            <w:hideMark/>
          </w:tcPr>
          <w:p w14:paraId="6D3E0850" w14:textId="7DC091CB"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Очекивана година завршетка</w:t>
            </w:r>
          </w:p>
        </w:tc>
        <w:tc>
          <w:tcPr>
            <w:tcW w:w="704" w:type="pct"/>
            <w:shd w:val="clear" w:color="000000" w:fill="A1C181"/>
            <w:vAlign w:val="center"/>
            <w:hideMark/>
          </w:tcPr>
          <w:p w14:paraId="7FD1E7E2"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Вредност (у мил. еур)</w:t>
            </w:r>
          </w:p>
        </w:tc>
        <w:tc>
          <w:tcPr>
            <w:tcW w:w="705" w:type="pct"/>
            <w:gridSpan w:val="3"/>
            <w:shd w:val="clear" w:color="000000" w:fill="A1C181"/>
            <w:vAlign w:val="center"/>
            <w:hideMark/>
          </w:tcPr>
          <w:p w14:paraId="32B9CF00"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Обезбеђена средства</w:t>
            </w:r>
          </w:p>
        </w:tc>
        <w:tc>
          <w:tcPr>
            <w:tcW w:w="453" w:type="pct"/>
            <w:gridSpan w:val="3"/>
            <w:shd w:val="clear" w:color="000000" w:fill="A1C181"/>
            <w:vAlign w:val="center"/>
            <w:hideMark/>
          </w:tcPr>
          <w:p w14:paraId="1D46FD42"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Извори финансирања</w:t>
            </w:r>
          </w:p>
        </w:tc>
        <w:tc>
          <w:tcPr>
            <w:tcW w:w="209" w:type="pct"/>
            <w:gridSpan w:val="2"/>
            <w:shd w:val="clear" w:color="000000" w:fill="A1C181"/>
            <w:vAlign w:val="center"/>
          </w:tcPr>
          <w:p w14:paraId="476E80AD" w14:textId="77777777" w:rsidR="0050643A" w:rsidRPr="00867625" w:rsidRDefault="0050643A"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tc>
        <w:tc>
          <w:tcPr>
            <w:tcW w:w="228" w:type="pct"/>
            <w:gridSpan w:val="2"/>
            <w:shd w:val="clear" w:color="000000" w:fill="A1C181"/>
            <w:vAlign w:val="center"/>
          </w:tcPr>
          <w:p w14:paraId="754B536C"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IRR</w:t>
            </w:r>
          </w:p>
        </w:tc>
        <w:tc>
          <w:tcPr>
            <w:tcW w:w="539" w:type="pct"/>
            <w:gridSpan w:val="3"/>
            <w:shd w:val="clear" w:color="000000" w:fill="A1C181"/>
            <w:vAlign w:val="center"/>
            <w:hideMark/>
          </w:tcPr>
          <w:p w14:paraId="65CC499F"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Планска и техничка документација - статус</w:t>
            </w:r>
          </w:p>
        </w:tc>
      </w:tr>
      <w:tr w:rsidR="0050643A" w:rsidRPr="00F249CD" w14:paraId="7A6C6B33" w14:textId="77777777" w:rsidTr="00867625">
        <w:trPr>
          <w:trHeight w:val="436"/>
        </w:trPr>
        <w:tc>
          <w:tcPr>
            <w:tcW w:w="504" w:type="pct"/>
            <w:vMerge w:val="restart"/>
            <w:shd w:val="clear" w:color="000000" w:fill="A1C181"/>
            <w:vAlign w:val="center"/>
            <w:hideMark/>
          </w:tcPr>
          <w:p w14:paraId="239C5F83" w14:textId="5FA6228A"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Oпис</w:t>
            </w:r>
          </w:p>
        </w:tc>
        <w:tc>
          <w:tcPr>
            <w:tcW w:w="1036" w:type="pct"/>
            <w:shd w:val="clear" w:color="auto" w:fill="A1C181"/>
            <w:vAlign w:val="center"/>
            <w:hideMark/>
          </w:tcPr>
          <w:p w14:paraId="4108D91D"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стварање услова за изградњу дистрибутивних гасовода у свим насељима</w:t>
            </w:r>
          </w:p>
        </w:tc>
        <w:tc>
          <w:tcPr>
            <w:tcW w:w="621" w:type="pct"/>
            <w:gridSpan w:val="2"/>
            <w:shd w:val="clear" w:color="auto" w:fill="A1C181"/>
            <w:vAlign w:val="center"/>
            <w:hideMark/>
          </w:tcPr>
          <w:p w14:paraId="0B7E140A"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704" w:type="pct"/>
            <w:shd w:val="clear" w:color="auto" w:fill="A1C181"/>
            <w:vAlign w:val="center"/>
            <w:hideMark/>
          </w:tcPr>
          <w:p w14:paraId="7ED389B0"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91,826</w:t>
            </w:r>
          </w:p>
        </w:tc>
        <w:tc>
          <w:tcPr>
            <w:tcW w:w="705" w:type="pct"/>
            <w:gridSpan w:val="3"/>
            <w:shd w:val="clear" w:color="auto" w:fill="A1C181"/>
            <w:vAlign w:val="center"/>
            <w:hideMark/>
          </w:tcPr>
          <w:p w14:paraId="14561EC6"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да</w:t>
            </w:r>
          </w:p>
        </w:tc>
        <w:tc>
          <w:tcPr>
            <w:tcW w:w="453" w:type="pct"/>
            <w:gridSpan w:val="3"/>
            <w:shd w:val="clear" w:color="000000" w:fill="A1C181"/>
            <w:vAlign w:val="center"/>
            <w:hideMark/>
          </w:tcPr>
          <w:p w14:paraId="46E752E4"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Кредит/ЈП Србијагас/Буџет</w:t>
            </w:r>
          </w:p>
        </w:tc>
        <w:tc>
          <w:tcPr>
            <w:tcW w:w="209" w:type="pct"/>
            <w:gridSpan w:val="2"/>
            <w:shd w:val="clear" w:color="000000" w:fill="A1C181"/>
            <w:vAlign w:val="center"/>
          </w:tcPr>
          <w:p w14:paraId="3363E12D" w14:textId="77777777" w:rsidR="0050643A" w:rsidRPr="00867625" w:rsidRDefault="0050643A" w:rsidP="00867625">
            <w:pPr>
              <w:jc w:val="center"/>
              <w:rPr>
                <w:rFonts w:ascii="Times New Roman" w:hAnsi="Times New Roman" w:cs="Times New Roman"/>
                <w:color w:val="000000"/>
              </w:rPr>
            </w:pPr>
            <w:r w:rsidRPr="00867625">
              <w:rPr>
                <w:rFonts w:ascii="Times New Roman" w:hAnsi="Times New Roman" w:cs="Times New Roman"/>
                <w:color w:val="000000"/>
              </w:rPr>
              <w:t>45,702</w:t>
            </w:r>
          </w:p>
          <w:p w14:paraId="19C247DA" w14:textId="77777777" w:rsidR="0050643A" w:rsidRPr="00867625" w:rsidRDefault="0050643A" w:rsidP="00867625">
            <w:pPr>
              <w:jc w:val="center"/>
              <w:rPr>
                <w:rFonts w:ascii="Times New Roman" w:eastAsia="Times New Roman" w:hAnsi="Times New Roman" w:cs="Times New Roman"/>
                <w:lang w:val="sr-Latn-CS"/>
              </w:rPr>
            </w:pPr>
          </w:p>
        </w:tc>
        <w:tc>
          <w:tcPr>
            <w:tcW w:w="228" w:type="pct"/>
            <w:gridSpan w:val="2"/>
            <w:shd w:val="clear" w:color="000000" w:fill="A1C181"/>
            <w:vAlign w:val="center"/>
          </w:tcPr>
          <w:p w14:paraId="4D4B3B21" w14:textId="77777777" w:rsidR="0050643A" w:rsidRPr="00867625" w:rsidRDefault="0050643A" w:rsidP="00867625">
            <w:pPr>
              <w:jc w:val="center"/>
              <w:rPr>
                <w:rFonts w:ascii="Times New Roman" w:hAnsi="Times New Roman" w:cs="Times New Roman"/>
                <w:color w:val="000000"/>
              </w:rPr>
            </w:pPr>
            <w:r w:rsidRPr="00867625">
              <w:rPr>
                <w:rFonts w:ascii="Times New Roman" w:hAnsi="Times New Roman" w:cs="Times New Roman"/>
                <w:color w:val="000000"/>
              </w:rPr>
              <w:t>11.42%</w:t>
            </w:r>
          </w:p>
          <w:p w14:paraId="5A283F06" w14:textId="77777777" w:rsidR="0050643A" w:rsidRPr="00867625" w:rsidRDefault="0050643A" w:rsidP="00867625">
            <w:pPr>
              <w:jc w:val="center"/>
              <w:rPr>
                <w:rFonts w:ascii="Times New Roman" w:eastAsia="Times New Roman" w:hAnsi="Times New Roman" w:cs="Times New Roman"/>
                <w:lang w:val="sr-Latn-CS"/>
              </w:rPr>
            </w:pPr>
          </w:p>
        </w:tc>
        <w:tc>
          <w:tcPr>
            <w:tcW w:w="539" w:type="pct"/>
            <w:gridSpan w:val="3"/>
            <w:shd w:val="clear" w:color="auto" w:fill="A1C181"/>
            <w:vAlign w:val="center"/>
            <w:hideMark/>
          </w:tcPr>
          <w:p w14:paraId="5506A172"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 току је рани јавни увид на изради ППППН за гасоводе источне Србије</w:t>
            </w:r>
          </w:p>
        </w:tc>
      </w:tr>
      <w:tr w:rsidR="0050643A" w:rsidRPr="00F249CD" w14:paraId="0644BE09" w14:textId="77777777" w:rsidTr="00867625">
        <w:trPr>
          <w:trHeight w:val="436"/>
        </w:trPr>
        <w:tc>
          <w:tcPr>
            <w:tcW w:w="504" w:type="pct"/>
            <w:vMerge/>
            <w:vAlign w:val="center"/>
            <w:hideMark/>
          </w:tcPr>
          <w:p w14:paraId="2C598D19" w14:textId="77777777" w:rsidR="0050643A" w:rsidRPr="00867625" w:rsidRDefault="0050643A" w:rsidP="00867625">
            <w:pPr>
              <w:jc w:val="center"/>
              <w:rPr>
                <w:rFonts w:ascii="Times New Roman" w:eastAsia="Times New Roman" w:hAnsi="Times New Roman" w:cs="Times New Roman"/>
                <w:lang w:val="sr-Cyrl-RS"/>
              </w:rPr>
            </w:pPr>
          </w:p>
        </w:tc>
        <w:tc>
          <w:tcPr>
            <w:tcW w:w="4496" w:type="pct"/>
            <w:gridSpan w:val="17"/>
            <w:shd w:val="clear" w:color="auto" w:fill="auto"/>
            <w:vAlign w:val="center"/>
            <w:hideMark/>
          </w:tcPr>
          <w:p w14:paraId="0286BE72" w14:textId="77777777" w:rsidR="0050643A" w:rsidRPr="00867625" w:rsidRDefault="0050643A" w:rsidP="000024F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Изградњом транспортног гасовода Параћин-Бољевац-Рготина-Неготин-Прахово са одвојцима за Бор, Зајечар и Књажевац са припадајућим главним мерно регулационим станицама створиће се услови за изградњу дистрибутивних гасовода у свим насељима и повезивање индустријских, комуналних и индивидуалних потрошача на дистрибутивни систем. Коришћењем природног гаса као горива у значајној мери ће се растеретити електроенергетски капацитети.</w:t>
            </w:r>
          </w:p>
        </w:tc>
      </w:tr>
      <w:tr w:rsidR="00F249CD" w:rsidRPr="000024FC" w14:paraId="29628A6C" w14:textId="77777777" w:rsidTr="00867625">
        <w:trPr>
          <w:trHeight w:val="397"/>
        </w:trPr>
        <w:tc>
          <w:tcPr>
            <w:tcW w:w="1849" w:type="pct"/>
            <w:gridSpan w:val="3"/>
            <w:shd w:val="clear" w:color="auto" w:fill="A1C181"/>
            <w:noWrap/>
            <w:vAlign w:val="center"/>
            <w:hideMark/>
          </w:tcPr>
          <w:p w14:paraId="163B0F9A" w14:textId="0387E379" w:rsidR="0050643A" w:rsidRPr="00867625" w:rsidRDefault="0050643A" w:rsidP="00867625">
            <w:pPr>
              <w:jc w:val="center"/>
              <w:rPr>
                <w:rFonts w:ascii="Times New Roman" w:eastAsia="Times New Roman" w:hAnsi="Times New Roman" w:cs="Times New Roman"/>
                <w:lang w:val="sr-Cyrl-RS"/>
              </w:rPr>
            </w:pPr>
          </w:p>
        </w:tc>
        <w:tc>
          <w:tcPr>
            <w:tcW w:w="1296" w:type="pct"/>
            <w:gridSpan w:val="3"/>
            <w:shd w:val="clear" w:color="auto" w:fill="A1C181"/>
            <w:noWrap/>
            <w:vAlign w:val="center"/>
            <w:hideMark/>
          </w:tcPr>
          <w:p w14:paraId="72D2577B"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Одговорни субјекат</w:t>
            </w:r>
          </w:p>
        </w:tc>
        <w:tc>
          <w:tcPr>
            <w:tcW w:w="225" w:type="pct"/>
            <w:shd w:val="clear" w:color="auto" w:fill="A1C181"/>
            <w:noWrap/>
            <w:vAlign w:val="center"/>
            <w:hideMark/>
          </w:tcPr>
          <w:p w14:paraId="0A7304C2"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2023.</w:t>
            </w:r>
          </w:p>
        </w:tc>
        <w:tc>
          <w:tcPr>
            <w:tcW w:w="230" w:type="pct"/>
            <w:gridSpan w:val="2"/>
            <w:shd w:val="clear" w:color="auto" w:fill="A1C181"/>
            <w:noWrap/>
            <w:vAlign w:val="center"/>
            <w:hideMark/>
          </w:tcPr>
          <w:p w14:paraId="798A341B"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2024.</w:t>
            </w:r>
          </w:p>
        </w:tc>
        <w:tc>
          <w:tcPr>
            <w:tcW w:w="316" w:type="pct"/>
            <w:shd w:val="clear" w:color="auto" w:fill="A1C181"/>
            <w:noWrap/>
            <w:vAlign w:val="center"/>
            <w:hideMark/>
          </w:tcPr>
          <w:p w14:paraId="45FDE166"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279" w:type="pct"/>
            <w:gridSpan w:val="2"/>
            <w:shd w:val="clear" w:color="auto" w:fill="A1C181"/>
            <w:noWrap/>
            <w:vAlign w:val="center"/>
            <w:hideMark/>
          </w:tcPr>
          <w:p w14:paraId="37BCEDFB"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206" w:type="pct"/>
            <w:gridSpan w:val="2"/>
            <w:shd w:val="clear" w:color="auto" w:fill="A1C181"/>
            <w:noWrap/>
            <w:vAlign w:val="center"/>
            <w:hideMark/>
          </w:tcPr>
          <w:p w14:paraId="66028D8C"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2027.</w:t>
            </w:r>
          </w:p>
        </w:tc>
        <w:tc>
          <w:tcPr>
            <w:tcW w:w="185" w:type="pct"/>
            <w:gridSpan w:val="2"/>
            <w:shd w:val="clear" w:color="auto" w:fill="A1C181"/>
            <w:noWrap/>
            <w:vAlign w:val="center"/>
            <w:hideMark/>
          </w:tcPr>
          <w:p w14:paraId="0AFD2C1F"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190" w:type="pct"/>
            <w:shd w:val="clear" w:color="auto" w:fill="A1C181"/>
            <w:noWrap/>
            <w:vAlign w:val="center"/>
            <w:hideMark/>
          </w:tcPr>
          <w:p w14:paraId="2D926932"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223" w:type="pct"/>
            <w:shd w:val="clear" w:color="auto" w:fill="A1C181"/>
            <w:noWrap/>
            <w:vAlign w:val="center"/>
            <w:hideMark/>
          </w:tcPr>
          <w:p w14:paraId="64DA6506"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r>
      <w:tr w:rsidR="0050643A" w:rsidRPr="00F249CD" w14:paraId="009A2AEC" w14:textId="77777777" w:rsidTr="00867625">
        <w:trPr>
          <w:trHeight w:val="397"/>
        </w:trPr>
        <w:tc>
          <w:tcPr>
            <w:tcW w:w="1849" w:type="pct"/>
            <w:gridSpan w:val="3"/>
            <w:shd w:val="clear" w:color="auto" w:fill="A1C181"/>
            <w:noWrap/>
            <w:vAlign w:val="center"/>
            <w:hideMark/>
          </w:tcPr>
          <w:p w14:paraId="446512A6" w14:textId="77777777" w:rsidR="0050643A" w:rsidRPr="00867625" w:rsidRDefault="0050643A" w:rsidP="000024F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296" w:type="pct"/>
            <w:gridSpan w:val="3"/>
            <w:shd w:val="clear" w:color="auto" w:fill="auto"/>
            <w:vAlign w:val="center"/>
            <w:hideMark/>
          </w:tcPr>
          <w:p w14:paraId="748933BB" w14:textId="77777777" w:rsidR="0050643A" w:rsidRPr="00867625" w:rsidRDefault="0050643A" w:rsidP="000024F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w:t>
            </w:r>
          </w:p>
        </w:tc>
        <w:tc>
          <w:tcPr>
            <w:tcW w:w="225" w:type="pct"/>
            <w:shd w:val="clear" w:color="auto" w:fill="auto"/>
            <w:noWrap/>
            <w:vAlign w:val="center"/>
          </w:tcPr>
          <w:p w14:paraId="4E928D6F"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30" w:type="pct"/>
            <w:gridSpan w:val="2"/>
            <w:shd w:val="clear" w:color="auto" w:fill="auto"/>
            <w:noWrap/>
            <w:vAlign w:val="center"/>
          </w:tcPr>
          <w:p w14:paraId="6748C8F1" w14:textId="77777777" w:rsidR="0050643A" w:rsidRPr="00867625" w:rsidRDefault="0050643A" w:rsidP="00867625">
            <w:pPr>
              <w:jc w:val="center"/>
              <w:rPr>
                <w:rFonts w:ascii="Times New Roman" w:eastAsia="Times New Roman" w:hAnsi="Times New Roman" w:cs="Times New Roman"/>
                <w:lang w:val="sr-Cyrl-RS"/>
              </w:rPr>
            </w:pPr>
          </w:p>
        </w:tc>
        <w:tc>
          <w:tcPr>
            <w:tcW w:w="316" w:type="pct"/>
            <w:shd w:val="clear" w:color="auto" w:fill="auto"/>
            <w:noWrap/>
            <w:vAlign w:val="center"/>
          </w:tcPr>
          <w:p w14:paraId="6E51BBC9" w14:textId="77777777" w:rsidR="0050643A" w:rsidRPr="00867625" w:rsidRDefault="0050643A" w:rsidP="00867625">
            <w:pPr>
              <w:jc w:val="center"/>
              <w:rPr>
                <w:rFonts w:ascii="Times New Roman" w:eastAsia="Times New Roman" w:hAnsi="Times New Roman" w:cs="Times New Roman"/>
                <w:lang w:val="sr-Cyrl-RS"/>
              </w:rPr>
            </w:pPr>
          </w:p>
        </w:tc>
        <w:tc>
          <w:tcPr>
            <w:tcW w:w="279" w:type="pct"/>
            <w:gridSpan w:val="2"/>
            <w:shd w:val="clear" w:color="auto" w:fill="auto"/>
            <w:noWrap/>
            <w:vAlign w:val="center"/>
          </w:tcPr>
          <w:p w14:paraId="509DFFFC" w14:textId="77777777" w:rsidR="0050643A" w:rsidRPr="00867625" w:rsidRDefault="0050643A" w:rsidP="00867625">
            <w:pPr>
              <w:jc w:val="center"/>
              <w:rPr>
                <w:rFonts w:ascii="Times New Roman" w:eastAsia="Times New Roman" w:hAnsi="Times New Roman" w:cs="Times New Roman"/>
                <w:lang w:val="sr-Cyrl-RS"/>
              </w:rPr>
            </w:pPr>
          </w:p>
        </w:tc>
        <w:tc>
          <w:tcPr>
            <w:tcW w:w="206" w:type="pct"/>
            <w:gridSpan w:val="2"/>
            <w:shd w:val="clear" w:color="auto" w:fill="auto"/>
            <w:noWrap/>
            <w:vAlign w:val="center"/>
          </w:tcPr>
          <w:p w14:paraId="58724B06" w14:textId="77777777" w:rsidR="0050643A" w:rsidRPr="00867625" w:rsidRDefault="0050643A" w:rsidP="00867625">
            <w:pPr>
              <w:jc w:val="center"/>
              <w:rPr>
                <w:rFonts w:ascii="Times New Roman" w:eastAsia="Times New Roman" w:hAnsi="Times New Roman" w:cs="Times New Roman"/>
                <w:lang w:val="sr-Cyrl-RS"/>
              </w:rPr>
            </w:pPr>
          </w:p>
        </w:tc>
        <w:tc>
          <w:tcPr>
            <w:tcW w:w="185" w:type="pct"/>
            <w:gridSpan w:val="2"/>
            <w:shd w:val="clear" w:color="auto" w:fill="auto"/>
            <w:noWrap/>
            <w:vAlign w:val="center"/>
            <w:hideMark/>
          </w:tcPr>
          <w:p w14:paraId="33B51546" w14:textId="0F2E5C8C" w:rsidR="0050643A" w:rsidRPr="00867625" w:rsidRDefault="0050643A" w:rsidP="00867625">
            <w:pPr>
              <w:jc w:val="center"/>
              <w:rPr>
                <w:rFonts w:ascii="Times New Roman" w:eastAsia="Times New Roman" w:hAnsi="Times New Roman" w:cs="Times New Roman"/>
                <w:lang w:val="sr-Cyrl-RS"/>
              </w:rPr>
            </w:pPr>
          </w:p>
        </w:tc>
        <w:tc>
          <w:tcPr>
            <w:tcW w:w="190" w:type="pct"/>
            <w:shd w:val="clear" w:color="auto" w:fill="auto"/>
            <w:noWrap/>
            <w:vAlign w:val="center"/>
            <w:hideMark/>
          </w:tcPr>
          <w:p w14:paraId="44FDEE14" w14:textId="00A11432" w:rsidR="0050643A" w:rsidRPr="00867625" w:rsidRDefault="0050643A" w:rsidP="00867625">
            <w:pPr>
              <w:jc w:val="center"/>
              <w:rPr>
                <w:rFonts w:ascii="Times New Roman" w:eastAsia="Times New Roman" w:hAnsi="Times New Roman" w:cs="Times New Roman"/>
                <w:lang w:val="sr-Cyrl-RS"/>
              </w:rPr>
            </w:pPr>
          </w:p>
        </w:tc>
        <w:tc>
          <w:tcPr>
            <w:tcW w:w="223" w:type="pct"/>
            <w:shd w:val="clear" w:color="auto" w:fill="auto"/>
            <w:noWrap/>
            <w:vAlign w:val="center"/>
            <w:hideMark/>
          </w:tcPr>
          <w:p w14:paraId="5CA35253" w14:textId="3E907185" w:rsidR="0050643A" w:rsidRPr="00867625" w:rsidRDefault="0050643A" w:rsidP="00867625">
            <w:pPr>
              <w:jc w:val="center"/>
              <w:rPr>
                <w:rFonts w:ascii="Times New Roman" w:eastAsia="Times New Roman" w:hAnsi="Times New Roman" w:cs="Times New Roman"/>
                <w:lang w:val="sr-Cyrl-RS"/>
              </w:rPr>
            </w:pPr>
          </w:p>
        </w:tc>
      </w:tr>
      <w:tr w:rsidR="0050643A" w:rsidRPr="00F249CD" w14:paraId="0EF4BB38" w14:textId="77777777" w:rsidTr="00867625">
        <w:trPr>
          <w:trHeight w:val="397"/>
        </w:trPr>
        <w:tc>
          <w:tcPr>
            <w:tcW w:w="1849" w:type="pct"/>
            <w:gridSpan w:val="3"/>
            <w:shd w:val="clear" w:color="auto" w:fill="A1C181"/>
            <w:noWrap/>
            <w:vAlign w:val="center"/>
            <w:hideMark/>
          </w:tcPr>
          <w:p w14:paraId="356D615F" w14:textId="77777777" w:rsidR="0050643A" w:rsidRPr="00867625" w:rsidRDefault="0050643A" w:rsidP="000024F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локацијска дозвола</w:t>
            </w:r>
          </w:p>
        </w:tc>
        <w:tc>
          <w:tcPr>
            <w:tcW w:w="1296" w:type="pct"/>
            <w:gridSpan w:val="3"/>
            <w:shd w:val="clear" w:color="auto" w:fill="auto"/>
            <w:vAlign w:val="center"/>
            <w:hideMark/>
          </w:tcPr>
          <w:p w14:paraId="403D57D9" w14:textId="77777777" w:rsidR="0050643A" w:rsidRPr="00867625" w:rsidRDefault="0050643A" w:rsidP="000024F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w:t>
            </w:r>
          </w:p>
        </w:tc>
        <w:tc>
          <w:tcPr>
            <w:tcW w:w="225" w:type="pct"/>
            <w:shd w:val="clear" w:color="auto" w:fill="auto"/>
            <w:noWrap/>
            <w:vAlign w:val="center"/>
          </w:tcPr>
          <w:p w14:paraId="0C5FF913" w14:textId="77777777" w:rsidR="0050643A" w:rsidRPr="00867625" w:rsidRDefault="0050643A" w:rsidP="00867625">
            <w:pPr>
              <w:jc w:val="center"/>
              <w:rPr>
                <w:rFonts w:ascii="Times New Roman" w:eastAsia="Times New Roman" w:hAnsi="Times New Roman" w:cs="Times New Roman"/>
                <w:lang w:val="sr-Cyrl-RS"/>
              </w:rPr>
            </w:pPr>
          </w:p>
        </w:tc>
        <w:tc>
          <w:tcPr>
            <w:tcW w:w="230" w:type="pct"/>
            <w:gridSpan w:val="2"/>
            <w:shd w:val="clear" w:color="auto" w:fill="auto"/>
            <w:noWrap/>
            <w:vAlign w:val="center"/>
          </w:tcPr>
          <w:p w14:paraId="58E30E31" w14:textId="77777777" w:rsidR="0050643A" w:rsidRPr="00867625" w:rsidRDefault="0050643A" w:rsidP="00867625">
            <w:pPr>
              <w:jc w:val="center"/>
              <w:rPr>
                <w:rFonts w:ascii="Times New Roman" w:eastAsia="Times New Roman" w:hAnsi="Times New Roman" w:cs="Times New Roman"/>
                <w:lang w:val="sr-Cyrl-RS"/>
              </w:rPr>
            </w:pPr>
          </w:p>
        </w:tc>
        <w:tc>
          <w:tcPr>
            <w:tcW w:w="316" w:type="pct"/>
            <w:shd w:val="clear" w:color="auto" w:fill="auto"/>
            <w:noWrap/>
            <w:vAlign w:val="center"/>
          </w:tcPr>
          <w:p w14:paraId="19A441CC"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79" w:type="pct"/>
            <w:gridSpan w:val="2"/>
            <w:shd w:val="clear" w:color="auto" w:fill="auto"/>
            <w:noWrap/>
            <w:vAlign w:val="center"/>
          </w:tcPr>
          <w:p w14:paraId="4D7CFA56" w14:textId="77777777" w:rsidR="0050643A" w:rsidRPr="00867625" w:rsidRDefault="0050643A" w:rsidP="00867625">
            <w:pPr>
              <w:jc w:val="center"/>
              <w:rPr>
                <w:rFonts w:ascii="Times New Roman" w:eastAsia="Times New Roman" w:hAnsi="Times New Roman" w:cs="Times New Roman"/>
                <w:lang w:val="sr-Cyrl-RS"/>
              </w:rPr>
            </w:pPr>
          </w:p>
        </w:tc>
        <w:tc>
          <w:tcPr>
            <w:tcW w:w="206" w:type="pct"/>
            <w:gridSpan w:val="2"/>
            <w:shd w:val="clear" w:color="auto" w:fill="auto"/>
            <w:noWrap/>
            <w:vAlign w:val="center"/>
          </w:tcPr>
          <w:p w14:paraId="4E9C9D2B" w14:textId="77777777" w:rsidR="0050643A" w:rsidRPr="00867625" w:rsidRDefault="0050643A" w:rsidP="00867625">
            <w:pPr>
              <w:jc w:val="center"/>
              <w:rPr>
                <w:rFonts w:ascii="Times New Roman" w:eastAsia="Times New Roman" w:hAnsi="Times New Roman" w:cs="Times New Roman"/>
                <w:lang w:val="sr-Cyrl-RS"/>
              </w:rPr>
            </w:pPr>
          </w:p>
        </w:tc>
        <w:tc>
          <w:tcPr>
            <w:tcW w:w="185" w:type="pct"/>
            <w:gridSpan w:val="2"/>
            <w:shd w:val="clear" w:color="auto" w:fill="auto"/>
            <w:noWrap/>
            <w:vAlign w:val="center"/>
            <w:hideMark/>
          </w:tcPr>
          <w:p w14:paraId="694651FC" w14:textId="465FCD5D" w:rsidR="0050643A" w:rsidRPr="00867625" w:rsidRDefault="0050643A" w:rsidP="00867625">
            <w:pPr>
              <w:jc w:val="center"/>
              <w:rPr>
                <w:rFonts w:ascii="Times New Roman" w:eastAsia="Times New Roman" w:hAnsi="Times New Roman" w:cs="Times New Roman"/>
                <w:lang w:val="sr-Cyrl-RS"/>
              </w:rPr>
            </w:pPr>
          </w:p>
        </w:tc>
        <w:tc>
          <w:tcPr>
            <w:tcW w:w="190" w:type="pct"/>
            <w:shd w:val="clear" w:color="auto" w:fill="auto"/>
            <w:noWrap/>
            <w:vAlign w:val="center"/>
            <w:hideMark/>
          </w:tcPr>
          <w:p w14:paraId="49C428CE" w14:textId="64564A1D" w:rsidR="0050643A" w:rsidRPr="00867625" w:rsidRDefault="0050643A" w:rsidP="00867625">
            <w:pPr>
              <w:jc w:val="center"/>
              <w:rPr>
                <w:rFonts w:ascii="Times New Roman" w:eastAsia="Times New Roman" w:hAnsi="Times New Roman" w:cs="Times New Roman"/>
                <w:lang w:val="sr-Cyrl-RS"/>
              </w:rPr>
            </w:pPr>
          </w:p>
        </w:tc>
        <w:tc>
          <w:tcPr>
            <w:tcW w:w="223" w:type="pct"/>
            <w:shd w:val="clear" w:color="auto" w:fill="auto"/>
            <w:noWrap/>
            <w:vAlign w:val="center"/>
            <w:hideMark/>
          </w:tcPr>
          <w:p w14:paraId="055E5522" w14:textId="5D6638DD" w:rsidR="0050643A" w:rsidRPr="00867625" w:rsidRDefault="0050643A" w:rsidP="00867625">
            <w:pPr>
              <w:jc w:val="center"/>
              <w:rPr>
                <w:rFonts w:ascii="Times New Roman" w:eastAsia="Times New Roman" w:hAnsi="Times New Roman" w:cs="Times New Roman"/>
                <w:lang w:val="sr-Cyrl-RS"/>
              </w:rPr>
            </w:pPr>
          </w:p>
        </w:tc>
      </w:tr>
      <w:tr w:rsidR="0050643A" w:rsidRPr="00F249CD" w14:paraId="5BE8706B" w14:textId="77777777" w:rsidTr="00867625">
        <w:trPr>
          <w:trHeight w:val="397"/>
        </w:trPr>
        <w:tc>
          <w:tcPr>
            <w:tcW w:w="1849" w:type="pct"/>
            <w:gridSpan w:val="3"/>
            <w:shd w:val="clear" w:color="auto" w:fill="A1C181"/>
            <w:noWrap/>
            <w:vAlign w:val="center"/>
            <w:hideMark/>
          </w:tcPr>
          <w:p w14:paraId="5DBEF9DB" w14:textId="3071346F" w:rsidR="00AF7A6D" w:rsidRPr="00867625" w:rsidRDefault="0050643A" w:rsidP="000024F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Сагласност на Студију о процени утицаја на животну средину</w:t>
            </w:r>
          </w:p>
        </w:tc>
        <w:tc>
          <w:tcPr>
            <w:tcW w:w="1296" w:type="pct"/>
            <w:gridSpan w:val="3"/>
            <w:shd w:val="clear" w:color="auto" w:fill="auto"/>
            <w:vAlign w:val="center"/>
            <w:hideMark/>
          </w:tcPr>
          <w:p w14:paraId="02842E57" w14:textId="77777777" w:rsidR="0050643A" w:rsidRPr="00867625" w:rsidRDefault="0050643A" w:rsidP="000024F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заштите животне средине</w:t>
            </w:r>
          </w:p>
        </w:tc>
        <w:tc>
          <w:tcPr>
            <w:tcW w:w="225" w:type="pct"/>
            <w:shd w:val="clear" w:color="auto" w:fill="auto"/>
            <w:noWrap/>
            <w:vAlign w:val="center"/>
          </w:tcPr>
          <w:p w14:paraId="23F262AD" w14:textId="77777777" w:rsidR="0050643A" w:rsidRPr="00867625" w:rsidRDefault="0050643A" w:rsidP="00867625">
            <w:pPr>
              <w:jc w:val="center"/>
              <w:rPr>
                <w:rFonts w:ascii="Times New Roman" w:eastAsia="Times New Roman" w:hAnsi="Times New Roman" w:cs="Times New Roman"/>
                <w:lang w:val="sr-Cyrl-RS"/>
              </w:rPr>
            </w:pPr>
          </w:p>
        </w:tc>
        <w:tc>
          <w:tcPr>
            <w:tcW w:w="230" w:type="pct"/>
            <w:gridSpan w:val="2"/>
            <w:shd w:val="clear" w:color="auto" w:fill="auto"/>
            <w:noWrap/>
            <w:vAlign w:val="center"/>
          </w:tcPr>
          <w:p w14:paraId="24C03AA1" w14:textId="77777777" w:rsidR="0050643A" w:rsidRPr="00867625" w:rsidRDefault="0050643A" w:rsidP="00867625">
            <w:pPr>
              <w:jc w:val="center"/>
              <w:rPr>
                <w:rFonts w:ascii="Times New Roman" w:eastAsia="Times New Roman" w:hAnsi="Times New Roman" w:cs="Times New Roman"/>
                <w:lang w:val="sr-Cyrl-RS"/>
              </w:rPr>
            </w:pPr>
          </w:p>
        </w:tc>
        <w:tc>
          <w:tcPr>
            <w:tcW w:w="316" w:type="pct"/>
            <w:shd w:val="clear" w:color="auto" w:fill="auto"/>
            <w:noWrap/>
            <w:vAlign w:val="center"/>
          </w:tcPr>
          <w:p w14:paraId="7D95EA4E"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79" w:type="pct"/>
            <w:gridSpan w:val="2"/>
            <w:shd w:val="clear" w:color="auto" w:fill="auto"/>
            <w:noWrap/>
            <w:vAlign w:val="center"/>
          </w:tcPr>
          <w:p w14:paraId="7B4ABEE6" w14:textId="77777777" w:rsidR="0050643A" w:rsidRPr="00867625" w:rsidRDefault="0050643A"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x</w:t>
            </w:r>
          </w:p>
        </w:tc>
        <w:tc>
          <w:tcPr>
            <w:tcW w:w="206" w:type="pct"/>
            <w:gridSpan w:val="2"/>
            <w:shd w:val="clear" w:color="auto" w:fill="auto"/>
            <w:noWrap/>
            <w:vAlign w:val="center"/>
          </w:tcPr>
          <w:p w14:paraId="7D8A7476" w14:textId="77777777" w:rsidR="0050643A" w:rsidRPr="00867625" w:rsidRDefault="0050643A" w:rsidP="00867625">
            <w:pPr>
              <w:jc w:val="center"/>
              <w:rPr>
                <w:rFonts w:ascii="Times New Roman" w:eastAsia="Times New Roman" w:hAnsi="Times New Roman" w:cs="Times New Roman"/>
                <w:lang w:val="sr-Cyrl-RS"/>
              </w:rPr>
            </w:pPr>
          </w:p>
        </w:tc>
        <w:tc>
          <w:tcPr>
            <w:tcW w:w="185" w:type="pct"/>
            <w:gridSpan w:val="2"/>
            <w:shd w:val="clear" w:color="auto" w:fill="auto"/>
            <w:noWrap/>
            <w:vAlign w:val="center"/>
            <w:hideMark/>
          </w:tcPr>
          <w:p w14:paraId="43A2DD43" w14:textId="35A05991" w:rsidR="0050643A" w:rsidRPr="00867625" w:rsidRDefault="0050643A" w:rsidP="00867625">
            <w:pPr>
              <w:jc w:val="center"/>
              <w:rPr>
                <w:rFonts w:ascii="Times New Roman" w:eastAsia="Times New Roman" w:hAnsi="Times New Roman" w:cs="Times New Roman"/>
                <w:lang w:val="sr-Cyrl-RS"/>
              </w:rPr>
            </w:pPr>
          </w:p>
        </w:tc>
        <w:tc>
          <w:tcPr>
            <w:tcW w:w="190" w:type="pct"/>
            <w:shd w:val="clear" w:color="auto" w:fill="auto"/>
            <w:noWrap/>
            <w:vAlign w:val="center"/>
            <w:hideMark/>
          </w:tcPr>
          <w:p w14:paraId="5A0F19B2" w14:textId="6398DD00" w:rsidR="0050643A" w:rsidRPr="00867625" w:rsidRDefault="0050643A" w:rsidP="00867625">
            <w:pPr>
              <w:jc w:val="center"/>
              <w:rPr>
                <w:rFonts w:ascii="Times New Roman" w:eastAsia="Times New Roman" w:hAnsi="Times New Roman" w:cs="Times New Roman"/>
                <w:lang w:val="sr-Cyrl-RS"/>
              </w:rPr>
            </w:pPr>
          </w:p>
        </w:tc>
        <w:tc>
          <w:tcPr>
            <w:tcW w:w="223" w:type="pct"/>
            <w:shd w:val="clear" w:color="auto" w:fill="auto"/>
            <w:noWrap/>
            <w:vAlign w:val="center"/>
            <w:hideMark/>
          </w:tcPr>
          <w:p w14:paraId="1059B103" w14:textId="7A633438" w:rsidR="0050643A" w:rsidRPr="00867625" w:rsidRDefault="0050643A" w:rsidP="00867625">
            <w:pPr>
              <w:jc w:val="center"/>
              <w:rPr>
                <w:rFonts w:ascii="Times New Roman" w:eastAsia="Times New Roman" w:hAnsi="Times New Roman" w:cs="Times New Roman"/>
                <w:lang w:val="sr-Cyrl-RS"/>
              </w:rPr>
            </w:pPr>
          </w:p>
        </w:tc>
      </w:tr>
      <w:tr w:rsidR="0050643A" w:rsidRPr="00F249CD" w14:paraId="46A98BB0" w14:textId="77777777" w:rsidTr="00867625">
        <w:trPr>
          <w:trHeight w:val="397"/>
        </w:trPr>
        <w:tc>
          <w:tcPr>
            <w:tcW w:w="1849" w:type="pct"/>
            <w:gridSpan w:val="3"/>
            <w:shd w:val="clear" w:color="auto" w:fill="A1C181"/>
            <w:noWrap/>
            <w:vAlign w:val="center"/>
            <w:hideMark/>
          </w:tcPr>
          <w:p w14:paraId="7F2D98C7" w14:textId="77777777" w:rsidR="0050643A" w:rsidRPr="00867625" w:rsidRDefault="0050643A" w:rsidP="000024F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296" w:type="pct"/>
            <w:gridSpan w:val="3"/>
            <w:shd w:val="clear" w:color="auto" w:fill="auto"/>
            <w:vAlign w:val="center"/>
            <w:hideMark/>
          </w:tcPr>
          <w:p w14:paraId="134AF751" w14:textId="77777777" w:rsidR="0050643A" w:rsidRPr="00867625" w:rsidRDefault="0050643A" w:rsidP="000024F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w:t>
            </w:r>
          </w:p>
        </w:tc>
        <w:tc>
          <w:tcPr>
            <w:tcW w:w="225" w:type="pct"/>
            <w:shd w:val="clear" w:color="auto" w:fill="auto"/>
            <w:noWrap/>
            <w:vAlign w:val="center"/>
          </w:tcPr>
          <w:p w14:paraId="3DFE9CFE" w14:textId="77777777" w:rsidR="0050643A" w:rsidRPr="00867625" w:rsidRDefault="0050643A" w:rsidP="00867625">
            <w:pPr>
              <w:jc w:val="center"/>
              <w:rPr>
                <w:rFonts w:ascii="Times New Roman" w:eastAsia="Times New Roman" w:hAnsi="Times New Roman" w:cs="Times New Roman"/>
                <w:lang w:val="sr-Cyrl-RS"/>
              </w:rPr>
            </w:pPr>
          </w:p>
        </w:tc>
        <w:tc>
          <w:tcPr>
            <w:tcW w:w="230" w:type="pct"/>
            <w:gridSpan w:val="2"/>
            <w:shd w:val="clear" w:color="auto" w:fill="auto"/>
            <w:noWrap/>
            <w:vAlign w:val="center"/>
          </w:tcPr>
          <w:p w14:paraId="6BD98972"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316" w:type="pct"/>
            <w:shd w:val="clear" w:color="auto" w:fill="auto"/>
            <w:noWrap/>
            <w:vAlign w:val="center"/>
          </w:tcPr>
          <w:p w14:paraId="137ADE11"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79" w:type="pct"/>
            <w:gridSpan w:val="2"/>
            <w:shd w:val="clear" w:color="auto" w:fill="auto"/>
            <w:noWrap/>
            <w:vAlign w:val="center"/>
          </w:tcPr>
          <w:p w14:paraId="6BA5EB32" w14:textId="77777777" w:rsidR="0050643A" w:rsidRPr="00867625" w:rsidRDefault="0050643A" w:rsidP="00867625">
            <w:pPr>
              <w:jc w:val="center"/>
              <w:rPr>
                <w:rFonts w:ascii="Times New Roman" w:eastAsia="Times New Roman" w:hAnsi="Times New Roman" w:cs="Times New Roman"/>
                <w:lang w:val="sr-Cyrl-RS"/>
              </w:rPr>
            </w:pPr>
          </w:p>
        </w:tc>
        <w:tc>
          <w:tcPr>
            <w:tcW w:w="206" w:type="pct"/>
            <w:gridSpan w:val="2"/>
            <w:shd w:val="clear" w:color="auto" w:fill="auto"/>
            <w:noWrap/>
            <w:vAlign w:val="center"/>
          </w:tcPr>
          <w:p w14:paraId="573CBFC5" w14:textId="77777777" w:rsidR="0050643A" w:rsidRPr="00867625" w:rsidRDefault="0050643A" w:rsidP="00867625">
            <w:pPr>
              <w:jc w:val="center"/>
              <w:rPr>
                <w:rFonts w:ascii="Times New Roman" w:eastAsia="Times New Roman" w:hAnsi="Times New Roman" w:cs="Times New Roman"/>
                <w:lang w:val="sr-Cyrl-RS"/>
              </w:rPr>
            </w:pPr>
          </w:p>
        </w:tc>
        <w:tc>
          <w:tcPr>
            <w:tcW w:w="185" w:type="pct"/>
            <w:gridSpan w:val="2"/>
            <w:shd w:val="clear" w:color="auto" w:fill="auto"/>
            <w:noWrap/>
            <w:vAlign w:val="center"/>
            <w:hideMark/>
          </w:tcPr>
          <w:p w14:paraId="5095C3E7" w14:textId="4AD745C6" w:rsidR="0050643A" w:rsidRPr="00867625" w:rsidRDefault="0050643A" w:rsidP="00867625">
            <w:pPr>
              <w:jc w:val="center"/>
              <w:rPr>
                <w:rFonts w:ascii="Times New Roman" w:eastAsia="Times New Roman" w:hAnsi="Times New Roman" w:cs="Times New Roman"/>
                <w:lang w:val="sr-Cyrl-RS"/>
              </w:rPr>
            </w:pPr>
          </w:p>
        </w:tc>
        <w:tc>
          <w:tcPr>
            <w:tcW w:w="190" w:type="pct"/>
            <w:shd w:val="clear" w:color="auto" w:fill="auto"/>
            <w:noWrap/>
            <w:vAlign w:val="center"/>
            <w:hideMark/>
          </w:tcPr>
          <w:p w14:paraId="1C895EDE" w14:textId="3F9C9977" w:rsidR="0050643A" w:rsidRPr="00867625" w:rsidRDefault="0050643A" w:rsidP="00867625">
            <w:pPr>
              <w:jc w:val="center"/>
              <w:rPr>
                <w:rFonts w:ascii="Times New Roman" w:eastAsia="Times New Roman" w:hAnsi="Times New Roman" w:cs="Times New Roman"/>
                <w:lang w:val="sr-Cyrl-RS"/>
              </w:rPr>
            </w:pPr>
          </w:p>
        </w:tc>
        <w:tc>
          <w:tcPr>
            <w:tcW w:w="223" w:type="pct"/>
            <w:shd w:val="clear" w:color="auto" w:fill="auto"/>
            <w:noWrap/>
            <w:vAlign w:val="center"/>
            <w:hideMark/>
          </w:tcPr>
          <w:p w14:paraId="5D093E58" w14:textId="75B85094" w:rsidR="0050643A" w:rsidRPr="00867625" w:rsidRDefault="0050643A" w:rsidP="00867625">
            <w:pPr>
              <w:jc w:val="center"/>
              <w:rPr>
                <w:rFonts w:ascii="Times New Roman" w:eastAsia="Times New Roman" w:hAnsi="Times New Roman" w:cs="Times New Roman"/>
                <w:lang w:val="sr-Cyrl-RS"/>
              </w:rPr>
            </w:pPr>
          </w:p>
        </w:tc>
      </w:tr>
      <w:tr w:rsidR="0050643A" w:rsidRPr="00F249CD" w14:paraId="44467032" w14:textId="77777777" w:rsidTr="00867625">
        <w:trPr>
          <w:trHeight w:val="397"/>
        </w:trPr>
        <w:tc>
          <w:tcPr>
            <w:tcW w:w="1849" w:type="pct"/>
            <w:gridSpan w:val="3"/>
            <w:shd w:val="clear" w:color="auto" w:fill="A1C181"/>
            <w:noWrap/>
            <w:vAlign w:val="center"/>
            <w:hideMark/>
          </w:tcPr>
          <w:p w14:paraId="7160B0FB" w14:textId="77777777" w:rsidR="0050643A" w:rsidRPr="00867625" w:rsidRDefault="0050643A" w:rsidP="000024F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lastRenderedPageBreak/>
              <w:t>Идејни пројекат и студија оправданости</w:t>
            </w:r>
          </w:p>
        </w:tc>
        <w:tc>
          <w:tcPr>
            <w:tcW w:w="1296" w:type="pct"/>
            <w:gridSpan w:val="3"/>
            <w:shd w:val="clear" w:color="auto" w:fill="auto"/>
            <w:vAlign w:val="center"/>
            <w:hideMark/>
          </w:tcPr>
          <w:p w14:paraId="2572896B" w14:textId="77777777" w:rsidR="0050643A" w:rsidRPr="00867625" w:rsidRDefault="0050643A" w:rsidP="000024F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w:t>
            </w:r>
          </w:p>
        </w:tc>
        <w:tc>
          <w:tcPr>
            <w:tcW w:w="225" w:type="pct"/>
            <w:shd w:val="clear" w:color="auto" w:fill="auto"/>
            <w:noWrap/>
            <w:vAlign w:val="center"/>
          </w:tcPr>
          <w:p w14:paraId="360E87A4" w14:textId="77777777" w:rsidR="0050643A" w:rsidRPr="00867625" w:rsidRDefault="0050643A" w:rsidP="00867625">
            <w:pPr>
              <w:jc w:val="center"/>
              <w:rPr>
                <w:rFonts w:ascii="Times New Roman" w:eastAsia="Times New Roman" w:hAnsi="Times New Roman" w:cs="Times New Roman"/>
                <w:lang w:val="sr-Cyrl-RS"/>
              </w:rPr>
            </w:pPr>
          </w:p>
        </w:tc>
        <w:tc>
          <w:tcPr>
            <w:tcW w:w="230" w:type="pct"/>
            <w:gridSpan w:val="2"/>
            <w:shd w:val="clear" w:color="auto" w:fill="auto"/>
            <w:noWrap/>
            <w:vAlign w:val="center"/>
          </w:tcPr>
          <w:p w14:paraId="66767A23" w14:textId="77777777" w:rsidR="0050643A" w:rsidRPr="00867625" w:rsidRDefault="0050643A" w:rsidP="00867625">
            <w:pPr>
              <w:jc w:val="center"/>
              <w:rPr>
                <w:rFonts w:ascii="Times New Roman" w:eastAsia="Times New Roman" w:hAnsi="Times New Roman" w:cs="Times New Roman"/>
                <w:lang w:val="sr-Cyrl-RS"/>
              </w:rPr>
            </w:pPr>
          </w:p>
        </w:tc>
        <w:tc>
          <w:tcPr>
            <w:tcW w:w="316" w:type="pct"/>
            <w:shd w:val="clear" w:color="auto" w:fill="auto"/>
            <w:noWrap/>
            <w:vAlign w:val="center"/>
          </w:tcPr>
          <w:p w14:paraId="6A388F91"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79" w:type="pct"/>
            <w:gridSpan w:val="2"/>
            <w:shd w:val="clear" w:color="auto" w:fill="auto"/>
            <w:noWrap/>
            <w:vAlign w:val="center"/>
          </w:tcPr>
          <w:p w14:paraId="16E89B60" w14:textId="77777777" w:rsidR="0050643A" w:rsidRPr="00867625" w:rsidRDefault="0050643A" w:rsidP="00867625">
            <w:pPr>
              <w:jc w:val="center"/>
              <w:rPr>
                <w:rFonts w:ascii="Times New Roman" w:eastAsia="Times New Roman" w:hAnsi="Times New Roman" w:cs="Times New Roman"/>
                <w:lang w:val="sr-Cyrl-RS"/>
              </w:rPr>
            </w:pPr>
          </w:p>
        </w:tc>
        <w:tc>
          <w:tcPr>
            <w:tcW w:w="206" w:type="pct"/>
            <w:gridSpan w:val="2"/>
            <w:shd w:val="clear" w:color="auto" w:fill="auto"/>
            <w:noWrap/>
            <w:vAlign w:val="center"/>
          </w:tcPr>
          <w:p w14:paraId="749D625A" w14:textId="77777777" w:rsidR="0050643A" w:rsidRPr="00867625" w:rsidRDefault="0050643A" w:rsidP="00867625">
            <w:pPr>
              <w:jc w:val="center"/>
              <w:rPr>
                <w:rFonts w:ascii="Times New Roman" w:eastAsia="Times New Roman" w:hAnsi="Times New Roman" w:cs="Times New Roman"/>
                <w:lang w:val="sr-Cyrl-RS"/>
              </w:rPr>
            </w:pPr>
          </w:p>
        </w:tc>
        <w:tc>
          <w:tcPr>
            <w:tcW w:w="185" w:type="pct"/>
            <w:gridSpan w:val="2"/>
            <w:shd w:val="clear" w:color="auto" w:fill="auto"/>
            <w:noWrap/>
            <w:vAlign w:val="center"/>
            <w:hideMark/>
          </w:tcPr>
          <w:p w14:paraId="54D3048A" w14:textId="3AF8429D" w:rsidR="0050643A" w:rsidRPr="00867625" w:rsidRDefault="0050643A" w:rsidP="00867625">
            <w:pPr>
              <w:jc w:val="center"/>
              <w:rPr>
                <w:rFonts w:ascii="Times New Roman" w:eastAsia="Times New Roman" w:hAnsi="Times New Roman" w:cs="Times New Roman"/>
                <w:lang w:val="sr-Cyrl-RS"/>
              </w:rPr>
            </w:pPr>
          </w:p>
        </w:tc>
        <w:tc>
          <w:tcPr>
            <w:tcW w:w="190" w:type="pct"/>
            <w:shd w:val="clear" w:color="auto" w:fill="auto"/>
            <w:noWrap/>
            <w:vAlign w:val="center"/>
            <w:hideMark/>
          </w:tcPr>
          <w:p w14:paraId="3E620710" w14:textId="61205CD2" w:rsidR="0050643A" w:rsidRPr="00867625" w:rsidRDefault="0050643A" w:rsidP="00867625">
            <w:pPr>
              <w:jc w:val="center"/>
              <w:rPr>
                <w:rFonts w:ascii="Times New Roman" w:eastAsia="Times New Roman" w:hAnsi="Times New Roman" w:cs="Times New Roman"/>
                <w:lang w:val="sr-Cyrl-RS"/>
              </w:rPr>
            </w:pPr>
          </w:p>
        </w:tc>
        <w:tc>
          <w:tcPr>
            <w:tcW w:w="223" w:type="pct"/>
            <w:shd w:val="clear" w:color="auto" w:fill="auto"/>
            <w:noWrap/>
            <w:vAlign w:val="center"/>
            <w:hideMark/>
          </w:tcPr>
          <w:p w14:paraId="51B5BDFD" w14:textId="3195D1B0" w:rsidR="0050643A" w:rsidRPr="00867625" w:rsidRDefault="0050643A" w:rsidP="00867625">
            <w:pPr>
              <w:jc w:val="center"/>
              <w:rPr>
                <w:rFonts w:ascii="Times New Roman" w:eastAsia="Times New Roman" w:hAnsi="Times New Roman" w:cs="Times New Roman"/>
                <w:lang w:val="sr-Cyrl-RS"/>
              </w:rPr>
            </w:pPr>
          </w:p>
        </w:tc>
      </w:tr>
      <w:tr w:rsidR="0050643A" w:rsidRPr="00F249CD" w14:paraId="04DFBF11" w14:textId="77777777" w:rsidTr="00867625">
        <w:trPr>
          <w:trHeight w:val="397"/>
        </w:trPr>
        <w:tc>
          <w:tcPr>
            <w:tcW w:w="1849" w:type="pct"/>
            <w:gridSpan w:val="3"/>
            <w:shd w:val="clear" w:color="auto" w:fill="A1C181"/>
            <w:noWrap/>
            <w:vAlign w:val="center"/>
            <w:hideMark/>
          </w:tcPr>
          <w:p w14:paraId="5D4B0D79" w14:textId="77777777" w:rsidR="0050643A" w:rsidRPr="00867625" w:rsidRDefault="0050643A" w:rsidP="000024F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Енергетска дозвола</w:t>
            </w:r>
          </w:p>
        </w:tc>
        <w:tc>
          <w:tcPr>
            <w:tcW w:w="1296" w:type="pct"/>
            <w:gridSpan w:val="3"/>
            <w:shd w:val="clear" w:color="auto" w:fill="auto"/>
            <w:vAlign w:val="center"/>
            <w:hideMark/>
          </w:tcPr>
          <w:p w14:paraId="2350B699" w14:textId="77777777" w:rsidR="0050643A" w:rsidRPr="00867625" w:rsidRDefault="0050643A" w:rsidP="000024F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надлежно за послове рударства и енергетике</w:t>
            </w:r>
          </w:p>
        </w:tc>
        <w:tc>
          <w:tcPr>
            <w:tcW w:w="225" w:type="pct"/>
            <w:shd w:val="clear" w:color="auto" w:fill="auto"/>
            <w:noWrap/>
            <w:vAlign w:val="center"/>
          </w:tcPr>
          <w:p w14:paraId="6A79C4AD" w14:textId="77777777" w:rsidR="0050643A" w:rsidRPr="00867625" w:rsidRDefault="0050643A" w:rsidP="00867625">
            <w:pPr>
              <w:jc w:val="center"/>
              <w:rPr>
                <w:rFonts w:ascii="Times New Roman" w:eastAsia="Times New Roman" w:hAnsi="Times New Roman" w:cs="Times New Roman"/>
                <w:lang w:val="sr-Cyrl-RS"/>
              </w:rPr>
            </w:pPr>
          </w:p>
        </w:tc>
        <w:tc>
          <w:tcPr>
            <w:tcW w:w="230" w:type="pct"/>
            <w:gridSpan w:val="2"/>
            <w:shd w:val="clear" w:color="auto" w:fill="auto"/>
            <w:noWrap/>
            <w:vAlign w:val="center"/>
          </w:tcPr>
          <w:p w14:paraId="5C7B0A6C" w14:textId="77777777" w:rsidR="0050643A" w:rsidRPr="00867625" w:rsidRDefault="0050643A" w:rsidP="00867625">
            <w:pPr>
              <w:jc w:val="center"/>
              <w:rPr>
                <w:rFonts w:ascii="Times New Roman" w:eastAsia="Times New Roman" w:hAnsi="Times New Roman" w:cs="Times New Roman"/>
                <w:lang w:val="sr-Cyrl-RS"/>
              </w:rPr>
            </w:pPr>
          </w:p>
        </w:tc>
        <w:tc>
          <w:tcPr>
            <w:tcW w:w="316" w:type="pct"/>
            <w:shd w:val="clear" w:color="auto" w:fill="auto"/>
            <w:noWrap/>
            <w:vAlign w:val="center"/>
          </w:tcPr>
          <w:p w14:paraId="774BA873" w14:textId="77777777" w:rsidR="0050643A" w:rsidRPr="00867625" w:rsidRDefault="0050643A"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x</w:t>
            </w:r>
          </w:p>
        </w:tc>
        <w:tc>
          <w:tcPr>
            <w:tcW w:w="279" w:type="pct"/>
            <w:gridSpan w:val="2"/>
            <w:shd w:val="clear" w:color="auto" w:fill="auto"/>
            <w:noWrap/>
            <w:vAlign w:val="center"/>
          </w:tcPr>
          <w:p w14:paraId="2C8A2E1A" w14:textId="77777777" w:rsidR="0050643A" w:rsidRPr="00867625" w:rsidRDefault="0050643A" w:rsidP="00867625">
            <w:pPr>
              <w:jc w:val="center"/>
              <w:rPr>
                <w:rFonts w:ascii="Times New Roman" w:eastAsia="Times New Roman" w:hAnsi="Times New Roman" w:cs="Times New Roman"/>
                <w:lang w:val="sr-Cyrl-RS"/>
              </w:rPr>
            </w:pPr>
          </w:p>
        </w:tc>
        <w:tc>
          <w:tcPr>
            <w:tcW w:w="206" w:type="pct"/>
            <w:gridSpan w:val="2"/>
            <w:shd w:val="clear" w:color="auto" w:fill="auto"/>
            <w:noWrap/>
            <w:vAlign w:val="center"/>
          </w:tcPr>
          <w:p w14:paraId="4C176BB1" w14:textId="77777777" w:rsidR="0050643A" w:rsidRPr="00867625" w:rsidRDefault="0050643A" w:rsidP="00867625">
            <w:pPr>
              <w:jc w:val="center"/>
              <w:rPr>
                <w:rFonts w:ascii="Times New Roman" w:eastAsia="Times New Roman" w:hAnsi="Times New Roman" w:cs="Times New Roman"/>
                <w:lang w:val="sr-Cyrl-RS"/>
              </w:rPr>
            </w:pPr>
          </w:p>
        </w:tc>
        <w:tc>
          <w:tcPr>
            <w:tcW w:w="185" w:type="pct"/>
            <w:gridSpan w:val="2"/>
            <w:shd w:val="clear" w:color="auto" w:fill="auto"/>
            <w:noWrap/>
            <w:vAlign w:val="center"/>
            <w:hideMark/>
          </w:tcPr>
          <w:p w14:paraId="398B53BF" w14:textId="5B9A07E8" w:rsidR="0050643A" w:rsidRPr="00867625" w:rsidRDefault="0050643A" w:rsidP="00867625">
            <w:pPr>
              <w:jc w:val="center"/>
              <w:rPr>
                <w:rFonts w:ascii="Times New Roman" w:eastAsia="Times New Roman" w:hAnsi="Times New Roman" w:cs="Times New Roman"/>
                <w:lang w:val="sr-Cyrl-RS"/>
              </w:rPr>
            </w:pPr>
          </w:p>
        </w:tc>
        <w:tc>
          <w:tcPr>
            <w:tcW w:w="190" w:type="pct"/>
            <w:shd w:val="clear" w:color="auto" w:fill="auto"/>
            <w:noWrap/>
            <w:vAlign w:val="center"/>
            <w:hideMark/>
          </w:tcPr>
          <w:p w14:paraId="31189630" w14:textId="3F2E273F" w:rsidR="0050643A" w:rsidRPr="00867625" w:rsidRDefault="0050643A" w:rsidP="00867625">
            <w:pPr>
              <w:jc w:val="center"/>
              <w:rPr>
                <w:rFonts w:ascii="Times New Roman" w:eastAsia="Times New Roman" w:hAnsi="Times New Roman" w:cs="Times New Roman"/>
                <w:lang w:val="sr-Cyrl-RS"/>
              </w:rPr>
            </w:pPr>
          </w:p>
        </w:tc>
        <w:tc>
          <w:tcPr>
            <w:tcW w:w="223" w:type="pct"/>
            <w:shd w:val="clear" w:color="auto" w:fill="auto"/>
            <w:noWrap/>
            <w:vAlign w:val="center"/>
            <w:hideMark/>
          </w:tcPr>
          <w:p w14:paraId="17467413" w14:textId="68A47F2A" w:rsidR="0050643A" w:rsidRPr="00867625" w:rsidRDefault="0050643A" w:rsidP="00867625">
            <w:pPr>
              <w:jc w:val="center"/>
              <w:rPr>
                <w:rFonts w:ascii="Times New Roman" w:eastAsia="Times New Roman" w:hAnsi="Times New Roman" w:cs="Times New Roman"/>
                <w:lang w:val="sr-Cyrl-RS"/>
              </w:rPr>
            </w:pPr>
          </w:p>
        </w:tc>
      </w:tr>
      <w:tr w:rsidR="0050643A" w:rsidRPr="00F249CD" w14:paraId="0567B07E" w14:textId="77777777" w:rsidTr="00867625">
        <w:trPr>
          <w:trHeight w:val="397"/>
        </w:trPr>
        <w:tc>
          <w:tcPr>
            <w:tcW w:w="1849" w:type="pct"/>
            <w:gridSpan w:val="3"/>
            <w:shd w:val="clear" w:color="auto" w:fill="A1C181"/>
            <w:noWrap/>
            <w:vAlign w:val="center"/>
            <w:hideMark/>
          </w:tcPr>
          <w:p w14:paraId="16B1B191" w14:textId="77777777" w:rsidR="0050643A" w:rsidRPr="00867625" w:rsidRDefault="0050643A" w:rsidP="000024F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296" w:type="pct"/>
            <w:gridSpan w:val="3"/>
            <w:shd w:val="clear" w:color="auto" w:fill="auto"/>
            <w:vAlign w:val="center"/>
            <w:hideMark/>
          </w:tcPr>
          <w:p w14:paraId="39F5B89B" w14:textId="77777777" w:rsidR="0050643A" w:rsidRPr="00867625" w:rsidRDefault="0050643A" w:rsidP="000024F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w:t>
            </w:r>
          </w:p>
        </w:tc>
        <w:tc>
          <w:tcPr>
            <w:tcW w:w="225" w:type="pct"/>
            <w:shd w:val="clear" w:color="auto" w:fill="auto"/>
            <w:noWrap/>
            <w:vAlign w:val="center"/>
          </w:tcPr>
          <w:p w14:paraId="22B7DD3D" w14:textId="77777777" w:rsidR="0050643A" w:rsidRPr="00867625" w:rsidRDefault="0050643A" w:rsidP="00867625">
            <w:pPr>
              <w:jc w:val="center"/>
              <w:rPr>
                <w:rFonts w:ascii="Times New Roman" w:eastAsia="Times New Roman" w:hAnsi="Times New Roman" w:cs="Times New Roman"/>
                <w:lang w:val="sr-Cyrl-RS"/>
              </w:rPr>
            </w:pPr>
          </w:p>
        </w:tc>
        <w:tc>
          <w:tcPr>
            <w:tcW w:w="230" w:type="pct"/>
            <w:gridSpan w:val="2"/>
            <w:shd w:val="clear" w:color="auto" w:fill="auto"/>
            <w:noWrap/>
            <w:vAlign w:val="center"/>
          </w:tcPr>
          <w:p w14:paraId="02AF3937" w14:textId="77777777" w:rsidR="0050643A" w:rsidRPr="00867625" w:rsidRDefault="0050643A" w:rsidP="00867625">
            <w:pPr>
              <w:jc w:val="center"/>
              <w:rPr>
                <w:rFonts w:ascii="Times New Roman" w:eastAsia="Times New Roman" w:hAnsi="Times New Roman" w:cs="Times New Roman"/>
                <w:lang w:val="sr-Cyrl-RS"/>
              </w:rPr>
            </w:pPr>
          </w:p>
        </w:tc>
        <w:tc>
          <w:tcPr>
            <w:tcW w:w="316" w:type="pct"/>
            <w:shd w:val="clear" w:color="auto" w:fill="auto"/>
            <w:noWrap/>
            <w:vAlign w:val="center"/>
          </w:tcPr>
          <w:p w14:paraId="1732B478"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79" w:type="pct"/>
            <w:gridSpan w:val="2"/>
            <w:shd w:val="clear" w:color="auto" w:fill="auto"/>
            <w:noWrap/>
            <w:vAlign w:val="center"/>
          </w:tcPr>
          <w:p w14:paraId="0F422FFF" w14:textId="77777777" w:rsidR="0050643A" w:rsidRPr="00867625" w:rsidRDefault="0050643A"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x</w:t>
            </w:r>
          </w:p>
        </w:tc>
        <w:tc>
          <w:tcPr>
            <w:tcW w:w="206" w:type="pct"/>
            <w:gridSpan w:val="2"/>
            <w:shd w:val="clear" w:color="auto" w:fill="auto"/>
            <w:noWrap/>
            <w:vAlign w:val="center"/>
          </w:tcPr>
          <w:p w14:paraId="7938104A" w14:textId="77777777" w:rsidR="0050643A" w:rsidRPr="00867625" w:rsidRDefault="0050643A" w:rsidP="00867625">
            <w:pPr>
              <w:jc w:val="center"/>
              <w:rPr>
                <w:rFonts w:ascii="Times New Roman" w:eastAsia="Times New Roman" w:hAnsi="Times New Roman" w:cs="Times New Roman"/>
                <w:lang w:val="sr-Cyrl-RS"/>
              </w:rPr>
            </w:pPr>
          </w:p>
        </w:tc>
        <w:tc>
          <w:tcPr>
            <w:tcW w:w="185" w:type="pct"/>
            <w:gridSpan w:val="2"/>
            <w:shd w:val="clear" w:color="auto" w:fill="auto"/>
            <w:noWrap/>
            <w:vAlign w:val="center"/>
            <w:hideMark/>
          </w:tcPr>
          <w:p w14:paraId="76D5F219" w14:textId="09AF61F3" w:rsidR="0050643A" w:rsidRPr="00867625" w:rsidRDefault="0050643A" w:rsidP="00867625">
            <w:pPr>
              <w:jc w:val="center"/>
              <w:rPr>
                <w:rFonts w:ascii="Times New Roman" w:eastAsia="Times New Roman" w:hAnsi="Times New Roman" w:cs="Times New Roman"/>
                <w:lang w:val="sr-Cyrl-RS"/>
              </w:rPr>
            </w:pPr>
          </w:p>
        </w:tc>
        <w:tc>
          <w:tcPr>
            <w:tcW w:w="190" w:type="pct"/>
            <w:shd w:val="clear" w:color="auto" w:fill="auto"/>
            <w:noWrap/>
            <w:vAlign w:val="center"/>
            <w:hideMark/>
          </w:tcPr>
          <w:p w14:paraId="08B595CF" w14:textId="284D6C23" w:rsidR="0050643A" w:rsidRPr="00867625" w:rsidRDefault="0050643A" w:rsidP="00867625">
            <w:pPr>
              <w:jc w:val="center"/>
              <w:rPr>
                <w:rFonts w:ascii="Times New Roman" w:eastAsia="Times New Roman" w:hAnsi="Times New Roman" w:cs="Times New Roman"/>
                <w:lang w:val="sr-Cyrl-RS"/>
              </w:rPr>
            </w:pPr>
          </w:p>
        </w:tc>
        <w:tc>
          <w:tcPr>
            <w:tcW w:w="223" w:type="pct"/>
            <w:shd w:val="clear" w:color="auto" w:fill="auto"/>
            <w:noWrap/>
            <w:vAlign w:val="center"/>
            <w:hideMark/>
          </w:tcPr>
          <w:p w14:paraId="3940C8E4" w14:textId="3D3A51C8" w:rsidR="0050643A" w:rsidRPr="00867625" w:rsidRDefault="0050643A" w:rsidP="00867625">
            <w:pPr>
              <w:jc w:val="center"/>
              <w:rPr>
                <w:rFonts w:ascii="Times New Roman" w:eastAsia="Times New Roman" w:hAnsi="Times New Roman" w:cs="Times New Roman"/>
                <w:lang w:val="sr-Cyrl-RS"/>
              </w:rPr>
            </w:pPr>
          </w:p>
        </w:tc>
      </w:tr>
      <w:tr w:rsidR="0050643A" w:rsidRPr="00F249CD" w14:paraId="28FC8CC2" w14:textId="77777777" w:rsidTr="00867625">
        <w:trPr>
          <w:trHeight w:val="397"/>
        </w:trPr>
        <w:tc>
          <w:tcPr>
            <w:tcW w:w="1849" w:type="pct"/>
            <w:gridSpan w:val="3"/>
            <w:shd w:val="clear" w:color="auto" w:fill="A1C181"/>
            <w:noWrap/>
            <w:vAlign w:val="center"/>
            <w:hideMark/>
          </w:tcPr>
          <w:p w14:paraId="75EA8732" w14:textId="77777777" w:rsidR="0050643A" w:rsidRPr="00867625" w:rsidRDefault="0050643A" w:rsidP="000024F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296" w:type="pct"/>
            <w:gridSpan w:val="3"/>
            <w:shd w:val="clear" w:color="auto" w:fill="auto"/>
            <w:vAlign w:val="center"/>
            <w:hideMark/>
          </w:tcPr>
          <w:p w14:paraId="4151768F" w14:textId="77777777" w:rsidR="0050643A" w:rsidRPr="00867625" w:rsidRDefault="0050643A" w:rsidP="000024F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w:t>
            </w:r>
          </w:p>
        </w:tc>
        <w:tc>
          <w:tcPr>
            <w:tcW w:w="225" w:type="pct"/>
            <w:shd w:val="clear" w:color="auto" w:fill="auto"/>
            <w:noWrap/>
            <w:vAlign w:val="center"/>
          </w:tcPr>
          <w:p w14:paraId="6D3E2D47"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30" w:type="pct"/>
            <w:gridSpan w:val="2"/>
            <w:shd w:val="clear" w:color="auto" w:fill="auto"/>
            <w:noWrap/>
            <w:vAlign w:val="center"/>
          </w:tcPr>
          <w:p w14:paraId="055BFB20" w14:textId="77777777" w:rsidR="0050643A" w:rsidRPr="00867625" w:rsidRDefault="0050643A" w:rsidP="00867625">
            <w:pPr>
              <w:jc w:val="center"/>
              <w:rPr>
                <w:rFonts w:ascii="Times New Roman" w:eastAsia="Times New Roman" w:hAnsi="Times New Roman" w:cs="Times New Roman"/>
                <w:lang w:val="sr-Cyrl-RS"/>
              </w:rPr>
            </w:pPr>
          </w:p>
        </w:tc>
        <w:tc>
          <w:tcPr>
            <w:tcW w:w="316" w:type="pct"/>
            <w:shd w:val="clear" w:color="auto" w:fill="auto"/>
            <w:noWrap/>
            <w:vAlign w:val="center"/>
          </w:tcPr>
          <w:p w14:paraId="34BDB7B1"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79" w:type="pct"/>
            <w:gridSpan w:val="2"/>
            <w:shd w:val="clear" w:color="auto" w:fill="auto"/>
            <w:noWrap/>
            <w:vAlign w:val="center"/>
          </w:tcPr>
          <w:p w14:paraId="6D3CDC90" w14:textId="77777777" w:rsidR="0050643A" w:rsidRPr="00867625" w:rsidRDefault="0050643A" w:rsidP="00867625">
            <w:pPr>
              <w:jc w:val="center"/>
              <w:rPr>
                <w:rFonts w:ascii="Times New Roman" w:eastAsia="Times New Roman" w:hAnsi="Times New Roman" w:cs="Times New Roman"/>
                <w:lang w:val="sr-Cyrl-RS"/>
              </w:rPr>
            </w:pPr>
          </w:p>
        </w:tc>
        <w:tc>
          <w:tcPr>
            <w:tcW w:w="206" w:type="pct"/>
            <w:gridSpan w:val="2"/>
            <w:shd w:val="clear" w:color="auto" w:fill="auto"/>
            <w:noWrap/>
            <w:vAlign w:val="center"/>
          </w:tcPr>
          <w:p w14:paraId="52E6634B" w14:textId="77777777" w:rsidR="0050643A" w:rsidRPr="00867625" w:rsidRDefault="0050643A" w:rsidP="00867625">
            <w:pPr>
              <w:jc w:val="center"/>
              <w:rPr>
                <w:rFonts w:ascii="Times New Roman" w:eastAsia="Times New Roman" w:hAnsi="Times New Roman" w:cs="Times New Roman"/>
                <w:lang w:val="sr-Cyrl-RS"/>
              </w:rPr>
            </w:pPr>
          </w:p>
        </w:tc>
        <w:tc>
          <w:tcPr>
            <w:tcW w:w="185" w:type="pct"/>
            <w:gridSpan w:val="2"/>
            <w:shd w:val="clear" w:color="auto" w:fill="auto"/>
            <w:noWrap/>
            <w:vAlign w:val="center"/>
            <w:hideMark/>
          </w:tcPr>
          <w:p w14:paraId="6B7C0C22" w14:textId="0160420C" w:rsidR="0050643A" w:rsidRPr="00867625" w:rsidRDefault="0050643A" w:rsidP="00867625">
            <w:pPr>
              <w:jc w:val="center"/>
              <w:rPr>
                <w:rFonts w:ascii="Times New Roman" w:eastAsia="Times New Roman" w:hAnsi="Times New Roman" w:cs="Times New Roman"/>
                <w:lang w:val="sr-Cyrl-RS"/>
              </w:rPr>
            </w:pPr>
          </w:p>
        </w:tc>
        <w:tc>
          <w:tcPr>
            <w:tcW w:w="190" w:type="pct"/>
            <w:shd w:val="clear" w:color="auto" w:fill="auto"/>
            <w:noWrap/>
            <w:vAlign w:val="center"/>
            <w:hideMark/>
          </w:tcPr>
          <w:p w14:paraId="10EA7708" w14:textId="64D27869" w:rsidR="0050643A" w:rsidRPr="00867625" w:rsidRDefault="0050643A" w:rsidP="00867625">
            <w:pPr>
              <w:jc w:val="center"/>
              <w:rPr>
                <w:rFonts w:ascii="Times New Roman" w:eastAsia="Times New Roman" w:hAnsi="Times New Roman" w:cs="Times New Roman"/>
                <w:lang w:val="sr-Cyrl-RS"/>
              </w:rPr>
            </w:pPr>
          </w:p>
        </w:tc>
        <w:tc>
          <w:tcPr>
            <w:tcW w:w="223" w:type="pct"/>
            <w:shd w:val="clear" w:color="auto" w:fill="auto"/>
            <w:noWrap/>
            <w:vAlign w:val="center"/>
            <w:hideMark/>
          </w:tcPr>
          <w:p w14:paraId="0DE518FE" w14:textId="79623ADF" w:rsidR="0050643A" w:rsidRPr="00867625" w:rsidRDefault="0050643A" w:rsidP="00867625">
            <w:pPr>
              <w:jc w:val="center"/>
              <w:rPr>
                <w:rFonts w:ascii="Times New Roman" w:eastAsia="Times New Roman" w:hAnsi="Times New Roman" w:cs="Times New Roman"/>
                <w:lang w:val="sr-Cyrl-RS"/>
              </w:rPr>
            </w:pPr>
          </w:p>
        </w:tc>
      </w:tr>
      <w:tr w:rsidR="0050643A" w:rsidRPr="00F249CD" w14:paraId="4563D11F" w14:textId="77777777" w:rsidTr="00867625">
        <w:trPr>
          <w:trHeight w:val="397"/>
        </w:trPr>
        <w:tc>
          <w:tcPr>
            <w:tcW w:w="1849" w:type="pct"/>
            <w:gridSpan w:val="3"/>
            <w:shd w:val="clear" w:color="auto" w:fill="A1C181"/>
            <w:noWrap/>
            <w:vAlign w:val="center"/>
            <w:hideMark/>
          </w:tcPr>
          <w:p w14:paraId="7BB0C910" w14:textId="77777777" w:rsidR="0050643A" w:rsidRPr="00867625" w:rsidRDefault="0050643A" w:rsidP="000024F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296" w:type="pct"/>
            <w:gridSpan w:val="3"/>
            <w:shd w:val="clear" w:color="auto" w:fill="auto"/>
            <w:vAlign w:val="center"/>
            <w:hideMark/>
          </w:tcPr>
          <w:p w14:paraId="481E5BCE" w14:textId="77777777" w:rsidR="0050643A" w:rsidRPr="00867625" w:rsidRDefault="0050643A" w:rsidP="000024F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w:t>
            </w:r>
          </w:p>
        </w:tc>
        <w:tc>
          <w:tcPr>
            <w:tcW w:w="225" w:type="pct"/>
            <w:shd w:val="clear" w:color="auto" w:fill="auto"/>
            <w:noWrap/>
            <w:vAlign w:val="center"/>
          </w:tcPr>
          <w:p w14:paraId="4FB4C461" w14:textId="77777777" w:rsidR="0050643A" w:rsidRPr="00867625" w:rsidRDefault="0050643A" w:rsidP="00867625">
            <w:pPr>
              <w:jc w:val="center"/>
              <w:rPr>
                <w:rFonts w:ascii="Times New Roman" w:eastAsia="Times New Roman" w:hAnsi="Times New Roman" w:cs="Times New Roman"/>
                <w:lang w:val="sr-Cyrl-RS"/>
              </w:rPr>
            </w:pPr>
          </w:p>
        </w:tc>
        <w:tc>
          <w:tcPr>
            <w:tcW w:w="230" w:type="pct"/>
            <w:gridSpan w:val="2"/>
            <w:shd w:val="clear" w:color="auto" w:fill="auto"/>
            <w:noWrap/>
            <w:vAlign w:val="center"/>
          </w:tcPr>
          <w:p w14:paraId="64DE8F35" w14:textId="77777777" w:rsidR="0050643A" w:rsidRPr="00867625" w:rsidRDefault="0050643A" w:rsidP="00867625">
            <w:pPr>
              <w:jc w:val="center"/>
              <w:rPr>
                <w:rFonts w:ascii="Times New Roman" w:eastAsia="Times New Roman" w:hAnsi="Times New Roman" w:cs="Times New Roman"/>
                <w:lang w:val="sr-Cyrl-RS"/>
              </w:rPr>
            </w:pPr>
          </w:p>
        </w:tc>
        <w:tc>
          <w:tcPr>
            <w:tcW w:w="316" w:type="pct"/>
            <w:shd w:val="clear" w:color="auto" w:fill="auto"/>
            <w:noWrap/>
            <w:vAlign w:val="center"/>
          </w:tcPr>
          <w:p w14:paraId="4928D984" w14:textId="77777777" w:rsidR="0050643A" w:rsidRPr="00867625" w:rsidRDefault="0050643A" w:rsidP="00867625">
            <w:pPr>
              <w:jc w:val="center"/>
              <w:rPr>
                <w:rFonts w:ascii="Times New Roman" w:eastAsia="Times New Roman" w:hAnsi="Times New Roman" w:cs="Times New Roman"/>
                <w:lang w:val="sr-Cyrl-RS"/>
              </w:rPr>
            </w:pPr>
          </w:p>
        </w:tc>
        <w:tc>
          <w:tcPr>
            <w:tcW w:w="279" w:type="pct"/>
            <w:gridSpan w:val="2"/>
            <w:shd w:val="clear" w:color="auto" w:fill="auto"/>
            <w:noWrap/>
            <w:vAlign w:val="center"/>
          </w:tcPr>
          <w:p w14:paraId="3F2D810F"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06" w:type="pct"/>
            <w:gridSpan w:val="2"/>
            <w:shd w:val="clear" w:color="auto" w:fill="auto"/>
            <w:noWrap/>
            <w:vAlign w:val="center"/>
          </w:tcPr>
          <w:p w14:paraId="4FBCE9B3" w14:textId="77777777" w:rsidR="0050643A" w:rsidRPr="00867625" w:rsidRDefault="0050643A" w:rsidP="00867625">
            <w:pPr>
              <w:jc w:val="center"/>
              <w:rPr>
                <w:rFonts w:ascii="Times New Roman" w:eastAsia="Times New Roman" w:hAnsi="Times New Roman" w:cs="Times New Roman"/>
                <w:lang w:val="sr-Cyrl-RS"/>
              </w:rPr>
            </w:pPr>
          </w:p>
        </w:tc>
        <w:tc>
          <w:tcPr>
            <w:tcW w:w="185" w:type="pct"/>
            <w:gridSpan w:val="2"/>
            <w:shd w:val="clear" w:color="auto" w:fill="auto"/>
            <w:noWrap/>
            <w:vAlign w:val="center"/>
            <w:hideMark/>
          </w:tcPr>
          <w:p w14:paraId="1D5E5C49" w14:textId="48796370" w:rsidR="0050643A" w:rsidRPr="00867625" w:rsidRDefault="0050643A" w:rsidP="00867625">
            <w:pPr>
              <w:jc w:val="center"/>
              <w:rPr>
                <w:rFonts w:ascii="Times New Roman" w:eastAsia="Times New Roman" w:hAnsi="Times New Roman" w:cs="Times New Roman"/>
                <w:lang w:val="sr-Cyrl-RS"/>
              </w:rPr>
            </w:pPr>
          </w:p>
        </w:tc>
        <w:tc>
          <w:tcPr>
            <w:tcW w:w="190" w:type="pct"/>
            <w:shd w:val="clear" w:color="auto" w:fill="auto"/>
            <w:noWrap/>
            <w:vAlign w:val="center"/>
            <w:hideMark/>
          </w:tcPr>
          <w:p w14:paraId="48071158" w14:textId="73E8A536" w:rsidR="0050643A" w:rsidRPr="00867625" w:rsidRDefault="0050643A" w:rsidP="00867625">
            <w:pPr>
              <w:jc w:val="center"/>
              <w:rPr>
                <w:rFonts w:ascii="Times New Roman" w:eastAsia="Times New Roman" w:hAnsi="Times New Roman" w:cs="Times New Roman"/>
                <w:lang w:val="sr-Cyrl-RS"/>
              </w:rPr>
            </w:pPr>
          </w:p>
        </w:tc>
        <w:tc>
          <w:tcPr>
            <w:tcW w:w="223" w:type="pct"/>
            <w:shd w:val="clear" w:color="auto" w:fill="auto"/>
            <w:noWrap/>
            <w:vAlign w:val="center"/>
            <w:hideMark/>
          </w:tcPr>
          <w:p w14:paraId="523138FB" w14:textId="3F170D8A" w:rsidR="0050643A" w:rsidRPr="00867625" w:rsidRDefault="0050643A" w:rsidP="00867625">
            <w:pPr>
              <w:jc w:val="center"/>
              <w:rPr>
                <w:rFonts w:ascii="Times New Roman" w:eastAsia="Times New Roman" w:hAnsi="Times New Roman" w:cs="Times New Roman"/>
                <w:lang w:val="sr-Cyrl-RS"/>
              </w:rPr>
            </w:pPr>
          </w:p>
        </w:tc>
      </w:tr>
      <w:tr w:rsidR="0050643A" w:rsidRPr="00F249CD" w14:paraId="2BD17642" w14:textId="77777777" w:rsidTr="00867625">
        <w:trPr>
          <w:trHeight w:val="397"/>
        </w:trPr>
        <w:tc>
          <w:tcPr>
            <w:tcW w:w="1849" w:type="pct"/>
            <w:gridSpan w:val="3"/>
            <w:shd w:val="clear" w:color="auto" w:fill="A1C181"/>
            <w:noWrap/>
            <w:vAlign w:val="center"/>
            <w:hideMark/>
          </w:tcPr>
          <w:p w14:paraId="215A673C" w14:textId="77777777" w:rsidR="0050643A" w:rsidRPr="00867625" w:rsidRDefault="0050643A" w:rsidP="000024F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Изградња</w:t>
            </w:r>
          </w:p>
        </w:tc>
        <w:tc>
          <w:tcPr>
            <w:tcW w:w="1296" w:type="pct"/>
            <w:gridSpan w:val="3"/>
            <w:shd w:val="clear" w:color="auto" w:fill="auto"/>
            <w:vAlign w:val="center"/>
            <w:hideMark/>
          </w:tcPr>
          <w:p w14:paraId="24371B86" w14:textId="77777777" w:rsidR="0050643A" w:rsidRPr="00867625" w:rsidRDefault="0050643A" w:rsidP="000024FC">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ЈП Србијагас</w:t>
            </w:r>
          </w:p>
        </w:tc>
        <w:tc>
          <w:tcPr>
            <w:tcW w:w="225" w:type="pct"/>
            <w:shd w:val="clear" w:color="auto" w:fill="auto"/>
            <w:noWrap/>
            <w:vAlign w:val="center"/>
          </w:tcPr>
          <w:p w14:paraId="7127BC64" w14:textId="77777777" w:rsidR="0050643A" w:rsidRPr="00867625" w:rsidRDefault="0050643A" w:rsidP="00867625">
            <w:pPr>
              <w:jc w:val="center"/>
              <w:rPr>
                <w:rFonts w:ascii="Times New Roman" w:eastAsia="Times New Roman" w:hAnsi="Times New Roman" w:cs="Times New Roman"/>
                <w:lang w:val="sr-Cyrl-RS"/>
              </w:rPr>
            </w:pPr>
          </w:p>
        </w:tc>
        <w:tc>
          <w:tcPr>
            <w:tcW w:w="230" w:type="pct"/>
            <w:gridSpan w:val="2"/>
            <w:shd w:val="clear" w:color="auto" w:fill="auto"/>
            <w:noWrap/>
            <w:vAlign w:val="center"/>
          </w:tcPr>
          <w:p w14:paraId="1C734AEE" w14:textId="77777777" w:rsidR="0050643A" w:rsidRPr="00867625" w:rsidRDefault="0050643A" w:rsidP="00867625">
            <w:pPr>
              <w:jc w:val="center"/>
              <w:rPr>
                <w:rFonts w:ascii="Times New Roman" w:eastAsia="Times New Roman" w:hAnsi="Times New Roman" w:cs="Times New Roman"/>
                <w:lang w:val="sr-Cyrl-RS"/>
              </w:rPr>
            </w:pPr>
          </w:p>
        </w:tc>
        <w:tc>
          <w:tcPr>
            <w:tcW w:w="316" w:type="pct"/>
            <w:shd w:val="clear" w:color="auto" w:fill="auto"/>
            <w:noWrap/>
            <w:vAlign w:val="center"/>
          </w:tcPr>
          <w:p w14:paraId="0E0E5705" w14:textId="77777777" w:rsidR="0050643A" w:rsidRPr="00867625" w:rsidRDefault="0050643A" w:rsidP="00867625">
            <w:pPr>
              <w:jc w:val="center"/>
              <w:rPr>
                <w:rFonts w:ascii="Times New Roman" w:eastAsia="Times New Roman" w:hAnsi="Times New Roman" w:cs="Times New Roman"/>
                <w:lang w:val="sr-Cyrl-RS"/>
              </w:rPr>
            </w:pPr>
          </w:p>
        </w:tc>
        <w:tc>
          <w:tcPr>
            <w:tcW w:w="279" w:type="pct"/>
            <w:gridSpan w:val="2"/>
            <w:shd w:val="clear" w:color="auto" w:fill="auto"/>
            <w:noWrap/>
            <w:vAlign w:val="center"/>
          </w:tcPr>
          <w:p w14:paraId="572D0407"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06" w:type="pct"/>
            <w:gridSpan w:val="2"/>
            <w:shd w:val="clear" w:color="auto" w:fill="auto"/>
            <w:noWrap/>
            <w:vAlign w:val="center"/>
          </w:tcPr>
          <w:p w14:paraId="750056A2" w14:textId="77777777" w:rsidR="0050643A" w:rsidRPr="00867625" w:rsidRDefault="0050643A"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85" w:type="pct"/>
            <w:gridSpan w:val="2"/>
            <w:shd w:val="clear" w:color="auto" w:fill="auto"/>
            <w:noWrap/>
            <w:vAlign w:val="center"/>
            <w:hideMark/>
          </w:tcPr>
          <w:p w14:paraId="290879BE" w14:textId="726F49F6" w:rsidR="0050643A" w:rsidRPr="00867625" w:rsidRDefault="0050643A"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x</w:t>
            </w:r>
          </w:p>
        </w:tc>
        <w:tc>
          <w:tcPr>
            <w:tcW w:w="190" w:type="pct"/>
            <w:shd w:val="clear" w:color="auto" w:fill="auto"/>
            <w:noWrap/>
            <w:vAlign w:val="center"/>
            <w:hideMark/>
          </w:tcPr>
          <w:p w14:paraId="45332F49" w14:textId="3275529C" w:rsidR="0050643A" w:rsidRPr="00867625" w:rsidRDefault="0050643A" w:rsidP="00867625">
            <w:pPr>
              <w:jc w:val="center"/>
              <w:rPr>
                <w:rFonts w:ascii="Times New Roman" w:eastAsia="Times New Roman" w:hAnsi="Times New Roman" w:cs="Times New Roman"/>
                <w:lang w:val="sr-Cyrl-RS"/>
              </w:rPr>
            </w:pPr>
          </w:p>
        </w:tc>
        <w:tc>
          <w:tcPr>
            <w:tcW w:w="223" w:type="pct"/>
            <w:shd w:val="clear" w:color="auto" w:fill="auto"/>
            <w:noWrap/>
            <w:vAlign w:val="center"/>
            <w:hideMark/>
          </w:tcPr>
          <w:p w14:paraId="57A9E560" w14:textId="59EF0868" w:rsidR="0050643A" w:rsidRPr="00867625" w:rsidRDefault="0050643A" w:rsidP="00867625">
            <w:pPr>
              <w:jc w:val="center"/>
              <w:rPr>
                <w:rFonts w:ascii="Times New Roman" w:eastAsia="Times New Roman" w:hAnsi="Times New Roman" w:cs="Times New Roman"/>
                <w:lang w:val="sr-Cyrl-RS"/>
              </w:rPr>
            </w:pPr>
          </w:p>
        </w:tc>
      </w:tr>
    </w:tbl>
    <w:p w14:paraId="1DB28869" w14:textId="77777777" w:rsidR="0050643A" w:rsidRPr="0038268D" w:rsidRDefault="0050643A" w:rsidP="0050643A">
      <w:pPr>
        <w:jc w:val="both"/>
        <w:rPr>
          <w:rFonts w:ascii="Arial Narrow" w:hAnsi="Arial Narrow" w:cs="Times New Roman"/>
          <w:lang w:val="sr-Latn-CS"/>
        </w:rPr>
      </w:pPr>
    </w:p>
    <w:p w14:paraId="6527F417" w14:textId="1014E791" w:rsidR="0050643A" w:rsidRPr="00867625" w:rsidRDefault="0050643A" w:rsidP="0050643A">
      <w:pPr>
        <w:pStyle w:val="Caption"/>
        <w:rPr>
          <w:rFonts w:ascii="Times New Roman" w:hAnsi="Times New Roman" w:cs="Times New Roman"/>
          <w:lang w:val="sr-Cyrl-RS"/>
        </w:rPr>
      </w:pPr>
      <w:r w:rsidRPr="00867625">
        <w:rPr>
          <w:rFonts w:ascii="Times New Roman" w:hAnsi="Times New Roman" w:cs="Times New Roman"/>
          <w:lang w:val="sr-Cyrl-RS"/>
        </w:rPr>
        <w:t xml:space="preserve">Табела </w:t>
      </w:r>
      <w:r w:rsidR="002F098E" w:rsidRPr="00867625">
        <w:rPr>
          <w:rFonts w:ascii="Times New Roman" w:hAnsi="Times New Roman" w:cs="Times New Roman"/>
          <w:lang w:val="sr-Cyrl-RS"/>
        </w:rPr>
        <w:t>29</w:t>
      </w:r>
      <w:r w:rsidRPr="00867625">
        <w:rPr>
          <w:rFonts w:ascii="Times New Roman" w:hAnsi="Times New Roman" w:cs="Times New Roman"/>
          <w:lang w:val="sr-Cyrl-RS"/>
        </w:rPr>
        <w:t>: Остали пројекти из сектора гаса</w:t>
      </w:r>
    </w:p>
    <w:p w14:paraId="48CC0F4A" w14:textId="77777777" w:rsidR="0050643A" w:rsidRPr="0038268D" w:rsidRDefault="0050643A" w:rsidP="0050643A">
      <w:pPr>
        <w:rPr>
          <w:lang w:val="sr-Cyrl-RS"/>
        </w:rPr>
      </w:pPr>
    </w:p>
    <w:tbl>
      <w:tblPr>
        <w:tblStyle w:val="TableGrid2"/>
        <w:tblpPr w:leftFromText="180" w:rightFromText="180" w:vertAnchor="text" w:tblpY="1"/>
        <w:tblOverlap w:val="never"/>
        <w:tblW w:w="5000" w:type="pct"/>
        <w:tblLook w:val="04A0" w:firstRow="1" w:lastRow="0" w:firstColumn="1" w:lastColumn="0" w:noHBand="0" w:noVBand="1"/>
      </w:tblPr>
      <w:tblGrid>
        <w:gridCol w:w="2650"/>
        <w:gridCol w:w="2071"/>
        <w:gridCol w:w="10059"/>
        <w:gridCol w:w="1640"/>
        <w:gridCol w:w="1669"/>
        <w:gridCol w:w="1418"/>
        <w:gridCol w:w="1414"/>
      </w:tblGrid>
      <w:tr w:rsidR="008F4039" w:rsidRPr="00F249CD" w14:paraId="7E290CAA" w14:textId="77777777" w:rsidTr="00867625">
        <w:trPr>
          <w:trHeight w:val="437"/>
          <w:tblHeader/>
        </w:trPr>
        <w:tc>
          <w:tcPr>
            <w:tcW w:w="633" w:type="pct"/>
            <w:shd w:val="clear" w:color="auto" w:fill="A8D08D" w:themeFill="accent6" w:themeFillTint="99"/>
            <w:vAlign w:val="center"/>
            <w:hideMark/>
          </w:tcPr>
          <w:p w14:paraId="57736A2A"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Пројекат</w:t>
            </w:r>
          </w:p>
        </w:tc>
        <w:tc>
          <w:tcPr>
            <w:tcW w:w="495" w:type="pct"/>
            <w:shd w:val="clear" w:color="auto" w:fill="A8D08D" w:themeFill="accent6" w:themeFillTint="99"/>
            <w:vAlign w:val="center"/>
            <w:hideMark/>
          </w:tcPr>
          <w:p w14:paraId="01BCB6C3"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Очекивана година завршетка објекта</w:t>
            </w:r>
          </w:p>
        </w:tc>
        <w:tc>
          <w:tcPr>
            <w:tcW w:w="2404" w:type="pct"/>
            <w:shd w:val="clear" w:color="auto" w:fill="A8D08D" w:themeFill="accent6" w:themeFillTint="99"/>
            <w:vAlign w:val="center"/>
            <w:hideMark/>
          </w:tcPr>
          <w:p w14:paraId="3FBC00BA"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Опис пројекта</w:t>
            </w:r>
          </w:p>
        </w:tc>
        <w:tc>
          <w:tcPr>
            <w:tcW w:w="392" w:type="pct"/>
            <w:shd w:val="clear" w:color="auto" w:fill="A8D08D" w:themeFill="accent6" w:themeFillTint="99"/>
            <w:vAlign w:val="center"/>
            <w:hideMark/>
          </w:tcPr>
          <w:p w14:paraId="2A74A7A8"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 xml:space="preserve">Вредност </w:t>
            </w:r>
            <w:r w:rsidRPr="00867625">
              <w:rPr>
                <w:rFonts w:ascii="Times New Roman" w:hAnsi="Times New Roman" w:cs="Times New Roman"/>
                <w:lang w:val="sr-Cyrl-RS"/>
              </w:rPr>
              <w:br/>
              <w:t>(у мил. еур)</w:t>
            </w:r>
          </w:p>
        </w:tc>
        <w:tc>
          <w:tcPr>
            <w:tcW w:w="399" w:type="pct"/>
            <w:shd w:val="clear" w:color="auto" w:fill="A8D08D" w:themeFill="accent6" w:themeFillTint="99"/>
            <w:vAlign w:val="center"/>
            <w:hideMark/>
          </w:tcPr>
          <w:p w14:paraId="58509878"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Обезбеђена средства</w:t>
            </w:r>
          </w:p>
        </w:tc>
        <w:tc>
          <w:tcPr>
            <w:tcW w:w="339" w:type="pct"/>
            <w:shd w:val="clear" w:color="000000" w:fill="A1C181"/>
            <w:vAlign w:val="center"/>
          </w:tcPr>
          <w:p w14:paraId="26F61587" w14:textId="77777777" w:rsidR="008F4039" w:rsidRPr="00867625" w:rsidRDefault="008F4039" w:rsidP="000024FC">
            <w:pPr>
              <w:jc w:val="center"/>
              <w:rPr>
                <w:rFonts w:ascii="Times New Roman" w:hAnsi="Times New Roman" w:cs="Times New Roman"/>
                <w:sz w:val="24"/>
                <w:szCs w:val="24"/>
                <w:lang w:val="sr-Cyrl-RS"/>
              </w:rPr>
            </w:pPr>
            <w:r w:rsidRPr="00867625">
              <w:rPr>
                <w:rFonts w:ascii="Times New Roman" w:eastAsia="Times New Roman" w:hAnsi="Times New Roman" w:cs="Times New Roman"/>
                <w:lang w:val="sr-Latn-CS"/>
              </w:rPr>
              <w:t>NPV</w:t>
            </w:r>
          </w:p>
        </w:tc>
        <w:tc>
          <w:tcPr>
            <w:tcW w:w="338" w:type="pct"/>
            <w:shd w:val="clear" w:color="000000" w:fill="A1C181"/>
            <w:vAlign w:val="center"/>
          </w:tcPr>
          <w:p w14:paraId="49A49F07" w14:textId="77777777" w:rsidR="008F4039" w:rsidRPr="00867625" w:rsidRDefault="008F4039" w:rsidP="000024FC">
            <w:pPr>
              <w:jc w:val="center"/>
              <w:rPr>
                <w:rFonts w:ascii="Times New Roman" w:hAnsi="Times New Roman" w:cs="Times New Roman"/>
                <w:sz w:val="24"/>
                <w:szCs w:val="24"/>
                <w:lang w:val="sr-Cyrl-RS"/>
              </w:rPr>
            </w:pPr>
            <w:r w:rsidRPr="00867625">
              <w:rPr>
                <w:rFonts w:ascii="Times New Roman" w:eastAsia="Times New Roman" w:hAnsi="Times New Roman" w:cs="Times New Roman"/>
                <w:lang w:val="sr-Latn-CS"/>
              </w:rPr>
              <w:t>IRR</w:t>
            </w:r>
          </w:p>
        </w:tc>
      </w:tr>
      <w:tr w:rsidR="008F4039" w:rsidRPr="00F249CD" w14:paraId="7FCD8FA4" w14:textId="77777777" w:rsidTr="00867625">
        <w:trPr>
          <w:trHeight w:val="437"/>
        </w:trPr>
        <w:tc>
          <w:tcPr>
            <w:tcW w:w="633" w:type="pct"/>
            <w:shd w:val="clear" w:color="auto" w:fill="auto"/>
            <w:vAlign w:val="center"/>
            <w:hideMark/>
          </w:tcPr>
          <w:p w14:paraId="07D7CB2D"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Интерконекција Хрватска</w:t>
            </w:r>
          </w:p>
        </w:tc>
        <w:tc>
          <w:tcPr>
            <w:tcW w:w="495" w:type="pct"/>
            <w:shd w:val="clear" w:color="auto" w:fill="auto"/>
            <w:vAlign w:val="center"/>
            <w:hideMark/>
          </w:tcPr>
          <w:p w14:paraId="7C9A22BC"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2031</w:t>
            </w:r>
          </w:p>
        </w:tc>
        <w:tc>
          <w:tcPr>
            <w:tcW w:w="2404" w:type="pct"/>
            <w:shd w:val="clear" w:color="auto" w:fill="auto"/>
            <w:vAlign w:val="center"/>
            <w:hideMark/>
          </w:tcPr>
          <w:p w14:paraId="403378A3"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Тренутно национални гасни транспортни системи Србије и Хрватске нису повезани. То је чињеница која доводи до немогућности постизања стратешких циљева Европске уније, који подразумевају развој гасног тржишта које ће бити оперативно и у потпуности интегрисано и као такво осигурати сигурност снабдевања гасом.</w:t>
            </w:r>
          </w:p>
          <w:p w14:paraId="11A7E640"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Предвиђа се да ће се транспортни гасни системи Србије и Хрватске повезати гасоводом пречника DN600, номиналног притиска 74 бар. Дужина на територији Србије је 95 км, од чворишта Госпођинци до тачке преласка границе код места Бачко Ново Село.</w:t>
            </w:r>
          </w:p>
        </w:tc>
        <w:tc>
          <w:tcPr>
            <w:tcW w:w="392" w:type="pct"/>
            <w:shd w:val="clear" w:color="auto" w:fill="auto"/>
            <w:vAlign w:val="center"/>
            <w:hideMark/>
          </w:tcPr>
          <w:p w14:paraId="7138E157"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60,00</w:t>
            </w:r>
          </w:p>
        </w:tc>
        <w:tc>
          <w:tcPr>
            <w:tcW w:w="399" w:type="pct"/>
            <w:shd w:val="clear" w:color="auto" w:fill="auto"/>
            <w:vAlign w:val="center"/>
            <w:hideMark/>
          </w:tcPr>
          <w:p w14:paraId="2E29BA5F"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не</w:t>
            </w:r>
          </w:p>
        </w:tc>
        <w:tc>
          <w:tcPr>
            <w:tcW w:w="339" w:type="pct"/>
            <w:vAlign w:val="center"/>
          </w:tcPr>
          <w:p w14:paraId="11DF9A6B"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rPr>
              <w:t>4,172</w:t>
            </w:r>
          </w:p>
        </w:tc>
        <w:tc>
          <w:tcPr>
            <w:tcW w:w="338" w:type="pct"/>
            <w:vAlign w:val="center"/>
          </w:tcPr>
          <w:p w14:paraId="4A33AE6C"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rPr>
              <w:t>8.75%</w:t>
            </w:r>
          </w:p>
        </w:tc>
      </w:tr>
      <w:tr w:rsidR="008F4039" w:rsidRPr="00F249CD" w14:paraId="7E6DFAD1" w14:textId="77777777" w:rsidTr="00867625">
        <w:trPr>
          <w:trHeight w:val="437"/>
        </w:trPr>
        <w:tc>
          <w:tcPr>
            <w:tcW w:w="633" w:type="pct"/>
            <w:shd w:val="clear" w:color="auto" w:fill="auto"/>
            <w:vAlign w:val="center"/>
            <w:hideMark/>
          </w:tcPr>
          <w:p w14:paraId="0C0C7B8B"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Интерконекција БиХ</w:t>
            </w:r>
          </w:p>
        </w:tc>
        <w:tc>
          <w:tcPr>
            <w:tcW w:w="495" w:type="pct"/>
            <w:shd w:val="clear" w:color="auto" w:fill="auto"/>
            <w:vAlign w:val="center"/>
            <w:hideMark/>
          </w:tcPr>
          <w:p w14:paraId="55EC4BCD"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2030</w:t>
            </w:r>
          </w:p>
        </w:tc>
        <w:tc>
          <w:tcPr>
            <w:tcW w:w="2404" w:type="pct"/>
            <w:shd w:val="clear" w:color="auto" w:fill="auto"/>
            <w:vAlign w:val="center"/>
            <w:hideMark/>
          </w:tcPr>
          <w:p w14:paraId="6524DC2D"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Национални гасни транспортни системи Србије и БиХ су повезани гасоводом пречника DN400, номиналног притиска 50 бар. Овај гасовод такође служи за снабдевање западне Србије (Шабац, Лозница) и лимитираног је капацитета.</w:t>
            </w:r>
          </w:p>
          <w:p w14:paraId="521F88FB"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Због тога се предвиђа изградња транспортног гасовода пречника DN500, номиналног притиска 50 бар, дужине на територији Србије од 90 км, са краком за Лозницу дужине 12 км. Гасовод се води од места повезивања на гасовод МГ-04/2 код Инђије до тачке преласка границе код места Ново Село. На крају гасовода се предвиђа мерна станица на територији Републике Србије</w:t>
            </w:r>
          </w:p>
        </w:tc>
        <w:tc>
          <w:tcPr>
            <w:tcW w:w="392" w:type="pct"/>
            <w:shd w:val="clear" w:color="auto" w:fill="auto"/>
            <w:vAlign w:val="center"/>
            <w:hideMark/>
          </w:tcPr>
          <w:p w14:paraId="1ED6EED6"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65,00</w:t>
            </w:r>
          </w:p>
        </w:tc>
        <w:tc>
          <w:tcPr>
            <w:tcW w:w="399" w:type="pct"/>
            <w:shd w:val="clear" w:color="auto" w:fill="auto"/>
            <w:vAlign w:val="center"/>
            <w:hideMark/>
          </w:tcPr>
          <w:p w14:paraId="36953F91"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не</w:t>
            </w:r>
          </w:p>
        </w:tc>
        <w:tc>
          <w:tcPr>
            <w:tcW w:w="339" w:type="pct"/>
            <w:vAlign w:val="center"/>
          </w:tcPr>
          <w:p w14:paraId="16B45D84"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rPr>
              <w:t>2,781</w:t>
            </w:r>
          </w:p>
        </w:tc>
        <w:tc>
          <w:tcPr>
            <w:tcW w:w="338" w:type="pct"/>
            <w:vAlign w:val="center"/>
          </w:tcPr>
          <w:p w14:paraId="20746181"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rPr>
              <w:t>8.46%</w:t>
            </w:r>
          </w:p>
        </w:tc>
      </w:tr>
      <w:tr w:rsidR="008F4039" w:rsidRPr="00F249CD" w14:paraId="0AD20F1E" w14:textId="77777777" w:rsidTr="00867625">
        <w:trPr>
          <w:trHeight w:val="437"/>
        </w:trPr>
        <w:tc>
          <w:tcPr>
            <w:tcW w:w="633" w:type="pct"/>
            <w:shd w:val="clear" w:color="auto" w:fill="auto"/>
            <w:vAlign w:val="center"/>
            <w:hideMark/>
          </w:tcPr>
          <w:p w14:paraId="5C3C106C"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Гасовод Мокрин-ПСГ Банатски Двор- ПСГ Итебеј - Панчево - Београд југ</w:t>
            </w:r>
          </w:p>
        </w:tc>
        <w:tc>
          <w:tcPr>
            <w:tcW w:w="495" w:type="pct"/>
            <w:shd w:val="clear" w:color="auto" w:fill="auto"/>
            <w:vAlign w:val="center"/>
            <w:hideMark/>
          </w:tcPr>
          <w:p w14:paraId="074ED9AD"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2029</w:t>
            </w:r>
          </w:p>
        </w:tc>
        <w:tc>
          <w:tcPr>
            <w:tcW w:w="2404" w:type="pct"/>
            <w:shd w:val="clear" w:color="auto" w:fill="auto"/>
            <w:vAlign w:val="center"/>
            <w:hideMark/>
          </w:tcPr>
          <w:p w14:paraId="77017E89" w14:textId="5839E13A"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За потребе стварања резервног правца снабдевања и стварања могућности за дирекнто повезивање ПСГ Банатски Двор са највећим потрошачима у Панчеву и Београду, као и за омогућавање искоришћења интерконекције са Румунијом у пуном обиму, потребно је изградити гасовод од будућег чворишта Наково на гасоводу за Румунију, преко подземног складишта Банатски Двор и Панчева, до локације јужно од Београда, у реону Зуца.</w:t>
            </w:r>
          </w:p>
          <w:p w14:paraId="0F6052EC" w14:textId="3F824D28"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Потребно је изградити транспортни гасовод пречника DN600, пројектног притиска 63 бар, у дужини од 150 кm.</w:t>
            </w:r>
          </w:p>
          <w:p w14:paraId="7D59D2AA"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Изградњом овог гасовода би се створили услови за завршетак гасификације општине Ковачица, као и могућност повезивања будућих складишта гаса у Итебеју, Тилви и Честерегу на транспортни систем</w:t>
            </w:r>
          </w:p>
        </w:tc>
        <w:tc>
          <w:tcPr>
            <w:tcW w:w="392" w:type="pct"/>
            <w:shd w:val="clear" w:color="auto" w:fill="auto"/>
            <w:vAlign w:val="center"/>
            <w:hideMark/>
          </w:tcPr>
          <w:p w14:paraId="79F3C707"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150,00</w:t>
            </w:r>
          </w:p>
        </w:tc>
        <w:tc>
          <w:tcPr>
            <w:tcW w:w="399" w:type="pct"/>
            <w:shd w:val="clear" w:color="auto" w:fill="auto"/>
            <w:vAlign w:val="center"/>
            <w:hideMark/>
          </w:tcPr>
          <w:p w14:paraId="182760BD"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не</w:t>
            </w:r>
          </w:p>
        </w:tc>
        <w:tc>
          <w:tcPr>
            <w:tcW w:w="339" w:type="pct"/>
            <w:vAlign w:val="center"/>
          </w:tcPr>
          <w:p w14:paraId="39B6FC9D"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rPr>
              <w:t>5,210</w:t>
            </w:r>
          </w:p>
        </w:tc>
        <w:tc>
          <w:tcPr>
            <w:tcW w:w="338" w:type="pct"/>
            <w:vAlign w:val="center"/>
          </w:tcPr>
          <w:p w14:paraId="3C05F797"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rPr>
              <w:t>8.40%</w:t>
            </w:r>
          </w:p>
        </w:tc>
      </w:tr>
      <w:tr w:rsidR="008F4039" w:rsidRPr="00F249CD" w14:paraId="11A0DC19" w14:textId="77777777" w:rsidTr="00867625">
        <w:trPr>
          <w:trHeight w:val="901"/>
        </w:trPr>
        <w:tc>
          <w:tcPr>
            <w:tcW w:w="633" w:type="pct"/>
            <w:shd w:val="clear" w:color="auto" w:fill="auto"/>
            <w:vAlign w:val="center"/>
          </w:tcPr>
          <w:p w14:paraId="379AA8F9"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Магистрални гасовод север - југ;  изградња две коморесорске станице</w:t>
            </w:r>
          </w:p>
        </w:tc>
        <w:tc>
          <w:tcPr>
            <w:tcW w:w="495" w:type="pct"/>
            <w:shd w:val="clear" w:color="auto" w:fill="auto"/>
            <w:vAlign w:val="center"/>
          </w:tcPr>
          <w:p w14:paraId="43511F57"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није дефинисана</w:t>
            </w:r>
          </w:p>
        </w:tc>
        <w:tc>
          <w:tcPr>
            <w:tcW w:w="2404" w:type="pct"/>
            <w:shd w:val="clear" w:color="auto" w:fill="auto"/>
            <w:vAlign w:val="center"/>
          </w:tcPr>
          <w:p w14:paraId="1A2C2001"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Пројекат укључује изградњу две компресорске станице: КС “Баточина” (Крагујевац) капацитета 20 MW и КС “Батајница” (Београд) капацитета 20 MW.</w:t>
            </w:r>
          </w:p>
        </w:tc>
        <w:tc>
          <w:tcPr>
            <w:tcW w:w="392" w:type="pct"/>
            <w:shd w:val="clear" w:color="auto" w:fill="auto"/>
            <w:vAlign w:val="center"/>
          </w:tcPr>
          <w:p w14:paraId="29D48036"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94,00</w:t>
            </w:r>
          </w:p>
        </w:tc>
        <w:tc>
          <w:tcPr>
            <w:tcW w:w="399" w:type="pct"/>
            <w:shd w:val="clear" w:color="auto" w:fill="auto"/>
            <w:vAlign w:val="center"/>
          </w:tcPr>
          <w:p w14:paraId="584753C9"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не</w:t>
            </w:r>
          </w:p>
        </w:tc>
        <w:tc>
          <w:tcPr>
            <w:tcW w:w="339" w:type="pct"/>
            <w:vAlign w:val="center"/>
          </w:tcPr>
          <w:p w14:paraId="43661A64"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rPr>
              <w:t>658</w:t>
            </w:r>
          </w:p>
        </w:tc>
        <w:tc>
          <w:tcPr>
            <w:tcW w:w="338" w:type="pct"/>
            <w:vAlign w:val="center"/>
          </w:tcPr>
          <w:p w14:paraId="3F0F3609"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rPr>
              <w:t>8.08%</w:t>
            </w:r>
          </w:p>
        </w:tc>
      </w:tr>
      <w:tr w:rsidR="008F4039" w:rsidRPr="00F249CD" w14:paraId="579C3B28" w14:textId="77777777" w:rsidTr="00867625">
        <w:trPr>
          <w:trHeight w:val="437"/>
        </w:trPr>
        <w:tc>
          <w:tcPr>
            <w:tcW w:w="633" w:type="pct"/>
            <w:shd w:val="clear" w:color="auto" w:fill="auto"/>
            <w:vAlign w:val="center"/>
          </w:tcPr>
          <w:p w14:paraId="63286B5E"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Магистрални гасовод север - југ;  деоница Хоргош Батајница</w:t>
            </w:r>
          </w:p>
        </w:tc>
        <w:tc>
          <w:tcPr>
            <w:tcW w:w="495" w:type="pct"/>
            <w:shd w:val="clear" w:color="auto" w:fill="auto"/>
            <w:vAlign w:val="center"/>
          </w:tcPr>
          <w:p w14:paraId="20ABEF82"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није дефинисана</w:t>
            </w:r>
          </w:p>
        </w:tc>
        <w:tc>
          <w:tcPr>
            <w:tcW w:w="2404" w:type="pct"/>
            <w:shd w:val="clear" w:color="auto" w:fill="auto"/>
            <w:vAlign w:val="center"/>
          </w:tcPr>
          <w:p w14:paraId="7F101973"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Пројекат укључује изградњу двосмерног транспортног гасовода, деоница Батајница - Хоргош: дужина гасовода cca 148 km, MOP 75 bar, пречник DN1000,</w:t>
            </w:r>
          </w:p>
        </w:tc>
        <w:tc>
          <w:tcPr>
            <w:tcW w:w="392" w:type="pct"/>
            <w:shd w:val="clear" w:color="auto" w:fill="auto"/>
            <w:vAlign w:val="center"/>
          </w:tcPr>
          <w:p w14:paraId="27AD5F11"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243,00</w:t>
            </w:r>
          </w:p>
        </w:tc>
        <w:tc>
          <w:tcPr>
            <w:tcW w:w="399" w:type="pct"/>
            <w:shd w:val="clear" w:color="auto" w:fill="auto"/>
            <w:vAlign w:val="center"/>
          </w:tcPr>
          <w:p w14:paraId="4124E69E"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не</w:t>
            </w:r>
          </w:p>
        </w:tc>
        <w:tc>
          <w:tcPr>
            <w:tcW w:w="339" w:type="pct"/>
            <w:vAlign w:val="center"/>
          </w:tcPr>
          <w:p w14:paraId="3FB01444"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rPr>
              <w:t>7,044</w:t>
            </w:r>
          </w:p>
        </w:tc>
        <w:tc>
          <w:tcPr>
            <w:tcW w:w="338" w:type="pct"/>
            <w:vAlign w:val="center"/>
          </w:tcPr>
          <w:p w14:paraId="61063883"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rPr>
              <w:t>8.34%</w:t>
            </w:r>
          </w:p>
        </w:tc>
      </w:tr>
      <w:tr w:rsidR="008F4039" w:rsidRPr="00F249CD" w14:paraId="0699026D" w14:textId="77777777" w:rsidTr="00867625">
        <w:trPr>
          <w:trHeight w:val="437"/>
        </w:trPr>
        <w:tc>
          <w:tcPr>
            <w:tcW w:w="633" w:type="pct"/>
            <w:shd w:val="clear" w:color="auto" w:fill="auto"/>
            <w:vAlign w:val="center"/>
          </w:tcPr>
          <w:p w14:paraId="1F9640B4" w14:textId="77777777" w:rsidR="008F4039" w:rsidRPr="00867625" w:rsidRDefault="008F4039" w:rsidP="00867625">
            <w:pPr>
              <w:jc w:val="center"/>
              <w:rPr>
                <w:rFonts w:ascii="Times New Roman" w:hAnsi="Times New Roman" w:cs="Times New Roman"/>
                <w:sz w:val="24"/>
                <w:szCs w:val="24"/>
                <w:lang w:val="ru-RU"/>
              </w:rPr>
            </w:pPr>
            <w:r w:rsidRPr="00867625">
              <w:rPr>
                <w:rFonts w:ascii="Times New Roman" w:hAnsi="Times New Roman" w:cs="Times New Roman"/>
                <w:lang w:val="ru-RU"/>
              </w:rPr>
              <w:t>Магистрални гасовод север - југ;  деоница Батајница-Појате</w:t>
            </w:r>
          </w:p>
          <w:p w14:paraId="623D04B1" w14:textId="77777777" w:rsidR="008F4039" w:rsidRPr="00867625" w:rsidRDefault="008F4039" w:rsidP="00867625">
            <w:pPr>
              <w:jc w:val="center"/>
              <w:rPr>
                <w:rFonts w:ascii="Times New Roman" w:hAnsi="Times New Roman" w:cs="Times New Roman"/>
                <w:sz w:val="24"/>
                <w:szCs w:val="24"/>
                <w:lang w:val="sr-Cyrl-RS"/>
              </w:rPr>
            </w:pPr>
          </w:p>
        </w:tc>
        <w:tc>
          <w:tcPr>
            <w:tcW w:w="495" w:type="pct"/>
            <w:shd w:val="clear" w:color="auto" w:fill="auto"/>
            <w:vAlign w:val="center"/>
          </w:tcPr>
          <w:p w14:paraId="59E9E932"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није дефинисана</w:t>
            </w:r>
          </w:p>
        </w:tc>
        <w:tc>
          <w:tcPr>
            <w:tcW w:w="2404" w:type="pct"/>
            <w:shd w:val="clear" w:color="auto" w:fill="auto"/>
            <w:vAlign w:val="center"/>
          </w:tcPr>
          <w:p w14:paraId="7DA3F668"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Пројекат укључује изградњу двосмерног транспортног гасовод, деоница Батајница- Појате: дужина гасовода cca 116 km, MOP 55 bar, пречник DN1000</w:t>
            </w:r>
          </w:p>
        </w:tc>
        <w:tc>
          <w:tcPr>
            <w:tcW w:w="392" w:type="pct"/>
            <w:shd w:val="clear" w:color="auto" w:fill="auto"/>
            <w:vAlign w:val="center"/>
          </w:tcPr>
          <w:p w14:paraId="1630EC6B"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328,00</w:t>
            </w:r>
          </w:p>
        </w:tc>
        <w:tc>
          <w:tcPr>
            <w:tcW w:w="399" w:type="pct"/>
            <w:shd w:val="clear" w:color="auto" w:fill="auto"/>
            <w:vAlign w:val="center"/>
          </w:tcPr>
          <w:p w14:paraId="6DEA896E"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не</w:t>
            </w:r>
          </w:p>
        </w:tc>
        <w:tc>
          <w:tcPr>
            <w:tcW w:w="339" w:type="pct"/>
            <w:vAlign w:val="center"/>
          </w:tcPr>
          <w:p w14:paraId="59A72284"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rPr>
              <w:t>2,488</w:t>
            </w:r>
          </w:p>
        </w:tc>
        <w:tc>
          <w:tcPr>
            <w:tcW w:w="338" w:type="pct"/>
            <w:vAlign w:val="center"/>
          </w:tcPr>
          <w:p w14:paraId="7BE40EF8"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rPr>
              <w:t>8.09%</w:t>
            </w:r>
          </w:p>
        </w:tc>
      </w:tr>
      <w:tr w:rsidR="008F4039" w:rsidRPr="00F249CD" w14:paraId="4BF3FCC2" w14:textId="77777777" w:rsidTr="00867625">
        <w:trPr>
          <w:trHeight w:val="437"/>
        </w:trPr>
        <w:tc>
          <w:tcPr>
            <w:tcW w:w="633" w:type="pct"/>
            <w:shd w:val="clear" w:color="auto" w:fill="auto"/>
            <w:vAlign w:val="center"/>
          </w:tcPr>
          <w:p w14:paraId="36FEB24A" w14:textId="77777777" w:rsidR="008F4039" w:rsidRPr="00867625" w:rsidRDefault="008F4039" w:rsidP="00867625">
            <w:pPr>
              <w:jc w:val="center"/>
              <w:rPr>
                <w:rFonts w:ascii="Times New Roman" w:hAnsi="Times New Roman" w:cs="Times New Roman"/>
                <w:sz w:val="24"/>
                <w:szCs w:val="24"/>
                <w:lang w:val="ru-RU"/>
              </w:rPr>
            </w:pPr>
            <w:r w:rsidRPr="00867625">
              <w:rPr>
                <w:rFonts w:ascii="Times New Roman" w:hAnsi="Times New Roman" w:cs="Times New Roman"/>
                <w:lang w:val="ru-RU"/>
              </w:rPr>
              <w:t>Магистрални гасовод север - југ;  деоница Појате-Ниш</w:t>
            </w:r>
          </w:p>
          <w:p w14:paraId="640A9E8B" w14:textId="77777777" w:rsidR="008F4039" w:rsidRPr="00867625" w:rsidRDefault="008F4039" w:rsidP="00867625">
            <w:pPr>
              <w:jc w:val="center"/>
              <w:rPr>
                <w:rFonts w:ascii="Times New Roman" w:hAnsi="Times New Roman" w:cs="Times New Roman"/>
                <w:sz w:val="24"/>
                <w:szCs w:val="24"/>
                <w:lang w:val="sr-Cyrl-RS"/>
              </w:rPr>
            </w:pPr>
          </w:p>
        </w:tc>
        <w:tc>
          <w:tcPr>
            <w:tcW w:w="495" w:type="pct"/>
            <w:shd w:val="clear" w:color="auto" w:fill="auto"/>
            <w:vAlign w:val="center"/>
          </w:tcPr>
          <w:p w14:paraId="06711649"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није дефинисана</w:t>
            </w:r>
          </w:p>
        </w:tc>
        <w:tc>
          <w:tcPr>
            <w:tcW w:w="2404" w:type="pct"/>
            <w:shd w:val="clear" w:color="auto" w:fill="auto"/>
            <w:vAlign w:val="center"/>
          </w:tcPr>
          <w:p w14:paraId="3B70B58D" w14:textId="04D6BE44"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Пројекат укључује изградњу двосмерног транспортног гасовода деоница Појате - Ниш  дужина гасовода cca 161 km, максимални радни притисак (MOP) 55 bar, пречник DN1000</w:t>
            </w:r>
          </w:p>
        </w:tc>
        <w:tc>
          <w:tcPr>
            <w:tcW w:w="392" w:type="pct"/>
            <w:shd w:val="clear" w:color="auto" w:fill="auto"/>
            <w:vAlign w:val="center"/>
          </w:tcPr>
          <w:p w14:paraId="6DF1C38D"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99,00</w:t>
            </w:r>
          </w:p>
        </w:tc>
        <w:tc>
          <w:tcPr>
            <w:tcW w:w="399" w:type="pct"/>
            <w:shd w:val="clear" w:color="auto" w:fill="auto"/>
            <w:vAlign w:val="center"/>
          </w:tcPr>
          <w:p w14:paraId="6EE7F68D"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не</w:t>
            </w:r>
          </w:p>
        </w:tc>
        <w:tc>
          <w:tcPr>
            <w:tcW w:w="339" w:type="pct"/>
            <w:vAlign w:val="center"/>
          </w:tcPr>
          <w:p w14:paraId="53EA62A7"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rPr>
              <w:t>3,357</w:t>
            </w:r>
          </w:p>
        </w:tc>
        <w:tc>
          <w:tcPr>
            <w:tcW w:w="338" w:type="pct"/>
            <w:vAlign w:val="center"/>
          </w:tcPr>
          <w:p w14:paraId="61D77C01"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rPr>
              <w:t>8.39%</w:t>
            </w:r>
          </w:p>
        </w:tc>
      </w:tr>
      <w:tr w:rsidR="008F4039" w:rsidRPr="00F249CD" w14:paraId="768EEE4C" w14:textId="77777777" w:rsidTr="00867625">
        <w:trPr>
          <w:trHeight w:val="437"/>
        </w:trPr>
        <w:tc>
          <w:tcPr>
            <w:tcW w:w="633" w:type="pct"/>
            <w:shd w:val="clear" w:color="auto" w:fill="auto"/>
            <w:vAlign w:val="center"/>
            <w:hideMark/>
          </w:tcPr>
          <w:p w14:paraId="6A347431"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lastRenderedPageBreak/>
              <w:t>Гасификација индустријске зоне Инђија</w:t>
            </w:r>
          </w:p>
        </w:tc>
        <w:tc>
          <w:tcPr>
            <w:tcW w:w="495" w:type="pct"/>
            <w:shd w:val="clear" w:color="auto" w:fill="auto"/>
            <w:vAlign w:val="center"/>
            <w:hideMark/>
          </w:tcPr>
          <w:p w14:paraId="795A7435" w14:textId="77777777" w:rsidR="008F4039" w:rsidRPr="00867625" w:rsidRDefault="008F4039" w:rsidP="00867625">
            <w:pPr>
              <w:jc w:val="center"/>
              <w:rPr>
                <w:rFonts w:ascii="Times New Roman" w:hAnsi="Times New Roman" w:cs="Times New Roman"/>
                <w:sz w:val="24"/>
                <w:szCs w:val="24"/>
                <w:lang w:val="sr-Latn-RS"/>
              </w:rPr>
            </w:pPr>
            <w:r w:rsidRPr="00867625">
              <w:rPr>
                <w:rFonts w:ascii="Times New Roman" w:hAnsi="Times New Roman" w:cs="Times New Roman"/>
                <w:lang w:val="sr-Cyrl-RS"/>
              </w:rPr>
              <w:t>202</w:t>
            </w:r>
            <w:r w:rsidRPr="00867625">
              <w:rPr>
                <w:rFonts w:ascii="Times New Roman" w:hAnsi="Times New Roman" w:cs="Times New Roman"/>
                <w:lang w:val="sr-Latn-RS"/>
              </w:rPr>
              <w:t>6</w:t>
            </w:r>
          </w:p>
        </w:tc>
        <w:tc>
          <w:tcPr>
            <w:tcW w:w="2404" w:type="pct"/>
            <w:shd w:val="clear" w:color="auto" w:fill="auto"/>
            <w:vAlign w:val="center"/>
            <w:hideMark/>
          </w:tcPr>
          <w:p w14:paraId="1E29117D"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У циљу снабдевања природним гасом индустријске зоне у Инђији и будућих великих инвестиција-фабрика потребно је изградити нови прикључак на транспортни гасовод МГ-04/II Сента-Батајница, услед малих капацитета постојећих гасоводних објеката, довести гас до индустријске зоне у којој се планира изградња и развести га до границе објекта. Неопходно је предвидети изградњу следећих објеката гасоводног система:• Транспортни гасовод од постојећег гасовода МГ-04/II Сента-Батајница до локације главне мернорегулационе станице, пречника DN250 у дужини од око 2500 m; • Главну мерно регулациона станицу (ГМРС) капацитета 25.000 Sm3/h (Pul=45 bar; Piz= 8-16 bar); • Мерно регулациону станицу (МРС) капацитета 8.500 Sm3/h; • дистрибутивни гасовод од челичних цеви (развод од ГМРС до МРС);</w:t>
            </w:r>
          </w:p>
        </w:tc>
        <w:tc>
          <w:tcPr>
            <w:tcW w:w="392" w:type="pct"/>
            <w:shd w:val="clear" w:color="auto" w:fill="auto"/>
            <w:vAlign w:val="center"/>
            <w:hideMark/>
          </w:tcPr>
          <w:p w14:paraId="2890A22E"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6,00</w:t>
            </w:r>
          </w:p>
        </w:tc>
        <w:tc>
          <w:tcPr>
            <w:tcW w:w="399" w:type="pct"/>
            <w:shd w:val="clear" w:color="auto" w:fill="auto"/>
            <w:vAlign w:val="center"/>
            <w:hideMark/>
          </w:tcPr>
          <w:p w14:paraId="4FAA9A46"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да</w:t>
            </w:r>
          </w:p>
        </w:tc>
        <w:tc>
          <w:tcPr>
            <w:tcW w:w="339" w:type="pct"/>
            <w:vAlign w:val="center"/>
          </w:tcPr>
          <w:p w14:paraId="5EED47EB"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rPr>
              <w:t>5,538</w:t>
            </w:r>
          </w:p>
        </w:tc>
        <w:tc>
          <w:tcPr>
            <w:tcW w:w="338" w:type="pct"/>
            <w:vAlign w:val="center"/>
          </w:tcPr>
          <w:p w14:paraId="4FECF011"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rPr>
              <w:t>16.21%</w:t>
            </w:r>
          </w:p>
        </w:tc>
      </w:tr>
      <w:tr w:rsidR="008F4039" w:rsidRPr="00F249CD" w14:paraId="4F88CD0B" w14:textId="77777777" w:rsidTr="00867625">
        <w:trPr>
          <w:trHeight w:val="437"/>
        </w:trPr>
        <w:tc>
          <w:tcPr>
            <w:tcW w:w="633" w:type="pct"/>
            <w:shd w:val="clear" w:color="auto" w:fill="auto"/>
            <w:vAlign w:val="center"/>
          </w:tcPr>
          <w:p w14:paraId="6458BE63"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Разводни гасовод Бг-Ва-Лозница</w:t>
            </w:r>
          </w:p>
        </w:tc>
        <w:tc>
          <w:tcPr>
            <w:tcW w:w="495" w:type="pct"/>
            <w:shd w:val="clear" w:color="auto" w:fill="auto"/>
            <w:vAlign w:val="center"/>
          </w:tcPr>
          <w:p w14:paraId="3B8CC1A5"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2026.</w:t>
            </w:r>
          </w:p>
        </w:tc>
        <w:tc>
          <w:tcPr>
            <w:tcW w:w="2404" w:type="pct"/>
            <w:shd w:val="clear" w:color="auto" w:fill="auto"/>
            <w:vAlign w:val="center"/>
          </w:tcPr>
          <w:p w14:paraId="21ED9D14"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Изградњом транспортног гасовода Београд-Ваљево-Лозница са припадајућим главним мерно регулационим станицама створиће се услови за изградњу дистрибутивних гасовода у свим насељима и повезивање индустријских, комуналних и индивидуалних потрошача на дистрибутивни систем. Коришћењем природног гаса као горива у значајној мери ће се растеретити електроенергетски капацитети.</w:t>
            </w:r>
          </w:p>
        </w:tc>
        <w:tc>
          <w:tcPr>
            <w:tcW w:w="392" w:type="pct"/>
            <w:shd w:val="clear" w:color="auto" w:fill="auto"/>
            <w:vAlign w:val="center"/>
          </w:tcPr>
          <w:p w14:paraId="33AFBC58"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99,475</w:t>
            </w:r>
          </w:p>
        </w:tc>
        <w:tc>
          <w:tcPr>
            <w:tcW w:w="399" w:type="pct"/>
            <w:shd w:val="clear" w:color="auto" w:fill="auto"/>
            <w:vAlign w:val="center"/>
          </w:tcPr>
          <w:p w14:paraId="77D938A8" w14:textId="77777777" w:rsidR="008F4039" w:rsidRPr="00867625" w:rsidRDefault="008F4039" w:rsidP="00867625">
            <w:pPr>
              <w:jc w:val="center"/>
              <w:rPr>
                <w:rFonts w:ascii="Times New Roman" w:hAnsi="Times New Roman" w:cs="Times New Roman"/>
                <w:sz w:val="24"/>
                <w:szCs w:val="24"/>
                <w:lang w:val="sr-Cyrl-CS"/>
              </w:rPr>
            </w:pPr>
            <w:r w:rsidRPr="00867625">
              <w:rPr>
                <w:rFonts w:ascii="Times New Roman" w:hAnsi="Times New Roman" w:cs="Times New Roman"/>
                <w:lang w:val="sr-Cyrl-CS"/>
              </w:rPr>
              <w:t>да</w:t>
            </w:r>
          </w:p>
        </w:tc>
        <w:tc>
          <w:tcPr>
            <w:tcW w:w="339" w:type="pct"/>
            <w:vAlign w:val="center"/>
          </w:tcPr>
          <w:p w14:paraId="635F8A2D" w14:textId="77777777" w:rsidR="008F4039" w:rsidRPr="00867625" w:rsidRDefault="008F4039" w:rsidP="00867625">
            <w:pPr>
              <w:jc w:val="center"/>
              <w:rPr>
                <w:rFonts w:ascii="Times New Roman" w:hAnsi="Times New Roman" w:cs="Times New Roman"/>
                <w:sz w:val="24"/>
                <w:szCs w:val="24"/>
                <w:lang w:val="sr-Cyrl-CS"/>
              </w:rPr>
            </w:pPr>
            <w:r w:rsidRPr="00867625">
              <w:rPr>
                <w:rFonts w:ascii="Times New Roman" w:hAnsi="Times New Roman" w:cs="Times New Roman"/>
              </w:rPr>
              <w:t>224,164</w:t>
            </w:r>
          </w:p>
        </w:tc>
        <w:tc>
          <w:tcPr>
            <w:tcW w:w="338" w:type="pct"/>
            <w:vAlign w:val="center"/>
          </w:tcPr>
          <w:p w14:paraId="6344D802" w14:textId="77777777" w:rsidR="008F4039" w:rsidRPr="00867625" w:rsidRDefault="008F4039" w:rsidP="00867625">
            <w:pPr>
              <w:jc w:val="center"/>
              <w:rPr>
                <w:rFonts w:ascii="Times New Roman" w:hAnsi="Times New Roman" w:cs="Times New Roman"/>
                <w:sz w:val="24"/>
                <w:szCs w:val="24"/>
                <w:lang w:val="sr-Cyrl-CS"/>
              </w:rPr>
            </w:pPr>
            <w:r w:rsidRPr="00867625">
              <w:rPr>
                <w:rFonts w:ascii="Times New Roman" w:hAnsi="Times New Roman" w:cs="Times New Roman"/>
              </w:rPr>
              <w:t>13.79%</w:t>
            </w:r>
          </w:p>
        </w:tc>
      </w:tr>
      <w:tr w:rsidR="008F4039" w:rsidRPr="00F249CD" w14:paraId="1C703890" w14:textId="77777777" w:rsidTr="00867625">
        <w:trPr>
          <w:trHeight w:val="437"/>
        </w:trPr>
        <w:tc>
          <w:tcPr>
            <w:tcW w:w="633" w:type="pct"/>
            <w:shd w:val="clear" w:color="auto" w:fill="auto"/>
            <w:vAlign w:val="center"/>
            <w:hideMark/>
          </w:tcPr>
          <w:p w14:paraId="4E2F0F3D"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Реконструкција најстаријег магистралног гасовода у Републици Србији (МГ-03 Сента-Мокрин)</w:t>
            </w:r>
          </w:p>
        </w:tc>
        <w:tc>
          <w:tcPr>
            <w:tcW w:w="495" w:type="pct"/>
            <w:shd w:val="clear" w:color="auto" w:fill="auto"/>
            <w:vAlign w:val="center"/>
            <w:hideMark/>
          </w:tcPr>
          <w:p w14:paraId="7E6874BE"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2029</w:t>
            </w:r>
          </w:p>
        </w:tc>
        <w:tc>
          <w:tcPr>
            <w:tcW w:w="2404" w:type="pct"/>
            <w:shd w:val="clear" w:color="auto" w:fill="auto"/>
            <w:vAlign w:val="center"/>
            <w:hideMark/>
          </w:tcPr>
          <w:p w14:paraId="08539836"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Гасовод МГ-03 Сента-Мокрин DN600, дужине 27км, је један од најстаријих гасовода у систему ЈП Србијагаса и близу је истицања рока употребе. Током експлоатације дошло је до значајних оштећења цевовода, опрема на гасоводу је такође у лошем стању, не постоји могућност даљинског надзора и управљања. На деоници преко реке Тисе река је однела део обале, тако да је сада гасовод у једном делу откривен. Потребно је извршити детаљну реконструкцију овог гасовода, која би подразумевала замену појединих деоница и комплетно обнављање све опреме на гасоводу</w:t>
            </w:r>
          </w:p>
        </w:tc>
        <w:tc>
          <w:tcPr>
            <w:tcW w:w="392" w:type="pct"/>
            <w:shd w:val="clear" w:color="auto" w:fill="auto"/>
            <w:vAlign w:val="center"/>
            <w:hideMark/>
          </w:tcPr>
          <w:p w14:paraId="0A02F469" w14:textId="77777777" w:rsidR="008F4039" w:rsidRPr="00867625" w:rsidRDefault="008F4039" w:rsidP="00867625">
            <w:pPr>
              <w:jc w:val="center"/>
              <w:rPr>
                <w:rFonts w:ascii="Times New Roman" w:hAnsi="Times New Roman" w:cs="Times New Roman"/>
                <w:sz w:val="24"/>
                <w:szCs w:val="24"/>
                <w:lang w:val="sr-Latn-RS"/>
              </w:rPr>
            </w:pPr>
            <w:r w:rsidRPr="00867625">
              <w:rPr>
                <w:rFonts w:ascii="Times New Roman" w:hAnsi="Times New Roman" w:cs="Times New Roman"/>
                <w:lang w:val="sr-Cyrl-RS"/>
              </w:rPr>
              <w:t>14,28</w:t>
            </w:r>
            <w:r w:rsidRPr="00867625">
              <w:rPr>
                <w:rFonts w:ascii="Times New Roman" w:hAnsi="Times New Roman" w:cs="Times New Roman"/>
                <w:lang w:val="sr-Latn-RS"/>
              </w:rPr>
              <w:t>3</w:t>
            </w:r>
          </w:p>
        </w:tc>
        <w:tc>
          <w:tcPr>
            <w:tcW w:w="399" w:type="pct"/>
            <w:shd w:val="clear" w:color="auto" w:fill="auto"/>
            <w:vAlign w:val="center"/>
            <w:hideMark/>
          </w:tcPr>
          <w:p w14:paraId="2E671ABD"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не</w:t>
            </w:r>
          </w:p>
        </w:tc>
        <w:tc>
          <w:tcPr>
            <w:tcW w:w="339" w:type="pct"/>
            <w:vAlign w:val="center"/>
          </w:tcPr>
          <w:p w14:paraId="4479A026" w14:textId="77777777" w:rsidR="008F4039" w:rsidRPr="00867625" w:rsidRDefault="008F4039"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338" w:type="pct"/>
            <w:vAlign w:val="center"/>
          </w:tcPr>
          <w:p w14:paraId="0901A355" w14:textId="77777777" w:rsidR="008F4039" w:rsidRPr="00867625" w:rsidRDefault="008F4039"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r>
      <w:tr w:rsidR="008F4039" w:rsidRPr="00F249CD" w14:paraId="24638EFC" w14:textId="77777777" w:rsidTr="00867625">
        <w:trPr>
          <w:trHeight w:val="437"/>
        </w:trPr>
        <w:tc>
          <w:tcPr>
            <w:tcW w:w="633" w:type="pct"/>
            <w:shd w:val="clear" w:color="auto" w:fill="auto"/>
            <w:vAlign w:val="center"/>
            <w:hideMark/>
          </w:tcPr>
          <w:p w14:paraId="1836B752"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Реконструкција гасовода RG-01-10 (деоница преко Дунава - Смедеревски мост - подбушивање и рушење моста)</w:t>
            </w:r>
          </w:p>
        </w:tc>
        <w:tc>
          <w:tcPr>
            <w:tcW w:w="495" w:type="pct"/>
            <w:shd w:val="clear" w:color="auto" w:fill="auto"/>
            <w:vAlign w:val="center"/>
            <w:hideMark/>
          </w:tcPr>
          <w:p w14:paraId="06237173"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202</w:t>
            </w:r>
            <w:r w:rsidRPr="00867625">
              <w:rPr>
                <w:rFonts w:ascii="Times New Roman" w:hAnsi="Times New Roman" w:cs="Times New Roman"/>
                <w:lang w:val="sr-Latn-RS"/>
              </w:rPr>
              <w:t>6</w:t>
            </w:r>
          </w:p>
        </w:tc>
        <w:tc>
          <w:tcPr>
            <w:tcW w:w="2404" w:type="pct"/>
            <w:shd w:val="clear" w:color="auto" w:fill="auto"/>
            <w:vAlign w:val="center"/>
            <w:hideMark/>
          </w:tcPr>
          <w:p w14:paraId="18C40625" w14:textId="3D4DFC2A"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Укрштање гасовода РГ-01-10 Панчево-Смедерево, DN300, са реком Дунав било је изведено преко надземног цевног мосту, који се у међувремену срушио. Овим пројектом се предвиђа измештање ове деонице испод корита Дунава методом HDD и реконструкција блок станица које се налазе у близини прелаза. Након пуштања нове деонице у рад потребно је уклонити цевни мост</w:t>
            </w:r>
          </w:p>
        </w:tc>
        <w:tc>
          <w:tcPr>
            <w:tcW w:w="392" w:type="pct"/>
            <w:shd w:val="clear" w:color="auto" w:fill="auto"/>
            <w:vAlign w:val="center"/>
            <w:hideMark/>
          </w:tcPr>
          <w:p w14:paraId="332C8A37"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Latn-RS"/>
              </w:rPr>
              <w:t>9</w:t>
            </w:r>
            <w:r w:rsidRPr="00867625">
              <w:rPr>
                <w:rFonts w:ascii="Times New Roman" w:hAnsi="Times New Roman" w:cs="Times New Roman"/>
                <w:lang w:val="sr-Cyrl-RS"/>
              </w:rPr>
              <w:t>,00</w:t>
            </w:r>
          </w:p>
        </w:tc>
        <w:tc>
          <w:tcPr>
            <w:tcW w:w="399" w:type="pct"/>
            <w:shd w:val="clear" w:color="auto" w:fill="auto"/>
            <w:vAlign w:val="center"/>
            <w:hideMark/>
          </w:tcPr>
          <w:p w14:paraId="4EBF327A"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не</w:t>
            </w:r>
          </w:p>
        </w:tc>
        <w:tc>
          <w:tcPr>
            <w:tcW w:w="339" w:type="pct"/>
            <w:vAlign w:val="center"/>
          </w:tcPr>
          <w:p w14:paraId="18004BA3" w14:textId="77777777" w:rsidR="008F4039" w:rsidRPr="00867625" w:rsidRDefault="008F4039"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338" w:type="pct"/>
            <w:vAlign w:val="center"/>
          </w:tcPr>
          <w:p w14:paraId="5E627378" w14:textId="77777777" w:rsidR="008F4039" w:rsidRPr="00867625" w:rsidRDefault="008F4039"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r>
      <w:tr w:rsidR="008F4039" w:rsidRPr="00F249CD" w14:paraId="6E099128" w14:textId="77777777" w:rsidTr="00867625">
        <w:trPr>
          <w:trHeight w:val="437"/>
        </w:trPr>
        <w:tc>
          <w:tcPr>
            <w:tcW w:w="633" w:type="pct"/>
            <w:shd w:val="clear" w:color="auto" w:fill="auto"/>
            <w:vAlign w:val="center"/>
            <w:hideMark/>
          </w:tcPr>
          <w:p w14:paraId="1A711798"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Разводни гасовод РГ 08-20 Златибор-Пријепоље са одвојцима за Нову Варош и Прибој и Разводни гасовод РГ 09-04/3 Глоговик-Сјеница</w:t>
            </w:r>
          </w:p>
        </w:tc>
        <w:tc>
          <w:tcPr>
            <w:tcW w:w="495" w:type="pct"/>
            <w:shd w:val="clear" w:color="auto" w:fill="auto"/>
            <w:vAlign w:val="center"/>
            <w:hideMark/>
          </w:tcPr>
          <w:p w14:paraId="7FA2D59E" w14:textId="77777777" w:rsidR="008F4039" w:rsidRPr="00867625" w:rsidRDefault="008F4039" w:rsidP="00867625">
            <w:pPr>
              <w:jc w:val="center"/>
              <w:rPr>
                <w:rFonts w:ascii="Times New Roman" w:hAnsi="Times New Roman" w:cs="Times New Roman"/>
                <w:sz w:val="24"/>
                <w:szCs w:val="24"/>
                <w:lang w:val="sr-Latn-RS"/>
              </w:rPr>
            </w:pPr>
            <w:r w:rsidRPr="00867625">
              <w:rPr>
                <w:rFonts w:ascii="Times New Roman" w:hAnsi="Times New Roman" w:cs="Times New Roman"/>
                <w:lang w:val="sr-Cyrl-RS"/>
              </w:rPr>
              <w:t>202</w:t>
            </w:r>
            <w:r w:rsidRPr="00867625">
              <w:rPr>
                <w:rFonts w:ascii="Times New Roman" w:hAnsi="Times New Roman" w:cs="Times New Roman"/>
                <w:lang w:val="sr-Latn-RS"/>
              </w:rPr>
              <w:t>7</w:t>
            </w:r>
          </w:p>
        </w:tc>
        <w:tc>
          <w:tcPr>
            <w:tcW w:w="2404" w:type="pct"/>
            <w:shd w:val="clear" w:color="auto" w:fill="auto"/>
            <w:vAlign w:val="center"/>
            <w:hideMark/>
          </w:tcPr>
          <w:p w14:paraId="24E9FF78"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Изградњом транспортног гасовода Златибор-Пријепоље са одвојцима за Прибој и Нову Варош и транспортног гасовода Глоговик-Сјеница са припадајућим главним мерно регулационим станицама створиће се услови за изградњу дистрибутивних гасовода у свим насељима и повезивање индустријских, комуналних и индивидуалних потрошача на дистрибутивни систем. Коришћењем природног гаса као горива у значајној мери ће се растеретити електроенергетски капацитети.</w:t>
            </w:r>
          </w:p>
        </w:tc>
        <w:tc>
          <w:tcPr>
            <w:tcW w:w="392" w:type="pct"/>
            <w:shd w:val="clear" w:color="auto" w:fill="auto"/>
            <w:vAlign w:val="center"/>
            <w:hideMark/>
          </w:tcPr>
          <w:p w14:paraId="3FFA55D1" w14:textId="77777777" w:rsidR="008F4039" w:rsidRPr="00867625" w:rsidRDefault="008F4039" w:rsidP="00867625">
            <w:pPr>
              <w:jc w:val="center"/>
              <w:rPr>
                <w:rFonts w:ascii="Times New Roman" w:hAnsi="Times New Roman" w:cs="Times New Roman"/>
                <w:sz w:val="24"/>
                <w:szCs w:val="24"/>
                <w:lang w:val="sr-Latn-RS"/>
              </w:rPr>
            </w:pPr>
            <w:r w:rsidRPr="00867625">
              <w:rPr>
                <w:rFonts w:ascii="Times New Roman" w:hAnsi="Times New Roman" w:cs="Times New Roman"/>
                <w:lang w:val="sr-Latn-RS"/>
              </w:rPr>
              <w:t>54,447</w:t>
            </w:r>
          </w:p>
        </w:tc>
        <w:tc>
          <w:tcPr>
            <w:tcW w:w="399" w:type="pct"/>
            <w:shd w:val="clear" w:color="auto" w:fill="auto"/>
            <w:vAlign w:val="center"/>
            <w:hideMark/>
          </w:tcPr>
          <w:p w14:paraId="01BB07C0"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да</w:t>
            </w:r>
          </w:p>
        </w:tc>
        <w:tc>
          <w:tcPr>
            <w:tcW w:w="339" w:type="pct"/>
            <w:vAlign w:val="center"/>
          </w:tcPr>
          <w:p w14:paraId="7F24F589"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rPr>
              <w:t>59,165</w:t>
            </w:r>
          </w:p>
        </w:tc>
        <w:tc>
          <w:tcPr>
            <w:tcW w:w="338" w:type="pct"/>
            <w:vAlign w:val="center"/>
          </w:tcPr>
          <w:p w14:paraId="47EC9018" w14:textId="77777777" w:rsidR="008F4039" w:rsidRPr="00867625" w:rsidRDefault="008F4039" w:rsidP="00867625">
            <w:pPr>
              <w:jc w:val="center"/>
              <w:rPr>
                <w:rFonts w:ascii="Times New Roman" w:hAnsi="Times New Roman" w:cs="Times New Roman"/>
                <w:sz w:val="24"/>
                <w:szCs w:val="24"/>
                <w:lang w:val="sr-Cyrl-RS"/>
              </w:rPr>
            </w:pPr>
            <w:r w:rsidRPr="00867625">
              <w:rPr>
                <w:rFonts w:ascii="Times New Roman" w:hAnsi="Times New Roman" w:cs="Times New Roman"/>
              </w:rPr>
              <w:t>14.68%</w:t>
            </w:r>
          </w:p>
        </w:tc>
      </w:tr>
    </w:tbl>
    <w:p w14:paraId="4D2FBD28" w14:textId="77777777" w:rsidR="00AE6F94" w:rsidRDefault="00AE6F94" w:rsidP="00AE6F94">
      <w:pPr>
        <w:rPr>
          <w:lang w:val="sr-Cyrl-CS"/>
        </w:rPr>
      </w:pPr>
    </w:p>
    <w:p w14:paraId="5F4A594A" w14:textId="77777777" w:rsidR="00F14DA9" w:rsidRPr="00867625" w:rsidRDefault="00F14DA9" w:rsidP="00867625">
      <w:pPr>
        <w:pStyle w:val="Caption"/>
        <w:rPr>
          <w:lang w:val="sr-Cyrl-CS"/>
        </w:rPr>
      </w:pPr>
    </w:p>
    <w:p w14:paraId="67E5A652" w14:textId="39F1448F" w:rsidR="0050643A" w:rsidRPr="000024FC" w:rsidRDefault="0050643A" w:rsidP="00C34148">
      <w:pPr>
        <w:pStyle w:val="Heading3"/>
      </w:pPr>
      <w:bookmarkStart w:id="44" w:name="_Toc199403783"/>
      <w:r w:rsidRPr="000024FC">
        <w:t>3.</w:t>
      </w:r>
      <w:r w:rsidR="00D71496" w:rsidRPr="000024FC">
        <w:t>4</w:t>
      </w:r>
      <w:r w:rsidRPr="000024FC">
        <w:t>.1.Бодовање пројеката из сектора гаса</w:t>
      </w:r>
      <w:bookmarkEnd w:id="44"/>
    </w:p>
    <w:p w14:paraId="702A8435" w14:textId="180D7318" w:rsidR="0050643A" w:rsidRPr="00867625" w:rsidRDefault="0050643A" w:rsidP="0050643A">
      <w:pPr>
        <w:pStyle w:val="Caption"/>
        <w:rPr>
          <w:rFonts w:ascii="Times New Roman" w:hAnsi="Times New Roman" w:cs="Times New Roman"/>
          <w:lang w:val="sr-Cyrl-RS"/>
        </w:rPr>
      </w:pPr>
      <w:r w:rsidRPr="00867625">
        <w:rPr>
          <w:rFonts w:ascii="Times New Roman" w:hAnsi="Times New Roman" w:cs="Times New Roman"/>
          <w:lang w:val="sr-Cyrl-RS"/>
        </w:rPr>
        <w:t>Табела</w:t>
      </w:r>
      <w:r w:rsidR="00AC5CF4" w:rsidRPr="00867625">
        <w:rPr>
          <w:rFonts w:ascii="Times New Roman" w:hAnsi="Times New Roman" w:cs="Times New Roman"/>
          <w:lang w:val="sr-Latn-CS"/>
        </w:rPr>
        <w:t xml:space="preserve"> 30</w:t>
      </w:r>
      <w:r w:rsidRPr="00867625">
        <w:rPr>
          <w:rFonts w:ascii="Times New Roman" w:hAnsi="Times New Roman" w:cs="Times New Roman"/>
          <w:lang w:val="sr-Cyrl-RS"/>
        </w:rPr>
        <w:t>: Бодовање пројеката из сектора гаса</w:t>
      </w:r>
    </w:p>
    <w:p w14:paraId="2A1EDF17" w14:textId="77777777" w:rsidR="0050643A" w:rsidRPr="0038268D" w:rsidRDefault="0050643A" w:rsidP="0050643A">
      <w:pPr>
        <w:rPr>
          <w:lang w:val="sr-Cyrl-RS"/>
        </w:rPr>
      </w:pPr>
    </w:p>
    <w:tbl>
      <w:tblPr>
        <w:tblStyle w:val="TableGrid4"/>
        <w:tblW w:w="5000" w:type="pct"/>
        <w:tblLayout w:type="fixed"/>
        <w:tblLook w:val="04A0" w:firstRow="1" w:lastRow="0" w:firstColumn="1" w:lastColumn="0" w:noHBand="0" w:noVBand="1"/>
      </w:tblPr>
      <w:tblGrid>
        <w:gridCol w:w="606"/>
        <w:gridCol w:w="2083"/>
        <w:gridCol w:w="991"/>
        <w:gridCol w:w="996"/>
        <w:gridCol w:w="1130"/>
        <w:gridCol w:w="1134"/>
        <w:gridCol w:w="1239"/>
        <w:gridCol w:w="1172"/>
        <w:gridCol w:w="33"/>
        <w:gridCol w:w="1226"/>
        <w:gridCol w:w="1381"/>
        <w:gridCol w:w="1285"/>
        <w:gridCol w:w="1205"/>
        <w:gridCol w:w="946"/>
        <w:gridCol w:w="1728"/>
        <w:gridCol w:w="946"/>
        <w:gridCol w:w="1448"/>
        <w:gridCol w:w="1372"/>
      </w:tblGrid>
      <w:tr w:rsidR="00E70EDF" w:rsidRPr="000024FC" w14:paraId="45889998" w14:textId="77777777" w:rsidTr="00B97674">
        <w:trPr>
          <w:trHeight w:val="431"/>
          <w:tblHeader/>
        </w:trPr>
        <w:tc>
          <w:tcPr>
            <w:tcW w:w="643" w:type="pct"/>
            <w:gridSpan w:val="2"/>
            <w:shd w:val="clear" w:color="auto" w:fill="A8D08D" w:themeFill="accent6" w:themeFillTint="99"/>
            <w:vAlign w:val="center"/>
            <w:hideMark/>
          </w:tcPr>
          <w:p w14:paraId="7D613651" w14:textId="77777777" w:rsidR="00003B23" w:rsidRPr="00867625" w:rsidRDefault="00003B23"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Тежински фактор</w:t>
            </w:r>
          </w:p>
        </w:tc>
        <w:tc>
          <w:tcPr>
            <w:tcW w:w="237" w:type="pct"/>
            <w:vAlign w:val="center"/>
          </w:tcPr>
          <w:p w14:paraId="476C72CC" w14:textId="6D44677E" w:rsidR="00003B23" w:rsidRPr="00867625" w:rsidRDefault="00003B23" w:rsidP="000024FC">
            <w:pPr>
              <w:jc w:val="center"/>
              <w:rPr>
                <w:rFonts w:ascii="Times New Roman" w:hAnsi="Times New Roman" w:cs="Times New Roman"/>
                <w:sz w:val="24"/>
                <w:szCs w:val="24"/>
                <w:lang w:val="sr-Cyrl-RS"/>
              </w:rPr>
            </w:pPr>
          </w:p>
        </w:tc>
        <w:tc>
          <w:tcPr>
            <w:tcW w:w="238" w:type="pct"/>
            <w:vAlign w:val="center"/>
          </w:tcPr>
          <w:p w14:paraId="33020221" w14:textId="270BED22" w:rsidR="00003B23" w:rsidRPr="00867625" w:rsidRDefault="00003B23" w:rsidP="000024FC">
            <w:pPr>
              <w:jc w:val="center"/>
              <w:rPr>
                <w:rFonts w:ascii="Times New Roman" w:hAnsi="Times New Roman" w:cs="Times New Roman"/>
                <w:sz w:val="24"/>
                <w:szCs w:val="24"/>
                <w:lang w:val="sr-Latn-CS"/>
              </w:rPr>
            </w:pPr>
          </w:p>
        </w:tc>
        <w:tc>
          <w:tcPr>
            <w:tcW w:w="270" w:type="pct"/>
            <w:vAlign w:val="center"/>
          </w:tcPr>
          <w:p w14:paraId="156DADC6" w14:textId="1646BE5F"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271" w:type="pct"/>
            <w:shd w:val="clear" w:color="auto" w:fill="auto"/>
            <w:vAlign w:val="center"/>
          </w:tcPr>
          <w:p w14:paraId="2BB05195" w14:textId="77777777" w:rsidR="00003B23" w:rsidRPr="00867625" w:rsidRDefault="00003B23" w:rsidP="000024FC">
            <w:pPr>
              <w:jc w:val="center"/>
              <w:rPr>
                <w:rFonts w:ascii="Times New Roman" w:hAnsi="Times New Roman" w:cs="Times New Roman"/>
                <w:sz w:val="24"/>
                <w:szCs w:val="24"/>
                <w:lang w:val="sr-Latn-RS"/>
              </w:rPr>
            </w:pPr>
            <w:r w:rsidRPr="00867625">
              <w:rPr>
                <w:rFonts w:ascii="Times New Roman" w:hAnsi="Times New Roman" w:cs="Times New Roman"/>
                <w:lang w:val="sr-Latn-RS"/>
              </w:rPr>
              <w:t>2</w:t>
            </w:r>
          </w:p>
        </w:tc>
        <w:tc>
          <w:tcPr>
            <w:tcW w:w="296" w:type="pct"/>
            <w:shd w:val="clear" w:color="auto" w:fill="auto"/>
            <w:vAlign w:val="center"/>
            <w:hideMark/>
          </w:tcPr>
          <w:p w14:paraId="26369400"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280" w:type="pct"/>
            <w:shd w:val="clear" w:color="auto" w:fill="auto"/>
            <w:vAlign w:val="center"/>
            <w:hideMark/>
          </w:tcPr>
          <w:p w14:paraId="16D899CC"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2</w:t>
            </w:r>
          </w:p>
        </w:tc>
        <w:tc>
          <w:tcPr>
            <w:tcW w:w="301" w:type="pct"/>
            <w:gridSpan w:val="2"/>
            <w:shd w:val="clear" w:color="auto" w:fill="auto"/>
            <w:vAlign w:val="center"/>
            <w:hideMark/>
          </w:tcPr>
          <w:p w14:paraId="0E90D9C4" w14:textId="77777777" w:rsidR="00003B23" w:rsidRPr="00867625" w:rsidRDefault="00003B23" w:rsidP="000024FC">
            <w:pPr>
              <w:jc w:val="center"/>
              <w:rPr>
                <w:rFonts w:ascii="Times New Roman" w:hAnsi="Times New Roman" w:cs="Times New Roman"/>
                <w:sz w:val="24"/>
                <w:szCs w:val="24"/>
                <w:lang w:val="sr-Latn-RS"/>
              </w:rPr>
            </w:pPr>
            <w:r w:rsidRPr="00867625">
              <w:rPr>
                <w:rFonts w:ascii="Times New Roman" w:hAnsi="Times New Roman" w:cs="Times New Roman"/>
                <w:lang w:val="sr-Latn-RS"/>
              </w:rPr>
              <w:t>1</w:t>
            </w:r>
          </w:p>
        </w:tc>
        <w:tc>
          <w:tcPr>
            <w:tcW w:w="330" w:type="pct"/>
            <w:shd w:val="clear" w:color="auto" w:fill="auto"/>
            <w:vAlign w:val="center"/>
            <w:hideMark/>
          </w:tcPr>
          <w:p w14:paraId="65FEDF96"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307" w:type="pct"/>
            <w:shd w:val="clear" w:color="auto" w:fill="auto"/>
            <w:vAlign w:val="center"/>
            <w:hideMark/>
          </w:tcPr>
          <w:p w14:paraId="7DD45DD9"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2</w:t>
            </w:r>
          </w:p>
        </w:tc>
        <w:tc>
          <w:tcPr>
            <w:tcW w:w="288" w:type="pct"/>
            <w:shd w:val="clear" w:color="auto" w:fill="auto"/>
            <w:vAlign w:val="center"/>
            <w:hideMark/>
          </w:tcPr>
          <w:p w14:paraId="57213E4C"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226" w:type="pct"/>
            <w:shd w:val="clear" w:color="auto" w:fill="auto"/>
            <w:vAlign w:val="center"/>
            <w:hideMark/>
          </w:tcPr>
          <w:p w14:paraId="315FDC2D" w14:textId="77777777" w:rsidR="00003B23" w:rsidRPr="00867625" w:rsidRDefault="00003B23" w:rsidP="000024FC">
            <w:pPr>
              <w:jc w:val="center"/>
              <w:rPr>
                <w:rFonts w:ascii="Times New Roman" w:hAnsi="Times New Roman" w:cs="Times New Roman"/>
                <w:sz w:val="24"/>
                <w:szCs w:val="24"/>
                <w:lang w:val="sr-Latn-RS"/>
              </w:rPr>
            </w:pPr>
            <w:r w:rsidRPr="00867625">
              <w:rPr>
                <w:rFonts w:ascii="Times New Roman" w:hAnsi="Times New Roman" w:cs="Times New Roman"/>
                <w:lang w:val="sr-Latn-RS"/>
              </w:rPr>
              <w:t>2</w:t>
            </w:r>
          </w:p>
        </w:tc>
        <w:tc>
          <w:tcPr>
            <w:tcW w:w="413" w:type="pct"/>
            <w:shd w:val="clear" w:color="auto" w:fill="auto"/>
            <w:vAlign w:val="center"/>
            <w:hideMark/>
          </w:tcPr>
          <w:p w14:paraId="458E79C6"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226" w:type="pct"/>
            <w:shd w:val="clear" w:color="auto" w:fill="auto"/>
            <w:vAlign w:val="center"/>
            <w:hideMark/>
          </w:tcPr>
          <w:p w14:paraId="05E26917"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346" w:type="pct"/>
            <w:shd w:val="clear" w:color="auto" w:fill="auto"/>
            <w:vAlign w:val="center"/>
            <w:hideMark/>
          </w:tcPr>
          <w:p w14:paraId="59E647C2" w14:textId="77777777" w:rsidR="00003B23" w:rsidRPr="00867625" w:rsidRDefault="00003B23" w:rsidP="000024FC">
            <w:pPr>
              <w:jc w:val="center"/>
              <w:rPr>
                <w:rFonts w:ascii="Times New Roman" w:hAnsi="Times New Roman" w:cs="Times New Roman"/>
                <w:sz w:val="24"/>
                <w:szCs w:val="24"/>
                <w:lang w:val="sr-Latn-RS"/>
              </w:rPr>
            </w:pPr>
            <w:r w:rsidRPr="00867625">
              <w:rPr>
                <w:rFonts w:ascii="Times New Roman" w:hAnsi="Times New Roman" w:cs="Times New Roman"/>
                <w:lang w:val="sr-Latn-RS"/>
              </w:rPr>
              <w:t>2</w:t>
            </w:r>
          </w:p>
        </w:tc>
        <w:tc>
          <w:tcPr>
            <w:tcW w:w="328" w:type="pct"/>
            <w:shd w:val="clear" w:color="auto" w:fill="auto"/>
            <w:vAlign w:val="center"/>
            <w:hideMark/>
          </w:tcPr>
          <w:p w14:paraId="725BC45A"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r>
      <w:tr w:rsidR="00E70EDF" w:rsidRPr="000024FC" w14:paraId="60F462C9" w14:textId="77777777" w:rsidTr="00B97674">
        <w:trPr>
          <w:trHeight w:val="431"/>
          <w:tblHeader/>
        </w:trPr>
        <w:tc>
          <w:tcPr>
            <w:tcW w:w="145" w:type="pct"/>
            <w:shd w:val="clear" w:color="auto" w:fill="A8D08D" w:themeFill="accent6" w:themeFillTint="99"/>
            <w:vAlign w:val="center"/>
            <w:hideMark/>
          </w:tcPr>
          <w:p w14:paraId="24794173" w14:textId="77777777" w:rsidR="00003B23" w:rsidRPr="00B97674" w:rsidRDefault="00003B23" w:rsidP="000024FC">
            <w:pPr>
              <w:rPr>
                <w:rFonts w:ascii="Times New Roman" w:hAnsi="Times New Roman" w:cs="Times New Roman"/>
                <w:sz w:val="18"/>
                <w:szCs w:val="18"/>
                <w:lang w:val="sr-Cyrl-RS"/>
              </w:rPr>
            </w:pPr>
            <w:r w:rsidRPr="00B97674">
              <w:rPr>
                <w:rFonts w:ascii="Times New Roman" w:hAnsi="Times New Roman" w:cs="Times New Roman"/>
                <w:sz w:val="18"/>
                <w:szCs w:val="18"/>
                <w:lang w:val="sr-Cyrl-RS"/>
              </w:rPr>
              <w:t>Ранг</w:t>
            </w:r>
          </w:p>
        </w:tc>
        <w:tc>
          <w:tcPr>
            <w:tcW w:w="498" w:type="pct"/>
            <w:shd w:val="clear" w:color="auto" w:fill="A8D08D" w:themeFill="accent6" w:themeFillTint="99"/>
            <w:vAlign w:val="center"/>
            <w:hideMark/>
          </w:tcPr>
          <w:p w14:paraId="5AD09B76" w14:textId="77777777" w:rsidR="00003B23" w:rsidRPr="00B97674" w:rsidRDefault="00003B23"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Пројекат</w:t>
            </w:r>
          </w:p>
        </w:tc>
        <w:tc>
          <w:tcPr>
            <w:tcW w:w="237" w:type="pct"/>
            <w:shd w:val="clear" w:color="auto" w:fill="A8D08D" w:themeFill="accent6" w:themeFillTint="99"/>
            <w:vAlign w:val="center"/>
          </w:tcPr>
          <w:p w14:paraId="6914D31D" w14:textId="74434BD9" w:rsidR="00003B23" w:rsidRPr="00B97674" w:rsidRDefault="00AE7BB7"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вредност</w:t>
            </w:r>
          </w:p>
        </w:tc>
        <w:tc>
          <w:tcPr>
            <w:tcW w:w="238" w:type="pct"/>
            <w:shd w:val="clear" w:color="auto" w:fill="A8D08D" w:themeFill="accent6" w:themeFillTint="99"/>
            <w:vAlign w:val="center"/>
          </w:tcPr>
          <w:p w14:paraId="36D216E6" w14:textId="0F94F371" w:rsidR="00003B23" w:rsidRPr="00B97674" w:rsidRDefault="00AE7BB7"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Latn-CS"/>
              </w:rPr>
              <w:t>IRR</w:t>
            </w:r>
          </w:p>
        </w:tc>
        <w:tc>
          <w:tcPr>
            <w:tcW w:w="270" w:type="pct"/>
            <w:shd w:val="clear" w:color="auto" w:fill="A8D08D" w:themeFill="accent6" w:themeFillTint="99"/>
            <w:vAlign w:val="center"/>
          </w:tcPr>
          <w:p w14:paraId="0FE8F109" w14:textId="0F367278" w:rsidR="00003B23" w:rsidRPr="00B97674" w:rsidRDefault="00003B23"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Сигурност снабдевања или стабилизација система</w:t>
            </w:r>
          </w:p>
        </w:tc>
        <w:tc>
          <w:tcPr>
            <w:tcW w:w="271" w:type="pct"/>
            <w:shd w:val="clear" w:color="auto" w:fill="A8D08D" w:themeFill="accent6" w:themeFillTint="99"/>
            <w:vAlign w:val="center"/>
          </w:tcPr>
          <w:p w14:paraId="7673A0B6" w14:textId="4E8A42E9" w:rsidR="00003B23" w:rsidRPr="00B97674" w:rsidRDefault="00003B23"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Балансирање система</w:t>
            </w:r>
          </w:p>
        </w:tc>
        <w:tc>
          <w:tcPr>
            <w:tcW w:w="296" w:type="pct"/>
            <w:shd w:val="clear" w:color="auto" w:fill="A8D08D" w:themeFill="accent6" w:themeFillTint="99"/>
            <w:vAlign w:val="center"/>
            <w:hideMark/>
          </w:tcPr>
          <w:p w14:paraId="4CE95A08" w14:textId="77777777" w:rsidR="00003B23" w:rsidRPr="00B97674" w:rsidRDefault="00003B23"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 xml:space="preserve">Број становника  за који се </w:t>
            </w:r>
            <w:r w:rsidRPr="00B97674">
              <w:rPr>
                <w:rFonts w:ascii="Times New Roman" w:hAnsi="Times New Roman" w:cs="Times New Roman"/>
                <w:sz w:val="18"/>
                <w:szCs w:val="18"/>
                <w:lang w:val="sr-Cyrl-RS"/>
              </w:rPr>
              <w:br/>
              <w:t xml:space="preserve">повећава сигурност </w:t>
            </w:r>
            <w:r w:rsidRPr="00B97674">
              <w:rPr>
                <w:rFonts w:ascii="Times New Roman" w:hAnsi="Times New Roman" w:cs="Times New Roman"/>
                <w:sz w:val="18"/>
                <w:szCs w:val="18"/>
                <w:lang w:val="sr-Cyrl-RS"/>
              </w:rPr>
              <w:br/>
              <w:t xml:space="preserve">снабдевања или квалитет испоручених </w:t>
            </w:r>
            <w:r w:rsidRPr="00B97674">
              <w:rPr>
                <w:rFonts w:ascii="Times New Roman" w:hAnsi="Times New Roman" w:cs="Times New Roman"/>
                <w:sz w:val="18"/>
                <w:szCs w:val="18"/>
                <w:lang w:val="sr-Cyrl-RS"/>
              </w:rPr>
              <w:br/>
              <w:t>енергента</w:t>
            </w:r>
          </w:p>
        </w:tc>
        <w:tc>
          <w:tcPr>
            <w:tcW w:w="288" w:type="pct"/>
            <w:gridSpan w:val="2"/>
            <w:shd w:val="clear" w:color="auto" w:fill="A8D08D" w:themeFill="accent6" w:themeFillTint="99"/>
            <w:vAlign w:val="center"/>
            <w:hideMark/>
          </w:tcPr>
          <w:p w14:paraId="2F2FBEBF" w14:textId="77777777" w:rsidR="00003B23" w:rsidRPr="00B97674" w:rsidRDefault="00003B23"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 xml:space="preserve">Смањење  увозне  зависности или стварање услова за </w:t>
            </w:r>
            <w:r w:rsidRPr="00B97674">
              <w:rPr>
                <w:rFonts w:ascii="Times New Roman" w:hAnsi="Times New Roman" w:cs="Times New Roman"/>
                <w:sz w:val="18"/>
                <w:szCs w:val="18"/>
                <w:lang w:val="sr-Cyrl-RS"/>
              </w:rPr>
              <w:br/>
              <w:t>нето извоз енергије и енергената</w:t>
            </w:r>
          </w:p>
        </w:tc>
        <w:tc>
          <w:tcPr>
            <w:tcW w:w="293" w:type="pct"/>
            <w:shd w:val="clear" w:color="auto" w:fill="A8D08D" w:themeFill="accent6" w:themeFillTint="99"/>
            <w:vAlign w:val="center"/>
            <w:hideMark/>
          </w:tcPr>
          <w:p w14:paraId="55B5770F" w14:textId="77777777" w:rsidR="00003B23" w:rsidRPr="00B97674" w:rsidRDefault="00003B23"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 xml:space="preserve">Обновљиви извори </w:t>
            </w:r>
            <w:r w:rsidRPr="00B97674">
              <w:rPr>
                <w:rFonts w:ascii="Times New Roman" w:hAnsi="Times New Roman" w:cs="Times New Roman"/>
                <w:sz w:val="18"/>
                <w:szCs w:val="18"/>
                <w:lang w:val="sr-Cyrl-RS"/>
              </w:rPr>
              <w:br/>
              <w:t>енергије</w:t>
            </w:r>
          </w:p>
        </w:tc>
        <w:tc>
          <w:tcPr>
            <w:tcW w:w="330" w:type="pct"/>
            <w:shd w:val="clear" w:color="auto" w:fill="A8D08D" w:themeFill="accent6" w:themeFillTint="99"/>
            <w:vAlign w:val="center"/>
            <w:hideMark/>
          </w:tcPr>
          <w:p w14:paraId="2DA553D7" w14:textId="77777777" w:rsidR="00003B23" w:rsidRPr="00B97674" w:rsidRDefault="00003B23"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Развој  тржишта енергије и унапређење конкуренције</w:t>
            </w:r>
          </w:p>
        </w:tc>
        <w:tc>
          <w:tcPr>
            <w:tcW w:w="307" w:type="pct"/>
            <w:shd w:val="clear" w:color="auto" w:fill="A8D08D" w:themeFill="accent6" w:themeFillTint="99"/>
            <w:vAlign w:val="center"/>
            <w:hideMark/>
          </w:tcPr>
          <w:p w14:paraId="3A8E2D55" w14:textId="77777777" w:rsidR="00003B23" w:rsidRPr="00B97674" w:rsidRDefault="00003B23"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Пројекти регионалног или ширег значаја</w:t>
            </w:r>
          </w:p>
        </w:tc>
        <w:tc>
          <w:tcPr>
            <w:tcW w:w="288" w:type="pct"/>
            <w:shd w:val="clear" w:color="auto" w:fill="A8D08D" w:themeFill="accent6" w:themeFillTint="99"/>
            <w:vAlign w:val="center"/>
            <w:hideMark/>
          </w:tcPr>
          <w:p w14:paraId="7B6DE1A1" w14:textId="77777777" w:rsidR="00003B23" w:rsidRPr="00B97674" w:rsidRDefault="00003B23"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Енергетска ефикасност</w:t>
            </w:r>
          </w:p>
        </w:tc>
        <w:tc>
          <w:tcPr>
            <w:tcW w:w="226" w:type="pct"/>
            <w:shd w:val="clear" w:color="auto" w:fill="A8D08D" w:themeFill="accent6" w:themeFillTint="99"/>
            <w:vAlign w:val="center"/>
            <w:hideMark/>
          </w:tcPr>
          <w:p w14:paraId="4175CFD4" w14:textId="77777777" w:rsidR="00003B23" w:rsidRPr="00B97674" w:rsidRDefault="00003B23"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Заштита животне средине</w:t>
            </w:r>
          </w:p>
        </w:tc>
        <w:tc>
          <w:tcPr>
            <w:tcW w:w="413" w:type="pct"/>
            <w:shd w:val="clear" w:color="auto" w:fill="A8D08D" w:themeFill="accent6" w:themeFillTint="99"/>
            <w:vAlign w:val="center"/>
            <w:hideMark/>
          </w:tcPr>
          <w:p w14:paraId="5FB2D90C" w14:textId="77777777" w:rsidR="00003B23" w:rsidRPr="00B97674" w:rsidRDefault="00003B23"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Диверсификација  праваца и извора снабдевања</w:t>
            </w:r>
          </w:p>
        </w:tc>
        <w:tc>
          <w:tcPr>
            <w:tcW w:w="226" w:type="pct"/>
            <w:shd w:val="clear" w:color="auto" w:fill="A8D08D" w:themeFill="accent6" w:themeFillTint="99"/>
            <w:vAlign w:val="center"/>
            <w:hideMark/>
          </w:tcPr>
          <w:p w14:paraId="6B3D83D0" w14:textId="77777777" w:rsidR="00003B23" w:rsidRPr="00B97674" w:rsidRDefault="00003B23"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Зрелост пројекта (низак, висок, средњи)</w:t>
            </w:r>
          </w:p>
        </w:tc>
        <w:tc>
          <w:tcPr>
            <w:tcW w:w="346" w:type="pct"/>
            <w:shd w:val="clear" w:color="auto" w:fill="A8D08D" w:themeFill="accent6" w:themeFillTint="99"/>
            <w:vAlign w:val="center"/>
            <w:hideMark/>
          </w:tcPr>
          <w:p w14:paraId="31F6B654" w14:textId="77777777" w:rsidR="00003B23" w:rsidRPr="00B97674" w:rsidRDefault="00003B23"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 xml:space="preserve">Испуњавање </w:t>
            </w:r>
            <w:r w:rsidRPr="00B97674">
              <w:rPr>
                <w:rFonts w:ascii="Times New Roman" w:hAnsi="Times New Roman" w:cs="Times New Roman"/>
                <w:sz w:val="18"/>
                <w:szCs w:val="18"/>
                <w:lang w:val="sr-Cyrl-RS"/>
              </w:rPr>
              <w:br/>
              <w:t xml:space="preserve">међународних </w:t>
            </w:r>
            <w:r w:rsidRPr="00B97674">
              <w:rPr>
                <w:rFonts w:ascii="Times New Roman" w:hAnsi="Times New Roman" w:cs="Times New Roman"/>
                <w:sz w:val="18"/>
                <w:szCs w:val="18"/>
                <w:lang w:val="sr-Cyrl-RS"/>
              </w:rPr>
              <w:br/>
              <w:t>обавеза</w:t>
            </w:r>
          </w:p>
        </w:tc>
        <w:tc>
          <w:tcPr>
            <w:tcW w:w="328" w:type="pct"/>
            <w:shd w:val="clear" w:color="auto" w:fill="A8D08D" w:themeFill="accent6" w:themeFillTint="99"/>
            <w:vAlign w:val="center"/>
            <w:hideMark/>
          </w:tcPr>
          <w:p w14:paraId="60BD806B" w14:textId="77777777" w:rsidR="00003B23" w:rsidRPr="00B97674" w:rsidRDefault="00003B23" w:rsidP="00867625">
            <w:pPr>
              <w:jc w:val="center"/>
              <w:rPr>
                <w:rFonts w:ascii="Times New Roman" w:hAnsi="Times New Roman" w:cs="Times New Roman"/>
                <w:sz w:val="18"/>
                <w:szCs w:val="18"/>
                <w:lang w:val="sr-Cyrl-RS"/>
              </w:rPr>
            </w:pPr>
            <w:r w:rsidRPr="00B97674">
              <w:rPr>
                <w:rFonts w:ascii="Times New Roman" w:hAnsi="Times New Roman" w:cs="Times New Roman"/>
                <w:sz w:val="18"/>
                <w:szCs w:val="18"/>
                <w:lang w:val="sr-Cyrl-RS"/>
              </w:rPr>
              <w:t>Обезбеђено финансирање</w:t>
            </w:r>
          </w:p>
        </w:tc>
      </w:tr>
      <w:tr w:rsidR="00E70EDF" w:rsidRPr="000024FC" w14:paraId="7E63AC61" w14:textId="77777777" w:rsidTr="00B97674">
        <w:trPr>
          <w:trHeight w:val="431"/>
        </w:trPr>
        <w:tc>
          <w:tcPr>
            <w:tcW w:w="145" w:type="pct"/>
            <w:shd w:val="clear" w:color="auto" w:fill="auto"/>
            <w:vAlign w:val="center"/>
          </w:tcPr>
          <w:p w14:paraId="1A7E91AA" w14:textId="77777777" w:rsidR="00003B23" w:rsidRPr="00867625" w:rsidRDefault="00003B23" w:rsidP="00867625">
            <w:pPr>
              <w:pStyle w:val="ListParagraph"/>
              <w:numPr>
                <w:ilvl w:val="0"/>
                <w:numId w:val="46"/>
              </w:numPr>
              <w:rPr>
                <w:rFonts w:ascii="Times New Roman" w:hAnsi="Times New Roman" w:cs="Times New Roman"/>
                <w:sz w:val="24"/>
                <w:szCs w:val="24"/>
                <w:lang w:val="sr-Cyrl-RS"/>
              </w:rPr>
            </w:pPr>
          </w:p>
        </w:tc>
        <w:tc>
          <w:tcPr>
            <w:tcW w:w="498" w:type="pct"/>
            <w:shd w:val="clear" w:color="auto" w:fill="auto"/>
            <w:vAlign w:val="center"/>
          </w:tcPr>
          <w:p w14:paraId="04A6D5AB" w14:textId="77777777" w:rsidR="00003B23" w:rsidRPr="00867625" w:rsidRDefault="00003B23"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ППС Лозница</w:t>
            </w:r>
          </w:p>
        </w:tc>
        <w:tc>
          <w:tcPr>
            <w:tcW w:w="237" w:type="pct"/>
            <w:vAlign w:val="center"/>
          </w:tcPr>
          <w:p w14:paraId="12BDB4E0" w14:textId="2ADD5B48" w:rsidR="00003B23" w:rsidRPr="00867625" w:rsidRDefault="003F5D8D" w:rsidP="000024FC">
            <w:pPr>
              <w:jc w:val="center"/>
              <w:rPr>
                <w:rFonts w:ascii="Times New Roman" w:hAnsi="Times New Roman" w:cs="Times New Roman"/>
                <w:sz w:val="24"/>
                <w:szCs w:val="24"/>
                <w:lang w:val="sr-Cyrl-RS"/>
              </w:rPr>
            </w:pPr>
            <w:r w:rsidRPr="00867625">
              <w:rPr>
                <w:rFonts w:ascii="Times New Roman" w:eastAsia="Times New Roman" w:hAnsi="Times New Roman" w:cs="Times New Roman"/>
                <w:lang w:val="sr-Cyrl-RS"/>
              </w:rPr>
              <w:t>18,5</w:t>
            </w:r>
          </w:p>
        </w:tc>
        <w:tc>
          <w:tcPr>
            <w:tcW w:w="238" w:type="pct"/>
            <w:vAlign w:val="center"/>
          </w:tcPr>
          <w:p w14:paraId="26619F28" w14:textId="77777777" w:rsidR="001B6868" w:rsidRPr="00867625" w:rsidRDefault="001B6868" w:rsidP="00867625">
            <w:pPr>
              <w:jc w:val="center"/>
              <w:rPr>
                <w:rFonts w:ascii="Times New Roman" w:hAnsi="Times New Roman" w:cs="Times New Roman"/>
                <w:color w:val="000000"/>
                <w:sz w:val="24"/>
                <w:szCs w:val="24"/>
              </w:rPr>
            </w:pPr>
            <w:r w:rsidRPr="00867625">
              <w:rPr>
                <w:rFonts w:ascii="Times New Roman" w:hAnsi="Times New Roman" w:cs="Times New Roman"/>
                <w:color w:val="000000"/>
              </w:rPr>
              <w:t>14.53%</w:t>
            </w:r>
          </w:p>
          <w:p w14:paraId="04F89EB2" w14:textId="77777777" w:rsidR="00003B23" w:rsidRPr="00867625" w:rsidRDefault="00003B23" w:rsidP="000024FC">
            <w:pPr>
              <w:jc w:val="center"/>
              <w:rPr>
                <w:rFonts w:ascii="Times New Roman" w:hAnsi="Times New Roman" w:cs="Times New Roman"/>
                <w:sz w:val="24"/>
                <w:szCs w:val="24"/>
                <w:lang w:val="sr-Cyrl-RS"/>
              </w:rPr>
            </w:pPr>
          </w:p>
        </w:tc>
        <w:tc>
          <w:tcPr>
            <w:tcW w:w="270" w:type="pct"/>
            <w:vAlign w:val="center"/>
          </w:tcPr>
          <w:p w14:paraId="0F5FA95C" w14:textId="2E0EB313"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71" w:type="pct"/>
            <w:vAlign w:val="center"/>
          </w:tcPr>
          <w:p w14:paraId="63F0F6A7"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96" w:type="pct"/>
            <w:shd w:val="clear" w:color="auto" w:fill="auto"/>
            <w:vAlign w:val="center"/>
          </w:tcPr>
          <w:p w14:paraId="2E334268"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2</w:t>
            </w:r>
          </w:p>
        </w:tc>
        <w:tc>
          <w:tcPr>
            <w:tcW w:w="288" w:type="pct"/>
            <w:gridSpan w:val="2"/>
            <w:shd w:val="clear" w:color="auto" w:fill="auto"/>
            <w:vAlign w:val="center"/>
          </w:tcPr>
          <w:p w14:paraId="7F874C2B"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93" w:type="pct"/>
            <w:shd w:val="clear" w:color="auto" w:fill="auto"/>
            <w:vAlign w:val="center"/>
          </w:tcPr>
          <w:p w14:paraId="04821D43"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330" w:type="pct"/>
            <w:shd w:val="clear" w:color="auto" w:fill="auto"/>
            <w:vAlign w:val="center"/>
          </w:tcPr>
          <w:p w14:paraId="0EA94EC3"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307" w:type="pct"/>
            <w:shd w:val="clear" w:color="auto" w:fill="auto"/>
            <w:vAlign w:val="center"/>
          </w:tcPr>
          <w:p w14:paraId="103F43E4"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88" w:type="pct"/>
            <w:shd w:val="clear" w:color="auto" w:fill="auto"/>
            <w:vAlign w:val="center"/>
          </w:tcPr>
          <w:p w14:paraId="661C4C61"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2</w:t>
            </w:r>
          </w:p>
        </w:tc>
        <w:tc>
          <w:tcPr>
            <w:tcW w:w="226" w:type="pct"/>
            <w:shd w:val="clear" w:color="auto" w:fill="auto"/>
            <w:vAlign w:val="center"/>
          </w:tcPr>
          <w:p w14:paraId="66AB1B2C"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413" w:type="pct"/>
            <w:shd w:val="clear" w:color="auto" w:fill="auto"/>
            <w:vAlign w:val="center"/>
          </w:tcPr>
          <w:p w14:paraId="4D3E6371"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226" w:type="pct"/>
            <w:shd w:val="clear" w:color="auto" w:fill="auto"/>
            <w:vAlign w:val="center"/>
          </w:tcPr>
          <w:p w14:paraId="6D79B493" w14:textId="77777777" w:rsidR="00003B23" w:rsidRPr="00867625" w:rsidRDefault="00003B23" w:rsidP="000024FC">
            <w:pPr>
              <w:jc w:val="center"/>
              <w:rPr>
                <w:rFonts w:ascii="Times New Roman" w:hAnsi="Times New Roman" w:cs="Times New Roman"/>
                <w:sz w:val="24"/>
                <w:szCs w:val="24"/>
                <w:lang w:val="sr-Latn-RS"/>
              </w:rPr>
            </w:pPr>
            <w:r w:rsidRPr="00867625">
              <w:rPr>
                <w:rFonts w:ascii="Times New Roman" w:hAnsi="Times New Roman" w:cs="Times New Roman"/>
                <w:lang w:val="sr-Latn-RS"/>
              </w:rPr>
              <w:t>3</w:t>
            </w:r>
          </w:p>
        </w:tc>
        <w:tc>
          <w:tcPr>
            <w:tcW w:w="346" w:type="pct"/>
            <w:shd w:val="clear" w:color="auto" w:fill="auto"/>
            <w:vAlign w:val="center"/>
          </w:tcPr>
          <w:p w14:paraId="71115307"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328" w:type="pct"/>
            <w:shd w:val="clear" w:color="auto" w:fill="auto"/>
            <w:vAlign w:val="center"/>
          </w:tcPr>
          <w:p w14:paraId="40AB1579" w14:textId="77777777" w:rsidR="00003B23" w:rsidRPr="00867625" w:rsidRDefault="00003B23" w:rsidP="000024FC">
            <w:pPr>
              <w:jc w:val="center"/>
              <w:rPr>
                <w:rFonts w:ascii="Times New Roman" w:hAnsi="Times New Roman" w:cs="Times New Roman"/>
                <w:sz w:val="24"/>
                <w:szCs w:val="24"/>
                <w:lang w:val="sr-Latn-RS"/>
              </w:rPr>
            </w:pPr>
            <w:r w:rsidRPr="00867625">
              <w:rPr>
                <w:rFonts w:ascii="Times New Roman" w:hAnsi="Times New Roman" w:cs="Times New Roman"/>
                <w:lang w:val="sr-Latn-RS"/>
              </w:rPr>
              <w:t>3</w:t>
            </w:r>
          </w:p>
        </w:tc>
      </w:tr>
      <w:tr w:rsidR="00E70EDF" w:rsidRPr="000024FC" w14:paraId="01D036A3" w14:textId="77777777" w:rsidTr="00B97674">
        <w:trPr>
          <w:trHeight w:val="431"/>
        </w:trPr>
        <w:tc>
          <w:tcPr>
            <w:tcW w:w="145" w:type="pct"/>
            <w:shd w:val="clear" w:color="auto" w:fill="auto"/>
            <w:vAlign w:val="center"/>
          </w:tcPr>
          <w:p w14:paraId="50D8F4E1" w14:textId="77777777" w:rsidR="00003B23" w:rsidRPr="00867625" w:rsidRDefault="00003B23" w:rsidP="00867625">
            <w:pPr>
              <w:pStyle w:val="ListParagraph"/>
              <w:numPr>
                <w:ilvl w:val="0"/>
                <w:numId w:val="46"/>
              </w:numPr>
              <w:rPr>
                <w:rFonts w:ascii="Times New Roman" w:hAnsi="Times New Roman" w:cs="Times New Roman"/>
                <w:sz w:val="24"/>
                <w:szCs w:val="24"/>
                <w:lang w:val="sr-Cyrl-RS"/>
              </w:rPr>
            </w:pPr>
          </w:p>
        </w:tc>
        <w:tc>
          <w:tcPr>
            <w:tcW w:w="498" w:type="pct"/>
            <w:shd w:val="clear" w:color="auto" w:fill="auto"/>
            <w:vAlign w:val="center"/>
          </w:tcPr>
          <w:p w14:paraId="2E374E74" w14:textId="77777777" w:rsidR="00003B23" w:rsidRPr="00867625" w:rsidRDefault="00003B23"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ППС Хоргош</w:t>
            </w:r>
          </w:p>
        </w:tc>
        <w:tc>
          <w:tcPr>
            <w:tcW w:w="237" w:type="pct"/>
            <w:vAlign w:val="center"/>
          </w:tcPr>
          <w:p w14:paraId="65A82C35" w14:textId="6FC5D4E7" w:rsidR="00003B23" w:rsidRPr="00867625" w:rsidRDefault="0051118B" w:rsidP="000024FC">
            <w:pPr>
              <w:jc w:val="center"/>
              <w:rPr>
                <w:rFonts w:ascii="Times New Roman" w:hAnsi="Times New Roman" w:cs="Times New Roman"/>
                <w:sz w:val="24"/>
                <w:szCs w:val="24"/>
                <w:lang w:val="sr-Cyrl-RS"/>
              </w:rPr>
            </w:pPr>
            <w:r w:rsidRPr="00867625">
              <w:rPr>
                <w:rFonts w:ascii="Times New Roman" w:eastAsia="Times New Roman" w:hAnsi="Times New Roman" w:cs="Times New Roman"/>
                <w:lang w:val="sr-Cyrl-RS"/>
              </w:rPr>
              <w:t>20,00</w:t>
            </w:r>
          </w:p>
        </w:tc>
        <w:tc>
          <w:tcPr>
            <w:tcW w:w="238" w:type="pct"/>
            <w:vAlign w:val="center"/>
          </w:tcPr>
          <w:p w14:paraId="6B080A83" w14:textId="77777777" w:rsidR="00503A4B" w:rsidRPr="00867625" w:rsidRDefault="00503A4B" w:rsidP="00867625">
            <w:pPr>
              <w:jc w:val="center"/>
              <w:rPr>
                <w:rFonts w:ascii="Times New Roman" w:hAnsi="Times New Roman" w:cs="Times New Roman"/>
                <w:color w:val="000000"/>
                <w:sz w:val="24"/>
                <w:szCs w:val="24"/>
              </w:rPr>
            </w:pPr>
            <w:r w:rsidRPr="00867625">
              <w:rPr>
                <w:rFonts w:ascii="Times New Roman" w:hAnsi="Times New Roman" w:cs="Times New Roman"/>
                <w:color w:val="000000"/>
              </w:rPr>
              <w:t>11.48%</w:t>
            </w:r>
          </w:p>
          <w:p w14:paraId="500FB09B" w14:textId="77777777" w:rsidR="00003B23" w:rsidRPr="00867625" w:rsidRDefault="00003B23" w:rsidP="000024FC">
            <w:pPr>
              <w:jc w:val="center"/>
              <w:rPr>
                <w:rFonts w:ascii="Times New Roman" w:hAnsi="Times New Roman" w:cs="Times New Roman"/>
                <w:sz w:val="24"/>
                <w:szCs w:val="24"/>
                <w:lang w:val="sr-Cyrl-RS"/>
              </w:rPr>
            </w:pPr>
          </w:p>
        </w:tc>
        <w:tc>
          <w:tcPr>
            <w:tcW w:w="270" w:type="pct"/>
            <w:vAlign w:val="center"/>
          </w:tcPr>
          <w:p w14:paraId="1AC99581" w14:textId="1922331D"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71" w:type="pct"/>
            <w:vAlign w:val="center"/>
          </w:tcPr>
          <w:p w14:paraId="427935C7"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96" w:type="pct"/>
            <w:shd w:val="clear" w:color="auto" w:fill="auto"/>
            <w:vAlign w:val="center"/>
          </w:tcPr>
          <w:p w14:paraId="3F10EACF"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2</w:t>
            </w:r>
          </w:p>
        </w:tc>
        <w:tc>
          <w:tcPr>
            <w:tcW w:w="288" w:type="pct"/>
            <w:gridSpan w:val="2"/>
            <w:shd w:val="clear" w:color="auto" w:fill="auto"/>
            <w:vAlign w:val="center"/>
          </w:tcPr>
          <w:p w14:paraId="070CE709"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93" w:type="pct"/>
            <w:shd w:val="clear" w:color="auto" w:fill="auto"/>
            <w:vAlign w:val="center"/>
          </w:tcPr>
          <w:p w14:paraId="150803F6"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330" w:type="pct"/>
            <w:shd w:val="clear" w:color="auto" w:fill="auto"/>
            <w:vAlign w:val="center"/>
          </w:tcPr>
          <w:p w14:paraId="6F8CB6FA"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307" w:type="pct"/>
            <w:shd w:val="clear" w:color="auto" w:fill="auto"/>
            <w:vAlign w:val="center"/>
          </w:tcPr>
          <w:p w14:paraId="04548105"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88" w:type="pct"/>
            <w:shd w:val="clear" w:color="auto" w:fill="auto"/>
            <w:vAlign w:val="center"/>
          </w:tcPr>
          <w:p w14:paraId="38E65B62"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2</w:t>
            </w:r>
          </w:p>
        </w:tc>
        <w:tc>
          <w:tcPr>
            <w:tcW w:w="226" w:type="pct"/>
            <w:shd w:val="clear" w:color="auto" w:fill="auto"/>
            <w:vAlign w:val="center"/>
          </w:tcPr>
          <w:p w14:paraId="784C8BC6"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413" w:type="pct"/>
            <w:shd w:val="clear" w:color="auto" w:fill="auto"/>
            <w:vAlign w:val="center"/>
          </w:tcPr>
          <w:p w14:paraId="2B9B2E95"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226" w:type="pct"/>
            <w:shd w:val="clear" w:color="auto" w:fill="auto"/>
            <w:vAlign w:val="center"/>
          </w:tcPr>
          <w:p w14:paraId="7B56C325" w14:textId="77777777" w:rsidR="00003B23" w:rsidRPr="00867625" w:rsidRDefault="00003B23" w:rsidP="000024FC">
            <w:pPr>
              <w:jc w:val="center"/>
              <w:rPr>
                <w:rFonts w:ascii="Times New Roman" w:hAnsi="Times New Roman" w:cs="Times New Roman"/>
                <w:sz w:val="24"/>
                <w:szCs w:val="24"/>
                <w:lang w:val="sr-Latn-RS"/>
              </w:rPr>
            </w:pPr>
            <w:r w:rsidRPr="00867625">
              <w:rPr>
                <w:rFonts w:ascii="Times New Roman" w:hAnsi="Times New Roman" w:cs="Times New Roman"/>
                <w:lang w:val="sr-Latn-RS"/>
              </w:rPr>
              <w:t>3</w:t>
            </w:r>
          </w:p>
        </w:tc>
        <w:tc>
          <w:tcPr>
            <w:tcW w:w="346" w:type="pct"/>
            <w:shd w:val="clear" w:color="auto" w:fill="auto"/>
            <w:vAlign w:val="center"/>
          </w:tcPr>
          <w:p w14:paraId="4A896B69"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328" w:type="pct"/>
            <w:shd w:val="clear" w:color="auto" w:fill="auto"/>
            <w:vAlign w:val="center"/>
          </w:tcPr>
          <w:p w14:paraId="14EA767C" w14:textId="77777777" w:rsidR="00003B23" w:rsidRPr="00867625" w:rsidRDefault="00003B23" w:rsidP="000024FC">
            <w:pPr>
              <w:jc w:val="center"/>
              <w:rPr>
                <w:rFonts w:ascii="Times New Roman" w:hAnsi="Times New Roman" w:cs="Times New Roman"/>
                <w:sz w:val="24"/>
                <w:szCs w:val="24"/>
                <w:lang w:val="sr-Latn-RS"/>
              </w:rPr>
            </w:pPr>
            <w:r w:rsidRPr="00867625">
              <w:rPr>
                <w:rFonts w:ascii="Times New Roman" w:hAnsi="Times New Roman" w:cs="Times New Roman"/>
                <w:lang w:val="sr-Latn-RS"/>
              </w:rPr>
              <w:t>3</w:t>
            </w:r>
          </w:p>
        </w:tc>
      </w:tr>
      <w:tr w:rsidR="00E70EDF" w:rsidRPr="000024FC" w14:paraId="177E1609" w14:textId="77777777" w:rsidTr="00B97674">
        <w:trPr>
          <w:trHeight w:val="431"/>
        </w:trPr>
        <w:tc>
          <w:tcPr>
            <w:tcW w:w="145" w:type="pct"/>
            <w:shd w:val="clear" w:color="auto" w:fill="auto"/>
            <w:vAlign w:val="center"/>
          </w:tcPr>
          <w:p w14:paraId="2BCCB88C" w14:textId="77777777" w:rsidR="00003B23" w:rsidRPr="00867625" w:rsidRDefault="00003B23" w:rsidP="00867625">
            <w:pPr>
              <w:pStyle w:val="ListParagraph"/>
              <w:numPr>
                <w:ilvl w:val="0"/>
                <w:numId w:val="46"/>
              </w:numPr>
              <w:rPr>
                <w:rFonts w:ascii="Times New Roman" w:hAnsi="Times New Roman" w:cs="Times New Roman"/>
                <w:sz w:val="24"/>
                <w:szCs w:val="24"/>
                <w:lang w:val="sr-Cyrl-RS"/>
              </w:rPr>
            </w:pPr>
          </w:p>
        </w:tc>
        <w:tc>
          <w:tcPr>
            <w:tcW w:w="498" w:type="pct"/>
            <w:shd w:val="clear" w:color="auto" w:fill="auto"/>
            <w:vAlign w:val="center"/>
          </w:tcPr>
          <w:p w14:paraId="67D0A894" w14:textId="77777777" w:rsidR="00003B23" w:rsidRPr="00867625" w:rsidRDefault="00003B23"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ППС Банатски Двор</w:t>
            </w:r>
          </w:p>
        </w:tc>
        <w:tc>
          <w:tcPr>
            <w:tcW w:w="237" w:type="pct"/>
            <w:vAlign w:val="center"/>
          </w:tcPr>
          <w:p w14:paraId="7C36012B" w14:textId="019C7972" w:rsidR="00003B23" w:rsidRPr="00867625" w:rsidRDefault="00EA246C" w:rsidP="000024FC">
            <w:pPr>
              <w:jc w:val="center"/>
              <w:rPr>
                <w:rFonts w:ascii="Times New Roman" w:hAnsi="Times New Roman" w:cs="Times New Roman"/>
                <w:sz w:val="24"/>
                <w:szCs w:val="24"/>
                <w:lang w:val="sr-Cyrl-RS"/>
              </w:rPr>
            </w:pPr>
            <w:r w:rsidRPr="00867625">
              <w:rPr>
                <w:rFonts w:ascii="Times New Roman" w:eastAsia="Times New Roman" w:hAnsi="Times New Roman" w:cs="Times New Roman"/>
                <w:lang w:val="sr-Cyrl-RS"/>
              </w:rPr>
              <w:t>20,00</w:t>
            </w:r>
          </w:p>
        </w:tc>
        <w:tc>
          <w:tcPr>
            <w:tcW w:w="238" w:type="pct"/>
            <w:vAlign w:val="center"/>
          </w:tcPr>
          <w:p w14:paraId="6F327E67" w14:textId="77777777" w:rsidR="00CA12CB" w:rsidRPr="00867625" w:rsidRDefault="00CA12CB" w:rsidP="00867625">
            <w:pPr>
              <w:jc w:val="center"/>
              <w:rPr>
                <w:rFonts w:ascii="Times New Roman" w:hAnsi="Times New Roman" w:cs="Times New Roman"/>
                <w:color w:val="000000"/>
                <w:sz w:val="24"/>
                <w:szCs w:val="24"/>
              </w:rPr>
            </w:pPr>
            <w:r w:rsidRPr="00867625">
              <w:rPr>
                <w:rFonts w:ascii="Times New Roman" w:hAnsi="Times New Roman" w:cs="Times New Roman"/>
                <w:color w:val="000000"/>
              </w:rPr>
              <w:t>10.61%</w:t>
            </w:r>
          </w:p>
          <w:p w14:paraId="253DD7E7" w14:textId="77777777" w:rsidR="00003B23" w:rsidRPr="00867625" w:rsidRDefault="00003B23" w:rsidP="000024FC">
            <w:pPr>
              <w:jc w:val="center"/>
              <w:rPr>
                <w:rFonts w:ascii="Times New Roman" w:hAnsi="Times New Roman" w:cs="Times New Roman"/>
                <w:sz w:val="24"/>
                <w:szCs w:val="24"/>
                <w:lang w:val="sr-Cyrl-RS"/>
              </w:rPr>
            </w:pPr>
          </w:p>
        </w:tc>
        <w:tc>
          <w:tcPr>
            <w:tcW w:w="270" w:type="pct"/>
            <w:vAlign w:val="center"/>
          </w:tcPr>
          <w:p w14:paraId="4AE01ED1" w14:textId="778E32C0"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71" w:type="pct"/>
            <w:vAlign w:val="center"/>
          </w:tcPr>
          <w:p w14:paraId="130B04BB"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96" w:type="pct"/>
            <w:shd w:val="clear" w:color="auto" w:fill="auto"/>
            <w:vAlign w:val="center"/>
          </w:tcPr>
          <w:p w14:paraId="28C13461"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2</w:t>
            </w:r>
          </w:p>
        </w:tc>
        <w:tc>
          <w:tcPr>
            <w:tcW w:w="288" w:type="pct"/>
            <w:gridSpan w:val="2"/>
            <w:shd w:val="clear" w:color="auto" w:fill="auto"/>
            <w:vAlign w:val="center"/>
          </w:tcPr>
          <w:p w14:paraId="17033ACB"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93" w:type="pct"/>
            <w:shd w:val="clear" w:color="auto" w:fill="auto"/>
            <w:vAlign w:val="center"/>
          </w:tcPr>
          <w:p w14:paraId="71F33125"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330" w:type="pct"/>
            <w:shd w:val="clear" w:color="auto" w:fill="auto"/>
            <w:vAlign w:val="center"/>
          </w:tcPr>
          <w:p w14:paraId="19B14983"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307" w:type="pct"/>
            <w:shd w:val="clear" w:color="auto" w:fill="auto"/>
            <w:vAlign w:val="center"/>
          </w:tcPr>
          <w:p w14:paraId="415DDDD0"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88" w:type="pct"/>
            <w:shd w:val="clear" w:color="auto" w:fill="auto"/>
            <w:vAlign w:val="center"/>
          </w:tcPr>
          <w:p w14:paraId="49134962"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2</w:t>
            </w:r>
          </w:p>
        </w:tc>
        <w:tc>
          <w:tcPr>
            <w:tcW w:w="226" w:type="pct"/>
            <w:shd w:val="clear" w:color="auto" w:fill="auto"/>
            <w:vAlign w:val="center"/>
          </w:tcPr>
          <w:p w14:paraId="03F2FFC2"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413" w:type="pct"/>
            <w:shd w:val="clear" w:color="auto" w:fill="auto"/>
            <w:vAlign w:val="center"/>
          </w:tcPr>
          <w:p w14:paraId="1C4A7013"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226" w:type="pct"/>
            <w:shd w:val="clear" w:color="auto" w:fill="auto"/>
            <w:vAlign w:val="center"/>
          </w:tcPr>
          <w:p w14:paraId="6EBA3E06" w14:textId="77777777" w:rsidR="00003B23" w:rsidRPr="00867625" w:rsidRDefault="00003B23" w:rsidP="000024FC">
            <w:pPr>
              <w:jc w:val="center"/>
              <w:rPr>
                <w:rFonts w:ascii="Times New Roman" w:hAnsi="Times New Roman" w:cs="Times New Roman"/>
                <w:sz w:val="24"/>
                <w:szCs w:val="24"/>
                <w:lang w:val="sr-Latn-RS"/>
              </w:rPr>
            </w:pPr>
            <w:r w:rsidRPr="00867625">
              <w:rPr>
                <w:rFonts w:ascii="Times New Roman" w:hAnsi="Times New Roman" w:cs="Times New Roman"/>
                <w:lang w:val="sr-Latn-RS"/>
              </w:rPr>
              <w:t>3</w:t>
            </w:r>
          </w:p>
        </w:tc>
        <w:tc>
          <w:tcPr>
            <w:tcW w:w="346" w:type="pct"/>
            <w:shd w:val="clear" w:color="auto" w:fill="auto"/>
            <w:vAlign w:val="center"/>
          </w:tcPr>
          <w:p w14:paraId="79EA6410"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328" w:type="pct"/>
            <w:shd w:val="clear" w:color="auto" w:fill="auto"/>
            <w:vAlign w:val="center"/>
          </w:tcPr>
          <w:p w14:paraId="300DABA1" w14:textId="77777777" w:rsidR="00003B23" w:rsidRPr="00867625" w:rsidRDefault="00003B23" w:rsidP="000024FC">
            <w:pPr>
              <w:jc w:val="center"/>
              <w:rPr>
                <w:rFonts w:ascii="Times New Roman" w:hAnsi="Times New Roman" w:cs="Times New Roman"/>
                <w:sz w:val="24"/>
                <w:szCs w:val="24"/>
                <w:lang w:val="sr-Latn-RS"/>
              </w:rPr>
            </w:pPr>
            <w:r w:rsidRPr="00867625">
              <w:rPr>
                <w:rFonts w:ascii="Times New Roman" w:hAnsi="Times New Roman" w:cs="Times New Roman"/>
                <w:lang w:val="sr-Latn-RS"/>
              </w:rPr>
              <w:t>3</w:t>
            </w:r>
          </w:p>
        </w:tc>
      </w:tr>
      <w:tr w:rsidR="00E70EDF" w:rsidRPr="000024FC" w14:paraId="66ECA7E2" w14:textId="77777777" w:rsidTr="00B97674">
        <w:trPr>
          <w:trHeight w:val="431"/>
        </w:trPr>
        <w:tc>
          <w:tcPr>
            <w:tcW w:w="145" w:type="pct"/>
            <w:shd w:val="clear" w:color="auto" w:fill="auto"/>
            <w:vAlign w:val="center"/>
          </w:tcPr>
          <w:p w14:paraId="5B2002E0" w14:textId="77777777" w:rsidR="00003B23" w:rsidRPr="00867625" w:rsidRDefault="00003B23" w:rsidP="00867625">
            <w:pPr>
              <w:pStyle w:val="ListParagraph"/>
              <w:numPr>
                <w:ilvl w:val="0"/>
                <w:numId w:val="46"/>
              </w:numPr>
              <w:rPr>
                <w:rFonts w:ascii="Times New Roman" w:hAnsi="Times New Roman" w:cs="Times New Roman"/>
                <w:sz w:val="24"/>
                <w:szCs w:val="24"/>
                <w:lang w:val="sr-Cyrl-RS"/>
              </w:rPr>
            </w:pPr>
          </w:p>
        </w:tc>
        <w:tc>
          <w:tcPr>
            <w:tcW w:w="498" w:type="pct"/>
            <w:shd w:val="clear" w:color="auto" w:fill="auto"/>
            <w:vAlign w:val="center"/>
            <w:hideMark/>
          </w:tcPr>
          <w:p w14:paraId="761B40A3" w14:textId="77777777" w:rsidR="00003B23" w:rsidRPr="00867625" w:rsidRDefault="00003B23"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Интерконекција С. Македонија</w:t>
            </w:r>
          </w:p>
        </w:tc>
        <w:tc>
          <w:tcPr>
            <w:tcW w:w="237" w:type="pct"/>
            <w:vAlign w:val="center"/>
          </w:tcPr>
          <w:p w14:paraId="559C1BE4" w14:textId="54482FF7" w:rsidR="00003B23" w:rsidRPr="00867625" w:rsidRDefault="001F33B6" w:rsidP="000024FC">
            <w:pPr>
              <w:jc w:val="center"/>
              <w:rPr>
                <w:rFonts w:ascii="Times New Roman" w:hAnsi="Times New Roman" w:cs="Times New Roman"/>
                <w:sz w:val="24"/>
                <w:szCs w:val="24"/>
                <w:lang w:val="sr-Latn-RS"/>
              </w:rPr>
            </w:pPr>
            <w:r w:rsidRPr="00867625">
              <w:rPr>
                <w:rFonts w:ascii="Times New Roman" w:eastAsia="Times New Roman" w:hAnsi="Times New Roman" w:cs="Times New Roman"/>
                <w:lang w:val="sr-Cyrl-RS"/>
              </w:rPr>
              <w:t>42,00</w:t>
            </w:r>
          </w:p>
        </w:tc>
        <w:tc>
          <w:tcPr>
            <w:tcW w:w="238" w:type="pct"/>
            <w:vAlign w:val="center"/>
          </w:tcPr>
          <w:p w14:paraId="02DAF3DD" w14:textId="2F112044" w:rsidR="00003B23" w:rsidRPr="00867625" w:rsidRDefault="0033702A" w:rsidP="000024FC">
            <w:pPr>
              <w:jc w:val="center"/>
              <w:rPr>
                <w:rFonts w:ascii="Times New Roman" w:hAnsi="Times New Roman" w:cs="Times New Roman"/>
                <w:sz w:val="24"/>
                <w:szCs w:val="24"/>
                <w:lang w:val="sr-Latn-RS"/>
              </w:rPr>
            </w:pPr>
            <w:r w:rsidRPr="00867625">
              <w:rPr>
                <w:rFonts w:ascii="Times New Roman" w:eastAsia="Times New Roman" w:hAnsi="Times New Roman" w:cs="Times New Roman"/>
                <w:lang w:val="sr-Cyrl-RS"/>
              </w:rPr>
              <w:t>13,24%</w:t>
            </w:r>
          </w:p>
        </w:tc>
        <w:tc>
          <w:tcPr>
            <w:tcW w:w="270" w:type="pct"/>
            <w:shd w:val="clear" w:color="auto" w:fill="auto"/>
            <w:vAlign w:val="center"/>
          </w:tcPr>
          <w:p w14:paraId="0E8B9153" w14:textId="63D1CE0F" w:rsidR="00003B23" w:rsidRPr="00867625" w:rsidRDefault="00003B23" w:rsidP="000024FC">
            <w:pPr>
              <w:jc w:val="center"/>
              <w:rPr>
                <w:rFonts w:ascii="Times New Roman" w:hAnsi="Times New Roman" w:cs="Times New Roman"/>
                <w:sz w:val="24"/>
                <w:szCs w:val="24"/>
                <w:lang w:val="sr-Latn-RS"/>
              </w:rPr>
            </w:pPr>
            <w:r w:rsidRPr="00867625">
              <w:rPr>
                <w:rFonts w:ascii="Times New Roman" w:hAnsi="Times New Roman" w:cs="Times New Roman"/>
                <w:lang w:val="sr-Latn-RS"/>
              </w:rPr>
              <w:t>4</w:t>
            </w:r>
          </w:p>
        </w:tc>
        <w:tc>
          <w:tcPr>
            <w:tcW w:w="271" w:type="pct"/>
            <w:shd w:val="clear" w:color="auto" w:fill="auto"/>
            <w:vAlign w:val="center"/>
          </w:tcPr>
          <w:p w14:paraId="1B52C40B" w14:textId="77777777" w:rsidR="00003B23" w:rsidRPr="00867625" w:rsidRDefault="00003B23" w:rsidP="000024FC">
            <w:pPr>
              <w:jc w:val="center"/>
              <w:rPr>
                <w:rFonts w:ascii="Times New Roman" w:hAnsi="Times New Roman" w:cs="Times New Roman"/>
                <w:sz w:val="24"/>
                <w:szCs w:val="24"/>
                <w:lang w:val="sr-Latn-RS"/>
              </w:rPr>
            </w:pPr>
            <w:r w:rsidRPr="00867625">
              <w:rPr>
                <w:rFonts w:ascii="Times New Roman" w:hAnsi="Times New Roman" w:cs="Times New Roman"/>
                <w:lang w:val="sr-Latn-RS"/>
              </w:rPr>
              <w:t>1</w:t>
            </w:r>
          </w:p>
        </w:tc>
        <w:tc>
          <w:tcPr>
            <w:tcW w:w="296" w:type="pct"/>
            <w:shd w:val="clear" w:color="auto" w:fill="auto"/>
            <w:vAlign w:val="center"/>
            <w:hideMark/>
          </w:tcPr>
          <w:p w14:paraId="513797E3"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88" w:type="pct"/>
            <w:gridSpan w:val="2"/>
            <w:shd w:val="clear" w:color="auto" w:fill="auto"/>
            <w:vAlign w:val="center"/>
            <w:hideMark/>
          </w:tcPr>
          <w:p w14:paraId="5CCABAA7"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93" w:type="pct"/>
            <w:shd w:val="clear" w:color="auto" w:fill="auto"/>
            <w:vAlign w:val="center"/>
            <w:hideMark/>
          </w:tcPr>
          <w:p w14:paraId="686774AE"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330" w:type="pct"/>
            <w:shd w:val="clear" w:color="auto" w:fill="auto"/>
            <w:vAlign w:val="center"/>
            <w:hideMark/>
          </w:tcPr>
          <w:p w14:paraId="63F41325"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307" w:type="pct"/>
            <w:shd w:val="clear" w:color="auto" w:fill="auto"/>
            <w:vAlign w:val="center"/>
            <w:hideMark/>
          </w:tcPr>
          <w:p w14:paraId="258F6DC6"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88" w:type="pct"/>
            <w:shd w:val="clear" w:color="auto" w:fill="auto"/>
            <w:vAlign w:val="center"/>
            <w:hideMark/>
          </w:tcPr>
          <w:p w14:paraId="0A731E06"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226" w:type="pct"/>
            <w:shd w:val="clear" w:color="auto" w:fill="auto"/>
            <w:vAlign w:val="center"/>
            <w:hideMark/>
          </w:tcPr>
          <w:p w14:paraId="7D537E87"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413" w:type="pct"/>
            <w:shd w:val="clear" w:color="auto" w:fill="auto"/>
            <w:vAlign w:val="center"/>
            <w:hideMark/>
          </w:tcPr>
          <w:p w14:paraId="072A03A6"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26" w:type="pct"/>
            <w:shd w:val="clear" w:color="auto" w:fill="auto"/>
            <w:vAlign w:val="center"/>
            <w:hideMark/>
          </w:tcPr>
          <w:p w14:paraId="71DA9B7E"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346" w:type="pct"/>
            <w:shd w:val="clear" w:color="auto" w:fill="auto"/>
            <w:vAlign w:val="center"/>
            <w:hideMark/>
          </w:tcPr>
          <w:p w14:paraId="6A8C26B5"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328" w:type="pct"/>
            <w:shd w:val="clear" w:color="auto" w:fill="auto"/>
            <w:vAlign w:val="center"/>
            <w:hideMark/>
          </w:tcPr>
          <w:p w14:paraId="1DB5EA5D"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r>
      <w:tr w:rsidR="00E70EDF" w:rsidRPr="000024FC" w14:paraId="19468209" w14:textId="77777777" w:rsidTr="00B97674">
        <w:trPr>
          <w:trHeight w:val="431"/>
        </w:trPr>
        <w:tc>
          <w:tcPr>
            <w:tcW w:w="145" w:type="pct"/>
            <w:shd w:val="clear" w:color="auto" w:fill="auto"/>
            <w:vAlign w:val="center"/>
          </w:tcPr>
          <w:p w14:paraId="1FF1687D" w14:textId="77777777" w:rsidR="00003B23" w:rsidRPr="00867625" w:rsidRDefault="00003B23" w:rsidP="00867625">
            <w:pPr>
              <w:pStyle w:val="ListParagraph"/>
              <w:numPr>
                <w:ilvl w:val="0"/>
                <w:numId w:val="46"/>
              </w:numPr>
              <w:rPr>
                <w:rFonts w:ascii="Times New Roman" w:hAnsi="Times New Roman" w:cs="Times New Roman"/>
                <w:sz w:val="24"/>
                <w:szCs w:val="24"/>
                <w:lang w:val="sr-Cyrl-RS"/>
              </w:rPr>
            </w:pPr>
          </w:p>
        </w:tc>
        <w:tc>
          <w:tcPr>
            <w:tcW w:w="498" w:type="pct"/>
            <w:shd w:val="clear" w:color="auto" w:fill="auto"/>
            <w:vAlign w:val="center"/>
            <w:hideMark/>
          </w:tcPr>
          <w:p w14:paraId="0B423FA8" w14:textId="77777777" w:rsidR="00003B23" w:rsidRPr="00867625" w:rsidRDefault="00003B23"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Интерконекција Румунија</w:t>
            </w:r>
          </w:p>
        </w:tc>
        <w:tc>
          <w:tcPr>
            <w:tcW w:w="237" w:type="pct"/>
            <w:vAlign w:val="center"/>
          </w:tcPr>
          <w:p w14:paraId="7AEC0D67" w14:textId="6FF31DC8" w:rsidR="00003B23" w:rsidRPr="00867625" w:rsidRDefault="001A2E72" w:rsidP="000024FC">
            <w:pPr>
              <w:jc w:val="center"/>
              <w:rPr>
                <w:rFonts w:ascii="Times New Roman" w:hAnsi="Times New Roman" w:cs="Times New Roman"/>
                <w:sz w:val="24"/>
                <w:szCs w:val="24"/>
                <w:lang w:val="sr-Latn-RS"/>
              </w:rPr>
            </w:pPr>
            <w:r w:rsidRPr="00867625">
              <w:rPr>
                <w:rFonts w:ascii="Times New Roman" w:eastAsia="Times New Roman" w:hAnsi="Times New Roman" w:cs="Times New Roman"/>
                <w:lang w:val="sr-Cyrl-RS"/>
              </w:rPr>
              <w:t>12,00</w:t>
            </w:r>
          </w:p>
        </w:tc>
        <w:tc>
          <w:tcPr>
            <w:tcW w:w="238" w:type="pct"/>
            <w:vAlign w:val="center"/>
          </w:tcPr>
          <w:p w14:paraId="307C9AC4" w14:textId="77777777" w:rsidR="007735D0" w:rsidRPr="00867625" w:rsidRDefault="007735D0" w:rsidP="00867625">
            <w:pPr>
              <w:jc w:val="center"/>
              <w:rPr>
                <w:rFonts w:ascii="Times New Roman" w:hAnsi="Times New Roman" w:cs="Times New Roman"/>
                <w:color w:val="000000"/>
                <w:sz w:val="24"/>
                <w:szCs w:val="24"/>
              </w:rPr>
            </w:pPr>
            <w:r w:rsidRPr="00867625">
              <w:rPr>
                <w:rFonts w:ascii="Times New Roman" w:hAnsi="Times New Roman" w:cs="Times New Roman"/>
                <w:color w:val="000000"/>
              </w:rPr>
              <w:t>14.76%</w:t>
            </w:r>
          </w:p>
          <w:p w14:paraId="215E39EB" w14:textId="77777777" w:rsidR="00003B23" w:rsidRPr="00867625" w:rsidRDefault="00003B23" w:rsidP="000024FC">
            <w:pPr>
              <w:jc w:val="center"/>
              <w:rPr>
                <w:rFonts w:ascii="Times New Roman" w:hAnsi="Times New Roman" w:cs="Times New Roman"/>
                <w:sz w:val="24"/>
                <w:szCs w:val="24"/>
                <w:lang w:val="sr-Latn-RS"/>
              </w:rPr>
            </w:pPr>
          </w:p>
        </w:tc>
        <w:tc>
          <w:tcPr>
            <w:tcW w:w="270" w:type="pct"/>
            <w:shd w:val="clear" w:color="auto" w:fill="auto"/>
            <w:vAlign w:val="center"/>
          </w:tcPr>
          <w:p w14:paraId="0790C502" w14:textId="6A92EB6A" w:rsidR="00003B23" w:rsidRPr="00867625" w:rsidRDefault="00003B23" w:rsidP="000024FC">
            <w:pPr>
              <w:jc w:val="center"/>
              <w:rPr>
                <w:rFonts w:ascii="Times New Roman" w:hAnsi="Times New Roman" w:cs="Times New Roman"/>
                <w:sz w:val="24"/>
                <w:szCs w:val="24"/>
                <w:lang w:val="sr-Latn-RS"/>
              </w:rPr>
            </w:pPr>
            <w:r w:rsidRPr="00867625">
              <w:rPr>
                <w:rFonts w:ascii="Times New Roman" w:hAnsi="Times New Roman" w:cs="Times New Roman"/>
                <w:lang w:val="sr-Latn-RS"/>
              </w:rPr>
              <w:t>4</w:t>
            </w:r>
          </w:p>
        </w:tc>
        <w:tc>
          <w:tcPr>
            <w:tcW w:w="271" w:type="pct"/>
            <w:shd w:val="clear" w:color="auto" w:fill="auto"/>
            <w:vAlign w:val="center"/>
          </w:tcPr>
          <w:p w14:paraId="57E2A150"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Latn-RS"/>
              </w:rPr>
              <w:t>1</w:t>
            </w:r>
          </w:p>
        </w:tc>
        <w:tc>
          <w:tcPr>
            <w:tcW w:w="296" w:type="pct"/>
            <w:shd w:val="clear" w:color="auto" w:fill="auto"/>
            <w:vAlign w:val="center"/>
            <w:hideMark/>
          </w:tcPr>
          <w:p w14:paraId="2C534DC2"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2</w:t>
            </w:r>
          </w:p>
        </w:tc>
        <w:tc>
          <w:tcPr>
            <w:tcW w:w="288" w:type="pct"/>
            <w:gridSpan w:val="2"/>
            <w:shd w:val="clear" w:color="auto" w:fill="auto"/>
            <w:vAlign w:val="center"/>
            <w:hideMark/>
          </w:tcPr>
          <w:p w14:paraId="12DAE133"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4</w:t>
            </w:r>
          </w:p>
        </w:tc>
        <w:tc>
          <w:tcPr>
            <w:tcW w:w="293" w:type="pct"/>
            <w:shd w:val="clear" w:color="auto" w:fill="auto"/>
            <w:vAlign w:val="center"/>
            <w:hideMark/>
          </w:tcPr>
          <w:p w14:paraId="71FE0D35"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330" w:type="pct"/>
            <w:shd w:val="clear" w:color="auto" w:fill="auto"/>
            <w:vAlign w:val="center"/>
            <w:hideMark/>
          </w:tcPr>
          <w:p w14:paraId="3A4DA67C"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307" w:type="pct"/>
            <w:shd w:val="clear" w:color="auto" w:fill="auto"/>
            <w:vAlign w:val="center"/>
            <w:hideMark/>
          </w:tcPr>
          <w:p w14:paraId="4FF8C32E"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88" w:type="pct"/>
            <w:shd w:val="clear" w:color="auto" w:fill="auto"/>
            <w:vAlign w:val="center"/>
            <w:hideMark/>
          </w:tcPr>
          <w:p w14:paraId="15649747"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226" w:type="pct"/>
            <w:shd w:val="clear" w:color="auto" w:fill="auto"/>
            <w:vAlign w:val="center"/>
            <w:hideMark/>
          </w:tcPr>
          <w:p w14:paraId="4F0C30EB"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413" w:type="pct"/>
            <w:shd w:val="clear" w:color="auto" w:fill="auto"/>
            <w:vAlign w:val="center"/>
            <w:hideMark/>
          </w:tcPr>
          <w:p w14:paraId="21BD9511"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26" w:type="pct"/>
            <w:shd w:val="clear" w:color="auto" w:fill="auto"/>
            <w:vAlign w:val="center"/>
            <w:hideMark/>
          </w:tcPr>
          <w:p w14:paraId="010C8406"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Latn-RS"/>
              </w:rPr>
              <w:t>1</w:t>
            </w:r>
          </w:p>
        </w:tc>
        <w:tc>
          <w:tcPr>
            <w:tcW w:w="346" w:type="pct"/>
            <w:shd w:val="clear" w:color="auto" w:fill="auto"/>
            <w:vAlign w:val="center"/>
            <w:hideMark/>
          </w:tcPr>
          <w:p w14:paraId="58317B4C"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328" w:type="pct"/>
            <w:shd w:val="clear" w:color="auto" w:fill="auto"/>
            <w:vAlign w:val="center"/>
            <w:hideMark/>
          </w:tcPr>
          <w:p w14:paraId="7D53F763"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r>
      <w:tr w:rsidR="00E70EDF" w:rsidRPr="000024FC" w14:paraId="4FD20530" w14:textId="77777777" w:rsidTr="00B97674">
        <w:trPr>
          <w:trHeight w:val="431"/>
        </w:trPr>
        <w:tc>
          <w:tcPr>
            <w:tcW w:w="145" w:type="pct"/>
            <w:shd w:val="clear" w:color="auto" w:fill="auto"/>
            <w:vAlign w:val="center"/>
          </w:tcPr>
          <w:p w14:paraId="40F74A7E" w14:textId="77777777" w:rsidR="00003B23" w:rsidRPr="00867625" w:rsidRDefault="00003B23" w:rsidP="00867625">
            <w:pPr>
              <w:pStyle w:val="ListParagraph"/>
              <w:numPr>
                <w:ilvl w:val="0"/>
                <w:numId w:val="46"/>
              </w:numPr>
              <w:rPr>
                <w:rFonts w:ascii="Times New Roman" w:hAnsi="Times New Roman" w:cs="Times New Roman"/>
                <w:sz w:val="24"/>
                <w:szCs w:val="24"/>
                <w:lang w:val="sr-Cyrl-RS"/>
              </w:rPr>
            </w:pPr>
          </w:p>
        </w:tc>
        <w:tc>
          <w:tcPr>
            <w:tcW w:w="498" w:type="pct"/>
            <w:shd w:val="clear" w:color="auto" w:fill="auto"/>
            <w:vAlign w:val="center"/>
            <w:hideMark/>
          </w:tcPr>
          <w:p w14:paraId="69F19897" w14:textId="77777777" w:rsidR="00003B23" w:rsidRPr="00867625" w:rsidRDefault="00003B23"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Интерконекција Хрватска</w:t>
            </w:r>
          </w:p>
        </w:tc>
        <w:tc>
          <w:tcPr>
            <w:tcW w:w="237" w:type="pct"/>
            <w:vAlign w:val="center"/>
          </w:tcPr>
          <w:p w14:paraId="37DB4DD5" w14:textId="437A94B0" w:rsidR="00003B23" w:rsidRPr="00867625" w:rsidRDefault="00AA4AA8" w:rsidP="000024FC">
            <w:pPr>
              <w:jc w:val="center"/>
              <w:rPr>
                <w:rFonts w:ascii="Times New Roman" w:hAnsi="Times New Roman" w:cs="Times New Roman"/>
                <w:sz w:val="24"/>
                <w:szCs w:val="24"/>
                <w:lang w:val="sr-Latn-RS"/>
              </w:rPr>
            </w:pPr>
            <w:r w:rsidRPr="00867625">
              <w:rPr>
                <w:rFonts w:ascii="Times New Roman" w:hAnsi="Times New Roman" w:cs="Times New Roman"/>
                <w:lang w:val="sr-Cyrl-RS"/>
              </w:rPr>
              <w:t>60,00</w:t>
            </w:r>
          </w:p>
        </w:tc>
        <w:tc>
          <w:tcPr>
            <w:tcW w:w="238" w:type="pct"/>
            <w:vAlign w:val="center"/>
          </w:tcPr>
          <w:p w14:paraId="3B20AFE9" w14:textId="6062016D" w:rsidR="00003B23" w:rsidRPr="00867625" w:rsidRDefault="00DF6FF3" w:rsidP="000024FC">
            <w:pPr>
              <w:jc w:val="center"/>
              <w:rPr>
                <w:rFonts w:ascii="Times New Roman" w:hAnsi="Times New Roman" w:cs="Times New Roman"/>
                <w:sz w:val="24"/>
                <w:szCs w:val="24"/>
                <w:lang w:val="sr-Latn-RS"/>
              </w:rPr>
            </w:pPr>
            <w:r w:rsidRPr="00867625">
              <w:rPr>
                <w:rFonts w:ascii="Times New Roman" w:hAnsi="Times New Roman" w:cs="Times New Roman"/>
              </w:rPr>
              <w:t>8.75%</w:t>
            </w:r>
          </w:p>
        </w:tc>
        <w:tc>
          <w:tcPr>
            <w:tcW w:w="270" w:type="pct"/>
            <w:shd w:val="clear" w:color="auto" w:fill="auto"/>
            <w:vAlign w:val="center"/>
          </w:tcPr>
          <w:p w14:paraId="7477CA5E" w14:textId="7A5C1F10" w:rsidR="00003B23" w:rsidRPr="00867625" w:rsidRDefault="00003B23" w:rsidP="000024FC">
            <w:pPr>
              <w:jc w:val="center"/>
              <w:rPr>
                <w:rFonts w:ascii="Times New Roman" w:hAnsi="Times New Roman" w:cs="Times New Roman"/>
                <w:sz w:val="24"/>
                <w:szCs w:val="24"/>
                <w:lang w:val="sr-Latn-RS"/>
              </w:rPr>
            </w:pPr>
            <w:r w:rsidRPr="00867625">
              <w:rPr>
                <w:rFonts w:ascii="Times New Roman" w:hAnsi="Times New Roman" w:cs="Times New Roman"/>
                <w:lang w:val="sr-Latn-RS"/>
              </w:rPr>
              <w:t>3</w:t>
            </w:r>
          </w:p>
        </w:tc>
        <w:tc>
          <w:tcPr>
            <w:tcW w:w="271" w:type="pct"/>
            <w:shd w:val="clear" w:color="auto" w:fill="auto"/>
            <w:vAlign w:val="center"/>
          </w:tcPr>
          <w:p w14:paraId="329B7F78"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Latn-RS"/>
              </w:rPr>
              <w:t>1</w:t>
            </w:r>
          </w:p>
        </w:tc>
        <w:tc>
          <w:tcPr>
            <w:tcW w:w="296" w:type="pct"/>
            <w:shd w:val="clear" w:color="auto" w:fill="auto"/>
            <w:vAlign w:val="center"/>
            <w:hideMark/>
          </w:tcPr>
          <w:p w14:paraId="1275FA3C"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Latn-RS"/>
              </w:rPr>
              <w:t>2</w:t>
            </w:r>
          </w:p>
        </w:tc>
        <w:tc>
          <w:tcPr>
            <w:tcW w:w="288" w:type="pct"/>
            <w:gridSpan w:val="2"/>
            <w:shd w:val="clear" w:color="auto" w:fill="auto"/>
            <w:vAlign w:val="center"/>
            <w:hideMark/>
          </w:tcPr>
          <w:p w14:paraId="530D88E4"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293" w:type="pct"/>
            <w:shd w:val="clear" w:color="auto" w:fill="auto"/>
            <w:vAlign w:val="center"/>
            <w:hideMark/>
          </w:tcPr>
          <w:p w14:paraId="49497C67"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330" w:type="pct"/>
            <w:shd w:val="clear" w:color="auto" w:fill="auto"/>
            <w:vAlign w:val="center"/>
            <w:hideMark/>
          </w:tcPr>
          <w:p w14:paraId="233652A3"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307" w:type="pct"/>
            <w:shd w:val="clear" w:color="auto" w:fill="auto"/>
            <w:vAlign w:val="center"/>
            <w:hideMark/>
          </w:tcPr>
          <w:p w14:paraId="760CFB2C"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88" w:type="pct"/>
            <w:shd w:val="clear" w:color="auto" w:fill="auto"/>
            <w:vAlign w:val="center"/>
            <w:hideMark/>
          </w:tcPr>
          <w:p w14:paraId="6B0CBD85"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226" w:type="pct"/>
            <w:shd w:val="clear" w:color="auto" w:fill="auto"/>
            <w:vAlign w:val="center"/>
            <w:hideMark/>
          </w:tcPr>
          <w:p w14:paraId="62CF7EF1"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413" w:type="pct"/>
            <w:shd w:val="clear" w:color="auto" w:fill="auto"/>
            <w:vAlign w:val="center"/>
            <w:hideMark/>
          </w:tcPr>
          <w:p w14:paraId="4D45C57B"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26" w:type="pct"/>
            <w:shd w:val="clear" w:color="auto" w:fill="auto"/>
            <w:vAlign w:val="center"/>
            <w:hideMark/>
          </w:tcPr>
          <w:p w14:paraId="08B5E909"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346" w:type="pct"/>
            <w:shd w:val="clear" w:color="auto" w:fill="auto"/>
            <w:vAlign w:val="center"/>
            <w:hideMark/>
          </w:tcPr>
          <w:p w14:paraId="45B9C095"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328" w:type="pct"/>
            <w:shd w:val="clear" w:color="auto" w:fill="auto"/>
            <w:vAlign w:val="center"/>
            <w:hideMark/>
          </w:tcPr>
          <w:p w14:paraId="021DE475"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r>
      <w:tr w:rsidR="00E70EDF" w:rsidRPr="000024FC" w14:paraId="0B9BF08B" w14:textId="77777777" w:rsidTr="00B97674">
        <w:trPr>
          <w:trHeight w:val="431"/>
        </w:trPr>
        <w:tc>
          <w:tcPr>
            <w:tcW w:w="145" w:type="pct"/>
            <w:shd w:val="clear" w:color="auto" w:fill="auto"/>
            <w:vAlign w:val="center"/>
          </w:tcPr>
          <w:p w14:paraId="471DF47B" w14:textId="77777777" w:rsidR="00003B23" w:rsidRPr="00867625" w:rsidRDefault="00003B23" w:rsidP="00867625">
            <w:pPr>
              <w:pStyle w:val="ListParagraph"/>
              <w:numPr>
                <w:ilvl w:val="0"/>
                <w:numId w:val="46"/>
              </w:numPr>
              <w:rPr>
                <w:rFonts w:ascii="Times New Roman" w:hAnsi="Times New Roman" w:cs="Times New Roman"/>
                <w:sz w:val="24"/>
                <w:szCs w:val="24"/>
                <w:lang w:val="sr-Cyrl-RS"/>
              </w:rPr>
            </w:pPr>
          </w:p>
        </w:tc>
        <w:tc>
          <w:tcPr>
            <w:tcW w:w="498" w:type="pct"/>
            <w:shd w:val="clear" w:color="auto" w:fill="auto"/>
            <w:vAlign w:val="center"/>
            <w:hideMark/>
          </w:tcPr>
          <w:p w14:paraId="6338EEB2" w14:textId="77777777" w:rsidR="00003B23" w:rsidRPr="00867625" w:rsidRDefault="00003B23"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Интерконекција БиХ</w:t>
            </w:r>
          </w:p>
        </w:tc>
        <w:tc>
          <w:tcPr>
            <w:tcW w:w="237" w:type="pct"/>
            <w:vAlign w:val="center"/>
          </w:tcPr>
          <w:p w14:paraId="65A6099F" w14:textId="28C68452" w:rsidR="00003B23" w:rsidRPr="00867625" w:rsidRDefault="00D61B18" w:rsidP="000024FC">
            <w:pPr>
              <w:jc w:val="center"/>
              <w:rPr>
                <w:rFonts w:ascii="Times New Roman" w:hAnsi="Times New Roman" w:cs="Times New Roman"/>
                <w:sz w:val="24"/>
                <w:szCs w:val="24"/>
                <w:lang w:val="sr-Latn-RS"/>
              </w:rPr>
            </w:pPr>
            <w:r w:rsidRPr="00867625">
              <w:rPr>
                <w:rFonts w:ascii="Times New Roman" w:hAnsi="Times New Roman" w:cs="Times New Roman"/>
                <w:lang w:val="sr-Cyrl-RS"/>
              </w:rPr>
              <w:t>65,00</w:t>
            </w:r>
          </w:p>
        </w:tc>
        <w:tc>
          <w:tcPr>
            <w:tcW w:w="238" w:type="pct"/>
            <w:vAlign w:val="center"/>
          </w:tcPr>
          <w:p w14:paraId="719E5CDA" w14:textId="0E98086E" w:rsidR="00003B23" w:rsidRPr="00867625" w:rsidRDefault="00C7347E" w:rsidP="000024FC">
            <w:pPr>
              <w:jc w:val="center"/>
              <w:rPr>
                <w:rFonts w:ascii="Times New Roman" w:hAnsi="Times New Roman" w:cs="Times New Roman"/>
                <w:sz w:val="24"/>
                <w:szCs w:val="24"/>
                <w:lang w:val="sr-Latn-RS"/>
              </w:rPr>
            </w:pPr>
            <w:r w:rsidRPr="00867625">
              <w:rPr>
                <w:rFonts w:ascii="Times New Roman" w:hAnsi="Times New Roman" w:cs="Times New Roman"/>
              </w:rPr>
              <w:t>8.46%</w:t>
            </w:r>
          </w:p>
        </w:tc>
        <w:tc>
          <w:tcPr>
            <w:tcW w:w="270" w:type="pct"/>
            <w:shd w:val="clear" w:color="auto" w:fill="auto"/>
            <w:vAlign w:val="center"/>
          </w:tcPr>
          <w:p w14:paraId="1A29FE9B" w14:textId="1DDAE560"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Latn-RS"/>
              </w:rPr>
              <w:t>3</w:t>
            </w:r>
          </w:p>
        </w:tc>
        <w:tc>
          <w:tcPr>
            <w:tcW w:w="271" w:type="pct"/>
            <w:shd w:val="clear" w:color="auto" w:fill="auto"/>
            <w:vAlign w:val="center"/>
          </w:tcPr>
          <w:p w14:paraId="58192EEA"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96" w:type="pct"/>
            <w:shd w:val="clear" w:color="auto" w:fill="auto"/>
            <w:vAlign w:val="center"/>
            <w:hideMark/>
          </w:tcPr>
          <w:p w14:paraId="5929A019"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Latn-RS"/>
              </w:rPr>
              <w:t>2</w:t>
            </w:r>
          </w:p>
        </w:tc>
        <w:tc>
          <w:tcPr>
            <w:tcW w:w="288" w:type="pct"/>
            <w:gridSpan w:val="2"/>
            <w:shd w:val="clear" w:color="auto" w:fill="auto"/>
            <w:vAlign w:val="center"/>
            <w:hideMark/>
          </w:tcPr>
          <w:p w14:paraId="2CEFB7CC" w14:textId="77777777" w:rsidR="00003B23" w:rsidRPr="00867625" w:rsidRDefault="00003B23" w:rsidP="000024FC">
            <w:pPr>
              <w:jc w:val="center"/>
              <w:rPr>
                <w:rFonts w:ascii="Times New Roman" w:hAnsi="Times New Roman" w:cs="Times New Roman"/>
                <w:sz w:val="24"/>
                <w:szCs w:val="24"/>
                <w:lang w:val="sr-Latn-RS"/>
              </w:rPr>
            </w:pPr>
            <w:r w:rsidRPr="00867625">
              <w:rPr>
                <w:rFonts w:ascii="Times New Roman" w:hAnsi="Times New Roman" w:cs="Times New Roman"/>
                <w:lang w:val="sr-Latn-RS"/>
              </w:rPr>
              <w:t>2</w:t>
            </w:r>
          </w:p>
        </w:tc>
        <w:tc>
          <w:tcPr>
            <w:tcW w:w="293" w:type="pct"/>
            <w:shd w:val="clear" w:color="auto" w:fill="auto"/>
            <w:vAlign w:val="center"/>
            <w:hideMark/>
          </w:tcPr>
          <w:p w14:paraId="036AE95A"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330" w:type="pct"/>
            <w:shd w:val="clear" w:color="auto" w:fill="auto"/>
            <w:vAlign w:val="center"/>
            <w:hideMark/>
          </w:tcPr>
          <w:p w14:paraId="3786C5D0"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307" w:type="pct"/>
            <w:shd w:val="clear" w:color="auto" w:fill="auto"/>
            <w:vAlign w:val="center"/>
            <w:hideMark/>
          </w:tcPr>
          <w:p w14:paraId="485F852B"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88" w:type="pct"/>
            <w:shd w:val="clear" w:color="auto" w:fill="auto"/>
            <w:vAlign w:val="center"/>
            <w:hideMark/>
          </w:tcPr>
          <w:p w14:paraId="13849CD6"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226" w:type="pct"/>
            <w:shd w:val="clear" w:color="auto" w:fill="auto"/>
            <w:vAlign w:val="center"/>
            <w:hideMark/>
          </w:tcPr>
          <w:p w14:paraId="61818BE4"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413" w:type="pct"/>
            <w:shd w:val="clear" w:color="auto" w:fill="auto"/>
            <w:vAlign w:val="center"/>
            <w:hideMark/>
          </w:tcPr>
          <w:p w14:paraId="41E094FA"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26" w:type="pct"/>
            <w:shd w:val="clear" w:color="auto" w:fill="auto"/>
            <w:vAlign w:val="center"/>
            <w:hideMark/>
          </w:tcPr>
          <w:p w14:paraId="5FC00AEB"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346" w:type="pct"/>
            <w:shd w:val="clear" w:color="auto" w:fill="auto"/>
            <w:vAlign w:val="center"/>
            <w:hideMark/>
          </w:tcPr>
          <w:p w14:paraId="656FB9E0"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328" w:type="pct"/>
            <w:shd w:val="clear" w:color="auto" w:fill="auto"/>
            <w:vAlign w:val="center"/>
            <w:hideMark/>
          </w:tcPr>
          <w:p w14:paraId="0A3AC4C8"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r>
      <w:tr w:rsidR="00E70EDF" w:rsidRPr="000024FC" w14:paraId="17784DC7" w14:textId="77777777" w:rsidTr="00B97674">
        <w:trPr>
          <w:trHeight w:val="431"/>
        </w:trPr>
        <w:tc>
          <w:tcPr>
            <w:tcW w:w="145" w:type="pct"/>
            <w:shd w:val="clear" w:color="auto" w:fill="auto"/>
            <w:vAlign w:val="center"/>
          </w:tcPr>
          <w:p w14:paraId="7867CDB3" w14:textId="77777777" w:rsidR="00003B23" w:rsidRPr="00867625" w:rsidRDefault="00003B23" w:rsidP="00867625">
            <w:pPr>
              <w:pStyle w:val="ListParagraph"/>
              <w:numPr>
                <w:ilvl w:val="0"/>
                <w:numId w:val="46"/>
              </w:numPr>
              <w:rPr>
                <w:rFonts w:ascii="Times New Roman" w:hAnsi="Times New Roman" w:cs="Times New Roman"/>
                <w:sz w:val="24"/>
                <w:szCs w:val="24"/>
                <w:lang w:val="sr-Cyrl-RS"/>
              </w:rPr>
            </w:pPr>
          </w:p>
        </w:tc>
        <w:tc>
          <w:tcPr>
            <w:tcW w:w="498" w:type="pct"/>
            <w:shd w:val="clear" w:color="auto" w:fill="auto"/>
            <w:vAlign w:val="center"/>
            <w:hideMark/>
          </w:tcPr>
          <w:p w14:paraId="414B37A0" w14:textId="77777777" w:rsidR="00003B23" w:rsidRPr="00867625" w:rsidRDefault="00003B23"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Разводни гасовод РГ 11-02 Лесковац-Владичин Хан-Врање</w:t>
            </w:r>
          </w:p>
        </w:tc>
        <w:tc>
          <w:tcPr>
            <w:tcW w:w="237" w:type="pct"/>
            <w:vAlign w:val="center"/>
          </w:tcPr>
          <w:p w14:paraId="203A3D5E" w14:textId="34FCA978" w:rsidR="00003B23" w:rsidRPr="00867625" w:rsidRDefault="00534332" w:rsidP="000024FC">
            <w:pPr>
              <w:jc w:val="center"/>
              <w:rPr>
                <w:rFonts w:ascii="Times New Roman" w:hAnsi="Times New Roman" w:cs="Times New Roman"/>
                <w:sz w:val="24"/>
                <w:szCs w:val="24"/>
                <w:lang w:val="sr-Latn-RS"/>
              </w:rPr>
            </w:pPr>
            <w:r w:rsidRPr="00867625">
              <w:rPr>
                <w:rFonts w:ascii="Times New Roman" w:eastAsia="Times New Roman" w:hAnsi="Times New Roman" w:cs="Times New Roman"/>
                <w:lang w:val="sr-Cyrl-RS"/>
              </w:rPr>
              <w:t>82,133</w:t>
            </w:r>
          </w:p>
        </w:tc>
        <w:tc>
          <w:tcPr>
            <w:tcW w:w="238" w:type="pct"/>
            <w:vAlign w:val="center"/>
          </w:tcPr>
          <w:p w14:paraId="314D6790" w14:textId="77777777" w:rsidR="00A70EE7" w:rsidRPr="00867625" w:rsidRDefault="00A70EE7" w:rsidP="00867625">
            <w:pPr>
              <w:jc w:val="center"/>
              <w:rPr>
                <w:rFonts w:ascii="Times New Roman" w:hAnsi="Times New Roman" w:cs="Times New Roman"/>
                <w:color w:val="000000"/>
                <w:sz w:val="24"/>
                <w:szCs w:val="24"/>
              </w:rPr>
            </w:pPr>
            <w:r w:rsidRPr="00867625">
              <w:rPr>
                <w:rFonts w:ascii="Times New Roman" w:hAnsi="Times New Roman" w:cs="Times New Roman"/>
                <w:color w:val="000000"/>
              </w:rPr>
              <w:t>12.62%</w:t>
            </w:r>
          </w:p>
          <w:p w14:paraId="7619A1F7" w14:textId="77777777" w:rsidR="00003B23" w:rsidRPr="00867625" w:rsidRDefault="00003B23" w:rsidP="000024FC">
            <w:pPr>
              <w:jc w:val="center"/>
              <w:rPr>
                <w:rFonts w:ascii="Times New Roman" w:hAnsi="Times New Roman" w:cs="Times New Roman"/>
                <w:sz w:val="24"/>
                <w:szCs w:val="24"/>
                <w:lang w:val="sr-Latn-RS"/>
              </w:rPr>
            </w:pPr>
          </w:p>
        </w:tc>
        <w:tc>
          <w:tcPr>
            <w:tcW w:w="270" w:type="pct"/>
            <w:shd w:val="clear" w:color="auto" w:fill="auto"/>
            <w:vAlign w:val="center"/>
          </w:tcPr>
          <w:p w14:paraId="7DA1C8AB" w14:textId="6FC1BA6C" w:rsidR="00003B23" w:rsidRPr="00867625" w:rsidRDefault="00003B23" w:rsidP="000024FC">
            <w:pPr>
              <w:jc w:val="center"/>
              <w:rPr>
                <w:rFonts w:ascii="Times New Roman" w:hAnsi="Times New Roman" w:cs="Times New Roman"/>
                <w:sz w:val="24"/>
                <w:szCs w:val="24"/>
                <w:lang w:val="sr-Latn-RS"/>
              </w:rPr>
            </w:pPr>
            <w:r w:rsidRPr="00867625">
              <w:rPr>
                <w:rFonts w:ascii="Times New Roman" w:hAnsi="Times New Roman" w:cs="Times New Roman"/>
                <w:lang w:val="sr-Latn-RS"/>
              </w:rPr>
              <w:t>3</w:t>
            </w:r>
          </w:p>
        </w:tc>
        <w:tc>
          <w:tcPr>
            <w:tcW w:w="271" w:type="pct"/>
            <w:shd w:val="clear" w:color="auto" w:fill="auto"/>
            <w:vAlign w:val="center"/>
          </w:tcPr>
          <w:p w14:paraId="429C3644"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296" w:type="pct"/>
            <w:shd w:val="clear" w:color="auto" w:fill="auto"/>
            <w:vAlign w:val="center"/>
            <w:hideMark/>
          </w:tcPr>
          <w:p w14:paraId="7DDAA923"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88" w:type="pct"/>
            <w:gridSpan w:val="2"/>
            <w:shd w:val="clear" w:color="auto" w:fill="auto"/>
            <w:vAlign w:val="center"/>
            <w:hideMark/>
          </w:tcPr>
          <w:p w14:paraId="4897AD22"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293" w:type="pct"/>
            <w:shd w:val="clear" w:color="auto" w:fill="auto"/>
            <w:vAlign w:val="center"/>
            <w:hideMark/>
          </w:tcPr>
          <w:p w14:paraId="7DD9D048"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330" w:type="pct"/>
            <w:shd w:val="clear" w:color="auto" w:fill="auto"/>
            <w:vAlign w:val="center"/>
            <w:hideMark/>
          </w:tcPr>
          <w:p w14:paraId="28185FAE" w14:textId="77777777" w:rsidR="00003B23" w:rsidRPr="00867625" w:rsidRDefault="00003B23" w:rsidP="000024FC">
            <w:pPr>
              <w:jc w:val="center"/>
              <w:rPr>
                <w:rFonts w:ascii="Times New Roman" w:hAnsi="Times New Roman" w:cs="Times New Roman"/>
                <w:sz w:val="24"/>
                <w:szCs w:val="24"/>
                <w:lang w:val="sr-Latn-RS"/>
              </w:rPr>
            </w:pPr>
            <w:r w:rsidRPr="00867625">
              <w:rPr>
                <w:rFonts w:ascii="Times New Roman" w:hAnsi="Times New Roman" w:cs="Times New Roman"/>
                <w:lang w:val="sr-Cyrl-RS"/>
              </w:rPr>
              <w:t>-</w:t>
            </w:r>
          </w:p>
        </w:tc>
        <w:tc>
          <w:tcPr>
            <w:tcW w:w="307" w:type="pct"/>
            <w:shd w:val="clear" w:color="auto" w:fill="auto"/>
            <w:vAlign w:val="center"/>
            <w:hideMark/>
          </w:tcPr>
          <w:p w14:paraId="4A1B6410" w14:textId="77777777" w:rsidR="00003B23" w:rsidRPr="00867625" w:rsidRDefault="00003B23" w:rsidP="000024FC">
            <w:pPr>
              <w:jc w:val="center"/>
              <w:rPr>
                <w:rFonts w:ascii="Times New Roman" w:hAnsi="Times New Roman" w:cs="Times New Roman"/>
                <w:sz w:val="24"/>
                <w:szCs w:val="24"/>
                <w:lang w:val="sr-Latn-RS"/>
              </w:rPr>
            </w:pPr>
            <w:r w:rsidRPr="00867625">
              <w:rPr>
                <w:rFonts w:ascii="Times New Roman" w:hAnsi="Times New Roman" w:cs="Times New Roman"/>
                <w:lang w:val="sr-Cyrl-RS"/>
              </w:rPr>
              <w:t>-</w:t>
            </w:r>
          </w:p>
        </w:tc>
        <w:tc>
          <w:tcPr>
            <w:tcW w:w="288" w:type="pct"/>
            <w:shd w:val="clear" w:color="auto" w:fill="auto"/>
            <w:vAlign w:val="center"/>
            <w:hideMark/>
          </w:tcPr>
          <w:p w14:paraId="17DA8917"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226" w:type="pct"/>
            <w:shd w:val="clear" w:color="auto" w:fill="auto"/>
            <w:vAlign w:val="center"/>
            <w:hideMark/>
          </w:tcPr>
          <w:p w14:paraId="35C9F193"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413" w:type="pct"/>
            <w:shd w:val="clear" w:color="auto" w:fill="auto"/>
            <w:vAlign w:val="center"/>
            <w:hideMark/>
          </w:tcPr>
          <w:p w14:paraId="1F45736A"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26" w:type="pct"/>
            <w:shd w:val="clear" w:color="auto" w:fill="auto"/>
            <w:vAlign w:val="center"/>
            <w:hideMark/>
          </w:tcPr>
          <w:p w14:paraId="46696946"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346" w:type="pct"/>
            <w:shd w:val="clear" w:color="auto" w:fill="auto"/>
            <w:vAlign w:val="center"/>
            <w:hideMark/>
          </w:tcPr>
          <w:p w14:paraId="54F86C02"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328" w:type="pct"/>
            <w:shd w:val="clear" w:color="auto" w:fill="auto"/>
            <w:vAlign w:val="center"/>
            <w:hideMark/>
          </w:tcPr>
          <w:p w14:paraId="595470CD"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r>
      <w:tr w:rsidR="00E70EDF" w:rsidRPr="000024FC" w14:paraId="51CAAA2A" w14:textId="77777777" w:rsidTr="00B97674">
        <w:trPr>
          <w:trHeight w:val="431"/>
        </w:trPr>
        <w:tc>
          <w:tcPr>
            <w:tcW w:w="145" w:type="pct"/>
            <w:shd w:val="clear" w:color="auto" w:fill="auto"/>
            <w:vAlign w:val="center"/>
          </w:tcPr>
          <w:p w14:paraId="7D4C94F2" w14:textId="77777777" w:rsidR="00003B23" w:rsidRPr="00867625" w:rsidRDefault="00003B23" w:rsidP="00867625">
            <w:pPr>
              <w:pStyle w:val="ListParagraph"/>
              <w:numPr>
                <w:ilvl w:val="0"/>
                <w:numId w:val="46"/>
              </w:numPr>
              <w:rPr>
                <w:rFonts w:ascii="Times New Roman" w:hAnsi="Times New Roman" w:cs="Times New Roman"/>
                <w:sz w:val="24"/>
                <w:szCs w:val="24"/>
                <w:lang w:val="sr-Cyrl-RS"/>
              </w:rPr>
            </w:pPr>
          </w:p>
        </w:tc>
        <w:tc>
          <w:tcPr>
            <w:tcW w:w="498" w:type="pct"/>
            <w:shd w:val="clear" w:color="auto" w:fill="auto"/>
            <w:vAlign w:val="center"/>
            <w:hideMark/>
          </w:tcPr>
          <w:p w14:paraId="7DFAF6F4" w14:textId="2935C587" w:rsidR="00003B23" w:rsidRPr="00867625" w:rsidRDefault="00003B23"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Проширење складишних капацитета ПСГ Банатски Двор</w:t>
            </w:r>
          </w:p>
        </w:tc>
        <w:tc>
          <w:tcPr>
            <w:tcW w:w="237" w:type="pct"/>
            <w:vAlign w:val="center"/>
          </w:tcPr>
          <w:p w14:paraId="18BF540C" w14:textId="173AFA30" w:rsidR="00003B23" w:rsidRPr="00867625" w:rsidRDefault="00175FF2" w:rsidP="000024FC">
            <w:pPr>
              <w:jc w:val="center"/>
              <w:rPr>
                <w:rFonts w:ascii="Times New Roman" w:hAnsi="Times New Roman" w:cs="Times New Roman"/>
                <w:sz w:val="24"/>
                <w:szCs w:val="24"/>
                <w:lang w:val="sr-Cyrl-RS"/>
              </w:rPr>
            </w:pPr>
            <w:r w:rsidRPr="00867625">
              <w:rPr>
                <w:rFonts w:ascii="Times New Roman" w:eastAsia="Times New Roman" w:hAnsi="Times New Roman" w:cs="Times New Roman"/>
                <w:lang w:val="sr-Cyrl-RS"/>
              </w:rPr>
              <w:t>145,00</w:t>
            </w:r>
          </w:p>
        </w:tc>
        <w:tc>
          <w:tcPr>
            <w:tcW w:w="238" w:type="pct"/>
            <w:vAlign w:val="center"/>
          </w:tcPr>
          <w:p w14:paraId="14AE846E" w14:textId="77777777" w:rsidR="00801458" w:rsidRPr="00867625" w:rsidRDefault="00801458" w:rsidP="00867625">
            <w:pPr>
              <w:jc w:val="center"/>
              <w:rPr>
                <w:rFonts w:ascii="Times New Roman" w:hAnsi="Times New Roman" w:cs="Times New Roman"/>
                <w:color w:val="000000"/>
                <w:sz w:val="24"/>
                <w:szCs w:val="24"/>
              </w:rPr>
            </w:pPr>
            <w:r w:rsidRPr="00867625">
              <w:rPr>
                <w:rFonts w:ascii="Times New Roman" w:hAnsi="Times New Roman" w:cs="Times New Roman"/>
                <w:color w:val="000000"/>
              </w:rPr>
              <w:t>10.61%</w:t>
            </w:r>
          </w:p>
          <w:p w14:paraId="5FE0AE40" w14:textId="77777777" w:rsidR="00003B23" w:rsidRPr="00867625" w:rsidRDefault="00003B23" w:rsidP="000024FC">
            <w:pPr>
              <w:jc w:val="center"/>
              <w:rPr>
                <w:rFonts w:ascii="Times New Roman" w:hAnsi="Times New Roman" w:cs="Times New Roman"/>
                <w:sz w:val="24"/>
                <w:szCs w:val="24"/>
                <w:lang w:val="sr-Cyrl-RS"/>
              </w:rPr>
            </w:pPr>
          </w:p>
        </w:tc>
        <w:tc>
          <w:tcPr>
            <w:tcW w:w="270" w:type="pct"/>
            <w:vAlign w:val="center"/>
          </w:tcPr>
          <w:p w14:paraId="1FE0F657" w14:textId="78333762"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71" w:type="pct"/>
            <w:vAlign w:val="center"/>
          </w:tcPr>
          <w:p w14:paraId="14571949"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296" w:type="pct"/>
            <w:shd w:val="clear" w:color="auto" w:fill="auto"/>
            <w:vAlign w:val="center"/>
            <w:hideMark/>
          </w:tcPr>
          <w:p w14:paraId="6C71C967"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88" w:type="pct"/>
            <w:gridSpan w:val="2"/>
            <w:shd w:val="clear" w:color="auto" w:fill="auto"/>
            <w:vAlign w:val="center"/>
            <w:hideMark/>
          </w:tcPr>
          <w:p w14:paraId="644863FC"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93" w:type="pct"/>
            <w:shd w:val="clear" w:color="auto" w:fill="auto"/>
            <w:vAlign w:val="center"/>
            <w:hideMark/>
          </w:tcPr>
          <w:p w14:paraId="4830A638"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330" w:type="pct"/>
            <w:shd w:val="clear" w:color="auto" w:fill="auto"/>
            <w:vAlign w:val="center"/>
            <w:hideMark/>
          </w:tcPr>
          <w:p w14:paraId="0D658CDC"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307" w:type="pct"/>
            <w:shd w:val="clear" w:color="auto" w:fill="auto"/>
            <w:vAlign w:val="center"/>
            <w:hideMark/>
          </w:tcPr>
          <w:p w14:paraId="0BD99796"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88" w:type="pct"/>
            <w:shd w:val="clear" w:color="auto" w:fill="auto"/>
            <w:vAlign w:val="center"/>
            <w:hideMark/>
          </w:tcPr>
          <w:p w14:paraId="359909CB"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26" w:type="pct"/>
            <w:shd w:val="clear" w:color="auto" w:fill="auto"/>
            <w:vAlign w:val="center"/>
            <w:hideMark/>
          </w:tcPr>
          <w:p w14:paraId="4B198258"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413" w:type="pct"/>
            <w:shd w:val="clear" w:color="auto" w:fill="auto"/>
            <w:vAlign w:val="center"/>
            <w:hideMark/>
          </w:tcPr>
          <w:p w14:paraId="2CAA3C64" w14:textId="77777777" w:rsidR="00003B23" w:rsidRPr="00867625" w:rsidRDefault="00003B23" w:rsidP="000024FC">
            <w:pPr>
              <w:jc w:val="center"/>
              <w:rPr>
                <w:rFonts w:ascii="Times New Roman" w:hAnsi="Times New Roman" w:cs="Times New Roman"/>
                <w:sz w:val="24"/>
                <w:szCs w:val="24"/>
                <w:lang w:val="sr-Latn-RS"/>
              </w:rPr>
            </w:pPr>
            <w:r w:rsidRPr="00867625">
              <w:rPr>
                <w:rFonts w:ascii="Times New Roman" w:hAnsi="Times New Roman" w:cs="Times New Roman"/>
                <w:lang w:val="sr-Latn-RS"/>
              </w:rPr>
              <w:t>1</w:t>
            </w:r>
          </w:p>
        </w:tc>
        <w:tc>
          <w:tcPr>
            <w:tcW w:w="226" w:type="pct"/>
            <w:shd w:val="clear" w:color="auto" w:fill="auto"/>
            <w:vAlign w:val="center"/>
            <w:hideMark/>
          </w:tcPr>
          <w:p w14:paraId="19DB9AAD" w14:textId="77777777" w:rsidR="00003B23" w:rsidRPr="00867625" w:rsidRDefault="00003B23" w:rsidP="000024FC">
            <w:pPr>
              <w:jc w:val="center"/>
              <w:rPr>
                <w:rFonts w:ascii="Times New Roman" w:hAnsi="Times New Roman" w:cs="Times New Roman"/>
                <w:sz w:val="24"/>
                <w:szCs w:val="24"/>
                <w:lang w:val="sr-Latn-RS"/>
              </w:rPr>
            </w:pPr>
            <w:r w:rsidRPr="00867625">
              <w:rPr>
                <w:rFonts w:ascii="Times New Roman" w:hAnsi="Times New Roman" w:cs="Times New Roman"/>
                <w:lang w:val="sr-Latn-RS"/>
              </w:rPr>
              <w:t>2</w:t>
            </w:r>
          </w:p>
        </w:tc>
        <w:tc>
          <w:tcPr>
            <w:tcW w:w="346" w:type="pct"/>
            <w:shd w:val="clear" w:color="auto" w:fill="auto"/>
            <w:vAlign w:val="center"/>
            <w:hideMark/>
          </w:tcPr>
          <w:p w14:paraId="18C9AA3A"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328" w:type="pct"/>
            <w:shd w:val="clear" w:color="auto" w:fill="auto"/>
            <w:vAlign w:val="center"/>
            <w:hideMark/>
          </w:tcPr>
          <w:p w14:paraId="0B944293" w14:textId="77777777" w:rsidR="00003B23" w:rsidRPr="00867625" w:rsidRDefault="00003B23" w:rsidP="000024FC">
            <w:pPr>
              <w:jc w:val="center"/>
              <w:rPr>
                <w:rFonts w:ascii="Times New Roman" w:hAnsi="Times New Roman" w:cs="Times New Roman"/>
                <w:sz w:val="24"/>
                <w:szCs w:val="24"/>
                <w:lang w:val="sr-Latn-RS"/>
              </w:rPr>
            </w:pPr>
            <w:r w:rsidRPr="00867625">
              <w:rPr>
                <w:rFonts w:ascii="Times New Roman" w:hAnsi="Times New Roman" w:cs="Times New Roman"/>
                <w:lang w:val="sr-Latn-RS"/>
              </w:rPr>
              <w:t>2</w:t>
            </w:r>
          </w:p>
        </w:tc>
      </w:tr>
      <w:tr w:rsidR="00E70EDF" w:rsidRPr="000024FC" w14:paraId="170680D7" w14:textId="77777777" w:rsidTr="00B97674">
        <w:trPr>
          <w:trHeight w:val="431"/>
        </w:trPr>
        <w:tc>
          <w:tcPr>
            <w:tcW w:w="145" w:type="pct"/>
            <w:shd w:val="clear" w:color="auto" w:fill="auto"/>
            <w:vAlign w:val="center"/>
          </w:tcPr>
          <w:p w14:paraId="66EEDFE7" w14:textId="77777777" w:rsidR="00003B23" w:rsidRPr="00867625" w:rsidRDefault="00003B23" w:rsidP="00867625">
            <w:pPr>
              <w:pStyle w:val="ListParagraph"/>
              <w:numPr>
                <w:ilvl w:val="0"/>
                <w:numId w:val="46"/>
              </w:numPr>
              <w:rPr>
                <w:rFonts w:ascii="Times New Roman" w:hAnsi="Times New Roman" w:cs="Times New Roman"/>
                <w:sz w:val="24"/>
                <w:szCs w:val="24"/>
                <w:lang w:val="sr-Cyrl-RS"/>
              </w:rPr>
            </w:pPr>
          </w:p>
        </w:tc>
        <w:tc>
          <w:tcPr>
            <w:tcW w:w="498" w:type="pct"/>
            <w:shd w:val="clear" w:color="auto" w:fill="auto"/>
            <w:vAlign w:val="center"/>
            <w:hideMark/>
          </w:tcPr>
          <w:p w14:paraId="7510882B" w14:textId="77777777" w:rsidR="00003B23" w:rsidRPr="00867625" w:rsidRDefault="00003B23"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Разводни гасовод РГ 05-06 Београд-Ваљево-Лозница</w:t>
            </w:r>
          </w:p>
        </w:tc>
        <w:tc>
          <w:tcPr>
            <w:tcW w:w="237" w:type="pct"/>
            <w:vAlign w:val="center"/>
          </w:tcPr>
          <w:p w14:paraId="5C32381B" w14:textId="2C0419E5" w:rsidR="00003B23" w:rsidRPr="00867625" w:rsidRDefault="00ED3226"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99,475</w:t>
            </w:r>
          </w:p>
        </w:tc>
        <w:tc>
          <w:tcPr>
            <w:tcW w:w="238" w:type="pct"/>
            <w:vAlign w:val="center"/>
          </w:tcPr>
          <w:p w14:paraId="106BA60F" w14:textId="5510D1A0" w:rsidR="00003B23" w:rsidRPr="00867625" w:rsidRDefault="00200753" w:rsidP="000024FC">
            <w:pPr>
              <w:jc w:val="center"/>
              <w:rPr>
                <w:rFonts w:ascii="Times New Roman" w:hAnsi="Times New Roman" w:cs="Times New Roman"/>
                <w:sz w:val="24"/>
                <w:szCs w:val="24"/>
                <w:lang w:val="sr-Cyrl-RS"/>
              </w:rPr>
            </w:pPr>
            <w:r w:rsidRPr="00867625">
              <w:rPr>
                <w:rFonts w:ascii="Times New Roman" w:hAnsi="Times New Roman" w:cs="Times New Roman"/>
              </w:rPr>
              <w:t>13.79%</w:t>
            </w:r>
          </w:p>
        </w:tc>
        <w:tc>
          <w:tcPr>
            <w:tcW w:w="270" w:type="pct"/>
            <w:vAlign w:val="center"/>
          </w:tcPr>
          <w:p w14:paraId="1644BF00" w14:textId="30C854D8"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4</w:t>
            </w:r>
          </w:p>
        </w:tc>
        <w:tc>
          <w:tcPr>
            <w:tcW w:w="271" w:type="pct"/>
            <w:shd w:val="clear" w:color="auto" w:fill="auto"/>
            <w:vAlign w:val="center"/>
          </w:tcPr>
          <w:p w14:paraId="666033B2"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Latn-RS"/>
              </w:rPr>
              <w:t>3</w:t>
            </w:r>
          </w:p>
        </w:tc>
        <w:tc>
          <w:tcPr>
            <w:tcW w:w="296" w:type="pct"/>
            <w:shd w:val="clear" w:color="auto" w:fill="auto"/>
            <w:vAlign w:val="center"/>
            <w:hideMark/>
          </w:tcPr>
          <w:p w14:paraId="13AC258F"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88" w:type="pct"/>
            <w:gridSpan w:val="2"/>
            <w:shd w:val="clear" w:color="auto" w:fill="auto"/>
            <w:vAlign w:val="center"/>
            <w:hideMark/>
          </w:tcPr>
          <w:p w14:paraId="4E299605"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93" w:type="pct"/>
            <w:shd w:val="clear" w:color="auto" w:fill="auto"/>
            <w:vAlign w:val="center"/>
            <w:hideMark/>
          </w:tcPr>
          <w:p w14:paraId="2C6D2B10"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330" w:type="pct"/>
            <w:shd w:val="clear" w:color="auto" w:fill="auto"/>
            <w:vAlign w:val="center"/>
            <w:hideMark/>
          </w:tcPr>
          <w:p w14:paraId="7319D834"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307" w:type="pct"/>
            <w:shd w:val="clear" w:color="auto" w:fill="auto"/>
            <w:vAlign w:val="center"/>
            <w:hideMark/>
          </w:tcPr>
          <w:p w14:paraId="41884976"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88" w:type="pct"/>
            <w:shd w:val="clear" w:color="auto" w:fill="auto"/>
            <w:vAlign w:val="center"/>
            <w:hideMark/>
          </w:tcPr>
          <w:p w14:paraId="24771666"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226" w:type="pct"/>
            <w:shd w:val="clear" w:color="auto" w:fill="auto"/>
            <w:vAlign w:val="center"/>
            <w:hideMark/>
          </w:tcPr>
          <w:p w14:paraId="07A31B6D"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413" w:type="pct"/>
            <w:shd w:val="clear" w:color="auto" w:fill="auto"/>
            <w:vAlign w:val="center"/>
            <w:hideMark/>
          </w:tcPr>
          <w:p w14:paraId="175FEC4F"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26" w:type="pct"/>
            <w:shd w:val="clear" w:color="auto" w:fill="auto"/>
            <w:vAlign w:val="center"/>
            <w:hideMark/>
          </w:tcPr>
          <w:p w14:paraId="55F93FA8"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346" w:type="pct"/>
            <w:shd w:val="clear" w:color="auto" w:fill="auto"/>
            <w:vAlign w:val="center"/>
            <w:hideMark/>
          </w:tcPr>
          <w:p w14:paraId="560BE945"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328" w:type="pct"/>
            <w:shd w:val="clear" w:color="auto" w:fill="auto"/>
            <w:vAlign w:val="center"/>
            <w:hideMark/>
          </w:tcPr>
          <w:p w14:paraId="2200E2B8"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r>
      <w:tr w:rsidR="00E70EDF" w:rsidRPr="000024FC" w14:paraId="224FD6E2" w14:textId="77777777" w:rsidTr="00B97674">
        <w:trPr>
          <w:trHeight w:val="431"/>
        </w:trPr>
        <w:tc>
          <w:tcPr>
            <w:tcW w:w="145" w:type="pct"/>
            <w:shd w:val="clear" w:color="auto" w:fill="auto"/>
            <w:vAlign w:val="center"/>
          </w:tcPr>
          <w:p w14:paraId="6F898355" w14:textId="77777777" w:rsidR="00003B23" w:rsidRPr="00867625" w:rsidRDefault="00003B23" w:rsidP="00867625">
            <w:pPr>
              <w:pStyle w:val="ListParagraph"/>
              <w:numPr>
                <w:ilvl w:val="0"/>
                <w:numId w:val="46"/>
              </w:numPr>
              <w:rPr>
                <w:rFonts w:ascii="Times New Roman" w:hAnsi="Times New Roman" w:cs="Times New Roman"/>
                <w:sz w:val="24"/>
                <w:szCs w:val="24"/>
                <w:lang w:val="sr-Cyrl-RS"/>
              </w:rPr>
            </w:pPr>
          </w:p>
        </w:tc>
        <w:tc>
          <w:tcPr>
            <w:tcW w:w="498" w:type="pct"/>
            <w:shd w:val="clear" w:color="auto" w:fill="auto"/>
            <w:vAlign w:val="center"/>
            <w:hideMark/>
          </w:tcPr>
          <w:p w14:paraId="09803BCF" w14:textId="77777777" w:rsidR="00003B23" w:rsidRPr="00867625" w:rsidRDefault="00003B23"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Магистрални и разводни гасоводи источне Србије Параћин-Бољевац-Рготина-Неготин-Прахово са одвојцима за Бор, Зајечар и Књажевац</w:t>
            </w:r>
          </w:p>
          <w:p w14:paraId="17832548" w14:textId="77777777" w:rsidR="00003B23" w:rsidRPr="00867625" w:rsidRDefault="00003B23" w:rsidP="00867625">
            <w:pPr>
              <w:jc w:val="center"/>
              <w:rPr>
                <w:rFonts w:ascii="Times New Roman" w:hAnsi="Times New Roman" w:cs="Times New Roman"/>
                <w:sz w:val="24"/>
                <w:szCs w:val="24"/>
                <w:lang w:val="sr-Cyrl-RS"/>
              </w:rPr>
            </w:pPr>
          </w:p>
        </w:tc>
        <w:tc>
          <w:tcPr>
            <w:tcW w:w="237" w:type="pct"/>
            <w:vAlign w:val="center"/>
          </w:tcPr>
          <w:p w14:paraId="253F479B" w14:textId="28E7C8DB" w:rsidR="00003B23" w:rsidRPr="00867625" w:rsidRDefault="00511FEE" w:rsidP="000024FC">
            <w:pPr>
              <w:jc w:val="center"/>
              <w:rPr>
                <w:rFonts w:ascii="Times New Roman" w:hAnsi="Times New Roman" w:cs="Times New Roman"/>
                <w:sz w:val="24"/>
                <w:szCs w:val="24"/>
                <w:lang w:val="sr-Cyrl-RS"/>
              </w:rPr>
            </w:pPr>
            <w:r w:rsidRPr="00867625">
              <w:rPr>
                <w:rFonts w:ascii="Times New Roman" w:eastAsia="Times New Roman" w:hAnsi="Times New Roman" w:cs="Times New Roman"/>
                <w:lang w:val="sr-Cyrl-RS"/>
              </w:rPr>
              <w:t>91,826</w:t>
            </w:r>
          </w:p>
        </w:tc>
        <w:tc>
          <w:tcPr>
            <w:tcW w:w="238" w:type="pct"/>
            <w:vAlign w:val="center"/>
          </w:tcPr>
          <w:p w14:paraId="720E2481" w14:textId="77777777" w:rsidR="00801458" w:rsidRPr="00867625" w:rsidRDefault="00801458" w:rsidP="00867625">
            <w:pPr>
              <w:jc w:val="center"/>
              <w:rPr>
                <w:rFonts w:ascii="Times New Roman" w:hAnsi="Times New Roman" w:cs="Times New Roman"/>
                <w:color w:val="000000"/>
                <w:sz w:val="24"/>
                <w:szCs w:val="24"/>
              </w:rPr>
            </w:pPr>
            <w:r w:rsidRPr="00867625">
              <w:rPr>
                <w:rFonts w:ascii="Times New Roman" w:hAnsi="Times New Roman" w:cs="Times New Roman"/>
                <w:color w:val="000000"/>
              </w:rPr>
              <w:t>11.42%</w:t>
            </w:r>
          </w:p>
          <w:p w14:paraId="49D2F79A" w14:textId="77777777" w:rsidR="00003B23" w:rsidRPr="00867625" w:rsidRDefault="00003B23" w:rsidP="000024FC">
            <w:pPr>
              <w:jc w:val="center"/>
              <w:rPr>
                <w:rFonts w:ascii="Times New Roman" w:hAnsi="Times New Roman" w:cs="Times New Roman"/>
                <w:sz w:val="24"/>
                <w:szCs w:val="24"/>
                <w:lang w:val="sr-Cyrl-RS"/>
              </w:rPr>
            </w:pPr>
          </w:p>
        </w:tc>
        <w:tc>
          <w:tcPr>
            <w:tcW w:w="270" w:type="pct"/>
            <w:vAlign w:val="center"/>
          </w:tcPr>
          <w:p w14:paraId="1D39EDA9" w14:textId="68F994EB"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71" w:type="pct"/>
            <w:shd w:val="clear" w:color="auto" w:fill="auto"/>
            <w:vAlign w:val="center"/>
          </w:tcPr>
          <w:p w14:paraId="525F3034" w14:textId="77777777" w:rsidR="00003B23" w:rsidRPr="00867625" w:rsidRDefault="00003B23" w:rsidP="000024FC">
            <w:pPr>
              <w:jc w:val="center"/>
              <w:rPr>
                <w:rFonts w:ascii="Times New Roman" w:hAnsi="Times New Roman" w:cs="Times New Roman"/>
                <w:sz w:val="24"/>
                <w:szCs w:val="24"/>
                <w:lang w:val="sr-Latn-RS"/>
              </w:rPr>
            </w:pPr>
            <w:r w:rsidRPr="00867625">
              <w:rPr>
                <w:rFonts w:ascii="Times New Roman" w:hAnsi="Times New Roman" w:cs="Times New Roman"/>
                <w:lang w:val="sr-Latn-RS"/>
              </w:rPr>
              <w:t>1</w:t>
            </w:r>
          </w:p>
        </w:tc>
        <w:tc>
          <w:tcPr>
            <w:tcW w:w="296" w:type="pct"/>
            <w:shd w:val="clear" w:color="auto" w:fill="auto"/>
            <w:vAlign w:val="center"/>
            <w:hideMark/>
          </w:tcPr>
          <w:p w14:paraId="28C9237E"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88" w:type="pct"/>
            <w:gridSpan w:val="2"/>
            <w:shd w:val="clear" w:color="auto" w:fill="auto"/>
            <w:vAlign w:val="center"/>
            <w:hideMark/>
          </w:tcPr>
          <w:p w14:paraId="47636221"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93" w:type="pct"/>
            <w:shd w:val="clear" w:color="auto" w:fill="auto"/>
            <w:vAlign w:val="center"/>
            <w:hideMark/>
          </w:tcPr>
          <w:p w14:paraId="4AB85F29"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330" w:type="pct"/>
            <w:shd w:val="clear" w:color="auto" w:fill="auto"/>
            <w:vAlign w:val="center"/>
            <w:hideMark/>
          </w:tcPr>
          <w:p w14:paraId="1E277333"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307" w:type="pct"/>
            <w:shd w:val="clear" w:color="auto" w:fill="auto"/>
            <w:vAlign w:val="center"/>
            <w:hideMark/>
          </w:tcPr>
          <w:p w14:paraId="6A7B340E"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88" w:type="pct"/>
            <w:shd w:val="clear" w:color="auto" w:fill="auto"/>
            <w:vAlign w:val="center"/>
            <w:hideMark/>
          </w:tcPr>
          <w:p w14:paraId="1388F6B3"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226" w:type="pct"/>
            <w:shd w:val="clear" w:color="auto" w:fill="auto"/>
            <w:vAlign w:val="center"/>
            <w:hideMark/>
          </w:tcPr>
          <w:p w14:paraId="086CDCF0"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413" w:type="pct"/>
            <w:shd w:val="clear" w:color="auto" w:fill="auto"/>
            <w:vAlign w:val="center"/>
            <w:hideMark/>
          </w:tcPr>
          <w:p w14:paraId="5364A799"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26" w:type="pct"/>
            <w:shd w:val="clear" w:color="auto" w:fill="auto"/>
            <w:vAlign w:val="center"/>
            <w:hideMark/>
          </w:tcPr>
          <w:p w14:paraId="577E6C33"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2</w:t>
            </w:r>
          </w:p>
        </w:tc>
        <w:tc>
          <w:tcPr>
            <w:tcW w:w="346" w:type="pct"/>
            <w:shd w:val="clear" w:color="auto" w:fill="auto"/>
            <w:vAlign w:val="center"/>
            <w:hideMark/>
          </w:tcPr>
          <w:p w14:paraId="2809D5A4"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328" w:type="pct"/>
            <w:shd w:val="clear" w:color="auto" w:fill="auto"/>
            <w:vAlign w:val="center"/>
            <w:hideMark/>
          </w:tcPr>
          <w:p w14:paraId="1C55CAC0"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r>
      <w:tr w:rsidR="00E70EDF" w:rsidRPr="000024FC" w14:paraId="0A9B1FA2" w14:textId="77777777" w:rsidTr="00B97674">
        <w:trPr>
          <w:trHeight w:val="431"/>
        </w:trPr>
        <w:tc>
          <w:tcPr>
            <w:tcW w:w="145" w:type="pct"/>
            <w:shd w:val="clear" w:color="auto" w:fill="auto"/>
            <w:vAlign w:val="center"/>
          </w:tcPr>
          <w:p w14:paraId="6BF3593E" w14:textId="77777777" w:rsidR="00003B23" w:rsidRPr="00867625" w:rsidRDefault="00003B23" w:rsidP="00867625">
            <w:pPr>
              <w:pStyle w:val="ListParagraph"/>
              <w:numPr>
                <w:ilvl w:val="0"/>
                <w:numId w:val="46"/>
              </w:numPr>
              <w:rPr>
                <w:rFonts w:ascii="Times New Roman" w:hAnsi="Times New Roman" w:cs="Times New Roman"/>
                <w:sz w:val="24"/>
                <w:szCs w:val="24"/>
                <w:lang w:val="sr-Cyrl-RS"/>
              </w:rPr>
            </w:pPr>
          </w:p>
        </w:tc>
        <w:tc>
          <w:tcPr>
            <w:tcW w:w="498" w:type="pct"/>
            <w:shd w:val="clear" w:color="auto" w:fill="auto"/>
            <w:vAlign w:val="center"/>
            <w:hideMark/>
          </w:tcPr>
          <w:p w14:paraId="71B381C0" w14:textId="77777777" w:rsidR="00003B23" w:rsidRPr="00867625" w:rsidRDefault="00003B23"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Гасовод Мокрин-ПСГ Банатски Двор- ПСГ Итебеј - Панчево - Београд југ</w:t>
            </w:r>
          </w:p>
        </w:tc>
        <w:tc>
          <w:tcPr>
            <w:tcW w:w="237" w:type="pct"/>
            <w:vAlign w:val="center"/>
          </w:tcPr>
          <w:p w14:paraId="26DD37E1" w14:textId="38C4F087" w:rsidR="00003B23" w:rsidRPr="00867625" w:rsidRDefault="0065659F"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150,00</w:t>
            </w:r>
          </w:p>
        </w:tc>
        <w:tc>
          <w:tcPr>
            <w:tcW w:w="238" w:type="pct"/>
            <w:vAlign w:val="center"/>
          </w:tcPr>
          <w:p w14:paraId="6D5F4026" w14:textId="3C5ECA4E" w:rsidR="00003B23" w:rsidRPr="00867625" w:rsidRDefault="00C7347E" w:rsidP="000024FC">
            <w:pPr>
              <w:jc w:val="center"/>
              <w:rPr>
                <w:rFonts w:ascii="Times New Roman" w:hAnsi="Times New Roman" w:cs="Times New Roman"/>
                <w:sz w:val="24"/>
                <w:szCs w:val="24"/>
                <w:lang w:val="sr-Cyrl-RS"/>
              </w:rPr>
            </w:pPr>
            <w:r w:rsidRPr="00867625">
              <w:rPr>
                <w:rFonts w:ascii="Times New Roman" w:hAnsi="Times New Roman" w:cs="Times New Roman"/>
              </w:rPr>
              <w:t>8.40%</w:t>
            </w:r>
          </w:p>
        </w:tc>
        <w:tc>
          <w:tcPr>
            <w:tcW w:w="270" w:type="pct"/>
            <w:vAlign w:val="center"/>
          </w:tcPr>
          <w:p w14:paraId="0E85A80D" w14:textId="2B3362BA"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4</w:t>
            </w:r>
          </w:p>
        </w:tc>
        <w:tc>
          <w:tcPr>
            <w:tcW w:w="271" w:type="pct"/>
            <w:shd w:val="clear" w:color="auto" w:fill="auto"/>
            <w:vAlign w:val="center"/>
          </w:tcPr>
          <w:p w14:paraId="388CB398"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Latn-RS"/>
              </w:rPr>
              <w:t>2</w:t>
            </w:r>
          </w:p>
        </w:tc>
        <w:tc>
          <w:tcPr>
            <w:tcW w:w="296" w:type="pct"/>
            <w:shd w:val="clear" w:color="auto" w:fill="auto"/>
            <w:vAlign w:val="center"/>
            <w:hideMark/>
          </w:tcPr>
          <w:p w14:paraId="08D2A2E4"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2</w:t>
            </w:r>
          </w:p>
        </w:tc>
        <w:tc>
          <w:tcPr>
            <w:tcW w:w="288" w:type="pct"/>
            <w:gridSpan w:val="2"/>
            <w:shd w:val="clear" w:color="auto" w:fill="auto"/>
            <w:vAlign w:val="center"/>
            <w:hideMark/>
          </w:tcPr>
          <w:p w14:paraId="13BFC20C"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93" w:type="pct"/>
            <w:shd w:val="clear" w:color="auto" w:fill="auto"/>
            <w:vAlign w:val="center"/>
            <w:hideMark/>
          </w:tcPr>
          <w:p w14:paraId="3E840932"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330" w:type="pct"/>
            <w:shd w:val="clear" w:color="auto" w:fill="auto"/>
            <w:vAlign w:val="center"/>
            <w:hideMark/>
          </w:tcPr>
          <w:p w14:paraId="6A619DE6"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Latn-RS"/>
              </w:rPr>
              <w:t>1</w:t>
            </w:r>
          </w:p>
        </w:tc>
        <w:tc>
          <w:tcPr>
            <w:tcW w:w="307" w:type="pct"/>
            <w:shd w:val="clear" w:color="auto" w:fill="auto"/>
            <w:vAlign w:val="center"/>
            <w:hideMark/>
          </w:tcPr>
          <w:p w14:paraId="3DF37F7C"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88" w:type="pct"/>
            <w:shd w:val="clear" w:color="auto" w:fill="auto"/>
            <w:vAlign w:val="center"/>
            <w:hideMark/>
          </w:tcPr>
          <w:p w14:paraId="416E8659"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226" w:type="pct"/>
            <w:shd w:val="clear" w:color="auto" w:fill="auto"/>
            <w:vAlign w:val="center"/>
            <w:hideMark/>
          </w:tcPr>
          <w:p w14:paraId="4824D70D"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413" w:type="pct"/>
            <w:shd w:val="clear" w:color="auto" w:fill="auto"/>
            <w:vAlign w:val="center"/>
            <w:hideMark/>
          </w:tcPr>
          <w:p w14:paraId="485AFBF1"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26" w:type="pct"/>
            <w:shd w:val="clear" w:color="auto" w:fill="auto"/>
            <w:vAlign w:val="center"/>
            <w:hideMark/>
          </w:tcPr>
          <w:p w14:paraId="65802DCE"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346" w:type="pct"/>
            <w:shd w:val="clear" w:color="auto" w:fill="auto"/>
            <w:vAlign w:val="center"/>
            <w:hideMark/>
          </w:tcPr>
          <w:p w14:paraId="016A2F33"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328" w:type="pct"/>
            <w:shd w:val="clear" w:color="auto" w:fill="auto"/>
            <w:vAlign w:val="center"/>
            <w:hideMark/>
          </w:tcPr>
          <w:p w14:paraId="61A17890"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r>
      <w:tr w:rsidR="00E70EDF" w:rsidRPr="000024FC" w14:paraId="5274090E" w14:textId="77777777" w:rsidTr="00B97674">
        <w:trPr>
          <w:trHeight w:val="431"/>
        </w:trPr>
        <w:tc>
          <w:tcPr>
            <w:tcW w:w="145" w:type="pct"/>
            <w:shd w:val="clear" w:color="auto" w:fill="auto"/>
            <w:vAlign w:val="center"/>
          </w:tcPr>
          <w:p w14:paraId="7C193754" w14:textId="77777777" w:rsidR="00003B23" w:rsidRPr="00867625" w:rsidRDefault="00003B23" w:rsidP="00867625">
            <w:pPr>
              <w:pStyle w:val="ListParagraph"/>
              <w:numPr>
                <w:ilvl w:val="0"/>
                <w:numId w:val="46"/>
              </w:numPr>
              <w:rPr>
                <w:rFonts w:ascii="Times New Roman" w:hAnsi="Times New Roman" w:cs="Times New Roman"/>
                <w:sz w:val="24"/>
                <w:szCs w:val="24"/>
                <w:lang w:val="sr-Cyrl-RS"/>
              </w:rPr>
            </w:pPr>
          </w:p>
        </w:tc>
        <w:tc>
          <w:tcPr>
            <w:tcW w:w="498" w:type="pct"/>
            <w:shd w:val="clear" w:color="auto" w:fill="auto"/>
            <w:vAlign w:val="center"/>
            <w:hideMark/>
          </w:tcPr>
          <w:p w14:paraId="6E6C9B88" w14:textId="77777777" w:rsidR="00003B23" w:rsidRPr="00867625" w:rsidRDefault="00003B23"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Магистрални гасовод север - југ;  изградња две коморесорске станице</w:t>
            </w:r>
          </w:p>
        </w:tc>
        <w:tc>
          <w:tcPr>
            <w:tcW w:w="237" w:type="pct"/>
            <w:vAlign w:val="center"/>
          </w:tcPr>
          <w:p w14:paraId="18A6C898" w14:textId="068D6E6A" w:rsidR="00003B23" w:rsidRPr="00867625" w:rsidRDefault="00A23E13" w:rsidP="000024FC">
            <w:pPr>
              <w:jc w:val="center"/>
              <w:rPr>
                <w:rFonts w:ascii="Times New Roman" w:hAnsi="Times New Roman" w:cs="Times New Roman"/>
                <w:sz w:val="24"/>
                <w:szCs w:val="24"/>
                <w:lang w:val="sr-Cyrl-RS"/>
              </w:rPr>
            </w:pPr>
            <w:r w:rsidRPr="00867625">
              <w:rPr>
                <w:rFonts w:ascii="Times New Roman" w:hAnsi="Times New Roman" w:cs="Times New Roman"/>
                <w:lang w:val="sr-Latn-CS"/>
              </w:rPr>
              <w:t>94,00</w:t>
            </w:r>
          </w:p>
        </w:tc>
        <w:tc>
          <w:tcPr>
            <w:tcW w:w="238" w:type="pct"/>
            <w:vAlign w:val="center"/>
          </w:tcPr>
          <w:p w14:paraId="0627BA5B" w14:textId="49551029" w:rsidR="00003B23" w:rsidRPr="00867625" w:rsidRDefault="000C6478" w:rsidP="000024FC">
            <w:pPr>
              <w:jc w:val="center"/>
              <w:rPr>
                <w:rFonts w:ascii="Times New Roman" w:hAnsi="Times New Roman" w:cs="Times New Roman"/>
                <w:sz w:val="24"/>
                <w:szCs w:val="24"/>
                <w:lang w:val="sr-Latn-CS"/>
              </w:rPr>
            </w:pPr>
            <w:r w:rsidRPr="00867625">
              <w:rPr>
                <w:rFonts w:ascii="Times New Roman" w:hAnsi="Times New Roman" w:cs="Times New Roman"/>
                <w:lang w:val="sr-Latn-CS"/>
              </w:rPr>
              <w:t>8,08%</w:t>
            </w:r>
          </w:p>
        </w:tc>
        <w:tc>
          <w:tcPr>
            <w:tcW w:w="270" w:type="pct"/>
            <w:vAlign w:val="center"/>
          </w:tcPr>
          <w:p w14:paraId="5797A0B9" w14:textId="4E25407C"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4</w:t>
            </w:r>
          </w:p>
        </w:tc>
        <w:tc>
          <w:tcPr>
            <w:tcW w:w="271" w:type="pct"/>
            <w:shd w:val="clear" w:color="auto" w:fill="auto"/>
            <w:vAlign w:val="center"/>
          </w:tcPr>
          <w:p w14:paraId="6EFDBDD5"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Latn-RS"/>
              </w:rPr>
              <w:t>2</w:t>
            </w:r>
          </w:p>
        </w:tc>
        <w:tc>
          <w:tcPr>
            <w:tcW w:w="296" w:type="pct"/>
            <w:shd w:val="clear" w:color="auto" w:fill="auto"/>
            <w:vAlign w:val="center"/>
            <w:hideMark/>
          </w:tcPr>
          <w:p w14:paraId="17689269" w14:textId="77777777" w:rsidR="00003B23" w:rsidRPr="00867625" w:rsidRDefault="00003B23" w:rsidP="000024FC">
            <w:pPr>
              <w:jc w:val="center"/>
              <w:rPr>
                <w:rFonts w:ascii="Times New Roman" w:hAnsi="Times New Roman" w:cs="Times New Roman"/>
                <w:sz w:val="24"/>
                <w:szCs w:val="24"/>
                <w:lang w:val="sr-Latn-RS"/>
              </w:rPr>
            </w:pPr>
            <w:r w:rsidRPr="00867625">
              <w:rPr>
                <w:rFonts w:ascii="Times New Roman" w:hAnsi="Times New Roman" w:cs="Times New Roman"/>
                <w:lang w:val="sr-Latn-RS"/>
              </w:rPr>
              <w:t>2</w:t>
            </w:r>
          </w:p>
        </w:tc>
        <w:tc>
          <w:tcPr>
            <w:tcW w:w="288" w:type="pct"/>
            <w:gridSpan w:val="2"/>
            <w:shd w:val="clear" w:color="auto" w:fill="auto"/>
            <w:vAlign w:val="center"/>
            <w:hideMark/>
          </w:tcPr>
          <w:p w14:paraId="21C58DB4"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93" w:type="pct"/>
            <w:shd w:val="clear" w:color="auto" w:fill="auto"/>
            <w:vAlign w:val="center"/>
            <w:hideMark/>
          </w:tcPr>
          <w:p w14:paraId="32D9F7C6"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330" w:type="pct"/>
            <w:shd w:val="clear" w:color="auto" w:fill="auto"/>
            <w:vAlign w:val="center"/>
            <w:hideMark/>
          </w:tcPr>
          <w:p w14:paraId="6F034869"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307" w:type="pct"/>
            <w:shd w:val="clear" w:color="auto" w:fill="auto"/>
            <w:vAlign w:val="center"/>
            <w:hideMark/>
          </w:tcPr>
          <w:p w14:paraId="6BFDCA0B"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288" w:type="pct"/>
            <w:shd w:val="clear" w:color="auto" w:fill="auto"/>
            <w:vAlign w:val="center"/>
            <w:hideMark/>
          </w:tcPr>
          <w:p w14:paraId="023D0967"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226" w:type="pct"/>
            <w:shd w:val="clear" w:color="auto" w:fill="auto"/>
            <w:vAlign w:val="center"/>
            <w:hideMark/>
          </w:tcPr>
          <w:p w14:paraId="7A9E5C34"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413" w:type="pct"/>
            <w:shd w:val="clear" w:color="auto" w:fill="auto"/>
            <w:vAlign w:val="center"/>
            <w:hideMark/>
          </w:tcPr>
          <w:p w14:paraId="2844220B"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26" w:type="pct"/>
            <w:shd w:val="clear" w:color="auto" w:fill="auto"/>
            <w:vAlign w:val="center"/>
            <w:hideMark/>
          </w:tcPr>
          <w:p w14:paraId="58DAC0CF"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346" w:type="pct"/>
            <w:shd w:val="clear" w:color="auto" w:fill="auto"/>
            <w:vAlign w:val="center"/>
            <w:hideMark/>
          </w:tcPr>
          <w:p w14:paraId="5B23A39C"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328" w:type="pct"/>
            <w:shd w:val="clear" w:color="auto" w:fill="auto"/>
            <w:vAlign w:val="center"/>
            <w:hideMark/>
          </w:tcPr>
          <w:p w14:paraId="01486C6C"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r>
      <w:tr w:rsidR="00E70EDF" w:rsidRPr="000024FC" w14:paraId="21747FB3" w14:textId="77777777" w:rsidTr="00B97674">
        <w:trPr>
          <w:trHeight w:val="431"/>
        </w:trPr>
        <w:tc>
          <w:tcPr>
            <w:tcW w:w="145" w:type="pct"/>
            <w:shd w:val="clear" w:color="auto" w:fill="auto"/>
            <w:vAlign w:val="center"/>
          </w:tcPr>
          <w:p w14:paraId="488C432A" w14:textId="77777777" w:rsidR="00003B23" w:rsidRPr="00867625" w:rsidRDefault="00003B23" w:rsidP="00867625">
            <w:pPr>
              <w:pStyle w:val="ListParagraph"/>
              <w:numPr>
                <w:ilvl w:val="0"/>
                <w:numId w:val="46"/>
              </w:numPr>
              <w:rPr>
                <w:rFonts w:ascii="Times New Roman" w:hAnsi="Times New Roman" w:cs="Times New Roman"/>
                <w:sz w:val="24"/>
                <w:szCs w:val="24"/>
                <w:lang w:val="sr-Cyrl-RS"/>
              </w:rPr>
            </w:pPr>
          </w:p>
        </w:tc>
        <w:tc>
          <w:tcPr>
            <w:tcW w:w="498" w:type="pct"/>
            <w:shd w:val="clear" w:color="auto" w:fill="auto"/>
            <w:vAlign w:val="center"/>
          </w:tcPr>
          <w:p w14:paraId="47F988D6" w14:textId="77777777" w:rsidR="00003B23" w:rsidRPr="00867625" w:rsidRDefault="00003B23"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Магистрални гасовод север - југ;  деоница Хоргош Батајница</w:t>
            </w:r>
          </w:p>
        </w:tc>
        <w:tc>
          <w:tcPr>
            <w:tcW w:w="237" w:type="pct"/>
            <w:vAlign w:val="center"/>
          </w:tcPr>
          <w:p w14:paraId="609C29D0" w14:textId="32B22811" w:rsidR="00003B23" w:rsidRPr="00867625" w:rsidRDefault="002243D8"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243,00</w:t>
            </w:r>
          </w:p>
        </w:tc>
        <w:tc>
          <w:tcPr>
            <w:tcW w:w="238" w:type="pct"/>
            <w:vAlign w:val="center"/>
          </w:tcPr>
          <w:p w14:paraId="2A18227B" w14:textId="5F59CBF6" w:rsidR="00003B23" w:rsidRPr="00867625" w:rsidRDefault="000C6478" w:rsidP="000024FC">
            <w:pPr>
              <w:jc w:val="center"/>
              <w:rPr>
                <w:rFonts w:ascii="Times New Roman" w:hAnsi="Times New Roman" w:cs="Times New Roman"/>
                <w:sz w:val="24"/>
                <w:szCs w:val="24"/>
                <w:lang w:val="sr-Cyrl-RS"/>
              </w:rPr>
            </w:pPr>
            <w:r w:rsidRPr="00867625">
              <w:rPr>
                <w:rFonts w:ascii="Times New Roman" w:hAnsi="Times New Roman" w:cs="Times New Roman"/>
              </w:rPr>
              <w:t>8.34%</w:t>
            </w:r>
          </w:p>
        </w:tc>
        <w:tc>
          <w:tcPr>
            <w:tcW w:w="270" w:type="pct"/>
            <w:vAlign w:val="center"/>
          </w:tcPr>
          <w:p w14:paraId="4B0346C5" w14:textId="3749ED0F"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4</w:t>
            </w:r>
          </w:p>
        </w:tc>
        <w:tc>
          <w:tcPr>
            <w:tcW w:w="271" w:type="pct"/>
            <w:shd w:val="clear" w:color="auto" w:fill="auto"/>
            <w:vAlign w:val="center"/>
          </w:tcPr>
          <w:p w14:paraId="57BEC2EA"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Latn-RS"/>
              </w:rPr>
              <w:t>2</w:t>
            </w:r>
          </w:p>
        </w:tc>
        <w:tc>
          <w:tcPr>
            <w:tcW w:w="296" w:type="pct"/>
            <w:shd w:val="clear" w:color="auto" w:fill="auto"/>
            <w:vAlign w:val="center"/>
          </w:tcPr>
          <w:p w14:paraId="4C48728F"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Latn-RS"/>
              </w:rPr>
              <w:t>2</w:t>
            </w:r>
          </w:p>
        </w:tc>
        <w:tc>
          <w:tcPr>
            <w:tcW w:w="288" w:type="pct"/>
            <w:gridSpan w:val="2"/>
            <w:shd w:val="clear" w:color="auto" w:fill="auto"/>
            <w:vAlign w:val="center"/>
          </w:tcPr>
          <w:p w14:paraId="125FB2D7" w14:textId="77777777" w:rsidR="00003B23" w:rsidRPr="00867625" w:rsidRDefault="00003B23" w:rsidP="000024FC">
            <w:pPr>
              <w:jc w:val="center"/>
              <w:rPr>
                <w:rFonts w:ascii="Times New Roman" w:hAnsi="Times New Roman" w:cs="Times New Roman"/>
                <w:sz w:val="24"/>
                <w:szCs w:val="24"/>
                <w:lang w:val="sr-Cyrl-RS"/>
              </w:rPr>
            </w:pPr>
          </w:p>
        </w:tc>
        <w:tc>
          <w:tcPr>
            <w:tcW w:w="293" w:type="pct"/>
            <w:shd w:val="clear" w:color="auto" w:fill="auto"/>
            <w:vAlign w:val="center"/>
          </w:tcPr>
          <w:p w14:paraId="7C5CA23E"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330" w:type="pct"/>
            <w:shd w:val="clear" w:color="auto" w:fill="auto"/>
            <w:vAlign w:val="center"/>
          </w:tcPr>
          <w:p w14:paraId="08C910F3"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307" w:type="pct"/>
            <w:shd w:val="clear" w:color="auto" w:fill="auto"/>
            <w:vAlign w:val="center"/>
          </w:tcPr>
          <w:p w14:paraId="249BE776"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288" w:type="pct"/>
            <w:shd w:val="clear" w:color="auto" w:fill="auto"/>
            <w:vAlign w:val="center"/>
          </w:tcPr>
          <w:p w14:paraId="0C0B61A7"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226" w:type="pct"/>
            <w:shd w:val="clear" w:color="auto" w:fill="auto"/>
            <w:vAlign w:val="center"/>
          </w:tcPr>
          <w:p w14:paraId="2BADF798"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413" w:type="pct"/>
            <w:shd w:val="clear" w:color="auto" w:fill="auto"/>
            <w:vAlign w:val="center"/>
          </w:tcPr>
          <w:p w14:paraId="4C005756"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26" w:type="pct"/>
            <w:shd w:val="clear" w:color="auto" w:fill="auto"/>
            <w:vAlign w:val="center"/>
          </w:tcPr>
          <w:p w14:paraId="44236545"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346" w:type="pct"/>
            <w:shd w:val="clear" w:color="auto" w:fill="auto"/>
            <w:vAlign w:val="center"/>
          </w:tcPr>
          <w:p w14:paraId="1CF0D88B"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328" w:type="pct"/>
            <w:shd w:val="clear" w:color="auto" w:fill="auto"/>
            <w:vAlign w:val="center"/>
          </w:tcPr>
          <w:p w14:paraId="5EB0031E"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r>
      <w:tr w:rsidR="00E70EDF" w:rsidRPr="000024FC" w14:paraId="30D92996" w14:textId="77777777" w:rsidTr="00B97674">
        <w:trPr>
          <w:trHeight w:val="431"/>
        </w:trPr>
        <w:tc>
          <w:tcPr>
            <w:tcW w:w="145" w:type="pct"/>
            <w:shd w:val="clear" w:color="auto" w:fill="auto"/>
            <w:vAlign w:val="center"/>
          </w:tcPr>
          <w:p w14:paraId="0D53BBCA" w14:textId="77777777" w:rsidR="00003B23" w:rsidRPr="00867625" w:rsidRDefault="00003B23" w:rsidP="00867625">
            <w:pPr>
              <w:pStyle w:val="ListParagraph"/>
              <w:numPr>
                <w:ilvl w:val="0"/>
                <w:numId w:val="46"/>
              </w:numPr>
              <w:rPr>
                <w:rFonts w:ascii="Times New Roman" w:hAnsi="Times New Roman" w:cs="Times New Roman"/>
                <w:sz w:val="24"/>
                <w:szCs w:val="24"/>
                <w:lang w:val="sr-Cyrl-RS"/>
              </w:rPr>
            </w:pPr>
          </w:p>
        </w:tc>
        <w:tc>
          <w:tcPr>
            <w:tcW w:w="498" w:type="pct"/>
            <w:shd w:val="clear" w:color="auto" w:fill="auto"/>
            <w:vAlign w:val="center"/>
          </w:tcPr>
          <w:p w14:paraId="6057EBFA" w14:textId="77777777" w:rsidR="00003B23" w:rsidRPr="00867625" w:rsidRDefault="00003B23" w:rsidP="00867625">
            <w:pPr>
              <w:jc w:val="center"/>
              <w:rPr>
                <w:rFonts w:ascii="Times New Roman" w:hAnsi="Times New Roman" w:cs="Times New Roman"/>
                <w:sz w:val="24"/>
                <w:szCs w:val="24"/>
                <w:lang w:val="ru-RU"/>
              </w:rPr>
            </w:pPr>
            <w:r w:rsidRPr="00867625">
              <w:rPr>
                <w:rFonts w:ascii="Times New Roman" w:hAnsi="Times New Roman" w:cs="Times New Roman"/>
                <w:lang w:val="ru-RU"/>
              </w:rPr>
              <w:t xml:space="preserve">Магистрални гасовод север - југ;  </w:t>
            </w:r>
            <w:r w:rsidRPr="00867625">
              <w:rPr>
                <w:rFonts w:ascii="Times New Roman" w:hAnsi="Times New Roman" w:cs="Times New Roman"/>
                <w:lang w:val="ru-RU"/>
              </w:rPr>
              <w:lastRenderedPageBreak/>
              <w:t>деоница Батајница-Појате</w:t>
            </w:r>
          </w:p>
          <w:p w14:paraId="2804CD7C" w14:textId="77777777" w:rsidR="00003B23" w:rsidRPr="00867625" w:rsidRDefault="00003B23" w:rsidP="00867625">
            <w:pPr>
              <w:jc w:val="center"/>
              <w:rPr>
                <w:rFonts w:ascii="Times New Roman" w:hAnsi="Times New Roman" w:cs="Times New Roman"/>
                <w:sz w:val="24"/>
                <w:szCs w:val="24"/>
                <w:lang w:val="sr-Latn-RS"/>
              </w:rPr>
            </w:pPr>
          </w:p>
        </w:tc>
        <w:tc>
          <w:tcPr>
            <w:tcW w:w="237" w:type="pct"/>
            <w:vAlign w:val="center"/>
          </w:tcPr>
          <w:p w14:paraId="08ACE8ED" w14:textId="574EE990" w:rsidR="00003B23" w:rsidRPr="00867625" w:rsidRDefault="002164A4" w:rsidP="000024FC">
            <w:pPr>
              <w:jc w:val="center"/>
              <w:rPr>
                <w:rFonts w:ascii="Times New Roman" w:hAnsi="Times New Roman" w:cs="Times New Roman"/>
                <w:sz w:val="24"/>
                <w:szCs w:val="24"/>
                <w:lang w:val="sr-Cyrl-RS"/>
              </w:rPr>
            </w:pPr>
            <w:r w:rsidRPr="00867625">
              <w:rPr>
                <w:rFonts w:ascii="Times New Roman" w:hAnsi="Times New Roman" w:cs="Times New Roman"/>
                <w:lang w:val="sr-Latn-CS"/>
              </w:rPr>
              <w:lastRenderedPageBreak/>
              <w:t>328,00</w:t>
            </w:r>
          </w:p>
        </w:tc>
        <w:tc>
          <w:tcPr>
            <w:tcW w:w="238" w:type="pct"/>
            <w:vAlign w:val="center"/>
          </w:tcPr>
          <w:p w14:paraId="22055FFF" w14:textId="175D8DC6" w:rsidR="00003B23" w:rsidRPr="00867625" w:rsidRDefault="000C6478" w:rsidP="000024FC">
            <w:pPr>
              <w:jc w:val="center"/>
              <w:rPr>
                <w:rFonts w:ascii="Times New Roman" w:hAnsi="Times New Roman" w:cs="Times New Roman"/>
                <w:sz w:val="24"/>
                <w:szCs w:val="24"/>
                <w:lang w:val="sr-Cyrl-RS"/>
              </w:rPr>
            </w:pPr>
            <w:r w:rsidRPr="00867625">
              <w:rPr>
                <w:rFonts w:ascii="Times New Roman" w:hAnsi="Times New Roman" w:cs="Times New Roman"/>
              </w:rPr>
              <w:t>8.09%</w:t>
            </w:r>
          </w:p>
        </w:tc>
        <w:tc>
          <w:tcPr>
            <w:tcW w:w="270" w:type="pct"/>
            <w:vAlign w:val="center"/>
          </w:tcPr>
          <w:p w14:paraId="5B4BC498" w14:textId="4307EC69"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4</w:t>
            </w:r>
          </w:p>
        </w:tc>
        <w:tc>
          <w:tcPr>
            <w:tcW w:w="271" w:type="pct"/>
            <w:shd w:val="clear" w:color="auto" w:fill="auto"/>
            <w:vAlign w:val="center"/>
          </w:tcPr>
          <w:p w14:paraId="04C1DE0E"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Latn-RS"/>
              </w:rPr>
              <w:t>2</w:t>
            </w:r>
          </w:p>
        </w:tc>
        <w:tc>
          <w:tcPr>
            <w:tcW w:w="296" w:type="pct"/>
            <w:shd w:val="clear" w:color="auto" w:fill="auto"/>
            <w:vAlign w:val="center"/>
          </w:tcPr>
          <w:p w14:paraId="1C70629B"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Latn-RS"/>
              </w:rPr>
              <w:t>2</w:t>
            </w:r>
          </w:p>
        </w:tc>
        <w:tc>
          <w:tcPr>
            <w:tcW w:w="288" w:type="pct"/>
            <w:gridSpan w:val="2"/>
            <w:shd w:val="clear" w:color="auto" w:fill="auto"/>
            <w:vAlign w:val="center"/>
          </w:tcPr>
          <w:p w14:paraId="1E838B88" w14:textId="77777777" w:rsidR="00003B23" w:rsidRPr="00867625" w:rsidRDefault="00003B23" w:rsidP="000024FC">
            <w:pPr>
              <w:jc w:val="center"/>
              <w:rPr>
                <w:rFonts w:ascii="Times New Roman" w:hAnsi="Times New Roman" w:cs="Times New Roman"/>
                <w:sz w:val="24"/>
                <w:szCs w:val="24"/>
                <w:lang w:val="sr-Cyrl-RS"/>
              </w:rPr>
            </w:pPr>
          </w:p>
        </w:tc>
        <w:tc>
          <w:tcPr>
            <w:tcW w:w="293" w:type="pct"/>
            <w:shd w:val="clear" w:color="auto" w:fill="auto"/>
            <w:vAlign w:val="center"/>
          </w:tcPr>
          <w:p w14:paraId="378CB53A"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330" w:type="pct"/>
            <w:shd w:val="clear" w:color="auto" w:fill="auto"/>
            <w:vAlign w:val="center"/>
          </w:tcPr>
          <w:p w14:paraId="2C113D3A"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307" w:type="pct"/>
            <w:shd w:val="clear" w:color="auto" w:fill="auto"/>
            <w:vAlign w:val="center"/>
          </w:tcPr>
          <w:p w14:paraId="2C6694AA"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288" w:type="pct"/>
            <w:shd w:val="clear" w:color="auto" w:fill="auto"/>
            <w:vAlign w:val="center"/>
          </w:tcPr>
          <w:p w14:paraId="7662193E"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226" w:type="pct"/>
            <w:shd w:val="clear" w:color="auto" w:fill="auto"/>
            <w:vAlign w:val="center"/>
          </w:tcPr>
          <w:p w14:paraId="2C6F5769"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413" w:type="pct"/>
            <w:shd w:val="clear" w:color="auto" w:fill="auto"/>
            <w:vAlign w:val="center"/>
          </w:tcPr>
          <w:p w14:paraId="46792299"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26" w:type="pct"/>
            <w:shd w:val="clear" w:color="auto" w:fill="auto"/>
            <w:vAlign w:val="center"/>
          </w:tcPr>
          <w:p w14:paraId="30311E0D"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346" w:type="pct"/>
            <w:shd w:val="clear" w:color="auto" w:fill="auto"/>
            <w:vAlign w:val="center"/>
          </w:tcPr>
          <w:p w14:paraId="675AA3B9"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328" w:type="pct"/>
            <w:shd w:val="clear" w:color="auto" w:fill="auto"/>
            <w:vAlign w:val="center"/>
          </w:tcPr>
          <w:p w14:paraId="1B47E998"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r>
      <w:tr w:rsidR="00E70EDF" w:rsidRPr="000024FC" w14:paraId="6FFC9113" w14:textId="77777777" w:rsidTr="00B97674">
        <w:trPr>
          <w:trHeight w:val="431"/>
        </w:trPr>
        <w:tc>
          <w:tcPr>
            <w:tcW w:w="145" w:type="pct"/>
            <w:shd w:val="clear" w:color="auto" w:fill="auto"/>
            <w:vAlign w:val="center"/>
          </w:tcPr>
          <w:p w14:paraId="161D3045" w14:textId="77777777" w:rsidR="00003B23" w:rsidRPr="00867625" w:rsidRDefault="00003B23" w:rsidP="00867625">
            <w:pPr>
              <w:pStyle w:val="ListParagraph"/>
              <w:numPr>
                <w:ilvl w:val="0"/>
                <w:numId w:val="46"/>
              </w:numPr>
              <w:rPr>
                <w:rFonts w:ascii="Times New Roman" w:hAnsi="Times New Roman" w:cs="Times New Roman"/>
                <w:sz w:val="24"/>
                <w:szCs w:val="24"/>
                <w:lang w:val="sr-Cyrl-RS"/>
              </w:rPr>
            </w:pPr>
          </w:p>
        </w:tc>
        <w:tc>
          <w:tcPr>
            <w:tcW w:w="498" w:type="pct"/>
            <w:shd w:val="clear" w:color="auto" w:fill="auto"/>
            <w:vAlign w:val="center"/>
          </w:tcPr>
          <w:p w14:paraId="78D17332" w14:textId="77777777" w:rsidR="00003B23" w:rsidRPr="00867625" w:rsidRDefault="00003B23" w:rsidP="00867625">
            <w:pPr>
              <w:jc w:val="center"/>
              <w:rPr>
                <w:rFonts w:ascii="Times New Roman" w:hAnsi="Times New Roman" w:cs="Times New Roman"/>
                <w:sz w:val="24"/>
                <w:szCs w:val="24"/>
                <w:lang w:val="ru-RU"/>
              </w:rPr>
            </w:pPr>
            <w:r w:rsidRPr="00867625">
              <w:rPr>
                <w:rFonts w:ascii="Times New Roman" w:hAnsi="Times New Roman" w:cs="Times New Roman"/>
                <w:lang w:val="ru-RU"/>
              </w:rPr>
              <w:t>Магистрални гасовод север - југ;  деоница Појате-Ниш</w:t>
            </w:r>
          </w:p>
          <w:p w14:paraId="163D44D8" w14:textId="77777777" w:rsidR="00003B23" w:rsidRPr="00867625" w:rsidRDefault="00003B23" w:rsidP="00867625">
            <w:pPr>
              <w:jc w:val="center"/>
              <w:rPr>
                <w:rFonts w:ascii="Times New Roman" w:hAnsi="Times New Roman" w:cs="Times New Roman"/>
                <w:sz w:val="24"/>
                <w:szCs w:val="24"/>
                <w:lang w:val="sr-Cyrl-RS"/>
              </w:rPr>
            </w:pPr>
          </w:p>
        </w:tc>
        <w:tc>
          <w:tcPr>
            <w:tcW w:w="237" w:type="pct"/>
            <w:vAlign w:val="center"/>
          </w:tcPr>
          <w:p w14:paraId="3615EEE4" w14:textId="0E593975" w:rsidR="00003B23" w:rsidRPr="00867625" w:rsidRDefault="00387317" w:rsidP="000024FC">
            <w:pPr>
              <w:jc w:val="center"/>
              <w:rPr>
                <w:rFonts w:ascii="Times New Roman" w:hAnsi="Times New Roman" w:cs="Times New Roman"/>
                <w:sz w:val="24"/>
                <w:szCs w:val="24"/>
                <w:lang w:val="sr-Cyrl-RS"/>
              </w:rPr>
            </w:pPr>
            <w:r w:rsidRPr="00867625">
              <w:rPr>
                <w:rFonts w:ascii="Times New Roman" w:hAnsi="Times New Roman" w:cs="Times New Roman"/>
                <w:lang w:val="sr-Latn-CS"/>
              </w:rPr>
              <w:t>99,00</w:t>
            </w:r>
          </w:p>
        </w:tc>
        <w:tc>
          <w:tcPr>
            <w:tcW w:w="238" w:type="pct"/>
            <w:vAlign w:val="center"/>
          </w:tcPr>
          <w:p w14:paraId="3FA5F36F" w14:textId="4F839CEE" w:rsidR="00003B23" w:rsidRPr="00867625" w:rsidRDefault="000C6478" w:rsidP="000024FC">
            <w:pPr>
              <w:jc w:val="center"/>
              <w:rPr>
                <w:rFonts w:ascii="Times New Roman" w:hAnsi="Times New Roman" w:cs="Times New Roman"/>
                <w:sz w:val="24"/>
                <w:szCs w:val="24"/>
                <w:lang w:val="sr-Cyrl-RS"/>
              </w:rPr>
            </w:pPr>
            <w:r w:rsidRPr="00867625">
              <w:rPr>
                <w:rFonts w:ascii="Times New Roman" w:hAnsi="Times New Roman" w:cs="Times New Roman"/>
              </w:rPr>
              <w:t>8.39%</w:t>
            </w:r>
          </w:p>
        </w:tc>
        <w:tc>
          <w:tcPr>
            <w:tcW w:w="270" w:type="pct"/>
            <w:vAlign w:val="center"/>
          </w:tcPr>
          <w:p w14:paraId="4786D9BA" w14:textId="73C74B70"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4</w:t>
            </w:r>
          </w:p>
        </w:tc>
        <w:tc>
          <w:tcPr>
            <w:tcW w:w="271" w:type="pct"/>
            <w:shd w:val="clear" w:color="auto" w:fill="auto"/>
            <w:vAlign w:val="center"/>
          </w:tcPr>
          <w:p w14:paraId="1B5B8472"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Latn-RS"/>
              </w:rPr>
              <w:t>2</w:t>
            </w:r>
          </w:p>
        </w:tc>
        <w:tc>
          <w:tcPr>
            <w:tcW w:w="296" w:type="pct"/>
            <w:shd w:val="clear" w:color="auto" w:fill="auto"/>
            <w:vAlign w:val="center"/>
          </w:tcPr>
          <w:p w14:paraId="20F4D505"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Latn-RS"/>
              </w:rPr>
              <w:t>2</w:t>
            </w:r>
          </w:p>
        </w:tc>
        <w:tc>
          <w:tcPr>
            <w:tcW w:w="288" w:type="pct"/>
            <w:gridSpan w:val="2"/>
            <w:shd w:val="clear" w:color="auto" w:fill="auto"/>
            <w:vAlign w:val="center"/>
          </w:tcPr>
          <w:p w14:paraId="6B9CDEDB" w14:textId="77777777" w:rsidR="00003B23" w:rsidRPr="00867625" w:rsidRDefault="00003B23" w:rsidP="000024FC">
            <w:pPr>
              <w:jc w:val="center"/>
              <w:rPr>
                <w:rFonts w:ascii="Times New Roman" w:hAnsi="Times New Roman" w:cs="Times New Roman"/>
                <w:sz w:val="24"/>
                <w:szCs w:val="24"/>
                <w:lang w:val="sr-Cyrl-RS"/>
              </w:rPr>
            </w:pPr>
          </w:p>
        </w:tc>
        <w:tc>
          <w:tcPr>
            <w:tcW w:w="293" w:type="pct"/>
            <w:shd w:val="clear" w:color="auto" w:fill="auto"/>
            <w:vAlign w:val="center"/>
          </w:tcPr>
          <w:p w14:paraId="7C1E60AE"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330" w:type="pct"/>
            <w:shd w:val="clear" w:color="auto" w:fill="auto"/>
            <w:vAlign w:val="center"/>
          </w:tcPr>
          <w:p w14:paraId="346FED6C"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307" w:type="pct"/>
            <w:shd w:val="clear" w:color="auto" w:fill="auto"/>
            <w:vAlign w:val="center"/>
          </w:tcPr>
          <w:p w14:paraId="44F4059A"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288" w:type="pct"/>
            <w:shd w:val="clear" w:color="auto" w:fill="auto"/>
            <w:vAlign w:val="center"/>
          </w:tcPr>
          <w:p w14:paraId="6087B5B7"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226" w:type="pct"/>
            <w:shd w:val="clear" w:color="auto" w:fill="auto"/>
            <w:vAlign w:val="center"/>
          </w:tcPr>
          <w:p w14:paraId="51532657"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413" w:type="pct"/>
            <w:shd w:val="clear" w:color="auto" w:fill="auto"/>
            <w:vAlign w:val="center"/>
          </w:tcPr>
          <w:p w14:paraId="7DF2B0EB"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26" w:type="pct"/>
            <w:shd w:val="clear" w:color="auto" w:fill="auto"/>
            <w:vAlign w:val="center"/>
          </w:tcPr>
          <w:p w14:paraId="627A14FD"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346" w:type="pct"/>
            <w:shd w:val="clear" w:color="auto" w:fill="auto"/>
            <w:vAlign w:val="center"/>
          </w:tcPr>
          <w:p w14:paraId="0084243A"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328" w:type="pct"/>
            <w:shd w:val="clear" w:color="auto" w:fill="auto"/>
            <w:vAlign w:val="center"/>
          </w:tcPr>
          <w:p w14:paraId="686E7147"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r>
      <w:tr w:rsidR="00E70EDF" w:rsidRPr="000024FC" w14:paraId="2E2A8117" w14:textId="77777777" w:rsidTr="00B97674">
        <w:trPr>
          <w:trHeight w:val="431"/>
        </w:trPr>
        <w:tc>
          <w:tcPr>
            <w:tcW w:w="145" w:type="pct"/>
            <w:shd w:val="clear" w:color="auto" w:fill="auto"/>
            <w:vAlign w:val="center"/>
          </w:tcPr>
          <w:p w14:paraId="47567ADE" w14:textId="77777777" w:rsidR="00003B23" w:rsidRPr="00867625" w:rsidRDefault="00003B23" w:rsidP="00867625">
            <w:pPr>
              <w:pStyle w:val="ListParagraph"/>
              <w:numPr>
                <w:ilvl w:val="0"/>
                <w:numId w:val="46"/>
              </w:numPr>
              <w:rPr>
                <w:rFonts w:ascii="Times New Roman" w:hAnsi="Times New Roman" w:cs="Times New Roman"/>
                <w:sz w:val="24"/>
                <w:szCs w:val="24"/>
                <w:lang w:val="sr-Cyrl-RS"/>
              </w:rPr>
            </w:pPr>
          </w:p>
        </w:tc>
        <w:tc>
          <w:tcPr>
            <w:tcW w:w="498" w:type="pct"/>
            <w:shd w:val="clear" w:color="auto" w:fill="auto"/>
            <w:vAlign w:val="center"/>
            <w:hideMark/>
          </w:tcPr>
          <w:p w14:paraId="5BB45EF4" w14:textId="77777777" w:rsidR="00003B23" w:rsidRPr="00867625" w:rsidRDefault="00003B23"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Гасификација индустријске зоне Инђија</w:t>
            </w:r>
          </w:p>
          <w:p w14:paraId="31AB9B58" w14:textId="77777777" w:rsidR="00003B23" w:rsidRPr="00867625" w:rsidRDefault="00003B23" w:rsidP="00867625">
            <w:pPr>
              <w:jc w:val="center"/>
              <w:rPr>
                <w:rFonts w:ascii="Times New Roman" w:hAnsi="Times New Roman" w:cs="Times New Roman"/>
                <w:sz w:val="24"/>
                <w:szCs w:val="24"/>
                <w:lang w:val="sr-Cyrl-RS"/>
              </w:rPr>
            </w:pPr>
          </w:p>
        </w:tc>
        <w:tc>
          <w:tcPr>
            <w:tcW w:w="237" w:type="pct"/>
            <w:vAlign w:val="center"/>
          </w:tcPr>
          <w:p w14:paraId="64DCE35F" w14:textId="2D3A19AF" w:rsidR="00003B23" w:rsidRPr="00867625" w:rsidRDefault="00384080" w:rsidP="000024FC">
            <w:pPr>
              <w:jc w:val="center"/>
              <w:rPr>
                <w:rFonts w:ascii="Times New Roman" w:hAnsi="Times New Roman" w:cs="Times New Roman"/>
                <w:sz w:val="24"/>
                <w:szCs w:val="24"/>
                <w:lang w:val="sr-Cyrl-RS"/>
              </w:rPr>
            </w:pPr>
            <w:r w:rsidRPr="00867625">
              <w:rPr>
                <w:rFonts w:ascii="Times New Roman" w:hAnsi="Times New Roman" w:cs="Times New Roman"/>
                <w:lang w:val="sr-Latn-CS"/>
              </w:rPr>
              <w:t>6,00</w:t>
            </w:r>
          </w:p>
        </w:tc>
        <w:tc>
          <w:tcPr>
            <w:tcW w:w="238" w:type="pct"/>
            <w:vAlign w:val="center"/>
          </w:tcPr>
          <w:p w14:paraId="27A07083" w14:textId="29B16611" w:rsidR="00003B23" w:rsidRPr="00867625" w:rsidRDefault="005D258A" w:rsidP="000024FC">
            <w:pPr>
              <w:jc w:val="center"/>
              <w:rPr>
                <w:rFonts w:ascii="Times New Roman" w:hAnsi="Times New Roman" w:cs="Times New Roman"/>
                <w:sz w:val="24"/>
                <w:szCs w:val="24"/>
                <w:lang w:val="sr-Cyrl-RS"/>
              </w:rPr>
            </w:pPr>
            <w:r w:rsidRPr="00867625">
              <w:rPr>
                <w:rFonts w:ascii="Times New Roman" w:hAnsi="Times New Roman" w:cs="Times New Roman"/>
              </w:rPr>
              <w:t>16.21%</w:t>
            </w:r>
          </w:p>
        </w:tc>
        <w:tc>
          <w:tcPr>
            <w:tcW w:w="270" w:type="pct"/>
            <w:vAlign w:val="center"/>
          </w:tcPr>
          <w:p w14:paraId="1F735D9B" w14:textId="53ACCF7A"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4</w:t>
            </w:r>
          </w:p>
        </w:tc>
        <w:tc>
          <w:tcPr>
            <w:tcW w:w="271" w:type="pct"/>
            <w:vAlign w:val="center"/>
          </w:tcPr>
          <w:p w14:paraId="27DAC699"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96" w:type="pct"/>
            <w:shd w:val="clear" w:color="auto" w:fill="auto"/>
            <w:vAlign w:val="center"/>
            <w:hideMark/>
          </w:tcPr>
          <w:p w14:paraId="0F019368"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288" w:type="pct"/>
            <w:gridSpan w:val="2"/>
            <w:shd w:val="clear" w:color="auto" w:fill="auto"/>
            <w:vAlign w:val="center"/>
            <w:hideMark/>
          </w:tcPr>
          <w:p w14:paraId="4A80BC9F"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93" w:type="pct"/>
            <w:shd w:val="clear" w:color="auto" w:fill="auto"/>
            <w:vAlign w:val="center"/>
            <w:hideMark/>
          </w:tcPr>
          <w:p w14:paraId="47D0F04F"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330" w:type="pct"/>
            <w:shd w:val="clear" w:color="auto" w:fill="auto"/>
            <w:vAlign w:val="center"/>
            <w:hideMark/>
          </w:tcPr>
          <w:p w14:paraId="359FEAA8"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307" w:type="pct"/>
            <w:shd w:val="clear" w:color="auto" w:fill="auto"/>
            <w:vAlign w:val="center"/>
            <w:hideMark/>
          </w:tcPr>
          <w:p w14:paraId="52F9EE58"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88" w:type="pct"/>
            <w:shd w:val="clear" w:color="auto" w:fill="auto"/>
            <w:vAlign w:val="center"/>
            <w:hideMark/>
          </w:tcPr>
          <w:p w14:paraId="59399277"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226" w:type="pct"/>
            <w:shd w:val="clear" w:color="auto" w:fill="auto"/>
            <w:vAlign w:val="center"/>
            <w:hideMark/>
          </w:tcPr>
          <w:p w14:paraId="10B4B9AC"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413" w:type="pct"/>
            <w:shd w:val="clear" w:color="auto" w:fill="auto"/>
            <w:vAlign w:val="center"/>
            <w:hideMark/>
          </w:tcPr>
          <w:p w14:paraId="0043B82E"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26" w:type="pct"/>
            <w:shd w:val="clear" w:color="auto" w:fill="auto"/>
            <w:vAlign w:val="center"/>
            <w:hideMark/>
          </w:tcPr>
          <w:p w14:paraId="40FD7522"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346" w:type="pct"/>
            <w:shd w:val="clear" w:color="auto" w:fill="auto"/>
            <w:vAlign w:val="center"/>
            <w:hideMark/>
          </w:tcPr>
          <w:p w14:paraId="56836A93"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328" w:type="pct"/>
            <w:shd w:val="clear" w:color="auto" w:fill="auto"/>
            <w:vAlign w:val="center"/>
            <w:hideMark/>
          </w:tcPr>
          <w:p w14:paraId="0A9C6DBC"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r>
      <w:tr w:rsidR="00E70EDF" w:rsidRPr="000024FC" w14:paraId="3CF61DEB" w14:textId="77777777" w:rsidTr="00B97674">
        <w:trPr>
          <w:trHeight w:val="431"/>
        </w:trPr>
        <w:tc>
          <w:tcPr>
            <w:tcW w:w="145" w:type="pct"/>
            <w:shd w:val="clear" w:color="auto" w:fill="auto"/>
            <w:vAlign w:val="center"/>
          </w:tcPr>
          <w:p w14:paraId="2FA7273F" w14:textId="77777777" w:rsidR="00003B23" w:rsidRPr="00867625" w:rsidRDefault="00003B23" w:rsidP="00867625">
            <w:pPr>
              <w:pStyle w:val="ListParagraph"/>
              <w:numPr>
                <w:ilvl w:val="0"/>
                <w:numId w:val="46"/>
              </w:numPr>
              <w:rPr>
                <w:rFonts w:ascii="Times New Roman" w:hAnsi="Times New Roman" w:cs="Times New Roman"/>
                <w:sz w:val="24"/>
                <w:szCs w:val="24"/>
                <w:lang w:val="sr-Cyrl-RS"/>
              </w:rPr>
            </w:pPr>
          </w:p>
        </w:tc>
        <w:tc>
          <w:tcPr>
            <w:tcW w:w="498" w:type="pct"/>
            <w:shd w:val="clear" w:color="auto" w:fill="auto"/>
            <w:vAlign w:val="center"/>
            <w:hideMark/>
          </w:tcPr>
          <w:p w14:paraId="3A997833" w14:textId="77777777" w:rsidR="00003B23" w:rsidRPr="00867625" w:rsidRDefault="00003B23"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Реконструкција најстаријег магистралног гасовода у Републици Србији (МГ-03 Сента-Мокрин)</w:t>
            </w:r>
          </w:p>
        </w:tc>
        <w:tc>
          <w:tcPr>
            <w:tcW w:w="237" w:type="pct"/>
            <w:vAlign w:val="center"/>
          </w:tcPr>
          <w:p w14:paraId="576D677B" w14:textId="11EAC6C6" w:rsidR="00003B23" w:rsidRPr="00867625" w:rsidRDefault="00A1556E" w:rsidP="000024FC">
            <w:pPr>
              <w:jc w:val="center"/>
              <w:rPr>
                <w:rFonts w:ascii="Times New Roman" w:hAnsi="Times New Roman" w:cs="Times New Roman"/>
                <w:sz w:val="24"/>
                <w:szCs w:val="24"/>
                <w:lang w:val="sr-Cyrl-RS"/>
              </w:rPr>
            </w:pPr>
            <w:r w:rsidRPr="00867625">
              <w:rPr>
                <w:rFonts w:ascii="Times New Roman" w:hAnsi="Times New Roman" w:cs="Times New Roman"/>
                <w:lang w:val="sr-Latn-CS"/>
              </w:rPr>
              <w:t>14,283</w:t>
            </w:r>
          </w:p>
        </w:tc>
        <w:tc>
          <w:tcPr>
            <w:tcW w:w="238" w:type="pct"/>
            <w:vAlign w:val="center"/>
          </w:tcPr>
          <w:p w14:paraId="017065DC" w14:textId="0728389F" w:rsidR="00003B23" w:rsidRPr="00867625" w:rsidRDefault="000C6478" w:rsidP="000024FC">
            <w:pPr>
              <w:jc w:val="center"/>
              <w:rPr>
                <w:rFonts w:ascii="Times New Roman" w:hAnsi="Times New Roman" w:cs="Times New Roman"/>
                <w:sz w:val="24"/>
                <w:szCs w:val="24"/>
                <w:lang w:val="sr-Latn-CS"/>
              </w:rPr>
            </w:pPr>
            <w:r w:rsidRPr="00867625">
              <w:rPr>
                <w:rFonts w:ascii="Times New Roman" w:hAnsi="Times New Roman" w:cs="Times New Roman"/>
                <w:lang w:val="sr-Latn-CS"/>
              </w:rPr>
              <w:t>-</w:t>
            </w:r>
          </w:p>
        </w:tc>
        <w:tc>
          <w:tcPr>
            <w:tcW w:w="270" w:type="pct"/>
            <w:shd w:val="clear" w:color="auto" w:fill="auto"/>
            <w:vAlign w:val="center"/>
          </w:tcPr>
          <w:p w14:paraId="2CA50DFA" w14:textId="2F704769"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71" w:type="pct"/>
            <w:vAlign w:val="center"/>
          </w:tcPr>
          <w:p w14:paraId="5315F44E"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96" w:type="pct"/>
            <w:shd w:val="clear" w:color="auto" w:fill="auto"/>
            <w:vAlign w:val="center"/>
            <w:hideMark/>
          </w:tcPr>
          <w:p w14:paraId="0C4A2EED"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288" w:type="pct"/>
            <w:gridSpan w:val="2"/>
            <w:shd w:val="clear" w:color="auto" w:fill="auto"/>
            <w:vAlign w:val="center"/>
            <w:hideMark/>
          </w:tcPr>
          <w:p w14:paraId="14F704BB"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93" w:type="pct"/>
            <w:shd w:val="clear" w:color="auto" w:fill="auto"/>
            <w:vAlign w:val="center"/>
            <w:hideMark/>
          </w:tcPr>
          <w:p w14:paraId="637D2A1C"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330" w:type="pct"/>
            <w:shd w:val="clear" w:color="auto" w:fill="auto"/>
            <w:vAlign w:val="center"/>
            <w:hideMark/>
          </w:tcPr>
          <w:p w14:paraId="53C56C81"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307" w:type="pct"/>
            <w:shd w:val="clear" w:color="auto" w:fill="auto"/>
            <w:vAlign w:val="center"/>
            <w:hideMark/>
          </w:tcPr>
          <w:p w14:paraId="57E08620"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88" w:type="pct"/>
            <w:shd w:val="clear" w:color="auto" w:fill="auto"/>
            <w:vAlign w:val="center"/>
            <w:hideMark/>
          </w:tcPr>
          <w:p w14:paraId="5B865DBA"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226" w:type="pct"/>
            <w:shd w:val="clear" w:color="auto" w:fill="auto"/>
            <w:vAlign w:val="center"/>
            <w:hideMark/>
          </w:tcPr>
          <w:p w14:paraId="4CC69C2F"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413" w:type="pct"/>
            <w:shd w:val="clear" w:color="auto" w:fill="auto"/>
            <w:vAlign w:val="center"/>
            <w:hideMark/>
          </w:tcPr>
          <w:p w14:paraId="7A629B53"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26" w:type="pct"/>
            <w:shd w:val="clear" w:color="auto" w:fill="auto"/>
            <w:vAlign w:val="center"/>
            <w:hideMark/>
          </w:tcPr>
          <w:p w14:paraId="33EDC0B4"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346" w:type="pct"/>
            <w:shd w:val="clear" w:color="auto" w:fill="auto"/>
            <w:vAlign w:val="center"/>
            <w:hideMark/>
          </w:tcPr>
          <w:p w14:paraId="4306957A"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328" w:type="pct"/>
            <w:shd w:val="clear" w:color="auto" w:fill="auto"/>
            <w:vAlign w:val="center"/>
            <w:hideMark/>
          </w:tcPr>
          <w:p w14:paraId="6EA14C39"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r>
      <w:tr w:rsidR="00E70EDF" w:rsidRPr="000024FC" w14:paraId="61EEF581" w14:textId="77777777" w:rsidTr="00B97674">
        <w:trPr>
          <w:trHeight w:val="431"/>
        </w:trPr>
        <w:tc>
          <w:tcPr>
            <w:tcW w:w="145" w:type="pct"/>
            <w:shd w:val="clear" w:color="auto" w:fill="auto"/>
            <w:vAlign w:val="center"/>
          </w:tcPr>
          <w:p w14:paraId="48E699E9" w14:textId="77777777" w:rsidR="00003B23" w:rsidRPr="00867625" w:rsidRDefault="00003B23" w:rsidP="00867625">
            <w:pPr>
              <w:pStyle w:val="ListParagraph"/>
              <w:numPr>
                <w:ilvl w:val="0"/>
                <w:numId w:val="46"/>
              </w:numPr>
              <w:rPr>
                <w:rFonts w:ascii="Times New Roman" w:hAnsi="Times New Roman" w:cs="Times New Roman"/>
                <w:sz w:val="24"/>
                <w:szCs w:val="24"/>
                <w:lang w:val="sr-Cyrl-RS"/>
              </w:rPr>
            </w:pPr>
          </w:p>
        </w:tc>
        <w:tc>
          <w:tcPr>
            <w:tcW w:w="498" w:type="pct"/>
            <w:shd w:val="clear" w:color="auto" w:fill="auto"/>
            <w:vAlign w:val="center"/>
            <w:hideMark/>
          </w:tcPr>
          <w:p w14:paraId="51AB5BCE" w14:textId="77777777" w:rsidR="00003B23" w:rsidRPr="00867625" w:rsidRDefault="00003B23"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Реконструкција гасовода RG-01-10 (деоница преко Дунава - Смедеревски мост - подбушивање и рушење моста)</w:t>
            </w:r>
          </w:p>
        </w:tc>
        <w:tc>
          <w:tcPr>
            <w:tcW w:w="237" w:type="pct"/>
            <w:vAlign w:val="center"/>
          </w:tcPr>
          <w:p w14:paraId="7142F153" w14:textId="231DC778" w:rsidR="00003B23" w:rsidRPr="00867625" w:rsidRDefault="0049117D" w:rsidP="000024FC">
            <w:pPr>
              <w:jc w:val="center"/>
              <w:rPr>
                <w:rFonts w:ascii="Times New Roman" w:hAnsi="Times New Roman" w:cs="Times New Roman"/>
                <w:sz w:val="24"/>
                <w:szCs w:val="24"/>
                <w:lang w:val="sr-Latn-RS"/>
              </w:rPr>
            </w:pPr>
            <w:r w:rsidRPr="00867625">
              <w:rPr>
                <w:rFonts w:ascii="Times New Roman" w:hAnsi="Times New Roman" w:cs="Times New Roman"/>
                <w:lang w:val="sr-Latn-CS"/>
              </w:rPr>
              <w:t>9,00</w:t>
            </w:r>
          </w:p>
        </w:tc>
        <w:tc>
          <w:tcPr>
            <w:tcW w:w="238" w:type="pct"/>
            <w:vAlign w:val="center"/>
          </w:tcPr>
          <w:p w14:paraId="72275BA1" w14:textId="55272167" w:rsidR="00003B23" w:rsidRPr="00867625" w:rsidRDefault="00B6730C" w:rsidP="000024FC">
            <w:pPr>
              <w:jc w:val="center"/>
              <w:rPr>
                <w:rFonts w:ascii="Times New Roman" w:hAnsi="Times New Roman" w:cs="Times New Roman"/>
                <w:sz w:val="24"/>
                <w:szCs w:val="24"/>
                <w:lang w:val="sr-Latn-RS"/>
              </w:rPr>
            </w:pPr>
            <w:r w:rsidRPr="00867625">
              <w:rPr>
                <w:rFonts w:ascii="Times New Roman" w:hAnsi="Times New Roman" w:cs="Times New Roman"/>
                <w:lang w:val="sr-Latn-RS"/>
              </w:rPr>
              <w:t>-</w:t>
            </w:r>
          </w:p>
        </w:tc>
        <w:tc>
          <w:tcPr>
            <w:tcW w:w="270" w:type="pct"/>
            <w:shd w:val="clear" w:color="auto" w:fill="auto"/>
            <w:vAlign w:val="center"/>
          </w:tcPr>
          <w:p w14:paraId="35EDD7B6" w14:textId="3F38692B"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Latn-RS"/>
              </w:rPr>
              <w:t>4</w:t>
            </w:r>
          </w:p>
        </w:tc>
        <w:tc>
          <w:tcPr>
            <w:tcW w:w="271" w:type="pct"/>
            <w:shd w:val="clear" w:color="auto" w:fill="auto"/>
            <w:vAlign w:val="center"/>
          </w:tcPr>
          <w:p w14:paraId="00792DD9"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Latn-RS"/>
              </w:rPr>
              <w:t>1</w:t>
            </w:r>
          </w:p>
        </w:tc>
        <w:tc>
          <w:tcPr>
            <w:tcW w:w="296" w:type="pct"/>
            <w:shd w:val="clear" w:color="auto" w:fill="auto"/>
            <w:vAlign w:val="center"/>
            <w:hideMark/>
          </w:tcPr>
          <w:p w14:paraId="43E0914F"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288" w:type="pct"/>
            <w:gridSpan w:val="2"/>
            <w:shd w:val="clear" w:color="auto" w:fill="auto"/>
            <w:vAlign w:val="center"/>
            <w:hideMark/>
          </w:tcPr>
          <w:p w14:paraId="19335560"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93" w:type="pct"/>
            <w:shd w:val="clear" w:color="auto" w:fill="auto"/>
            <w:vAlign w:val="center"/>
            <w:hideMark/>
          </w:tcPr>
          <w:p w14:paraId="615F025D"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3</w:t>
            </w:r>
          </w:p>
        </w:tc>
        <w:tc>
          <w:tcPr>
            <w:tcW w:w="330" w:type="pct"/>
            <w:shd w:val="clear" w:color="auto" w:fill="auto"/>
            <w:vAlign w:val="center"/>
            <w:hideMark/>
          </w:tcPr>
          <w:p w14:paraId="14EA965C"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307" w:type="pct"/>
            <w:shd w:val="clear" w:color="auto" w:fill="auto"/>
            <w:vAlign w:val="center"/>
            <w:hideMark/>
          </w:tcPr>
          <w:p w14:paraId="06970278"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88" w:type="pct"/>
            <w:shd w:val="clear" w:color="auto" w:fill="auto"/>
            <w:vAlign w:val="center"/>
            <w:hideMark/>
          </w:tcPr>
          <w:p w14:paraId="6A466E2A"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226" w:type="pct"/>
            <w:shd w:val="clear" w:color="auto" w:fill="auto"/>
            <w:vAlign w:val="center"/>
            <w:hideMark/>
          </w:tcPr>
          <w:p w14:paraId="2AFD206B"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413" w:type="pct"/>
            <w:shd w:val="clear" w:color="auto" w:fill="auto"/>
            <w:vAlign w:val="center"/>
            <w:hideMark/>
          </w:tcPr>
          <w:p w14:paraId="4BD17692"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26" w:type="pct"/>
            <w:shd w:val="clear" w:color="auto" w:fill="auto"/>
            <w:vAlign w:val="center"/>
            <w:hideMark/>
          </w:tcPr>
          <w:p w14:paraId="3DBEA6BE"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346" w:type="pct"/>
            <w:shd w:val="clear" w:color="auto" w:fill="auto"/>
            <w:vAlign w:val="center"/>
            <w:hideMark/>
          </w:tcPr>
          <w:p w14:paraId="560F897C"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328" w:type="pct"/>
            <w:shd w:val="clear" w:color="auto" w:fill="auto"/>
            <w:vAlign w:val="center"/>
            <w:hideMark/>
          </w:tcPr>
          <w:p w14:paraId="2D1A384F"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r>
      <w:tr w:rsidR="00E70EDF" w:rsidRPr="000024FC" w14:paraId="2EC30D06" w14:textId="77777777" w:rsidTr="00B97674">
        <w:trPr>
          <w:trHeight w:val="431"/>
        </w:trPr>
        <w:tc>
          <w:tcPr>
            <w:tcW w:w="145" w:type="pct"/>
            <w:shd w:val="clear" w:color="auto" w:fill="auto"/>
            <w:vAlign w:val="center"/>
          </w:tcPr>
          <w:p w14:paraId="274D48A8" w14:textId="77777777" w:rsidR="00003B23" w:rsidRPr="00867625" w:rsidRDefault="00003B23" w:rsidP="00867625">
            <w:pPr>
              <w:pStyle w:val="ListParagraph"/>
              <w:numPr>
                <w:ilvl w:val="0"/>
                <w:numId w:val="46"/>
              </w:numPr>
              <w:rPr>
                <w:rFonts w:ascii="Times New Roman" w:hAnsi="Times New Roman" w:cs="Times New Roman"/>
                <w:sz w:val="24"/>
                <w:szCs w:val="24"/>
                <w:lang w:val="sr-Cyrl-RS"/>
              </w:rPr>
            </w:pPr>
          </w:p>
        </w:tc>
        <w:tc>
          <w:tcPr>
            <w:tcW w:w="498" w:type="pct"/>
            <w:shd w:val="clear" w:color="auto" w:fill="auto"/>
            <w:vAlign w:val="center"/>
          </w:tcPr>
          <w:p w14:paraId="5AE912FF" w14:textId="77777777" w:rsidR="00003B23" w:rsidRPr="00867625" w:rsidRDefault="00003B23"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Разводни гасовод РГ 08-20 Златибор-Пријепоље са одвојцима за Нову Варош и Прибој и Разводни гасовод РГ 09-04/3 Глоговик-Сјеница</w:t>
            </w:r>
          </w:p>
        </w:tc>
        <w:tc>
          <w:tcPr>
            <w:tcW w:w="237" w:type="pct"/>
            <w:vAlign w:val="center"/>
          </w:tcPr>
          <w:p w14:paraId="6854DAA2" w14:textId="464FE552" w:rsidR="00003B23" w:rsidRPr="00867625" w:rsidRDefault="00AF15C8" w:rsidP="000024FC">
            <w:pPr>
              <w:jc w:val="center"/>
              <w:rPr>
                <w:rFonts w:ascii="Times New Roman" w:hAnsi="Times New Roman" w:cs="Times New Roman"/>
                <w:color w:val="000000"/>
                <w:sz w:val="24"/>
                <w:szCs w:val="24"/>
                <w:lang w:val="sr-Cyrl-RS"/>
              </w:rPr>
            </w:pPr>
            <w:r w:rsidRPr="00867625">
              <w:rPr>
                <w:rFonts w:ascii="Times New Roman" w:hAnsi="Times New Roman" w:cs="Times New Roman"/>
                <w:lang w:val="sr-Latn-RS"/>
              </w:rPr>
              <w:t>54,447</w:t>
            </w:r>
          </w:p>
        </w:tc>
        <w:tc>
          <w:tcPr>
            <w:tcW w:w="238" w:type="pct"/>
            <w:vAlign w:val="center"/>
          </w:tcPr>
          <w:p w14:paraId="57DF9853" w14:textId="7E6F21A8" w:rsidR="00003B23" w:rsidRPr="00867625" w:rsidRDefault="00200753" w:rsidP="000024FC">
            <w:pPr>
              <w:jc w:val="center"/>
              <w:rPr>
                <w:rFonts w:ascii="Times New Roman" w:hAnsi="Times New Roman" w:cs="Times New Roman"/>
                <w:color w:val="000000"/>
                <w:sz w:val="24"/>
                <w:szCs w:val="24"/>
                <w:lang w:val="sr-Cyrl-RS"/>
              </w:rPr>
            </w:pPr>
            <w:r w:rsidRPr="00867625">
              <w:rPr>
                <w:rFonts w:ascii="Times New Roman" w:hAnsi="Times New Roman" w:cs="Times New Roman"/>
              </w:rPr>
              <w:t>14.68%</w:t>
            </w:r>
          </w:p>
        </w:tc>
        <w:tc>
          <w:tcPr>
            <w:tcW w:w="270" w:type="pct"/>
            <w:shd w:val="clear" w:color="auto" w:fill="auto"/>
            <w:vAlign w:val="center"/>
          </w:tcPr>
          <w:p w14:paraId="3A8AA2CB" w14:textId="0531859D" w:rsidR="00003B23" w:rsidRPr="00867625" w:rsidRDefault="00003B23" w:rsidP="000024FC">
            <w:pPr>
              <w:jc w:val="center"/>
              <w:rPr>
                <w:rFonts w:ascii="Times New Roman" w:hAnsi="Times New Roman" w:cs="Times New Roman"/>
                <w:color w:val="000000"/>
                <w:sz w:val="24"/>
                <w:szCs w:val="24"/>
                <w:lang w:val="sr-Cyrl-RS"/>
              </w:rPr>
            </w:pPr>
          </w:p>
          <w:p w14:paraId="73941DA2" w14:textId="77777777" w:rsidR="00003B23" w:rsidRPr="00867625" w:rsidRDefault="00003B23" w:rsidP="000024FC">
            <w:pPr>
              <w:jc w:val="center"/>
              <w:rPr>
                <w:rFonts w:ascii="Times New Roman" w:hAnsi="Times New Roman" w:cs="Times New Roman"/>
                <w:color w:val="000000"/>
                <w:sz w:val="24"/>
                <w:szCs w:val="24"/>
                <w:lang w:val="sr-Cyrl-RS"/>
              </w:rPr>
            </w:pPr>
          </w:p>
          <w:p w14:paraId="1441D288"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color w:val="000000"/>
                <w:lang w:val="sr-Latn-RS"/>
              </w:rPr>
              <w:t>3</w:t>
            </w:r>
          </w:p>
        </w:tc>
        <w:tc>
          <w:tcPr>
            <w:tcW w:w="271" w:type="pct"/>
            <w:shd w:val="clear" w:color="auto" w:fill="auto"/>
            <w:vAlign w:val="center"/>
          </w:tcPr>
          <w:p w14:paraId="3C36567E" w14:textId="77777777" w:rsidR="00003B23" w:rsidRPr="00867625" w:rsidRDefault="00003B23" w:rsidP="000024FC">
            <w:pPr>
              <w:jc w:val="center"/>
              <w:rPr>
                <w:rFonts w:ascii="Times New Roman" w:hAnsi="Times New Roman" w:cs="Times New Roman"/>
                <w:sz w:val="24"/>
                <w:szCs w:val="24"/>
                <w:lang w:val="sr-Cyrl-RS"/>
              </w:rPr>
            </w:pPr>
          </w:p>
          <w:p w14:paraId="0BA0E443" w14:textId="77777777" w:rsidR="00003B23" w:rsidRPr="00867625" w:rsidRDefault="00003B23" w:rsidP="000024FC">
            <w:pPr>
              <w:jc w:val="center"/>
              <w:rPr>
                <w:rFonts w:ascii="Times New Roman" w:hAnsi="Times New Roman" w:cs="Times New Roman"/>
                <w:sz w:val="24"/>
                <w:szCs w:val="24"/>
                <w:lang w:val="sr-Cyrl-RS"/>
              </w:rPr>
            </w:pPr>
          </w:p>
          <w:p w14:paraId="36619291"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96" w:type="pct"/>
            <w:shd w:val="clear" w:color="auto" w:fill="auto"/>
            <w:vAlign w:val="center"/>
          </w:tcPr>
          <w:p w14:paraId="58408F4E"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5</w:t>
            </w:r>
          </w:p>
        </w:tc>
        <w:tc>
          <w:tcPr>
            <w:tcW w:w="288" w:type="pct"/>
            <w:gridSpan w:val="2"/>
            <w:shd w:val="clear" w:color="auto" w:fill="auto"/>
            <w:vAlign w:val="center"/>
          </w:tcPr>
          <w:p w14:paraId="3FC679E1"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93" w:type="pct"/>
            <w:shd w:val="clear" w:color="auto" w:fill="auto"/>
            <w:vAlign w:val="center"/>
          </w:tcPr>
          <w:p w14:paraId="3C3E7EB6"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Latn-CS"/>
              </w:rPr>
              <w:t>1</w:t>
            </w:r>
          </w:p>
        </w:tc>
        <w:tc>
          <w:tcPr>
            <w:tcW w:w="330" w:type="pct"/>
            <w:shd w:val="clear" w:color="auto" w:fill="auto"/>
            <w:vAlign w:val="center"/>
          </w:tcPr>
          <w:p w14:paraId="448FDB04"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307" w:type="pct"/>
            <w:shd w:val="clear" w:color="auto" w:fill="auto"/>
            <w:vAlign w:val="center"/>
          </w:tcPr>
          <w:p w14:paraId="5DD20C8E"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88" w:type="pct"/>
            <w:shd w:val="clear" w:color="auto" w:fill="auto"/>
            <w:vAlign w:val="center"/>
          </w:tcPr>
          <w:p w14:paraId="5E389733"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226" w:type="pct"/>
            <w:shd w:val="clear" w:color="auto" w:fill="auto"/>
            <w:vAlign w:val="center"/>
          </w:tcPr>
          <w:p w14:paraId="3C0D63C8"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1</w:t>
            </w:r>
          </w:p>
        </w:tc>
        <w:tc>
          <w:tcPr>
            <w:tcW w:w="413" w:type="pct"/>
            <w:shd w:val="clear" w:color="auto" w:fill="auto"/>
            <w:vAlign w:val="center"/>
          </w:tcPr>
          <w:p w14:paraId="68B9CAD8"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226" w:type="pct"/>
            <w:shd w:val="clear" w:color="auto" w:fill="auto"/>
            <w:vAlign w:val="center"/>
          </w:tcPr>
          <w:p w14:paraId="3AA79C7B"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2</w:t>
            </w:r>
          </w:p>
        </w:tc>
        <w:tc>
          <w:tcPr>
            <w:tcW w:w="346" w:type="pct"/>
            <w:shd w:val="clear" w:color="auto" w:fill="auto"/>
            <w:vAlign w:val="center"/>
          </w:tcPr>
          <w:p w14:paraId="4B2AF69F"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Cyrl-RS"/>
              </w:rPr>
              <w:t>-</w:t>
            </w:r>
          </w:p>
        </w:tc>
        <w:tc>
          <w:tcPr>
            <w:tcW w:w="328" w:type="pct"/>
            <w:shd w:val="clear" w:color="auto" w:fill="auto"/>
            <w:vAlign w:val="center"/>
          </w:tcPr>
          <w:p w14:paraId="4A4406BB" w14:textId="77777777" w:rsidR="00003B23" w:rsidRPr="00867625" w:rsidRDefault="00003B23" w:rsidP="000024FC">
            <w:pPr>
              <w:jc w:val="center"/>
              <w:rPr>
                <w:rFonts w:ascii="Times New Roman" w:hAnsi="Times New Roman" w:cs="Times New Roman"/>
                <w:sz w:val="24"/>
                <w:szCs w:val="24"/>
                <w:lang w:val="sr-Cyrl-RS"/>
              </w:rPr>
            </w:pPr>
            <w:r w:rsidRPr="00867625">
              <w:rPr>
                <w:rFonts w:ascii="Times New Roman" w:hAnsi="Times New Roman" w:cs="Times New Roman"/>
                <w:lang w:val="sr-Latn-RS"/>
              </w:rPr>
              <w:t>4</w:t>
            </w:r>
          </w:p>
        </w:tc>
      </w:tr>
    </w:tbl>
    <w:p w14:paraId="2295DBE6" w14:textId="77777777" w:rsidR="003711AA" w:rsidRDefault="003711AA" w:rsidP="003711AA">
      <w:pPr>
        <w:rPr>
          <w:b/>
          <w:bCs/>
          <w:lang w:val="sr-Cyrl-RS"/>
        </w:rPr>
      </w:pPr>
    </w:p>
    <w:p w14:paraId="739F5E20" w14:textId="77777777" w:rsidR="00003B23" w:rsidRDefault="00003B23" w:rsidP="003711AA">
      <w:pPr>
        <w:rPr>
          <w:b/>
          <w:bCs/>
          <w:highlight w:val="cyan"/>
          <w:lang w:val="sr-Cyrl-RS"/>
        </w:rPr>
      </w:pPr>
    </w:p>
    <w:p w14:paraId="396FDEDF" w14:textId="30E91365" w:rsidR="003711AA" w:rsidRPr="00867625" w:rsidRDefault="003711AA" w:rsidP="003711AA">
      <w:pPr>
        <w:rPr>
          <w:rFonts w:ascii="Times New Roman" w:hAnsi="Times New Roman" w:cs="Times New Roman"/>
          <w:b/>
          <w:bCs/>
          <w:lang w:val="sr-Latn-CS"/>
        </w:rPr>
      </w:pPr>
      <w:r w:rsidRPr="00867625">
        <w:rPr>
          <w:rFonts w:ascii="Times New Roman" w:hAnsi="Times New Roman" w:cs="Times New Roman"/>
          <w:b/>
          <w:bCs/>
          <w:lang w:val="sr-Cyrl-RS"/>
        </w:rPr>
        <w:t xml:space="preserve">Табела </w:t>
      </w:r>
      <w:r w:rsidR="00AC5CF4" w:rsidRPr="00867625">
        <w:rPr>
          <w:rFonts w:ascii="Times New Roman" w:hAnsi="Times New Roman" w:cs="Times New Roman"/>
          <w:b/>
          <w:bCs/>
          <w:lang w:val="sr-Latn-CS"/>
        </w:rPr>
        <w:t>30</w:t>
      </w:r>
      <w:r w:rsidRPr="00867625">
        <w:rPr>
          <w:rFonts w:ascii="Times New Roman" w:hAnsi="Times New Roman" w:cs="Times New Roman"/>
          <w:b/>
          <w:bCs/>
          <w:lang w:val="sr-Cyrl-RS"/>
        </w:rPr>
        <w:t xml:space="preserve">а- Ранг листа на основу доступног </w:t>
      </w:r>
      <w:r w:rsidRPr="00867625">
        <w:rPr>
          <w:rFonts w:ascii="Times New Roman" w:hAnsi="Times New Roman" w:cs="Times New Roman"/>
          <w:b/>
          <w:bCs/>
          <w:lang w:val="sr-Latn-CS"/>
        </w:rPr>
        <w:t>IRR</w:t>
      </w:r>
    </w:p>
    <w:p w14:paraId="6323ACBA" w14:textId="77777777" w:rsidR="00BA1F0E" w:rsidRPr="00BA1F0E" w:rsidRDefault="00BA1F0E" w:rsidP="003711AA">
      <w:pPr>
        <w:rPr>
          <w:b/>
          <w:bCs/>
          <w:highlight w:val="cyan"/>
          <w:lang w:val="sr-Cyrl-CS"/>
        </w:rPr>
      </w:pPr>
    </w:p>
    <w:tbl>
      <w:tblPr>
        <w:tblStyle w:val="TableGrid3"/>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846"/>
        <w:gridCol w:w="9435"/>
        <w:gridCol w:w="10640"/>
      </w:tblGrid>
      <w:tr w:rsidR="0011574C" w:rsidRPr="00051F71" w14:paraId="156EF85D" w14:textId="77777777" w:rsidTr="00867625">
        <w:trPr>
          <w:trHeight w:val="428"/>
          <w:tblHeader/>
        </w:trPr>
        <w:tc>
          <w:tcPr>
            <w:tcW w:w="202" w:type="pct"/>
            <w:shd w:val="clear" w:color="auto" w:fill="A8D08D" w:themeFill="accent6" w:themeFillTint="99"/>
            <w:vAlign w:val="center"/>
            <w:hideMark/>
          </w:tcPr>
          <w:p w14:paraId="0CD1A04D" w14:textId="77777777" w:rsidR="0011574C" w:rsidRPr="00867625" w:rsidRDefault="0011574C"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Ранг</w:t>
            </w:r>
          </w:p>
        </w:tc>
        <w:tc>
          <w:tcPr>
            <w:tcW w:w="2255" w:type="pct"/>
            <w:shd w:val="clear" w:color="auto" w:fill="A8D08D" w:themeFill="accent6" w:themeFillTint="99"/>
            <w:vAlign w:val="center"/>
            <w:hideMark/>
          </w:tcPr>
          <w:p w14:paraId="60FF6A56" w14:textId="77777777" w:rsidR="0011574C" w:rsidRPr="00867625" w:rsidRDefault="0011574C"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Пројекат</w:t>
            </w:r>
          </w:p>
        </w:tc>
        <w:tc>
          <w:tcPr>
            <w:tcW w:w="2544" w:type="pct"/>
            <w:shd w:val="clear" w:color="auto" w:fill="A8D08D" w:themeFill="accent6" w:themeFillTint="99"/>
            <w:vAlign w:val="center"/>
            <w:hideMark/>
          </w:tcPr>
          <w:p w14:paraId="419F4035" w14:textId="1D10642C" w:rsidR="0011574C" w:rsidRPr="00867625" w:rsidRDefault="00A80011" w:rsidP="00867625">
            <w:pPr>
              <w:jc w:val="center"/>
              <w:rPr>
                <w:rFonts w:ascii="Times New Roman" w:hAnsi="Times New Roman" w:cs="Times New Roman"/>
                <w:sz w:val="24"/>
                <w:szCs w:val="24"/>
                <w:lang w:val="sr-Latn-CS"/>
              </w:rPr>
            </w:pPr>
            <w:r w:rsidRPr="00867625">
              <w:rPr>
                <w:rFonts w:ascii="Times New Roman" w:hAnsi="Times New Roman" w:cs="Times New Roman"/>
                <w:lang w:val="sr-Latn-CS"/>
              </w:rPr>
              <w:t>IRR</w:t>
            </w:r>
          </w:p>
        </w:tc>
      </w:tr>
      <w:tr w:rsidR="000E7C27" w:rsidRPr="00051F71" w14:paraId="7DEF2F25" w14:textId="77777777" w:rsidTr="00867625">
        <w:trPr>
          <w:trHeight w:val="428"/>
        </w:trPr>
        <w:tc>
          <w:tcPr>
            <w:tcW w:w="202" w:type="pct"/>
            <w:shd w:val="clear" w:color="auto" w:fill="auto"/>
            <w:vAlign w:val="center"/>
          </w:tcPr>
          <w:p w14:paraId="4A6806C6" w14:textId="64FDD223" w:rsidR="000E7C27" w:rsidRPr="00867625" w:rsidRDefault="000A5B4E" w:rsidP="00867625">
            <w:pPr>
              <w:jc w:val="center"/>
              <w:rPr>
                <w:rFonts w:ascii="Times New Roman" w:hAnsi="Times New Roman" w:cs="Times New Roman"/>
                <w:sz w:val="24"/>
                <w:szCs w:val="24"/>
                <w:lang w:val="sr-Latn-CS"/>
              </w:rPr>
            </w:pPr>
            <w:r w:rsidRPr="00867625">
              <w:rPr>
                <w:rFonts w:ascii="Times New Roman" w:hAnsi="Times New Roman" w:cs="Times New Roman"/>
                <w:lang w:val="sr-Latn-CS"/>
              </w:rPr>
              <w:t>1.</w:t>
            </w:r>
          </w:p>
        </w:tc>
        <w:tc>
          <w:tcPr>
            <w:tcW w:w="2255" w:type="pct"/>
            <w:shd w:val="clear" w:color="auto" w:fill="auto"/>
            <w:vAlign w:val="center"/>
          </w:tcPr>
          <w:p w14:paraId="13D8BF03" w14:textId="27D6ACD9" w:rsidR="000E7C27" w:rsidRPr="00867625" w:rsidRDefault="000E7C27"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Гасификација индустријске зоне Инђија</w:t>
            </w:r>
          </w:p>
        </w:tc>
        <w:tc>
          <w:tcPr>
            <w:tcW w:w="2544" w:type="pct"/>
            <w:shd w:val="clear" w:color="auto" w:fill="auto"/>
            <w:vAlign w:val="center"/>
          </w:tcPr>
          <w:p w14:paraId="7D248AD6" w14:textId="71B1CBFB" w:rsidR="000E7C27" w:rsidRPr="00867625" w:rsidRDefault="000E7C27" w:rsidP="00867625">
            <w:pPr>
              <w:jc w:val="center"/>
              <w:rPr>
                <w:rFonts w:ascii="Times New Roman" w:hAnsi="Times New Roman" w:cs="Times New Roman"/>
                <w:color w:val="000000"/>
                <w:sz w:val="24"/>
                <w:szCs w:val="24"/>
              </w:rPr>
            </w:pPr>
            <w:r w:rsidRPr="00867625">
              <w:rPr>
                <w:rFonts w:ascii="Times New Roman" w:hAnsi="Times New Roman" w:cs="Times New Roman"/>
              </w:rPr>
              <w:t>16.21%</w:t>
            </w:r>
          </w:p>
        </w:tc>
      </w:tr>
      <w:tr w:rsidR="000E7C27" w:rsidRPr="00051F71" w14:paraId="5488DFEA" w14:textId="77777777" w:rsidTr="00867625">
        <w:trPr>
          <w:trHeight w:val="428"/>
        </w:trPr>
        <w:tc>
          <w:tcPr>
            <w:tcW w:w="202" w:type="pct"/>
            <w:shd w:val="clear" w:color="auto" w:fill="auto"/>
            <w:vAlign w:val="center"/>
          </w:tcPr>
          <w:p w14:paraId="56654CBC" w14:textId="7F7B9D87" w:rsidR="000E7C27" w:rsidRPr="00867625" w:rsidRDefault="003719C4" w:rsidP="00867625">
            <w:pPr>
              <w:jc w:val="center"/>
              <w:rPr>
                <w:rFonts w:ascii="Times New Roman" w:hAnsi="Times New Roman" w:cs="Times New Roman"/>
                <w:sz w:val="24"/>
                <w:szCs w:val="24"/>
                <w:lang w:val="sr-Latn-CS"/>
              </w:rPr>
            </w:pPr>
            <w:r w:rsidRPr="00867625">
              <w:rPr>
                <w:rFonts w:ascii="Times New Roman" w:hAnsi="Times New Roman" w:cs="Times New Roman"/>
                <w:lang w:val="sr-Latn-CS"/>
              </w:rPr>
              <w:t>2</w:t>
            </w:r>
            <w:r w:rsidR="002E77A5" w:rsidRPr="00867625">
              <w:rPr>
                <w:rFonts w:ascii="Times New Roman" w:hAnsi="Times New Roman" w:cs="Times New Roman"/>
                <w:lang w:val="sr-Latn-CS"/>
              </w:rPr>
              <w:t>.</w:t>
            </w:r>
          </w:p>
        </w:tc>
        <w:tc>
          <w:tcPr>
            <w:tcW w:w="2255" w:type="pct"/>
            <w:shd w:val="clear" w:color="auto" w:fill="auto"/>
            <w:vAlign w:val="center"/>
          </w:tcPr>
          <w:p w14:paraId="073D9DA5" w14:textId="5C146D63" w:rsidR="000E7C27" w:rsidRPr="00867625" w:rsidRDefault="000E7C27"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Интерконекција Румунија</w:t>
            </w:r>
          </w:p>
        </w:tc>
        <w:tc>
          <w:tcPr>
            <w:tcW w:w="2544" w:type="pct"/>
            <w:shd w:val="clear" w:color="auto" w:fill="auto"/>
            <w:vAlign w:val="center"/>
          </w:tcPr>
          <w:p w14:paraId="16B55A6A" w14:textId="77777777" w:rsidR="000E7C27" w:rsidRPr="00867625" w:rsidRDefault="000E7C27" w:rsidP="00867625">
            <w:pPr>
              <w:jc w:val="center"/>
              <w:rPr>
                <w:rFonts w:ascii="Times New Roman" w:hAnsi="Times New Roman" w:cs="Times New Roman"/>
                <w:color w:val="000000"/>
                <w:sz w:val="24"/>
                <w:szCs w:val="24"/>
              </w:rPr>
            </w:pPr>
            <w:r w:rsidRPr="00867625">
              <w:rPr>
                <w:rFonts w:ascii="Times New Roman" w:hAnsi="Times New Roman" w:cs="Times New Roman"/>
                <w:color w:val="000000"/>
              </w:rPr>
              <w:t>14.76%</w:t>
            </w:r>
          </w:p>
          <w:p w14:paraId="61D57225" w14:textId="77777777" w:rsidR="000E7C27" w:rsidRPr="00867625" w:rsidRDefault="000E7C27" w:rsidP="00867625">
            <w:pPr>
              <w:jc w:val="center"/>
              <w:rPr>
                <w:rFonts w:ascii="Times New Roman" w:hAnsi="Times New Roman" w:cs="Times New Roman"/>
                <w:sz w:val="24"/>
                <w:szCs w:val="24"/>
              </w:rPr>
            </w:pPr>
          </w:p>
        </w:tc>
      </w:tr>
      <w:tr w:rsidR="000E7C27" w:rsidRPr="00051F71" w14:paraId="73CC4BFE" w14:textId="77777777" w:rsidTr="00867625">
        <w:trPr>
          <w:trHeight w:val="428"/>
        </w:trPr>
        <w:tc>
          <w:tcPr>
            <w:tcW w:w="202" w:type="pct"/>
            <w:shd w:val="clear" w:color="auto" w:fill="auto"/>
            <w:vAlign w:val="center"/>
          </w:tcPr>
          <w:p w14:paraId="0F68EA45" w14:textId="62917A41" w:rsidR="000E7C27" w:rsidRPr="00867625" w:rsidRDefault="003719C4" w:rsidP="00867625">
            <w:pPr>
              <w:jc w:val="center"/>
              <w:rPr>
                <w:rFonts w:ascii="Times New Roman" w:hAnsi="Times New Roman" w:cs="Times New Roman"/>
                <w:sz w:val="24"/>
                <w:szCs w:val="24"/>
                <w:lang w:val="sr-Latn-CS"/>
              </w:rPr>
            </w:pPr>
            <w:r w:rsidRPr="00867625">
              <w:rPr>
                <w:rFonts w:ascii="Times New Roman" w:hAnsi="Times New Roman" w:cs="Times New Roman"/>
                <w:lang w:val="sr-Latn-CS"/>
              </w:rPr>
              <w:t>3</w:t>
            </w:r>
            <w:r w:rsidR="002E77A5" w:rsidRPr="00867625">
              <w:rPr>
                <w:rFonts w:ascii="Times New Roman" w:hAnsi="Times New Roman" w:cs="Times New Roman"/>
                <w:lang w:val="sr-Latn-CS"/>
              </w:rPr>
              <w:t>.</w:t>
            </w:r>
          </w:p>
        </w:tc>
        <w:tc>
          <w:tcPr>
            <w:tcW w:w="2255" w:type="pct"/>
            <w:shd w:val="clear" w:color="auto" w:fill="auto"/>
            <w:vAlign w:val="center"/>
          </w:tcPr>
          <w:p w14:paraId="46F00BDE" w14:textId="6E573C5B" w:rsidR="000E7C27" w:rsidRPr="00867625" w:rsidRDefault="000E7C27"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Разводни гасовод РГ 08-20 Златибор-Пријепоље са одвојцима за Нову Варош и Прибој и Разводни гасовод РГ 09-04/3 Глоговик-Сјеница</w:t>
            </w:r>
          </w:p>
        </w:tc>
        <w:tc>
          <w:tcPr>
            <w:tcW w:w="2544" w:type="pct"/>
            <w:shd w:val="clear" w:color="auto" w:fill="auto"/>
            <w:vAlign w:val="center"/>
          </w:tcPr>
          <w:p w14:paraId="02042356" w14:textId="23B35197" w:rsidR="000E7C27" w:rsidRPr="00867625" w:rsidRDefault="000E7C27" w:rsidP="00867625">
            <w:pPr>
              <w:jc w:val="center"/>
              <w:rPr>
                <w:rFonts w:ascii="Times New Roman" w:hAnsi="Times New Roman" w:cs="Times New Roman"/>
                <w:sz w:val="24"/>
                <w:szCs w:val="24"/>
              </w:rPr>
            </w:pPr>
            <w:r w:rsidRPr="00867625">
              <w:rPr>
                <w:rFonts w:ascii="Times New Roman" w:hAnsi="Times New Roman" w:cs="Times New Roman"/>
              </w:rPr>
              <w:t>14.68%</w:t>
            </w:r>
          </w:p>
        </w:tc>
      </w:tr>
      <w:tr w:rsidR="000E7C27" w:rsidRPr="00051F71" w14:paraId="6A3F3664" w14:textId="77777777" w:rsidTr="00867625">
        <w:trPr>
          <w:trHeight w:val="428"/>
        </w:trPr>
        <w:tc>
          <w:tcPr>
            <w:tcW w:w="202" w:type="pct"/>
            <w:shd w:val="clear" w:color="auto" w:fill="auto"/>
            <w:vAlign w:val="center"/>
          </w:tcPr>
          <w:p w14:paraId="2DE2F6FA" w14:textId="1F0D6D0C" w:rsidR="000E7C27" w:rsidRPr="00867625" w:rsidRDefault="003719C4" w:rsidP="00867625">
            <w:pPr>
              <w:jc w:val="center"/>
              <w:rPr>
                <w:rFonts w:ascii="Times New Roman" w:hAnsi="Times New Roman" w:cs="Times New Roman"/>
                <w:sz w:val="24"/>
                <w:szCs w:val="24"/>
                <w:lang w:val="sr-Latn-CS"/>
              </w:rPr>
            </w:pPr>
            <w:r w:rsidRPr="00867625">
              <w:rPr>
                <w:rFonts w:ascii="Times New Roman" w:hAnsi="Times New Roman" w:cs="Times New Roman"/>
                <w:lang w:val="sr-Latn-CS"/>
              </w:rPr>
              <w:lastRenderedPageBreak/>
              <w:t>4</w:t>
            </w:r>
            <w:r w:rsidR="002E77A5" w:rsidRPr="00867625">
              <w:rPr>
                <w:rFonts w:ascii="Times New Roman" w:hAnsi="Times New Roman" w:cs="Times New Roman"/>
                <w:lang w:val="sr-Latn-CS"/>
              </w:rPr>
              <w:t>.</w:t>
            </w:r>
          </w:p>
        </w:tc>
        <w:tc>
          <w:tcPr>
            <w:tcW w:w="2255" w:type="pct"/>
            <w:shd w:val="clear" w:color="auto" w:fill="auto"/>
            <w:vAlign w:val="center"/>
          </w:tcPr>
          <w:p w14:paraId="77299F99" w14:textId="77777777" w:rsidR="000E7C27" w:rsidRPr="00867625" w:rsidRDefault="000E7C27"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Примопредајна станица (ППС) Лозница</w:t>
            </w:r>
          </w:p>
          <w:p w14:paraId="12DC9510" w14:textId="77777777" w:rsidR="000E7C27" w:rsidRPr="00867625" w:rsidRDefault="000E7C27" w:rsidP="00867625">
            <w:pPr>
              <w:jc w:val="center"/>
              <w:rPr>
                <w:rFonts w:ascii="Times New Roman" w:hAnsi="Times New Roman" w:cs="Times New Roman"/>
                <w:sz w:val="24"/>
                <w:szCs w:val="24"/>
                <w:lang w:val="sr-Cyrl-RS"/>
              </w:rPr>
            </w:pPr>
          </w:p>
        </w:tc>
        <w:tc>
          <w:tcPr>
            <w:tcW w:w="2544" w:type="pct"/>
            <w:shd w:val="clear" w:color="auto" w:fill="auto"/>
            <w:vAlign w:val="center"/>
          </w:tcPr>
          <w:p w14:paraId="334F509E" w14:textId="77777777" w:rsidR="000E7C27" w:rsidRPr="00867625" w:rsidRDefault="000E7C27" w:rsidP="00867625">
            <w:pPr>
              <w:jc w:val="center"/>
              <w:rPr>
                <w:rFonts w:ascii="Times New Roman" w:hAnsi="Times New Roman" w:cs="Times New Roman"/>
                <w:color w:val="000000"/>
                <w:sz w:val="24"/>
                <w:szCs w:val="24"/>
              </w:rPr>
            </w:pPr>
            <w:r w:rsidRPr="00867625">
              <w:rPr>
                <w:rFonts w:ascii="Times New Roman" w:hAnsi="Times New Roman" w:cs="Times New Roman"/>
                <w:color w:val="000000"/>
              </w:rPr>
              <w:t>14.53%</w:t>
            </w:r>
          </w:p>
          <w:p w14:paraId="04D49405" w14:textId="77777777" w:rsidR="000E7C27" w:rsidRPr="00867625" w:rsidRDefault="000E7C27" w:rsidP="00867625">
            <w:pPr>
              <w:jc w:val="center"/>
              <w:rPr>
                <w:rFonts w:ascii="Times New Roman" w:hAnsi="Times New Roman" w:cs="Times New Roman"/>
                <w:color w:val="000000"/>
                <w:sz w:val="24"/>
                <w:szCs w:val="24"/>
              </w:rPr>
            </w:pPr>
          </w:p>
        </w:tc>
      </w:tr>
      <w:tr w:rsidR="002E77A5" w:rsidRPr="00051F71" w14:paraId="01DE7A47" w14:textId="77777777" w:rsidTr="00867625">
        <w:trPr>
          <w:trHeight w:val="428"/>
        </w:trPr>
        <w:tc>
          <w:tcPr>
            <w:tcW w:w="202" w:type="pct"/>
            <w:shd w:val="clear" w:color="auto" w:fill="auto"/>
            <w:vAlign w:val="center"/>
          </w:tcPr>
          <w:p w14:paraId="7DB1291B" w14:textId="35880452" w:rsidR="002E77A5" w:rsidRPr="00867625" w:rsidRDefault="003719C4" w:rsidP="00867625">
            <w:pPr>
              <w:jc w:val="center"/>
              <w:rPr>
                <w:rFonts w:ascii="Times New Roman" w:hAnsi="Times New Roman" w:cs="Times New Roman"/>
                <w:sz w:val="24"/>
                <w:szCs w:val="24"/>
                <w:lang w:val="sr-Cyrl-RS"/>
              </w:rPr>
            </w:pPr>
            <w:r w:rsidRPr="00867625">
              <w:rPr>
                <w:rFonts w:ascii="Times New Roman" w:hAnsi="Times New Roman" w:cs="Times New Roman"/>
                <w:lang w:val="sr-Latn-CS"/>
              </w:rPr>
              <w:t>5</w:t>
            </w:r>
            <w:r w:rsidR="002E77A5" w:rsidRPr="00867625">
              <w:rPr>
                <w:rFonts w:ascii="Times New Roman" w:hAnsi="Times New Roman" w:cs="Times New Roman"/>
                <w:lang w:val="sr-Latn-CS"/>
              </w:rPr>
              <w:t>.</w:t>
            </w:r>
          </w:p>
        </w:tc>
        <w:tc>
          <w:tcPr>
            <w:tcW w:w="2255" w:type="pct"/>
            <w:shd w:val="clear" w:color="auto" w:fill="auto"/>
            <w:vAlign w:val="center"/>
          </w:tcPr>
          <w:p w14:paraId="1082FDD4" w14:textId="294A116A" w:rsidR="002E77A5" w:rsidRPr="00867625" w:rsidRDefault="002E77A5"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Разводни гасовод Бг-Ва-Лозница</w:t>
            </w:r>
          </w:p>
        </w:tc>
        <w:tc>
          <w:tcPr>
            <w:tcW w:w="2544" w:type="pct"/>
            <w:shd w:val="clear" w:color="auto" w:fill="auto"/>
            <w:vAlign w:val="center"/>
          </w:tcPr>
          <w:p w14:paraId="0C505BCD" w14:textId="198AD3EC" w:rsidR="002E77A5" w:rsidRPr="00867625" w:rsidRDefault="002E77A5" w:rsidP="00867625">
            <w:pPr>
              <w:jc w:val="center"/>
              <w:rPr>
                <w:rFonts w:ascii="Times New Roman" w:hAnsi="Times New Roman" w:cs="Times New Roman"/>
                <w:color w:val="000000"/>
                <w:sz w:val="24"/>
                <w:szCs w:val="24"/>
              </w:rPr>
            </w:pPr>
            <w:r w:rsidRPr="00867625">
              <w:rPr>
                <w:rFonts w:ascii="Times New Roman" w:hAnsi="Times New Roman" w:cs="Times New Roman"/>
              </w:rPr>
              <w:t>13.79%</w:t>
            </w:r>
          </w:p>
        </w:tc>
      </w:tr>
      <w:tr w:rsidR="002E77A5" w:rsidRPr="00051F71" w14:paraId="14858781" w14:textId="77777777" w:rsidTr="00867625">
        <w:trPr>
          <w:trHeight w:val="428"/>
        </w:trPr>
        <w:tc>
          <w:tcPr>
            <w:tcW w:w="202" w:type="pct"/>
            <w:shd w:val="clear" w:color="auto" w:fill="auto"/>
            <w:vAlign w:val="center"/>
          </w:tcPr>
          <w:p w14:paraId="16168B79" w14:textId="2313526C" w:rsidR="002E77A5" w:rsidRPr="00867625" w:rsidRDefault="003719C4" w:rsidP="00867625">
            <w:pPr>
              <w:jc w:val="center"/>
              <w:rPr>
                <w:rFonts w:ascii="Times New Roman" w:hAnsi="Times New Roman" w:cs="Times New Roman"/>
                <w:sz w:val="24"/>
                <w:szCs w:val="24"/>
              </w:rPr>
            </w:pPr>
            <w:r w:rsidRPr="00867625">
              <w:rPr>
                <w:rFonts w:ascii="Times New Roman" w:hAnsi="Times New Roman" w:cs="Times New Roman"/>
              </w:rPr>
              <w:t>6</w:t>
            </w:r>
            <w:r w:rsidR="001F55A0" w:rsidRPr="00867625">
              <w:rPr>
                <w:rFonts w:ascii="Times New Roman" w:hAnsi="Times New Roman" w:cs="Times New Roman"/>
              </w:rPr>
              <w:t>.</w:t>
            </w:r>
          </w:p>
        </w:tc>
        <w:tc>
          <w:tcPr>
            <w:tcW w:w="2255" w:type="pct"/>
            <w:shd w:val="clear" w:color="auto" w:fill="auto"/>
            <w:vAlign w:val="center"/>
          </w:tcPr>
          <w:p w14:paraId="79F15F12" w14:textId="77777777" w:rsidR="002E77A5" w:rsidRPr="00867625" w:rsidRDefault="002E77A5"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Интерконекција С. Македонија</w:t>
            </w:r>
          </w:p>
        </w:tc>
        <w:tc>
          <w:tcPr>
            <w:tcW w:w="2544" w:type="pct"/>
            <w:shd w:val="clear" w:color="auto" w:fill="auto"/>
            <w:vAlign w:val="center"/>
          </w:tcPr>
          <w:p w14:paraId="3BD925A2" w14:textId="77777777" w:rsidR="002E77A5" w:rsidRPr="00867625" w:rsidRDefault="002E77A5" w:rsidP="00867625">
            <w:pPr>
              <w:jc w:val="center"/>
              <w:rPr>
                <w:rFonts w:ascii="Times New Roman" w:hAnsi="Times New Roman" w:cs="Times New Roman"/>
                <w:color w:val="000000"/>
                <w:sz w:val="24"/>
                <w:szCs w:val="24"/>
              </w:rPr>
            </w:pPr>
            <w:r w:rsidRPr="00867625">
              <w:rPr>
                <w:rFonts w:ascii="Times New Roman" w:eastAsia="Times New Roman" w:hAnsi="Times New Roman" w:cs="Times New Roman"/>
                <w:lang w:val="sr-Cyrl-RS"/>
              </w:rPr>
              <w:t>13,24%</w:t>
            </w:r>
          </w:p>
        </w:tc>
      </w:tr>
      <w:tr w:rsidR="002E77A5" w:rsidRPr="00051F71" w14:paraId="74FC4697" w14:textId="77777777" w:rsidTr="00867625">
        <w:trPr>
          <w:trHeight w:val="428"/>
        </w:trPr>
        <w:tc>
          <w:tcPr>
            <w:tcW w:w="202" w:type="pct"/>
            <w:shd w:val="clear" w:color="auto" w:fill="auto"/>
            <w:vAlign w:val="center"/>
          </w:tcPr>
          <w:p w14:paraId="61AC168F" w14:textId="374DB627" w:rsidR="002E77A5" w:rsidRPr="00867625" w:rsidRDefault="003719C4" w:rsidP="00867625">
            <w:pPr>
              <w:jc w:val="center"/>
              <w:rPr>
                <w:rFonts w:ascii="Times New Roman" w:hAnsi="Times New Roman" w:cs="Times New Roman"/>
                <w:sz w:val="24"/>
                <w:szCs w:val="24"/>
              </w:rPr>
            </w:pPr>
            <w:r w:rsidRPr="00867625">
              <w:rPr>
                <w:rFonts w:ascii="Times New Roman" w:hAnsi="Times New Roman" w:cs="Times New Roman"/>
              </w:rPr>
              <w:t>7</w:t>
            </w:r>
            <w:r w:rsidR="001F55A0" w:rsidRPr="00867625">
              <w:rPr>
                <w:rFonts w:ascii="Times New Roman" w:hAnsi="Times New Roman" w:cs="Times New Roman"/>
              </w:rPr>
              <w:t>.</w:t>
            </w:r>
          </w:p>
        </w:tc>
        <w:tc>
          <w:tcPr>
            <w:tcW w:w="2255" w:type="pct"/>
            <w:shd w:val="clear" w:color="auto" w:fill="auto"/>
            <w:vAlign w:val="center"/>
          </w:tcPr>
          <w:p w14:paraId="21EA5CB8" w14:textId="77777777" w:rsidR="002E77A5" w:rsidRPr="00867625" w:rsidRDefault="002E77A5"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Разводни гасовод РГ 11-02 Лесковац-Владичин Хан-Врање</w:t>
            </w:r>
          </w:p>
        </w:tc>
        <w:tc>
          <w:tcPr>
            <w:tcW w:w="2544" w:type="pct"/>
            <w:shd w:val="clear" w:color="auto" w:fill="auto"/>
            <w:vAlign w:val="center"/>
          </w:tcPr>
          <w:p w14:paraId="36F3C07B" w14:textId="77777777" w:rsidR="002E77A5" w:rsidRPr="00867625" w:rsidRDefault="002E77A5" w:rsidP="00867625">
            <w:pPr>
              <w:jc w:val="center"/>
              <w:rPr>
                <w:rFonts w:ascii="Times New Roman" w:hAnsi="Times New Roman" w:cs="Times New Roman"/>
                <w:color w:val="000000"/>
                <w:sz w:val="24"/>
                <w:szCs w:val="24"/>
              </w:rPr>
            </w:pPr>
            <w:r w:rsidRPr="00867625">
              <w:rPr>
                <w:rFonts w:ascii="Times New Roman" w:hAnsi="Times New Roman" w:cs="Times New Roman"/>
                <w:color w:val="000000"/>
              </w:rPr>
              <w:t>12.62%</w:t>
            </w:r>
          </w:p>
          <w:p w14:paraId="402C0D05" w14:textId="77777777" w:rsidR="002E77A5" w:rsidRPr="00867625" w:rsidRDefault="002E77A5" w:rsidP="00867625">
            <w:pPr>
              <w:jc w:val="center"/>
              <w:rPr>
                <w:rFonts w:ascii="Times New Roman" w:hAnsi="Times New Roman" w:cs="Times New Roman"/>
                <w:color w:val="000000"/>
                <w:sz w:val="24"/>
                <w:szCs w:val="24"/>
              </w:rPr>
            </w:pPr>
          </w:p>
        </w:tc>
      </w:tr>
      <w:tr w:rsidR="002E77A5" w:rsidRPr="00051F71" w14:paraId="0B7B9928" w14:textId="77777777" w:rsidTr="00867625">
        <w:trPr>
          <w:trHeight w:val="428"/>
        </w:trPr>
        <w:tc>
          <w:tcPr>
            <w:tcW w:w="202" w:type="pct"/>
            <w:shd w:val="clear" w:color="auto" w:fill="auto"/>
            <w:vAlign w:val="center"/>
          </w:tcPr>
          <w:p w14:paraId="0D2CFD87" w14:textId="3B51DA7F" w:rsidR="002E77A5" w:rsidRPr="00867625" w:rsidRDefault="003719C4" w:rsidP="00867625">
            <w:pPr>
              <w:jc w:val="center"/>
              <w:rPr>
                <w:rFonts w:ascii="Times New Roman" w:hAnsi="Times New Roman" w:cs="Times New Roman"/>
                <w:sz w:val="24"/>
                <w:szCs w:val="24"/>
                <w:lang w:val="sr-Cyrl-RS"/>
              </w:rPr>
            </w:pPr>
            <w:r w:rsidRPr="00867625">
              <w:rPr>
                <w:rFonts w:ascii="Times New Roman" w:hAnsi="Times New Roman" w:cs="Times New Roman"/>
              </w:rPr>
              <w:t>8</w:t>
            </w:r>
            <w:r w:rsidR="001F55A0" w:rsidRPr="00867625">
              <w:rPr>
                <w:rFonts w:ascii="Times New Roman" w:hAnsi="Times New Roman" w:cs="Times New Roman"/>
              </w:rPr>
              <w:t>.</w:t>
            </w:r>
          </w:p>
        </w:tc>
        <w:tc>
          <w:tcPr>
            <w:tcW w:w="2255" w:type="pct"/>
            <w:shd w:val="clear" w:color="auto" w:fill="auto"/>
            <w:vAlign w:val="center"/>
          </w:tcPr>
          <w:p w14:paraId="1206E276" w14:textId="4E381C4B" w:rsidR="002E77A5" w:rsidRPr="00867625" w:rsidRDefault="002E77A5"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Примопредајна станица (ППС) Хоргош</w:t>
            </w:r>
          </w:p>
          <w:p w14:paraId="2D2A881C" w14:textId="77777777" w:rsidR="002E77A5" w:rsidRPr="00867625" w:rsidRDefault="002E77A5" w:rsidP="00867625">
            <w:pPr>
              <w:jc w:val="center"/>
              <w:rPr>
                <w:rFonts w:ascii="Times New Roman" w:hAnsi="Times New Roman" w:cs="Times New Roman"/>
                <w:sz w:val="24"/>
                <w:szCs w:val="24"/>
                <w:lang w:val="sr-Cyrl-RS"/>
              </w:rPr>
            </w:pPr>
          </w:p>
        </w:tc>
        <w:tc>
          <w:tcPr>
            <w:tcW w:w="2544" w:type="pct"/>
            <w:shd w:val="clear" w:color="auto" w:fill="auto"/>
            <w:vAlign w:val="center"/>
          </w:tcPr>
          <w:p w14:paraId="53B45956" w14:textId="77777777" w:rsidR="002E77A5" w:rsidRPr="00867625" w:rsidRDefault="002E77A5" w:rsidP="00867625">
            <w:pPr>
              <w:jc w:val="center"/>
              <w:rPr>
                <w:rFonts w:ascii="Times New Roman" w:hAnsi="Times New Roman" w:cs="Times New Roman"/>
                <w:color w:val="000000"/>
                <w:sz w:val="24"/>
                <w:szCs w:val="24"/>
              </w:rPr>
            </w:pPr>
            <w:r w:rsidRPr="00867625">
              <w:rPr>
                <w:rFonts w:ascii="Times New Roman" w:hAnsi="Times New Roman" w:cs="Times New Roman"/>
                <w:color w:val="000000"/>
              </w:rPr>
              <w:t>11.48%</w:t>
            </w:r>
          </w:p>
          <w:p w14:paraId="48D416CD" w14:textId="77777777" w:rsidR="002E77A5" w:rsidRPr="00867625" w:rsidRDefault="002E77A5" w:rsidP="00867625">
            <w:pPr>
              <w:jc w:val="center"/>
              <w:rPr>
                <w:rFonts w:ascii="Times New Roman" w:hAnsi="Times New Roman" w:cs="Times New Roman"/>
                <w:sz w:val="24"/>
                <w:szCs w:val="24"/>
                <w:lang w:val="sr-Cyrl-RS"/>
              </w:rPr>
            </w:pPr>
          </w:p>
        </w:tc>
      </w:tr>
      <w:tr w:rsidR="002E77A5" w:rsidRPr="00051F71" w14:paraId="023E2608" w14:textId="77777777" w:rsidTr="00867625">
        <w:trPr>
          <w:trHeight w:val="428"/>
        </w:trPr>
        <w:tc>
          <w:tcPr>
            <w:tcW w:w="202" w:type="pct"/>
            <w:shd w:val="clear" w:color="auto" w:fill="auto"/>
            <w:vAlign w:val="center"/>
          </w:tcPr>
          <w:p w14:paraId="1FAF4F7A" w14:textId="59A24123" w:rsidR="002E77A5" w:rsidRPr="00867625" w:rsidRDefault="003719C4" w:rsidP="00867625">
            <w:pPr>
              <w:jc w:val="center"/>
              <w:rPr>
                <w:rFonts w:ascii="Times New Roman" w:hAnsi="Times New Roman" w:cs="Times New Roman"/>
                <w:sz w:val="24"/>
                <w:szCs w:val="24"/>
                <w:lang w:val="sr-Cyrl-RS"/>
              </w:rPr>
            </w:pPr>
            <w:r w:rsidRPr="00867625">
              <w:rPr>
                <w:rFonts w:ascii="Times New Roman" w:hAnsi="Times New Roman" w:cs="Times New Roman"/>
              </w:rPr>
              <w:t>9</w:t>
            </w:r>
          </w:p>
        </w:tc>
        <w:tc>
          <w:tcPr>
            <w:tcW w:w="2255" w:type="pct"/>
            <w:shd w:val="clear" w:color="auto" w:fill="auto"/>
            <w:vAlign w:val="center"/>
          </w:tcPr>
          <w:p w14:paraId="2388BAC9" w14:textId="77777777" w:rsidR="002E77A5" w:rsidRPr="00867625" w:rsidRDefault="002E77A5"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Магистрални и разводни гасоводи источне Србије Параћин-Бољевац-Рготина-Неготин-Прахово са одвојцима за Бор, Зајечар и Књажевац</w:t>
            </w:r>
          </w:p>
        </w:tc>
        <w:tc>
          <w:tcPr>
            <w:tcW w:w="2544" w:type="pct"/>
            <w:shd w:val="clear" w:color="auto" w:fill="auto"/>
            <w:vAlign w:val="center"/>
          </w:tcPr>
          <w:p w14:paraId="4F728517" w14:textId="77777777" w:rsidR="002E77A5" w:rsidRPr="00867625" w:rsidRDefault="002E77A5" w:rsidP="00867625">
            <w:pPr>
              <w:jc w:val="center"/>
              <w:rPr>
                <w:rFonts w:ascii="Times New Roman" w:hAnsi="Times New Roman" w:cs="Times New Roman"/>
                <w:color w:val="000000"/>
                <w:sz w:val="24"/>
                <w:szCs w:val="24"/>
              </w:rPr>
            </w:pPr>
            <w:r w:rsidRPr="00867625">
              <w:rPr>
                <w:rFonts w:ascii="Times New Roman" w:hAnsi="Times New Roman" w:cs="Times New Roman"/>
                <w:color w:val="000000"/>
              </w:rPr>
              <w:t>11.42%</w:t>
            </w:r>
          </w:p>
          <w:p w14:paraId="7768958C" w14:textId="77777777" w:rsidR="002E77A5" w:rsidRPr="00867625" w:rsidRDefault="002E77A5" w:rsidP="00867625">
            <w:pPr>
              <w:jc w:val="center"/>
              <w:rPr>
                <w:rFonts w:ascii="Times New Roman" w:hAnsi="Times New Roman" w:cs="Times New Roman"/>
                <w:sz w:val="24"/>
                <w:szCs w:val="24"/>
                <w:lang w:val="sr-Cyrl-RS"/>
              </w:rPr>
            </w:pPr>
          </w:p>
        </w:tc>
      </w:tr>
      <w:tr w:rsidR="002E77A5" w:rsidRPr="00051F71" w14:paraId="0BE96EE3" w14:textId="77777777" w:rsidTr="00867625">
        <w:trPr>
          <w:trHeight w:val="428"/>
        </w:trPr>
        <w:tc>
          <w:tcPr>
            <w:tcW w:w="202" w:type="pct"/>
            <w:shd w:val="clear" w:color="auto" w:fill="auto"/>
            <w:vAlign w:val="center"/>
          </w:tcPr>
          <w:p w14:paraId="2545B249" w14:textId="40A9B807" w:rsidR="002E77A5" w:rsidRPr="00867625" w:rsidRDefault="001F55A0" w:rsidP="00867625">
            <w:pPr>
              <w:jc w:val="center"/>
              <w:rPr>
                <w:rFonts w:ascii="Times New Roman" w:hAnsi="Times New Roman" w:cs="Times New Roman"/>
                <w:sz w:val="24"/>
                <w:szCs w:val="24"/>
                <w:lang w:val="sr-Cyrl-RS"/>
              </w:rPr>
            </w:pPr>
            <w:r w:rsidRPr="00867625">
              <w:rPr>
                <w:rFonts w:ascii="Times New Roman" w:hAnsi="Times New Roman" w:cs="Times New Roman"/>
              </w:rPr>
              <w:t>1</w:t>
            </w:r>
            <w:r w:rsidR="003719C4" w:rsidRPr="00867625">
              <w:rPr>
                <w:rFonts w:ascii="Times New Roman" w:hAnsi="Times New Roman" w:cs="Times New Roman"/>
              </w:rPr>
              <w:t>0</w:t>
            </w:r>
            <w:r w:rsidRPr="00867625">
              <w:rPr>
                <w:rFonts w:ascii="Times New Roman" w:hAnsi="Times New Roman" w:cs="Times New Roman"/>
              </w:rPr>
              <w:t>.</w:t>
            </w:r>
          </w:p>
        </w:tc>
        <w:tc>
          <w:tcPr>
            <w:tcW w:w="2255" w:type="pct"/>
            <w:shd w:val="clear" w:color="auto" w:fill="auto"/>
            <w:vAlign w:val="center"/>
          </w:tcPr>
          <w:p w14:paraId="7DD568E5" w14:textId="77777777" w:rsidR="002E77A5" w:rsidRPr="00867625" w:rsidRDefault="002E77A5"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Примопредајна станица (ППС) ПСГ Банатски Двор</w:t>
            </w:r>
          </w:p>
        </w:tc>
        <w:tc>
          <w:tcPr>
            <w:tcW w:w="2544" w:type="pct"/>
            <w:shd w:val="clear" w:color="auto" w:fill="auto"/>
            <w:vAlign w:val="center"/>
          </w:tcPr>
          <w:p w14:paraId="7F2609E1" w14:textId="77777777" w:rsidR="002E77A5" w:rsidRPr="00867625" w:rsidRDefault="002E77A5" w:rsidP="00867625">
            <w:pPr>
              <w:jc w:val="center"/>
              <w:rPr>
                <w:rFonts w:ascii="Times New Roman" w:hAnsi="Times New Roman" w:cs="Times New Roman"/>
                <w:color w:val="000000"/>
                <w:sz w:val="24"/>
                <w:szCs w:val="24"/>
              </w:rPr>
            </w:pPr>
            <w:r w:rsidRPr="00867625">
              <w:rPr>
                <w:rFonts w:ascii="Times New Roman" w:hAnsi="Times New Roman" w:cs="Times New Roman"/>
                <w:color w:val="000000"/>
              </w:rPr>
              <w:t>10.61%</w:t>
            </w:r>
          </w:p>
          <w:p w14:paraId="71560422" w14:textId="77777777" w:rsidR="002E77A5" w:rsidRPr="00867625" w:rsidRDefault="002E77A5" w:rsidP="00867625">
            <w:pPr>
              <w:jc w:val="center"/>
              <w:rPr>
                <w:rFonts w:ascii="Times New Roman" w:hAnsi="Times New Roman" w:cs="Times New Roman"/>
                <w:sz w:val="24"/>
                <w:szCs w:val="24"/>
                <w:lang w:val="sr-Cyrl-RS"/>
              </w:rPr>
            </w:pPr>
          </w:p>
        </w:tc>
      </w:tr>
      <w:tr w:rsidR="002E77A5" w:rsidRPr="00051F71" w14:paraId="111AC020" w14:textId="77777777" w:rsidTr="00867625">
        <w:trPr>
          <w:trHeight w:val="428"/>
        </w:trPr>
        <w:tc>
          <w:tcPr>
            <w:tcW w:w="202" w:type="pct"/>
            <w:shd w:val="clear" w:color="auto" w:fill="auto"/>
            <w:vAlign w:val="center"/>
          </w:tcPr>
          <w:p w14:paraId="48C4EC39" w14:textId="47E09A23" w:rsidR="002E77A5" w:rsidRPr="00867625" w:rsidRDefault="001F55A0" w:rsidP="00867625">
            <w:pPr>
              <w:jc w:val="center"/>
              <w:rPr>
                <w:rFonts w:ascii="Times New Roman" w:hAnsi="Times New Roman" w:cs="Times New Roman"/>
                <w:sz w:val="24"/>
                <w:szCs w:val="24"/>
              </w:rPr>
            </w:pPr>
            <w:r w:rsidRPr="00867625">
              <w:rPr>
                <w:rFonts w:ascii="Times New Roman" w:hAnsi="Times New Roman" w:cs="Times New Roman"/>
              </w:rPr>
              <w:t>1</w:t>
            </w:r>
            <w:r w:rsidR="003719C4" w:rsidRPr="00867625">
              <w:rPr>
                <w:rFonts w:ascii="Times New Roman" w:hAnsi="Times New Roman" w:cs="Times New Roman"/>
              </w:rPr>
              <w:t>1</w:t>
            </w:r>
            <w:r w:rsidRPr="00867625">
              <w:rPr>
                <w:rFonts w:ascii="Times New Roman" w:hAnsi="Times New Roman" w:cs="Times New Roman"/>
              </w:rPr>
              <w:t>.</w:t>
            </w:r>
          </w:p>
        </w:tc>
        <w:tc>
          <w:tcPr>
            <w:tcW w:w="2255" w:type="pct"/>
            <w:shd w:val="clear" w:color="auto" w:fill="auto"/>
            <w:vAlign w:val="center"/>
          </w:tcPr>
          <w:p w14:paraId="45A71B87" w14:textId="16EEC1E4" w:rsidR="002E77A5" w:rsidRPr="00867625" w:rsidRDefault="002E77A5"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Интерконекција Хрватска</w:t>
            </w:r>
          </w:p>
        </w:tc>
        <w:tc>
          <w:tcPr>
            <w:tcW w:w="2544" w:type="pct"/>
            <w:shd w:val="clear" w:color="auto" w:fill="auto"/>
            <w:vAlign w:val="center"/>
          </w:tcPr>
          <w:p w14:paraId="36D7D532" w14:textId="799A1F8E" w:rsidR="002E77A5" w:rsidRPr="00867625" w:rsidRDefault="002E77A5" w:rsidP="00867625">
            <w:pPr>
              <w:jc w:val="center"/>
              <w:rPr>
                <w:rFonts w:ascii="Times New Roman" w:hAnsi="Times New Roman" w:cs="Times New Roman"/>
                <w:color w:val="000000"/>
                <w:sz w:val="24"/>
                <w:szCs w:val="24"/>
              </w:rPr>
            </w:pPr>
            <w:r w:rsidRPr="00867625">
              <w:rPr>
                <w:rFonts w:ascii="Times New Roman" w:hAnsi="Times New Roman" w:cs="Times New Roman"/>
              </w:rPr>
              <w:t>8.75%</w:t>
            </w:r>
          </w:p>
        </w:tc>
      </w:tr>
      <w:tr w:rsidR="002E77A5" w:rsidRPr="00051F71" w14:paraId="01D0AB93" w14:textId="77777777" w:rsidTr="00867625">
        <w:trPr>
          <w:trHeight w:val="428"/>
        </w:trPr>
        <w:tc>
          <w:tcPr>
            <w:tcW w:w="202" w:type="pct"/>
            <w:shd w:val="clear" w:color="auto" w:fill="auto"/>
            <w:vAlign w:val="center"/>
          </w:tcPr>
          <w:p w14:paraId="136978F5" w14:textId="451F347A" w:rsidR="002E77A5" w:rsidRPr="00867625" w:rsidRDefault="001F55A0" w:rsidP="00867625">
            <w:pPr>
              <w:jc w:val="center"/>
              <w:rPr>
                <w:rFonts w:ascii="Times New Roman" w:hAnsi="Times New Roman" w:cs="Times New Roman"/>
                <w:sz w:val="24"/>
                <w:szCs w:val="24"/>
              </w:rPr>
            </w:pPr>
            <w:r w:rsidRPr="00867625">
              <w:rPr>
                <w:rFonts w:ascii="Times New Roman" w:hAnsi="Times New Roman" w:cs="Times New Roman"/>
              </w:rPr>
              <w:t>1</w:t>
            </w:r>
            <w:r w:rsidR="003719C4" w:rsidRPr="00867625">
              <w:rPr>
                <w:rFonts w:ascii="Times New Roman" w:hAnsi="Times New Roman" w:cs="Times New Roman"/>
              </w:rPr>
              <w:t>2</w:t>
            </w:r>
            <w:r w:rsidRPr="00867625">
              <w:rPr>
                <w:rFonts w:ascii="Times New Roman" w:hAnsi="Times New Roman" w:cs="Times New Roman"/>
              </w:rPr>
              <w:t>.</w:t>
            </w:r>
          </w:p>
        </w:tc>
        <w:tc>
          <w:tcPr>
            <w:tcW w:w="2255" w:type="pct"/>
            <w:shd w:val="clear" w:color="auto" w:fill="auto"/>
            <w:vAlign w:val="center"/>
          </w:tcPr>
          <w:p w14:paraId="5051F97D" w14:textId="27C7845E" w:rsidR="002E77A5" w:rsidRPr="00867625" w:rsidRDefault="002E77A5"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Интерконекција БиХ</w:t>
            </w:r>
          </w:p>
        </w:tc>
        <w:tc>
          <w:tcPr>
            <w:tcW w:w="2544" w:type="pct"/>
            <w:shd w:val="clear" w:color="auto" w:fill="auto"/>
            <w:vAlign w:val="center"/>
          </w:tcPr>
          <w:p w14:paraId="73DD09DF" w14:textId="21200497" w:rsidR="002E77A5" w:rsidRPr="00867625" w:rsidRDefault="002E77A5" w:rsidP="00867625">
            <w:pPr>
              <w:jc w:val="center"/>
              <w:rPr>
                <w:rFonts w:ascii="Times New Roman" w:hAnsi="Times New Roman" w:cs="Times New Roman"/>
                <w:color w:val="000000"/>
                <w:sz w:val="24"/>
                <w:szCs w:val="24"/>
              </w:rPr>
            </w:pPr>
            <w:r w:rsidRPr="00867625">
              <w:rPr>
                <w:rFonts w:ascii="Times New Roman" w:hAnsi="Times New Roman" w:cs="Times New Roman"/>
              </w:rPr>
              <w:t>8.46%</w:t>
            </w:r>
          </w:p>
        </w:tc>
      </w:tr>
      <w:tr w:rsidR="002E77A5" w:rsidRPr="00051F71" w14:paraId="05CF9341" w14:textId="77777777" w:rsidTr="00867625">
        <w:trPr>
          <w:trHeight w:val="428"/>
        </w:trPr>
        <w:tc>
          <w:tcPr>
            <w:tcW w:w="202" w:type="pct"/>
            <w:shd w:val="clear" w:color="auto" w:fill="auto"/>
            <w:vAlign w:val="center"/>
          </w:tcPr>
          <w:p w14:paraId="01228B9C" w14:textId="53D30BB5" w:rsidR="002E77A5" w:rsidRPr="00867625" w:rsidRDefault="001F55A0" w:rsidP="00867625">
            <w:pPr>
              <w:jc w:val="center"/>
              <w:rPr>
                <w:rFonts w:ascii="Times New Roman" w:hAnsi="Times New Roman" w:cs="Times New Roman"/>
                <w:sz w:val="24"/>
                <w:szCs w:val="24"/>
              </w:rPr>
            </w:pPr>
            <w:r w:rsidRPr="00867625">
              <w:rPr>
                <w:rFonts w:ascii="Times New Roman" w:hAnsi="Times New Roman" w:cs="Times New Roman"/>
              </w:rPr>
              <w:t>1</w:t>
            </w:r>
            <w:r w:rsidR="003719C4" w:rsidRPr="00867625">
              <w:rPr>
                <w:rFonts w:ascii="Times New Roman" w:hAnsi="Times New Roman" w:cs="Times New Roman"/>
              </w:rPr>
              <w:t>3.</w:t>
            </w:r>
          </w:p>
        </w:tc>
        <w:tc>
          <w:tcPr>
            <w:tcW w:w="2255" w:type="pct"/>
            <w:shd w:val="clear" w:color="auto" w:fill="auto"/>
            <w:vAlign w:val="center"/>
          </w:tcPr>
          <w:p w14:paraId="25529E17" w14:textId="0CE4C90C" w:rsidR="002E77A5" w:rsidRPr="00867625" w:rsidRDefault="002E77A5"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Гасовод Мокрин-ПСГ Банатски Двор- ПСГ Итебеј - Панчево - Београд југ</w:t>
            </w:r>
          </w:p>
        </w:tc>
        <w:tc>
          <w:tcPr>
            <w:tcW w:w="2544" w:type="pct"/>
            <w:shd w:val="clear" w:color="auto" w:fill="auto"/>
            <w:vAlign w:val="center"/>
          </w:tcPr>
          <w:p w14:paraId="6D879798" w14:textId="04248282" w:rsidR="002E77A5" w:rsidRPr="00867625" w:rsidRDefault="002E77A5" w:rsidP="00867625">
            <w:pPr>
              <w:jc w:val="center"/>
              <w:rPr>
                <w:rFonts w:ascii="Times New Roman" w:hAnsi="Times New Roman" w:cs="Times New Roman"/>
                <w:color w:val="000000"/>
                <w:sz w:val="24"/>
                <w:szCs w:val="24"/>
              </w:rPr>
            </w:pPr>
            <w:r w:rsidRPr="00867625">
              <w:rPr>
                <w:rFonts w:ascii="Times New Roman" w:hAnsi="Times New Roman" w:cs="Times New Roman"/>
              </w:rPr>
              <w:t>8.40%</w:t>
            </w:r>
          </w:p>
        </w:tc>
      </w:tr>
      <w:tr w:rsidR="002E77A5" w:rsidRPr="00051F71" w14:paraId="706B0F28" w14:textId="77777777" w:rsidTr="00867625">
        <w:trPr>
          <w:trHeight w:val="428"/>
        </w:trPr>
        <w:tc>
          <w:tcPr>
            <w:tcW w:w="202" w:type="pct"/>
            <w:shd w:val="clear" w:color="auto" w:fill="auto"/>
            <w:vAlign w:val="center"/>
          </w:tcPr>
          <w:p w14:paraId="74D6A592" w14:textId="6D5D22A1" w:rsidR="002E77A5" w:rsidRPr="00867625" w:rsidRDefault="001F55A0" w:rsidP="00867625">
            <w:pPr>
              <w:jc w:val="center"/>
              <w:rPr>
                <w:rFonts w:ascii="Times New Roman" w:hAnsi="Times New Roman" w:cs="Times New Roman"/>
                <w:sz w:val="24"/>
                <w:szCs w:val="24"/>
              </w:rPr>
            </w:pPr>
            <w:r w:rsidRPr="00867625">
              <w:rPr>
                <w:rFonts w:ascii="Times New Roman" w:hAnsi="Times New Roman" w:cs="Times New Roman"/>
              </w:rPr>
              <w:t>1</w:t>
            </w:r>
            <w:r w:rsidR="005D258A" w:rsidRPr="00867625">
              <w:rPr>
                <w:rFonts w:ascii="Times New Roman" w:hAnsi="Times New Roman" w:cs="Times New Roman"/>
              </w:rPr>
              <w:t>4</w:t>
            </w:r>
            <w:r w:rsidRPr="00867625">
              <w:rPr>
                <w:rFonts w:ascii="Times New Roman" w:hAnsi="Times New Roman" w:cs="Times New Roman"/>
              </w:rPr>
              <w:t>.</w:t>
            </w:r>
          </w:p>
        </w:tc>
        <w:tc>
          <w:tcPr>
            <w:tcW w:w="2255" w:type="pct"/>
            <w:shd w:val="clear" w:color="auto" w:fill="auto"/>
            <w:vAlign w:val="center"/>
          </w:tcPr>
          <w:p w14:paraId="08E3D903" w14:textId="77777777" w:rsidR="002E77A5" w:rsidRPr="00867625" w:rsidRDefault="002E77A5" w:rsidP="00867625">
            <w:pPr>
              <w:jc w:val="center"/>
              <w:rPr>
                <w:rFonts w:ascii="Times New Roman" w:hAnsi="Times New Roman" w:cs="Times New Roman"/>
                <w:sz w:val="24"/>
                <w:szCs w:val="24"/>
                <w:lang w:val="ru-RU"/>
              </w:rPr>
            </w:pPr>
            <w:r w:rsidRPr="00867625">
              <w:rPr>
                <w:rFonts w:ascii="Times New Roman" w:hAnsi="Times New Roman" w:cs="Times New Roman"/>
                <w:lang w:val="ru-RU"/>
              </w:rPr>
              <w:t>Магистрални гасовод север - југ;  деоница Појате-Ниш</w:t>
            </w:r>
          </w:p>
          <w:p w14:paraId="699ADA8E" w14:textId="24C14204" w:rsidR="002E77A5" w:rsidRPr="00867625" w:rsidRDefault="002E77A5" w:rsidP="00867625">
            <w:pPr>
              <w:jc w:val="center"/>
              <w:rPr>
                <w:rFonts w:ascii="Times New Roman" w:hAnsi="Times New Roman" w:cs="Times New Roman"/>
                <w:sz w:val="24"/>
                <w:szCs w:val="24"/>
                <w:lang w:val="sr-Cyrl-RS"/>
              </w:rPr>
            </w:pPr>
          </w:p>
        </w:tc>
        <w:tc>
          <w:tcPr>
            <w:tcW w:w="2544" w:type="pct"/>
            <w:shd w:val="clear" w:color="auto" w:fill="auto"/>
            <w:vAlign w:val="center"/>
          </w:tcPr>
          <w:p w14:paraId="74BF77FD" w14:textId="2809095B" w:rsidR="002E77A5" w:rsidRPr="00867625" w:rsidRDefault="002E77A5" w:rsidP="00867625">
            <w:pPr>
              <w:jc w:val="center"/>
              <w:rPr>
                <w:rFonts w:ascii="Times New Roman" w:hAnsi="Times New Roman" w:cs="Times New Roman"/>
                <w:sz w:val="24"/>
                <w:szCs w:val="24"/>
              </w:rPr>
            </w:pPr>
            <w:r w:rsidRPr="00867625">
              <w:rPr>
                <w:rFonts w:ascii="Times New Roman" w:hAnsi="Times New Roman" w:cs="Times New Roman"/>
              </w:rPr>
              <w:t>8.39%</w:t>
            </w:r>
          </w:p>
        </w:tc>
      </w:tr>
      <w:tr w:rsidR="002E77A5" w:rsidRPr="00051F71" w14:paraId="286F743F" w14:textId="77777777" w:rsidTr="00867625">
        <w:trPr>
          <w:trHeight w:val="428"/>
        </w:trPr>
        <w:tc>
          <w:tcPr>
            <w:tcW w:w="202" w:type="pct"/>
            <w:shd w:val="clear" w:color="auto" w:fill="auto"/>
            <w:vAlign w:val="center"/>
          </w:tcPr>
          <w:p w14:paraId="17FB056E" w14:textId="76A6A09A" w:rsidR="002E77A5" w:rsidRPr="00867625" w:rsidRDefault="001F55A0" w:rsidP="00867625">
            <w:pPr>
              <w:jc w:val="center"/>
              <w:rPr>
                <w:rFonts w:ascii="Times New Roman" w:hAnsi="Times New Roman" w:cs="Times New Roman"/>
                <w:sz w:val="24"/>
                <w:szCs w:val="24"/>
              </w:rPr>
            </w:pPr>
            <w:r w:rsidRPr="00867625">
              <w:rPr>
                <w:rFonts w:ascii="Times New Roman" w:hAnsi="Times New Roman" w:cs="Times New Roman"/>
              </w:rPr>
              <w:t>1</w:t>
            </w:r>
            <w:r w:rsidR="005D258A" w:rsidRPr="00867625">
              <w:rPr>
                <w:rFonts w:ascii="Times New Roman" w:hAnsi="Times New Roman" w:cs="Times New Roman"/>
              </w:rPr>
              <w:t>5</w:t>
            </w:r>
            <w:r w:rsidRPr="00867625">
              <w:rPr>
                <w:rFonts w:ascii="Times New Roman" w:hAnsi="Times New Roman" w:cs="Times New Roman"/>
              </w:rPr>
              <w:t>.</w:t>
            </w:r>
          </w:p>
        </w:tc>
        <w:tc>
          <w:tcPr>
            <w:tcW w:w="2255" w:type="pct"/>
            <w:shd w:val="clear" w:color="auto" w:fill="auto"/>
            <w:vAlign w:val="center"/>
          </w:tcPr>
          <w:p w14:paraId="140BFB58" w14:textId="31B14F64" w:rsidR="002E77A5" w:rsidRPr="00867625" w:rsidRDefault="002E77A5"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Магистрални гасовод север - југ;  деоница Хоргош Батајница</w:t>
            </w:r>
          </w:p>
        </w:tc>
        <w:tc>
          <w:tcPr>
            <w:tcW w:w="2544" w:type="pct"/>
            <w:shd w:val="clear" w:color="auto" w:fill="auto"/>
            <w:vAlign w:val="center"/>
          </w:tcPr>
          <w:p w14:paraId="2AB62328" w14:textId="7A3F7D07" w:rsidR="002E77A5" w:rsidRPr="00867625" w:rsidRDefault="002E77A5" w:rsidP="00867625">
            <w:pPr>
              <w:jc w:val="center"/>
              <w:rPr>
                <w:rFonts w:ascii="Times New Roman" w:hAnsi="Times New Roman" w:cs="Times New Roman"/>
                <w:sz w:val="24"/>
                <w:szCs w:val="24"/>
              </w:rPr>
            </w:pPr>
            <w:r w:rsidRPr="00867625">
              <w:rPr>
                <w:rFonts w:ascii="Times New Roman" w:hAnsi="Times New Roman" w:cs="Times New Roman"/>
              </w:rPr>
              <w:t>8.34%</w:t>
            </w:r>
          </w:p>
        </w:tc>
      </w:tr>
      <w:tr w:rsidR="002E77A5" w:rsidRPr="00051F71" w14:paraId="319EB565" w14:textId="77777777" w:rsidTr="00867625">
        <w:trPr>
          <w:trHeight w:val="428"/>
        </w:trPr>
        <w:tc>
          <w:tcPr>
            <w:tcW w:w="202" w:type="pct"/>
            <w:shd w:val="clear" w:color="auto" w:fill="auto"/>
            <w:vAlign w:val="center"/>
          </w:tcPr>
          <w:p w14:paraId="1BCAC9E8" w14:textId="5DE015B9" w:rsidR="002E77A5" w:rsidRPr="00867625" w:rsidRDefault="001F55A0" w:rsidP="00867625">
            <w:pPr>
              <w:jc w:val="center"/>
              <w:rPr>
                <w:rFonts w:ascii="Times New Roman" w:hAnsi="Times New Roman" w:cs="Times New Roman"/>
                <w:sz w:val="24"/>
                <w:szCs w:val="24"/>
              </w:rPr>
            </w:pPr>
            <w:r w:rsidRPr="00867625">
              <w:rPr>
                <w:rFonts w:ascii="Times New Roman" w:hAnsi="Times New Roman" w:cs="Times New Roman"/>
              </w:rPr>
              <w:t>1</w:t>
            </w:r>
            <w:r w:rsidR="005D258A" w:rsidRPr="00867625">
              <w:rPr>
                <w:rFonts w:ascii="Times New Roman" w:hAnsi="Times New Roman" w:cs="Times New Roman"/>
              </w:rPr>
              <w:t>6</w:t>
            </w:r>
            <w:r w:rsidRPr="00867625">
              <w:rPr>
                <w:rFonts w:ascii="Times New Roman" w:hAnsi="Times New Roman" w:cs="Times New Roman"/>
              </w:rPr>
              <w:t>.</w:t>
            </w:r>
          </w:p>
        </w:tc>
        <w:tc>
          <w:tcPr>
            <w:tcW w:w="2255" w:type="pct"/>
            <w:shd w:val="clear" w:color="auto" w:fill="auto"/>
            <w:vAlign w:val="center"/>
          </w:tcPr>
          <w:p w14:paraId="63BB79E9" w14:textId="77777777" w:rsidR="002E77A5" w:rsidRPr="00867625" w:rsidRDefault="002E77A5" w:rsidP="00867625">
            <w:pPr>
              <w:jc w:val="center"/>
              <w:rPr>
                <w:rFonts w:ascii="Times New Roman" w:hAnsi="Times New Roman" w:cs="Times New Roman"/>
                <w:sz w:val="24"/>
                <w:szCs w:val="24"/>
                <w:lang w:val="ru-RU"/>
              </w:rPr>
            </w:pPr>
            <w:r w:rsidRPr="00867625">
              <w:rPr>
                <w:rFonts w:ascii="Times New Roman" w:hAnsi="Times New Roman" w:cs="Times New Roman"/>
                <w:lang w:val="ru-RU"/>
              </w:rPr>
              <w:t>Магистрални гасовод север - југ;  деоница Батајница-Појате</w:t>
            </w:r>
          </w:p>
          <w:p w14:paraId="4DB07723" w14:textId="7FE4A0E3" w:rsidR="002E77A5" w:rsidRPr="00867625" w:rsidRDefault="002E77A5" w:rsidP="00867625">
            <w:pPr>
              <w:jc w:val="center"/>
              <w:rPr>
                <w:rFonts w:ascii="Times New Roman" w:hAnsi="Times New Roman" w:cs="Times New Roman"/>
                <w:sz w:val="24"/>
                <w:szCs w:val="24"/>
                <w:lang w:val="sr-Cyrl-RS"/>
              </w:rPr>
            </w:pPr>
          </w:p>
        </w:tc>
        <w:tc>
          <w:tcPr>
            <w:tcW w:w="2544" w:type="pct"/>
            <w:shd w:val="clear" w:color="auto" w:fill="auto"/>
            <w:vAlign w:val="center"/>
          </w:tcPr>
          <w:p w14:paraId="05D759DA" w14:textId="2A40D881" w:rsidR="002E77A5" w:rsidRPr="00867625" w:rsidRDefault="002E77A5" w:rsidP="00867625">
            <w:pPr>
              <w:jc w:val="center"/>
              <w:rPr>
                <w:rFonts w:ascii="Times New Roman" w:hAnsi="Times New Roman" w:cs="Times New Roman"/>
                <w:color w:val="000000"/>
                <w:sz w:val="24"/>
                <w:szCs w:val="24"/>
              </w:rPr>
            </w:pPr>
            <w:r w:rsidRPr="00867625">
              <w:rPr>
                <w:rFonts w:ascii="Times New Roman" w:hAnsi="Times New Roman" w:cs="Times New Roman"/>
              </w:rPr>
              <w:t>8.09%</w:t>
            </w:r>
          </w:p>
        </w:tc>
      </w:tr>
      <w:tr w:rsidR="002E77A5" w:rsidRPr="00051F71" w14:paraId="1BE77F2E" w14:textId="77777777" w:rsidTr="00867625">
        <w:trPr>
          <w:trHeight w:val="428"/>
        </w:trPr>
        <w:tc>
          <w:tcPr>
            <w:tcW w:w="202" w:type="pct"/>
            <w:shd w:val="clear" w:color="auto" w:fill="auto"/>
            <w:vAlign w:val="center"/>
          </w:tcPr>
          <w:p w14:paraId="4DA646E5" w14:textId="4E6B7DE4" w:rsidR="002E77A5" w:rsidRPr="00867625" w:rsidRDefault="001F55A0" w:rsidP="00867625">
            <w:pPr>
              <w:jc w:val="center"/>
              <w:rPr>
                <w:rFonts w:ascii="Times New Roman" w:hAnsi="Times New Roman" w:cs="Times New Roman"/>
                <w:sz w:val="24"/>
                <w:szCs w:val="24"/>
              </w:rPr>
            </w:pPr>
            <w:r w:rsidRPr="00867625">
              <w:rPr>
                <w:rFonts w:ascii="Times New Roman" w:hAnsi="Times New Roman" w:cs="Times New Roman"/>
              </w:rPr>
              <w:t>1</w:t>
            </w:r>
            <w:r w:rsidR="005D258A" w:rsidRPr="00867625">
              <w:rPr>
                <w:rFonts w:ascii="Times New Roman" w:hAnsi="Times New Roman" w:cs="Times New Roman"/>
              </w:rPr>
              <w:t>7</w:t>
            </w:r>
            <w:r w:rsidRPr="00867625">
              <w:rPr>
                <w:rFonts w:ascii="Times New Roman" w:hAnsi="Times New Roman" w:cs="Times New Roman"/>
              </w:rPr>
              <w:t>.</w:t>
            </w:r>
          </w:p>
        </w:tc>
        <w:tc>
          <w:tcPr>
            <w:tcW w:w="2255" w:type="pct"/>
            <w:shd w:val="clear" w:color="auto" w:fill="auto"/>
            <w:vAlign w:val="center"/>
          </w:tcPr>
          <w:p w14:paraId="7EFA8D6A" w14:textId="48924111" w:rsidR="002E77A5" w:rsidRPr="00867625" w:rsidRDefault="002E77A5"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Магистрални гасовод север - југ;  изградња две коморесорске станице</w:t>
            </w:r>
          </w:p>
        </w:tc>
        <w:tc>
          <w:tcPr>
            <w:tcW w:w="2544" w:type="pct"/>
            <w:shd w:val="clear" w:color="auto" w:fill="auto"/>
            <w:vAlign w:val="center"/>
          </w:tcPr>
          <w:p w14:paraId="6D100D9F" w14:textId="2DD70E68" w:rsidR="002E77A5" w:rsidRPr="00867625" w:rsidRDefault="002E77A5" w:rsidP="00867625">
            <w:pPr>
              <w:jc w:val="center"/>
              <w:rPr>
                <w:rFonts w:ascii="Times New Roman" w:hAnsi="Times New Roman" w:cs="Times New Roman"/>
                <w:sz w:val="24"/>
                <w:szCs w:val="24"/>
              </w:rPr>
            </w:pPr>
            <w:r w:rsidRPr="00867625">
              <w:rPr>
                <w:rFonts w:ascii="Times New Roman" w:hAnsi="Times New Roman" w:cs="Times New Roman"/>
              </w:rPr>
              <w:t>8.08%</w:t>
            </w:r>
          </w:p>
        </w:tc>
      </w:tr>
    </w:tbl>
    <w:p w14:paraId="0BD777E6" w14:textId="77777777" w:rsidR="0050643A" w:rsidRDefault="0050643A" w:rsidP="0050643A">
      <w:pPr>
        <w:tabs>
          <w:tab w:val="left" w:pos="18413"/>
        </w:tabs>
        <w:jc w:val="both"/>
        <w:rPr>
          <w:rFonts w:ascii="Arial Narrow" w:hAnsi="Arial Narrow" w:cs="Times New Roman"/>
        </w:rPr>
      </w:pPr>
    </w:p>
    <w:p w14:paraId="1DD89493" w14:textId="4FED6C1E" w:rsidR="00C12365" w:rsidRPr="00867625" w:rsidRDefault="00C12365" w:rsidP="00C12365">
      <w:pPr>
        <w:rPr>
          <w:rFonts w:ascii="Times New Roman" w:hAnsi="Times New Roman" w:cs="Times New Roman"/>
          <w:b/>
          <w:bCs/>
          <w:lang w:val="sr-Cyrl-RS"/>
        </w:rPr>
      </w:pPr>
      <w:r w:rsidRPr="00867625">
        <w:rPr>
          <w:rFonts w:ascii="Times New Roman" w:hAnsi="Times New Roman" w:cs="Times New Roman"/>
          <w:b/>
          <w:bCs/>
          <w:lang w:val="sr-Cyrl-RS"/>
        </w:rPr>
        <w:t xml:space="preserve">Табела </w:t>
      </w:r>
      <w:r w:rsidRPr="00867625">
        <w:rPr>
          <w:rFonts w:ascii="Times New Roman" w:hAnsi="Times New Roman" w:cs="Times New Roman"/>
          <w:b/>
          <w:bCs/>
          <w:lang w:val="sr-Latn-CS"/>
        </w:rPr>
        <w:t>30</w:t>
      </w:r>
      <w:r w:rsidRPr="00867625">
        <w:rPr>
          <w:rFonts w:ascii="Times New Roman" w:hAnsi="Times New Roman" w:cs="Times New Roman"/>
          <w:b/>
          <w:bCs/>
          <w:lang w:val="sr-Cyrl-RS"/>
        </w:rPr>
        <w:t>б- Ранг листа на основу инвестиционе вредности пројекта</w:t>
      </w:r>
    </w:p>
    <w:p w14:paraId="2072966E" w14:textId="77777777" w:rsidR="00C12365" w:rsidRDefault="00C12365" w:rsidP="00C12365">
      <w:pPr>
        <w:rPr>
          <w:b/>
          <w:bCs/>
          <w:highlight w:val="cyan"/>
          <w:lang w:val="sr-Cyrl-RS"/>
        </w:rPr>
      </w:pPr>
    </w:p>
    <w:tbl>
      <w:tblPr>
        <w:tblW w:w="5000" w:type="pct"/>
        <w:tblLook w:val="04A0" w:firstRow="1" w:lastRow="0" w:firstColumn="1" w:lastColumn="0" w:noHBand="0" w:noVBand="1"/>
      </w:tblPr>
      <w:tblGrid>
        <w:gridCol w:w="1451"/>
        <w:gridCol w:w="15675"/>
        <w:gridCol w:w="3785"/>
      </w:tblGrid>
      <w:tr w:rsidR="00575DF6" w:rsidRPr="005F7B80" w14:paraId="01D06FF1" w14:textId="77777777" w:rsidTr="00867625">
        <w:trPr>
          <w:trHeight w:val="283"/>
        </w:trPr>
        <w:tc>
          <w:tcPr>
            <w:tcW w:w="347" w:type="pct"/>
            <w:tcBorders>
              <w:top w:val="single" w:sz="8" w:space="0" w:color="747474"/>
              <w:left w:val="single" w:sz="8" w:space="0" w:color="747474"/>
              <w:bottom w:val="single" w:sz="8" w:space="0" w:color="747474"/>
              <w:right w:val="single" w:sz="8" w:space="0" w:color="747474"/>
            </w:tcBorders>
            <w:shd w:val="clear" w:color="auto" w:fill="A8D08D" w:themeFill="accent6" w:themeFillTint="99"/>
            <w:vAlign w:val="center"/>
            <w:hideMark/>
          </w:tcPr>
          <w:p w14:paraId="19C44817" w14:textId="77777777" w:rsidR="00575DF6" w:rsidRPr="00867625" w:rsidRDefault="00575DF6" w:rsidP="005F7B80">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Ранг</w:t>
            </w:r>
          </w:p>
        </w:tc>
        <w:tc>
          <w:tcPr>
            <w:tcW w:w="3748" w:type="pct"/>
            <w:tcBorders>
              <w:top w:val="single" w:sz="8" w:space="0" w:color="747474"/>
              <w:left w:val="nil"/>
              <w:bottom w:val="single" w:sz="8" w:space="0" w:color="747474"/>
              <w:right w:val="single" w:sz="8" w:space="0" w:color="747474"/>
            </w:tcBorders>
            <w:shd w:val="clear" w:color="auto" w:fill="A8D08D" w:themeFill="accent6" w:themeFillTint="99"/>
            <w:vAlign w:val="center"/>
            <w:hideMark/>
          </w:tcPr>
          <w:p w14:paraId="1A0E4B36" w14:textId="77777777" w:rsidR="00575DF6" w:rsidRPr="00867625" w:rsidRDefault="00575DF6" w:rsidP="005F7B80">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Пројекат</w:t>
            </w:r>
          </w:p>
        </w:tc>
        <w:tc>
          <w:tcPr>
            <w:tcW w:w="905" w:type="pct"/>
            <w:tcBorders>
              <w:top w:val="single" w:sz="8" w:space="0" w:color="747474"/>
              <w:left w:val="nil"/>
              <w:bottom w:val="single" w:sz="8" w:space="0" w:color="747474"/>
              <w:right w:val="single" w:sz="8" w:space="0" w:color="747474"/>
            </w:tcBorders>
            <w:shd w:val="clear" w:color="auto" w:fill="A8D08D" w:themeFill="accent6" w:themeFillTint="99"/>
            <w:vAlign w:val="center"/>
            <w:hideMark/>
          </w:tcPr>
          <w:p w14:paraId="31681A94" w14:textId="45DF21D5" w:rsidR="00575DF6" w:rsidRPr="00867625" w:rsidRDefault="005F7B80" w:rsidP="005F7B80">
            <w:pPr>
              <w:spacing w:line="276" w:lineRule="auto"/>
              <w:jc w:val="center"/>
              <w:rPr>
                <w:rFonts w:ascii="Times New Roman" w:eastAsia="Times New Roman" w:hAnsi="Times New Roman" w:cs="Times New Roman"/>
                <w:color w:val="000000"/>
                <w:kern w:val="2"/>
                <w14:ligatures w14:val="standardContextual"/>
              </w:rPr>
            </w:pPr>
            <w:r w:rsidRPr="005F7B80">
              <w:rPr>
                <w:rFonts w:ascii="Times New Roman" w:eastAsia="Times New Roman" w:hAnsi="Times New Roman" w:cs="Times New Roman"/>
                <w:color w:val="000000"/>
                <w:kern w:val="2"/>
                <w:lang w:val="sr-Cyrl-CS"/>
                <w14:ligatures w14:val="standardContextual"/>
              </w:rPr>
              <w:t>Вредност</w:t>
            </w:r>
          </w:p>
        </w:tc>
      </w:tr>
      <w:tr w:rsidR="00575DF6" w:rsidRPr="005F7B80" w14:paraId="31BAE4F0" w14:textId="77777777" w:rsidTr="00867625">
        <w:trPr>
          <w:trHeight w:val="539"/>
        </w:trPr>
        <w:tc>
          <w:tcPr>
            <w:tcW w:w="347" w:type="pct"/>
            <w:tcBorders>
              <w:top w:val="nil"/>
              <w:left w:val="single" w:sz="8" w:space="0" w:color="747474"/>
              <w:bottom w:val="single" w:sz="8" w:space="0" w:color="747474"/>
              <w:right w:val="single" w:sz="8" w:space="0" w:color="747474"/>
            </w:tcBorders>
            <w:shd w:val="clear" w:color="auto" w:fill="A8D08D" w:themeFill="accent6" w:themeFillTint="99"/>
            <w:vAlign w:val="center"/>
            <w:hideMark/>
          </w:tcPr>
          <w:p w14:paraId="346331AA" w14:textId="77777777" w:rsidR="00575DF6" w:rsidRPr="00867625" w:rsidRDefault="00575DF6" w:rsidP="005F7B80">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14:ligatures w14:val="standardContextual"/>
              </w:rPr>
              <w:t>1.</w:t>
            </w:r>
          </w:p>
        </w:tc>
        <w:tc>
          <w:tcPr>
            <w:tcW w:w="3748" w:type="pct"/>
            <w:tcBorders>
              <w:top w:val="nil"/>
              <w:left w:val="nil"/>
              <w:bottom w:val="single" w:sz="8" w:space="0" w:color="747474"/>
              <w:right w:val="single" w:sz="8" w:space="0" w:color="747474"/>
            </w:tcBorders>
            <w:vAlign w:val="center"/>
            <w:hideMark/>
          </w:tcPr>
          <w:p w14:paraId="5C751AAE" w14:textId="77777777"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ru-RU"/>
                <w14:ligatures w14:val="standardContextual"/>
              </w:rPr>
              <w:t>Магистрални гасовод север - југ;  деоница Батајница-Појате</w:t>
            </w:r>
          </w:p>
        </w:tc>
        <w:tc>
          <w:tcPr>
            <w:tcW w:w="905" w:type="pct"/>
            <w:tcBorders>
              <w:top w:val="nil"/>
              <w:left w:val="nil"/>
              <w:bottom w:val="single" w:sz="8" w:space="0" w:color="747474"/>
              <w:right w:val="single" w:sz="8" w:space="0" w:color="747474"/>
            </w:tcBorders>
            <w:vAlign w:val="center"/>
            <w:hideMark/>
          </w:tcPr>
          <w:p w14:paraId="138D607A" w14:textId="707A085B" w:rsidR="00575DF6" w:rsidRPr="00867625" w:rsidRDefault="00575DF6" w:rsidP="00867625">
            <w:pPr>
              <w:spacing w:line="276" w:lineRule="auto"/>
              <w:jc w:val="center"/>
              <w:rPr>
                <w:rFonts w:ascii="Times New Roman" w:eastAsia="Times New Roman" w:hAnsi="Times New Roman" w:cs="Times New Roman"/>
                <w:color w:val="000000"/>
                <w:kern w:val="2"/>
                <w:lang w:val="sr-Cyrl-CS"/>
                <w14:ligatures w14:val="standardContextual"/>
              </w:rPr>
            </w:pPr>
            <w:r w:rsidRPr="00867625">
              <w:rPr>
                <w:rFonts w:ascii="Times New Roman" w:eastAsia="Times New Roman" w:hAnsi="Times New Roman" w:cs="Times New Roman"/>
                <w:color w:val="000000"/>
                <w:kern w:val="2"/>
                <w:lang w:val="sr-Latn-RS"/>
                <w14:ligatures w14:val="standardContextual"/>
              </w:rPr>
              <w:t>328</w:t>
            </w:r>
            <w:r w:rsidR="00BF2210" w:rsidRPr="00867625">
              <w:rPr>
                <w:rFonts w:ascii="Times New Roman" w:eastAsia="Times New Roman" w:hAnsi="Times New Roman" w:cs="Times New Roman"/>
                <w:color w:val="000000"/>
                <w:kern w:val="2"/>
                <w:lang w:val="sr-Cyrl-CS"/>
                <w14:ligatures w14:val="standardContextual"/>
              </w:rPr>
              <w:t>,00</w:t>
            </w:r>
          </w:p>
        </w:tc>
      </w:tr>
      <w:tr w:rsidR="00575DF6" w:rsidRPr="005F7B80" w14:paraId="10777744" w14:textId="77777777" w:rsidTr="00867625">
        <w:trPr>
          <w:trHeight w:val="539"/>
        </w:trPr>
        <w:tc>
          <w:tcPr>
            <w:tcW w:w="347" w:type="pct"/>
            <w:tcBorders>
              <w:top w:val="nil"/>
              <w:left w:val="single" w:sz="8" w:space="0" w:color="747474"/>
              <w:bottom w:val="single" w:sz="8" w:space="0" w:color="747474"/>
              <w:right w:val="single" w:sz="8" w:space="0" w:color="747474"/>
            </w:tcBorders>
            <w:shd w:val="clear" w:color="auto" w:fill="A8D08D" w:themeFill="accent6" w:themeFillTint="99"/>
            <w:vAlign w:val="center"/>
            <w:hideMark/>
          </w:tcPr>
          <w:p w14:paraId="69EDA300" w14:textId="77777777" w:rsidR="00575DF6" w:rsidRPr="00867625" w:rsidRDefault="00575DF6" w:rsidP="005F7B80">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14:ligatures w14:val="standardContextual"/>
              </w:rPr>
              <w:t>2.</w:t>
            </w:r>
          </w:p>
        </w:tc>
        <w:tc>
          <w:tcPr>
            <w:tcW w:w="3748" w:type="pct"/>
            <w:tcBorders>
              <w:top w:val="nil"/>
              <w:left w:val="nil"/>
              <w:bottom w:val="single" w:sz="8" w:space="0" w:color="747474"/>
              <w:right w:val="single" w:sz="8" w:space="0" w:color="747474"/>
            </w:tcBorders>
            <w:vAlign w:val="center"/>
            <w:hideMark/>
          </w:tcPr>
          <w:p w14:paraId="5C9332B5" w14:textId="77777777"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Магистрални гасовод север - југ;  деоница Хоргош Батајница</w:t>
            </w:r>
          </w:p>
        </w:tc>
        <w:tc>
          <w:tcPr>
            <w:tcW w:w="905" w:type="pct"/>
            <w:tcBorders>
              <w:top w:val="nil"/>
              <w:left w:val="nil"/>
              <w:bottom w:val="single" w:sz="8" w:space="0" w:color="747474"/>
              <w:right w:val="single" w:sz="8" w:space="0" w:color="747474"/>
            </w:tcBorders>
            <w:vAlign w:val="center"/>
            <w:hideMark/>
          </w:tcPr>
          <w:p w14:paraId="160D1F53" w14:textId="64BF0D3F"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243</w:t>
            </w:r>
            <w:r w:rsidR="00BF2210" w:rsidRPr="00867625">
              <w:rPr>
                <w:rFonts w:ascii="Times New Roman" w:eastAsia="Times New Roman" w:hAnsi="Times New Roman" w:cs="Times New Roman"/>
                <w:color w:val="000000"/>
                <w:kern w:val="2"/>
                <w:lang w:val="sr-Cyrl-RS"/>
                <w14:ligatures w14:val="standardContextual"/>
              </w:rPr>
              <w:t>,00</w:t>
            </w:r>
          </w:p>
        </w:tc>
      </w:tr>
      <w:tr w:rsidR="00575DF6" w:rsidRPr="005F7B80" w14:paraId="1834A30F" w14:textId="77777777" w:rsidTr="00867625">
        <w:trPr>
          <w:trHeight w:val="539"/>
        </w:trPr>
        <w:tc>
          <w:tcPr>
            <w:tcW w:w="347" w:type="pct"/>
            <w:tcBorders>
              <w:top w:val="nil"/>
              <w:left w:val="single" w:sz="8" w:space="0" w:color="747474"/>
              <w:bottom w:val="single" w:sz="8" w:space="0" w:color="747474"/>
              <w:right w:val="single" w:sz="8" w:space="0" w:color="747474"/>
            </w:tcBorders>
            <w:shd w:val="clear" w:color="auto" w:fill="A8D08D" w:themeFill="accent6" w:themeFillTint="99"/>
            <w:vAlign w:val="center"/>
            <w:hideMark/>
          </w:tcPr>
          <w:p w14:paraId="52272373" w14:textId="77777777" w:rsidR="00575DF6" w:rsidRPr="00867625" w:rsidRDefault="00575DF6" w:rsidP="005F7B80">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14:ligatures w14:val="standardContextual"/>
              </w:rPr>
              <w:t>3.</w:t>
            </w:r>
          </w:p>
        </w:tc>
        <w:tc>
          <w:tcPr>
            <w:tcW w:w="3748" w:type="pct"/>
            <w:tcBorders>
              <w:top w:val="nil"/>
              <w:left w:val="nil"/>
              <w:bottom w:val="single" w:sz="8" w:space="0" w:color="747474"/>
              <w:right w:val="single" w:sz="8" w:space="0" w:color="747474"/>
            </w:tcBorders>
            <w:vAlign w:val="center"/>
            <w:hideMark/>
          </w:tcPr>
          <w:p w14:paraId="4287D203" w14:textId="77777777"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Гасовод Мокрин-ПСГ Банатски Двор- ПСГ Итебеј - Панчево - Београд југ</w:t>
            </w:r>
          </w:p>
        </w:tc>
        <w:tc>
          <w:tcPr>
            <w:tcW w:w="905" w:type="pct"/>
            <w:tcBorders>
              <w:top w:val="nil"/>
              <w:left w:val="nil"/>
              <w:bottom w:val="single" w:sz="8" w:space="0" w:color="747474"/>
              <w:right w:val="single" w:sz="8" w:space="0" w:color="747474"/>
            </w:tcBorders>
            <w:vAlign w:val="center"/>
            <w:hideMark/>
          </w:tcPr>
          <w:p w14:paraId="6F9091C2" w14:textId="4774BA41"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150</w:t>
            </w:r>
            <w:r w:rsidR="00BF2210" w:rsidRPr="00867625">
              <w:rPr>
                <w:rFonts w:ascii="Times New Roman" w:eastAsia="Times New Roman" w:hAnsi="Times New Roman" w:cs="Times New Roman"/>
                <w:color w:val="000000"/>
                <w:kern w:val="2"/>
                <w:lang w:val="sr-Cyrl-RS"/>
                <w14:ligatures w14:val="standardContextual"/>
              </w:rPr>
              <w:t>,00</w:t>
            </w:r>
          </w:p>
        </w:tc>
      </w:tr>
      <w:tr w:rsidR="00575DF6" w:rsidRPr="005F7B80" w14:paraId="588EBEFF" w14:textId="77777777" w:rsidTr="00867625">
        <w:trPr>
          <w:trHeight w:val="539"/>
        </w:trPr>
        <w:tc>
          <w:tcPr>
            <w:tcW w:w="347" w:type="pct"/>
            <w:tcBorders>
              <w:top w:val="nil"/>
              <w:left w:val="single" w:sz="8" w:space="0" w:color="747474"/>
              <w:bottom w:val="single" w:sz="8" w:space="0" w:color="747474"/>
              <w:right w:val="single" w:sz="8" w:space="0" w:color="747474"/>
            </w:tcBorders>
            <w:shd w:val="clear" w:color="auto" w:fill="A8D08D" w:themeFill="accent6" w:themeFillTint="99"/>
            <w:vAlign w:val="center"/>
            <w:hideMark/>
          </w:tcPr>
          <w:p w14:paraId="3660395C" w14:textId="77777777" w:rsidR="00575DF6" w:rsidRPr="00867625" w:rsidRDefault="00575DF6" w:rsidP="005F7B80">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14:ligatures w14:val="standardContextual"/>
              </w:rPr>
              <w:t>4.</w:t>
            </w:r>
          </w:p>
        </w:tc>
        <w:tc>
          <w:tcPr>
            <w:tcW w:w="3748" w:type="pct"/>
            <w:tcBorders>
              <w:top w:val="nil"/>
              <w:left w:val="nil"/>
              <w:bottom w:val="single" w:sz="8" w:space="0" w:color="747474"/>
              <w:right w:val="single" w:sz="8" w:space="0" w:color="747474"/>
            </w:tcBorders>
            <w:vAlign w:val="center"/>
            <w:hideMark/>
          </w:tcPr>
          <w:p w14:paraId="24856021" w14:textId="5E9D26D2"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Проширење складишних капацитета ПСГ Банатски Двор</w:t>
            </w:r>
          </w:p>
        </w:tc>
        <w:tc>
          <w:tcPr>
            <w:tcW w:w="905" w:type="pct"/>
            <w:tcBorders>
              <w:top w:val="nil"/>
              <w:left w:val="nil"/>
              <w:bottom w:val="single" w:sz="8" w:space="0" w:color="747474"/>
              <w:right w:val="single" w:sz="8" w:space="0" w:color="747474"/>
            </w:tcBorders>
            <w:vAlign w:val="center"/>
            <w:hideMark/>
          </w:tcPr>
          <w:p w14:paraId="2BC5A66F" w14:textId="45F6BB6C"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145</w:t>
            </w:r>
            <w:r w:rsidR="00BF2210" w:rsidRPr="00867625">
              <w:rPr>
                <w:rFonts w:ascii="Times New Roman" w:eastAsia="Times New Roman" w:hAnsi="Times New Roman" w:cs="Times New Roman"/>
                <w:color w:val="000000"/>
                <w:kern w:val="2"/>
                <w:lang w:val="sr-Cyrl-RS"/>
                <w14:ligatures w14:val="standardContextual"/>
              </w:rPr>
              <w:t>,00</w:t>
            </w:r>
          </w:p>
        </w:tc>
      </w:tr>
      <w:tr w:rsidR="00575DF6" w:rsidRPr="005F7B80" w14:paraId="4EE0E702" w14:textId="77777777" w:rsidTr="00867625">
        <w:trPr>
          <w:trHeight w:val="539"/>
        </w:trPr>
        <w:tc>
          <w:tcPr>
            <w:tcW w:w="347" w:type="pct"/>
            <w:tcBorders>
              <w:top w:val="nil"/>
              <w:left w:val="single" w:sz="8" w:space="0" w:color="747474"/>
              <w:bottom w:val="single" w:sz="8" w:space="0" w:color="747474"/>
              <w:right w:val="single" w:sz="8" w:space="0" w:color="747474"/>
            </w:tcBorders>
            <w:shd w:val="clear" w:color="auto" w:fill="A8D08D" w:themeFill="accent6" w:themeFillTint="99"/>
            <w:vAlign w:val="center"/>
            <w:hideMark/>
          </w:tcPr>
          <w:p w14:paraId="77423232" w14:textId="77777777" w:rsidR="00575DF6" w:rsidRPr="00867625" w:rsidRDefault="00575DF6" w:rsidP="005F7B80">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14:ligatures w14:val="standardContextual"/>
              </w:rPr>
              <w:t>5.</w:t>
            </w:r>
          </w:p>
        </w:tc>
        <w:tc>
          <w:tcPr>
            <w:tcW w:w="3748" w:type="pct"/>
            <w:tcBorders>
              <w:top w:val="nil"/>
              <w:left w:val="nil"/>
              <w:bottom w:val="single" w:sz="8" w:space="0" w:color="747474"/>
              <w:right w:val="single" w:sz="8" w:space="0" w:color="747474"/>
            </w:tcBorders>
            <w:vAlign w:val="center"/>
            <w:hideMark/>
          </w:tcPr>
          <w:p w14:paraId="418CA824" w14:textId="77777777"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Разводни гасовод РГ 05-06 Београд-Ваљево-Лозница</w:t>
            </w:r>
          </w:p>
        </w:tc>
        <w:tc>
          <w:tcPr>
            <w:tcW w:w="905" w:type="pct"/>
            <w:tcBorders>
              <w:top w:val="nil"/>
              <w:left w:val="nil"/>
              <w:bottom w:val="single" w:sz="8" w:space="0" w:color="747474"/>
              <w:right w:val="single" w:sz="8" w:space="0" w:color="747474"/>
            </w:tcBorders>
            <w:vAlign w:val="center"/>
            <w:hideMark/>
          </w:tcPr>
          <w:p w14:paraId="4C1B5035" w14:textId="77777777"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99,475</w:t>
            </w:r>
          </w:p>
        </w:tc>
      </w:tr>
      <w:tr w:rsidR="00575DF6" w:rsidRPr="005F7B80" w14:paraId="4AF398F6" w14:textId="77777777" w:rsidTr="00867625">
        <w:trPr>
          <w:trHeight w:val="539"/>
        </w:trPr>
        <w:tc>
          <w:tcPr>
            <w:tcW w:w="347" w:type="pct"/>
            <w:tcBorders>
              <w:top w:val="nil"/>
              <w:left w:val="single" w:sz="8" w:space="0" w:color="747474"/>
              <w:bottom w:val="single" w:sz="8" w:space="0" w:color="747474"/>
              <w:right w:val="single" w:sz="8" w:space="0" w:color="747474"/>
            </w:tcBorders>
            <w:shd w:val="clear" w:color="auto" w:fill="A8D08D" w:themeFill="accent6" w:themeFillTint="99"/>
            <w:vAlign w:val="center"/>
            <w:hideMark/>
          </w:tcPr>
          <w:p w14:paraId="250B04D4" w14:textId="77777777" w:rsidR="00575DF6" w:rsidRPr="00867625" w:rsidRDefault="00575DF6" w:rsidP="005F7B80">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14:ligatures w14:val="standardContextual"/>
              </w:rPr>
              <w:t>6.</w:t>
            </w:r>
          </w:p>
        </w:tc>
        <w:tc>
          <w:tcPr>
            <w:tcW w:w="3748" w:type="pct"/>
            <w:tcBorders>
              <w:top w:val="nil"/>
              <w:left w:val="nil"/>
              <w:bottom w:val="single" w:sz="8" w:space="0" w:color="747474"/>
              <w:right w:val="single" w:sz="8" w:space="0" w:color="747474"/>
            </w:tcBorders>
            <w:vAlign w:val="center"/>
            <w:hideMark/>
          </w:tcPr>
          <w:p w14:paraId="32C50F56" w14:textId="77777777"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ru-RU"/>
                <w14:ligatures w14:val="standardContextual"/>
              </w:rPr>
              <w:t>Магистрални гасовод север - југ;  деоница Појате-Ниш</w:t>
            </w:r>
          </w:p>
        </w:tc>
        <w:tc>
          <w:tcPr>
            <w:tcW w:w="905" w:type="pct"/>
            <w:tcBorders>
              <w:top w:val="nil"/>
              <w:left w:val="nil"/>
              <w:bottom w:val="single" w:sz="8" w:space="0" w:color="747474"/>
              <w:right w:val="single" w:sz="8" w:space="0" w:color="747474"/>
            </w:tcBorders>
            <w:vAlign w:val="center"/>
            <w:hideMark/>
          </w:tcPr>
          <w:p w14:paraId="4CEA134F" w14:textId="23E94B20" w:rsidR="00575DF6" w:rsidRPr="00867625" w:rsidRDefault="00575DF6" w:rsidP="00867625">
            <w:pPr>
              <w:spacing w:line="276" w:lineRule="auto"/>
              <w:jc w:val="center"/>
              <w:rPr>
                <w:rFonts w:ascii="Times New Roman" w:eastAsia="Times New Roman" w:hAnsi="Times New Roman" w:cs="Times New Roman"/>
                <w:color w:val="000000"/>
                <w:kern w:val="2"/>
                <w:lang w:val="sr-Cyrl-CS"/>
                <w14:ligatures w14:val="standardContextual"/>
              </w:rPr>
            </w:pPr>
            <w:r w:rsidRPr="00867625">
              <w:rPr>
                <w:rFonts w:ascii="Times New Roman" w:eastAsia="Times New Roman" w:hAnsi="Times New Roman" w:cs="Times New Roman"/>
                <w:color w:val="000000"/>
                <w:kern w:val="2"/>
                <w:lang w:val="sr-Latn-RS"/>
                <w14:ligatures w14:val="standardContextual"/>
              </w:rPr>
              <w:t>99</w:t>
            </w:r>
            <w:r w:rsidR="00BF2210" w:rsidRPr="00867625">
              <w:rPr>
                <w:rFonts w:ascii="Times New Roman" w:eastAsia="Times New Roman" w:hAnsi="Times New Roman" w:cs="Times New Roman"/>
                <w:color w:val="000000"/>
                <w:kern w:val="2"/>
                <w:lang w:val="sr-Cyrl-CS"/>
                <w14:ligatures w14:val="standardContextual"/>
              </w:rPr>
              <w:t>,00</w:t>
            </w:r>
          </w:p>
        </w:tc>
      </w:tr>
      <w:tr w:rsidR="00575DF6" w:rsidRPr="005F7B80" w14:paraId="775B8872" w14:textId="77777777" w:rsidTr="00867625">
        <w:trPr>
          <w:trHeight w:val="539"/>
        </w:trPr>
        <w:tc>
          <w:tcPr>
            <w:tcW w:w="347" w:type="pct"/>
            <w:tcBorders>
              <w:top w:val="nil"/>
              <w:left w:val="single" w:sz="8" w:space="0" w:color="747474"/>
              <w:bottom w:val="single" w:sz="8" w:space="0" w:color="747474"/>
              <w:right w:val="single" w:sz="8" w:space="0" w:color="747474"/>
            </w:tcBorders>
            <w:shd w:val="clear" w:color="auto" w:fill="A8D08D" w:themeFill="accent6" w:themeFillTint="99"/>
            <w:vAlign w:val="center"/>
            <w:hideMark/>
          </w:tcPr>
          <w:p w14:paraId="7E3FF858" w14:textId="77777777" w:rsidR="00575DF6" w:rsidRPr="00867625" w:rsidRDefault="00575DF6" w:rsidP="005F7B80">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14:ligatures w14:val="standardContextual"/>
              </w:rPr>
              <w:t>7.</w:t>
            </w:r>
          </w:p>
        </w:tc>
        <w:tc>
          <w:tcPr>
            <w:tcW w:w="3748" w:type="pct"/>
            <w:tcBorders>
              <w:top w:val="nil"/>
              <w:left w:val="nil"/>
              <w:bottom w:val="single" w:sz="8" w:space="0" w:color="747474"/>
              <w:right w:val="single" w:sz="8" w:space="0" w:color="747474"/>
            </w:tcBorders>
            <w:vAlign w:val="center"/>
            <w:hideMark/>
          </w:tcPr>
          <w:p w14:paraId="77274625" w14:textId="77777777"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Магистрални гасовод север - југ;  изградња две коморесорске станице</w:t>
            </w:r>
          </w:p>
        </w:tc>
        <w:tc>
          <w:tcPr>
            <w:tcW w:w="905" w:type="pct"/>
            <w:tcBorders>
              <w:top w:val="nil"/>
              <w:left w:val="nil"/>
              <w:bottom w:val="single" w:sz="8" w:space="0" w:color="747474"/>
              <w:right w:val="single" w:sz="8" w:space="0" w:color="747474"/>
            </w:tcBorders>
            <w:vAlign w:val="center"/>
            <w:hideMark/>
          </w:tcPr>
          <w:p w14:paraId="38BAF526" w14:textId="552918A4" w:rsidR="00575DF6" w:rsidRPr="00867625" w:rsidRDefault="00575DF6" w:rsidP="00867625">
            <w:pPr>
              <w:spacing w:line="276" w:lineRule="auto"/>
              <w:jc w:val="center"/>
              <w:rPr>
                <w:rFonts w:ascii="Times New Roman" w:eastAsia="Times New Roman" w:hAnsi="Times New Roman" w:cs="Times New Roman"/>
                <w:color w:val="000000"/>
                <w:kern w:val="2"/>
                <w:lang w:val="sr-Cyrl-CS"/>
                <w14:ligatures w14:val="standardContextual"/>
              </w:rPr>
            </w:pPr>
            <w:r w:rsidRPr="00867625">
              <w:rPr>
                <w:rFonts w:ascii="Times New Roman" w:eastAsia="Times New Roman" w:hAnsi="Times New Roman" w:cs="Times New Roman"/>
                <w:color w:val="000000"/>
                <w:kern w:val="2"/>
                <w:lang w:val="sr-Latn-RS"/>
                <w14:ligatures w14:val="standardContextual"/>
              </w:rPr>
              <w:t>94</w:t>
            </w:r>
            <w:r w:rsidR="00BF2210" w:rsidRPr="00867625">
              <w:rPr>
                <w:rFonts w:ascii="Times New Roman" w:eastAsia="Times New Roman" w:hAnsi="Times New Roman" w:cs="Times New Roman"/>
                <w:color w:val="000000"/>
                <w:kern w:val="2"/>
                <w:lang w:val="sr-Cyrl-CS"/>
                <w14:ligatures w14:val="standardContextual"/>
              </w:rPr>
              <w:t>,00</w:t>
            </w:r>
          </w:p>
        </w:tc>
      </w:tr>
      <w:tr w:rsidR="00575DF6" w:rsidRPr="005F7B80" w14:paraId="30263B86" w14:textId="77777777" w:rsidTr="00867625">
        <w:trPr>
          <w:trHeight w:val="1069"/>
        </w:trPr>
        <w:tc>
          <w:tcPr>
            <w:tcW w:w="347" w:type="pct"/>
            <w:tcBorders>
              <w:top w:val="nil"/>
              <w:left w:val="single" w:sz="8" w:space="0" w:color="747474"/>
              <w:bottom w:val="single" w:sz="8" w:space="0" w:color="747474"/>
              <w:right w:val="single" w:sz="8" w:space="0" w:color="747474"/>
            </w:tcBorders>
            <w:shd w:val="clear" w:color="auto" w:fill="A8D08D" w:themeFill="accent6" w:themeFillTint="99"/>
            <w:vAlign w:val="center"/>
            <w:hideMark/>
          </w:tcPr>
          <w:p w14:paraId="0D8E6EDC" w14:textId="77777777" w:rsidR="00575DF6" w:rsidRPr="00867625" w:rsidRDefault="00575DF6" w:rsidP="005F7B80">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14:ligatures w14:val="standardContextual"/>
              </w:rPr>
              <w:t>8.</w:t>
            </w:r>
          </w:p>
        </w:tc>
        <w:tc>
          <w:tcPr>
            <w:tcW w:w="3748" w:type="pct"/>
            <w:tcBorders>
              <w:top w:val="nil"/>
              <w:left w:val="nil"/>
              <w:bottom w:val="single" w:sz="8" w:space="0" w:color="747474"/>
              <w:right w:val="single" w:sz="8" w:space="0" w:color="747474"/>
            </w:tcBorders>
            <w:vAlign w:val="center"/>
            <w:hideMark/>
          </w:tcPr>
          <w:p w14:paraId="2C3FA1B3" w14:textId="77777777"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Магистрални и разводни гасоводи источне Србије Параћин-Бољевац-Рготина-Неготин-Прахово са одвојцима за Бор, Зајечар и Књажевац</w:t>
            </w:r>
          </w:p>
        </w:tc>
        <w:tc>
          <w:tcPr>
            <w:tcW w:w="905" w:type="pct"/>
            <w:tcBorders>
              <w:top w:val="nil"/>
              <w:left w:val="nil"/>
              <w:bottom w:val="single" w:sz="8" w:space="0" w:color="747474"/>
              <w:right w:val="single" w:sz="8" w:space="0" w:color="747474"/>
            </w:tcBorders>
            <w:vAlign w:val="center"/>
            <w:hideMark/>
          </w:tcPr>
          <w:p w14:paraId="202B1736" w14:textId="77777777"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91,826</w:t>
            </w:r>
          </w:p>
        </w:tc>
      </w:tr>
      <w:tr w:rsidR="00575DF6" w:rsidRPr="005F7B80" w14:paraId="3F7DABD3" w14:textId="77777777" w:rsidTr="00867625">
        <w:trPr>
          <w:trHeight w:val="539"/>
        </w:trPr>
        <w:tc>
          <w:tcPr>
            <w:tcW w:w="347" w:type="pct"/>
            <w:tcBorders>
              <w:top w:val="nil"/>
              <w:left w:val="single" w:sz="8" w:space="0" w:color="747474"/>
              <w:bottom w:val="single" w:sz="8" w:space="0" w:color="747474"/>
              <w:right w:val="single" w:sz="8" w:space="0" w:color="747474"/>
            </w:tcBorders>
            <w:shd w:val="clear" w:color="auto" w:fill="A8D08D" w:themeFill="accent6" w:themeFillTint="99"/>
            <w:vAlign w:val="center"/>
            <w:hideMark/>
          </w:tcPr>
          <w:p w14:paraId="45C65367" w14:textId="77777777" w:rsidR="00575DF6" w:rsidRPr="00867625" w:rsidRDefault="00575DF6" w:rsidP="005F7B80">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14:ligatures w14:val="standardContextual"/>
              </w:rPr>
              <w:t>9.</w:t>
            </w:r>
          </w:p>
        </w:tc>
        <w:tc>
          <w:tcPr>
            <w:tcW w:w="3748" w:type="pct"/>
            <w:tcBorders>
              <w:top w:val="nil"/>
              <w:left w:val="nil"/>
              <w:bottom w:val="single" w:sz="8" w:space="0" w:color="747474"/>
              <w:right w:val="single" w:sz="8" w:space="0" w:color="747474"/>
            </w:tcBorders>
            <w:vAlign w:val="center"/>
            <w:hideMark/>
          </w:tcPr>
          <w:p w14:paraId="647A7A72" w14:textId="77777777"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Разводни гасовод РГ 11-02 Лесковац-Владичин Хан-Врање</w:t>
            </w:r>
          </w:p>
        </w:tc>
        <w:tc>
          <w:tcPr>
            <w:tcW w:w="905" w:type="pct"/>
            <w:tcBorders>
              <w:top w:val="nil"/>
              <w:left w:val="nil"/>
              <w:bottom w:val="single" w:sz="8" w:space="0" w:color="747474"/>
              <w:right w:val="single" w:sz="8" w:space="0" w:color="747474"/>
            </w:tcBorders>
            <w:vAlign w:val="center"/>
            <w:hideMark/>
          </w:tcPr>
          <w:p w14:paraId="49B8540F" w14:textId="77777777"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82,133</w:t>
            </w:r>
          </w:p>
        </w:tc>
      </w:tr>
      <w:tr w:rsidR="00575DF6" w:rsidRPr="005F7B80" w14:paraId="444DB3B2" w14:textId="77777777" w:rsidTr="00867625">
        <w:trPr>
          <w:trHeight w:val="283"/>
        </w:trPr>
        <w:tc>
          <w:tcPr>
            <w:tcW w:w="347" w:type="pct"/>
            <w:tcBorders>
              <w:top w:val="nil"/>
              <w:left w:val="single" w:sz="8" w:space="0" w:color="747474"/>
              <w:bottom w:val="single" w:sz="8" w:space="0" w:color="747474"/>
              <w:right w:val="single" w:sz="8" w:space="0" w:color="747474"/>
            </w:tcBorders>
            <w:shd w:val="clear" w:color="auto" w:fill="A8D08D" w:themeFill="accent6" w:themeFillTint="99"/>
            <w:vAlign w:val="center"/>
            <w:hideMark/>
          </w:tcPr>
          <w:p w14:paraId="53359877" w14:textId="77777777" w:rsidR="00575DF6" w:rsidRPr="00867625" w:rsidRDefault="00575DF6" w:rsidP="005F7B80">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14:ligatures w14:val="standardContextual"/>
              </w:rPr>
              <w:lastRenderedPageBreak/>
              <w:t>10.</w:t>
            </w:r>
          </w:p>
        </w:tc>
        <w:tc>
          <w:tcPr>
            <w:tcW w:w="3748" w:type="pct"/>
            <w:tcBorders>
              <w:top w:val="nil"/>
              <w:left w:val="nil"/>
              <w:bottom w:val="single" w:sz="8" w:space="0" w:color="747474"/>
              <w:right w:val="single" w:sz="8" w:space="0" w:color="747474"/>
            </w:tcBorders>
            <w:vAlign w:val="center"/>
            <w:hideMark/>
          </w:tcPr>
          <w:p w14:paraId="4A26ECC4" w14:textId="77777777"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Интерконекција БиХ</w:t>
            </w:r>
          </w:p>
        </w:tc>
        <w:tc>
          <w:tcPr>
            <w:tcW w:w="905" w:type="pct"/>
            <w:tcBorders>
              <w:top w:val="nil"/>
              <w:left w:val="nil"/>
              <w:bottom w:val="single" w:sz="8" w:space="0" w:color="747474"/>
              <w:right w:val="single" w:sz="8" w:space="0" w:color="747474"/>
            </w:tcBorders>
            <w:vAlign w:val="center"/>
            <w:hideMark/>
          </w:tcPr>
          <w:p w14:paraId="5255E562" w14:textId="2460EE10"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65</w:t>
            </w:r>
            <w:r w:rsidR="00BF2210" w:rsidRPr="00867625">
              <w:rPr>
                <w:rFonts w:ascii="Times New Roman" w:eastAsia="Times New Roman" w:hAnsi="Times New Roman" w:cs="Times New Roman"/>
                <w:color w:val="000000"/>
                <w:kern w:val="2"/>
                <w:lang w:val="sr-Cyrl-RS"/>
                <w14:ligatures w14:val="standardContextual"/>
              </w:rPr>
              <w:t>,00</w:t>
            </w:r>
          </w:p>
        </w:tc>
      </w:tr>
      <w:tr w:rsidR="00575DF6" w:rsidRPr="005F7B80" w14:paraId="73E4249C" w14:textId="77777777" w:rsidTr="00867625">
        <w:trPr>
          <w:trHeight w:val="283"/>
        </w:trPr>
        <w:tc>
          <w:tcPr>
            <w:tcW w:w="347" w:type="pct"/>
            <w:tcBorders>
              <w:top w:val="nil"/>
              <w:left w:val="single" w:sz="8" w:space="0" w:color="747474"/>
              <w:bottom w:val="single" w:sz="8" w:space="0" w:color="747474"/>
              <w:right w:val="single" w:sz="8" w:space="0" w:color="747474"/>
            </w:tcBorders>
            <w:shd w:val="clear" w:color="auto" w:fill="A8D08D" w:themeFill="accent6" w:themeFillTint="99"/>
            <w:vAlign w:val="center"/>
            <w:hideMark/>
          </w:tcPr>
          <w:p w14:paraId="73F39E5C" w14:textId="77777777" w:rsidR="00575DF6" w:rsidRPr="00867625" w:rsidRDefault="00575DF6" w:rsidP="005F7B80">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14:ligatures w14:val="standardContextual"/>
              </w:rPr>
              <w:t>11.</w:t>
            </w:r>
          </w:p>
        </w:tc>
        <w:tc>
          <w:tcPr>
            <w:tcW w:w="3748" w:type="pct"/>
            <w:tcBorders>
              <w:top w:val="nil"/>
              <w:left w:val="nil"/>
              <w:bottom w:val="single" w:sz="8" w:space="0" w:color="747474"/>
              <w:right w:val="single" w:sz="8" w:space="0" w:color="747474"/>
            </w:tcBorders>
            <w:vAlign w:val="center"/>
            <w:hideMark/>
          </w:tcPr>
          <w:p w14:paraId="640F226F" w14:textId="77777777"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Интерконекција Хрватска</w:t>
            </w:r>
          </w:p>
        </w:tc>
        <w:tc>
          <w:tcPr>
            <w:tcW w:w="905" w:type="pct"/>
            <w:tcBorders>
              <w:top w:val="nil"/>
              <w:left w:val="nil"/>
              <w:bottom w:val="single" w:sz="8" w:space="0" w:color="747474"/>
              <w:right w:val="single" w:sz="8" w:space="0" w:color="747474"/>
            </w:tcBorders>
            <w:vAlign w:val="center"/>
            <w:hideMark/>
          </w:tcPr>
          <w:p w14:paraId="33A8F5A2" w14:textId="0528BF0D"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60</w:t>
            </w:r>
            <w:r w:rsidR="00BF2210" w:rsidRPr="00867625">
              <w:rPr>
                <w:rFonts w:ascii="Times New Roman" w:eastAsia="Times New Roman" w:hAnsi="Times New Roman" w:cs="Times New Roman"/>
                <w:color w:val="000000"/>
                <w:kern w:val="2"/>
                <w:lang w:val="sr-Cyrl-RS"/>
                <w14:ligatures w14:val="standardContextual"/>
              </w:rPr>
              <w:t>,00</w:t>
            </w:r>
          </w:p>
        </w:tc>
      </w:tr>
      <w:tr w:rsidR="00575DF6" w:rsidRPr="005F7B80" w14:paraId="1E89407C" w14:textId="77777777" w:rsidTr="00867625">
        <w:trPr>
          <w:trHeight w:val="804"/>
        </w:trPr>
        <w:tc>
          <w:tcPr>
            <w:tcW w:w="347" w:type="pct"/>
            <w:tcBorders>
              <w:top w:val="nil"/>
              <w:left w:val="single" w:sz="8" w:space="0" w:color="747474"/>
              <w:bottom w:val="single" w:sz="8" w:space="0" w:color="747474"/>
              <w:right w:val="single" w:sz="8" w:space="0" w:color="747474"/>
            </w:tcBorders>
            <w:shd w:val="clear" w:color="auto" w:fill="A8D08D" w:themeFill="accent6" w:themeFillTint="99"/>
            <w:vAlign w:val="center"/>
            <w:hideMark/>
          </w:tcPr>
          <w:p w14:paraId="125D6FEF" w14:textId="77777777" w:rsidR="00575DF6" w:rsidRPr="00867625" w:rsidRDefault="00575DF6" w:rsidP="005F7B80">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14:ligatures w14:val="standardContextual"/>
              </w:rPr>
              <w:t>12.</w:t>
            </w:r>
          </w:p>
        </w:tc>
        <w:tc>
          <w:tcPr>
            <w:tcW w:w="3748" w:type="pct"/>
            <w:tcBorders>
              <w:top w:val="nil"/>
              <w:left w:val="nil"/>
              <w:bottom w:val="single" w:sz="8" w:space="0" w:color="747474"/>
              <w:right w:val="single" w:sz="8" w:space="0" w:color="747474"/>
            </w:tcBorders>
            <w:vAlign w:val="center"/>
            <w:hideMark/>
          </w:tcPr>
          <w:p w14:paraId="259BCFA9" w14:textId="77777777"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Разводни гасовод РГ 08-20 Златибор-Пријепоље са одвојцима за Нову Варош и Прибој и Разводни гасовод РГ 09-04/3 Глоговик-Сјеница</w:t>
            </w:r>
          </w:p>
        </w:tc>
        <w:tc>
          <w:tcPr>
            <w:tcW w:w="905" w:type="pct"/>
            <w:tcBorders>
              <w:top w:val="nil"/>
              <w:left w:val="nil"/>
              <w:bottom w:val="single" w:sz="8" w:space="0" w:color="747474"/>
              <w:right w:val="single" w:sz="8" w:space="0" w:color="747474"/>
            </w:tcBorders>
            <w:vAlign w:val="center"/>
            <w:hideMark/>
          </w:tcPr>
          <w:p w14:paraId="657A43D5" w14:textId="77777777"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Latn-RS"/>
                <w14:ligatures w14:val="standardContextual"/>
              </w:rPr>
              <w:t>54,447</w:t>
            </w:r>
          </w:p>
        </w:tc>
      </w:tr>
      <w:tr w:rsidR="00575DF6" w:rsidRPr="005F7B80" w14:paraId="23B60F03" w14:textId="77777777" w:rsidTr="00867625">
        <w:trPr>
          <w:trHeight w:val="283"/>
        </w:trPr>
        <w:tc>
          <w:tcPr>
            <w:tcW w:w="347" w:type="pct"/>
            <w:tcBorders>
              <w:top w:val="nil"/>
              <w:left w:val="single" w:sz="8" w:space="0" w:color="747474"/>
              <w:bottom w:val="single" w:sz="8" w:space="0" w:color="747474"/>
              <w:right w:val="single" w:sz="8" w:space="0" w:color="747474"/>
            </w:tcBorders>
            <w:shd w:val="clear" w:color="auto" w:fill="A8D08D" w:themeFill="accent6" w:themeFillTint="99"/>
            <w:vAlign w:val="center"/>
            <w:hideMark/>
          </w:tcPr>
          <w:p w14:paraId="127BA36D" w14:textId="77777777" w:rsidR="00575DF6" w:rsidRPr="00867625" w:rsidRDefault="00575DF6" w:rsidP="005F7B80">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14:ligatures w14:val="standardContextual"/>
              </w:rPr>
              <w:t>13.</w:t>
            </w:r>
          </w:p>
        </w:tc>
        <w:tc>
          <w:tcPr>
            <w:tcW w:w="3748" w:type="pct"/>
            <w:tcBorders>
              <w:top w:val="nil"/>
              <w:left w:val="nil"/>
              <w:bottom w:val="single" w:sz="8" w:space="0" w:color="747474"/>
              <w:right w:val="single" w:sz="8" w:space="0" w:color="747474"/>
            </w:tcBorders>
            <w:vAlign w:val="center"/>
            <w:hideMark/>
          </w:tcPr>
          <w:p w14:paraId="2C393FED" w14:textId="77777777"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Интерконекција С. Македонија</w:t>
            </w:r>
          </w:p>
        </w:tc>
        <w:tc>
          <w:tcPr>
            <w:tcW w:w="905" w:type="pct"/>
            <w:tcBorders>
              <w:top w:val="nil"/>
              <w:left w:val="nil"/>
              <w:bottom w:val="single" w:sz="8" w:space="0" w:color="747474"/>
              <w:right w:val="single" w:sz="8" w:space="0" w:color="747474"/>
            </w:tcBorders>
            <w:vAlign w:val="center"/>
            <w:hideMark/>
          </w:tcPr>
          <w:p w14:paraId="2B562AD6" w14:textId="5B36182F"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42</w:t>
            </w:r>
            <w:r w:rsidR="00BF2210" w:rsidRPr="00867625">
              <w:rPr>
                <w:rFonts w:ascii="Times New Roman" w:eastAsia="Times New Roman" w:hAnsi="Times New Roman" w:cs="Times New Roman"/>
                <w:color w:val="000000"/>
                <w:kern w:val="2"/>
                <w:lang w:val="sr-Cyrl-RS"/>
                <w14:ligatures w14:val="standardContextual"/>
              </w:rPr>
              <w:t>,00</w:t>
            </w:r>
          </w:p>
        </w:tc>
      </w:tr>
      <w:tr w:rsidR="00575DF6" w:rsidRPr="005F7B80" w14:paraId="792F39CA" w14:textId="77777777" w:rsidTr="00867625">
        <w:trPr>
          <w:trHeight w:val="283"/>
        </w:trPr>
        <w:tc>
          <w:tcPr>
            <w:tcW w:w="347" w:type="pct"/>
            <w:tcBorders>
              <w:top w:val="nil"/>
              <w:left w:val="single" w:sz="8" w:space="0" w:color="747474"/>
              <w:bottom w:val="single" w:sz="8" w:space="0" w:color="747474"/>
              <w:right w:val="single" w:sz="8" w:space="0" w:color="747474"/>
            </w:tcBorders>
            <w:shd w:val="clear" w:color="auto" w:fill="A8D08D" w:themeFill="accent6" w:themeFillTint="99"/>
            <w:vAlign w:val="center"/>
            <w:hideMark/>
          </w:tcPr>
          <w:p w14:paraId="1A6AB391" w14:textId="77777777" w:rsidR="00575DF6" w:rsidRPr="00867625" w:rsidRDefault="00575DF6" w:rsidP="005F7B80">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14:ligatures w14:val="standardContextual"/>
              </w:rPr>
              <w:t>14.</w:t>
            </w:r>
          </w:p>
        </w:tc>
        <w:tc>
          <w:tcPr>
            <w:tcW w:w="3748" w:type="pct"/>
            <w:tcBorders>
              <w:top w:val="nil"/>
              <w:left w:val="nil"/>
              <w:bottom w:val="single" w:sz="8" w:space="0" w:color="747474"/>
              <w:right w:val="single" w:sz="8" w:space="0" w:color="747474"/>
            </w:tcBorders>
            <w:vAlign w:val="center"/>
            <w:hideMark/>
          </w:tcPr>
          <w:p w14:paraId="0A77947A" w14:textId="4DE722E6"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Примопредајна станица (ППС) Хоргош</w:t>
            </w:r>
          </w:p>
        </w:tc>
        <w:tc>
          <w:tcPr>
            <w:tcW w:w="905" w:type="pct"/>
            <w:tcBorders>
              <w:top w:val="nil"/>
              <w:left w:val="nil"/>
              <w:bottom w:val="single" w:sz="8" w:space="0" w:color="747474"/>
              <w:right w:val="single" w:sz="8" w:space="0" w:color="747474"/>
            </w:tcBorders>
            <w:vAlign w:val="center"/>
            <w:hideMark/>
          </w:tcPr>
          <w:p w14:paraId="2887B4C9" w14:textId="50183C71"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20</w:t>
            </w:r>
            <w:r w:rsidR="00BF2210" w:rsidRPr="00867625">
              <w:rPr>
                <w:rFonts w:ascii="Times New Roman" w:eastAsia="Times New Roman" w:hAnsi="Times New Roman" w:cs="Times New Roman"/>
                <w:color w:val="000000"/>
                <w:kern w:val="2"/>
                <w:lang w:val="sr-Cyrl-RS"/>
                <w14:ligatures w14:val="standardContextual"/>
              </w:rPr>
              <w:t>,00</w:t>
            </w:r>
          </w:p>
        </w:tc>
      </w:tr>
      <w:tr w:rsidR="00575DF6" w:rsidRPr="005F7B80" w14:paraId="065EBD8D" w14:textId="77777777" w:rsidTr="00867625">
        <w:trPr>
          <w:trHeight w:val="376"/>
        </w:trPr>
        <w:tc>
          <w:tcPr>
            <w:tcW w:w="347" w:type="pct"/>
            <w:tcBorders>
              <w:top w:val="nil"/>
              <w:left w:val="single" w:sz="8" w:space="0" w:color="747474"/>
              <w:bottom w:val="single" w:sz="8" w:space="0" w:color="747474"/>
              <w:right w:val="single" w:sz="8" w:space="0" w:color="747474"/>
            </w:tcBorders>
            <w:shd w:val="clear" w:color="auto" w:fill="A8D08D" w:themeFill="accent6" w:themeFillTint="99"/>
            <w:vAlign w:val="center"/>
            <w:hideMark/>
          </w:tcPr>
          <w:p w14:paraId="23C8F21F" w14:textId="77777777" w:rsidR="00575DF6" w:rsidRPr="00867625" w:rsidRDefault="00575DF6" w:rsidP="005F7B80">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14:ligatures w14:val="standardContextual"/>
              </w:rPr>
              <w:t>15.</w:t>
            </w:r>
          </w:p>
        </w:tc>
        <w:tc>
          <w:tcPr>
            <w:tcW w:w="3748" w:type="pct"/>
            <w:tcBorders>
              <w:top w:val="nil"/>
              <w:left w:val="nil"/>
              <w:bottom w:val="single" w:sz="4" w:space="0" w:color="auto"/>
              <w:right w:val="single" w:sz="8" w:space="0" w:color="747474"/>
            </w:tcBorders>
            <w:vAlign w:val="center"/>
            <w:hideMark/>
          </w:tcPr>
          <w:p w14:paraId="6EFD4CED" w14:textId="77777777"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Примопредајна станица (ППС) ПСГ Банатски Двор</w:t>
            </w:r>
          </w:p>
        </w:tc>
        <w:tc>
          <w:tcPr>
            <w:tcW w:w="905" w:type="pct"/>
            <w:tcBorders>
              <w:top w:val="nil"/>
              <w:left w:val="nil"/>
              <w:bottom w:val="single" w:sz="4" w:space="0" w:color="auto"/>
              <w:right w:val="single" w:sz="8" w:space="0" w:color="747474"/>
            </w:tcBorders>
            <w:vAlign w:val="center"/>
            <w:hideMark/>
          </w:tcPr>
          <w:p w14:paraId="067D0CBF" w14:textId="02AEC4A5"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20</w:t>
            </w:r>
            <w:r w:rsidR="00BF2210" w:rsidRPr="00867625">
              <w:rPr>
                <w:rFonts w:ascii="Times New Roman" w:eastAsia="Times New Roman" w:hAnsi="Times New Roman" w:cs="Times New Roman"/>
                <w:color w:val="000000"/>
                <w:kern w:val="2"/>
                <w:lang w:val="sr-Cyrl-RS"/>
                <w14:ligatures w14:val="standardContextual"/>
              </w:rPr>
              <w:t>,00</w:t>
            </w:r>
          </w:p>
        </w:tc>
      </w:tr>
      <w:tr w:rsidR="00575DF6" w:rsidRPr="005F7B80" w14:paraId="0143C066" w14:textId="77777777" w:rsidTr="00867625">
        <w:trPr>
          <w:trHeight w:val="340"/>
        </w:trPr>
        <w:tc>
          <w:tcPr>
            <w:tcW w:w="347" w:type="pct"/>
            <w:tcBorders>
              <w:top w:val="nil"/>
              <w:left w:val="single" w:sz="8" w:space="0" w:color="747474"/>
              <w:bottom w:val="single" w:sz="8" w:space="0" w:color="747474"/>
              <w:right w:val="single" w:sz="8" w:space="0" w:color="747474"/>
            </w:tcBorders>
            <w:shd w:val="clear" w:color="auto" w:fill="A8D08D" w:themeFill="accent6" w:themeFillTint="99"/>
            <w:vAlign w:val="center"/>
            <w:hideMark/>
          </w:tcPr>
          <w:p w14:paraId="7B9A8C9B" w14:textId="77777777" w:rsidR="00575DF6" w:rsidRPr="00867625" w:rsidRDefault="00575DF6" w:rsidP="005F7B80">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14:ligatures w14:val="standardContextual"/>
              </w:rPr>
              <w:t>16.</w:t>
            </w:r>
          </w:p>
        </w:tc>
        <w:tc>
          <w:tcPr>
            <w:tcW w:w="3748" w:type="pct"/>
            <w:tcBorders>
              <w:top w:val="single" w:sz="4" w:space="0" w:color="auto"/>
              <w:left w:val="nil"/>
              <w:bottom w:val="single" w:sz="8" w:space="0" w:color="747474"/>
              <w:right w:val="single" w:sz="8" w:space="0" w:color="747474"/>
            </w:tcBorders>
            <w:vAlign w:val="center"/>
            <w:hideMark/>
          </w:tcPr>
          <w:p w14:paraId="731113F6" w14:textId="77777777"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Примопредајна станица (ППС) Лозница</w:t>
            </w:r>
          </w:p>
        </w:tc>
        <w:tc>
          <w:tcPr>
            <w:tcW w:w="905" w:type="pct"/>
            <w:tcBorders>
              <w:top w:val="single" w:sz="4" w:space="0" w:color="auto"/>
              <w:left w:val="nil"/>
              <w:bottom w:val="single" w:sz="8" w:space="0" w:color="747474"/>
              <w:right w:val="single" w:sz="8" w:space="0" w:color="747474"/>
            </w:tcBorders>
            <w:vAlign w:val="center"/>
            <w:hideMark/>
          </w:tcPr>
          <w:p w14:paraId="7137B5BB" w14:textId="77777777"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18,5</w:t>
            </w:r>
          </w:p>
        </w:tc>
      </w:tr>
      <w:tr w:rsidR="00575DF6" w:rsidRPr="005F7B80" w14:paraId="5C22CC73" w14:textId="77777777" w:rsidTr="00867625">
        <w:trPr>
          <w:trHeight w:val="804"/>
        </w:trPr>
        <w:tc>
          <w:tcPr>
            <w:tcW w:w="347" w:type="pct"/>
            <w:tcBorders>
              <w:top w:val="nil"/>
              <w:left w:val="single" w:sz="8" w:space="0" w:color="747474"/>
              <w:bottom w:val="single" w:sz="8" w:space="0" w:color="747474"/>
              <w:right w:val="single" w:sz="8" w:space="0" w:color="747474"/>
            </w:tcBorders>
            <w:shd w:val="clear" w:color="auto" w:fill="A8D08D" w:themeFill="accent6" w:themeFillTint="99"/>
            <w:vAlign w:val="center"/>
            <w:hideMark/>
          </w:tcPr>
          <w:p w14:paraId="1F38A71A" w14:textId="77777777" w:rsidR="00575DF6" w:rsidRPr="00867625" w:rsidRDefault="00575DF6" w:rsidP="005F7B80">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14:ligatures w14:val="standardContextual"/>
              </w:rPr>
              <w:t>17.</w:t>
            </w:r>
          </w:p>
        </w:tc>
        <w:tc>
          <w:tcPr>
            <w:tcW w:w="3748" w:type="pct"/>
            <w:tcBorders>
              <w:top w:val="nil"/>
              <w:left w:val="nil"/>
              <w:bottom w:val="single" w:sz="8" w:space="0" w:color="747474"/>
              <w:right w:val="single" w:sz="8" w:space="0" w:color="747474"/>
            </w:tcBorders>
            <w:vAlign w:val="center"/>
            <w:hideMark/>
          </w:tcPr>
          <w:p w14:paraId="5B6F6411" w14:textId="77777777"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Реконструкција најстаријег магистралног гасовода у Републици Србији (МГ-03 Сента-Мокрин)</w:t>
            </w:r>
          </w:p>
        </w:tc>
        <w:tc>
          <w:tcPr>
            <w:tcW w:w="905" w:type="pct"/>
            <w:tcBorders>
              <w:top w:val="nil"/>
              <w:left w:val="nil"/>
              <w:bottom w:val="single" w:sz="8" w:space="0" w:color="747474"/>
              <w:right w:val="single" w:sz="8" w:space="0" w:color="747474"/>
            </w:tcBorders>
            <w:vAlign w:val="center"/>
            <w:hideMark/>
          </w:tcPr>
          <w:p w14:paraId="5B5EBA6D" w14:textId="77777777"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Latn-RS"/>
                <w14:ligatures w14:val="standardContextual"/>
              </w:rPr>
              <w:t>14,283</w:t>
            </w:r>
          </w:p>
        </w:tc>
      </w:tr>
      <w:tr w:rsidR="00575DF6" w:rsidRPr="005F7B80" w14:paraId="08E3F662" w14:textId="77777777" w:rsidTr="00867625">
        <w:trPr>
          <w:trHeight w:val="283"/>
        </w:trPr>
        <w:tc>
          <w:tcPr>
            <w:tcW w:w="347" w:type="pct"/>
            <w:tcBorders>
              <w:top w:val="nil"/>
              <w:left w:val="single" w:sz="8" w:space="0" w:color="747474"/>
              <w:bottom w:val="single" w:sz="8" w:space="0" w:color="747474"/>
              <w:right w:val="single" w:sz="8" w:space="0" w:color="747474"/>
            </w:tcBorders>
            <w:shd w:val="clear" w:color="auto" w:fill="A8D08D" w:themeFill="accent6" w:themeFillTint="99"/>
            <w:vAlign w:val="center"/>
            <w:hideMark/>
          </w:tcPr>
          <w:p w14:paraId="3E0A4459" w14:textId="77777777" w:rsidR="00575DF6" w:rsidRPr="00867625" w:rsidRDefault="00575DF6" w:rsidP="005F7B80">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14:ligatures w14:val="standardContextual"/>
              </w:rPr>
              <w:t>18.</w:t>
            </w:r>
          </w:p>
        </w:tc>
        <w:tc>
          <w:tcPr>
            <w:tcW w:w="3748" w:type="pct"/>
            <w:tcBorders>
              <w:top w:val="nil"/>
              <w:left w:val="nil"/>
              <w:bottom w:val="single" w:sz="8" w:space="0" w:color="747474"/>
              <w:right w:val="single" w:sz="8" w:space="0" w:color="747474"/>
            </w:tcBorders>
            <w:vAlign w:val="center"/>
            <w:hideMark/>
          </w:tcPr>
          <w:p w14:paraId="2AECEBBE" w14:textId="77777777"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Интерконекција Румунија</w:t>
            </w:r>
          </w:p>
        </w:tc>
        <w:tc>
          <w:tcPr>
            <w:tcW w:w="905" w:type="pct"/>
            <w:tcBorders>
              <w:top w:val="nil"/>
              <w:left w:val="nil"/>
              <w:bottom w:val="single" w:sz="8" w:space="0" w:color="747474"/>
              <w:right w:val="single" w:sz="8" w:space="0" w:color="747474"/>
            </w:tcBorders>
            <w:vAlign w:val="center"/>
            <w:hideMark/>
          </w:tcPr>
          <w:p w14:paraId="5E1C9098" w14:textId="2AD324F0"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12</w:t>
            </w:r>
            <w:r w:rsidR="00BF2210" w:rsidRPr="00867625">
              <w:rPr>
                <w:rFonts w:ascii="Times New Roman" w:eastAsia="Times New Roman" w:hAnsi="Times New Roman" w:cs="Times New Roman"/>
                <w:color w:val="000000"/>
                <w:kern w:val="2"/>
                <w:lang w:val="sr-Cyrl-RS"/>
                <w14:ligatures w14:val="standardContextual"/>
              </w:rPr>
              <w:t>,00</w:t>
            </w:r>
          </w:p>
        </w:tc>
      </w:tr>
      <w:tr w:rsidR="00575DF6" w:rsidRPr="005F7B80" w14:paraId="0064E026" w14:textId="77777777" w:rsidTr="00867625">
        <w:trPr>
          <w:trHeight w:val="804"/>
        </w:trPr>
        <w:tc>
          <w:tcPr>
            <w:tcW w:w="347" w:type="pct"/>
            <w:tcBorders>
              <w:top w:val="nil"/>
              <w:left w:val="single" w:sz="8" w:space="0" w:color="747474"/>
              <w:bottom w:val="single" w:sz="8" w:space="0" w:color="747474"/>
              <w:right w:val="single" w:sz="8" w:space="0" w:color="747474"/>
            </w:tcBorders>
            <w:shd w:val="clear" w:color="auto" w:fill="A8D08D" w:themeFill="accent6" w:themeFillTint="99"/>
            <w:vAlign w:val="center"/>
            <w:hideMark/>
          </w:tcPr>
          <w:p w14:paraId="2C6FB4F1" w14:textId="77777777" w:rsidR="00575DF6" w:rsidRPr="00867625" w:rsidRDefault="00575DF6" w:rsidP="005F7B80">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14:ligatures w14:val="standardContextual"/>
              </w:rPr>
              <w:t>19.</w:t>
            </w:r>
          </w:p>
        </w:tc>
        <w:tc>
          <w:tcPr>
            <w:tcW w:w="3748" w:type="pct"/>
            <w:tcBorders>
              <w:top w:val="nil"/>
              <w:left w:val="nil"/>
              <w:bottom w:val="single" w:sz="8" w:space="0" w:color="747474"/>
              <w:right w:val="single" w:sz="8" w:space="0" w:color="747474"/>
            </w:tcBorders>
            <w:vAlign w:val="center"/>
            <w:hideMark/>
          </w:tcPr>
          <w:p w14:paraId="547D42E3" w14:textId="77777777"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Реконструкција гасовода RG-01-10 (деоница преко Дунава - Смедеревски мост - подбушивање и рушење моста)</w:t>
            </w:r>
          </w:p>
        </w:tc>
        <w:tc>
          <w:tcPr>
            <w:tcW w:w="905" w:type="pct"/>
            <w:tcBorders>
              <w:top w:val="nil"/>
              <w:left w:val="nil"/>
              <w:bottom w:val="single" w:sz="8" w:space="0" w:color="747474"/>
              <w:right w:val="single" w:sz="8" w:space="0" w:color="747474"/>
            </w:tcBorders>
            <w:vAlign w:val="center"/>
            <w:hideMark/>
          </w:tcPr>
          <w:p w14:paraId="647BE74A" w14:textId="659D16A7" w:rsidR="00575DF6" w:rsidRPr="00867625" w:rsidRDefault="00575DF6" w:rsidP="00867625">
            <w:pPr>
              <w:spacing w:line="276" w:lineRule="auto"/>
              <w:jc w:val="center"/>
              <w:rPr>
                <w:rFonts w:ascii="Times New Roman" w:eastAsia="Times New Roman" w:hAnsi="Times New Roman" w:cs="Times New Roman"/>
                <w:color w:val="000000"/>
                <w:kern w:val="2"/>
                <w:lang w:val="sr-Cyrl-CS"/>
                <w14:ligatures w14:val="standardContextual"/>
              </w:rPr>
            </w:pPr>
            <w:r w:rsidRPr="00867625">
              <w:rPr>
                <w:rFonts w:ascii="Times New Roman" w:eastAsia="Times New Roman" w:hAnsi="Times New Roman" w:cs="Times New Roman"/>
                <w:color w:val="000000"/>
                <w:kern w:val="2"/>
                <w:lang w:val="sr-Latn-RS"/>
                <w14:ligatures w14:val="standardContextual"/>
              </w:rPr>
              <w:t>9</w:t>
            </w:r>
            <w:r w:rsidR="00BF2210" w:rsidRPr="00867625">
              <w:rPr>
                <w:rFonts w:ascii="Times New Roman" w:eastAsia="Times New Roman" w:hAnsi="Times New Roman" w:cs="Times New Roman"/>
                <w:color w:val="000000"/>
                <w:kern w:val="2"/>
                <w:lang w:val="sr-Cyrl-CS"/>
                <w14:ligatures w14:val="standardContextual"/>
              </w:rPr>
              <w:t>,00</w:t>
            </w:r>
          </w:p>
        </w:tc>
      </w:tr>
      <w:tr w:rsidR="00575DF6" w:rsidRPr="005F7B80" w14:paraId="3BECA9AC" w14:textId="77777777" w:rsidTr="00867625">
        <w:trPr>
          <w:trHeight w:val="283"/>
        </w:trPr>
        <w:tc>
          <w:tcPr>
            <w:tcW w:w="347" w:type="pct"/>
            <w:tcBorders>
              <w:top w:val="nil"/>
              <w:left w:val="single" w:sz="8" w:space="0" w:color="747474"/>
              <w:bottom w:val="single" w:sz="8" w:space="0" w:color="747474"/>
              <w:right w:val="single" w:sz="8" w:space="0" w:color="747474"/>
            </w:tcBorders>
            <w:shd w:val="clear" w:color="auto" w:fill="A8D08D" w:themeFill="accent6" w:themeFillTint="99"/>
            <w:vAlign w:val="center"/>
            <w:hideMark/>
          </w:tcPr>
          <w:p w14:paraId="38F7B240" w14:textId="77777777" w:rsidR="00575DF6" w:rsidRPr="00867625" w:rsidRDefault="00575DF6" w:rsidP="005F7B80">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14:ligatures w14:val="standardContextual"/>
              </w:rPr>
              <w:t>20.</w:t>
            </w:r>
          </w:p>
        </w:tc>
        <w:tc>
          <w:tcPr>
            <w:tcW w:w="3748" w:type="pct"/>
            <w:tcBorders>
              <w:top w:val="nil"/>
              <w:left w:val="nil"/>
              <w:bottom w:val="single" w:sz="8" w:space="0" w:color="747474"/>
              <w:right w:val="single" w:sz="8" w:space="0" w:color="747474"/>
            </w:tcBorders>
            <w:vAlign w:val="center"/>
            <w:hideMark/>
          </w:tcPr>
          <w:p w14:paraId="117E0DAE" w14:textId="77777777" w:rsidR="00575DF6" w:rsidRPr="00867625" w:rsidRDefault="00575DF6" w:rsidP="00867625">
            <w:pPr>
              <w:spacing w:line="276" w:lineRule="auto"/>
              <w:jc w:val="center"/>
              <w:rPr>
                <w:rFonts w:ascii="Times New Roman" w:eastAsia="Times New Roman" w:hAnsi="Times New Roman" w:cs="Times New Roman"/>
                <w:color w:val="000000"/>
                <w:kern w:val="2"/>
                <w14:ligatures w14:val="standardContextual"/>
              </w:rPr>
            </w:pPr>
            <w:r w:rsidRPr="00867625">
              <w:rPr>
                <w:rFonts w:ascii="Times New Roman" w:eastAsia="Times New Roman" w:hAnsi="Times New Roman" w:cs="Times New Roman"/>
                <w:color w:val="000000"/>
                <w:kern w:val="2"/>
                <w:lang w:val="sr-Cyrl-RS"/>
                <w14:ligatures w14:val="standardContextual"/>
              </w:rPr>
              <w:t>Гасификација индустријске зоне Инђија</w:t>
            </w:r>
          </w:p>
        </w:tc>
        <w:tc>
          <w:tcPr>
            <w:tcW w:w="905" w:type="pct"/>
            <w:tcBorders>
              <w:top w:val="nil"/>
              <w:left w:val="nil"/>
              <w:bottom w:val="single" w:sz="8" w:space="0" w:color="747474"/>
              <w:right w:val="single" w:sz="8" w:space="0" w:color="747474"/>
            </w:tcBorders>
            <w:vAlign w:val="center"/>
            <w:hideMark/>
          </w:tcPr>
          <w:p w14:paraId="2BDF9890" w14:textId="7F5300BA" w:rsidR="00575DF6" w:rsidRPr="00867625" w:rsidRDefault="00575DF6" w:rsidP="00867625">
            <w:pPr>
              <w:spacing w:line="276" w:lineRule="auto"/>
              <w:jc w:val="center"/>
              <w:rPr>
                <w:rFonts w:ascii="Times New Roman" w:eastAsia="Times New Roman" w:hAnsi="Times New Roman" w:cs="Times New Roman"/>
                <w:color w:val="000000"/>
                <w:kern w:val="2"/>
                <w:lang w:val="sr-Cyrl-CS"/>
                <w14:ligatures w14:val="standardContextual"/>
              </w:rPr>
            </w:pPr>
            <w:r w:rsidRPr="00867625">
              <w:rPr>
                <w:rFonts w:ascii="Times New Roman" w:eastAsia="Times New Roman" w:hAnsi="Times New Roman" w:cs="Times New Roman"/>
                <w:color w:val="000000"/>
                <w:kern w:val="2"/>
                <w:lang w:val="sr-Latn-RS"/>
                <w14:ligatures w14:val="standardContextual"/>
              </w:rPr>
              <w:t>6</w:t>
            </w:r>
            <w:r w:rsidR="00BF2210" w:rsidRPr="00867625">
              <w:rPr>
                <w:rFonts w:ascii="Times New Roman" w:eastAsia="Times New Roman" w:hAnsi="Times New Roman" w:cs="Times New Roman"/>
                <w:color w:val="000000"/>
                <w:kern w:val="2"/>
                <w:lang w:val="sr-Cyrl-CS"/>
                <w14:ligatures w14:val="standardContextual"/>
              </w:rPr>
              <w:t>,00</w:t>
            </w:r>
          </w:p>
        </w:tc>
      </w:tr>
    </w:tbl>
    <w:p w14:paraId="4A69A531" w14:textId="77777777" w:rsidR="00C12365" w:rsidRPr="00796302" w:rsidRDefault="00C12365" w:rsidP="00C12365">
      <w:pPr>
        <w:rPr>
          <w:b/>
          <w:bCs/>
          <w:highlight w:val="cyan"/>
          <w:lang w:val="sr-Cyrl-CS"/>
        </w:rPr>
      </w:pPr>
    </w:p>
    <w:p w14:paraId="23F60E71" w14:textId="1B693F0E" w:rsidR="0050643A" w:rsidRPr="000C3852" w:rsidRDefault="0050643A" w:rsidP="00C34148">
      <w:pPr>
        <w:pStyle w:val="Heading3"/>
      </w:pPr>
      <w:bookmarkStart w:id="45" w:name="_Toc199403784"/>
      <w:r w:rsidRPr="0038268D">
        <w:t>3.</w:t>
      </w:r>
      <w:r w:rsidR="00D71496">
        <w:t>4</w:t>
      </w:r>
      <w:r w:rsidRPr="0038268D">
        <w:t>.2. Рангирање пројеката из сектора гаса</w:t>
      </w:r>
      <w:bookmarkEnd w:id="45"/>
    </w:p>
    <w:p w14:paraId="3194CDA8" w14:textId="22711D42" w:rsidR="0050643A" w:rsidRPr="00867625" w:rsidRDefault="0050643A" w:rsidP="0050643A">
      <w:pPr>
        <w:pStyle w:val="Caption"/>
        <w:rPr>
          <w:rFonts w:ascii="Times New Roman" w:hAnsi="Times New Roman" w:cs="Times New Roman"/>
          <w:bCs/>
          <w:lang w:val="sr-Cyrl-RS"/>
        </w:rPr>
      </w:pPr>
      <w:r w:rsidRPr="00867625">
        <w:rPr>
          <w:rFonts w:ascii="Times New Roman" w:hAnsi="Times New Roman" w:cs="Times New Roman"/>
          <w:lang w:val="sr-Cyrl-RS"/>
        </w:rPr>
        <w:t>Табела</w:t>
      </w:r>
      <w:r w:rsidR="00FA3A09" w:rsidRPr="00867625">
        <w:rPr>
          <w:rFonts w:ascii="Times New Roman" w:hAnsi="Times New Roman" w:cs="Times New Roman"/>
          <w:lang w:val="sr-Latn-CS"/>
        </w:rPr>
        <w:t xml:space="preserve"> 31</w:t>
      </w:r>
      <w:r w:rsidRPr="00867625">
        <w:rPr>
          <w:rFonts w:ascii="Times New Roman" w:hAnsi="Times New Roman" w:cs="Times New Roman"/>
          <w:lang w:val="sr-Cyrl-RS"/>
        </w:rPr>
        <w:t xml:space="preserve">: </w:t>
      </w:r>
      <w:r w:rsidRPr="00867625">
        <w:rPr>
          <w:rFonts w:ascii="Times New Roman" w:hAnsi="Times New Roman" w:cs="Times New Roman"/>
          <w:bCs/>
          <w:lang w:val="sr-Cyrl-RS"/>
        </w:rPr>
        <w:t>Рангирање пројеката из сектора гаса</w:t>
      </w:r>
    </w:p>
    <w:p w14:paraId="34A2803F" w14:textId="77777777" w:rsidR="0050643A" w:rsidRPr="0038268D" w:rsidRDefault="0050643A" w:rsidP="0050643A">
      <w:pPr>
        <w:rPr>
          <w:lang w:val="sr-Cyrl-RS"/>
        </w:rPr>
      </w:pPr>
    </w:p>
    <w:tbl>
      <w:tblPr>
        <w:tblStyle w:val="TableGrid3"/>
        <w:tblW w:w="0" w:type="auto"/>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988"/>
        <w:gridCol w:w="14040"/>
        <w:gridCol w:w="3966"/>
        <w:gridCol w:w="1843"/>
      </w:tblGrid>
      <w:tr w:rsidR="0050643A" w:rsidRPr="005F7B80" w14:paraId="604568FC" w14:textId="77777777" w:rsidTr="00867625">
        <w:trPr>
          <w:trHeight w:val="431"/>
          <w:tblHeader/>
        </w:trPr>
        <w:tc>
          <w:tcPr>
            <w:tcW w:w="988" w:type="dxa"/>
            <w:shd w:val="clear" w:color="auto" w:fill="A8D08D" w:themeFill="accent6" w:themeFillTint="99"/>
            <w:vAlign w:val="center"/>
            <w:hideMark/>
          </w:tcPr>
          <w:p w14:paraId="591EBF09"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Ранг</w:t>
            </w:r>
          </w:p>
        </w:tc>
        <w:tc>
          <w:tcPr>
            <w:tcW w:w="14040" w:type="dxa"/>
            <w:shd w:val="clear" w:color="auto" w:fill="A8D08D" w:themeFill="accent6" w:themeFillTint="99"/>
            <w:vAlign w:val="center"/>
            <w:hideMark/>
          </w:tcPr>
          <w:p w14:paraId="0B93A76C"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Пројекат</w:t>
            </w:r>
          </w:p>
        </w:tc>
        <w:tc>
          <w:tcPr>
            <w:tcW w:w="3966" w:type="dxa"/>
            <w:shd w:val="clear" w:color="auto" w:fill="A8D08D" w:themeFill="accent6" w:themeFillTint="99"/>
            <w:vAlign w:val="center"/>
            <w:hideMark/>
          </w:tcPr>
          <w:p w14:paraId="3A8A83F8"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ММФ категорија</w:t>
            </w:r>
          </w:p>
        </w:tc>
        <w:tc>
          <w:tcPr>
            <w:tcW w:w="1843" w:type="dxa"/>
            <w:shd w:val="clear" w:color="auto" w:fill="A8D08D" w:themeFill="accent6" w:themeFillTint="99"/>
            <w:vAlign w:val="center"/>
            <w:hideMark/>
          </w:tcPr>
          <w:p w14:paraId="6EF5A199"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Број бодова</w:t>
            </w:r>
          </w:p>
        </w:tc>
      </w:tr>
      <w:tr w:rsidR="0050643A" w:rsidRPr="005F7B80" w14:paraId="4C8585F8" w14:textId="77777777" w:rsidTr="00867625">
        <w:trPr>
          <w:trHeight w:val="397"/>
        </w:trPr>
        <w:tc>
          <w:tcPr>
            <w:tcW w:w="988" w:type="dxa"/>
            <w:shd w:val="clear" w:color="auto" w:fill="auto"/>
            <w:vAlign w:val="center"/>
          </w:tcPr>
          <w:p w14:paraId="61D975DE" w14:textId="77777777" w:rsidR="0050643A" w:rsidRPr="00867625" w:rsidRDefault="0050643A" w:rsidP="00867625">
            <w:pPr>
              <w:pStyle w:val="ListParagraph"/>
              <w:numPr>
                <w:ilvl w:val="0"/>
                <w:numId w:val="6"/>
              </w:numPr>
              <w:jc w:val="center"/>
              <w:rPr>
                <w:rFonts w:ascii="Times New Roman" w:hAnsi="Times New Roman" w:cs="Times New Roman"/>
                <w:sz w:val="24"/>
                <w:szCs w:val="24"/>
                <w:lang w:val="sr-Cyrl-RS"/>
              </w:rPr>
            </w:pPr>
          </w:p>
        </w:tc>
        <w:tc>
          <w:tcPr>
            <w:tcW w:w="14040" w:type="dxa"/>
            <w:shd w:val="clear" w:color="auto" w:fill="auto"/>
            <w:vAlign w:val="center"/>
            <w:hideMark/>
          </w:tcPr>
          <w:p w14:paraId="6E8BBC2F"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Примопредајна станица (ППС) Лозница</w:t>
            </w:r>
          </w:p>
          <w:p w14:paraId="01BF3E8E" w14:textId="77777777" w:rsidR="0050643A" w:rsidRPr="00867625" w:rsidRDefault="0050643A" w:rsidP="00867625">
            <w:pPr>
              <w:jc w:val="center"/>
              <w:rPr>
                <w:rFonts w:ascii="Times New Roman" w:hAnsi="Times New Roman" w:cs="Times New Roman"/>
                <w:sz w:val="24"/>
                <w:szCs w:val="24"/>
                <w:lang w:val="sr-Cyrl-RS"/>
              </w:rPr>
            </w:pPr>
          </w:p>
        </w:tc>
        <w:tc>
          <w:tcPr>
            <w:tcW w:w="3966" w:type="dxa"/>
            <w:shd w:val="clear" w:color="auto" w:fill="auto"/>
            <w:vAlign w:val="center"/>
            <w:hideMark/>
          </w:tcPr>
          <w:p w14:paraId="20CF7B38"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 xml:space="preserve">уштеда енергије </w:t>
            </w:r>
            <w:r w:rsidRPr="00867625">
              <w:rPr>
                <w:rFonts w:ascii="Times New Roman" w:hAnsi="Times New Roman" w:cs="Times New Roman"/>
                <w:lang w:val="sr-Latn-RS"/>
              </w:rPr>
              <w:t>/</w:t>
            </w:r>
            <w:r w:rsidRPr="00867625">
              <w:rPr>
                <w:rFonts w:ascii="Times New Roman" w:hAnsi="Times New Roman" w:cs="Times New Roman"/>
                <w:lang w:val="sr-Cyrl-RS"/>
              </w:rPr>
              <w:t>смањење губитака</w:t>
            </w:r>
          </w:p>
        </w:tc>
        <w:tc>
          <w:tcPr>
            <w:tcW w:w="1843" w:type="dxa"/>
            <w:shd w:val="clear" w:color="auto" w:fill="auto"/>
            <w:vAlign w:val="center"/>
            <w:hideMark/>
          </w:tcPr>
          <w:p w14:paraId="52B6DE93" w14:textId="77777777" w:rsidR="0050643A" w:rsidRPr="00867625" w:rsidRDefault="0050643A" w:rsidP="00867625">
            <w:pPr>
              <w:jc w:val="center"/>
              <w:rPr>
                <w:rFonts w:ascii="Times New Roman" w:hAnsi="Times New Roman" w:cs="Times New Roman"/>
                <w:sz w:val="24"/>
                <w:szCs w:val="24"/>
                <w:lang w:val="sr-Latn-RS"/>
              </w:rPr>
            </w:pPr>
            <w:r w:rsidRPr="00867625">
              <w:rPr>
                <w:rFonts w:ascii="Times New Roman" w:hAnsi="Times New Roman" w:cs="Times New Roman"/>
                <w:lang w:val="sr-Latn-RS"/>
              </w:rPr>
              <w:t>78</w:t>
            </w:r>
          </w:p>
        </w:tc>
      </w:tr>
      <w:tr w:rsidR="0050643A" w:rsidRPr="005F7B80" w14:paraId="2194DAAD" w14:textId="77777777" w:rsidTr="00867625">
        <w:trPr>
          <w:trHeight w:val="397"/>
        </w:trPr>
        <w:tc>
          <w:tcPr>
            <w:tcW w:w="988" w:type="dxa"/>
            <w:shd w:val="clear" w:color="auto" w:fill="auto"/>
            <w:vAlign w:val="center"/>
          </w:tcPr>
          <w:p w14:paraId="39714965" w14:textId="77777777" w:rsidR="0050643A" w:rsidRPr="00867625" w:rsidRDefault="0050643A" w:rsidP="00867625">
            <w:pPr>
              <w:pStyle w:val="ListParagraph"/>
              <w:numPr>
                <w:ilvl w:val="0"/>
                <w:numId w:val="6"/>
              </w:numPr>
              <w:jc w:val="center"/>
              <w:rPr>
                <w:rFonts w:ascii="Times New Roman" w:hAnsi="Times New Roman" w:cs="Times New Roman"/>
                <w:sz w:val="24"/>
                <w:szCs w:val="24"/>
                <w:lang w:val="sr-Cyrl-RS"/>
              </w:rPr>
            </w:pPr>
          </w:p>
        </w:tc>
        <w:tc>
          <w:tcPr>
            <w:tcW w:w="14040" w:type="dxa"/>
            <w:shd w:val="clear" w:color="auto" w:fill="auto"/>
            <w:vAlign w:val="center"/>
          </w:tcPr>
          <w:p w14:paraId="4E79FC5D" w14:textId="6E8FAFC4"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Примопредајна станица (ППС) Хоргош</w:t>
            </w:r>
          </w:p>
        </w:tc>
        <w:tc>
          <w:tcPr>
            <w:tcW w:w="3966" w:type="dxa"/>
            <w:shd w:val="clear" w:color="auto" w:fill="auto"/>
            <w:vAlign w:val="center"/>
          </w:tcPr>
          <w:p w14:paraId="38D35D0B"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 xml:space="preserve">уштеда енергије </w:t>
            </w:r>
            <w:r w:rsidRPr="00867625">
              <w:rPr>
                <w:rFonts w:ascii="Times New Roman" w:hAnsi="Times New Roman" w:cs="Times New Roman"/>
                <w:lang w:val="sr-Latn-RS"/>
              </w:rPr>
              <w:t>/</w:t>
            </w:r>
            <w:r w:rsidRPr="00867625">
              <w:rPr>
                <w:rFonts w:ascii="Times New Roman" w:hAnsi="Times New Roman" w:cs="Times New Roman"/>
                <w:lang w:val="sr-Cyrl-RS"/>
              </w:rPr>
              <w:t>смањење губитака</w:t>
            </w:r>
          </w:p>
        </w:tc>
        <w:tc>
          <w:tcPr>
            <w:tcW w:w="1843" w:type="dxa"/>
            <w:shd w:val="clear" w:color="auto" w:fill="auto"/>
            <w:vAlign w:val="center"/>
          </w:tcPr>
          <w:p w14:paraId="1FA53FFF"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Latn-RS"/>
              </w:rPr>
              <w:t>78</w:t>
            </w:r>
          </w:p>
        </w:tc>
      </w:tr>
      <w:tr w:rsidR="0050643A" w:rsidRPr="005F7B80" w14:paraId="31C272EB" w14:textId="77777777" w:rsidTr="00867625">
        <w:trPr>
          <w:trHeight w:val="397"/>
        </w:trPr>
        <w:tc>
          <w:tcPr>
            <w:tcW w:w="988" w:type="dxa"/>
            <w:shd w:val="clear" w:color="auto" w:fill="auto"/>
            <w:vAlign w:val="center"/>
          </w:tcPr>
          <w:p w14:paraId="6695EBCC" w14:textId="77777777" w:rsidR="0050643A" w:rsidRPr="00867625" w:rsidRDefault="0050643A" w:rsidP="00867625">
            <w:pPr>
              <w:pStyle w:val="ListParagraph"/>
              <w:numPr>
                <w:ilvl w:val="0"/>
                <w:numId w:val="6"/>
              </w:numPr>
              <w:jc w:val="center"/>
              <w:rPr>
                <w:rFonts w:ascii="Times New Roman" w:hAnsi="Times New Roman" w:cs="Times New Roman"/>
                <w:sz w:val="24"/>
                <w:szCs w:val="24"/>
                <w:lang w:val="sr-Cyrl-RS"/>
              </w:rPr>
            </w:pPr>
          </w:p>
        </w:tc>
        <w:tc>
          <w:tcPr>
            <w:tcW w:w="14040" w:type="dxa"/>
            <w:shd w:val="clear" w:color="auto" w:fill="auto"/>
            <w:vAlign w:val="center"/>
          </w:tcPr>
          <w:p w14:paraId="2083DFDB"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Примопредајна станица (ППС) ПСГ Банатски Двор</w:t>
            </w:r>
          </w:p>
        </w:tc>
        <w:tc>
          <w:tcPr>
            <w:tcW w:w="3966" w:type="dxa"/>
            <w:shd w:val="clear" w:color="auto" w:fill="auto"/>
            <w:vAlign w:val="center"/>
          </w:tcPr>
          <w:p w14:paraId="7E2F99DD"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 xml:space="preserve">уштеда енергије </w:t>
            </w:r>
            <w:r w:rsidRPr="00867625">
              <w:rPr>
                <w:rFonts w:ascii="Times New Roman" w:hAnsi="Times New Roman" w:cs="Times New Roman"/>
                <w:lang w:val="sr-Latn-RS"/>
              </w:rPr>
              <w:t>/</w:t>
            </w:r>
            <w:r w:rsidRPr="00867625">
              <w:rPr>
                <w:rFonts w:ascii="Times New Roman" w:hAnsi="Times New Roman" w:cs="Times New Roman"/>
                <w:lang w:val="sr-Cyrl-RS"/>
              </w:rPr>
              <w:t>смањење губитака</w:t>
            </w:r>
          </w:p>
        </w:tc>
        <w:tc>
          <w:tcPr>
            <w:tcW w:w="1843" w:type="dxa"/>
            <w:shd w:val="clear" w:color="auto" w:fill="auto"/>
            <w:vAlign w:val="center"/>
          </w:tcPr>
          <w:p w14:paraId="032EB42A"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Latn-RS"/>
              </w:rPr>
              <w:t>78</w:t>
            </w:r>
          </w:p>
        </w:tc>
      </w:tr>
      <w:tr w:rsidR="0050643A" w:rsidRPr="005F7B80" w14:paraId="11680F18" w14:textId="77777777" w:rsidTr="00867625">
        <w:trPr>
          <w:trHeight w:val="397"/>
        </w:trPr>
        <w:tc>
          <w:tcPr>
            <w:tcW w:w="988" w:type="dxa"/>
            <w:shd w:val="clear" w:color="auto" w:fill="auto"/>
            <w:vAlign w:val="center"/>
          </w:tcPr>
          <w:p w14:paraId="0BBF7C0A" w14:textId="77777777" w:rsidR="0050643A" w:rsidRPr="00867625" w:rsidRDefault="0050643A" w:rsidP="00867625">
            <w:pPr>
              <w:pStyle w:val="ListParagraph"/>
              <w:numPr>
                <w:ilvl w:val="0"/>
                <w:numId w:val="6"/>
              </w:numPr>
              <w:jc w:val="center"/>
              <w:rPr>
                <w:rFonts w:ascii="Times New Roman" w:hAnsi="Times New Roman" w:cs="Times New Roman"/>
                <w:sz w:val="24"/>
                <w:szCs w:val="24"/>
                <w:lang w:val="sr-Cyrl-RS"/>
              </w:rPr>
            </w:pPr>
          </w:p>
        </w:tc>
        <w:tc>
          <w:tcPr>
            <w:tcW w:w="14040" w:type="dxa"/>
            <w:shd w:val="clear" w:color="auto" w:fill="auto"/>
            <w:vAlign w:val="center"/>
            <w:hideMark/>
          </w:tcPr>
          <w:p w14:paraId="4C064DDE"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Интерконекција С. Македонија</w:t>
            </w:r>
          </w:p>
        </w:tc>
        <w:tc>
          <w:tcPr>
            <w:tcW w:w="3966" w:type="dxa"/>
            <w:shd w:val="clear" w:color="auto" w:fill="auto"/>
            <w:vAlign w:val="center"/>
            <w:hideMark/>
          </w:tcPr>
          <w:p w14:paraId="28E62D5E" w14:textId="76144549"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повећање енергетске сигурности</w:t>
            </w:r>
          </w:p>
        </w:tc>
        <w:tc>
          <w:tcPr>
            <w:tcW w:w="1843" w:type="dxa"/>
            <w:shd w:val="clear" w:color="auto" w:fill="auto"/>
            <w:vAlign w:val="center"/>
            <w:hideMark/>
          </w:tcPr>
          <w:p w14:paraId="21674252" w14:textId="77777777" w:rsidR="0050643A" w:rsidRPr="00867625" w:rsidRDefault="0050643A" w:rsidP="00867625">
            <w:pPr>
              <w:jc w:val="center"/>
              <w:rPr>
                <w:rFonts w:ascii="Times New Roman" w:hAnsi="Times New Roman" w:cs="Times New Roman"/>
                <w:sz w:val="24"/>
                <w:szCs w:val="24"/>
                <w:lang w:val="sr-Latn-RS"/>
              </w:rPr>
            </w:pPr>
            <w:r w:rsidRPr="00867625">
              <w:rPr>
                <w:rFonts w:ascii="Times New Roman" w:hAnsi="Times New Roman" w:cs="Times New Roman"/>
                <w:lang w:val="sr-Latn-RS"/>
              </w:rPr>
              <w:t>77</w:t>
            </w:r>
          </w:p>
        </w:tc>
      </w:tr>
      <w:tr w:rsidR="0050643A" w:rsidRPr="005F7B80" w14:paraId="1770EB49" w14:textId="77777777" w:rsidTr="00867625">
        <w:trPr>
          <w:trHeight w:val="397"/>
        </w:trPr>
        <w:tc>
          <w:tcPr>
            <w:tcW w:w="988" w:type="dxa"/>
            <w:shd w:val="clear" w:color="auto" w:fill="auto"/>
            <w:vAlign w:val="center"/>
          </w:tcPr>
          <w:p w14:paraId="6017D43F" w14:textId="77777777" w:rsidR="0050643A" w:rsidRPr="00867625" w:rsidRDefault="0050643A" w:rsidP="00867625">
            <w:pPr>
              <w:pStyle w:val="ListParagraph"/>
              <w:numPr>
                <w:ilvl w:val="0"/>
                <w:numId w:val="6"/>
              </w:numPr>
              <w:jc w:val="center"/>
              <w:rPr>
                <w:rFonts w:ascii="Times New Roman" w:hAnsi="Times New Roman" w:cs="Times New Roman"/>
                <w:sz w:val="24"/>
                <w:szCs w:val="24"/>
                <w:lang w:val="sr-Cyrl-RS"/>
              </w:rPr>
            </w:pPr>
          </w:p>
        </w:tc>
        <w:tc>
          <w:tcPr>
            <w:tcW w:w="14040" w:type="dxa"/>
            <w:shd w:val="clear" w:color="auto" w:fill="auto"/>
            <w:vAlign w:val="center"/>
            <w:hideMark/>
          </w:tcPr>
          <w:p w14:paraId="0D366E80"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Интерконекција Румунија</w:t>
            </w:r>
          </w:p>
        </w:tc>
        <w:tc>
          <w:tcPr>
            <w:tcW w:w="3966" w:type="dxa"/>
            <w:shd w:val="clear" w:color="auto" w:fill="auto"/>
            <w:vAlign w:val="center"/>
            <w:hideMark/>
          </w:tcPr>
          <w:p w14:paraId="7C39D068" w14:textId="02B2FF41"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повећање енергетске сигурности</w:t>
            </w:r>
          </w:p>
        </w:tc>
        <w:tc>
          <w:tcPr>
            <w:tcW w:w="1843" w:type="dxa"/>
            <w:shd w:val="clear" w:color="auto" w:fill="auto"/>
            <w:vAlign w:val="center"/>
            <w:hideMark/>
          </w:tcPr>
          <w:p w14:paraId="50FD108E" w14:textId="77777777" w:rsidR="0050643A" w:rsidRPr="00867625" w:rsidRDefault="0050643A" w:rsidP="00867625">
            <w:pPr>
              <w:jc w:val="center"/>
              <w:rPr>
                <w:rFonts w:ascii="Times New Roman" w:hAnsi="Times New Roman" w:cs="Times New Roman"/>
                <w:sz w:val="24"/>
                <w:szCs w:val="24"/>
                <w:lang w:val="sr-Latn-RS"/>
              </w:rPr>
            </w:pPr>
            <w:r w:rsidRPr="00867625">
              <w:rPr>
                <w:rFonts w:ascii="Times New Roman" w:hAnsi="Times New Roman" w:cs="Times New Roman"/>
                <w:lang w:val="sr-Latn-RS"/>
              </w:rPr>
              <w:t>72</w:t>
            </w:r>
          </w:p>
        </w:tc>
      </w:tr>
      <w:tr w:rsidR="0050643A" w:rsidRPr="005F7B80" w14:paraId="168C1497" w14:textId="77777777" w:rsidTr="00867625">
        <w:trPr>
          <w:trHeight w:val="397"/>
        </w:trPr>
        <w:tc>
          <w:tcPr>
            <w:tcW w:w="988" w:type="dxa"/>
            <w:shd w:val="clear" w:color="auto" w:fill="auto"/>
            <w:vAlign w:val="center"/>
          </w:tcPr>
          <w:p w14:paraId="61FEFEDF" w14:textId="77777777" w:rsidR="0050643A" w:rsidRPr="00867625" w:rsidRDefault="0050643A" w:rsidP="00867625">
            <w:pPr>
              <w:pStyle w:val="ListParagraph"/>
              <w:numPr>
                <w:ilvl w:val="0"/>
                <w:numId w:val="6"/>
              </w:numPr>
              <w:jc w:val="center"/>
              <w:rPr>
                <w:rFonts w:ascii="Times New Roman" w:hAnsi="Times New Roman" w:cs="Times New Roman"/>
                <w:sz w:val="24"/>
                <w:szCs w:val="24"/>
                <w:lang w:val="sr-Cyrl-RS"/>
              </w:rPr>
            </w:pPr>
          </w:p>
        </w:tc>
        <w:tc>
          <w:tcPr>
            <w:tcW w:w="14040" w:type="dxa"/>
            <w:shd w:val="clear" w:color="auto" w:fill="auto"/>
            <w:vAlign w:val="center"/>
            <w:hideMark/>
          </w:tcPr>
          <w:p w14:paraId="0E84A96D"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Интерконекција Хрватска</w:t>
            </w:r>
          </w:p>
        </w:tc>
        <w:tc>
          <w:tcPr>
            <w:tcW w:w="3966" w:type="dxa"/>
            <w:shd w:val="clear" w:color="auto" w:fill="auto"/>
            <w:vAlign w:val="center"/>
            <w:hideMark/>
          </w:tcPr>
          <w:p w14:paraId="12646A1B" w14:textId="27F70C4C"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повећање енергетске сигурности</w:t>
            </w:r>
          </w:p>
        </w:tc>
        <w:tc>
          <w:tcPr>
            <w:tcW w:w="1843" w:type="dxa"/>
            <w:shd w:val="clear" w:color="auto" w:fill="auto"/>
            <w:vAlign w:val="center"/>
            <w:hideMark/>
          </w:tcPr>
          <w:p w14:paraId="3147476E"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Latn-RS"/>
              </w:rPr>
              <w:t>6</w:t>
            </w:r>
            <w:r w:rsidRPr="00867625">
              <w:rPr>
                <w:rFonts w:ascii="Times New Roman" w:hAnsi="Times New Roman" w:cs="Times New Roman"/>
                <w:lang w:val="sr-Cyrl-RS"/>
              </w:rPr>
              <w:t>5</w:t>
            </w:r>
          </w:p>
        </w:tc>
      </w:tr>
      <w:tr w:rsidR="0050643A" w:rsidRPr="005F7B80" w14:paraId="6466450A" w14:textId="77777777" w:rsidTr="00867625">
        <w:trPr>
          <w:trHeight w:val="397"/>
        </w:trPr>
        <w:tc>
          <w:tcPr>
            <w:tcW w:w="988" w:type="dxa"/>
            <w:shd w:val="clear" w:color="auto" w:fill="auto"/>
            <w:vAlign w:val="center"/>
          </w:tcPr>
          <w:p w14:paraId="16FE9F3A" w14:textId="77777777" w:rsidR="0050643A" w:rsidRPr="00867625" w:rsidRDefault="0050643A" w:rsidP="00867625">
            <w:pPr>
              <w:pStyle w:val="ListParagraph"/>
              <w:numPr>
                <w:ilvl w:val="0"/>
                <w:numId w:val="6"/>
              </w:numPr>
              <w:jc w:val="center"/>
              <w:rPr>
                <w:rFonts w:ascii="Times New Roman" w:hAnsi="Times New Roman" w:cs="Times New Roman"/>
                <w:sz w:val="24"/>
                <w:szCs w:val="24"/>
                <w:lang w:val="sr-Cyrl-RS"/>
              </w:rPr>
            </w:pPr>
          </w:p>
        </w:tc>
        <w:tc>
          <w:tcPr>
            <w:tcW w:w="14040" w:type="dxa"/>
            <w:shd w:val="clear" w:color="auto" w:fill="auto"/>
            <w:vAlign w:val="center"/>
            <w:hideMark/>
          </w:tcPr>
          <w:p w14:paraId="412F3AA7"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Интерконекција БиХ</w:t>
            </w:r>
          </w:p>
        </w:tc>
        <w:tc>
          <w:tcPr>
            <w:tcW w:w="3966" w:type="dxa"/>
            <w:shd w:val="clear" w:color="auto" w:fill="auto"/>
            <w:vAlign w:val="center"/>
            <w:hideMark/>
          </w:tcPr>
          <w:p w14:paraId="4BE9F68D" w14:textId="4B9F957B"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повећање енергетске сигурности</w:t>
            </w:r>
          </w:p>
        </w:tc>
        <w:tc>
          <w:tcPr>
            <w:tcW w:w="1843" w:type="dxa"/>
            <w:shd w:val="clear" w:color="auto" w:fill="auto"/>
            <w:vAlign w:val="center"/>
            <w:hideMark/>
          </w:tcPr>
          <w:p w14:paraId="69A46FEA" w14:textId="77777777" w:rsidR="0050643A" w:rsidRPr="00867625" w:rsidRDefault="0050643A" w:rsidP="00867625">
            <w:pPr>
              <w:jc w:val="center"/>
              <w:rPr>
                <w:rFonts w:ascii="Times New Roman" w:hAnsi="Times New Roman" w:cs="Times New Roman"/>
                <w:sz w:val="24"/>
                <w:szCs w:val="24"/>
                <w:lang w:val="sr-Latn-RS"/>
              </w:rPr>
            </w:pPr>
            <w:r w:rsidRPr="00867625">
              <w:rPr>
                <w:rFonts w:ascii="Times New Roman" w:hAnsi="Times New Roman" w:cs="Times New Roman"/>
                <w:lang w:val="sr-Latn-RS"/>
              </w:rPr>
              <w:t>61</w:t>
            </w:r>
          </w:p>
        </w:tc>
      </w:tr>
      <w:tr w:rsidR="0050643A" w:rsidRPr="005F7B80" w14:paraId="2E45A9EB" w14:textId="77777777" w:rsidTr="00867625">
        <w:trPr>
          <w:trHeight w:val="397"/>
        </w:trPr>
        <w:tc>
          <w:tcPr>
            <w:tcW w:w="988" w:type="dxa"/>
            <w:shd w:val="clear" w:color="auto" w:fill="auto"/>
            <w:vAlign w:val="center"/>
          </w:tcPr>
          <w:p w14:paraId="42737317" w14:textId="77777777" w:rsidR="0050643A" w:rsidRPr="00867625" w:rsidRDefault="0050643A" w:rsidP="00867625">
            <w:pPr>
              <w:pStyle w:val="ListParagraph"/>
              <w:numPr>
                <w:ilvl w:val="0"/>
                <w:numId w:val="6"/>
              </w:numPr>
              <w:jc w:val="center"/>
              <w:rPr>
                <w:rFonts w:ascii="Times New Roman" w:hAnsi="Times New Roman" w:cs="Times New Roman"/>
                <w:sz w:val="24"/>
                <w:szCs w:val="24"/>
                <w:lang w:val="sr-Cyrl-RS"/>
              </w:rPr>
            </w:pPr>
          </w:p>
        </w:tc>
        <w:tc>
          <w:tcPr>
            <w:tcW w:w="14040" w:type="dxa"/>
            <w:shd w:val="clear" w:color="auto" w:fill="auto"/>
            <w:vAlign w:val="center"/>
            <w:hideMark/>
          </w:tcPr>
          <w:p w14:paraId="621306C1"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Разводни гасовод РГ 11-02 Лесковац-Владичин Хан-Врање</w:t>
            </w:r>
          </w:p>
        </w:tc>
        <w:tc>
          <w:tcPr>
            <w:tcW w:w="3966" w:type="dxa"/>
            <w:shd w:val="clear" w:color="auto" w:fill="auto"/>
            <w:vAlign w:val="center"/>
            <w:hideMark/>
          </w:tcPr>
          <w:p w14:paraId="0EF70C4F" w14:textId="4436604E"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повећање енергетске сигурности</w:t>
            </w:r>
          </w:p>
        </w:tc>
        <w:tc>
          <w:tcPr>
            <w:tcW w:w="1843" w:type="dxa"/>
            <w:shd w:val="clear" w:color="auto" w:fill="auto"/>
            <w:vAlign w:val="center"/>
            <w:hideMark/>
          </w:tcPr>
          <w:p w14:paraId="369FDF48"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Latn-RS"/>
              </w:rPr>
              <w:t>5</w:t>
            </w:r>
            <w:r w:rsidRPr="00867625">
              <w:rPr>
                <w:rFonts w:ascii="Times New Roman" w:hAnsi="Times New Roman" w:cs="Times New Roman"/>
                <w:lang w:val="sr-Cyrl-RS"/>
              </w:rPr>
              <w:t>9</w:t>
            </w:r>
          </w:p>
        </w:tc>
      </w:tr>
      <w:tr w:rsidR="0050643A" w:rsidRPr="005F7B80" w14:paraId="2263E44E" w14:textId="77777777" w:rsidTr="00867625">
        <w:trPr>
          <w:trHeight w:val="397"/>
        </w:trPr>
        <w:tc>
          <w:tcPr>
            <w:tcW w:w="988" w:type="dxa"/>
            <w:shd w:val="clear" w:color="auto" w:fill="auto"/>
            <w:vAlign w:val="center"/>
          </w:tcPr>
          <w:p w14:paraId="41947144" w14:textId="77777777" w:rsidR="0050643A" w:rsidRPr="00867625" w:rsidRDefault="0050643A" w:rsidP="00867625">
            <w:pPr>
              <w:pStyle w:val="ListParagraph"/>
              <w:numPr>
                <w:ilvl w:val="0"/>
                <w:numId w:val="6"/>
              </w:numPr>
              <w:jc w:val="center"/>
              <w:rPr>
                <w:rFonts w:ascii="Times New Roman" w:hAnsi="Times New Roman" w:cs="Times New Roman"/>
                <w:sz w:val="24"/>
                <w:szCs w:val="24"/>
                <w:lang w:val="sr-Cyrl-RS"/>
              </w:rPr>
            </w:pPr>
          </w:p>
        </w:tc>
        <w:tc>
          <w:tcPr>
            <w:tcW w:w="14040" w:type="dxa"/>
            <w:shd w:val="clear" w:color="auto" w:fill="auto"/>
            <w:vAlign w:val="center"/>
            <w:hideMark/>
          </w:tcPr>
          <w:p w14:paraId="76CA0FD2" w14:textId="75197B41"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Проширење складишних капацитета ПСГ Банатски Двор</w:t>
            </w:r>
          </w:p>
        </w:tc>
        <w:tc>
          <w:tcPr>
            <w:tcW w:w="3966" w:type="dxa"/>
            <w:shd w:val="clear" w:color="auto" w:fill="auto"/>
            <w:vAlign w:val="center"/>
            <w:hideMark/>
          </w:tcPr>
          <w:p w14:paraId="40CDEE7D" w14:textId="6D9A7488"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повећање енергетске сигурности</w:t>
            </w:r>
          </w:p>
        </w:tc>
        <w:tc>
          <w:tcPr>
            <w:tcW w:w="1843" w:type="dxa"/>
            <w:shd w:val="clear" w:color="auto" w:fill="auto"/>
            <w:vAlign w:val="center"/>
            <w:hideMark/>
          </w:tcPr>
          <w:p w14:paraId="37430D59" w14:textId="77777777" w:rsidR="0050643A" w:rsidRPr="00867625" w:rsidRDefault="0050643A" w:rsidP="00867625">
            <w:pPr>
              <w:jc w:val="center"/>
              <w:rPr>
                <w:rFonts w:ascii="Times New Roman" w:hAnsi="Times New Roman" w:cs="Times New Roman"/>
                <w:sz w:val="24"/>
                <w:szCs w:val="24"/>
                <w:lang w:val="sr-Latn-RS"/>
              </w:rPr>
            </w:pPr>
            <w:r w:rsidRPr="00867625">
              <w:rPr>
                <w:rFonts w:ascii="Times New Roman" w:hAnsi="Times New Roman" w:cs="Times New Roman"/>
                <w:lang w:val="sr-Latn-RS"/>
              </w:rPr>
              <w:t>56</w:t>
            </w:r>
          </w:p>
        </w:tc>
      </w:tr>
      <w:tr w:rsidR="0050643A" w:rsidRPr="005F7B80" w14:paraId="590B05C4" w14:textId="77777777" w:rsidTr="00867625">
        <w:trPr>
          <w:trHeight w:val="397"/>
        </w:trPr>
        <w:tc>
          <w:tcPr>
            <w:tcW w:w="988" w:type="dxa"/>
            <w:shd w:val="clear" w:color="auto" w:fill="auto"/>
            <w:vAlign w:val="center"/>
          </w:tcPr>
          <w:p w14:paraId="6D3A370F" w14:textId="77777777" w:rsidR="0050643A" w:rsidRPr="00867625" w:rsidRDefault="0050643A" w:rsidP="00867625">
            <w:pPr>
              <w:pStyle w:val="ListParagraph"/>
              <w:numPr>
                <w:ilvl w:val="0"/>
                <w:numId w:val="6"/>
              </w:numPr>
              <w:jc w:val="center"/>
              <w:rPr>
                <w:rFonts w:ascii="Times New Roman" w:hAnsi="Times New Roman" w:cs="Times New Roman"/>
                <w:sz w:val="24"/>
                <w:szCs w:val="24"/>
                <w:lang w:val="sr-Cyrl-RS"/>
              </w:rPr>
            </w:pPr>
          </w:p>
        </w:tc>
        <w:tc>
          <w:tcPr>
            <w:tcW w:w="14040" w:type="dxa"/>
            <w:shd w:val="clear" w:color="auto" w:fill="auto"/>
            <w:vAlign w:val="center"/>
            <w:hideMark/>
          </w:tcPr>
          <w:p w14:paraId="6D5F3986"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Разводни гасовод РГ 05-06 Београд-Ваљево-Лозница</w:t>
            </w:r>
          </w:p>
        </w:tc>
        <w:tc>
          <w:tcPr>
            <w:tcW w:w="3966" w:type="dxa"/>
            <w:shd w:val="clear" w:color="auto" w:fill="auto"/>
            <w:vAlign w:val="center"/>
            <w:hideMark/>
          </w:tcPr>
          <w:p w14:paraId="792ECC47" w14:textId="5975726D"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повећање енергетске сигурности</w:t>
            </w:r>
          </w:p>
        </w:tc>
        <w:tc>
          <w:tcPr>
            <w:tcW w:w="1843" w:type="dxa"/>
            <w:shd w:val="clear" w:color="auto" w:fill="auto"/>
            <w:vAlign w:val="center"/>
            <w:hideMark/>
          </w:tcPr>
          <w:p w14:paraId="135FB0B7" w14:textId="77777777" w:rsidR="0050643A" w:rsidRPr="00867625" w:rsidRDefault="0050643A" w:rsidP="00867625">
            <w:pPr>
              <w:jc w:val="center"/>
              <w:rPr>
                <w:rFonts w:ascii="Times New Roman" w:hAnsi="Times New Roman" w:cs="Times New Roman"/>
                <w:sz w:val="24"/>
                <w:szCs w:val="24"/>
                <w:lang w:val="sr-Latn-RS"/>
              </w:rPr>
            </w:pPr>
            <w:r w:rsidRPr="00867625">
              <w:rPr>
                <w:rFonts w:ascii="Times New Roman" w:hAnsi="Times New Roman" w:cs="Times New Roman"/>
                <w:lang w:val="sr-Latn-RS"/>
              </w:rPr>
              <w:t>49</w:t>
            </w:r>
          </w:p>
        </w:tc>
      </w:tr>
      <w:tr w:rsidR="0050643A" w:rsidRPr="005F7B80" w14:paraId="03841B8D" w14:textId="77777777" w:rsidTr="00867625">
        <w:trPr>
          <w:trHeight w:val="397"/>
        </w:trPr>
        <w:tc>
          <w:tcPr>
            <w:tcW w:w="988" w:type="dxa"/>
            <w:shd w:val="clear" w:color="auto" w:fill="auto"/>
            <w:vAlign w:val="center"/>
          </w:tcPr>
          <w:p w14:paraId="16E90D44" w14:textId="77777777" w:rsidR="0050643A" w:rsidRPr="00867625" w:rsidRDefault="0050643A" w:rsidP="00867625">
            <w:pPr>
              <w:pStyle w:val="ListParagraph"/>
              <w:numPr>
                <w:ilvl w:val="0"/>
                <w:numId w:val="6"/>
              </w:numPr>
              <w:jc w:val="center"/>
              <w:rPr>
                <w:rFonts w:ascii="Times New Roman" w:hAnsi="Times New Roman" w:cs="Times New Roman"/>
                <w:sz w:val="24"/>
                <w:szCs w:val="24"/>
                <w:lang w:val="sr-Cyrl-RS"/>
              </w:rPr>
            </w:pPr>
          </w:p>
        </w:tc>
        <w:tc>
          <w:tcPr>
            <w:tcW w:w="14040" w:type="dxa"/>
            <w:shd w:val="clear" w:color="auto" w:fill="auto"/>
            <w:vAlign w:val="center"/>
            <w:hideMark/>
          </w:tcPr>
          <w:p w14:paraId="05AEB41C"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Магистрални и разводни гасоводи источне Србије Параћин-Бољевац-Рготина-Неготин-Прахово са одвојцима за Бор, Зајечар и Књажевац</w:t>
            </w:r>
          </w:p>
        </w:tc>
        <w:tc>
          <w:tcPr>
            <w:tcW w:w="3966" w:type="dxa"/>
            <w:shd w:val="clear" w:color="auto" w:fill="auto"/>
            <w:vAlign w:val="center"/>
            <w:hideMark/>
          </w:tcPr>
          <w:p w14:paraId="1A4057D0" w14:textId="09B3A488"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повећање енергетске сигурности</w:t>
            </w:r>
          </w:p>
        </w:tc>
        <w:tc>
          <w:tcPr>
            <w:tcW w:w="1843" w:type="dxa"/>
            <w:shd w:val="clear" w:color="auto" w:fill="auto"/>
            <w:vAlign w:val="center"/>
            <w:hideMark/>
          </w:tcPr>
          <w:p w14:paraId="31757E89" w14:textId="77777777" w:rsidR="0050643A" w:rsidRPr="00867625" w:rsidRDefault="0050643A" w:rsidP="00867625">
            <w:pPr>
              <w:jc w:val="center"/>
              <w:rPr>
                <w:rFonts w:ascii="Times New Roman" w:hAnsi="Times New Roman" w:cs="Times New Roman"/>
                <w:sz w:val="24"/>
                <w:szCs w:val="24"/>
                <w:lang w:val="sr-Latn-RS"/>
              </w:rPr>
            </w:pPr>
            <w:r w:rsidRPr="00867625">
              <w:rPr>
                <w:rFonts w:ascii="Times New Roman" w:hAnsi="Times New Roman" w:cs="Times New Roman"/>
                <w:lang w:val="sr-Latn-RS"/>
              </w:rPr>
              <w:t>46</w:t>
            </w:r>
          </w:p>
        </w:tc>
      </w:tr>
      <w:tr w:rsidR="0050643A" w:rsidRPr="005F7B80" w14:paraId="2B831C7E" w14:textId="77777777" w:rsidTr="00867625">
        <w:trPr>
          <w:trHeight w:val="397"/>
        </w:trPr>
        <w:tc>
          <w:tcPr>
            <w:tcW w:w="988" w:type="dxa"/>
            <w:shd w:val="clear" w:color="auto" w:fill="auto"/>
            <w:vAlign w:val="center"/>
          </w:tcPr>
          <w:p w14:paraId="7E219229" w14:textId="77777777" w:rsidR="0050643A" w:rsidRPr="00867625" w:rsidRDefault="0050643A" w:rsidP="00867625">
            <w:pPr>
              <w:pStyle w:val="ListParagraph"/>
              <w:numPr>
                <w:ilvl w:val="0"/>
                <w:numId w:val="6"/>
              </w:numPr>
              <w:jc w:val="center"/>
              <w:rPr>
                <w:rFonts w:ascii="Times New Roman" w:hAnsi="Times New Roman" w:cs="Times New Roman"/>
                <w:sz w:val="24"/>
                <w:szCs w:val="24"/>
                <w:lang w:val="sr-Cyrl-RS"/>
              </w:rPr>
            </w:pPr>
          </w:p>
        </w:tc>
        <w:tc>
          <w:tcPr>
            <w:tcW w:w="14040" w:type="dxa"/>
            <w:shd w:val="clear" w:color="auto" w:fill="auto"/>
            <w:vAlign w:val="center"/>
            <w:hideMark/>
          </w:tcPr>
          <w:p w14:paraId="68F139F6"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Гасовод Мокрин-ПСГ Банатски Двор- ПСГ Итебеј - Панчево - Београд југ</w:t>
            </w:r>
          </w:p>
        </w:tc>
        <w:tc>
          <w:tcPr>
            <w:tcW w:w="3966" w:type="dxa"/>
            <w:shd w:val="clear" w:color="auto" w:fill="auto"/>
            <w:vAlign w:val="center"/>
            <w:hideMark/>
          </w:tcPr>
          <w:p w14:paraId="09497101" w14:textId="4BBB9C38"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повећање енергетске сигурности</w:t>
            </w:r>
          </w:p>
        </w:tc>
        <w:tc>
          <w:tcPr>
            <w:tcW w:w="1843" w:type="dxa"/>
            <w:shd w:val="clear" w:color="auto" w:fill="auto"/>
            <w:vAlign w:val="center"/>
            <w:hideMark/>
          </w:tcPr>
          <w:p w14:paraId="6180F6A6" w14:textId="77777777" w:rsidR="0050643A" w:rsidRPr="00867625" w:rsidRDefault="0050643A" w:rsidP="00867625">
            <w:pPr>
              <w:jc w:val="center"/>
              <w:rPr>
                <w:rFonts w:ascii="Times New Roman" w:hAnsi="Times New Roman" w:cs="Times New Roman"/>
                <w:sz w:val="24"/>
                <w:szCs w:val="24"/>
                <w:lang w:val="sr-Latn-RS"/>
              </w:rPr>
            </w:pPr>
            <w:r w:rsidRPr="00867625">
              <w:rPr>
                <w:rFonts w:ascii="Times New Roman" w:hAnsi="Times New Roman" w:cs="Times New Roman"/>
                <w:lang w:val="sr-Cyrl-RS"/>
              </w:rPr>
              <w:t>4</w:t>
            </w:r>
            <w:r w:rsidRPr="00867625">
              <w:rPr>
                <w:rFonts w:ascii="Times New Roman" w:hAnsi="Times New Roman" w:cs="Times New Roman"/>
                <w:lang w:val="sr-Latn-RS"/>
              </w:rPr>
              <w:t>2</w:t>
            </w:r>
          </w:p>
        </w:tc>
      </w:tr>
      <w:tr w:rsidR="0050643A" w:rsidRPr="005F7B80" w14:paraId="20C5AF73" w14:textId="77777777" w:rsidTr="00867625">
        <w:trPr>
          <w:trHeight w:val="397"/>
        </w:trPr>
        <w:tc>
          <w:tcPr>
            <w:tcW w:w="988" w:type="dxa"/>
            <w:shd w:val="clear" w:color="auto" w:fill="auto"/>
            <w:vAlign w:val="center"/>
          </w:tcPr>
          <w:p w14:paraId="5FE8CD9C" w14:textId="77777777" w:rsidR="0050643A" w:rsidRPr="00867625" w:rsidRDefault="0050643A" w:rsidP="00867625">
            <w:pPr>
              <w:pStyle w:val="ListParagraph"/>
              <w:numPr>
                <w:ilvl w:val="0"/>
                <w:numId w:val="6"/>
              </w:numPr>
              <w:jc w:val="center"/>
              <w:rPr>
                <w:rFonts w:ascii="Times New Roman" w:hAnsi="Times New Roman" w:cs="Times New Roman"/>
                <w:sz w:val="24"/>
                <w:szCs w:val="24"/>
                <w:lang w:val="sr-Cyrl-RS"/>
              </w:rPr>
            </w:pPr>
          </w:p>
        </w:tc>
        <w:tc>
          <w:tcPr>
            <w:tcW w:w="14040" w:type="dxa"/>
            <w:shd w:val="clear" w:color="auto" w:fill="auto"/>
            <w:vAlign w:val="center"/>
            <w:hideMark/>
          </w:tcPr>
          <w:p w14:paraId="0124D096"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Магистрални гасовод север - југ;  изградња две коморесорске станице</w:t>
            </w:r>
          </w:p>
        </w:tc>
        <w:tc>
          <w:tcPr>
            <w:tcW w:w="3966" w:type="dxa"/>
            <w:shd w:val="clear" w:color="auto" w:fill="auto"/>
            <w:vAlign w:val="center"/>
            <w:hideMark/>
          </w:tcPr>
          <w:p w14:paraId="7C62C814" w14:textId="7764EDA0"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повећање енергетске сигурности</w:t>
            </w:r>
          </w:p>
        </w:tc>
        <w:tc>
          <w:tcPr>
            <w:tcW w:w="1843" w:type="dxa"/>
            <w:shd w:val="clear" w:color="auto" w:fill="auto"/>
            <w:vAlign w:val="center"/>
            <w:hideMark/>
          </w:tcPr>
          <w:p w14:paraId="74A2B34E" w14:textId="77777777" w:rsidR="0050643A" w:rsidRPr="00867625" w:rsidRDefault="0050643A" w:rsidP="00867625">
            <w:pPr>
              <w:jc w:val="center"/>
              <w:rPr>
                <w:rFonts w:ascii="Times New Roman" w:hAnsi="Times New Roman" w:cs="Times New Roman"/>
                <w:sz w:val="24"/>
                <w:szCs w:val="24"/>
                <w:lang w:val="sr-Latn-RS"/>
              </w:rPr>
            </w:pPr>
            <w:r w:rsidRPr="00867625">
              <w:rPr>
                <w:rFonts w:ascii="Times New Roman" w:hAnsi="Times New Roman" w:cs="Times New Roman"/>
                <w:lang w:val="sr-Cyrl-RS"/>
              </w:rPr>
              <w:t>3</w:t>
            </w:r>
            <w:r w:rsidRPr="00867625">
              <w:rPr>
                <w:rFonts w:ascii="Times New Roman" w:hAnsi="Times New Roman" w:cs="Times New Roman"/>
                <w:lang w:val="sr-Latn-RS"/>
              </w:rPr>
              <w:t>5</w:t>
            </w:r>
          </w:p>
        </w:tc>
      </w:tr>
      <w:tr w:rsidR="0050643A" w:rsidRPr="005F7B80" w14:paraId="2C78D53D" w14:textId="77777777" w:rsidTr="00867625">
        <w:trPr>
          <w:trHeight w:val="397"/>
        </w:trPr>
        <w:tc>
          <w:tcPr>
            <w:tcW w:w="988" w:type="dxa"/>
            <w:shd w:val="clear" w:color="auto" w:fill="auto"/>
            <w:vAlign w:val="center"/>
          </w:tcPr>
          <w:p w14:paraId="5AE888D8" w14:textId="77777777" w:rsidR="0050643A" w:rsidRPr="00867625" w:rsidRDefault="0050643A" w:rsidP="00867625">
            <w:pPr>
              <w:pStyle w:val="ListParagraph"/>
              <w:numPr>
                <w:ilvl w:val="0"/>
                <w:numId w:val="6"/>
              </w:numPr>
              <w:jc w:val="center"/>
              <w:rPr>
                <w:rFonts w:ascii="Times New Roman" w:hAnsi="Times New Roman" w:cs="Times New Roman"/>
                <w:sz w:val="24"/>
                <w:szCs w:val="24"/>
                <w:lang w:val="sr-Cyrl-RS"/>
              </w:rPr>
            </w:pPr>
          </w:p>
        </w:tc>
        <w:tc>
          <w:tcPr>
            <w:tcW w:w="14040" w:type="dxa"/>
            <w:shd w:val="clear" w:color="auto" w:fill="auto"/>
            <w:vAlign w:val="center"/>
          </w:tcPr>
          <w:p w14:paraId="25D6BDE8"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Магистрални гасовод север - југ;  деоница Хоргош Батајница</w:t>
            </w:r>
          </w:p>
        </w:tc>
        <w:tc>
          <w:tcPr>
            <w:tcW w:w="3966" w:type="dxa"/>
            <w:shd w:val="clear" w:color="auto" w:fill="auto"/>
            <w:vAlign w:val="center"/>
          </w:tcPr>
          <w:p w14:paraId="3A40354A" w14:textId="75FD18CB"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повећање енергетске сигурности</w:t>
            </w:r>
          </w:p>
        </w:tc>
        <w:tc>
          <w:tcPr>
            <w:tcW w:w="1843" w:type="dxa"/>
            <w:shd w:val="clear" w:color="auto" w:fill="auto"/>
            <w:vAlign w:val="center"/>
          </w:tcPr>
          <w:p w14:paraId="4C4920B6" w14:textId="77777777" w:rsidR="0050643A" w:rsidRPr="00867625" w:rsidRDefault="0050643A" w:rsidP="00867625">
            <w:pPr>
              <w:jc w:val="center"/>
              <w:rPr>
                <w:rFonts w:ascii="Times New Roman" w:hAnsi="Times New Roman" w:cs="Times New Roman"/>
                <w:sz w:val="24"/>
                <w:szCs w:val="24"/>
                <w:lang w:val="sr-Latn-RS"/>
              </w:rPr>
            </w:pPr>
            <w:r w:rsidRPr="00867625">
              <w:rPr>
                <w:rFonts w:ascii="Times New Roman" w:hAnsi="Times New Roman" w:cs="Times New Roman"/>
                <w:lang w:val="sr-Cyrl-RS"/>
              </w:rPr>
              <w:t>3</w:t>
            </w:r>
            <w:r w:rsidRPr="00867625">
              <w:rPr>
                <w:rFonts w:ascii="Times New Roman" w:hAnsi="Times New Roman" w:cs="Times New Roman"/>
                <w:lang w:val="sr-Latn-RS"/>
              </w:rPr>
              <w:t>5</w:t>
            </w:r>
          </w:p>
        </w:tc>
      </w:tr>
      <w:tr w:rsidR="0050643A" w:rsidRPr="005F7B80" w14:paraId="20E3030A" w14:textId="77777777" w:rsidTr="00867625">
        <w:trPr>
          <w:trHeight w:val="397"/>
        </w:trPr>
        <w:tc>
          <w:tcPr>
            <w:tcW w:w="988" w:type="dxa"/>
            <w:shd w:val="clear" w:color="auto" w:fill="auto"/>
            <w:vAlign w:val="center"/>
          </w:tcPr>
          <w:p w14:paraId="329946F3" w14:textId="77777777" w:rsidR="0050643A" w:rsidRPr="00867625" w:rsidRDefault="0050643A" w:rsidP="00867625">
            <w:pPr>
              <w:pStyle w:val="ListParagraph"/>
              <w:numPr>
                <w:ilvl w:val="0"/>
                <w:numId w:val="6"/>
              </w:numPr>
              <w:jc w:val="center"/>
              <w:rPr>
                <w:rFonts w:ascii="Times New Roman" w:hAnsi="Times New Roman" w:cs="Times New Roman"/>
                <w:sz w:val="24"/>
                <w:szCs w:val="24"/>
                <w:lang w:val="sr-Cyrl-RS"/>
              </w:rPr>
            </w:pPr>
          </w:p>
        </w:tc>
        <w:tc>
          <w:tcPr>
            <w:tcW w:w="14040" w:type="dxa"/>
            <w:shd w:val="clear" w:color="auto" w:fill="auto"/>
            <w:vAlign w:val="center"/>
          </w:tcPr>
          <w:p w14:paraId="66185CF8" w14:textId="1956E5D2"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ru-RU"/>
              </w:rPr>
              <w:t>Магистрални гасовод север - југ;  деоница Батајница-Појате</w:t>
            </w:r>
          </w:p>
        </w:tc>
        <w:tc>
          <w:tcPr>
            <w:tcW w:w="3966" w:type="dxa"/>
            <w:shd w:val="clear" w:color="auto" w:fill="auto"/>
            <w:vAlign w:val="center"/>
          </w:tcPr>
          <w:p w14:paraId="4FB38583" w14:textId="09AD25C0"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повећање енергетске сигурности</w:t>
            </w:r>
          </w:p>
        </w:tc>
        <w:tc>
          <w:tcPr>
            <w:tcW w:w="1843" w:type="dxa"/>
            <w:shd w:val="clear" w:color="auto" w:fill="auto"/>
            <w:vAlign w:val="center"/>
          </w:tcPr>
          <w:p w14:paraId="3515D040" w14:textId="77777777" w:rsidR="0050643A" w:rsidRPr="00867625" w:rsidRDefault="0050643A" w:rsidP="00867625">
            <w:pPr>
              <w:jc w:val="center"/>
              <w:rPr>
                <w:rFonts w:ascii="Times New Roman" w:hAnsi="Times New Roman" w:cs="Times New Roman"/>
                <w:sz w:val="24"/>
                <w:szCs w:val="24"/>
                <w:lang w:val="sr-Latn-RS"/>
              </w:rPr>
            </w:pPr>
            <w:r w:rsidRPr="00867625">
              <w:rPr>
                <w:rFonts w:ascii="Times New Roman" w:hAnsi="Times New Roman" w:cs="Times New Roman"/>
                <w:lang w:val="sr-Cyrl-RS"/>
              </w:rPr>
              <w:t>3</w:t>
            </w:r>
            <w:r w:rsidRPr="00867625">
              <w:rPr>
                <w:rFonts w:ascii="Times New Roman" w:hAnsi="Times New Roman" w:cs="Times New Roman"/>
                <w:lang w:val="sr-Latn-RS"/>
              </w:rPr>
              <w:t>5</w:t>
            </w:r>
          </w:p>
        </w:tc>
      </w:tr>
      <w:tr w:rsidR="0050643A" w:rsidRPr="005F7B80" w14:paraId="37EF5782" w14:textId="77777777" w:rsidTr="00867625">
        <w:trPr>
          <w:trHeight w:val="397"/>
        </w:trPr>
        <w:tc>
          <w:tcPr>
            <w:tcW w:w="988" w:type="dxa"/>
            <w:shd w:val="clear" w:color="auto" w:fill="auto"/>
            <w:vAlign w:val="center"/>
          </w:tcPr>
          <w:p w14:paraId="3FF85DAA" w14:textId="77777777" w:rsidR="0050643A" w:rsidRPr="00867625" w:rsidRDefault="0050643A" w:rsidP="00867625">
            <w:pPr>
              <w:pStyle w:val="ListParagraph"/>
              <w:numPr>
                <w:ilvl w:val="0"/>
                <w:numId w:val="6"/>
              </w:numPr>
              <w:jc w:val="center"/>
              <w:rPr>
                <w:rFonts w:ascii="Times New Roman" w:hAnsi="Times New Roman" w:cs="Times New Roman"/>
                <w:sz w:val="24"/>
                <w:szCs w:val="24"/>
                <w:lang w:val="sr-Cyrl-RS"/>
              </w:rPr>
            </w:pPr>
          </w:p>
        </w:tc>
        <w:tc>
          <w:tcPr>
            <w:tcW w:w="14040" w:type="dxa"/>
            <w:shd w:val="clear" w:color="auto" w:fill="auto"/>
            <w:vAlign w:val="center"/>
          </w:tcPr>
          <w:p w14:paraId="232B5E53" w14:textId="35BB6741" w:rsidR="0050643A" w:rsidRPr="00867625" w:rsidRDefault="0050643A" w:rsidP="00867625">
            <w:pPr>
              <w:jc w:val="center"/>
              <w:rPr>
                <w:rFonts w:ascii="Times New Roman" w:hAnsi="Times New Roman" w:cs="Times New Roman"/>
                <w:color w:val="203764"/>
                <w:sz w:val="24"/>
                <w:szCs w:val="24"/>
                <w:lang w:val="ru-RU"/>
              </w:rPr>
            </w:pPr>
            <w:r w:rsidRPr="00867625">
              <w:rPr>
                <w:rFonts w:ascii="Times New Roman" w:hAnsi="Times New Roman" w:cs="Times New Roman"/>
                <w:lang w:val="ru-RU"/>
              </w:rPr>
              <w:t>Магистрални гасовод север - југ;  деоница Појате-Ниш</w:t>
            </w:r>
          </w:p>
        </w:tc>
        <w:tc>
          <w:tcPr>
            <w:tcW w:w="3966" w:type="dxa"/>
            <w:shd w:val="clear" w:color="auto" w:fill="auto"/>
            <w:vAlign w:val="center"/>
          </w:tcPr>
          <w:p w14:paraId="51CE5311"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повећање енергетске сигурности</w:t>
            </w:r>
          </w:p>
        </w:tc>
        <w:tc>
          <w:tcPr>
            <w:tcW w:w="1843" w:type="dxa"/>
            <w:shd w:val="clear" w:color="auto" w:fill="auto"/>
            <w:vAlign w:val="center"/>
          </w:tcPr>
          <w:p w14:paraId="7355A6DD" w14:textId="77777777" w:rsidR="0050643A" w:rsidRPr="00867625" w:rsidRDefault="0050643A" w:rsidP="00867625">
            <w:pPr>
              <w:jc w:val="center"/>
              <w:rPr>
                <w:rFonts w:ascii="Times New Roman" w:hAnsi="Times New Roman" w:cs="Times New Roman"/>
                <w:sz w:val="24"/>
                <w:szCs w:val="24"/>
                <w:lang w:val="sr-Latn-RS"/>
              </w:rPr>
            </w:pPr>
            <w:r w:rsidRPr="00867625">
              <w:rPr>
                <w:rFonts w:ascii="Times New Roman" w:hAnsi="Times New Roman" w:cs="Times New Roman"/>
                <w:lang w:val="sr-Cyrl-RS"/>
              </w:rPr>
              <w:t>3</w:t>
            </w:r>
            <w:r w:rsidRPr="00867625">
              <w:rPr>
                <w:rFonts w:ascii="Times New Roman" w:hAnsi="Times New Roman" w:cs="Times New Roman"/>
                <w:lang w:val="sr-Latn-RS"/>
              </w:rPr>
              <w:t>5</w:t>
            </w:r>
          </w:p>
        </w:tc>
      </w:tr>
      <w:tr w:rsidR="0050643A" w:rsidRPr="005F7B80" w14:paraId="26F9AE13" w14:textId="77777777" w:rsidTr="00867625">
        <w:trPr>
          <w:trHeight w:val="397"/>
        </w:trPr>
        <w:tc>
          <w:tcPr>
            <w:tcW w:w="988" w:type="dxa"/>
            <w:shd w:val="clear" w:color="auto" w:fill="auto"/>
            <w:vAlign w:val="center"/>
          </w:tcPr>
          <w:p w14:paraId="73FCED5E" w14:textId="77777777" w:rsidR="0050643A" w:rsidRPr="00867625" w:rsidRDefault="0050643A" w:rsidP="00867625">
            <w:pPr>
              <w:pStyle w:val="ListParagraph"/>
              <w:numPr>
                <w:ilvl w:val="0"/>
                <w:numId w:val="6"/>
              </w:numPr>
              <w:jc w:val="center"/>
              <w:rPr>
                <w:rFonts w:ascii="Times New Roman" w:hAnsi="Times New Roman" w:cs="Times New Roman"/>
                <w:sz w:val="24"/>
                <w:szCs w:val="24"/>
                <w:lang w:val="sr-Cyrl-RS"/>
              </w:rPr>
            </w:pPr>
          </w:p>
        </w:tc>
        <w:tc>
          <w:tcPr>
            <w:tcW w:w="14040" w:type="dxa"/>
            <w:shd w:val="clear" w:color="auto" w:fill="auto"/>
            <w:vAlign w:val="center"/>
            <w:hideMark/>
          </w:tcPr>
          <w:p w14:paraId="492B1281"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Гасификација индустријске зоне Инђија</w:t>
            </w:r>
          </w:p>
        </w:tc>
        <w:tc>
          <w:tcPr>
            <w:tcW w:w="3966" w:type="dxa"/>
            <w:shd w:val="clear" w:color="auto" w:fill="auto"/>
            <w:vAlign w:val="center"/>
            <w:hideMark/>
          </w:tcPr>
          <w:p w14:paraId="1471B34F"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друго</w:t>
            </w:r>
          </w:p>
        </w:tc>
        <w:tc>
          <w:tcPr>
            <w:tcW w:w="1843" w:type="dxa"/>
            <w:shd w:val="clear" w:color="auto" w:fill="auto"/>
            <w:vAlign w:val="center"/>
            <w:hideMark/>
          </w:tcPr>
          <w:p w14:paraId="68F8AC5F" w14:textId="77777777" w:rsidR="0050643A" w:rsidRPr="00867625" w:rsidRDefault="0050643A" w:rsidP="00867625">
            <w:pPr>
              <w:jc w:val="center"/>
              <w:rPr>
                <w:rFonts w:ascii="Times New Roman" w:hAnsi="Times New Roman" w:cs="Times New Roman"/>
                <w:sz w:val="24"/>
                <w:szCs w:val="24"/>
                <w:lang w:val="sr-Latn-RS"/>
              </w:rPr>
            </w:pPr>
            <w:r w:rsidRPr="00867625">
              <w:rPr>
                <w:rFonts w:ascii="Times New Roman" w:hAnsi="Times New Roman" w:cs="Times New Roman"/>
                <w:lang w:val="sr-Latn-RS"/>
              </w:rPr>
              <w:t>26</w:t>
            </w:r>
          </w:p>
        </w:tc>
      </w:tr>
      <w:tr w:rsidR="0050643A" w:rsidRPr="005F7B80" w14:paraId="30DB3DB6" w14:textId="77777777" w:rsidTr="00867625">
        <w:trPr>
          <w:trHeight w:val="397"/>
        </w:trPr>
        <w:tc>
          <w:tcPr>
            <w:tcW w:w="988" w:type="dxa"/>
            <w:shd w:val="clear" w:color="auto" w:fill="auto"/>
            <w:vAlign w:val="center"/>
          </w:tcPr>
          <w:p w14:paraId="5397E884" w14:textId="77777777" w:rsidR="0050643A" w:rsidRPr="00867625" w:rsidRDefault="0050643A" w:rsidP="00867625">
            <w:pPr>
              <w:pStyle w:val="ListParagraph"/>
              <w:numPr>
                <w:ilvl w:val="0"/>
                <w:numId w:val="6"/>
              </w:numPr>
              <w:jc w:val="center"/>
              <w:rPr>
                <w:rFonts w:ascii="Times New Roman" w:hAnsi="Times New Roman" w:cs="Times New Roman"/>
                <w:sz w:val="24"/>
                <w:szCs w:val="24"/>
                <w:lang w:val="sr-Cyrl-RS"/>
              </w:rPr>
            </w:pPr>
          </w:p>
        </w:tc>
        <w:tc>
          <w:tcPr>
            <w:tcW w:w="14040" w:type="dxa"/>
            <w:shd w:val="clear" w:color="auto" w:fill="auto"/>
            <w:vAlign w:val="center"/>
            <w:hideMark/>
          </w:tcPr>
          <w:p w14:paraId="05BFF316"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Реконструкција најстаријег магистралног гасовода у Републици Србији (МГ-03 Сента-Мокрин)</w:t>
            </w:r>
          </w:p>
        </w:tc>
        <w:tc>
          <w:tcPr>
            <w:tcW w:w="3966" w:type="dxa"/>
            <w:shd w:val="clear" w:color="auto" w:fill="auto"/>
            <w:vAlign w:val="center"/>
            <w:hideMark/>
          </w:tcPr>
          <w:p w14:paraId="2FDD5262" w14:textId="528DEFEB"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уштеда енергије</w:t>
            </w:r>
          </w:p>
        </w:tc>
        <w:tc>
          <w:tcPr>
            <w:tcW w:w="1843" w:type="dxa"/>
            <w:shd w:val="clear" w:color="auto" w:fill="auto"/>
            <w:vAlign w:val="center"/>
            <w:hideMark/>
          </w:tcPr>
          <w:p w14:paraId="58AE46B4" w14:textId="77777777" w:rsidR="0050643A" w:rsidRPr="00867625" w:rsidRDefault="0050643A" w:rsidP="00867625">
            <w:pPr>
              <w:jc w:val="center"/>
              <w:rPr>
                <w:rFonts w:ascii="Times New Roman" w:hAnsi="Times New Roman" w:cs="Times New Roman"/>
                <w:sz w:val="24"/>
                <w:szCs w:val="24"/>
                <w:lang w:val="sr-Latn-RS"/>
              </w:rPr>
            </w:pPr>
            <w:r w:rsidRPr="00867625">
              <w:rPr>
                <w:rFonts w:ascii="Times New Roman" w:hAnsi="Times New Roman" w:cs="Times New Roman"/>
                <w:lang w:val="sr-Cyrl-RS"/>
              </w:rPr>
              <w:t>25</w:t>
            </w:r>
          </w:p>
        </w:tc>
      </w:tr>
      <w:tr w:rsidR="0050643A" w:rsidRPr="005F7B80" w14:paraId="22926407" w14:textId="77777777" w:rsidTr="00867625">
        <w:trPr>
          <w:trHeight w:val="397"/>
        </w:trPr>
        <w:tc>
          <w:tcPr>
            <w:tcW w:w="988" w:type="dxa"/>
            <w:shd w:val="clear" w:color="auto" w:fill="auto"/>
            <w:vAlign w:val="center"/>
          </w:tcPr>
          <w:p w14:paraId="65DB2C2F" w14:textId="77777777" w:rsidR="0050643A" w:rsidRPr="00867625" w:rsidRDefault="0050643A" w:rsidP="00867625">
            <w:pPr>
              <w:pStyle w:val="ListParagraph"/>
              <w:numPr>
                <w:ilvl w:val="0"/>
                <w:numId w:val="6"/>
              </w:numPr>
              <w:jc w:val="center"/>
              <w:rPr>
                <w:rFonts w:ascii="Times New Roman" w:hAnsi="Times New Roman" w:cs="Times New Roman"/>
                <w:sz w:val="24"/>
                <w:szCs w:val="24"/>
                <w:lang w:val="sr-Cyrl-RS"/>
              </w:rPr>
            </w:pPr>
          </w:p>
        </w:tc>
        <w:tc>
          <w:tcPr>
            <w:tcW w:w="14040" w:type="dxa"/>
            <w:shd w:val="clear" w:color="auto" w:fill="auto"/>
            <w:vAlign w:val="center"/>
            <w:hideMark/>
          </w:tcPr>
          <w:p w14:paraId="243AE257"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Реконструкција гасовода RG-01-10 (деоница преко Дунава - Смедеревски мост - подбушивање и рушење моста)</w:t>
            </w:r>
          </w:p>
        </w:tc>
        <w:tc>
          <w:tcPr>
            <w:tcW w:w="3966" w:type="dxa"/>
            <w:shd w:val="clear" w:color="auto" w:fill="auto"/>
            <w:vAlign w:val="center"/>
            <w:hideMark/>
          </w:tcPr>
          <w:p w14:paraId="0209E03A" w14:textId="2A39FAEA"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уштеда енергије</w:t>
            </w:r>
          </w:p>
        </w:tc>
        <w:tc>
          <w:tcPr>
            <w:tcW w:w="1843" w:type="dxa"/>
            <w:shd w:val="clear" w:color="auto" w:fill="auto"/>
            <w:vAlign w:val="center"/>
            <w:hideMark/>
          </w:tcPr>
          <w:p w14:paraId="4FEBC286" w14:textId="77777777" w:rsidR="0050643A" w:rsidRPr="00867625" w:rsidRDefault="0050643A" w:rsidP="00867625">
            <w:pPr>
              <w:jc w:val="center"/>
              <w:rPr>
                <w:rFonts w:ascii="Times New Roman" w:hAnsi="Times New Roman" w:cs="Times New Roman"/>
                <w:sz w:val="24"/>
                <w:szCs w:val="24"/>
                <w:lang w:val="sr-Latn-RS"/>
              </w:rPr>
            </w:pPr>
            <w:r w:rsidRPr="00867625">
              <w:rPr>
                <w:rFonts w:ascii="Times New Roman" w:hAnsi="Times New Roman" w:cs="Times New Roman"/>
                <w:lang w:val="sr-Cyrl-RS"/>
              </w:rPr>
              <w:t>2</w:t>
            </w:r>
            <w:r w:rsidRPr="00867625">
              <w:rPr>
                <w:rFonts w:ascii="Times New Roman" w:hAnsi="Times New Roman" w:cs="Times New Roman"/>
                <w:lang w:val="sr-Latn-RS"/>
              </w:rPr>
              <w:t>5</w:t>
            </w:r>
          </w:p>
        </w:tc>
      </w:tr>
      <w:tr w:rsidR="0050643A" w:rsidRPr="005F7B80" w14:paraId="2DF8FC08" w14:textId="77777777" w:rsidTr="00867625">
        <w:trPr>
          <w:trHeight w:val="397"/>
        </w:trPr>
        <w:tc>
          <w:tcPr>
            <w:tcW w:w="988" w:type="dxa"/>
            <w:shd w:val="clear" w:color="auto" w:fill="auto"/>
            <w:vAlign w:val="center"/>
          </w:tcPr>
          <w:p w14:paraId="651426C0" w14:textId="77777777" w:rsidR="0050643A" w:rsidRPr="00867625" w:rsidRDefault="0050643A" w:rsidP="00867625">
            <w:pPr>
              <w:pStyle w:val="ListParagraph"/>
              <w:numPr>
                <w:ilvl w:val="0"/>
                <w:numId w:val="6"/>
              </w:numPr>
              <w:jc w:val="center"/>
              <w:rPr>
                <w:rFonts w:ascii="Times New Roman" w:hAnsi="Times New Roman" w:cs="Times New Roman"/>
                <w:sz w:val="24"/>
                <w:szCs w:val="24"/>
                <w:lang w:val="sr-Cyrl-RS"/>
              </w:rPr>
            </w:pPr>
          </w:p>
        </w:tc>
        <w:tc>
          <w:tcPr>
            <w:tcW w:w="14040" w:type="dxa"/>
            <w:shd w:val="clear" w:color="auto" w:fill="auto"/>
            <w:vAlign w:val="center"/>
            <w:hideMark/>
          </w:tcPr>
          <w:p w14:paraId="511F7528" w14:textId="77777777"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Разводни гасовод РГ 08-20 Златибор-Пријепоље са одвојцима за Нову Варош и Прибој и Разводни гасовод РГ 09-04/3 Глоговик-Сјеница</w:t>
            </w:r>
          </w:p>
        </w:tc>
        <w:tc>
          <w:tcPr>
            <w:tcW w:w="3966" w:type="dxa"/>
            <w:shd w:val="clear" w:color="auto" w:fill="auto"/>
            <w:vAlign w:val="center"/>
            <w:hideMark/>
          </w:tcPr>
          <w:p w14:paraId="3EDE5E77" w14:textId="0D5BB61B" w:rsidR="0050643A" w:rsidRPr="00867625" w:rsidRDefault="0050643A" w:rsidP="00867625">
            <w:pPr>
              <w:jc w:val="center"/>
              <w:rPr>
                <w:rFonts w:ascii="Times New Roman" w:hAnsi="Times New Roman" w:cs="Times New Roman"/>
                <w:sz w:val="24"/>
                <w:szCs w:val="24"/>
                <w:lang w:val="sr-Cyrl-RS"/>
              </w:rPr>
            </w:pPr>
            <w:r w:rsidRPr="00867625">
              <w:rPr>
                <w:rFonts w:ascii="Times New Roman" w:hAnsi="Times New Roman" w:cs="Times New Roman"/>
                <w:lang w:val="sr-Cyrl-RS"/>
              </w:rPr>
              <w:t>повећање енергетске сигурности</w:t>
            </w:r>
          </w:p>
        </w:tc>
        <w:tc>
          <w:tcPr>
            <w:tcW w:w="1843" w:type="dxa"/>
            <w:shd w:val="clear" w:color="auto" w:fill="auto"/>
            <w:vAlign w:val="center"/>
            <w:hideMark/>
          </w:tcPr>
          <w:p w14:paraId="73DADA63" w14:textId="77777777" w:rsidR="0050643A" w:rsidRPr="00867625" w:rsidRDefault="0050643A" w:rsidP="00867625">
            <w:pPr>
              <w:jc w:val="center"/>
              <w:rPr>
                <w:rFonts w:ascii="Times New Roman" w:hAnsi="Times New Roman" w:cs="Times New Roman"/>
                <w:sz w:val="24"/>
                <w:szCs w:val="24"/>
                <w:lang w:val="sr-Latn-CS"/>
              </w:rPr>
            </w:pPr>
            <w:r w:rsidRPr="00867625">
              <w:rPr>
                <w:rFonts w:ascii="Times New Roman" w:hAnsi="Times New Roman" w:cs="Times New Roman"/>
                <w:lang w:val="sr-Latn-CS"/>
              </w:rPr>
              <w:t>24</w:t>
            </w:r>
          </w:p>
        </w:tc>
      </w:tr>
    </w:tbl>
    <w:p w14:paraId="221C8BE3" w14:textId="11CB135B" w:rsidR="00C957F9" w:rsidRPr="0038268D" w:rsidRDefault="00C957F9" w:rsidP="0038268D">
      <w:pPr>
        <w:tabs>
          <w:tab w:val="left" w:pos="6693"/>
        </w:tabs>
        <w:jc w:val="both"/>
        <w:rPr>
          <w:rFonts w:ascii="Arial Narrow" w:hAnsi="Arial Narrow" w:cs="Times New Roman"/>
          <w:lang w:val="sr-Cyrl-RS"/>
        </w:rPr>
        <w:sectPr w:rsidR="00C957F9" w:rsidRPr="0038268D" w:rsidSect="005B7234">
          <w:footerReference w:type="default" r:id="rId41"/>
          <w:footerReference w:type="first" r:id="rId42"/>
          <w:pgSz w:w="23811" w:h="16838" w:orient="landscape" w:code="8"/>
          <w:pgMar w:top="1276" w:right="1440" w:bottom="1276" w:left="1440" w:header="720" w:footer="720" w:gutter="0"/>
          <w:cols w:space="720"/>
          <w:docGrid w:linePitch="360"/>
        </w:sectPr>
      </w:pPr>
    </w:p>
    <w:p w14:paraId="42B5895D" w14:textId="71750AC4" w:rsidR="0056125E" w:rsidRPr="00FE1171" w:rsidRDefault="0056125E" w:rsidP="00C34148">
      <w:pPr>
        <w:pStyle w:val="Heading2"/>
      </w:pPr>
      <w:bookmarkStart w:id="46" w:name="_Toc199403785"/>
      <w:r w:rsidRPr="00FE1171">
        <w:lastRenderedPageBreak/>
        <w:t>3.</w:t>
      </w:r>
      <w:r w:rsidR="00D71496" w:rsidRPr="00FE1171">
        <w:rPr>
          <w:lang w:val="sr-Cyrl-CS"/>
        </w:rPr>
        <w:t>5</w:t>
      </w:r>
      <w:r w:rsidRPr="00FE1171">
        <w:t xml:space="preserve">. </w:t>
      </w:r>
      <w:bookmarkStart w:id="47" w:name="_Toc134190329"/>
      <w:r w:rsidRPr="00FE1171">
        <w:t>Сектор нафте и нафтних деривата</w:t>
      </w:r>
      <w:bookmarkEnd w:id="47"/>
      <w:bookmarkEnd w:id="46"/>
    </w:p>
    <w:p w14:paraId="49639511" w14:textId="77777777" w:rsidR="0056125E" w:rsidRPr="0038268D" w:rsidRDefault="0056125E" w:rsidP="0038268D">
      <w:pPr>
        <w:rPr>
          <w:rFonts w:ascii="Arial Narrow" w:hAnsi="Arial Narrow"/>
          <w:kern w:val="2"/>
          <w:lang w:val="sr-Cyrl-RS"/>
          <w14:ligatures w14:val="standardContextual"/>
        </w:rPr>
      </w:pPr>
    </w:p>
    <w:p w14:paraId="0C5A96AE" w14:textId="77777777" w:rsidR="0056125E" w:rsidRDefault="0056125E" w:rsidP="00BC5A76">
      <w:pPr>
        <w:ind w:firstLine="567"/>
        <w:jc w:val="both"/>
        <w:rPr>
          <w:rFonts w:ascii="Times New Roman" w:hAnsi="Times New Roman" w:cs="Times New Roman"/>
          <w:lang w:val="sr-Cyrl-RS"/>
        </w:rPr>
      </w:pPr>
      <w:r w:rsidRPr="00867625">
        <w:rPr>
          <w:rFonts w:ascii="Times New Roman" w:hAnsi="Times New Roman" w:cs="Times New Roman"/>
          <w:lang w:val="sr-Cyrl-RS"/>
        </w:rPr>
        <w:t xml:space="preserve">Република Србија је у нафтном сектору енергетски високо увозно зависна земља са релативно ниским учешћем сопствене производње нафте у укупној потражњи. </w:t>
      </w:r>
    </w:p>
    <w:p w14:paraId="212072C6" w14:textId="77777777" w:rsidR="00BC5A76" w:rsidRPr="00867625" w:rsidRDefault="00BC5A76" w:rsidP="00867625">
      <w:pPr>
        <w:ind w:firstLine="567"/>
        <w:jc w:val="both"/>
        <w:rPr>
          <w:rFonts w:ascii="Times New Roman" w:hAnsi="Times New Roman" w:cs="Times New Roman"/>
          <w:lang w:val="sr-Cyrl-RS"/>
        </w:rPr>
      </w:pPr>
    </w:p>
    <w:p w14:paraId="0A533B19" w14:textId="77777777" w:rsidR="0056125E" w:rsidRDefault="0056125E" w:rsidP="00BC5A76">
      <w:pPr>
        <w:ind w:firstLine="567"/>
        <w:jc w:val="both"/>
        <w:rPr>
          <w:rFonts w:ascii="Times New Roman" w:hAnsi="Times New Roman" w:cs="Times New Roman"/>
          <w:lang w:val="sr-Cyrl-RS"/>
        </w:rPr>
      </w:pPr>
      <w:r w:rsidRPr="00867625">
        <w:rPr>
          <w:rFonts w:ascii="Times New Roman" w:hAnsi="Times New Roman" w:cs="Times New Roman"/>
          <w:lang w:val="sr-Cyrl-RS"/>
        </w:rPr>
        <w:t>У одсуство озбиљних поремећаја на светском нивоу, тржиште нафте у Републици Србији је слободно, а регулација цена се односи само на приступ системима за транспорт нафте нафтоводима и предвиђеним транспортом деривата нафте продуктоводима који представљају природни монопол. Цена деривата нафте ће и у наредном периоду, пре свега бити детерминисана кретањем цене сирове нафте на светском тржишту, која иако тешко предвидива, има дугорочно растући тренд.</w:t>
      </w:r>
    </w:p>
    <w:p w14:paraId="4D3D92E7" w14:textId="77777777" w:rsidR="00BC5A76" w:rsidRPr="00867625" w:rsidRDefault="00BC5A76" w:rsidP="00867625">
      <w:pPr>
        <w:ind w:firstLine="567"/>
        <w:jc w:val="both"/>
        <w:rPr>
          <w:rFonts w:ascii="Times New Roman" w:hAnsi="Times New Roman" w:cs="Times New Roman"/>
          <w:lang w:val="sr-Cyrl-RS"/>
        </w:rPr>
      </w:pPr>
    </w:p>
    <w:p w14:paraId="360EF62A" w14:textId="312AC7F5" w:rsidR="0056125E" w:rsidRDefault="0056125E" w:rsidP="00BC5A76">
      <w:pPr>
        <w:ind w:firstLine="567"/>
        <w:jc w:val="both"/>
        <w:rPr>
          <w:rFonts w:ascii="Times New Roman" w:hAnsi="Times New Roman" w:cs="Times New Roman"/>
          <w:lang w:val="sr-Cyrl-RS"/>
        </w:rPr>
      </w:pPr>
      <w:r w:rsidRPr="00867625">
        <w:rPr>
          <w:rFonts w:ascii="Times New Roman" w:hAnsi="Times New Roman" w:cs="Times New Roman"/>
          <w:noProof/>
          <w:lang w:val="en-GB" w:eastAsia="en-GB"/>
          <w14:ligatures w14:val="standardContextual"/>
        </w:rPr>
        <mc:AlternateContent>
          <mc:Choice Requires="wps">
            <w:drawing>
              <wp:anchor distT="0" distB="0" distL="114300" distR="114300" simplePos="0" relativeHeight="251961344" behindDoc="0" locked="0" layoutInCell="1" allowOverlap="1" wp14:anchorId="0ABD97A1" wp14:editId="65E6154F">
                <wp:simplePos x="0" y="0"/>
                <wp:positionH relativeFrom="column">
                  <wp:posOffset>-1933575</wp:posOffset>
                </wp:positionH>
                <wp:positionV relativeFrom="margin">
                  <wp:align>center</wp:align>
                </wp:positionV>
                <wp:extent cx="1180465" cy="6353810"/>
                <wp:effectExtent l="0" t="0" r="0" b="0"/>
                <wp:wrapNone/>
                <wp:docPr id="869505720" name="Rectangle 194"/>
                <wp:cNvGraphicFramePr/>
                <a:graphic xmlns:a="http://schemas.openxmlformats.org/drawingml/2006/main">
                  <a:graphicData uri="http://schemas.microsoft.com/office/word/2010/wordprocessingShape">
                    <wps:wsp>
                      <wps:cNvSpPr/>
                      <wps:spPr>
                        <a:xfrm>
                          <a:off x="0" y="0"/>
                          <a:ext cx="1180465" cy="6353810"/>
                        </a:xfrm>
                        <a:prstGeom prst="rect">
                          <a:avLst/>
                        </a:prstGeom>
                        <a:solidFill>
                          <a:srgbClr val="6FA5B1">
                            <a:alpha val="0"/>
                          </a:srgbClr>
                        </a:solidFill>
                        <a:ln>
                          <a:noFill/>
                        </a:ln>
                      </wps:spPr>
                      <wps:style>
                        <a:lnRef idx="2">
                          <a:schemeClr val="accent6"/>
                        </a:lnRef>
                        <a:fillRef idx="1">
                          <a:schemeClr val="lt1"/>
                        </a:fillRef>
                        <a:effectRef idx="0">
                          <a:schemeClr val="accent6"/>
                        </a:effectRef>
                        <a:fontRef idx="minor">
                          <a:schemeClr val="dk1"/>
                        </a:fontRef>
                      </wps:style>
                      <wps:txbx>
                        <w:txbxContent>
                          <w:p w14:paraId="0C2131EE" w14:textId="77777777" w:rsidR="00590581" w:rsidRDefault="00590581" w:rsidP="00867625">
                            <w:pPr>
                              <w:jc w:val="center"/>
                              <w:rPr>
                                <w:rFonts w:ascii="Arial Narrow" w:hAnsi="Arial Narrow"/>
                                <w:color w:val="CC3C7D"/>
                                <w:sz w:val="144"/>
                                <w:szCs w:val="144"/>
                                <w:lang w:val="sr-Cyrl-RS"/>
                              </w:rPr>
                            </w:pPr>
                            <w:r w:rsidRPr="00867625">
                              <w:rPr>
                                <w:rFonts w:ascii="Arial Narrow" w:hAnsi="Arial Narrow"/>
                                <w:color w:val="D2A2BA"/>
                                <w:sz w:val="144"/>
                                <w:szCs w:val="144"/>
                                <w:lang w:val="sr-Cyrl-RS"/>
                              </w:rPr>
                              <w:t xml:space="preserve">СЕКТОР </w:t>
                            </w:r>
                            <w:r w:rsidRPr="00867625">
                              <w:rPr>
                                <w:rFonts w:ascii="Arial Narrow" w:hAnsi="Arial Narrow"/>
                                <w:color w:val="D2A2BA"/>
                                <w:sz w:val="144"/>
                                <w:szCs w:val="144"/>
                                <w:lang w:val="sr-Cyrl-RS"/>
                              </w:rPr>
                              <w:t>НАФТЕ</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BD97A1" id="Rectangle 194" o:spid="_x0000_s1049" style="position:absolute;left:0;text-align:left;margin-left:-152.25pt;margin-top:0;width:92.95pt;height:500.3pt;z-index:251961344;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ieiAIAAGQFAAAOAAAAZHJzL2Uyb0RvYy54bWysVNtu2zAMfR+wfxD0vjrOrV0Qp8haZBhQ&#10;tMXaoc+KLMXCZFGTlNjZ15eSE6fLBgwY9iKL1OHhxSTn122tyU44r8AUNL8YUCIMh1KZTUG/Pa8+&#10;XFHiAzMl02BEQffC0+vF+3fzxs7EECrQpXAESYyfNbagVQh2lmWeV6Jm/gKsMPgowdUsoOg2WelY&#10;g+y1zoaDwTRrwJXWARfeo/a2e6SLxC+l4OFBSi8C0QXF2EI6XTrX8cwWczbbOGYrxQ9hsH+IombK&#10;oNOe6pYFRrZO/UZVK+7AgwwXHOoMpFRcpBwwm3xwls1TxaxIuWBxvO3L5P8fLb/fPdlHh2VorJ95&#10;vMYsWunq+MX4SJuKte+LJdpAOCrz/Gownk4o4fg2HU1GV3kqZ3Yyt86HzwJqEi8Fdfg3UpHY7s4H&#10;dInQIyR686BVuVJaJ8Ft1jfakR3DPzddLSef8s5W24p12qM730ET3y8c2kQmA5Gzcxc12SnTdAt7&#10;LSJOm69CElVibsPkKjWh6INgnAsTprFlMPCEjmYSyXvDLsYzQx3yg9EBG81Eas7ecPB3j71F8gom&#10;9Ma1MuD+RFB+7z13+GP2Xc4x/dCuW0wacx7FIKNqDeX+0REH3bR4y1cKf+Ad8+GRORwPHCQc+fCA&#10;h9TQFJRrZSmpwP0810VcQeM5vESzBietoP7HljlBif5isJU/5uNxHM0kjCeXQxTc25f12xezrW8A&#10;WyLHvWJ5ukZ80MerdFC/4FJYRsf4xAzHwDDG4I7CTeg2AK4VLpbLBMNxtCzcmSfLI3mscezN5/aF&#10;OXto4IC9fw/HqWSzsz7usNHSwHIbQKrU5KeSHqqPo5xa6LB24q54KyfUaTkuXgEAAP//AwBQSwME&#10;FAAGAAgAAAAhANMcsP/gAAAACwEAAA8AAABkcnMvZG93bnJldi54bWxMj0FLw0AUhO+C/2F5gpeS&#10;bhJtCGk2JQiCNzEq0ts2+5oEs29DdttGf73Pkx6HGWa+KXeLHcUZZz84UpCsYxBIrTMDdQreXh+j&#10;HIQPmoweHaGCL/Swq66vSl0Yd6EXPDehE1xCvtAK+hCmQkrf9mi1X7sJib2jm60OLOdOmllfuNyO&#10;Mo3jTFo9EC/0esKHHtvP5mQV7LPje9c+r75NUz+lzeoj36S1V+r2Zqm3IAIu4S8Mv/iMDhUzHdyJ&#10;jBejguguvt9wVgFfYj9KkjwDceBkzMMgq1L+/1D9AAAA//8DAFBLAQItABQABgAIAAAAIQC2gziS&#10;/gAAAOEBAAATAAAAAAAAAAAAAAAAAAAAAABbQ29udGVudF9UeXBlc10ueG1sUEsBAi0AFAAGAAgA&#10;AAAhADj9If/WAAAAlAEAAAsAAAAAAAAAAAAAAAAALwEAAF9yZWxzLy5yZWxzUEsBAi0AFAAGAAgA&#10;AAAhAOkiuJ6IAgAAZAUAAA4AAAAAAAAAAAAAAAAALgIAAGRycy9lMm9Eb2MueG1sUEsBAi0AFAAG&#10;AAgAAAAhANMcsP/gAAAACwEAAA8AAAAAAAAAAAAAAAAA4gQAAGRycy9kb3ducmV2LnhtbFBLBQYA&#10;AAAABAAEAPMAAADvBQAAAAA=&#10;" fillcolor="#6fa5b1" stroked="f" strokeweight="1pt">
                <v:fill opacity="0"/>
                <v:textbox style="layout-flow:vertical;mso-layout-flow-alt:bottom-to-top">
                  <w:txbxContent>
                    <w:p w14:paraId="0C2131EE" w14:textId="77777777" w:rsidR="00590581" w:rsidRDefault="00590581" w:rsidP="00867625">
                      <w:pPr>
                        <w:jc w:val="center"/>
                        <w:rPr>
                          <w:rFonts w:ascii="Arial Narrow" w:hAnsi="Arial Narrow"/>
                          <w:color w:val="CC3C7D"/>
                          <w:sz w:val="144"/>
                          <w:szCs w:val="144"/>
                          <w:lang w:val="sr-Cyrl-RS"/>
                        </w:rPr>
                      </w:pPr>
                      <w:r w:rsidRPr="00867625">
                        <w:rPr>
                          <w:rFonts w:ascii="Arial Narrow" w:hAnsi="Arial Narrow"/>
                          <w:color w:val="D2A2BA"/>
                          <w:sz w:val="144"/>
                          <w:szCs w:val="144"/>
                          <w:lang w:val="sr-Cyrl-RS"/>
                        </w:rPr>
                        <w:t xml:space="preserve">СЕКТОР </w:t>
                      </w:r>
                      <w:r w:rsidRPr="00867625">
                        <w:rPr>
                          <w:rFonts w:ascii="Arial Narrow" w:hAnsi="Arial Narrow"/>
                          <w:color w:val="D2A2BA"/>
                          <w:sz w:val="144"/>
                          <w:szCs w:val="144"/>
                          <w:lang w:val="sr-Cyrl-RS"/>
                        </w:rPr>
                        <w:t>НАФТЕ</w:t>
                      </w:r>
                    </w:p>
                  </w:txbxContent>
                </v:textbox>
                <w10:wrap anchory="margin"/>
              </v:rect>
            </w:pict>
          </mc:Fallback>
        </mc:AlternateContent>
      </w:r>
      <w:r w:rsidRPr="00867625">
        <w:rPr>
          <w:rFonts w:ascii="Times New Roman" w:hAnsi="Times New Roman" w:cs="Times New Roman"/>
          <w:lang w:val="sr-Cyrl-RS"/>
        </w:rPr>
        <w:t xml:space="preserve">На производњу и потрошњу моторних горива ће утицати повећање коришћења алтернативних горива (биогорива, водоник и др.) и електричне енергије у саобраћају (за погон путничких аутомобила, веће коришћење железничког транспорта, јавног превоза у градовима, изградња метроа у Београду и др.), као и примене мера енергетске ефикасности у свим областима потрошње. Без обзира на очекивано смањење потрошње моторних и енергетских горива нафтног порекла, они ће још увек заузимати значајни део у укупној потрошњи енергије. </w:t>
      </w:r>
    </w:p>
    <w:p w14:paraId="32706305" w14:textId="77777777" w:rsidR="00BC5A76" w:rsidRPr="00867625" w:rsidRDefault="00BC5A76" w:rsidP="00867625">
      <w:pPr>
        <w:ind w:firstLine="567"/>
        <w:jc w:val="both"/>
        <w:rPr>
          <w:rFonts w:ascii="Times New Roman" w:hAnsi="Times New Roman" w:cs="Times New Roman"/>
          <w:lang w:val="sr-Cyrl-RS"/>
        </w:rPr>
      </w:pPr>
    </w:p>
    <w:p w14:paraId="7706790E" w14:textId="04C2CB13" w:rsidR="0056125E" w:rsidRDefault="0056125E" w:rsidP="00BC5A76">
      <w:pPr>
        <w:ind w:firstLine="567"/>
        <w:jc w:val="both"/>
        <w:rPr>
          <w:rFonts w:ascii="Times New Roman" w:hAnsi="Times New Roman" w:cs="Times New Roman"/>
          <w:lang w:val="sr-Cyrl-RS"/>
        </w:rPr>
      </w:pPr>
      <w:r w:rsidRPr="00867625">
        <w:rPr>
          <w:rFonts w:ascii="Times New Roman" w:hAnsi="Times New Roman" w:cs="Times New Roman"/>
          <w:noProof/>
          <w:color w:val="E18BB2"/>
          <w:lang w:val="en-GB" w:eastAsia="en-GB"/>
          <w14:ligatures w14:val="standardContextual"/>
        </w:rPr>
        <mc:AlternateContent>
          <mc:Choice Requires="wps">
            <w:drawing>
              <wp:anchor distT="0" distB="0" distL="114300" distR="114300" simplePos="0" relativeHeight="251962368" behindDoc="0" locked="0" layoutInCell="1" allowOverlap="1" wp14:anchorId="266EAA52" wp14:editId="2D953ECA">
                <wp:simplePos x="0" y="0"/>
                <wp:positionH relativeFrom="page">
                  <wp:posOffset>-2592070</wp:posOffset>
                </wp:positionH>
                <wp:positionV relativeFrom="page">
                  <wp:posOffset>5315267</wp:posOffset>
                </wp:positionV>
                <wp:extent cx="8830800" cy="46800"/>
                <wp:effectExtent l="0" t="8573" r="19368" b="19367"/>
                <wp:wrapSquare wrapText="bothSides"/>
                <wp:docPr id="720342585"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E18BB2"/>
                        </a:solidFill>
                        <a:ln>
                          <a:solidFill>
                            <a:srgbClr val="D2A2BA"/>
                          </a:solid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D1BEA" id="Rectangle 193" o:spid="_x0000_s1026" style="position:absolute;margin-left:-204.1pt;margin-top:418.5pt;width:695.35pt;height:3.7pt;rotation:90;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I8bBwIAABMEAAAOAAAAZHJzL2Uyb0RvYy54bWysU9uOEzEMfUfiH6K807nQXcqo01UvLEJa&#10;WKSFD0gzmZmITByctNPl63HS0q12JR4QebDi2D62j535zWEwbK/Qa7A1LyY5Z8pKaLTtav792+2b&#10;GWc+CNsIA1bV/FF5frN4/Wo+ukqV0INpFDICsb4aXc37EFyVZV72ahB+Ak5ZMraAgwikYpc1KEZC&#10;H0xW5vl1NgI2DkEq7+l1czTyRcJvWyXDfdt6FZipOdUWksQkt1Fmi7moOhSu1/JUhviHKgahLSU9&#10;Q21EEGyH+gXUoCWChzZMJAwZtK2WKvVA3RT5s24eeuFU6oXI8e5Mk/9/sPLL/sF9xVi6d3cgf3hm&#10;Yd0L26klIoy9Eg2lKyJR2eh8dQ6IiqdQth0/Q0OjFbsAiYNDiwNDIK6vpnk86ZV6ZYdE/OOZeHUI&#10;TNLjbPY2n5Efk2SbXsdrzCeqCBVrc+jDRwUDi5eaI801gYr9nQ9H1z8uqRUwurnVxiQFu+3aINsL&#10;2oEPxWy1Kk/o/tLN2L9HbspluVq+jKQqY2giJ/IRV89XW2geiZvEAvVFPyTck2gNjDWXRjvOesBf&#10;z9+iHw2XLJyNtJU19z93AhVn5pOlObwvptO4xkmZXr0rScFLy/bSIqwkqJoHzo7XdTiu/s6h7nrK&#10;VCQWLSxpdq1OTD5Vf2qKNi/N4vRL4mpf6snr6S8vfgMAAP//AwBQSwMEFAAGAAgAAAAhAOO9W1Pi&#10;AAAADAEAAA8AAABkcnMvZG93bnJldi54bWxMj8FOwzAMhu9IvENkJC5oS9au1VaaTgyEOOwAbIhz&#10;1pq2onGqJusKT485wdH+P/3+nG8m24kRB9860rCYKxBIpataqjW8HR5nKxA+GKpM5wg1fKGHTXF5&#10;kZuscmd6xXEfasEl5DOjoQmhz6T0ZYPW+LnrkTj7cIM1gcehltVgzlxuOxkplUprWuILjenxvsHy&#10;c3+yGiyl9un7Zonl+8PLDreL50huR62vr6a7WxABp/AHw68+q0PBTkd3osqLTkO0ihNGOVgmMQgm&#10;orVagzjyJolTBbLI5f8nih8AAAD//wMAUEsBAi0AFAAGAAgAAAAhALaDOJL+AAAA4QEAABMAAAAA&#10;AAAAAAAAAAAAAAAAAFtDb250ZW50X1R5cGVzXS54bWxQSwECLQAUAAYACAAAACEAOP0h/9YAAACU&#10;AQAACwAAAAAAAAAAAAAAAAAvAQAAX3JlbHMvLnJlbHNQSwECLQAUAAYACAAAACEAdfSPGwcCAAAT&#10;BAAADgAAAAAAAAAAAAAAAAAuAgAAZHJzL2Uyb0RvYy54bWxQSwECLQAUAAYACAAAACEA471bU+IA&#10;AAAMAQAADwAAAAAAAAAAAAAAAABhBAAAZHJzL2Rvd25yZXYueG1sUEsFBgAAAAAEAAQA8wAAAHAF&#10;AAAAAA==&#10;" fillcolor="#e18bb2" strokecolor="#d2a2ba">
                <w10:wrap type="square" anchorx="page" anchory="page"/>
              </v:rect>
            </w:pict>
          </mc:Fallback>
        </mc:AlternateContent>
      </w:r>
      <w:r w:rsidRPr="00867625">
        <w:rPr>
          <w:rFonts w:ascii="Times New Roman" w:hAnsi="Times New Roman" w:cs="Times New Roman"/>
          <w:lang w:val="sr-Cyrl-RS"/>
        </w:rPr>
        <w:t>Потребан и очекиван развој нафтног сектора подразумева обезбеђивање редовног снабдевања и повећање сигурности снабдевања нафтом и нафтним дериватима у складу са прогнозираним трендом потрошње ових енергената. За сада у Републици Србији, поред обавезних резерви постоје само комерцијалне резерве компанија. Циљ је да се до 2026. године обезбеде складишни капацитети у Републици Србији (у јавном власништву или у форми јавно-приватног партнерства) такви да обезбеде физичко складиштење обавезних резерви нафте и нафтних деривата у висини од 90 дана нето увоза или 61 дан унутрашње потрошње (према већој вредности).</w:t>
      </w:r>
    </w:p>
    <w:p w14:paraId="62F93C06" w14:textId="77777777" w:rsidR="00BC5A76" w:rsidRPr="00867625" w:rsidRDefault="00BC5A76" w:rsidP="00867625">
      <w:pPr>
        <w:ind w:firstLine="567"/>
        <w:jc w:val="both"/>
        <w:rPr>
          <w:rFonts w:ascii="Times New Roman" w:hAnsi="Times New Roman" w:cs="Times New Roman"/>
          <w:lang w:val="sr-Cyrl-RS"/>
        </w:rPr>
      </w:pPr>
    </w:p>
    <w:p w14:paraId="4E5EF915" w14:textId="77777777" w:rsidR="0056125E" w:rsidRDefault="0056125E" w:rsidP="00BC5A76">
      <w:pPr>
        <w:ind w:firstLine="567"/>
        <w:jc w:val="both"/>
        <w:rPr>
          <w:rFonts w:ascii="Times New Roman" w:hAnsi="Times New Roman" w:cs="Times New Roman"/>
          <w:lang w:val="sr-Cyrl-RS"/>
        </w:rPr>
      </w:pPr>
      <w:r w:rsidRPr="00867625">
        <w:rPr>
          <w:rFonts w:ascii="Times New Roman" w:hAnsi="Times New Roman" w:cs="Times New Roman"/>
          <w:lang w:val="sr-Cyrl-RS"/>
        </w:rPr>
        <w:t xml:space="preserve">Увоз нафте се у највећој мери обавља из једног правца, нафтоводом са терминала Омишаљ (Крк, Република Хрватска). У циљу повећања сигурности снабдевања сировом нафтом, потребно је размотрити нове правце снабдевања, због чега је овим планом извршена анализа потенцијалних пројеката како би се обезбедило испуњење дефинисаног циља уредног снабдевања домаћег тржишта. </w:t>
      </w:r>
    </w:p>
    <w:p w14:paraId="74D609FE" w14:textId="77777777" w:rsidR="00BC5A76" w:rsidRPr="00867625" w:rsidRDefault="00BC5A76" w:rsidP="00867625">
      <w:pPr>
        <w:ind w:firstLine="567"/>
        <w:jc w:val="both"/>
        <w:rPr>
          <w:rFonts w:ascii="Times New Roman" w:hAnsi="Times New Roman" w:cs="Times New Roman"/>
          <w:lang w:val="sr-Cyrl-RS"/>
        </w:rPr>
      </w:pPr>
    </w:p>
    <w:p w14:paraId="2C868328" w14:textId="77777777" w:rsidR="0056125E" w:rsidRPr="00867625" w:rsidRDefault="0056125E" w:rsidP="00867625">
      <w:pPr>
        <w:ind w:firstLine="567"/>
        <w:jc w:val="both"/>
        <w:rPr>
          <w:rFonts w:ascii="Times New Roman" w:hAnsi="Times New Roman" w:cs="Times New Roman"/>
          <w:lang w:val="sr-Cyrl-RS"/>
        </w:rPr>
      </w:pPr>
      <w:r w:rsidRPr="00867625">
        <w:rPr>
          <w:rFonts w:ascii="Times New Roman" w:hAnsi="Times New Roman" w:cs="Times New Roman"/>
          <w:lang w:val="sr-Cyrl-RS"/>
        </w:rPr>
        <w:t xml:space="preserve">С тим у вези, пројекти изградње нафтовода граница Мађарске – Нови Сад и система продуктовода су препознати као приоритетни инфраструктурни пројекти у сектору нафте. </w:t>
      </w:r>
    </w:p>
    <w:p w14:paraId="3F6257EB" w14:textId="0071075A" w:rsidR="0056125E" w:rsidRDefault="0056125E" w:rsidP="00BC5A76">
      <w:pPr>
        <w:ind w:firstLine="567"/>
        <w:jc w:val="both"/>
        <w:rPr>
          <w:rFonts w:ascii="Times New Roman" w:hAnsi="Times New Roman" w:cs="Times New Roman"/>
          <w:lang w:val="sr-Cyrl-RS"/>
        </w:rPr>
      </w:pPr>
      <w:r w:rsidRPr="00867625">
        <w:rPr>
          <w:rFonts w:ascii="Times New Roman" w:hAnsi="Times New Roman" w:cs="Times New Roman"/>
          <w:lang w:val="sr-Cyrl-RS"/>
        </w:rPr>
        <w:lastRenderedPageBreak/>
        <w:t xml:space="preserve">Нафтовод граница Мађарске - Нови Сад, капацитета </w:t>
      </w:r>
      <w:r w:rsidR="003051C7" w:rsidRPr="00867625">
        <w:rPr>
          <w:rFonts w:ascii="Times New Roman" w:hAnsi="Times New Roman" w:cs="Times New Roman"/>
          <w:lang w:val="sr-Cyrl-RS"/>
        </w:rPr>
        <w:t xml:space="preserve">до </w:t>
      </w:r>
      <w:r w:rsidRPr="00867625">
        <w:rPr>
          <w:rFonts w:ascii="Times New Roman" w:hAnsi="Times New Roman" w:cs="Times New Roman"/>
          <w:lang w:val="sr-Cyrl-RS"/>
        </w:rPr>
        <w:t>5,5 милиона тона на годишњем нивоу, на правцу Szazalombatta-Algyo-Roszke-Нови Сад треба да омогући нову руту снабдевања сировом нафтом Рафинерије Панчево. Од нарочите важности је да се размотри могућност проширења овог пројекта у смеру од Панчева ка Солуну и Драчу.</w:t>
      </w:r>
    </w:p>
    <w:p w14:paraId="093F552D" w14:textId="77777777" w:rsidR="00BC5A76" w:rsidRPr="00867625" w:rsidRDefault="00BC5A76" w:rsidP="00867625">
      <w:pPr>
        <w:ind w:firstLine="567"/>
        <w:jc w:val="both"/>
        <w:rPr>
          <w:rFonts w:ascii="Times New Roman" w:hAnsi="Times New Roman" w:cs="Times New Roman"/>
          <w:lang w:val="sr-Cyrl-RS"/>
        </w:rPr>
      </w:pPr>
    </w:p>
    <w:p w14:paraId="3AD3A9AA" w14:textId="77777777" w:rsidR="0056125E" w:rsidRDefault="0056125E" w:rsidP="00BC5A76">
      <w:pPr>
        <w:ind w:firstLine="567"/>
        <w:jc w:val="both"/>
        <w:rPr>
          <w:rFonts w:ascii="Times New Roman" w:hAnsi="Times New Roman" w:cs="Times New Roman"/>
          <w:lang w:val="sr-Cyrl-RS"/>
        </w:rPr>
      </w:pPr>
      <w:r w:rsidRPr="00867625">
        <w:rPr>
          <w:rFonts w:ascii="Times New Roman" w:hAnsi="Times New Roman" w:cs="Times New Roman"/>
          <w:lang w:val="sr-Cyrl-RS"/>
        </w:rPr>
        <w:t>Развој у области транспорта нафтних деривата у будућем периоду подразумева и активност на стратешко-развојном пројекту изградње система продуктовода кроз Републику Србију (Панчево – Смедерево - Ниш). Овај пројекат ће омогућити економичнији транспорт моторних горива, смањење губитака, у односу на садашњи начин транспорта, од рафинерије до дистрибутивних центара, повећање сигурности снабдевања тржишта и смањење негативног утицаја транспорта моторних горива на животну средину.</w:t>
      </w:r>
    </w:p>
    <w:p w14:paraId="4460501C" w14:textId="77777777" w:rsidR="00BC5A76" w:rsidRPr="00867625" w:rsidRDefault="00BC5A76" w:rsidP="00867625">
      <w:pPr>
        <w:ind w:firstLine="567"/>
        <w:jc w:val="both"/>
        <w:rPr>
          <w:rFonts w:ascii="Times New Roman" w:hAnsi="Times New Roman" w:cs="Times New Roman"/>
          <w:lang w:val="sr-Cyrl-RS"/>
        </w:rPr>
      </w:pPr>
    </w:p>
    <w:p w14:paraId="6520A9AF" w14:textId="3625FF90" w:rsidR="0056125E" w:rsidRPr="00867625" w:rsidRDefault="0056125E" w:rsidP="00867625">
      <w:pPr>
        <w:ind w:firstLine="567"/>
        <w:jc w:val="both"/>
        <w:rPr>
          <w:rFonts w:ascii="Times New Roman" w:hAnsi="Times New Roman" w:cs="Times New Roman"/>
          <w:lang w:val="sr-Cyrl-RS"/>
        </w:rPr>
      </w:pPr>
      <w:r w:rsidRPr="00867625">
        <w:rPr>
          <w:rFonts w:ascii="Times New Roman" w:hAnsi="Times New Roman" w:cs="Times New Roman"/>
          <w:noProof/>
          <w:lang w:val="en-GB" w:eastAsia="en-GB"/>
          <w14:ligatures w14:val="standardContextual"/>
        </w:rPr>
        <mc:AlternateContent>
          <mc:Choice Requires="wps">
            <w:drawing>
              <wp:anchor distT="0" distB="0" distL="114300" distR="114300" simplePos="0" relativeHeight="251963392" behindDoc="0" locked="0" layoutInCell="1" allowOverlap="1" wp14:anchorId="7E88D36B" wp14:editId="51B0BCCF">
                <wp:simplePos x="0" y="0"/>
                <wp:positionH relativeFrom="column">
                  <wp:posOffset>-1933575</wp:posOffset>
                </wp:positionH>
                <wp:positionV relativeFrom="margin">
                  <wp:align>center</wp:align>
                </wp:positionV>
                <wp:extent cx="1180465" cy="6353810"/>
                <wp:effectExtent l="0" t="0" r="0" b="0"/>
                <wp:wrapNone/>
                <wp:docPr id="657698568" name="Rectangle 192"/>
                <wp:cNvGraphicFramePr/>
                <a:graphic xmlns:a="http://schemas.openxmlformats.org/drawingml/2006/main">
                  <a:graphicData uri="http://schemas.microsoft.com/office/word/2010/wordprocessingShape">
                    <wps:wsp>
                      <wps:cNvSpPr/>
                      <wps:spPr>
                        <a:xfrm>
                          <a:off x="0" y="0"/>
                          <a:ext cx="1180465" cy="6353810"/>
                        </a:xfrm>
                        <a:prstGeom prst="rect">
                          <a:avLst/>
                        </a:prstGeom>
                        <a:solidFill>
                          <a:srgbClr val="6FA5B1">
                            <a:alpha val="0"/>
                          </a:srgbClr>
                        </a:solidFill>
                        <a:ln>
                          <a:noFill/>
                        </a:ln>
                      </wps:spPr>
                      <wps:style>
                        <a:lnRef idx="2">
                          <a:schemeClr val="accent6"/>
                        </a:lnRef>
                        <a:fillRef idx="1">
                          <a:schemeClr val="lt1"/>
                        </a:fillRef>
                        <a:effectRef idx="0">
                          <a:schemeClr val="accent6"/>
                        </a:effectRef>
                        <a:fontRef idx="minor">
                          <a:schemeClr val="dk1"/>
                        </a:fontRef>
                      </wps:style>
                      <wps:txbx>
                        <w:txbxContent>
                          <w:p w14:paraId="70853E57" w14:textId="77777777" w:rsidR="00590581" w:rsidRPr="00867625" w:rsidRDefault="00590581" w:rsidP="00867625">
                            <w:pPr>
                              <w:jc w:val="center"/>
                              <w:rPr>
                                <w:rFonts w:ascii="Arial Narrow" w:hAnsi="Arial Narrow"/>
                                <w:color w:val="D2A2BA"/>
                                <w:sz w:val="144"/>
                                <w:szCs w:val="144"/>
                                <w:lang w:val="sr-Cyrl-RS"/>
                              </w:rPr>
                            </w:pPr>
                            <w:r w:rsidRPr="00867625">
                              <w:rPr>
                                <w:rFonts w:ascii="Arial Narrow" w:hAnsi="Arial Narrow"/>
                                <w:color w:val="D2A2BA"/>
                                <w:sz w:val="144"/>
                                <w:szCs w:val="144"/>
                                <w:lang w:val="sr-Cyrl-RS"/>
                              </w:rPr>
                              <w:t xml:space="preserve">СЕКТОР </w:t>
                            </w:r>
                            <w:r w:rsidRPr="00867625">
                              <w:rPr>
                                <w:rFonts w:ascii="Arial Narrow" w:hAnsi="Arial Narrow"/>
                                <w:color w:val="D2A2BA"/>
                                <w:sz w:val="144"/>
                                <w:szCs w:val="144"/>
                                <w:lang w:val="sr-Cyrl-RS"/>
                              </w:rPr>
                              <w:t>НАФТЕ</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88D36B" id="Rectangle 192" o:spid="_x0000_s1050" style="position:absolute;left:0;text-align:left;margin-left:-152.25pt;margin-top:0;width:92.95pt;height:500.3pt;z-index:251963392;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F6iAIAAGQFAAAOAAAAZHJzL2Uyb0RvYy54bWysVN9v2jAQfp+0/8Hy+xpCgXaIUDEqpklV&#10;W62d+mwcm1hzfJ5tSNhf37MDoWOTJk17cXzn7777kbub3bS1JjvhvAJT0PxiQIkwHEplNgX99rz6&#10;cE2JD8yUTIMRBd0LT2/m79/NGjsVQ6hAl8IRJDF+2tiCViHYaZZ5Xoma+QuwwuCjBFezgKLbZKVj&#10;DbLXOhsOBpOsAVdaB1x4j9rb7pHOE7+UgocHKb0IRBcUYwvpdOlcxzObz9h045itFD+Ewf4hipop&#10;g057qlsWGNk69RtVrbgDDzJccKgzkFJxkXLAbPLBWTZPFbMi5YLF8bYvk/9/tPx+92QfHZahsX7q&#10;8RqzaKWr4xfjI20q1r4vlmgD4ajM8+vBaDKmhOPb5HJ8eZ2ncmYnc+t8+CygJvFSUId/IxWJ7e58&#10;QJcIPUKiNw9alSuldRLcZr3UjuwY/rnJajH+lHe22las0x7d+Q6a+H7h0CYyGYicnbuoyU6ZplvY&#10;axFx2nwVkqgScxsmV6kJRR8E41yYMIktg4EndDSTSN4bdjGeGeqQH4wO2GgmUnP2hoO/e+wtklcw&#10;oTeulQH3J4Lye++5wx+z73KO6Yd23WLSmPMoBhlVayj3j4446KbFW75S+APvmA+PzOF44CDhyIcH&#10;PKSGpqBcK0tJBe7nuS7iChrP4RWaNThpBfU/tswJSvQXg638MR+N4mgmYTS+GqLg3r6s376Ybb0E&#10;bIkc94rl6RrxQR+v0kH9gkthER3jEzMcA8MYgzsKy9BtAFwrXCwWCYbjaFm4M0+WR/JY49ibz+0L&#10;c/bQwAF7/x6OU8mmZ33cYaOlgcU2gFSpyU8lPVQfRzm10GHtxF3xVk6o03KcvwIAAP//AwBQSwME&#10;FAAGAAgAAAAhANMcsP/gAAAACwEAAA8AAABkcnMvZG93bnJldi54bWxMj0FLw0AUhO+C/2F5gpeS&#10;bhJtCGk2JQiCNzEq0ts2+5oEs29DdttGf73Pkx6HGWa+KXeLHcUZZz84UpCsYxBIrTMDdQreXh+j&#10;HIQPmoweHaGCL/Swq66vSl0Yd6EXPDehE1xCvtAK+hCmQkrf9mi1X7sJib2jm60OLOdOmllfuNyO&#10;Mo3jTFo9EC/0esKHHtvP5mQV7LPje9c+r75NUz+lzeoj36S1V+r2Zqm3IAIu4S8Mv/iMDhUzHdyJ&#10;jBejguguvt9wVgFfYj9KkjwDceBkzMMgq1L+/1D9AAAA//8DAFBLAQItABQABgAIAAAAIQC2gziS&#10;/gAAAOEBAAATAAAAAAAAAAAAAAAAAAAAAABbQ29udGVudF9UeXBlc10ueG1sUEsBAi0AFAAGAAgA&#10;AAAhADj9If/WAAAAlAEAAAsAAAAAAAAAAAAAAAAALwEAAF9yZWxzLy5yZWxzUEsBAi0AFAAGAAgA&#10;AAAhAHbBQXqIAgAAZAUAAA4AAAAAAAAAAAAAAAAALgIAAGRycy9lMm9Eb2MueG1sUEsBAi0AFAAG&#10;AAgAAAAhANMcsP/gAAAACwEAAA8AAAAAAAAAAAAAAAAA4gQAAGRycy9kb3ducmV2LnhtbFBLBQYA&#10;AAAABAAEAPMAAADvBQAAAAA=&#10;" fillcolor="#6fa5b1" stroked="f" strokeweight="1pt">
                <v:fill opacity="0"/>
                <v:textbox style="layout-flow:vertical;mso-layout-flow-alt:bottom-to-top">
                  <w:txbxContent>
                    <w:p w14:paraId="70853E57" w14:textId="77777777" w:rsidR="00590581" w:rsidRPr="00867625" w:rsidRDefault="00590581" w:rsidP="00867625">
                      <w:pPr>
                        <w:jc w:val="center"/>
                        <w:rPr>
                          <w:rFonts w:ascii="Arial Narrow" w:hAnsi="Arial Narrow"/>
                          <w:color w:val="D2A2BA"/>
                          <w:sz w:val="144"/>
                          <w:szCs w:val="144"/>
                          <w:lang w:val="sr-Cyrl-RS"/>
                        </w:rPr>
                      </w:pPr>
                      <w:r w:rsidRPr="00867625">
                        <w:rPr>
                          <w:rFonts w:ascii="Arial Narrow" w:hAnsi="Arial Narrow"/>
                          <w:color w:val="D2A2BA"/>
                          <w:sz w:val="144"/>
                          <w:szCs w:val="144"/>
                          <w:lang w:val="sr-Cyrl-RS"/>
                        </w:rPr>
                        <w:t xml:space="preserve">СЕКТОР </w:t>
                      </w:r>
                      <w:r w:rsidRPr="00867625">
                        <w:rPr>
                          <w:rFonts w:ascii="Arial Narrow" w:hAnsi="Arial Narrow"/>
                          <w:color w:val="D2A2BA"/>
                          <w:sz w:val="144"/>
                          <w:szCs w:val="144"/>
                          <w:lang w:val="sr-Cyrl-RS"/>
                        </w:rPr>
                        <w:t>НАФТЕ</w:t>
                      </w:r>
                    </w:p>
                  </w:txbxContent>
                </v:textbox>
                <w10:wrap anchory="margin"/>
              </v:rect>
            </w:pict>
          </mc:Fallback>
        </mc:AlternateContent>
      </w:r>
      <w:r w:rsidRPr="00867625">
        <w:rPr>
          <w:rFonts w:ascii="Times New Roman" w:hAnsi="Times New Roman" w:cs="Times New Roman"/>
          <w:lang w:val="sr-Cyrl-RS"/>
        </w:rPr>
        <w:t xml:space="preserve">Детаљни подаци о овим пројектима и њихов тренутан статус, приказани су у табели </w:t>
      </w:r>
      <w:r w:rsidR="00025B28" w:rsidRPr="00867625">
        <w:rPr>
          <w:rFonts w:ascii="Times New Roman" w:hAnsi="Times New Roman" w:cs="Times New Roman"/>
          <w:lang w:val="sr-Cyrl-RS"/>
        </w:rPr>
        <w:t>3</w:t>
      </w:r>
      <w:r w:rsidR="00FA3A09" w:rsidRPr="00867625">
        <w:rPr>
          <w:rFonts w:ascii="Times New Roman" w:hAnsi="Times New Roman" w:cs="Times New Roman"/>
          <w:lang w:val="sr-Latn-CS"/>
        </w:rPr>
        <w:t>2</w:t>
      </w:r>
      <w:r w:rsidRPr="00867625">
        <w:rPr>
          <w:rFonts w:ascii="Times New Roman" w:hAnsi="Times New Roman" w:cs="Times New Roman"/>
          <w:lang w:val="sr-Cyrl-RS"/>
        </w:rPr>
        <w:t xml:space="preserve">.  Листа осталих пројеката у сектору нафте, приказана је у табели </w:t>
      </w:r>
      <w:r w:rsidR="00025B28" w:rsidRPr="00867625">
        <w:rPr>
          <w:rFonts w:ascii="Times New Roman" w:hAnsi="Times New Roman" w:cs="Times New Roman"/>
          <w:lang w:val="sr-Cyrl-RS"/>
        </w:rPr>
        <w:t>3</w:t>
      </w:r>
      <w:r w:rsidR="00FA3A09" w:rsidRPr="00867625">
        <w:rPr>
          <w:rFonts w:ascii="Times New Roman" w:hAnsi="Times New Roman" w:cs="Times New Roman"/>
          <w:lang w:val="sr-Latn-CS"/>
        </w:rPr>
        <w:t>3</w:t>
      </w:r>
      <w:r w:rsidRPr="00867625">
        <w:rPr>
          <w:rFonts w:ascii="Times New Roman" w:hAnsi="Times New Roman" w:cs="Times New Roman"/>
          <w:lang w:val="sr-Cyrl-RS"/>
        </w:rPr>
        <w:t>.</w:t>
      </w:r>
    </w:p>
    <w:p w14:paraId="311A90FE" w14:textId="6DFF6044" w:rsidR="0056125E" w:rsidRPr="00867625" w:rsidRDefault="0056125E" w:rsidP="00867625">
      <w:pPr>
        <w:ind w:firstLine="567"/>
        <w:jc w:val="both"/>
        <w:rPr>
          <w:rFonts w:ascii="Times New Roman" w:hAnsi="Times New Roman" w:cs="Times New Roman"/>
          <w:lang w:val="sr-Cyrl-RS"/>
        </w:rPr>
      </w:pPr>
      <w:r w:rsidRPr="00867625">
        <w:rPr>
          <w:rFonts w:ascii="Times New Roman" w:hAnsi="Times New Roman" w:cs="Times New Roman"/>
          <w:noProof/>
          <w:lang w:val="en-GB" w:eastAsia="en-GB"/>
          <w14:ligatures w14:val="standardContextual"/>
        </w:rPr>
        <mc:AlternateContent>
          <mc:Choice Requires="wps">
            <w:drawing>
              <wp:anchor distT="0" distB="0" distL="114300" distR="114300" simplePos="0" relativeHeight="251964416" behindDoc="0" locked="0" layoutInCell="1" allowOverlap="1" wp14:anchorId="6223A296" wp14:editId="323CCDAF">
                <wp:simplePos x="0" y="0"/>
                <wp:positionH relativeFrom="page">
                  <wp:posOffset>-2592070</wp:posOffset>
                </wp:positionH>
                <wp:positionV relativeFrom="page">
                  <wp:posOffset>5315267</wp:posOffset>
                </wp:positionV>
                <wp:extent cx="8830800" cy="46800"/>
                <wp:effectExtent l="0" t="8573" r="318" b="317"/>
                <wp:wrapSquare wrapText="bothSides"/>
                <wp:docPr id="715263638"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E18BB2"/>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5B55B" id="Rectangle 191" o:spid="_x0000_s1026" style="position:absolute;margin-left:-204.1pt;margin-top:418.5pt;width:695.35pt;height:3.7pt;rotation:90;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Jx/wEAAOoDAAAOAAAAZHJzL2Uyb0RvYy54bWysU11v0zAUfUfiP1h+p0lKN0rUdNo6hpAG&#10;Q9r4Aa5jJxaOr7l2m5Zfz7Vbump7Q+TB8v3w8T3HJ4ur3WDZVmEw4BpeTUrOlJPQGtc1/MfT3bs5&#10;ZyEK1woLTjV8rwK/Wr59sxh9rabQg20VMgJxoR59w/sYfV0UQfZqEGECXjkqasBBRAqxK1oUI6EP&#10;tpiW5WUxArYeQaoQKHt7KPJlxtdayfigdVCR2YbTbDGvmNd1WovlQtQdCt8beRxD/MMUgzCOLj1B&#10;3Yoo2AbNK6jBSIQAOk4kDAVobaTKHIhNVb5g89gLrzIXEif4k0zh/8HKb9tH/x3T6MHfg/wZmINV&#10;L1ynrhFh7JVo6boqCVWMPtSnAykIdJStx6/Q0tOKTYSswU7jwBBI64tZmb6cJa5sl4Xfn4RXu8gk&#10;Jefz9+Wc+pik2uwybdN9ok5QaTaPIX5WMLC0aTjSu2ZQsb0P8dD6tyVTAWvaO2NtDrBbryyyrSAP&#10;fKrmNzfTI3o4b7MuNTtIxw6IKZM5J5rJUaFeQ7snypkcjUvGjw+0aAtjw6U1nrMe8PfLXOqjN6MK&#10;ZyOZreHh10ag4sx+cSTvx2o2S+7Mweziw5QCPK+szyvCSYJqeOTssF3Fg6M3Hk3X001VFsfBNT2J&#10;Nlmg5+mPpMhQWeKj+ZNjz+Pc9fyLLv8AAAD//wMAUEsDBBQABgAIAAAAIQAZWNvv3gAAAAwBAAAP&#10;AAAAZHJzL2Rvd25yZXYueG1sTI/BTsMwDIbvSLxDZCRuLKGlU1eaThOCK4gB4po1pilrkipJ1/L2&#10;mBM72v+n35/r7WIHdsIQe+8k3K4EMHSt173rJLy/Pd2UwGJSTqvBO5TwgxG2zeVFrSrtZ/eKp33q&#10;GJW4WCkJJqWx4jy2Bq2KKz+io+zLB6sSjaHjOqiZyu3AMyHW3Kre0QWjRnww2B73k5WwjNMxPOK8&#10;+xbhxZvy8/nDDpOU11fL7h5YwiX9w/CnT+rQkNPBT05HNkjIyrwglIK7IgdGRLYRG2AH2hT5WgBv&#10;an7+RPMLAAD//wMAUEsBAi0AFAAGAAgAAAAhALaDOJL+AAAA4QEAABMAAAAAAAAAAAAAAAAAAAAA&#10;AFtDb250ZW50X1R5cGVzXS54bWxQSwECLQAUAAYACAAAACEAOP0h/9YAAACUAQAACwAAAAAAAAAA&#10;AAAAAAAvAQAAX3JlbHMvLnJlbHNQSwECLQAUAAYACAAAACEAvRlScf8BAADqAwAADgAAAAAAAAAA&#10;AAAAAAAuAgAAZHJzL2Uyb0RvYy54bWxQSwECLQAUAAYACAAAACEAGVjb794AAAAMAQAADwAAAAAA&#10;AAAAAAAAAABZBAAAZHJzL2Rvd25yZXYueG1sUEsFBgAAAAAEAAQA8wAAAGQFAAAAAA==&#10;" fillcolor="#e18bb2" stroked="f">
                <w10:wrap type="square" anchorx="page" anchory="page"/>
              </v:rect>
            </w:pict>
          </mc:Fallback>
        </mc:AlternateContent>
      </w:r>
    </w:p>
    <w:p w14:paraId="633921C2" w14:textId="77777777" w:rsidR="0056125E" w:rsidRPr="0038268D" w:rsidRDefault="0056125E" w:rsidP="0038268D">
      <w:pPr>
        <w:rPr>
          <w:rFonts w:ascii="Arial Narrow" w:hAnsi="Arial Narrow"/>
          <w:lang w:val="sr-Cyrl-RS"/>
        </w:rPr>
        <w:sectPr w:rsidR="0056125E" w:rsidRPr="0038268D" w:rsidSect="0056125E">
          <w:pgSz w:w="11907" w:h="16839"/>
          <w:pgMar w:top="1440" w:right="1444" w:bottom="1440" w:left="3690" w:header="720" w:footer="720" w:gutter="0"/>
          <w:cols w:space="720"/>
        </w:sectPr>
      </w:pPr>
    </w:p>
    <w:p w14:paraId="6A93381A" w14:textId="796489D1" w:rsidR="001037AA" w:rsidRPr="00867625" w:rsidRDefault="001037AA" w:rsidP="0038268D">
      <w:pPr>
        <w:rPr>
          <w:rFonts w:ascii="Times New Roman" w:hAnsi="Times New Roman" w:cs="Times New Roman"/>
          <w:b/>
          <w:lang w:val="sr-Latn-CS"/>
        </w:rPr>
      </w:pPr>
      <w:r w:rsidRPr="00867625">
        <w:rPr>
          <w:rFonts w:ascii="Times New Roman" w:hAnsi="Times New Roman" w:cs="Times New Roman"/>
          <w:b/>
          <w:lang w:val="sr-Cyrl-RS"/>
        </w:rPr>
        <w:lastRenderedPageBreak/>
        <w:t>Табела</w:t>
      </w:r>
      <w:r w:rsidR="00FA3A09" w:rsidRPr="00867625">
        <w:rPr>
          <w:rFonts w:ascii="Times New Roman" w:hAnsi="Times New Roman" w:cs="Times New Roman"/>
          <w:b/>
          <w:lang w:val="sr-Latn-CS"/>
        </w:rPr>
        <w:t xml:space="preserve"> 32</w:t>
      </w:r>
      <w:r w:rsidRPr="00867625">
        <w:rPr>
          <w:rFonts w:ascii="Times New Roman" w:hAnsi="Times New Roman" w:cs="Times New Roman"/>
          <w:b/>
          <w:lang w:val="sr-Cyrl-RS"/>
        </w:rPr>
        <w:t>: Приоритетни пројекти из сектора нафте и нафтних деривата</w:t>
      </w:r>
    </w:p>
    <w:p w14:paraId="53D8250C" w14:textId="77777777" w:rsidR="001037AA" w:rsidRPr="0038268D" w:rsidRDefault="001037AA" w:rsidP="0038268D">
      <w:pPr>
        <w:rPr>
          <w:rFonts w:ascii="Arial Narrow" w:hAnsi="Arial Narrow"/>
          <w:b/>
          <w:lang w:val="sr-Latn-CS"/>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74"/>
        <w:gridCol w:w="5660"/>
        <w:gridCol w:w="1346"/>
        <w:gridCol w:w="2807"/>
        <w:gridCol w:w="853"/>
        <w:gridCol w:w="773"/>
        <w:gridCol w:w="1399"/>
        <w:gridCol w:w="1296"/>
        <w:gridCol w:w="322"/>
        <w:gridCol w:w="515"/>
        <w:gridCol w:w="577"/>
        <w:gridCol w:w="1029"/>
        <w:gridCol w:w="757"/>
        <w:gridCol w:w="757"/>
        <w:gridCol w:w="756"/>
      </w:tblGrid>
      <w:tr w:rsidR="001037AA" w:rsidRPr="00FE1171" w14:paraId="1658B073" w14:textId="77777777" w:rsidTr="00867625">
        <w:trPr>
          <w:trHeight w:val="432"/>
        </w:trPr>
        <w:tc>
          <w:tcPr>
            <w:tcW w:w="5000" w:type="pct"/>
            <w:gridSpan w:val="15"/>
            <w:shd w:val="clear" w:color="auto" w:fill="auto"/>
            <w:vAlign w:val="center"/>
            <w:hideMark/>
          </w:tcPr>
          <w:p w14:paraId="2CDC3136" w14:textId="77777777" w:rsidR="001037AA" w:rsidRPr="00867625" w:rsidRDefault="001037AA" w:rsidP="00FE1171">
            <w:pPr>
              <w:rPr>
                <w:rFonts w:ascii="Times New Roman" w:hAnsi="Times New Roman" w:cs="Times New Roman"/>
                <w:lang w:val="sr-Cyrl-RS"/>
              </w:rPr>
            </w:pPr>
            <w:r w:rsidRPr="00867625">
              <w:rPr>
                <w:rFonts w:ascii="Times New Roman" w:hAnsi="Times New Roman" w:cs="Times New Roman"/>
                <w:lang w:val="sr-Cyrl-RS"/>
              </w:rPr>
              <w:t>1. Нафтовод граница Мађарске – Нови Сад</w:t>
            </w:r>
          </w:p>
        </w:tc>
      </w:tr>
      <w:tr w:rsidR="00FE1171" w:rsidRPr="00FE1171" w14:paraId="01C69144" w14:textId="77777777" w:rsidTr="00867625">
        <w:trPr>
          <w:trHeight w:val="432"/>
        </w:trPr>
        <w:tc>
          <w:tcPr>
            <w:tcW w:w="496" w:type="pct"/>
            <w:shd w:val="clear" w:color="auto" w:fill="D2A2BA"/>
            <w:vAlign w:val="center"/>
            <w:hideMark/>
          </w:tcPr>
          <w:p w14:paraId="6375D85C" w14:textId="5B7A8EF4" w:rsidR="005D3E4B" w:rsidRPr="00867625" w:rsidRDefault="005D3E4B" w:rsidP="00867625">
            <w:pPr>
              <w:jc w:val="center"/>
              <w:rPr>
                <w:rFonts w:ascii="Times New Roman" w:hAnsi="Times New Roman" w:cs="Times New Roman"/>
                <w:lang w:val="sr-Cyrl-RS"/>
              </w:rPr>
            </w:pPr>
          </w:p>
        </w:tc>
        <w:tc>
          <w:tcPr>
            <w:tcW w:w="1675" w:type="pct"/>
            <w:gridSpan w:val="2"/>
            <w:shd w:val="clear" w:color="auto" w:fill="D2A2BA"/>
            <w:vAlign w:val="center"/>
            <w:hideMark/>
          </w:tcPr>
          <w:p w14:paraId="3AFA1E2F" w14:textId="77777777"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Технички ефекат</w:t>
            </w:r>
          </w:p>
        </w:tc>
        <w:tc>
          <w:tcPr>
            <w:tcW w:w="671" w:type="pct"/>
            <w:shd w:val="clear" w:color="auto" w:fill="D2A2BA"/>
            <w:vAlign w:val="center"/>
            <w:hideMark/>
          </w:tcPr>
          <w:p w14:paraId="2864C5F8" w14:textId="07CB0C8C"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Очекивана година завршетка</w:t>
            </w:r>
          </w:p>
        </w:tc>
        <w:tc>
          <w:tcPr>
            <w:tcW w:w="388" w:type="pct"/>
            <w:gridSpan w:val="2"/>
            <w:shd w:val="clear" w:color="auto" w:fill="D2A2BA"/>
            <w:vAlign w:val="center"/>
            <w:hideMark/>
          </w:tcPr>
          <w:p w14:paraId="3D0B8D37" w14:textId="77777777"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Вредност (у мил. еур)</w:t>
            </w:r>
          </w:p>
        </w:tc>
        <w:tc>
          <w:tcPr>
            <w:tcW w:w="334" w:type="pct"/>
            <w:shd w:val="clear" w:color="auto" w:fill="D2A2BA"/>
            <w:vAlign w:val="center"/>
            <w:hideMark/>
          </w:tcPr>
          <w:p w14:paraId="7F3553D0" w14:textId="77777777"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Обезбеђена средства</w:t>
            </w:r>
          </w:p>
        </w:tc>
        <w:tc>
          <w:tcPr>
            <w:tcW w:w="310" w:type="pct"/>
            <w:shd w:val="clear" w:color="auto" w:fill="D2A2BA"/>
            <w:vAlign w:val="center"/>
          </w:tcPr>
          <w:p w14:paraId="3BDD54CA" w14:textId="77777777" w:rsidR="005D3E4B" w:rsidRPr="00867625" w:rsidRDefault="005D3E4B"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p w14:paraId="350A9789" w14:textId="77777777" w:rsidR="005D3E4B" w:rsidRPr="00867625" w:rsidRDefault="005D3E4B" w:rsidP="00867625">
            <w:pPr>
              <w:jc w:val="center"/>
              <w:rPr>
                <w:rFonts w:ascii="Times New Roman" w:hAnsi="Times New Roman" w:cs="Times New Roman"/>
                <w:lang w:val="sr-Cyrl-RS"/>
              </w:rPr>
            </w:pPr>
            <w:r w:rsidRPr="00867625">
              <w:rPr>
                <w:rFonts w:ascii="Times New Roman" w:eastAsia="Times New Roman" w:hAnsi="Times New Roman" w:cs="Times New Roman"/>
                <w:lang w:val="sr-Cyrl-RS"/>
              </w:rPr>
              <w:t>(у мил. Еур</w:t>
            </w:r>
            <w:r w:rsidRPr="00867625">
              <w:rPr>
                <w:rFonts w:ascii="Times New Roman" w:eastAsia="Times New Roman" w:hAnsi="Times New Roman" w:cs="Times New Roman"/>
                <w:lang w:val="sr-Latn-CS"/>
              </w:rPr>
              <w:t>)</w:t>
            </w:r>
          </w:p>
        </w:tc>
        <w:tc>
          <w:tcPr>
            <w:tcW w:w="200" w:type="pct"/>
            <w:gridSpan w:val="2"/>
            <w:shd w:val="clear" w:color="auto" w:fill="D2A2BA"/>
            <w:vAlign w:val="center"/>
          </w:tcPr>
          <w:p w14:paraId="7264278D" w14:textId="77777777" w:rsidR="005D3E4B" w:rsidRPr="00867625" w:rsidRDefault="005D3E4B" w:rsidP="00867625">
            <w:pPr>
              <w:jc w:val="center"/>
              <w:rPr>
                <w:rFonts w:ascii="Times New Roman" w:hAnsi="Times New Roman" w:cs="Times New Roman"/>
                <w:lang w:val="sr-Latn-CS"/>
              </w:rPr>
            </w:pPr>
            <w:r w:rsidRPr="00867625">
              <w:rPr>
                <w:rFonts w:ascii="Times New Roman" w:hAnsi="Times New Roman" w:cs="Times New Roman"/>
                <w:lang w:val="sr-Latn-CS"/>
              </w:rPr>
              <w:t>IRR</w:t>
            </w:r>
          </w:p>
        </w:tc>
        <w:tc>
          <w:tcPr>
            <w:tcW w:w="384" w:type="pct"/>
            <w:gridSpan w:val="2"/>
            <w:shd w:val="clear" w:color="auto" w:fill="D2A2BA"/>
            <w:vAlign w:val="center"/>
            <w:hideMark/>
          </w:tcPr>
          <w:p w14:paraId="60611428" w14:textId="77777777"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Извори финансирања</w:t>
            </w:r>
          </w:p>
        </w:tc>
        <w:tc>
          <w:tcPr>
            <w:tcW w:w="542" w:type="pct"/>
            <w:gridSpan w:val="3"/>
            <w:shd w:val="clear" w:color="auto" w:fill="D2A2BA"/>
            <w:vAlign w:val="center"/>
            <w:hideMark/>
          </w:tcPr>
          <w:p w14:paraId="074F218B" w14:textId="77777777"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Планска и техничка документација - статус</w:t>
            </w:r>
          </w:p>
        </w:tc>
      </w:tr>
      <w:tr w:rsidR="00FE1171" w:rsidRPr="00FE1171" w14:paraId="15B0B222" w14:textId="77777777" w:rsidTr="00867625">
        <w:trPr>
          <w:trHeight w:val="432"/>
        </w:trPr>
        <w:tc>
          <w:tcPr>
            <w:tcW w:w="496" w:type="pct"/>
            <w:vMerge w:val="restart"/>
            <w:shd w:val="clear" w:color="auto" w:fill="D2A2BA"/>
            <w:vAlign w:val="center"/>
            <w:hideMark/>
          </w:tcPr>
          <w:p w14:paraId="39BF80EC" w14:textId="13AD0B89"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Oпис</w:t>
            </w:r>
          </w:p>
        </w:tc>
        <w:tc>
          <w:tcPr>
            <w:tcW w:w="1675" w:type="pct"/>
            <w:gridSpan w:val="2"/>
            <w:shd w:val="clear" w:color="auto" w:fill="D2A2BA"/>
            <w:vAlign w:val="center"/>
            <w:hideMark/>
          </w:tcPr>
          <w:p w14:paraId="02C19F74" w14:textId="77777777"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диверсификација снабдевања сировом нафтом, увећана енергетска стабилност, смањење трошкова и избегавање уских грла</w:t>
            </w:r>
          </w:p>
        </w:tc>
        <w:tc>
          <w:tcPr>
            <w:tcW w:w="671" w:type="pct"/>
            <w:shd w:val="clear" w:color="auto" w:fill="D2A2BA"/>
            <w:vAlign w:val="center"/>
            <w:hideMark/>
          </w:tcPr>
          <w:p w14:paraId="590ED4B8" w14:textId="77777777"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2027.</w:t>
            </w:r>
          </w:p>
        </w:tc>
        <w:tc>
          <w:tcPr>
            <w:tcW w:w="388" w:type="pct"/>
            <w:gridSpan w:val="2"/>
            <w:shd w:val="clear" w:color="auto" w:fill="D2A2BA"/>
            <w:vAlign w:val="center"/>
            <w:hideMark/>
          </w:tcPr>
          <w:p w14:paraId="29037DCD" w14:textId="70A054D8"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1</w:t>
            </w:r>
            <w:r w:rsidRPr="00867625">
              <w:rPr>
                <w:rFonts w:ascii="Times New Roman" w:hAnsi="Times New Roman" w:cs="Times New Roman"/>
                <w:lang w:val="sr-Latn-RS"/>
              </w:rPr>
              <w:t>56</w:t>
            </w:r>
            <w:r w:rsidRPr="00867625">
              <w:rPr>
                <w:rFonts w:ascii="Times New Roman" w:hAnsi="Times New Roman" w:cs="Times New Roman"/>
                <w:lang w:val="sr-Cyrl-RS"/>
              </w:rPr>
              <w:t>,00</w:t>
            </w:r>
          </w:p>
        </w:tc>
        <w:tc>
          <w:tcPr>
            <w:tcW w:w="334" w:type="pct"/>
            <w:shd w:val="clear" w:color="auto" w:fill="D2A2BA"/>
            <w:vAlign w:val="center"/>
            <w:hideMark/>
          </w:tcPr>
          <w:p w14:paraId="05FDDB9F" w14:textId="77777777"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да</w:t>
            </w:r>
          </w:p>
        </w:tc>
        <w:tc>
          <w:tcPr>
            <w:tcW w:w="310" w:type="pct"/>
            <w:shd w:val="clear" w:color="auto" w:fill="D2A2BA"/>
            <w:vAlign w:val="center"/>
          </w:tcPr>
          <w:p w14:paraId="76DF1470" w14:textId="77777777" w:rsidR="005D3E4B" w:rsidRPr="00867625" w:rsidRDefault="005D3E4B" w:rsidP="00867625">
            <w:pPr>
              <w:jc w:val="center"/>
              <w:rPr>
                <w:rFonts w:ascii="Times New Roman" w:hAnsi="Times New Roman" w:cs="Times New Roman"/>
                <w:lang w:val="sr-Cyrl-RS"/>
              </w:rPr>
            </w:pPr>
            <w:r w:rsidRPr="00867625">
              <w:rPr>
                <w:rFonts w:ascii="Times New Roman" w:eastAsia="Times New Roman" w:hAnsi="Times New Roman" w:cs="Times New Roman"/>
                <w:lang w:val="sr-Cyrl-RS"/>
              </w:rPr>
              <w:t>16.350.189</w:t>
            </w:r>
          </w:p>
        </w:tc>
        <w:tc>
          <w:tcPr>
            <w:tcW w:w="200" w:type="pct"/>
            <w:gridSpan w:val="2"/>
            <w:shd w:val="clear" w:color="auto" w:fill="D2A2BA"/>
            <w:vAlign w:val="center"/>
          </w:tcPr>
          <w:p w14:paraId="671FF6EF" w14:textId="77777777" w:rsidR="005D3E4B" w:rsidRPr="00867625" w:rsidRDefault="005D3E4B" w:rsidP="00867625">
            <w:pPr>
              <w:jc w:val="center"/>
              <w:rPr>
                <w:rFonts w:ascii="Times New Roman" w:hAnsi="Times New Roman" w:cs="Times New Roman"/>
                <w:lang w:val="sr-Cyrl-RS"/>
              </w:rPr>
            </w:pPr>
            <w:r w:rsidRPr="00867625">
              <w:rPr>
                <w:rFonts w:ascii="Times New Roman" w:eastAsia="Times New Roman" w:hAnsi="Times New Roman" w:cs="Times New Roman"/>
                <w:lang w:val="sr-Cyrl-RS"/>
              </w:rPr>
              <w:t>8,08%</w:t>
            </w:r>
          </w:p>
        </w:tc>
        <w:tc>
          <w:tcPr>
            <w:tcW w:w="384" w:type="pct"/>
            <w:gridSpan w:val="2"/>
            <w:shd w:val="clear" w:color="auto" w:fill="D2A2BA"/>
            <w:vAlign w:val="center"/>
            <w:hideMark/>
          </w:tcPr>
          <w:p w14:paraId="530D8DAA" w14:textId="11D70720"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сопствена средства</w:t>
            </w:r>
            <w:r w:rsidR="00E76667" w:rsidRPr="00867625">
              <w:rPr>
                <w:rFonts w:ascii="Times New Roman" w:hAnsi="Times New Roman" w:cs="Times New Roman"/>
                <w:lang w:val="sr-Cyrl-RS"/>
              </w:rPr>
              <w:t xml:space="preserve"> 5% и</w:t>
            </w:r>
            <w:r w:rsidRPr="00867625">
              <w:rPr>
                <w:rFonts w:ascii="Times New Roman" w:hAnsi="Times New Roman" w:cs="Times New Roman"/>
                <w:lang w:val="sr-Cyrl-RS"/>
              </w:rPr>
              <w:t>, кредит пословне банке уз гаранцију Републике Србије</w:t>
            </w:r>
          </w:p>
        </w:tc>
        <w:tc>
          <w:tcPr>
            <w:tcW w:w="542" w:type="pct"/>
            <w:gridSpan w:val="3"/>
            <w:shd w:val="clear" w:color="auto" w:fill="D2A2BA"/>
            <w:vAlign w:val="center"/>
            <w:hideMark/>
          </w:tcPr>
          <w:p w14:paraId="4A00A46C" w14:textId="77777777"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у фази израде</w:t>
            </w:r>
          </w:p>
        </w:tc>
      </w:tr>
      <w:tr w:rsidR="001037AA" w:rsidRPr="00FE1171" w14:paraId="36C42DF3" w14:textId="77777777" w:rsidTr="00867625">
        <w:trPr>
          <w:trHeight w:val="432"/>
        </w:trPr>
        <w:tc>
          <w:tcPr>
            <w:tcW w:w="496" w:type="pct"/>
            <w:vMerge/>
            <w:shd w:val="clear" w:color="auto" w:fill="C280A1"/>
            <w:vAlign w:val="center"/>
            <w:hideMark/>
          </w:tcPr>
          <w:p w14:paraId="36AE6F3C" w14:textId="77777777" w:rsidR="001037AA" w:rsidRPr="00867625" w:rsidRDefault="001037AA" w:rsidP="00867625">
            <w:pPr>
              <w:jc w:val="center"/>
              <w:rPr>
                <w:rFonts w:ascii="Times New Roman" w:hAnsi="Times New Roman" w:cs="Times New Roman"/>
                <w:lang w:val="sr-Cyrl-RS"/>
              </w:rPr>
            </w:pPr>
          </w:p>
        </w:tc>
        <w:tc>
          <w:tcPr>
            <w:tcW w:w="4504" w:type="pct"/>
            <w:gridSpan w:val="14"/>
            <w:shd w:val="clear" w:color="auto" w:fill="auto"/>
            <w:vAlign w:val="center"/>
            <w:hideMark/>
          </w:tcPr>
          <w:p w14:paraId="5CEE2311" w14:textId="130F28F2" w:rsidR="001037AA" w:rsidRPr="00867625" w:rsidRDefault="001037AA" w:rsidP="00FE1171">
            <w:pPr>
              <w:rPr>
                <w:rFonts w:ascii="Times New Roman" w:hAnsi="Times New Roman" w:cs="Times New Roman"/>
                <w:lang w:val="sr-Cyrl-RS"/>
              </w:rPr>
            </w:pPr>
            <w:r w:rsidRPr="00867625">
              <w:rPr>
                <w:rFonts w:ascii="Times New Roman" w:hAnsi="Times New Roman" w:cs="Times New Roman"/>
                <w:lang w:val="sr-Cyrl-RS"/>
              </w:rPr>
              <w:t xml:space="preserve">Република Србија, односно Рафинерија нафте Панчево, снабдева се увозном сировом нафтом само из једног правца, преко дела транспортног система JANAF Републике Хрватске и транспортног система Транснафта АД.  У циљу диверсификације и сигурности снабдевања, планирана је изградња нафтовода који би се простирао од границе са Мађарском до Новог Сада одакле би транспорт био настављен постојећом деоницом нафтовода Транснафта АД Нови Сад - Панчево. Правац из Мађарске је оптималан због повезивања на нафтовод Дружба којим се снабдева већи део централне Европе. Планира се да се пласман од чворишта рафинерије Сасаломбата врши ка Републици Србији нафтоводом до места Алђе (Аlgyo) и даље до границе са Републиком Србијом у близини граничног прелаза Хоргош. Планирано је да почетна тачка нафтовода буде у близини граничног прелаза Хоргош, а крајња тачка Терминал Нови Сад. Пројектована дужина нафтовода је 113 km, називног пречника </w:t>
            </w:r>
            <w:r w:rsidRPr="00867625">
              <w:rPr>
                <w:rFonts w:ascii="Times New Roman" w:hAnsi="Times New Roman" w:cs="Times New Roman"/>
                <w:lang w:val="sr-Latn-RS"/>
              </w:rPr>
              <w:t>DN450</w:t>
            </w:r>
            <w:r w:rsidRPr="00867625">
              <w:rPr>
                <w:rFonts w:ascii="Times New Roman" w:hAnsi="Times New Roman" w:cs="Times New Roman"/>
                <w:lang w:val="sr-Cyrl-RS"/>
              </w:rPr>
              <w:t xml:space="preserve"> и капацитета </w:t>
            </w:r>
            <w:r w:rsidR="000901ED" w:rsidRPr="00867625">
              <w:rPr>
                <w:rFonts w:ascii="Times New Roman" w:hAnsi="Times New Roman" w:cs="Times New Roman"/>
                <w:lang w:val="sr-Cyrl-RS"/>
              </w:rPr>
              <w:t xml:space="preserve">до </w:t>
            </w:r>
            <w:r w:rsidRPr="00867625">
              <w:rPr>
                <w:rFonts w:ascii="Times New Roman" w:hAnsi="Times New Roman" w:cs="Times New Roman"/>
                <w:lang w:val="sr-Cyrl-RS"/>
              </w:rPr>
              <w:t>5,5 милиона тона сирове нафте.</w:t>
            </w:r>
          </w:p>
        </w:tc>
      </w:tr>
      <w:tr w:rsidR="00B555C1" w:rsidRPr="00FE1171" w14:paraId="768C5AB4" w14:textId="77777777" w:rsidTr="00B555C1">
        <w:trPr>
          <w:trHeight w:val="432"/>
        </w:trPr>
        <w:tc>
          <w:tcPr>
            <w:tcW w:w="1849" w:type="pct"/>
            <w:gridSpan w:val="2"/>
            <w:shd w:val="clear" w:color="auto" w:fill="D2A2BA"/>
            <w:noWrap/>
            <w:vAlign w:val="center"/>
            <w:hideMark/>
          </w:tcPr>
          <w:p w14:paraId="1F2396E6" w14:textId="51E3C6A6" w:rsidR="001037AA" w:rsidRPr="00867625" w:rsidRDefault="001037AA" w:rsidP="00867625">
            <w:pPr>
              <w:jc w:val="center"/>
              <w:rPr>
                <w:rFonts w:ascii="Times New Roman" w:hAnsi="Times New Roman" w:cs="Times New Roman"/>
                <w:lang w:val="sr-Cyrl-RS"/>
              </w:rPr>
            </w:pPr>
          </w:p>
        </w:tc>
        <w:tc>
          <w:tcPr>
            <w:tcW w:w="1197" w:type="pct"/>
            <w:gridSpan w:val="3"/>
            <w:shd w:val="clear" w:color="auto" w:fill="D2A2BA"/>
            <w:noWrap/>
            <w:vAlign w:val="center"/>
            <w:hideMark/>
          </w:tcPr>
          <w:p w14:paraId="3360C44E" w14:textId="77777777" w:rsidR="001037AA" w:rsidRPr="00867625" w:rsidRDefault="001037AA" w:rsidP="00867625">
            <w:pPr>
              <w:jc w:val="center"/>
              <w:rPr>
                <w:rFonts w:ascii="Times New Roman" w:hAnsi="Times New Roman" w:cs="Times New Roman"/>
                <w:lang w:val="sr-Cyrl-RS"/>
              </w:rPr>
            </w:pPr>
            <w:r w:rsidRPr="00867625">
              <w:rPr>
                <w:rFonts w:ascii="Times New Roman" w:hAnsi="Times New Roman" w:cs="Times New Roman"/>
                <w:lang w:val="sr-Cyrl-RS"/>
              </w:rPr>
              <w:t>Одговорни субјекат</w:t>
            </w:r>
          </w:p>
        </w:tc>
        <w:tc>
          <w:tcPr>
            <w:tcW w:w="185" w:type="pct"/>
            <w:shd w:val="clear" w:color="auto" w:fill="D2A2BA"/>
            <w:noWrap/>
            <w:vAlign w:val="center"/>
            <w:hideMark/>
          </w:tcPr>
          <w:p w14:paraId="2257BA81" w14:textId="77777777" w:rsidR="001037AA" w:rsidRPr="00867625" w:rsidRDefault="001037AA" w:rsidP="00867625">
            <w:pPr>
              <w:jc w:val="center"/>
              <w:rPr>
                <w:rFonts w:ascii="Times New Roman" w:hAnsi="Times New Roman" w:cs="Times New Roman"/>
                <w:lang w:val="sr-Cyrl-RS"/>
              </w:rPr>
            </w:pPr>
            <w:r w:rsidRPr="00867625">
              <w:rPr>
                <w:rFonts w:ascii="Times New Roman" w:hAnsi="Times New Roman" w:cs="Times New Roman"/>
                <w:lang w:val="sr-Cyrl-RS"/>
              </w:rPr>
              <w:t>2023.</w:t>
            </w:r>
          </w:p>
        </w:tc>
        <w:tc>
          <w:tcPr>
            <w:tcW w:w="334" w:type="pct"/>
            <w:shd w:val="clear" w:color="auto" w:fill="D2A2BA"/>
            <w:noWrap/>
            <w:vAlign w:val="center"/>
            <w:hideMark/>
          </w:tcPr>
          <w:p w14:paraId="1A9ABC5C" w14:textId="77777777" w:rsidR="001037AA" w:rsidRPr="00867625" w:rsidRDefault="001037AA" w:rsidP="00867625">
            <w:pPr>
              <w:jc w:val="center"/>
              <w:rPr>
                <w:rFonts w:ascii="Times New Roman" w:hAnsi="Times New Roman" w:cs="Times New Roman"/>
                <w:lang w:val="sr-Cyrl-RS"/>
              </w:rPr>
            </w:pPr>
            <w:r w:rsidRPr="00867625">
              <w:rPr>
                <w:rFonts w:ascii="Times New Roman" w:hAnsi="Times New Roman" w:cs="Times New Roman"/>
                <w:lang w:val="sr-Cyrl-RS"/>
              </w:rPr>
              <w:t>2024.</w:t>
            </w:r>
          </w:p>
        </w:tc>
        <w:tc>
          <w:tcPr>
            <w:tcW w:w="387" w:type="pct"/>
            <w:gridSpan w:val="2"/>
            <w:shd w:val="clear" w:color="auto" w:fill="D2A2BA"/>
            <w:noWrap/>
            <w:vAlign w:val="center"/>
            <w:hideMark/>
          </w:tcPr>
          <w:p w14:paraId="3D38D290" w14:textId="77777777" w:rsidR="001037AA" w:rsidRPr="00867625" w:rsidRDefault="001037AA" w:rsidP="00867625">
            <w:pPr>
              <w:jc w:val="center"/>
              <w:rPr>
                <w:rFonts w:ascii="Times New Roman" w:hAnsi="Times New Roman" w:cs="Times New Roman"/>
                <w:lang w:val="sr-Cyrl-RS"/>
              </w:rPr>
            </w:pPr>
            <w:r w:rsidRPr="00867625">
              <w:rPr>
                <w:rFonts w:ascii="Times New Roman" w:hAnsi="Times New Roman" w:cs="Times New Roman"/>
                <w:lang w:val="sr-Cyrl-RS"/>
              </w:rPr>
              <w:t>2025.</w:t>
            </w:r>
          </w:p>
        </w:tc>
        <w:tc>
          <w:tcPr>
            <w:tcW w:w="261" w:type="pct"/>
            <w:gridSpan w:val="2"/>
            <w:shd w:val="clear" w:color="auto" w:fill="D2A2BA"/>
            <w:noWrap/>
            <w:vAlign w:val="center"/>
            <w:hideMark/>
          </w:tcPr>
          <w:p w14:paraId="47F2C08B" w14:textId="77777777" w:rsidR="001037AA" w:rsidRPr="00867625" w:rsidRDefault="001037AA" w:rsidP="00867625">
            <w:pPr>
              <w:jc w:val="center"/>
              <w:rPr>
                <w:rFonts w:ascii="Times New Roman" w:hAnsi="Times New Roman" w:cs="Times New Roman"/>
                <w:lang w:val="sr-Cyrl-RS"/>
              </w:rPr>
            </w:pPr>
            <w:r w:rsidRPr="00867625">
              <w:rPr>
                <w:rFonts w:ascii="Times New Roman" w:hAnsi="Times New Roman" w:cs="Times New Roman"/>
                <w:lang w:val="sr-Cyrl-RS"/>
              </w:rPr>
              <w:t>2026.</w:t>
            </w:r>
          </w:p>
        </w:tc>
        <w:tc>
          <w:tcPr>
            <w:tcW w:w="245" w:type="pct"/>
            <w:shd w:val="clear" w:color="auto" w:fill="D2A2BA"/>
            <w:noWrap/>
            <w:vAlign w:val="center"/>
            <w:hideMark/>
          </w:tcPr>
          <w:p w14:paraId="46D1735B" w14:textId="77777777" w:rsidR="001037AA" w:rsidRPr="00867625" w:rsidRDefault="001037AA" w:rsidP="00867625">
            <w:pPr>
              <w:jc w:val="center"/>
              <w:rPr>
                <w:rFonts w:ascii="Times New Roman" w:hAnsi="Times New Roman" w:cs="Times New Roman"/>
                <w:lang w:val="sr-Cyrl-RS"/>
              </w:rPr>
            </w:pPr>
            <w:r w:rsidRPr="00867625">
              <w:rPr>
                <w:rFonts w:ascii="Times New Roman" w:hAnsi="Times New Roman" w:cs="Times New Roman"/>
                <w:lang w:val="sr-Cyrl-RS"/>
              </w:rPr>
              <w:t>2027.</w:t>
            </w:r>
          </w:p>
        </w:tc>
        <w:tc>
          <w:tcPr>
            <w:tcW w:w="181" w:type="pct"/>
            <w:shd w:val="clear" w:color="auto" w:fill="D2A2BA"/>
            <w:noWrap/>
            <w:vAlign w:val="center"/>
            <w:hideMark/>
          </w:tcPr>
          <w:p w14:paraId="6C43423F" w14:textId="77777777" w:rsidR="001037AA" w:rsidRPr="00867625" w:rsidRDefault="001037AA" w:rsidP="00867625">
            <w:pPr>
              <w:jc w:val="center"/>
              <w:rPr>
                <w:rFonts w:ascii="Times New Roman" w:hAnsi="Times New Roman" w:cs="Times New Roman"/>
                <w:lang w:val="sr-Cyrl-RS"/>
              </w:rPr>
            </w:pPr>
            <w:r w:rsidRPr="00867625">
              <w:rPr>
                <w:rFonts w:ascii="Times New Roman" w:hAnsi="Times New Roman" w:cs="Times New Roman"/>
                <w:lang w:val="sr-Cyrl-RS"/>
              </w:rPr>
              <w:t>2028.</w:t>
            </w:r>
          </w:p>
        </w:tc>
        <w:tc>
          <w:tcPr>
            <w:tcW w:w="181" w:type="pct"/>
            <w:shd w:val="clear" w:color="auto" w:fill="D2A2BA"/>
            <w:noWrap/>
            <w:vAlign w:val="center"/>
            <w:hideMark/>
          </w:tcPr>
          <w:p w14:paraId="6B516312" w14:textId="77777777" w:rsidR="001037AA" w:rsidRPr="00867625" w:rsidRDefault="001037AA" w:rsidP="00867625">
            <w:pPr>
              <w:jc w:val="center"/>
              <w:rPr>
                <w:rFonts w:ascii="Times New Roman" w:hAnsi="Times New Roman" w:cs="Times New Roman"/>
                <w:lang w:val="sr-Cyrl-RS"/>
              </w:rPr>
            </w:pPr>
            <w:r w:rsidRPr="00867625">
              <w:rPr>
                <w:rFonts w:ascii="Times New Roman" w:hAnsi="Times New Roman" w:cs="Times New Roman"/>
                <w:lang w:val="sr-Cyrl-RS"/>
              </w:rPr>
              <w:t>2029.</w:t>
            </w:r>
          </w:p>
        </w:tc>
        <w:tc>
          <w:tcPr>
            <w:tcW w:w="181" w:type="pct"/>
            <w:shd w:val="clear" w:color="auto" w:fill="D2A2BA"/>
            <w:noWrap/>
            <w:vAlign w:val="center"/>
            <w:hideMark/>
          </w:tcPr>
          <w:p w14:paraId="2C5290DE" w14:textId="77777777" w:rsidR="001037AA" w:rsidRPr="00867625" w:rsidRDefault="001037AA" w:rsidP="00867625">
            <w:pPr>
              <w:jc w:val="center"/>
              <w:rPr>
                <w:rFonts w:ascii="Times New Roman" w:hAnsi="Times New Roman" w:cs="Times New Roman"/>
                <w:lang w:val="sr-Cyrl-RS"/>
              </w:rPr>
            </w:pPr>
            <w:r w:rsidRPr="00867625">
              <w:rPr>
                <w:rFonts w:ascii="Times New Roman" w:hAnsi="Times New Roman" w:cs="Times New Roman"/>
                <w:lang w:val="sr-Cyrl-RS"/>
              </w:rPr>
              <w:t>2030.</w:t>
            </w:r>
          </w:p>
        </w:tc>
      </w:tr>
      <w:tr w:rsidR="00FE1171" w:rsidRPr="00FE1171" w14:paraId="479458D8" w14:textId="77777777" w:rsidTr="00867625">
        <w:trPr>
          <w:trHeight w:val="432"/>
        </w:trPr>
        <w:tc>
          <w:tcPr>
            <w:tcW w:w="1849" w:type="pct"/>
            <w:gridSpan w:val="2"/>
            <w:shd w:val="clear" w:color="auto" w:fill="D2A2BA"/>
            <w:noWrap/>
            <w:vAlign w:val="center"/>
            <w:hideMark/>
          </w:tcPr>
          <w:p w14:paraId="0180A53A" w14:textId="77777777" w:rsidR="001037AA" w:rsidRPr="00867625" w:rsidRDefault="001037AA" w:rsidP="00FE1171">
            <w:pPr>
              <w:rPr>
                <w:rFonts w:ascii="Times New Roman" w:hAnsi="Times New Roman" w:cs="Times New Roman"/>
                <w:lang w:val="sr-Cyrl-RS"/>
              </w:rPr>
            </w:pPr>
            <w:r w:rsidRPr="00867625">
              <w:rPr>
                <w:rFonts w:ascii="Times New Roman" w:hAnsi="Times New Roman" w:cs="Times New Roman"/>
                <w:lang w:val="sr-Cyrl-RS"/>
              </w:rPr>
              <w:t>Просторна документација</w:t>
            </w:r>
          </w:p>
        </w:tc>
        <w:tc>
          <w:tcPr>
            <w:tcW w:w="1197" w:type="pct"/>
            <w:gridSpan w:val="3"/>
            <w:shd w:val="clear" w:color="auto" w:fill="auto"/>
            <w:vAlign w:val="center"/>
            <w:hideMark/>
          </w:tcPr>
          <w:p w14:paraId="3F4F6309" w14:textId="77777777" w:rsidR="001037AA" w:rsidRPr="00867625" w:rsidRDefault="001037AA" w:rsidP="00FE1171">
            <w:pPr>
              <w:rPr>
                <w:rFonts w:ascii="Times New Roman" w:hAnsi="Times New Roman" w:cs="Times New Roman"/>
                <w:lang w:val="sr-Cyrl-RS"/>
              </w:rPr>
            </w:pPr>
            <w:r w:rsidRPr="00867625">
              <w:rPr>
                <w:rFonts w:ascii="Times New Roman" w:hAnsi="Times New Roman" w:cs="Times New Roman"/>
                <w:lang w:val="sr-Cyrl-RS"/>
              </w:rPr>
              <w:t>Tранснафта АД</w:t>
            </w:r>
          </w:p>
        </w:tc>
        <w:tc>
          <w:tcPr>
            <w:tcW w:w="185" w:type="pct"/>
            <w:shd w:val="clear" w:color="auto" w:fill="auto"/>
            <w:noWrap/>
            <w:vAlign w:val="center"/>
          </w:tcPr>
          <w:p w14:paraId="63971640" w14:textId="77777777" w:rsidR="001037AA" w:rsidRPr="00867625" w:rsidRDefault="001037AA" w:rsidP="00867625">
            <w:pPr>
              <w:jc w:val="center"/>
              <w:rPr>
                <w:rFonts w:ascii="Times New Roman" w:hAnsi="Times New Roman" w:cs="Times New Roman"/>
                <w:lang w:val="sr-Cyrl-RS"/>
              </w:rPr>
            </w:pPr>
          </w:p>
        </w:tc>
        <w:tc>
          <w:tcPr>
            <w:tcW w:w="334" w:type="pct"/>
            <w:shd w:val="clear" w:color="auto" w:fill="auto"/>
            <w:noWrap/>
            <w:vAlign w:val="center"/>
          </w:tcPr>
          <w:p w14:paraId="363D9394" w14:textId="77777777" w:rsidR="001037AA" w:rsidRPr="00867625" w:rsidRDefault="001037AA" w:rsidP="00867625">
            <w:pPr>
              <w:jc w:val="center"/>
              <w:rPr>
                <w:rFonts w:ascii="Times New Roman" w:hAnsi="Times New Roman" w:cs="Times New Roman"/>
                <w:lang w:val="sr-Cyrl-RS"/>
              </w:rPr>
            </w:pPr>
            <w:r w:rsidRPr="00867625">
              <w:rPr>
                <w:rFonts w:ascii="Times New Roman" w:hAnsi="Times New Roman" w:cs="Times New Roman"/>
                <w:lang w:val="sr-Cyrl-RS"/>
              </w:rPr>
              <w:t>x</w:t>
            </w:r>
          </w:p>
        </w:tc>
        <w:tc>
          <w:tcPr>
            <w:tcW w:w="387" w:type="pct"/>
            <w:gridSpan w:val="2"/>
            <w:shd w:val="clear" w:color="auto" w:fill="auto"/>
            <w:noWrap/>
            <w:vAlign w:val="center"/>
          </w:tcPr>
          <w:p w14:paraId="7353780B" w14:textId="77777777" w:rsidR="001037AA" w:rsidRPr="00867625" w:rsidRDefault="001037AA" w:rsidP="00867625">
            <w:pPr>
              <w:jc w:val="center"/>
              <w:rPr>
                <w:rFonts w:ascii="Times New Roman" w:hAnsi="Times New Roman" w:cs="Times New Roman"/>
                <w:lang w:val="sr-Latn-RS"/>
              </w:rPr>
            </w:pPr>
            <w:r w:rsidRPr="00867625">
              <w:rPr>
                <w:rFonts w:ascii="Times New Roman" w:hAnsi="Times New Roman" w:cs="Times New Roman"/>
                <w:lang w:val="sr-Latn-RS"/>
              </w:rPr>
              <w:t>x</w:t>
            </w:r>
          </w:p>
        </w:tc>
        <w:tc>
          <w:tcPr>
            <w:tcW w:w="261" w:type="pct"/>
            <w:gridSpan w:val="2"/>
            <w:shd w:val="clear" w:color="auto" w:fill="auto"/>
            <w:noWrap/>
            <w:vAlign w:val="center"/>
          </w:tcPr>
          <w:p w14:paraId="643131AF" w14:textId="77777777" w:rsidR="001037AA" w:rsidRPr="00867625" w:rsidRDefault="001037AA" w:rsidP="00867625">
            <w:pPr>
              <w:jc w:val="center"/>
              <w:rPr>
                <w:rFonts w:ascii="Times New Roman" w:hAnsi="Times New Roman" w:cs="Times New Roman"/>
                <w:lang w:val="sr-Cyrl-RS"/>
              </w:rPr>
            </w:pPr>
          </w:p>
        </w:tc>
        <w:tc>
          <w:tcPr>
            <w:tcW w:w="245" w:type="pct"/>
            <w:shd w:val="clear" w:color="auto" w:fill="auto"/>
            <w:noWrap/>
            <w:vAlign w:val="center"/>
          </w:tcPr>
          <w:p w14:paraId="4E4BF1CC" w14:textId="77777777"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5287F62D" w14:textId="2A48A29A"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44FBF8BC" w14:textId="3F92AEAF"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11821CB7" w14:textId="79444703" w:rsidR="001037AA" w:rsidRPr="00867625" w:rsidRDefault="001037AA" w:rsidP="00867625">
            <w:pPr>
              <w:jc w:val="center"/>
              <w:rPr>
                <w:rFonts w:ascii="Times New Roman" w:hAnsi="Times New Roman" w:cs="Times New Roman"/>
                <w:lang w:val="sr-Cyrl-RS"/>
              </w:rPr>
            </w:pPr>
          </w:p>
        </w:tc>
      </w:tr>
      <w:tr w:rsidR="00FE1171" w:rsidRPr="00FE1171" w14:paraId="68054F54" w14:textId="77777777" w:rsidTr="00867625">
        <w:trPr>
          <w:trHeight w:val="432"/>
        </w:trPr>
        <w:tc>
          <w:tcPr>
            <w:tcW w:w="1849" w:type="pct"/>
            <w:gridSpan w:val="2"/>
            <w:shd w:val="clear" w:color="auto" w:fill="D2A2BA"/>
            <w:noWrap/>
            <w:vAlign w:val="center"/>
          </w:tcPr>
          <w:p w14:paraId="2121316F" w14:textId="77777777" w:rsidR="001037AA" w:rsidRPr="00867625" w:rsidRDefault="001037AA" w:rsidP="00FE1171">
            <w:pPr>
              <w:rPr>
                <w:rFonts w:ascii="Times New Roman" w:hAnsi="Times New Roman" w:cs="Times New Roman"/>
                <w:lang w:val="sr-Cyrl-RS"/>
              </w:rPr>
            </w:pPr>
            <w:r w:rsidRPr="00867625">
              <w:rPr>
                <w:rFonts w:ascii="Times New Roman" w:hAnsi="Times New Roman" w:cs="Times New Roman"/>
                <w:lang w:val="sr-Cyrl-RS"/>
              </w:rPr>
              <w:t>Претходна студија оправданости са генералним пројектом</w:t>
            </w:r>
          </w:p>
        </w:tc>
        <w:tc>
          <w:tcPr>
            <w:tcW w:w="1197" w:type="pct"/>
            <w:gridSpan w:val="3"/>
            <w:shd w:val="clear" w:color="auto" w:fill="auto"/>
            <w:vAlign w:val="center"/>
          </w:tcPr>
          <w:p w14:paraId="1172366F" w14:textId="77777777" w:rsidR="001037AA" w:rsidRPr="00867625" w:rsidRDefault="001037AA" w:rsidP="00FE1171">
            <w:pPr>
              <w:rPr>
                <w:rFonts w:ascii="Times New Roman" w:hAnsi="Times New Roman" w:cs="Times New Roman"/>
                <w:lang w:val="sr-Latn-RS"/>
              </w:rPr>
            </w:pPr>
            <w:r w:rsidRPr="00867625">
              <w:rPr>
                <w:rFonts w:ascii="Times New Roman" w:hAnsi="Times New Roman" w:cs="Times New Roman"/>
                <w:lang w:val="sr-Cyrl-RS"/>
              </w:rPr>
              <w:t>Tранснафта АД</w:t>
            </w:r>
          </w:p>
        </w:tc>
        <w:tc>
          <w:tcPr>
            <w:tcW w:w="185" w:type="pct"/>
            <w:shd w:val="clear" w:color="auto" w:fill="auto"/>
            <w:noWrap/>
            <w:vAlign w:val="center"/>
          </w:tcPr>
          <w:p w14:paraId="659F0242" w14:textId="77777777" w:rsidR="001037AA" w:rsidRPr="00867625" w:rsidRDefault="001037AA" w:rsidP="00867625">
            <w:pPr>
              <w:jc w:val="center"/>
              <w:rPr>
                <w:rFonts w:ascii="Times New Roman" w:hAnsi="Times New Roman" w:cs="Times New Roman"/>
                <w:lang w:val="sr-Cyrl-RS"/>
              </w:rPr>
            </w:pPr>
          </w:p>
        </w:tc>
        <w:tc>
          <w:tcPr>
            <w:tcW w:w="334" w:type="pct"/>
            <w:shd w:val="clear" w:color="auto" w:fill="auto"/>
            <w:noWrap/>
            <w:vAlign w:val="center"/>
          </w:tcPr>
          <w:p w14:paraId="20269830" w14:textId="77777777" w:rsidR="001037AA" w:rsidRPr="00867625" w:rsidRDefault="001037AA" w:rsidP="00867625">
            <w:pPr>
              <w:jc w:val="center"/>
              <w:rPr>
                <w:rFonts w:ascii="Times New Roman" w:hAnsi="Times New Roman" w:cs="Times New Roman"/>
                <w:lang w:val="sr-Cyrl-RS"/>
              </w:rPr>
            </w:pPr>
          </w:p>
        </w:tc>
        <w:tc>
          <w:tcPr>
            <w:tcW w:w="387" w:type="pct"/>
            <w:gridSpan w:val="2"/>
            <w:shd w:val="clear" w:color="auto" w:fill="auto"/>
            <w:noWrap/>
            <w:vAlign w:val="center"/>
          </w:tcPr>
          <w:p w14:paraId="03A926BC" w14:textId="77777777" w:rsidR="001037AA" w:rsidRPr="00867625" w:rsidRDefault="001037AA" w:rsidP="00867625">
            <w:pPr>
              <w:jc w:val="center"/>
              <w:rPr>
                <w:rFonts w:ascii="Times New Roman" w:hAnsi="Times New Roman" w:cs="Times New Roman"/>
                <w:lang w:val="sr-Cyrl-RS"/>
              </w:rPr>
            </w:pPr>
          </w:p>
        </w:tc>
        <w:tc>
          <w:tcPr>
            <w:tcW w:w="261" w:type="pct"/>
            <w:gridSpan w:val="2"/>
            <w:shd w:val="clear" w:color="auto" w:fill="auto"/>
            <w:noWrap/>
            <w:vAlign w:val="center"/>
          </w:tcPr>
          <w:p w14:paraId="0B3F9DBE" w14:textId="77777777" w:rsidR="001037AA" w:rsidRPr="00867625" w:rsidRDefault="001037AA" w:rsidP="00867625">
            <w:pPr>
              <w:jc w:val="center"/>
              <w:rPr>
                <w:rFonts w:ascii="Times New Roman" w:hAnsi="Times New Roman" w:cs="Times New Roman"/>
                <w:lang w:val="sr-Cyrl-RS"/>
              </w:rPr>
            </w:pPr>
          </w:p>
        </w:tc>
        <w:tc>
          <w:tcPr>
            <w:tcW w:w="245" w:type="pct"/>
            <w:shd w:val="clear" w:color="auto" w:fill="auto"/>
            <w:noWrap/>
            <w:vAlign w:val="center"/>
          </w:tcPr>
          <w:p w14:paraId="22933248" w14:textId="77777777"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tcPr>
          <w:p w14:paraId="03FCA6BD" w14:textId="77777777"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tcPr>
          <w:p w14:paraId="0E954514" w14:textId="77777777"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tcPr>
          <w:p w14:paraId="0F87CE62" w14:textId="77777777" w:rsidR="001037AA" w:rsidRPr="00867625" w:rsidRDefault="001037AA" w:rsidP="00867625">
            <w:pPr>
              <w:jc w:val="center"/>
              <w:rPr>
                <w:rFonts w:ascii="Times New Roman" w:hAnsi="Times New Roman" w:cs="Times New Roman"/>
                <w:lang w:val="sr-Cyrl-RS"/>
              </w:rPr>
            </w:pPr>
          </w:p>
        </w:tc>
      </w:tr>
      <w:tr w:rsidR="00FE1171" w:rsidRPr="00FE1171" w14:paraId="002936AD" w14:textId="77777777" w:rsidTr="00867625">
        <w:trPr>
          <w:trHeight w:val="432"/>
        </w:trPr>
        <w:tc>
          <w:tcPr>
            <w:tcW w:w="1849" w:type="pct"/>
            <w:gridSpan w:val="2"/>
            <w:shd w:val="clear" w:color="auto" w:fill="D2A2BA"/>
            <w:noWrap/>
            <w:vAlign w:val="center"/>
            <w:hideMark/>
          </w:tcPr>
          <w:p w14:paraId="2EC13F87" w14:textId="77777777" w:rsidR="001037AA" w:rsidRPr="00867625" w:rsidRDefault="001037AA" w:rsidP="00FE1171">
            <w:pPr>
              <w:rPr>
                <w:rFonts w:ascii="Times New Roman" w:hAnsi="Times New Roman" w:cs="Times New Roman"/>
                <w:lang w:val="sr-Cyrl-RS"/>
              </w:rPr>
            </w:pPr>
            <w:r w:rsidRPr="00867625">
              <w:rPr>
                <w:rFonts w:ascii="Times New Roman" w:hAnsi="Times New Roman" w:cs="Times New Roman"/>
                <w:lang w:val="sr-Cyrl-RS"/>
              </w:rPr>
              <w:t>Идејно решење и локацијска дозвола</w:t>
            </w:r>
          </w:p>
        </w:tc>
        <w:tc>
          <w:tcPr>
            <w:tcW w:w="1197" w:type="pct"/>
            <w:gridSpan w:val="3"/>
            <w:shd w:val="clear" w:color="auto" w:fill="auto"/>
            <w:vAlign w:val="center"/>
            <w:hideMark/>
          </w:tcPr>
          <w:p w14:paraId="46AEFB1B" w14:textId="77777777" w:rsidR="001037AA" w:rsidRPr="00867625" w:rsidRDefault="001037AA" w:rsidP="00FE1171">
            <w:pPr>
              <w:rPr>
                <w:rFonts w:ascii="Times New Roman" w:hAnsi="Times New Roman" w:cs="Times New Roman"/>
                <w:lang w:val="sr-Cyrl-RS"/>
              </w:rPr>
            </w:pPr>
            <w:r w:rsidRPr="00867625">
              <w:rPr>
                <w:rFonts w:ascii="Times New Roman" w:hAnsi="Times New Roman" w:cs="Times New Roman"/>
                <w:lang w:val="sr-Cyrl-RS"/>
              </w:rPr>
              <w:t>Tранснафта АД</w:t>
            </w:r>
          </w:p>
        </w:tc>
        <w:tc>
          <w:tcPr>
            <w:tcW w:w="185" w:type="pct"/>
            <w:shd w:val="clear" w:color="auto" w:fill="auto"/>
            <w:noWrap/>
            <w:vAlign w:val="center"/>
          </w:tcPr>
          <w:p w14:paraId="41E40536" w14:textId="77777777" w:rsidR="001037AA" w:rsidRPr="00867625" w:rsidRDefault="001037AA" w:rsidP="00867625">
            <w:pPr>
              <w:jc w:val="center"/>
              <w:rPr>
                <w:rFonts w:ascii="Times New Roman" w:hAnsi="Times New Roman" w:cs="Times New Roman"/>
                <w:lang w:val="sr-Cyrl-RS"/>
              </w:rPr>
            </w:pPr>
          </w:p>
        </w:tc>
        <w:tc>
          <w:tcPr>
            <w:tcW w:w="334" w:type="pct"/>
            <w:shd w:val="clear" w:color="auto" w:fill="auto"/>
            <w:noWrap/>
            <w:vAlign w:val="center"/>
          </w:tcPr>
          <w:p w14:paraId="63A8D09E" w14:textId="77777777" w:rsidR="001037AA" w:rsidRPr="00867625" w:rsidRDefault="001037AA" w:rsidP="00867625">
            <w:pPr>
              <w:jc w:val="center"/>
              <w:rPr>
                <w:rFonts w:ascii="Times New Roman" w:hAnsi="Times New Roman" w:cs="Times New Roman"/>
                <w:lang w:val="sr-Cyrl-RS"/>
              </w:rPr>
            </w:pPr>
            <w:r w:rsidRPr="00867625">
              <w:rPr>
                <w:rFonts w:ascii="Times New Roman" w:hAnsi="Times New Roman" w:cs="Times New Roman"/>
                <w:lang w:val="sr-Cyrl-RS"/>
              </w:rPr>
              <w:t>x</w:t>
            </w:r>
          </w:p>
        </w:tc>
        <w:tc>
          <w:tcPr>
            <w:tcW w:w="387" w:type="pct"/>
            <w:gridSpan w:val="2"/>
            <w:shd w:val="clear" w:color="auto" w:fill="auto"/>
            <w:noWrap/>
            <w:vAlign w:val="center"/>
          </w:tcPr>
          <w:p w14:paraId="5E581BBB" w14:textId="77777777" w:rsidR="001037AA" w:rsidRPr="00867625" w:rsidRDefault="001037AA" w:rsidP="00867625">
            <w:pPr>
              <w:jc w:val="center"/>
              <w:rPr>
                <w:rFonts w:ascii="Times New Roman" w:hAnsi="Times New Roman" w:cs="Times New Roman"/>
                <w:lang w:val="sr-Latn-RS"/>
              </w:rPr>
            </w:pPr>
            <w:r w:rsidRPr="00867625">
              <w:rPr>
                <w:rFonts w:ascii="Times New Roman" w:hAnsi="Times New Roman" w:cs="Times New Roman"/>
                <w:lang w:val="sr-Latn-RS"/>
              </w:rPr>
              <w:t>x</w:t>
            </w:r>
          </w:p>
        </w:tc>
        <w:tc>
          <w:tcPr>
            <w:tcW w:w="261" w:type="pct"/>
            <w:gridSpan w:val="2"/>
            <w:shd w:val="clear" w:color="auto" w:fill="auto"/>
            <w:noWrap/>
            <w:vAlign w:val="center"/>
          </w:tcPr>
          <w:p w14:paraId="752CC912" w14:textId="77777777" w:rsidR="001037AA" w:rsidRPr="00867625" w:rsidRDefault="001037AA" w:rsidP="00867625">
            <w:pPr>
              <w:jc w:val="center"/>
              <w:rPr>
                <w:rFonts w:ascii="Times New Roman" w:hAnsi="Times New Roman" w:cs="Times New Roman"/>
                <w:lang w:val="sr-Cyrl-RS"/>
              </w:rPr>
            </w:pPr>
          </w:p>
        </w:tc>
        <w:tc>
          <w:tcPr>
            <w:tcW w:w="245" w:type="pct"/>
            <w:shd w:val="clear" w:color="auto" w:fill="auto"/>
            <w:noWrap/>
            <w:vAlign w:val="center"/>
          </w:tcPr>
          <w:p w14:paraId="522AA635" w14:textId="77777777"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49372408" w14:textId="4B653D51"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636E2C82" w14:textId="05EE36C1"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14AE5CC2" w14:textId="1EB733ED" w:rsidR="001037AA" w:rsidRPr="00867625" w:rsidRDefault="001037AA" w:rsidP="00867625">
            <w:pPr>
              <w:jc w:val="center"/>
              <w:rPr>
                <w:rFonts w:ascii="Times New Roman" w:hAnsi="Times New Roman" w:cs="Times New Roman"/>
                <w:lang w:val="sr-Cyrl-RS"/>
              </w:rPr>
            </w:pPr>
          </w:p>
        </w:tc>
      </w:tr>
      <w:tr w:rsidR="00FE1171" w:rsidRPr="00FE1171" w14:paraId="0B09841A" w14:textId="77777777" w:rsidTr="00867625">
        <w:trPr>
          <w:trHeight w:val="432"/>
        </w:trPr>
        <w:tc>
          <w:tcPr>
            <w:tcW w:w="1849" w:type="pct"/>
            <w:gridSpan w:val="2"/>
            <w:shd w:val="clear" w:color="auto" w:fill="D2A2BA"/>
            <w:noWrap/>
            <w:vAlign w:val="center"/>
            <w:hideMark/>
          </w:tcPr>
          <w:p w14:paraId="4823472A" w14:textId="3D20C0CF" w:rsidR="001037AA" w:rsidRPr="00867625" w:rsidRDefault="001037AA" w:rsidP="00FE1171">
            <w:pPr>
              <w:rPr>
                <w:rFonts w:ascii="Times New Roman" w:hAnsi="Times New Roman" w:cs="Times New Roman"/>
                <w:lang w:val="sr-Cyrl-RS"/>
              </w:rPr>
            </w:pPr>
            <w:r w:rsidRPr="00867625">
              <w:rPr>
                <w:rFonts w:ascii="Times New Roman" w:hAnsi="Times New Roman" w:cs="Times New Roman"/>
                <w:lang w:val="sr-Cyrl-RS"/>
              </w:rPr>
              <w:t>Сагласност на Студију о процени утицаја на животну средину</w:t>
            </w:r>
          </w:p>
        </w:tc>
        <w:tc>
          <w:tcPr>
            <w:tcW w:w="1197" w:type="pct"/>
            <w:gridSpan w:val="3"/>
            <w:shd w:val="clear" w:color="auto" w:fill="auto"/>
            <w:vAlign w:val="center"/>
            <w:hideMark/>
          </w:tcPr>
          <w:p w14:paraId="0C6DF892" w14:textId="77777777" w:rsidR="001037AA" w:rsidRPr="00867625" w:rsidRDefault="001037AA" w:rsidP="00FE1171">
            <w:pPr>
              <w:rPr>
                <w:rFonts w:ascii="Times New Roman" w:hAnsi="Times New Roman" w:cs="Times New Roman"/>
                <w:lang w:val="sr-Cyrl-RS"/>
              </w:rPr>
            </w:pPr>
            <w:r w:rsidRPr="00867625">
              <w:rPr>
                <w:rFonts w:ascii="Times New Roman" w:hAnsi="Times New Roman" w:cs="Times New Roman"/>
                <w:lang w:val="sr-Cyrl-RS"/>
              </w:rPr>
              <w:t>министарство надлежно за послове заштите животне средине</w:t>
            </w:r>
          </w:p>
        </w:tc>
        <w:tc>
          <w:tcPr>
            <w:tcW w:w="185" w:type="pct"/>
            <w:shd w:val="clear" w:color="auto" w:fill="auto"/>
            <w:noWrap/>
            <w:vAlign w:val="center"/>
          </w:tcPr>
          <w:p w14:paraId="71E5A086" w14:textId="77777777" w:rsidR="001037AA" w:rsidRPr="00867625" w:rsidRDefault="001037AA" w:rsidP="00867625">
            <w:pPr>
              <w:jc w:val="center"/>
              <w:rPr>
                <w:rFonts w:ascii="Times New Roman" w:hAnsi="Times New Roman" w:cs="Times New Roman"/>
                <w:lang w:val="sr-Cyrl-RS"/>
              </w:rPr>
            </w:pPr>
          </w:p>
        </w:tc>
        <w:tc>
          <w:tcPr>
            <w:tcW w:w="334" w:type="pct"/>
            <w:shd w:val="clear" w:color="auto" w:fill="auto"/>
            <w:noWrap/>
            <w:vAlign w:val="center"/>
          </w:tcPr>
          <w:p w14:paraId="114C2A52" w14:textId="77777777" w:rsidR="001037AA" w:rsidRPr="00867625" w:rsidRDefault="001037AA" w:rsidP="00867625">
            <w:pPr>
              <w:jc w:val="center"/>
              <w:rPr>
                <w:rFonts w:ascii="Times New Roman" w:hAnsi="Times New Roman" w:cs="Times New Roman"/>
                <w:lang w:val="sr-Cyrl-RS"/>
              </w:rPr>
            </w:pPr>
          </w:p>
        </w:tc>
        <w:tc>
          <w:tcPr>
            <w:tcW w:w="387" w:type="pct"/>
            <w:gridSpan w:val="2"/>
            <w:shd w:val="clear" w:color="auto" w:fill="auto"/>
            <w:noWrap/>
            <w:vAlign w:val="center"/>
          </w:tcPr>
          <w:p w14:paraId="32004629" w14:textId="77777777" w:rsidR="001037AA" w:rsidRPr="00867625" w:rsidRDefault="001037AA" w:rsidP="00867625">
            <w:pPr>
              <w:jc w:val="center"/>
              <w:rPr>
                <w:rFonts w:ascii="Times New Roman" w:hAnsi="Times New Roman" w:cs="Times New Roman"/>
                <w:lang w:val="sr-Latn-RS"/>
              </w:rPr>
            </w:pPr>
            <w:r w:rsidRPr="00867625">
              <w:rPr>
                <w:rFonts w:ascii="Times New Roman" w:hAnsi="Times New Roman" w:cs="Times New Roman"/>
                <w:lang w:val="sr-Latn-RS"/>
              </w:rPr>
              <w:t>x</w:t>
            </w:r>
          </w:p>
        </w:tc>
        <w:tc>
          <w:tcPr>
            <w:tcW w:w="261" w:type="pct"/>
            <w:gridSpan w:val="2"/>
            <w:shd w:val="clear" w:color="auto" w:fill="auto"/>
            <w:noWrap/>
            <w:vAlign w:val="center"/>
          </w:tcPr>
          <w:p w14:paraId="4F90597A" w14:textId="77777777" w:rsidR="001037AA" w:rsidRPr="00867625" w:rsidRDefault="001037AA" w:rsidP="00867625">
            <w:pPr>
              <w:jc w:val="center"/>
              <w:rPr>
                <w:rFonts w:ascii="Times New Roman" w:hAnsi="Times New Roman" w:cs="Times New Roman"/>
                <w:lang w:val="sr-Cyrl-RS"/>
              </w:rPr>
            </w:pPr>
          </w:p>
        </w:tc>
        <w:tc>
          <w:tcPr>
            <w:tcW w:w="245" w:type="pct"/>
            <w:shd w:val="clear" w:color="auto" w:fill="auto"/>
            <w:noWrap/>
            <w:vAlign w:val="center"/>
          </w:tcPr>
          <w:p w14:paraId="6FC57B34" w14:textId="77777777"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06146A96" w14:textId="754FCC35"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5849B729" w14:textId="115A078A"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1F04825A" w14:textId="45DFFD64" w:rsidR="001037AA" w:rsidRPr="00867625" w:rsidRDefault="001037AA" w:rsidP="00867625">
            <w:pPr>
              <w:jc w:val="center"/>
              <w:rPr>
                <w:rFonts w:ascii="Times New Roman" w:hAnsi="Times New Roman" w:cs="Times New Roman"/>
                <w:lang w:val="sr-Cyrl-RS"/>
              </w:rPr>
            </w:pPr>
          </w:p>
        </w:tc>
      </w:tr>
      <w:tr w:rsidR="00FE1171" w:rsidRPr="00FE1171" w14:paraId="108AE796" w14:textId="77777777" w:rsidTr="00867625">
        <w:trPr>
          <w:trHeight w:val="432"/>
        </w:trPr>
        <w:tc>
          <w:tcPr>
            <w:tcW w:w="1849" w:type="pct"/>
            <w:gridSpan w:val="2"/>
            <w:shd w:val="clear" w:color="auto" w:fill="D2A2BA"/>
            <w:noWrap/>
            <w:vAlign w:val="center"/>
            <w:hideMark/>
          </w:tcPr>
          <w:p w14:paraId="071D7EEA" w14:textId="77777777" w:rsidR="001037AA" w:rsidRPr="00867625" w:rsidRDefault="001037AA" w:rsidP="00FE1171">
            <w:pPr>
              <w:rPr>
                <w:rFonts w:ascii="Times New Roman" w:hAnsi="Times New Roman" w:cs="Times New Roman"/>
                <w:lang w:val="sr-Cyrl-RS"/>
              </w:rPr>
            </w:pPr>
            <w:r w:rsidRPr="00867625">
              <w:rPr>
                <w:rFonts w:ascii="Times New Roman" w:hAnsi="Times New Roman" w:cs="Times New Roman"/>
                <w:lang w:val="sr-Cyrl-RS"/>
              </w:rPr>
              <w:t>Решавање имовинско-правних послова</w:t>
            </w:r>
          </w:p>
        </w:tc>
        <w:tc>
          <w:tcPr>
            <w:tcW w:w="1197" w:type="pct"/>
            <w:gridSpan w:val="3"/>
            <w:shd w:val="clear" w:color="auto" w:fill="auto"/>
            <w:vAlign w:val="center"/>
            <w:hideMark/>
          </w:tcPr>
          <w:p w14:paraId="119A8398" w14:textId="77777777" w:rsidR="001037AA" w:rsidRPr="00867625" w:rsidRDefault="001037AA" w:rsidP="00FE1171">
            <w:pPr>
              <w:rPr>
                <w:rFonts w:ascii="Times New Roman" w:hAnsi="Times New Roman" w:cs="Times New Roman"/>
                <w:lang w:val="sr-Cyrl-RS"/>
              </w:rPr>
            </w:pPr>
            <w:r w:rsidRPr="00867625">
              <w:rPr>
                <w:rFonts w:ascii="Times New Roman" w:hAnsi="Times New Roman" w:cs="Times New Roman"/>
                <w:lang w:val="sr-Cyrl-RS"/>
              </w:rPr>
              <w:t>Tранснафта АД</w:t>
            </w:r>
          </w:p>
        </w:tc>
        <w:tc>
          <w:tcPr>
            <w:tcW w:w="185" w:type="pct"/>
            <w:shd w:val="clear" w:color="auto" w:fill="auto"/>
            <w:noWrap/>
            <w:vAlign w:val="center"/>
          </w:tcPr>
          <w:p w14:paraId="6FB7149D" w14:textId="77777777" w:rsidR="001037AA" w:rsidRPr="00867625" w:rsidRDefault="001037AA" w:rsidP="00867625">
            <w:pPr>
              <w:jc w:val="center"/>
              <w:rPr>
                <w:rFonts w:ascii="Times New Roman" w:hAnsi="Times New Roman" w:cs="Times New Roman"/>
                <w:lang w:val="sr-Cyrl-RS"/>
              </w:rPr>
            </w:pPr>
          </w:p>
        </w:tc>
        <w:tc>
          <w:tcPr>
            <w:tcW w:w="334" w:type="pct"/>
            <w:shd w:val="clear" w:color="auto" w:fill="auto"/>
            <w:noWrap/>
            <w:vAlign w:val="center"/>
          </w:tcPr>
          <w:p w14:paraId="5D9EC64A" w14:textId="77777777" w:rsidR="001037AA" w:rsidRPr="00867625" w:rsidRDefault="001037AA" w:rsidP="00867625">
            <w:pPr>
              <w:jc w:val="center"/>
              <w:rPr>
                <w:rFonts w:ascii="Times New Roman" w:hAnsi="Times New Roman" w:cs="Times New Roman"/>
                <w:lang w:val="sr-Cyrl-RS"/>
              </w:rPr>
            </w:pPr>
          </w:p>
        </w:tc>
        <w:tc>
          <w:tcPr>
            <w:tcW w:w="387" w:type="pct"/>
            <w:gridSpan w:val="2"/>
            <w:shd w:val="clear" w:color="auto" w:fill="auto"/>
            <w:noWrap/>
            <w:vAlign w:val="center"/>
          </w:tcPr>
          <w:p w14:paraId="2F29FD72" w14:textId="77777777" w:rsidR="001037AA" w:rsidRPr="00867625" w:rsidRDefault="001037AA" w:rsidP="00867625">
            <w:pPr>
              <w:jc w:val="center"/>
              <w:rPr>
                <w:rFonts w:ascii="Times New Roman" w:hAnsi="Times New Roman" w:cs="Times New Roman"/>
                <w:lang w:val="sr-Cyrl-RS"/>
              </w:rPr>
            </w:pPr>
            <w:r w:rsidRPr="00867625">
              <w:rPr>
                <w:rFonts w:ascii="Times New Roman" w:hAnsi="Times New Roman" w:cs="Times New Roman"/>
                <w:lang w:val="sr-Cyrl-RS"/>
              </w:rPr>
              <w:t>x</w:t>
            </w:r>
          </w:p>
        </w:tc>
        <w:tc>
          <w:tcPr>
            <w:tcW w:w="261" w:type="pct"/>
            <w:gridSpan w:val="2"/>
            <w:shd w:val="clear" w:color="auto" w:fill="auto"/>
            <w:noWrap/>
            <w:vAlign w:val="center"/>
          </w:tcPr>
          <w:p w14:paraId="78ECBBDA" w14:textId="77777777" w:rsidR="001037AA" w:rsidRPr="00867625" w:rsidRDefault="001037AA" w:rsidP="00867625">
            <w:pPr>
              <w:jc w:val="center"/>
              <w:rPr>
                <w:rFonts w:ascii="Times New Roman" w:hAnsi="Times New Roman" w:cs="Times New Roman"/>
                <w:lang w:val="sr-Cyrl-RS"/>
              </w:rPr>
            </w:pPr>
            <w:r w:rsidRPr="00867625">
              <w:rPr>
                <w:rFonts w:ascii="Times New Roman" w:hAnsi="Times New Roman" w:cs="Times New Roman"/>
                <w:lang w:val="sr-Cyrl-RS"/>
              </w:rPr>
              <w:t>x</w:t>
            </w:r>
          </w:p>
        </w:tc>
        <w:tc>
          <w:tcPr>
            <w:tcW w:w="245" w:type="pct"/>
            <w:shd w:val="clear" w:color="auto" w:fill="auto"/>
            <w:noWrap/>
            <w:vAlign w:val="center"/>
          </w:tcPr>
          <w:p w14:paraId="2CEF984D" w14:textId="77777777"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7EB2906B" w14:textId="3D08D160"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235B5FE5" w14:textId="165526DF"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037A93F6" w14:textId="5BC0E811" w:rsidR="001037AA" w:rsidRPr="00867625" w:rsidRDefault="001037AA" w:rsidP="00867625">
            <w:pPr>
              <w:jc w:val="center"/>
              <w:rPr>
                <w:rFonts w:ascii="Times New Roman" w:hAnsi="Times New Roman" w:cs="Times New Roman"/>
                <w:lang w:val="sr-Cyrl-RS"/>
              </w:rPr>
            </w:pPr>
          </w:p>
        </w:tc>
      </w:tr>
      <w:tr w:rsidR="00FE1171" w:rsidRPr="00FE1171" w14:paraId="0D64D382" w14:textId="77777777" w:rsidTr="00867625">
        <w:trPr>
          <w:trHeight w:val="432"/>
        </w:trPr>
        <w:tc>
          <w:tcPr>
            <w:tcW w:w="1849" w:type="pct"/>
            <w:gridSpan w:val="2"/>
            <w:shd w:val="clear" w:color="auto" w:fill="D2A2BA"/>
            <w:noWrap/>
            <w:vAlign w:val="center"/>
            <w:hideMark/>
          </w:tcPr>
          <w:p w14:paraId="3BE32734" w14:textId="77777777" w:rsidR="001037AA" w:rsidRPr="00867625" w:rsidRDefault="001037AA" w:rsidP="00FE1171">
            <w:pPr>
              <w:rPr>
                <w:rFonts w:ascii="Times New Roman" w:hAnsi="Times New Roman" w:cs="Times New Roman"/>
                <w:lang w:val="sr-Cyrl-RS"/>
              </w:rPr>
            </w:pPr>
            <w:r w:rsidRPr="00867625">
              <w:rPr>
                <w:rFonts w:ascii="Times New Roman" w:hAnsi="Times New Roman" w:cs="Times New Roman"/>
                <w:lang w:val="sr-Cyrl-RS"/>
              </w:rPr>
              <w:t>Идејни пројекат и студија оправданости</w:t>
            </w:r>
          </w:p>
        </w:tc>
        <w:tc>
          <w:tcPr>
            <w:tcW w:w="1197" w:type="pct"/>
            <w:gridSpan w:val="3"/>
            <w:shd w:val="clear" w:color="auto" w:fill="auto"/>
            <w:vAlign w:val="center"/>
            <w:hideMark/>
          </w:tcPr>
          <w:p w14:paraId="1463DB32" w14:textId="77777777" w:rsidR="001037AA" w:rsidRPr="00867625" w:rsidRDefault="001037AA" w:rsidP="00FE1171">
            <w:pPr>
              <w:rPr>
                <w:rFonts w:ascii="Times New Roman" w:hAnsi="Times New Roman" w:cs="Times New Roman"/>
                <w:lang w:val="sr-Cyrl-RS"/>
              </w:rPr>
            </w:pPr>
            <w:r w:rsidRPr="00867625">
              <w:rPr>
                <w:rFonts w:ascii="Times New Roman" w:hAnsi="Times New Roman" w:cs="Times New Roman"/>
                <w:lang w:val="sr-Cyrl-RS"/>
              </w:rPr>
              <w:t>Tранснафта АД</w:t>
            </w:r>
          </w:p>
        </w:tc>
        <w:tc>
          <w:tcPr>
            <w:tcW w:w="185" w:type="pct"/>
            <w:shd w:val="clear" w:color="auto" w:fill="auto"/>
            <w:noWrap/>
            <w:vAlign w:val="center"/>
          </w:tcPr>
          <w:p w14:paraId="55DCD6D1" w14:textId="77777777" w:rsidR="001037AA" w:rsidRPr="00867625" w:rsidRDefault="001037AA" w:rsidP="00867625">
            <w:pPr>
              <w:jc w:val="center"/>
              <w:rPr>
                <w:rFonts w:ascii="Times New Roman" w:hAnsi="Times New Roman" w:cs="Times New Roman"/>
                <w:lang w:val="sr-Cyrl-RS"/>
              </w:rPr>
            </w:pPr>
          </w:p>
        </w:tc>
        <w:tc>
          <w:tcPr>
            <w:tcW w:w="334" w:type="pct"/>
            <w:shd w:val="clear" w:color="auto" w:fill="auto"/>
            <w:noWrap/>
            <w:vAlign w:val="center"/>
          </w:tcPr>
          <w:p w14:paraId="1429FEF9" w14:textId="77777777" w:rsidR="001037AA" w:rsidRPr="00867625" w:rsidRDefault="001037AA" w:rsidP="00867625">
            <w:pPr>
              <w:jc w:val="center"/>
              <w:rPr>
                <w:rFonts w:ascii="Times New Roman" w:hAnsi="Times New Roman" w:cs="Times New Roman"/>
                <w:lang w:val="sr-Cyrl-RS"/>
              </w:rPr>
            </w:pPr>
            <w:r w:rsidRPr="00867625">
              <w:rPr>
                <w:rFonts w:ascii="Times New Roman" w:hAnsi="Times New Roman" w:cs="Times New Roman"/>
                <w:lang w:val="sr-Cyrl-RS"/>
              </w:rPr>
              <w:t>x</w:t>
            </w:r>
          </w:p>
        </w:tc>
        <w:tc>
          <w:tcPr>
            <w:tcW w:w="387" w:type="pct"/>
            <w:gridSpan w:val="2"/>
            <w:shd w:val="clear" w:color="auto" w:fill="auto"/>
            <w:noWrap/>
            <w:vAlign w:val="center"/>
          </w:tcPr>
          <w:p w14:paraId="2A275147" w14:textId="77777777" w:rsidR="001037AA" w:rsidRPr="00867625" w:rsidRDefault="001037AA" w:rsidP="00867625">
            <w:pPr>
              <w:jc w:val="center"/>
              <w:rPr>
                <w:rFonts w:ascii="Times New Roman" w:hAnsi="Times New Roman" w:cs="Times New Roman"/>
                <w:lang w:val="sr-Latn-RS"/>
              </w:rPr>
            </w:pPr>
            <w:r w:rsidRPr="00867625">
              <w:rPr>
                <w:rFonts w:ascii="Times New Roman" w:hAnsi="Times New Roman" w:cs="Times New Roman"/>
                <w:lang w:val="sr-Latn-RS"/>
              </w:rPr>
              <w:t>x</w:t>
            </w:r>
          </w:p>
        </w:tc>
        <w:tc>
          <w:tcPr>
            <w:tcW w:w="261" w:type="pct"/>
            <w:gridSpan w:val="2"/>
            <w:shd w:val="clear" w:color="auto" w:fill="auto"/>
            <w:noWrap/>
            <w:vAlign w:val="center"/>
          </w:tcPr>
          <w:p w14:paraId="4165DAD3" w14:textId="77777777" w:rsidR="001037AA" w:rsidRPr="00867625" w:rsidRDefault="001037AA" w:rsidP="00867625">
            <w:pPr>
              <w:jc w:val="center"/>
              <w:rPr>
                <w:rFonts w:ascii="Times New Roman" w:hAnsi="Times New Roman" w:cs="Times New Roman"/>
                <w:lang w:val="sr-Cyrl-RS"/>
              </w:rPr>
            </w:pPr>
          </w:p>
        </w:tc>
        <w:tc>
          <w:tcPr>
            <w:tcW w:w="245" w:type="pct"/>
            <w:shd w:val="clear" w:color="auto" w:fill="auto"/>
            <w:noWrap/>
            <w:vAlign w:val="center"/>
          </w:tcPr>
          <w:p w14:paraId="7B8895CF" w14:textId="77777777"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41E81924" w14:textId="1293B0B7"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00194622" w14:textId="46EF1C78"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64A447D6" w14:textId="5E240614" w:rsidR="001037AA" w:rsidRPr="00867625" w:rsidRDefault="001037AA" w:rsidP="00867625">
            <w:pPr>
              <w:jc w:val="center"/>
              <w:rPr>
                <w:rFonts w:ascii="Times New Roman" w:hAnsi="Times New Roman" w:cs="Times New Roman"/>
                <w:lang w:val="sr-Cyrl-RS"/>
              </w:rPr>
            </w:pPr>
          </w:p>
        </w:tc>
      </w:tr>
      <w:tr w:rsidR="00FE1171" w:rsidRPr="00FE1171" w14:paraId="6BC81E4B" w14:textId="77777777" w:rsidTr="00867625">
        <w:trPr>
          <w:trHeight w:val="432"/>
        </w:trPr>
        <w:tc>
          <w:tcPr>
            <w:tcW w:w="1849" w:type="pct"/>
            <w:gridSpan w:val="2"/>
            <w:shd w:val="clear" w:color="auto" w:fill="D2A2BA"/>
            <w:noWrap/>
            <w:vAlign w:val="center"/>
            <w:hideMark/>
          </w:tcPr>
          <w:p w14:paraId="7012DF84" w14:textId="77777777" w:rsidR="001037AA" w:rsidRPr="00867625" w:rsidRDefault="001037AA" w:rsidP="00FE1171">
            <w:pPr>
              <w:rPr>
                <w:rFonts w:ascii="Times New Roman" w:hAnsi="Times New Roman" w:cs="Times New Roman"/>
                <w:lang w:val="sr-Cyrl-RS"/>
              </w:rPr>
            </w:pPr>
            <w:r w:rsidRPr="00867625">
              <w:rPr>
                <w:rFonts w:ascii="Times New Roman" w:hAnsi="Times New Roman" w:cs="Times New Roman"/>
                <w:lang w:val="sr-Cyrl-RS"/>
              </w:rPr>
              <w:t>Енергетска дозвола</w:t>
            </w:r>
          </w:p>
        </w:tc>
        <w:tc>
          <w:tcPr>
            <w:tcW w:w="1197" w:type="pct"/>
            <w:gridSpan w:val="3"/>
            <w:shd w:val="clear" w:color="auto" w:fill="auto"/>
            <w:vAlign w:val="center"/>
            <w:hideMark/>
          </w:tcPr>
          <w:p w14:paraId="1F15BB20" w14:textId="77777777" w:rsidR="001037AA" w:rsidRPr="00867625" w:rsidRDefault="001037AA" w:rsidP="00FE1171">
            <w:pPr>
              <w:rPr>
                <w:rFonts w:ascii="Times New Roman" w:hAnsi="Times New Roman" w:cs="Times New Roman"/>
                <w:lang w:val="sr-Cyrl-RS"/>
              </w:rPr>
            </w:pPr>
            <w:r w:rsidRPr="00867625">
              <w:rPr>
                <w:rFonts w:ascii="Times New Roman" w:hAnsi="Times New Roman" w:cs="Times New Roman"/>
                <w:lang w:val="sr-Cyrl-RS"/>
              </w:rPr>
              <w:t>министарство надлежно за послове рударства и енергетике</w:t>
            </w:r>
          </w:p>
        </w:tc>
        <w:tc>
          <w:tcPr>
            <w:tcW w:w="185" w:type="pct"/>
            <w:shd w:val="clear" w:color="auto" w:fill="auto"/>
            <w:noWrap/>
            <w:vAlign w:val="center"/>
          </w:tcPr>
          <w:p w14:paraId="1FB86AF5" w14:textId="77777777" w:rsidR="001037AA" w:rsidRPr="00867625" w:rsidRDefault="001037AA" w:rsidP="00867625">
            <w:pPr>
              <w:jc w:val="center"/>
              <w:rPr>
                <w:rFonts w:ascii="Times New Roman" w:hAnsi="Times New Roman" w:cs="Times New Roman"/>
                <w:lang w:val="sr-Cyrl-RS"/>
              </w:rPr>
            </w:pPr>
          </w:p>
        </w:tc>
        <w:tc>
          <w:tcPr>
            <w:tcW w:w="334" w:type="pct"/>
            <w:shd w:val="clear" w:color="auto" w:fill="auto"/>
            <w:noWrap/>
            <w:vAlign w:val="center"/>
          </w:tcPr>
          <w:p w14:paraId="00EBF28E" w14:textId="77777777" w:rsidR="001037AA" w:rsidRPr="00867625" w:rsidRDefault="001037AA" w:rsidP="00867625">
            <w:pPr>
              <w:jc w:val="center"/>
              <w:rPr>
                <w:rFonts w:ascii="Times New Roman" w:hAnsi="Times New Roman" w:cs="Times New Roman"/>
                <w:lang w:val="sr-Cyrl-RS"/>
              </w:rPr>
            </w:pPr>
          </w:p>
        </w:tc>
        <w:tc>
          <w:tcPr>
            <w:tcW w:w="387" w:type="pct"/>
            <w:gridSpan w:val="2"/>
            <w:shd w:val="clear" w:color="auto" w:fill="auto"/>
            <w:noWrap/>
            <w:vAlign w:val="center"/>
          </w:tcPr>
          <w:p w14:paraId="76C4D1E1" w14:textId="77777777" w:rsidR="001037AA" w:rsidRPr="00867625" w:rsidRDefault="001037AA" w:rsidP="00867625">
            <w:pPr>
              <w:jc w:val="center"/>
              <w:rPr>
                <w:rFonts w:ascii="Times New Roman" w:hAnsi="Times New Roman" w:cs="Times New Roman"/>
                <w:lang w:val="sr-Latn-RS"/>
              </w:rPr>
            </w:pPr>
            <w:r w:rsidRPr="00867625">
              <w:rPr>
                <w:rFonts w:ascii="Times New Roman" w:hAnsi="Times New Roman" w:cs="Times New Roman"/>
                <w:lang w:val="sr-Latn-RS"/>
              </w:rPr>
              <w:t>x</w:t>
            </w:r>
          </w:p>
        </w:tc>
        <w:tc>
          <w:tcPr>
            <w:tcW w:w="261" w:type="pct"/>
            <w:gridSpan w:val="2"/>
            <w:shd w:val="clear" w:color="auto" w:fill="auto"/>
            <w:noWrap/>
            <w:vAlign w:val="center"/>
          </w:tcPr>
          <w:p w14:paraId="77B48997" w14:textId="77777777" w:rsidR="001037AA" w:rsidRPr="00867625" w:rsidRDefault="001037AA" w:rsidP="00867625">
            <w:pPr>
              <w:jc w:val="center"/>
              <w:rPr>
                <w:rFonts w:ascii="Times New Roman" w:hAnsi="Times New Roman" w:cs="Times New Roman"/>
                <w:lang w:val="sr-Cyrl-RS"/>
              </w:rPr>
            </w:pPr>
          </w:p>
        </w:tc>
        <w:tc>
          <w:tcPr>
            <w:tcW w:w="245" w:type="pct"/>
            <w:shd w:val="clear" w:color="auto" w:fill="auto"/>
            <w:noWrap/>
            <w:vAlign w:val="center"/>
          </w:tcPr>
          <w:p w14:paraId="640F5DF7" w14:textId="77777777"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3C94AD2A" w14:textId="270A08FB"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2EC3F555" w14:textId="4707453F"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2EA785E3" w14:textId="7CF86756" w:rsidR="001037AA" w:rsidRPr="00867625" w:rsidRDefault="001037AA" w:rsidP="00867625">
            <w:pPr>
              <w:jc w:val="center"/>
              <w:rPr>
                <w:rFonts w:ascii="Times New Roman" w:hAnsi="Times New Roman" w:cs="Times New Roman"/>
                <w:lang w:val="sr-Cyrl-RS"/>
              </w:rPr>
            </w:pPr>
          </w:p>
        </w:tc>
      </w:tr>
      <w:tr w:rsidR="00FE1171" w:rsidRPr="00FE1171" w14:paraId="4B40BB14" w14:textId="77777777" w:rsidTr="00867625">
        <w:trPr>
          <w:trHeight w:val="432"/>
        </w:trPr>
        <w:tc>
          <w:tcPr>
            <w:tcW w:w="1849" w:type="pct"/>
            <w:gridSpan w:val="2"/>
            <w:shd w:val="clear" w:color="auto" w:fill="D2A2BA"/>
            <w:noWrap/>
            <w:vAlign w:val="center"/>
            <w:hideMark/>
          </w:tcPr>
          <w:p w14:paraId="773F125D" w14:textId="77777777" w:rsidR="001037AA" w:rsidRPr="00867625" w:rsidRDefault="001037AA" w:rsidP="00FE1171">
            <w:pPr>
              <w:rPr>
                <w:rFonts w:ascii="Times New Roman" w:hAnsi="Times New Roman" w:cs="Times New Roman"/>
                <w:lang w:val="sr-Cyrl-RS"/>
              </w:rPr>
            </w:pPr>
            <w:r w:rsidRPr="00867625">
              <w:rPr>
                <w:rFonts w:ascii="Times New Roman" w:hAnsi="Times New Roman" w:cs="Times New Roman"/>
                <w:lang w:val="sr-Cyrl-RS"/>
              </w:rPr>
              <w:t>Пројекат за грађевинску дозволу и грађевинска дозвола</w:t>
            </w:r>
          </w:p>
        </w:tc>
        <w:tc>
          <w:tcPr>
            <w:tcW w:w="1197" w:type="pct"/>
            <w:gridSpan w:val="3"/>
            <w:shd w:val="clear" w:color="auto" w:fill="auto"/>
            <w:vAlign w:val="center"/>
            <w:hideMark/>
          </w:tcPr>
          <w:p w14:paraId="49B06203" w14:textId="77777777" w:rsidR="001037AA" w:rsidRPr="00867625" w:rsidRDefault="001037AA" w:rsidP="00FE1171">
            <w:pPr>
              <w:rPr>
                <w:rFonts w:ascii="Times New Roman" w:hAnsi="Times New Roman" w:cs="Times New Roman"/>
                <w:lang w:val="sr-Cyrl-RS"/>
              </w:rPr>
            </w:pPr>
            <w:r w:rsidRPr="00867625">
              <w:rPr>
                <w:rFonts w:ascii="Times New Roman" w:hAnsi="Times New Roman" w:cs="Times New Roman"/>
                <w:lang w:val="sr-Cyrl-RS"/>
              </w:rPr>
              <w:t>Tранснафта АД</w:t>
            </w:r>
          </w:p>
        </w:tc>
        <w:tc>
          <w:tcPr>
            <w:tcW w:w="185" w:type="pct"/>
            <w:shd w:val="clear" w:color="auto" w:fill="auto"/>
            <w:noWrap/>
            <w:vAlign w:val="center"/>
          </w:tcPr>
          <w:p w14:paraId="0EACDA0B" w14:textId="77777777" w:rsidR="001037AA" w:rsidRPr="00867625" w:rsidRDefault="001037AA" w:rsidP="00867625">
            <w:pPr>
              <w:jc w:val="center"/>
              <w:rPr>
                <w:rFonts w:ascii="Times New Roman" w:hAnsi="Times New Roman" w:cs="Times New Roman"/>
                <w:lang w:val="sr-Cyrl-RS"/>
              </w:rPr>
            </w:pPr>
          </w:p>
        </w:tc>
        <w:tc>
          <w:tcPr>
            <w:tcW w:w="334" w:type="pct"/>
            <w:shd w:val="clear" w:color="auto" w:fill="auto"/>
            <w:noWrap/>
            <w:vAlign w:val="center"/>
          </w:tcPr>
          <w:p w14:paraId="1835A061" w14:textId="77777777" w:rsidR="001037AA" w:rsidRPr="00867625" w:rsidRDefault="001037AA" w:rsidP="00867625">
            <w:pPr>
              <w:jc w:val="center"/>
              <w:rPr>
                <w:rFonts w:ascii="Times New Roman" w:hAnsi="Times New Roman" w:cs="Times New Roman"/>
                <w:lang w:val="sr-Cyrl-RS"/>
              </w:rPr>
            </w:pPr>
          </w:p>
        </w:tc>
        <w:tc>
          <w:tcPr>
            <w:tcW w:w="387" w:type="pct"/>
            <w:gridSpan w:val="2"/>
            <w:shd w:val="clear" w:color="auto" w:fill="auto"/>
            <w:noWrap/>
            <w:vAlign w:val="center"/>
          </w:tcPr>
          <w:p w14:paraId="5C566E8C" w14:textId="77777777" w:rsidR="001037AA" w:rsidRPr="00867625" w:rsidRDefault="001037AA" w:rsidP="00867625">
            <w:pPr>
              <w:jc w:val="center"/>
              <w:rPr>
                <w:rFonts w:ascii="Times New Roman" w:hAnsi="Times New Roman" w:cs="Times New Roman"/>
                <w:lang w:val="sr-Cyrl-RS"/>
              </w:rPr>
            </w:pPr>
            <w:r w:rsidRPr="00867625">
              <w:rPr>
                <w:rFonts w:ascii="Times New Roman" w:hAnsi="Times New Roman" w:cs="Times New Roman"/>
                <w:lang w:val="sr-Cyrl-RS"/>
              </w:rPr>
              <w:t>x</w:t>
            </w:r>
          </w:p>
        </w:tc>
        <w:tc>
          <w:tcPr>
            <w:tcW w:w="261" w:type="pct"/>
            <w:gridSpan w:val="2"/>
            <w:shd w:val="clear" w:color="auto" w:fill="auto"/>
            <w:noWrap/>
            <w:vAlign w:val="center"/>
          </w:tcPr>
          <w:p w14:paraId="7ADBCB5F" w14:textId="77777777" w:rsidR="001037AA" w:rsidRPr="00867625" w:rsidRDefault="001037AA" w:rsidP="00867625">
            <w:pPr>
              <w:jc w:val="center"/>
              <w:rPr>
                <w:rFonts w:ascii="Times New Roman" w:hAnsi="Times New Roman" w:cs="Times New Roman"/>
                <w:lang w:val="sr-Cyrl-RS"/>
              </w:rPr>
            </w:pPr>
          </w:p>
        </w:tc>
        <w:tc>
          <w:tcPr>
            <w:tcW w:w="245" w:type="pct"/>
            <w:shd w:val="clear" w:color="auto" w:fill="auto"/>
            <w:noWrap/>
            <w:vAlign w:val="center"/>
          </w:tcPr>
          <w:p w14:paraId="5D15E589" w14:textId="77777777"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2C139382" w14:textId="60A14C32"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060EBACC" w14:textId="26F5010B"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7E20CC0B" w14:textId="2035C589" w:rsidR="001037AA" w:rsidRPr="00867625" w:rsidRDefault="001037AA" w:rsidP="00867625">
            <w:pPr>
              <w:jc w:val="center"/>
              <w:rPr>
                <w:rFonts w:ascii="Times New Roman" w:hAnsi="Times New Roman" w:cs="Times New Roman"/>
                <w:lang w:val="sr-Cyrl-RS"/>
              </w:rPr>
            </w:pPr>
          </w:p>
        </w:tc>
      </w:tr>
      <w:tr w:rsidR="00FE1171" w:rsidRPr="00FE1171" w14:paraId="76ED4AAC" w14:textId="77777777" w:rsidTr="00867625">
        <w:trPr>
          <w:trHeight w:val="432"/>
        </w:trPr>
        <w:tc>
          <w:tcPr>
            <w:tcW w:w="1849" w:type="pct"/>
            <w:gridSpan w:val="2"/>
            <w:shd w:val="clear" w:color="auto" w:fill="D2A2BA"/>
            <w:noWrap/>
            <w:vAlign w:val="center"/>
            <w:hideMark/>
          </w:tcPr>
          <w:p w14:paraId="0D55DC7D" w14:textId="77777777" w:rsidR="001037AA" w:rsidRPr="00867625" w:rsidRDefault="001037AA" w:rsidP="00FE1171">
            <w:pPr>
              <w:rPr>
                <w:rFonts w:ascii="Times New Roman" w:hAnsi="Times New Roman" w:cs="Times New Roman"/>
                <w:lang w:val="sr-Cyrl-RS"/>
              </w:rPr>
            </w:pPr>
            <w:r w:rsidRPr="00867625">
              <w:rPr>
                <w:rFonts w:ascii="Times New Roman" w:hAnsi="Times New Roman" w:cs="Times New Roman"/>
                <w:lang w:val="sr-Cyrl-RS"/>
              </w:rPr>
              <w:t>Израда тендерске документације</w:t>
            </w:r>
          </w:p>
        </w:tc>
        <w:tc>
          <w:tcPr>
            <w:tcW w:w="1197" w:type="pct"/>
            <w:gridSpan w:val="3"/>
            <w:shd w:val="clear" w:color="auto" w:fill="auto"/>
            <w:vAlign w:val="center"/>
            <w:hideMark/>
          </w:tcPr>
          <w:p w14:paraId="31F8624E" w14:textId="77777777" w:rsidR="001037AA" w:rsidRPr="00867625" w:rsidRDefault="001037AA" w:rsidP="00FE1171">
            <w:pPr>
              <w:rPr>
                <w:rFonts w:ascii="Times New Roman" w:hAnsi="Times New Roman" w:cs="Times New Roman"/>
                <w:lang w:val="sr-Cyrl-RS"/>
              </w:rPr>
            </w:pPr>
            <w:r w:rsidRPr="00867625">
              <w:rPr>
                <w:rFonts w:ascii="Times New Roman" w:hAnsi="Times New Roman" w:cs="Times New Roman"/>
                <w:lang w:val="sr-Cyrl-RS"/>
              </w:rPr>
              <w:t>Tранснафта АД</w:t>
            </w:r>
          </w:p>
        </w:tc>
        <w:tc>
          <w:tcPr>
            <w:tcW w:w="185" w:type="pct"/>
            <w:shd w:val="clear" w:color="auto" w:fill="auto"/>
            <w:noWrap/>
            <w:vAlign w:val="center"/>
          </w:tcPr>
          <w:p w14:paraId="20E01B56" w14:textId="77777777" w:rsidR="001037AA" w:rsidRPr="00867625" w:rsidRDefault="001037AA" w:rsidP="00867625">
            <w:pPr>
              <w:jc w:val="center"/>
              <w:rPr>
                <w:rFonts w:ascii="Times New Roman" w:hAnsi="Times New Roman" w:cs="Times New Roman"/>
                <w:lang w:val="sr-Cyrl-RS"/>
              </w:rPr>
            </w:pPr>
          </w:p>
        </w:tc>
        <w:tc>
          <w:tcPr>
            <w:tcW w:w="334" w:type="pct"/>
            <w:shd w:val="clear" w:color="auto" w:fill="auto"/>
            <w:noWrap/>
            <w:vAlign w:val="center"/>
          </w:tcPr>
          <w:p w14:paraId="50857347" w14:textId="77777777" w:rsidR="001037AA" w:rsidRPr="00867625" w:rsidRDefault="001037AA" w:rsidP="00867625">
            <w:pPr>
              <w:jc w:val="center"/>
              <w:rPr>
                <w:rFonts w:ascii="Times New Roman" w:hAnsi="Times New Roman" w:cs="Times New Roman"/>
                <w:lang w:val="sr-Cyrl-RS"/>
              </w:rPr>
            </w:pPr>
          </w:p>
        </w:tc>
        <w:tc>
          <w:tcPr>
            <w:tcW w:w="387" w:type="pct"/>
            <w:gridSpan w:val="2"/>
            <w:shd w:val="clear" w:color="auto" w:fill="auto"/>
            <w:noWrap/>
            <w:vAlign w:val="center"/>
          </w:tcPr>
          <w:p w14:paraId="2AA45E1C" w14:textId="77777777" w:rsidR="001037AA" w:rsidRPr="00867625" w:rsidRDefault="001037AA" w:rsidP="00867625">
            <w:pPr>
              <w:jc w:val="center"/>
              <w:rPr>
                <w:rFonts w:ascii="Times New Roman" w:hAnsi="Times New Roman" w:cs="Times New Roman"/>
                <w:lang w:val="sr-Cyrl-RS"/>
              </w:rPr>
            </w:pPr>
            <w:r w:rsidRPr="00867625">
              <w:rPr>
                <w:rFonts w:ascii="Times New Roman" w:hAnsi="Times New Roman" w:cs="Times New Roman"/>
                <w:lang w:val="sr-Cyrl-RS"/>
              </w:rPr>
              <w:t>x</w:t>
            </w:r>
          </w:p>
        </w:tc>
        <w:tc>
          <w:tcPr>
            <w:tcW w:w="261" w:type="pct"/>
            <w:gridSpan w:val="2"/>
            <w:shd w:val="clear" w:color="auto" w:fill="auto"/>
            <w:noWrap/>
            <w:vAlign w:val="center"/>
          </w:tcPr>
          <w:p w14:paraId="7EBB208D" w14:textId="77777777" w:rsidR="001037AA" w:rsidRPr="00867625" w:rsidRDefault="001037AA" w:rsidP="00867625">
            <w:pPr>
              <w:jc w:val="center"/>
              <w:rPr>
                <w:rFonts w:ascii="Times New Roman" w:hAnsi="Times New Roman" w:cs="Times New Roman"/>
                <w:lang w:val="sr-Cyrl-RS"/>
              </w:rPr>
            </w:pPr>
          </w:p>
        </w:tc>
        <w:tc>
          <w:tcPr>
            <w:tcW w:w="245" w:type="pct"/>
            <w:shd w:val="clear" w:color="auto" w:fill="auto"/>
            <w:noWrap/>
            <w:vAlign w:val="center"/>
          </w:tcPr>
          <w:p w14:paraId="6BDCACE4" w14:textId="77777777"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0BE1A7C9" w14:textId="49E7D7A2"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6AEE6E5C" w14:textId="5E484AE6"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580C9CEE" w14:textId="166E4CB9" w:rsidR="001037AA" w:rsidRPr="00867625" w:rsidRDefault="001037AA" w:rsidP="00867625">
            <w:pPr>
              <w:jc w:val="center"/>
              <w:rPr>
                <w:rFonts w:ascii="Times New Roman" w:hAnsi="Times New Roman" w:cs="Times New Roman"/>
                <w:lang w:val="sr-Cyrl-RS"/>
              </w:rPr>
            </w:pPr>
          </w:p>
        </w:tc>
      </w:tr>
      <w:tr w:rsidR="00FE1171" w:rsidRPr="00FE1171" w14:paraId="447417FC" w14:textId="77777777" w:rsidTr="00867625">
        <w:trPr>
          <w:trHeight w:val="432"/>
        </w:trPr>
        <w:tc>
          <w:tcPr>
            <w:tcW w:w="1849" w:type="pct"/>
            <w:gridSpan w:val="2"/>
            <w:shd w:val="clear" w:color="auto" w:fill="D2A2BA"/>
            <w:noWrap/>
            <w:vAlign w:val="center"/>
            <w:hideMark/>
          </w:tcPr>
          <w:p w14:paraId="08569E20" w14:textId="77777777" w:rsidR="001037AA" w:rsidRPr="00867625" w:rsidRDefault="001037AA" w:rsidP="00FE1171">
            <w:pPr>
              <w:rPr>
                <w:rFonts w:ascii="Times New Roman" w:hAnsi="Times New Roman" w:cs="Times New Roman"/>
                <w:lang w:val="sr-Cyrl-RS"/>
              </w:rPr>
            </w:pPr>
            <w:r w:rsidRPr="00867625">
              <w:rPr>
                <w:rFonts w:ascii="Times New Roman" w:hAnsi="Times New Roman" w:cs="Times New Roman"/>
                <w:lang w:val="sr-Cyrl-RS"/>
              </w:rPr>
              <w:t>Пројекат за извођење</w:t>
            </w:r>
          </w:p>
        </w:tc>
        <w:tc>
          <w:tcPr>
            <w:tcW w:w="1197" w:type="pct"/>
            <w:gridSpan w:val="3"/>
            <w:shd w:val="clear" w:color="auto" w:fill="auto"/>
            <w:vAlign w:val="center"/>
            <w:hideMark/>
          </w:tcPr>
          <w:p w14:paraId="7DFCEBFE" w14:textId="77777777" w:rsidR="001037AA" w:rsidRPr="00867625" w:rsidRDefault="001037AA" w:rsidP="00FE1171">
            <w:pPr>
              <w:rPr>
                <w:rFonts w:ascii="Times New Roman" w:hAnsi="Times New Roman" w:cs="Times New Roman"/>
                <w:lang w:val="sr-Cyrl-RS"/>
              </w:rPr>
            </w:pPr>
            <w:r w:rsidRPr="00867625">
              <w:rPr>
                <w:rFonts w:ascii="Times New Roman" w:hAnsi="Times New Roman" w:cs="Times New Roman"/>
                <w:lang w:val="sr-Cyrl-RS"/>
              </w:rPr>
              <w:t>Tранснафта АД</w:t>
            </w:r>
          </w:p>
        </w:tc>
        <w:tc>
          <w:tcPr>
            <w:tcW w:w="185" w:type="pct"/>
            <w:shd w:val="clear" w:color="auto" w:fill="auto"/>
            <w:noWrap/>
            <w:vAlign w:val="center"/>
          </w:tcPr>
          <w:p w14:paraId="6AF65C38" w14:textId="77777777" w:rsidR="001037AA" w:rsidRPr="00867625" w:rsidRDefault="001037AA" w:rsidP="00867625">
            <w:pPr>
              <w:jc w:val="center"/>
              <w:rPr>
                <w:rFonts w:ascii="Times New Roman" w:hAnsi="Times New Roman" w:cs="Times New Roman"/>
                <w:lang w:val="sr-Cyrl-RS"/>
              </w:rPr>
            </w:pPr>
          </w:p>
        </w:tc>
        <w:tc>
          <w:tcPr>
            <w:tcW w:w="334" w:type="pct"/>
            <w:shd w:val="clear" w:color="auto" w:fill="auto"/>
            <w:noWrap/>
            <w:vAlign w:val="center"/>
          </w:tcPr>
          <w:p w14:paraId="083CAE62" w14:textId="77777777" w:rsidR="001037AA" w:rsidRPr="00867625" w:rsidRDefault="001037AA" w:rsidP="00867625">
            <w:pPr>
              <w:jc w:val="center"/>
              <w:rPr>
                <w:rFonts w:ascii="Times New Roman" w:hAnsi="Times New Roman" w:cs="Times New Roman"/>
                <w:lang w:val="sr-Cyrl-RS"/>
              </w:rPr>
            </w:pPr>
          </w:p>
        </w:tc>
        <w:tc>
          <w:tcPr>
            <w:tcW w:w="387" w:type="pct"/>
            <w:gridSpan w:val="2"/>
            <w:shd w:val="clear" w:color="auto" w:fill="auto"/>
            <w:noWrap/>
            <w:vAlign w:val="center"/>
          </w:tcPr>
          <w:p w14:paraId="1AFA9795" w14:textId="77777777" w:rsidR="001037AA" w:rsidRPr="00867625" w:rsidRDefault="001037AA" w:rsidP="00867625">
            <w:pPr>
              <w:jc w:val="center"/>
              <w:rPr>
                <w:rFonts w:ascii="Times New Roman" w:hAnsi="Times New Roman" w:cs="Times New Roman"/>
                <w:lang w:val="sr-Cyrl-RS"/>
              </w:rPr>
            </w:pPr>
          </w:p>
        </w:tc>
        <w:tc>
          <w:tcPr>
            <w:tcW w:w="261" w:type="pct"/>
            <w:gridSpan w:val="2"/>
            <w:shd w:val="clear" w:color="auto" w:fill="auto"/>
            <w:noWrap/>
            <w:vAlign w:val="center"/>
          </w:tcPr>
          <w:p w14:paraId="1A95E887" w14:textId="77777777" w:rsidR="001037AA" w:rsidRPr="00867625" w:rsidRDefault="001037AA" w:rsidP="00867625">
            <w:pPr>
              <w:jc w:val="center"/>
              <w:rPr>
                <w:rFonts w:ascii="Times New Roman" w:hAnsi="Times New Roman" w:cs="Times New Roman"/>
                <w:lang w:val="sr-Latn-RS"/>
              </w:rPr>
            </w:pPr>
            <w:r w:rsidRPr="00867625">
              <w:rPr>
                <w:rFonts w:ascii="Times New Roman" w:hAnsi="Times New Roman" w:cs="Times New Roman"/>
                <w:lang w:val="sr-Latn-RS"/>
              </w:rPr>
              <w:t>x</w:t>
            </w:r>
          </w:p>
        </w:tc>
        <w:tc>
          <w:tcPr>
            <w:tcW w:w="245" w:type="pct"/>
            <w:shd w:val="clear" w:color="auto" w:fill="auto"/>
            <w:noWrap/>
            <w:vAlign w:val="center"/>
          </w:tcPr>
          <w:p w14:paraId="04063BC5" w14:textId="77777777"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7E2F94EF" w14:textId="20820FA7"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027180A6" w14:textId="389F4738"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57612277" w14:textId="517C091B" w:rsidR="001037AA" w:rsidRPr="00867625" w:rsidRDefault="001037AA" w:rsidP="00867625">
            <w:pPr>
              <w:jc w:val="center"/>
              <w:rPr>
                <w:rFonts w:ascii="Times New Roman" w:hAnsi="Times New Roman" w:cs="Times New Roman"/>
                <w:lang w:val="sr-Cyrl-RS"/>
              </w:rPr>
            </w:pPr>
          </w:p>
        </w:tc>
      </w:tr>
      <w:tr w:rsidR="00FE1171" w:rsidRPr="00FE1171" w14:paraId="68C3CC20" w14:textId="77777777" w:rsidTr="00867625">
        <w:trPr>
          <w:trHeight w:val="432"/>
        </w:trPr>
        <w:tc>
          <w:tcPr>
            <w:tcW w:w="1849" w:type="pct"/>
            <w:gridSpan w:val="2"/>
            <w:shd w:val="clear" w:color="auto" w:fill="D2A2BA"/>
            <w:noWrap/>
            <w:vAlign w:val="center"/>
            <w:hideMark/>
          </w:tcPr>
          <w:p w14:paraId="34C8E67B" w14:textId="77777777" w:rsidR="001037AA" w:rsidRPr="00867625" w:rsidRDefault="001037AA" w:rsidP="00FE1171">
            <w:pPr>
              <w:rPr>
                <w:rFonts w:ascii="Times New Roman" w:hAnsi="Times New Roman" w:cs="Times New Roman"/>
                <w:lang w:val="sr-Cyrl-RS"/>
              </w:rPr>
            </w:pPr>
            <w:r w:rsidRPr="00867625">
              <w:rPr>
                <w:rFonts w:ascii="Times New Roman" w:hAnsi="Times New Roman" w:cs="Times New Roman"/>
                <w:lang w:val="sr-Cyrl-RS"/>
              </w:rPr>
              <w:t>Изградња</w:t>
            </w:r>
          </w:p>
        </w:tc>
        <w:tc>
          <w:tcPr>
            <w:tcW w:w="1197" w:type="pct"/>
            <w:gridSpan w:val="3"/>
            <w:shd w:val="clear" w:color="auto" w:fill="auto"/>
            <w:vAlign w:val="center"/>
            <w:hideMark/>
          </w:tcPr>
          <w:p w14:paraId="1A3EBE8C" w14:textId="77777777" w:rsidR="001037AA" w:rsidRPr="00867625" w:rsidRDefault="001037AA" w:rsidP="00FE1171">
            <w:pPr>
              <w:rPr>
                <w:rFonts w:ascii="Times New Roman" w:hAnsi="Times New Roman" w:cs="Times New Roman"/>
                <w:lang w:val="sr-Cyrl-RS"/>
              </w:rPr>
            </w:pPr>
            <w:r w:rsidRPr="00867625">
              <w:rPr>
                <w:rFonts w:ascii="Times New Roman" w:hAnsi="Times New Roman" w:cs="Times New Roman"/>
                <w:lang w:val="sr-Cyrl-RS"/>
              </w:rPr>
              <w:t>Tранснафта АД</w:t>
            </w:r>
          </w:p>
        </w:tc>
        <w:tc>
          <w:tcPr>
            <w:tcW w:w="185" w:type="pct"/>
            <w:shd w:val="clear" w:color="auto" w:fill="auto"/>
            <w:noWrap/>
            <w:vAlign w:val="center"/>
          </w:tcPr>
          <w:p w14:paraId="7420CDBC" w14:textId="77777777" w:rsidR="001037AA" w:rsidRPr="00867625" w:rsidRDefault="001037AA" w:rsidP="00867625">
            <w:pPr>
              <w:jc w:val="center"/>
              <w:rPr>
                <w:rFonts w:ascii="Times New Roman" w:hAnsi="Times New Roman" w:cs="Times New Roman"/>
                <w:lang w:val="sr-Cyrl-RS"/>
              </w:rPr>
            </w:pPr>
          </w:p>
        </w:tc>
        <w:tc>
          <w:tcPr>
            <w:tcW w:w="334" w:type="pct"/>
            <w:shd w:val="clear" w:color="auto" w:fill="auto"/>
            <w:noWrap/>
            <w:vAlign w:val="center"/>
          </w:tcPr>
          <w:p w14:paraId="29818D13" w14:textId="77777777" w:rsidR="001037AA" w:rsidRPr="00867625" w:rsidRDefault="001037AA" w:rsidP="00867625">
            <w:pPr>
              <w:jc w:val="center"/>
              <w:rPr>
                <w:rFonts w:ascii="Times New Roman" w:hAnsi="Times New Roman" w:cs="Times New Roman"/>
                <w:lang w:val="sr-Cyrl-RS"/>
              </w:rPr>
            </w:pPr>
          </w:p>
        </w:tc>
        <w:tc>
          <w:tcPr>
            <w:tcW w:w="387" w:type="pct"/>
            <w:gridSpan w:val="2"/>
            <w:shd w:val="clear" w:color="auto" w:fill="auto"/>
            <w:noWrap/>
            <w:vAlign w:val="center"/>
          </w:tcPr>
          <w:p w14:paraId="6A0DDB68" w14:textId="77777777" w:rsidR="001037AA" w:rsidRPr="00867625" w:rsidRDefault="001037AA" w:rsidP="00867625">
            <w:pPr>
              <w:jc w:val="center"/>
              <w:rPr>
                <w:rFonts w:ascii="Times New Roman" w:hAnsi="Times New Roman" w:cs="Times New Roman"/>
                <w:lang w:val="sr-Cyrl-RS"/>
              </w:rPr>
            </w:pPr>
          </w:p>
        </w:tc>
        <w:tc>
          <w:tcPr>
            <w:tcW w:w="261" w:type="pct"/>
            <w:gridSpan w:val="2"/>
            <w:shd w:val="clear" w:color="auto" w:fill="auto"/>
            <w:noWrap/>
            <w:vAlign w:val="center"/>
          </w:tcPr>
          <w:p w14:paraId="30A705E4" w14:textId="77777777" w:rsidR="001037AA" w:rsidRPr="00867625" w:rsidRDefault="001037AA" w:rsidP="00867625">
            <w:pPr>
              <w:jc w:val="center"/>
              <w:rPr>
                <w:rFonts w:ascii="Times New Roman" w:hAnsi="Times New Roman" w:cs="Times New Roman"/>
                <w:lang w:val="sr-Cyrl-RS"/>
              </w:rPr>
            </w:pPr>
            <w:r w:rsidRPr="00867625">
              <w:rPr>
                <w:rFonts w:ascii="Times New Roman" w:hAnsi="Times New Roman" w:cs="Times New Roman"/>
                <w:lang w:val="sr-Cyrl-RS"/>
              </w:rPr>
              <w:t>x</w:t>
            </w:r>
          </w:p>
        </w:tc>
        <w:tc>
          <w:tcPr>
            <w:tcW w:w="245" w:type="pct"/>
            <w:shd w:val="clear" w:color="auto" w:fill="auto"/>
            <w:noWrap/>
            <w:vAlign w:val="center"/>
          </w:tcPr>
          <w:p w14:paraId="1299BEE4" w14:textId="77777777" w:rsidR="001037AA" w:rsidRPr="00867625" w:rsidRDefault="001037AA" w:rsidP="00867625">
            <w:pPr>
              <w:jc w:val="center"/>
              <w:rPr>
                <w:rFonts w:ascii="Times New Roman" w:hAnsi="Times New Roman" w:cs="Times New Roman"/>
                <w:lang w:val="sr-Cyrl-RS"/>
              </w:rPr>
            </w:pPr>
            <w:r w:rsidRPr="00867625">
              <w:rPr>
                <w:rFonts w:ascii="Times New Roman" w:hAnsi="Times New Roman" w:cs="Times New Roman"/>
                <w:lang w:val="sr-Cyrl-RS"/>
              </w:rPr>
              <w:t>x</w:t>
            </w:r>
          </w:p>
        </w:tc>
        <w:tc>
          <w:tcPr>
            <w:tcW w:w="181" w:type="pct"/>
            <w:shd w:val="clear" w:color="auto" w:fill="auto"/>
            <w:noWrap/>
            <w:vAlign w:val="center"/>
            <w:hideMark/>
          </w:tcPr>
          <w:p w14:paraId="2F3CFA1C" w14:textId="1E7641E1"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5153D060" w14:textId="39CA0BE3" w:rsidR="001037AA" w:rsidRPr="00867625" w:rsidRDefault="001037AA" w:rsidP="00867625">
            <w:pPr>
              <w:jc w:val="center"/>
              <w:rPr>
                <w:rFonts w:ascii="Times New Roman" w:hAnsi="Times New Roman" w:cs="Times New Roman"/>
                <w:lang w:val="sr-Cyrl-RS"/>
              </w:rPr>
            </w:pPr>
          </w:p>
        </w:tc>
        <w:tc>
          <w:tcPr>
            <w:tcW w:w="181" w:type="pct"/>
            <w:shd w:val="clear" w:color="auto" w:fill="auto"/>
            <w:noWrap/>
            <w:vAlign w:val="center"/>
            <w:hideMark/>
          </w:tcPr>
          <w:p w14:paraId="176DC24D" w14:textId="1736D151" w:rsidR="001037AA" w:rsidRPr="00867625" w:rsidRDefault="001037AA" w:rsidP="00867625">
            <w:pPr>
              <w:jc w:val="center"/>
              <w:rPr>
                <w:rFonts w:ascii="Times New Roman" w:hAnsi="Times New Roman" w:cs="Times New Roman"/>
                <w:lang w:val="sr-Cyrl-RS"/>
              </w:rPr>
            </w:pPr>
          </w:p>
        </w:tc>
      </w:tr>
    </w:tbl>
    <w:p w14:paraId="3A7AE4C2" w14:textId="77777777" w:rsidR="001037AA" w:rsidRPr="0038268D" w:rsidRDefault="001037AA" w:rsidP="0038268D">
      <w:pPr>
        <w:rPr>
          <w:rFonts w:ascii="Arial Narrow" w:hAnsi="Arial Narrow"/>
          <w:lang w:val="sr-Cyrl-RS"/>
        </w:rPr>
      </w:pPr>
    </w:p>
    <w:p w14:paraId="7B91ED37" w14:textId="77777777" w:rsidR="00B00C5A" w:rsidRPr="0038268D" w:rsidRDefault="00B00C5A" w:rsidP="0038268D">
      <w:pPr>
        <w:rPr>
          <w:rFonts w:ascii="Arial Narrow" w:hAnsi="Arial Narrow"/>
          <w:kern w:val="2"/>
          <w:sz w:val="22"/>
          <w:szCs w:val="22"/>
          <w:lang w:val="sr-Cyrl-CS"/>
          <w14:ligatures w14:val="standardContextual"/>
        </w:rPr>
      </w:pPr>
    </w:p>
    <w:p w14:paraId="41F99D27" w14:textId="77777777" w:rsidR="005D3E4B" w:rsidRPr="0038268D" w:rsidRDefault="005D3E4B" w:rsidP="0038268D">
      <w:pPr>
        <w:rPr>
          <w:rFonts w:ascii="Arial Narrow" w:hAnsi="Arial Narrow"/>
          <w:kern w:val="2"/>
          <w:sz w:val="22"/>
          <w:szCs w:val="22"/>
          <w:lang w:val="sr-Cyrl-CS"/>
          <w14:ligatures w14:val="standardContextual"/>
        </w:rPr>
      </w:pPr>
    </w:p>
    <w:p w14:paraId="705FAAF0" w14:textId="77777777" w:rsidR="005D3E4B" w:rsidRPr="0038268D" w:rsidRDefault="005D3E4B" w:rsidP="0038268D">
      <w:pPr>
        <w:rPr>
          <w:rFonts w:ascii="Arial Narrow" w:hAnsi="Arial Narrow"/>
          <w:kern w:val="2"/>
          <w:sz w:val="22"/>
          <w:szCs w:val="22"/>
          <w:lang w:val="sr-Cyrl-CS"/>
          <w14:ligatures w14:val="standardContextual"/>
        </w:rPr>
      </w:pPr>
    </w:p>
    <w:p w14:paraId="71E0667D" w14:textId="77777777" w:rsidR="005D3E4B" w:rsidRPr="0038268D" w:rsidRDefault="005D3E4B" w:rsidP="0038268D">
      <w:pPr>
        <w:rPr>
          <w:rFonts w:ascii="Arial Narrow" w:hAnsi="Arial Narrow"/>
          <w:kern w:val="2"/>
          <w:sz w:val="22"/>
          <w:szCs w:val="22"/>
          <w:lang w:val="sr-Cyrl-CS"/>
          <w14:ligatures w14:val="standardContextual"/>
        </w:rPr>
      </w:pPr>
    </w:p>
    <w:p w14:paraId="5947853A" w14:textId="77777777" w:rsidR="005D3E4B" w:rsidRPr="0038268D" w:rsidRDefault="005D3E4B" w:rsidP="0038268D">
      <w:pPr>
        <w:rPr>
          <w:rFonts w:ascii="Arial Narrow" w:hAnsi="Arial Narrow"/>
          <w:kern w:val="2"/>
          <w:sz w:val="22"/>
          <w:szCs w:val="22"/>
          <w:lang w:val="sr-Cyrl-CS"/>
          <w14:ligatures w14:val="standardContextual"/>
        </w:rPr>
      </w:pPr>
    </w:p>
    <w:p w14:paraId="4891CBE4" w14:textId="77777777" w:rsidR="005D3E4B" w:rsidRPr="0038268D" w:rsidRDefault="005D3E4B" w:rsidP="0038268D">
      <w:pPr>
        <w:rPr>
          <w:rFonts w:ascii="Arial Narrow" w:hAnsi="Arial Narrow"/>
          <w:kern w:val="2"/>
          <w:sz w:val="22"/>
          <w:szCs w:val="22"/>
          <w:lang w:val="sr-Cyrl-CS"/>
          <w14:ligatures w14:val="standardContextual"/>
        </w:rPr>
      </w:pPr>
    </w:p>
    <w:p w14:paraId="0780B06D" w14:textId="77777777" w:rsidR="005D3E4B" w:rsidRPr="0038268D" w:rsidRDefault="005D3E4B" w:rsidP="0038268D">
      <w:pPr>
        <w:rPr>
          <w:rFonts w:ascii="Arial Narrow" w:hAnsi="Arial Narrow"/>
          <w:kern w:val="2"/>
          <w:sz w:val="22"/>
          <w:szCs w:val="22"/>
          <w:lang w:val="sr-Cyrl-CS"/>
          <w14:ligatures w14:val="standardContextual"/>
        </w:rPr>
      </w:pPr>
    </w:p>
    <w:p w14:paraId="7BCC29F9" w14:textId="77777777" w:rsidR="005D3E4B" w:rsidRPr="0038268D" w:rsidRDefault="005D3E4B" w:rsidP="0038268D">
      <w:pPr>
        <w:rPr>
          <w:rFonts w:ascii="Arial Narrow" w:hAnsi="Arial Narrow"/>
          <w:kern w:val="2"/>
          <w:sz w:val="22"/>
          <w:szCs w:val="22"/>
          <w:lang w:val="sr-Cyrl-CS"/>
          <w14:ligatures w14:val="standardContextual"/>
        </w:rPr>
      </w:pPr>
    </w:p>
    <w:p w14:paraId="792922C7" w14:textId="77777777" w:rsidR="005D3E4B" w:rsidRPr="0038268D" w:rsidRDefault="005D3E4B" w:rsidP="0038268D">
      <w:pPr>
        <w:rPr>
          <w:rFonts w:ascii="Arial Narrow" w:hAnsi="Arial Narrow"/>
          <w:kern w:val="2"/>
          <w:sz w:val="22"/>
          <w:szCs w:val="22"/>
          <w:lang w:val="sr-Cyrl-CS"/>
          <w14:ligatures w14:val="standardContextual"/>
        </w:rPr>
      </w:pPr>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083"/>
        <w:gridCol w:w="5652"/>
        <w:gridCol w:w="1426"/>
        <w:gridCol w:w="2690"/>
        <w:gridCol w:w="1096"/>
        <w:gridCol w:w="866"/>
        <w:gridCol w:w="862"/>
        <w:gridCol w:w="862"/>
        <w:gridCol w:w="695"/>
        <w:gridCol w:w="167"/>
        <w:gridCol w:w="1444"/>
        <w:gridCol w:w="699"/>
        <w:gridCol w:w="617"/>
        <w:gridCol w:w="88"/>
        <w:gridCol w:w="820"/>
        <w:gridCol w:w="854"/>
      </w:tblGrid>
      <w:tr w:rsidR="0056125E" w:rsidRPr="00B555C1" w14:paraId="4E05DA40" w14:textId="77777777" w:rsidTr="00867625">
        <w:trPr>
          <w:trHeight w:val="525"/>
        </w:trPr>
        <w:tc>
          <w:tcPr>
            <w:tcW w:w="5000" w:type="pct"/>
            <w:gridSpan w:val="1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hideMark/>
          </w:tcPr>
          <w:p w14:paraId="2223AF39" w14:textId="0214A220" w:rsidR="0056125E" w:rsidRPr="00867625" w:rsidRDefault="0056125E" w:rsidP="00B555C1">
            <w:pPr>
              <w:rPr>
                <w:rFonts w:ascii="Times New Roman" w:hAnsi="Times New Roman" w:cs="Times New Roman"/>
                <w:lang w:val="sr-Cyrl-RS"/>
              </w:rPr>
            </w:pPr>
            <w:r w:rsidRPr="00867625">
              <w:rPr>
                <w:rFonts w:ascii="Times New Roman" w:hAnsi="Times New Roman" w:cs="Times New Roman"/>
                <w:lang w:val="sr-Cyrl-RS"/>
              </w:rPr>
              <w:lastRenderedPageBreak/>
              <w:t>2. Систем продуктовода кроз Србију – деонице Панчево-Смедерево и Панчево-Нови Сад</w:t>
            </w:r>
          </w:p>
        </w:tc>
      </w:tr>
      <w:tr w:rsidR="00B555C1" w:rsidRPr="00B555C1" w14:paraId="4A6D45DF" w14:textId="77777777" w:rsidTr="00B555C1">
        <w:trPr>
          <w:trHeight w:val="456"/>
        </w:trPr>
        <w:tc>
          <w:tcPr>
            <w:tcW w:w="4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vAlign w:val="center"/>
            <w:hideMark/>
          </w:tcPr>
          <w:p w14:paraId="51929A19" w14:textId="6C9C5C05" w:rsidR="005D3E4B" w:rsidRPr="00867625" w:rsidRDefault="005D3E4B" w:rsidP="00867625">
            <w:pPr>
              <w:jc w:val="center"/>
              <w:rPr>
                <w:rFonts w:ascii="Times New Roman" w:hAnsi="Times New Roman" w:cs="Times New Roman"/>
                <w:lang w:val="sr-Cyrl-RS"/>
              </w:rPr>
            </w:pPr>
          </w:p>
        </w:tc>
        <w:tc>
          <w:tcPr>
            <w:tcW w:w="169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vAlign w:val="center"/>
            <w:hideMark/>
          </w:tcPr>
          <w:p w14:paraId="002E8A8D" w14:textId="77777777"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Технички ефекат</w:t>
            </w:r>
          </w:p>
        </w:tc>
        <w:tc>
          <w:tcPr>
            <w:tcW w:w="64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vAlign w:val="center"/>
            <w:hideMark/>
          </w:tcPr>
          <w:p w14:paraId="1485F20E" w14:textId="45832713"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Очекивана година завршетка</w:t>
            </w:r>
          </w:p>
        </w:tc>
        <w:tc>
          <w:tcPr>
            <w:tcW w:w="46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vAlign w:val="center"/>
            <w:hideMark/>
          </w:tcPr>
          <w:p w14:paraId="71A3CAB7" w14:textId="77777777"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Вредност (у мил. еур)</w:t>
            </w:r>
          </w:p>
        </w:tc>
        <w:tc>
          <w:tcPr>
            <w:tcW w:w="57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vAlign w:val="center"/>
            <w:hideMark/>
          </w:tcPr>
          <w:p w14:paraId="33A4CF90" w14:textId="77777777"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Обезбеђена средства</w:t>
            </w:r>
          </w:p>
        </w:tc>
        <w:tc>
          <w:tcPr>
            <w:tcW w:w="384" w:type="pct"/>
            <w:gridSpan w:val="2"/>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D2A2BA"/>
            <w:vAlign w:val="center"/>
            <w:hideMark/>
          </w:tcPr>
          <w:p w14:paraId="0D5134E9" w14:textId="77777777"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Извори финансирања</w:t>
            </w:r>
          </w:p>
        </w:tc>
        <w:tc>
          <w:tcPr>
            <w:tcW w:w="167" w:type="pc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D2A2BA"/>
            <w:vAlign w:val="center"/>
          </w:tcPr>
          <w:p w14:paraId="5B03458E" w14:textId="523C496E" w:rsidR="005D3E4B" w:rsidRPr="00867625" w:rsidRDefault="005D3E4B"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NPV</w:t>
            </w:r>
          </w:p>
          <w:p w14:paraId="41CB8D41" w14:textId="36DA0D18" w:rsidR="005D3E4B" w:rsidRPr="00867625" w:rsidRDefault="005D3E4B" w:rsidP="00867625">
            <w:pPr>
              <w:jc w:val="center"/>
              <w:rPr>
                <w:rFonts w:ascii="Times New Roman" w:hAnsi="Times New Roman" w:cs="Times New Roman"/>
                <w:lang w:val="sr-Cyrl-RS"/>
              </w:rPr>
            </w:pPr>
            <w:r w:rsidRPr="00867625">
              <w:rPr>
                <w:rFonts w:ascii="Times New Roman" w:eastAsia="Times New Roman" w:hAnsi="Times New Roman" w:cs="Times New Roman"/>
                <w:lang w:val="sr-Cyrl-RS"/>
              </w:rPr>
              <w:t>(у</w:t>
            </w:r>
            <w:r w:rsidRPr="00867625">
              <w:rPr>
                <w:rFonts w:ascii="Times New Roman" w:eastAsia="Times New Roman" w:hAnsi="Times New Roman" w:cs="Times New Roman"/>
                <w:lang w:val="sr-Latn-CS"/>
              </w:rPr>
              <w:t xml:space="preserve"> </w:t>
            </w:r>
            <w:r w:rsidRPr="00867625">
              <w:rPr>
                <w:rFonts w:ascii="Times New Roman" w:eastAsia="Times New Roman" w:hAnsi="Times New Roman" w:cs="Times New Roman"/>
                <w:lang w:val="sr-Cyrl-RS"/>
              </w:rPr>
              <w:t>мил. Еур</w:t>
            </w:r>
            <w:r w:rsidRPr="00867625">
              <w:rPr>
                <w:rFonts w:ascii="Times New Roman" w:eastAsia="Times New Roman" w:hAnsi="Times New Roman" w:cs="Times New Roman"/>
                <w:lang w:val="sr-Latn-CS"/>
              </w:rPr>
              <w:t>)</w:t>
            </w:r>
          </w:p>
        </w:tc>
        <w:tc>
          <w:tcPr>
            <w:tcW w:w="147" w:type="pc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D2A2BA"/>
            <w:vAlign w:val="center"/>
          </w:tcPr>
          <w:p w14:paraId="38F6BC13" w14:textId="6DD9EBA8"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Latn-CS"/>
              </w:rPr>
              <w:t>IRR</w:t>
            </w:r>
          </w:p>
        </w:tc>
        <w:tc>
          <w:tcPr>
            <w:tcW w:w="42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vAlign w:val="center"/>
            <w:hideMark/>
          </w:tcPr>
          <w:p w14:paraId="3E1F1B76" w14:textId="77777777"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Планска и техничка документација - статус</w:t>
            </w:r>
          </w:p>
        </w:tc>
      </w:tr>
      <w:tr w:rsidR="00B555C1" w:rsidRPr="00B555C1" w14:paraId="69A405D9" w14:textId="77777777" w:rsidTr="00B555C1">
        <w:trPr>
          <w:trHeight w:val="510"/>
        </w:trPr>
        <w:tc>
          <w:tcPr>
            <w:tcW w:w="498" w:type="pct"/>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vAlign w:val="center"/>
            <w:hideMark/>
          </w:tcPr>
          <w:p w14:paraId="5D1E6B34" w14:textId="537EED07"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Oпис</w:t>
            </w:r>
          </w:p>
        </w:tc>
        <w:tc>
          <w:tcPr>
            <w:tcW w:w="169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vAlign w:val="center"/>
            <w:hideMark/>
          </w:tcPr>
          <w:p w14:paraId="73039902" w14:textId="77777777"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Повећање сигурности снабдевања дериватима нафте.</w:t>
            </w:r>
          </w:p>
          <w:p w14:paraId="6C11C9E0" w14:textId="77777777"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Економичнији начин транспорта по цени нижој од садашњих , губици при транспорту су минимални и у питању је  транспорт „just-in-time”, повећава енергетска ефикасност транспорта за око 60%.</w:t>
            </w:r>
          </w:p>
          <w:p w14:paraId="017A82CD" w14:textId="77777777"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Велики транспортни капацитет. Најбезбеднији вид транспорта, смањење загађења животне средине (најмања емисија CО2, NxOy, HC, нема буке).  Могућност прекограничног регионалног повезивања.</w:t>
            </w:r>
          </w:p>
        </w:tc>
        <w:tc>
          <w:tcPr>
            <w:tcW w:w="64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vAlign w:val="center"/>
            <w:hideMark/>
          </w:tcPr>
          <w:p w14:paraId="53F89FA7" w14:textId="77777777"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2030.</w:t>
            </w:r>
          </w:p>
        </w:tc>
        <w:tc>
          <w:tcPr>
            <w:tcW w:w="46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vAlign w:val="center"/>
            <w:hideMark/>
          </w:tcPr>
          <w:p w14:paraId="0411B7D1" w14:textId="4757F950"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32,80</w:t>
            </w:r>
          </w:p>
        </w:tc>
        <w:tc>
          <w:tcPr>
            <w:tcW w:w="57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vAlign w:val="center"/>
            <w:hideMark/>
          </w:tcPr>
          <w:p w14:paraId="36C58C51" w14:textId="77777777"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c>
          <w:tcPr>
            <w:tcW w:w="384" w:type="pct"/>
            <w:gridSpan w:val="2"/>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vAlign w:val="center"/>
            <w:hideMark/>
          </w:tcPr>
          <w:p w14:paraId="0B1F6C4D" w14:textId="2A6F068A" w:rsidR="005D3E4B" w:rsidRPr="00867625" w:rsidRDefault="00784E64" w:rsidP="00867625">
            <w:pPr>
              <w:jc w:val="center"/>
              <w:rPr>
                <w:rFonts w:ascii="Times New Roman" w:hAnsi="Times New Roman" w:cs="Times New Roman"/>
                <w:lang w:val="sr-Cyrl-CS"/>
              </w:rPr>
            </w:pPr>
            <w:r w:rsidRPr="00867625">
              <w:rPr>
                <w:rFonts w:ascii="Times New Roman" w:hAnsi="Times New Roman" w:cs="Times New Roman"/>
                <w:lang w:val="sr-Cyrl-CS"/>
              </w:rPr>
              <w:t>Сопствена средства</w:t>
            </w:r>
            <w:r w:rsidR="00E90313" w:rsidRPr="00867625">
              <w:rPr>
                <w:rFonts w:ascii="Times New Roman" w:hAnsi="Times New Roman" w:cs="Times New Roman"/>
                <w:lang w:val="sr-Cyrl-CS"/>
              </w:rPr>
              <w:t xml:space="preserve"> 5% и </w:t>
            </w:r>
            <w:r w:rsidRPr="00867625">
              <w:rPr>
                <w:rFonts w:ascii="Times New Roman" w:hAnsi="Times New Roman" w:cs="Times New Roman"/>
                <w:lang w:val="sr-Cyrl-CS"/>
              </w:rPr>
              <w:t>кредит</w:t>
            </w:r>
          </w:p>
        </w:tc>
        <w:tc>
          <w:tcPr>
            <w:tcW w:w="167"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vAlign w:val="center"/>
          </w:tcPr>
          <w:p w14:paraId="4F8A6D9C" w14:textId="687B4FF0" w:rsidR="005D3E4B" w:rsidRPr="00867625" w:rsidRDefault="005D3E4B" w:rsidP="00867625">
            <w:pPr>
              <w:jc w:val="center"/>
              <w:rPr>
                <w:rFonts w:ascii="Times New Roman" w:hAnsi="Times New Roman" w:cs="Times New Roman"/>
                <w:lang w:val="sr-Latn-CS"/>
              </w:rPr>
            </w:pPr>
            <w:r w:rsidRPr="00867625">
              <w:rPr>
                <w:rFonts w:ascii="Times New Roman" w:hAnsi="Times New Roman" w:cs="Times New Roman"/>
                <w:lang w:val="sr-Latn-CS"/>
              </w:rPr>
              <w:t>n/a</w:t>
            </w:r>
          </w:p>
        </w:tc>
        <w:tc>
          <w:tcPr>
            <w:tcW w:w="147"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vAlign w:val="center"/>
          </w:tcPr>
          <w:p w14:paraId="0C9BD6E3" w14:textId="00AED4E6" w:rsidR="005D3E4B" w:rsidRPr="00867625" w:rsidRDefault="005D3E4B" w:rsidP="00867625">
            <w:pPr>
              <w:jc w:val="center"/>
              <w:rPr>
                <w:rFonts w:ascii="Times New Roman" w:hAnsi="Times New Roman" w:cs="Times New Roman"/>
                <w:lang w:val="sr-Latn-CS"/>
              </w:rPr>
            </w:pPr>
            <w:r w:rsidRPr="00867625">
              <w:rPr>
                <w:rFonts w:ascii="Times New Roman" w:hAnsi="Times New Roman" w:cs="Times New Roman"/>
                <w:lang w:val="sr-Latn-CS"/>
              </w:rPr>
              <w:t>n/a</w:t>
            </w:r>
          </w:p>
        </w:tc>
        <w:tc>
          <w:tcPr>
            <w:tcW w:w="42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vAlign w:val="center"/>
            <w:hideMark/>
          </w:tcPr>
          <w:p w14:paraId="74472D5C" w14:textId="77777777" w:rsidR="005D3E4B" w:rsidRPr="00867625" w:rsidRDefault="005D3E4B" w:rsidP="00867625">
            <w:pPr>
              <w:jc w:val="center"/>
              <w:rPr>
                <w:rFonts w:ascii="Times New Roman" w:hAnsi="Times New Roman" w:cs="Times New Roman"/>
                <w:lang w:val="sr-Cyrl-RS"/>
              </w:rPr>
            </w:pPr>
            <w:r w:rsidRPr="00867625">
              <w:rPr>
                <w:rFonts w:ascii="Times New Roman" w:hAnsi="Times New Roman" w:cs="Times New Roman"/>
                <w:lang w:val="sr-Cyrl-RS"/>
              </w:rPr>
              <w:t>Потребна је измена и допуна важећег ППППН у делу плана за деонице. Недостајућа техничка документација</w:t>
            </w:r>
          </w:p>
        </w:tc>
      </w:tr>
      <w:tr w:rsidR="0056125E" w:rsidRPr="00B555C1" w14:paraId="271D04C1" w14:textId="77777777" w:rsidTr="00867625">
        <w:trPr>
          <w:trHeight w:val="1804"/>
        </w:trPr>
        <w:tc>
          <w:tcPr>
            <w:tcW w:w="498" w:type="pct"/>
            <w:vMerge/>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hideMark/>
          </w:tcPr>
          <w:p w14:paraId="54815788" w14:textId="77777777" w:rsidR="0056125E" w:rsidRPr="00867625" w:rsidRDefault="0056125E" w:rsidP="00867625">
            <w:pPr>
              <w:jc w:val="center"/>
              <w:rPr>
                <w:rFonts w:ascii="Times New Roman" w:hAnsi="Times New Roman" w:cs="Times New Roman"/>
                <w:kern w:val="2"/>
                <w:lang w:val="sr-Cyrl-RS"/>
                <w14:ligatures w14:val="standardContextual"/>
              </w:rPr>
            </w:pPr>
          </w:p>
        </w:tc>
        <w:tc>
          <w:tcPr>
            <w:tcW w:w="4502" w:type="pct"/>
            <w:gridSpan w:val="1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hideMark/>
          </w:tcPr>
          <w:p w14:paraId="0107E65C" w14:textId="77777777" w:rsidR="0056125E" w:rsidRPr="00867625" w:rsidRDefault="0056125E" w:rsidP="00B555C1">
            <w:pPr>
              <w:rPr>
                <w:rFonts w:ascii="Times New Roman" w:hAnsi="Times New Roman" w:cs="Times New Roman"/>
                <w:lang w:val="sr-Cyrl-RS"/>
              </w:rPr>
            </w:pPr>
            <w:r w:rsidRPr="00867625">
              <w:rPr>
                <w:rFonts w:ascii="Times New Roman" w:hAnsi="Times New Roman" w:cs="Times New Roman"/>
                <w:lang w:val="sr-Cyrl-RS"/>
              </w:rPr>
              <w:t>Концепт система продуктовода подразумева да се потпуно снабдевање тржишта Србије и делимично снабдевање рубних подручја околних земаља (Хрватске, Мађарске, Бугарске) врши из панчевачке рафинерије. Полазећи од Панчева као центра снабдевања дериватима, правци система продуктовода се гранају ка Новом Саду и Сомбору, Београду и Нишу, преко Смедерева и Јагодине. У наведеним  градовима би били лоцирани терминали са одговарајућим резервоарским капацитетима, пумпарницама (предпумпе и главне пумпе) и мерним местима за комерцијално мерење примљених и испоручених количина моторних горива. Инвестициона реализација Система продуктовода кроз Србију је првобитно планирана кроз изградњу три објекта: Први објекат (деонице Панчево-Смедерево и Панчево-Нови Сад), Други објекат (деонице Смедерево-Јагодина, Јагодина-Ниш) и Трећи објекат (деонице Панчево-Београд и Нови Сад-Сомбор). Први објекат система продуктовода Панчево-Смедерево и Панчево Нови Сад има дужину 26,9 + 90,3 km =117,2 km и три терминала (отпремни у Панчеву, пријемни у Смедереву и Новом Саду). Процењена вредност инвестиције за Први објекат према Идејном пројекту и Студији оправданости из 2012. године је 32,8 милиона евра.</w:t>
            </w:r>
          </w:p>
        </w:tc>
      </w:tr>
      <w:tr w:rsidR="003C4486" w:rsidRPr="00B555C1" w14:paraId="25CBED70" w14:textId="77777777" w:rsidTr="00867625">
        <w:trPr>
          <w:trHeight w:val="355"/>
        </w:trPr>
        <w:tc>
          <w:tcPr>
            <w:tcW w:w="184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noWrap/>
            <w:vAlign w:val="center"/>
            <w:hideMark/>
          </w:tcPr>
          <w:p w14:paraId="1F4C35D6" w14:textId="15044EC0" w:rsidR="0056125E" w:rsidRPr="00867625" w:rsidRDefault="0056125E" w:rsidP="00867625">
            <w:pPr>
              <w:jc w:val="center"/>
              <w:rPr>
                <w:rFonts w:ascii="Times New Roman" w:hAnsi="Times New Roman" w:cs="Times New Roman"/>
                <w:lang w:val="sr-Cyrl-RS"/>
              </w:rPr>
            </w:pPr>
          </w:p>
        </w:tc>
        <w:tc>
          <w:tcPr>
            <w:tcW w:w="1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49BA09ED" w14:textId="77777777" w:rsidR="0056125E" w:rsidRPr="00867625" w:rsidRDefault="0056125E" w:rsidP="00867625">
            <w:pPr>
              <w:jc w:val="center"/>
              <w:rPr>
                <w:rFonts w:ascii="Times New Roman" w:hAnsi="Times New Roman" w:cs="Times New Roman"/>
                <w:lang w:val="sr-Cyrl-RS"/>
              </w:rPr>
            </w:pPr>
            <w:r w:rsidRPr="00867625">
              <w:rPr>
                <w:rFonts w:ascii="Times New Roman" w:hAnsi="Times New Roman" w:cs="Times New Roman"/>
                <w:lang w:val="sr-Cyrl-RS"/>
              </w:rPr>
              <w:t>Одговорни субјекат</w:t>
            </w:r>
          </w:p>
        </w:tc>
        <w:tc>
          <w:tcPr>
            <w:tcW w:w="20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011BAD9E" w14:textId="77777777" w:rsidR="0056125E" w:rsidRPr="00867625" w:rsidRDefault="0056125E" w:rsidP="00867625">
            <w:pPr>
              <w:jc w:val="center"/>
              <w:rPr>
                <w:rFonts w:ascii="Times New Roman" w:hAnsi="Times New Roman" w:cs="Times New Roman"/>
                <w:lang w:val="sr-Cyrl-RS"/>
              </w:rPr>
            </w:pPr>
            <w:r w:rsidRPr="00867625">
              <w:rPr>
                <w:rFonts w:ascii="Times New Roman" w:hAnsi="Times New Roman" w:cs="Times New Roman"/>
                <w:lang w:val="sr-Cyrl-RS"/>
              </w:rPr>
              <w:t>2023.</w:t>
            </w: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1DE04065" w14:textId="77777777" w:rsidR="0056125E" w:rsidRPr="00867625" w:rsidRDefault="0056125E" w:rsidP="00867625">
            <w:pPr>
              <w:jc w:val="center"/>
              <w:rPr>
                <w:rFonts w:ascii="Times New Roman" w:hAnsi="Times New Roman" w:cs="Times New Roman"/>
                <w:lang w:val="sr-Cyrl-RS"/>
              </w:rPr>
            </w:pPr>
            <w:r w:rsidRPr="00867625">
              <w:rPr>
                <w:rFonts w:ascii="Times New Roman" w:hAnsi="Times New Roman" w:cs="Times New Roman"/>
                <w:lang w:val="sr-Cyrl-RS"/>
              </w:rPr>
              <w:t>2024.</w:t>
            </w: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3F132CCC" w14:textId="77777777" w:rsidR="0056125E" w:rsidRPr="00867625" w:rsidRDefault="0056125E" w:rsidP="00867625">
            <w:pPr>
              <w:jc w:val="center"/>
              <w:rPr>
                <w:rFonts w:ascii="Times New Roman" w:hAnsi="Times New Roman" w:cs="Times New Roman"/>
                <w:lang w:val="sr-Cyrl-RS"/>
              </w:rPr>
            </w:pPr>
            <w:r w:rsidRPr="00867625">
              <w:rPr>
                <w:rFonts w:ascii="Times New Roman" w:hAnsi="Times New Roman" w:cs="Times New Roman"/>
                <w:lang w:val="sr-Cyrl-RS"/>
              </w:rPr>
              <w:t>2025.</w:t>
            </w:r>
          </w:p>
        </w:tc>
        <w:tc>
          <w:tcPr>
            <w:tcW w:w="20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5DAA65BD" w14:textId="77777777" w:rsidR="0056125E" w:rsidRPr="00867625" w:rsidRDefault="0056125E" w:rsidP="00867625">
            <w:pPr>
              <w:jc w:val="center"/>
              <w:rPr>
                <w:rFonts w:ascii="Times New Roman" w:hAnsi="Times New Roman" w:cs="Times New Roman"/>
                <w:lang w:val="sr-Cyrl-RS"/>
              </w:rPr>
            </w:pPr>
            <w:r w:rsidRPr="00867625">
              <w:rPr>
                <w:rFonts w:ascii="Times New Roman" w:hAnsi="Times New Roman" w:cs="Times New Roman"/>
                <w:lang w:val="sr-Cyrl-RS"/>
              </w:rPr>
              <w:t>2026.</w:t>
            </w:r>
          </w:p>
        </w:tc>
        <w:tc>
          <w:tcPr>
            <w:tcW w:w="3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6D0DDAB9" w14:textId="77777777" w:rsidR="0056125E" w:rsidRPr="00867625" w:rsidRDefault="0056125E" w:rsidP="00867625">
            <w:pPr>
              <w:jc w:val="center"/>
              <w:rPr>
                <w:rFonts w:ascii="Times New Roman" w:hAnsi="Times New Roman" w:cs="Times New Roman"/>
                <w:lang w:val="sr-Cyrl-RS"/>
              </w:rPr>
            </w:pPr>
            <w:r w:rsidRPr="00867625">
              <w:rPr>
                <w:rFonts w:ascii="Times New Roman" w:hAnsi="Times New Roman" w:cs="Times New Roman"/>
                <w:lang w:val="sr-Cyrl-RS"/>
              </w:rPr>
              <w:t>2027.</w:t>
            </w:r>
          </w:p>
        </w:tc>
        <w:tc>
          <w:tcPr>
            <w:tcW w:w="33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478CEDF5" w14:textId="77777777" w:rsidR="0056125E" w:rsidRPr="00867625" w:rsidRDefault="0056125E" w:rsidP="00867625">
            <w:pPr>
              <w:jc w:val="center"/>
              <w:rPr>
                <w:rFonts w:ascii="Times New Roman" w:hAnsi="Times New Roman" w:cs="Times New Roman"/>
                <w:lang w:val="sr-Cyrl-RS"/>
              </w:rPr>
            </w:pPr>
            <w:r w:rsidRPr="00867625">
              <w:rPr>
                <w:rFonts w:ascii="Times New Roman" w:hAnsi="Times New Roman" w:cs="Times New Roman"/>
                <w:lang w:val="sr-Cyrl-RS"/>
              </w:rPr>
              <w:t>2028.</w:t>
            </w:r>
          </w:p>
        </w:tc>
        <w:tc>
          <w:tcPr>
            <w:tcW w:w="1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0491A880" w14:textId="77777777" w:rsidR="0056125E" w:rsidRPr="00867625" w:rsidRDefault="0056125E" w:rsidP="00867625">
            <w:pPr>
              <w:jc w:val="center"/>
              <w:rPr>
                <w:rFonts w:ascii="Times New Roman" w:hAnsi="Times New Roman" w:cs="Times New Roman"/>
                <w:lang w:val="sr-Cyrl-RS"/>
              </w:rPr>
            </w:pPr>
            <w:r w:rsidRPr="00867625">
              <w:rPr>
                <w:rFonts w:ascii="Times New Roman" w:hAnsi="Times New Roman" w:cs="Times New Roman"/>
                <w:lang w:val="sr-Cyrl-RS"/>
              </w:rPr>
              <w:t>2029.</w:t>
            </w: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62F9D777" w14:textId="77777777" w:rsidR="0056125E" w:rsidRPr="00867625" w:rsidRDefault="0056125E" w:rsidP="00867625">
            <w:pPr>
              <w:jc w:val="center"/>
              <w:rPr>
                <w:rFonts w:ascii="Times New Roman" w:hAnsi="Times New Roman" w:cs="Times New Roman"/>
                <w:lang w:val="sr-Cyrl-RS"/>
              </w:rPr>
            </w:pPr>
            <w:r w:rsidRPr="00867625">
              <w:rPr>
                <w:rFonts w:ascii="Times New Roman" w:hAnsi="Times New Roman" w:cs="Times New Roman"/>
                <w:lang w:val="sr-Cyrl-RS"/>
              </w:rPr>
              <w:t>2030.</w:t>
            </w:r>
          </w:p>
        </w:tc>
      </w:tr>
      <w:tr w:rsidR="00B555C1" w:rsidRPr="00B555C1" w14:paraId="3E5AEB85" w14:textId="77777777" w:rsidTr="00867625">
        <w:trPr>
          <w:trHeight w:val="397"/>
        </w:trPr>
        <w:tc>
          <w:tcPr>
            <w:tcW w:w="184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noWrap/>
            <w:vAlign w:val="center"/>
            <w:hideMark/>
          </w:tcPr>
          <w:p w14:paraId="1B60A92C" w14:textId="77777777" w:rsidR="0056125E" w:rsidRPr="00867625" w:rsidRDefault="0056125E" w:rsidP="00B555C1">
            <w:pPr>
              <w:rPr>
                <w:rFonts w:ascii="Times New Roman" w:hAnsi="Times New Roman" w:cs="Times New Roman"/>
                <w:lang w:val="sr-Cyrl-RS"/>
              </w:rPr>
            </w:pPr>
            <w:r w:rsidRPr="00867625">
              <w:rPr>
                <w:rFonts w:ascii="Times New Roman" w:hAnsi="Times New Roman" w:cs="Times New Roman"/>
                <w:lang w:val="sr-Cyrl-RS"/>
              </w:rPr>
              <w:t>Просторна документација</w:t>
            </w:r>
          </w:p>
        </w:tc>
        <w:tc>
          <w:tcPr>
            <w:tcW w:w="1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hideMark/>
          </w:tcPr>
          <w:p w14:paraId="6646BB66" w14:textId="77777777" w:rsidR="0056125E" w:rsidRPr="00867625" w:rsidRDefault="0056125E" w:rsidP="00B555C1">
            <w:pPr>
              <w:rPr>
                <w:rFonts w:ascii="Times New Roman" w:hAnsi="Times New Roman" w:cs="Times New Roman"/>
                <w:lang w:val="sr-Cyrl-RS"/>
              </w:rPr>
            </w:pPr>
            <w:r w:rsidRPr="00867625">
              <w:rPr>
                <w:rFonts w:ascii="Times New Roman" w:hAnsi="Times New Roman" w:cs="Times New Roman"/>
                <w:lang w:val="sr-Cyrl-RS"/>
              </w:rPr>
              <w:t>Tранснафта АД</w:t>
            </w:r>
          </w:p>
        </w:tc>
        <w:tc>
          <w:tcPr>
            <w:tcW w:w="20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42901DA8" w14:textId="77777777"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2DCE9B8F" w14:textId="614DE9AC" w:rsidR="0056125E" w:rsidRPr="00867625" w:rsidRDefault="0056125E" w:rsidP="00867625">
            <w:pPr>
              <w:jc w:val="center"/>
              <w:rPr>
                <w:rFonts w:ascii="Times New Roman" w:hAnsi="Times New Roman" w:cs="Times New Roman"/>
                <w:kern w:val="2"/>
                <w:lang w:val="sr-Cyrl-RS"/>
                <w14:ligatures w14:val="standardContextual"/>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6A329B82" w14:textId="050A6818" w:rsidR="0056125E" w:rsidRPr="00867625" w:rsidRDefault="0056125E" w:rsidP="00867625">
            <w:pPr>
              <w:jc w:val="center"/>
              <w:rPr>
                <w:rFonts w:ascii="Times New Roman" w:hAnsi="Times New Roman" w:cs="Times New Roman"/>
                <w:lang w:val="sr-Cyrl-RS"/>
              </w:rPr>
            </w:pPr>
          </w:p>
        </w:tc>
        <w:tc>
          <w:tcPr>
            <w:tcW w:w="20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3284ACE9" w14:textId="7B4816D0" w:rsidR="0056125E" w:rsidRPr="00867625" w:rsidRDefault="0056125E" w:rsidP="00867625">
            <w:pPr>
              <w:jc w:val="center"/>
              <w:rPr>
                <w:rFonts w:ascii="Times New Roman" w:hAnsi="Times New Roman" w:cs="Times New Roman"/>
                <w:lang w:val="sr-Cyrl-RS"/>
              </w:rPr>
            </w:pPr>
            <w:r w:rsidRPr="00867625">
              <w:rPr>
                <w:rFonts w:ascii="Times New Roman" w:hAnsi="Times New Roman" w:cs="Times New Roman"/>
                <w:lang w:val="sr-Latn-RS"/>
              </w:rPr>
              <w:t>x</w:t>
            </w:r>
            <w:r w:rsidRPr="00867625">
              <w:rPr>
                <w:rFonts w:ascii="Times New Roman" w:hAnsi="Times New Roman" w:cs="Times New Roman"/>
                <w:lang w:val="sr-Cyrl-RS"/>
              </w:rPr>
              <w:t>*</w:t>
            </w:r>
          </w:p>
        </w:tc>
        <w:tc>
          <w:tcPr>
            <w:tcW w:w="3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26EA2297" w14:textId="17A02F50" w:rsidR="0056125E" w:rsidRPr="00867625" w:rsidRDefault="0056125E" w:rsidP="00867625">
            <w:pPr>
              <w:jc w:val="center"/>
              <w:rPr>
                <w:rFonts w:ascii="Times New Roman" w:hAnsi="Times New Roman" w:cs="Times New Roman"/>
                <w:lang w:val="sr-Cyrl-RS"/>
              </w:rPr>
            </w:pPr>
          </w:p>
        </w:tc>
        <w:tc>
          <w:tcPr>
            <w:tcW w:w="33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7F3DBA51" w14:textId="7743CC60" w:rsidR="0056125E" w:rsidRPr="00867625" w:rsidRDefault="0056125E" w:rsidP="00867625">
            <w:pPr>
              <w:jc w:val="center"/>
              <w:rPr>
                <w:rFonts w:ascii="Times New Roman" w:hAnsi="Times New Roman" w:cs="Times New Roman"/>
                <w:lang w:val="sr-Cyrl-RS"/>
              </w:rPr>
            </w:pPr>
          </w:p>
        </w:tc>
        <w:tc>
          <w:tcPr>
            <w:tcW w:w="1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7E21AFDB" w14:textId="7F04878A"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6D645D44" w14:textId="6BD0C552" w:rsidR="0056125E" w:rsidRPr="00867625" w:rsidRDefault="0056125E" w:rsidP="00867625">
            <w:pPr>
              <w:jc w:val="center"/>
              <w:rPr>
                <w:rFonts w:ascii="Times New Roman" w:hAnsi="Times New Roman" w:cs="Times New Roman"/>
                <w:lang w:val="sr-Cyrl-RS"/>
              </w:rPr>
            </w:pPr>
          </w:p>
        </w:tc>
      </w:tr>
      <w:tr w:rsidR="00B555C1" w:rsidRPr="00B555C1" w14:paraId="47E505F9" w14:textId="77777777" w:rsidTr="00867625">
        <w:trPr>
          <w:trHeight w:val="397"/>
        </w:trPr>
        <w:tc>
          <w:tcPr>
            <w:tcW w:w="184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noWrap/>
            <w:vAlign w:val="center"/>
            <w:hideMark/>
          </w:tcPr>
          <w:p w14:paraId="410A23DC" w14:textId="77777777" w:rsidR="0056125E" w:rsidRPr="00867625" w:rsidRDefault="0056125E" w:rsidP="00B555C1">
            <w:pPr>
              <w:rPr>
                <w:rFonts w:ascii="Times New Roman" w:hAnsi="Times New Roman" w:cs="Times New Roman"/>
                <w:lang w:val="sr-Cyrl-RS"/>
              </w:rPr>
            </w:pPr>
            <w:r w:rsidRPr="00867625">
              <w:rPr>
                <w:rFonts w:ascii="Times New Roman" w:hAnsi="Times New Roman" w:cs="Times New Roman"/>
                <w:lang w:val="sr-Cyrl-RS"/>
              </w:rPr>
              <w:t>Претходна студија оправданости са генералним пројектом</w:t>
            </w:r>
          </w:p>
        </w:tc>
        <w:tc>
          <w:tcPr>
            <w:tcW w:w="1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hideMark/>
          </w:tcPr>
          <w:p w14:paraId="3D0E80E5" w14:textId="77777777" w:rsidR="0056125E" w:rsidRPr="00867625" w:rsidRDefault="0056125E" w:rsidP="00B555C1">
            <w:pPr>
              <w:rPr>
                <w:rFonts w:ascii="Times New Roman" w:hAnsi="Times New Roman" w:cs="Times New Roman"/>
                <w:lang w:val="sr-Cyrl-RS"/>
              </w:rPr>
            </w:pPr>
            <w:r w:rsidRPr="00867625">
              <w:rPr>
                <w:rFonts w:ascii="Times New Roman" w:hAnsi="Times New Roman" w:cs="Times New Roman"/>
                <w:lang w:val="sr-Cyrl-RS"/>
              </w:rPr>
              <w:t>Tранснафта АД</w:t>
            </w:r>
          </w:p>
        </w:tc>
        <w:tc>
          <w:tcPr>
            <w:tcW w:w="20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7073A017" w14:textId="77777777"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1ED17676" w14:textId="77777777"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64BA5A1E" w14:textId="77777777" w:rsidR="0056125E" w:rsidRPr="00867625" w:rsidRDefault="0056125E" w:rsidP="00867625">
            <w:pPr>
              <w:jc w:val="center"/>
              <w:rPr>
                <w:rFonts w:ascii="Times New Roman" w:hAnsi="Times New Roman" w:cs="Times New Roman"/>
                <w:lang w:val="sr-Cyrl-RS"/>
              </w:rPr>
            </w:pPr>
          </w:p>
        </w:tc>
        <w:tc>
          <w:tcPr>
            <w:tcW w:w="20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5C201527" w14:textId="77777777" w:rsidR="0056125E" w:rsidRPr="00867625" w:rsidRDefault="0056125E" w:rsidP="00867625">
            <w:pPr>
              <w:jc w:val="center"/>
              <w:rPr>
                <w:rFonts w:ascii="Times New Roman" w:hAnsi="Times New Roman" w:cs="Times New Roman"/>
                <w:lang w:val="sr-Cyrl-RS"/>
              </w:rPr>
            </w:pPr>
          </w:p>
        </w:tc>
        <w:tc>
          <w:tcPr>
            <w:tcW w:w="3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55D8545B" w14:textId="77777777" w:rsidR="0056125E" w:rsidRPr="00867625" w:rsidRDefault="0056125E" w:rsidP="00867625">
            <w:pPr>
              <w:jc w:val="center"/>
              <w:rPr>
                <w:rFonts w:ascii="Times New Roman" w:hAnsi="Times New Roman" w:cs="Times New Roman"/>
                <w:lang w:val="sr-Cyrl-RS"/>
              </w:rPr>
            </w:pPr>
          </w:p>
        </w:tc>
        <w:tc>
          <w:tcPr>
            <w:tcW w:w="33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67290312" w14:textId="77777777" w:rsidR="0056125E" w:rsidRPr="00867625" w:rsidRDefault="0056125E" w:rsidP="00867625">
            <w:pPr>
              <w:jc w:val="center"/>
              <w:rPr>
                <w:rFonts w:ascii="Times New Roman" w:hAnsi="Times New Roman" w:cs="Times New Roman"/>
                <w:lang w:val="sr-Cyrl-RS"/>
              </w:rPr>
            </w:pPr>
          </w:p>
        </w:tc>
        <w:tc>
          <w:tcPr>
            <w:tcW w:w="1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2B67A57A" w14:textId="77777777"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42440E4A" w14:textId="77777777" w:rsidR="0056125E" w:rsidRPr="00867625" w:rsidRDefault="0056125E" w:rsidP="00867625">
            <w:pPr>
              <w:jc w:val="center"/>
              <w:rPr>
                <w:rFonts w:ascii="Times New Roman" w:hAnsi="Times New Roman" w:cs="Times New Roman"/>
                <w:lang w:val="sr-Cyrl-RS"/>
              </w:rPr>
            </w:pPr>
          </w:p>
        </w:tc>
      </w:tr>
      <w:tr w:rsidR="00B555C1" w:rsidRPr="00B555C1" w14:paraId="42E9B3CF" w14:textId="77777777" w:rsidTr="00867625">
        <w:trPr>
          <w:trHeight w:val="397"/>
        </w:trPr>
        <w:tc>
          <w:tcPr>
            <w:tcW w:w="184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noWrap/>
            <w:vAlign w:val="center"/>
            <w:hideMark/>
          </w:tcPr>
          <w:p w14:paraId="3822FA2C" w14:textId="77777777" w:rsidR="0056125E" w:rsidRPr="00867625" w:rsidRDefault="0056125E" w:rsidP="00B555C1">
            <w:pPr>
              <w:rPr>
                <w:rFonts w:ascii="Times New Roman" w:hAnsi="Times New Roman" w:cs="Times New Roman"/>
                <w:lang w:val="sr-Cyrl-RS"/>
              </w:rPr>
            </w:pPr>
            <w:r w:rsidRPr="00867625">
              <w:rPr>
                <w:rFonts w:ascii="Times New Roman" w:hAnsi="Times New Roman" w:cs="Times New Roman"/>
                <w:lang w:val="sr-Cyrl-RS"/>
              </w:rPr>
              <w:t>Идејно решење и локацијска дозвола</w:t>
            </w:r>
          </w:p>
        </w:tc>
        <w:tc>
          <w:tcPr>
            <w:tcW w:w="1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hideMark/>
          </w:tcPr>
          <w:p w14:paraId="30E44639" w14:textId="77777777" w:rsidR="0056125E" w:rsidRPr="00867625" w:rsidRDefault="0056125E" w:rsidP="00B555C1">
            <w:pPr>
              <w:rPr>
                <w:rFonts w:ascii="Times New Roman" w:hAnsi="Times New Roman" w:cs="Times New Roman"/>
                <w:lang w:val="sr-Cyrl-RS"/>
              </w:rPr>
            </w:pPr>
            <w:r w:rsidRPr="00867625">
              <w:rPr>
                <w:rFonts w:ascii="Times New Roman" w:hAnsi="Times New Roman" w:cs="Times New Roman"/>
                <w:lang w:val="sr-Cyrl-RS"/>
              </w:rPr>
              <w:t>Tранснафта АД</w:t>
            </w:r>
          </w:p>
        </w:tc>
        <w:tc>
          <w:tcPr>
            <w:tcW w:w="20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4066C330" w14:textId="77777777"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415AD10B" w14:textId="432ED54C"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54126D35" w14:textId="76B99DD9" w:rsidR="0056125E" w:rsidRPr="00867625" w:rsidRDefault="0056125E" w:rsidP="00867625">
            <w:pPr>
              <w:jc w:val="center"/>
              <w:rPr>
                <w:rFonts w:ascii="Times New Roman" w:hAnsi="Times New Roman" w:cs="Times New Roman"/>
                <w:lang w:val="sr-Cyrl-RS"/>
              </w:rPr>
            </w:pPr>
          </w:p>
        </w:tc>
        <w:tc>
          <w:tcPr>
            <w:tcW w:w="20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61F47EC4" w14:textId="49E9747C" w:rsidR="0056125E" w:rsidRPr="00867625" w:rsidRDefault="0056125E" w:rsidP="00867625">
            <w:pPr>
              <w:jc w:val="center"/>
              <w:rPr>
                <w:rFonts w:ascii="Times New Roman" w:hAnsi="Times New Roman" w:cs="Times New Roman"/>
                <w:lang w:val="sr-Latn-RS"/>
              </w:rPr>
            </w:pPr>
            <w:r w:rsidRPr="00867625">
              <w:rPr>
                <w:rFonts w:ascii="Times New Roman" w:hAnsi="Times New Roman" w:cs="Times New Roman"/>
                <w:lang w:val="sr-Latn-RS"/>
              </w:rPr>
              <w:t>x</w:t>
            </w:r>
          </w:p>
        </w:tc>
        <w:tc>
          <w:tcPr>
            <w:tcW w:w="3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7BB01059" w14:textId="1C268D32" w:rsidR="0056125E" w:rsidRPr="00867625" w:rsidRDefault="0056125E" w:rsidP="00867625">
            <w:pPr>
              <w:jc w:val="center"/>
              <w:rPr>
                <w:rFonts w:ascii="Times New Roman" w:hAnsi="Times New Roman" w:cs="Times New Roman"/>
                <w:lang w:val="sr-Latn-RS"/>
              </w:rPr>
            </w:pPr>
            <w:r w:rsidRPr="00867625">
              <w:rPr>
                <w:rFonts w:ascii="Times New Roman" w:hAnsi="Times New Roman" w:cs="Times New Roman"/>
                <w:lang w:val="sr-Latn-RS"/>
              </w:rPr>
              <w:t>x</w:t>
            </w:r>
          </w:p>
        </w:tc>
        <w:tc>
          <w:tcPr>
            <w:tcW w:w="33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2C701CCC" w14:textId="0E0369F8" w:rsidR="0056125E" w:rsidRPr="00867625" w:rsidRDefault="0056125E" w:rsidP="00867625">
            <w:pPr>
              <w:jc w:val="center"/>
              <w:rPr>
                <w:rFonts w:ascii="Times New Roman" w:hAnsi="Times New Roman" w:cs="Times New Roman"/>
                <w:lang w:val="sr-Cyrl-RS"/>
              </w:rPr>
            </w:pPr>
          </w:p>
        </w:tc>
        <w:tc>
          <w:tcPr>
            <w:tcW w:w="1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640D7854" w14:textId="3405086A"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73CE0D86" w14:textId="4020A2A0" w:rsidR="0056125E" w:rsidRPr="00867625" w:rsidRDefault="0056125E" w:rsidP="00867625">
            <w:pPr>
              <w:jc w:val="center"/>
              <w:rPr>
                <w:rFonts w:ascii="Times New Roman" w:hAnsi="Times New Roman" w:cs="Times New Roman"/>
                <w:lang w:val="sr-Cyrl-RS"/>
              </w:rPr>
            </w:pPr>
          </w:p>
        </w:tc>
      </w:tr>
      <w:tr w:rsidR="00B555C1" w:rsidRPr="00B555C1" w14:paraId="1316B85A" w14:textId="77777777" w:rsidTr="00867625">
        <w:trPr>
          <w:trHeight w:val="397"/>
        </w:trPr>
        <w:tc>
          <w:tcPr>
            <w:tcW w:w="184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noWrap/>
            <w:vAlign w:val="center"/>
            <w:hideMark/>
          </w:tcPr>
          <w:p w14:paraId="1AA3D5DB" w14:textId="6AC59D57" w:rsidR="0056125E" w:rsidRPr="00867625" w:rsidRDefault="0056125E" w:rsidP="00B555C1">
            <w:pPr>
              <w:rPr>
                <w:rFonts w:ascii="Times New Roman" w:hAnsi="Times New Roman" w:cs="Times New Roman"/>
                <w:lang w:val="sr-Cyrl-RS"/>
              </w:rPr>
            </w:pPr>
            <w:r w:rsidRPr="00867625">
              <w:rPr>
                <w:rFonts w:ascii="Times New Roman" w:hAnsi="Times New Roman" w:cs="Times New Roman"/>
                <w:lang w:val="sr-Cyrl-RS"/>
              </w:rPr>
              <w:t>Сагласност на Студију о процени утицаја на животну средину</w:t>
            </w:r>
          </w:p>
        </w:tc>
        <w:tc>
          <w:tcPr>
            <w:tcW w:w="1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hideMark/>
          </w:tcPr>
          <w:p w14:paraId="1A4FFB3E" w14:textId="77777777" w:rsidR="0056125E" w:rsidRPr="00867625" w:rsidRDefault="0056125E" w:rsidP="00B555C1">
            <w:pPr>
              <w:rPr>
                <w:rFonts w:ascii="Times New Roman" w:hAnsi="Times New Roman" w:cs="Times New Roman"/>
                <w:lang w:val="sr-Cyrl-RS"/>
              </w:rPr>
            </w:pPr>
            <w:r w:rsidRPr="00867625">
              <w:rPr>
                <w:rFonts w:ascii="Times New Roman" w:hAnsi="Times New Roman" w:cs="Times New Roman"/>
                <w:lang w:val="sr-Cyrl-RS"/>
              </w:rPr>
              <w:t>министарство надлежно за послове заштите животне средине</w:t>
            </w:r>
          </w:p>
        </w:tc>
        <w:tc>
          <w:tcPr>
            <w:tcW w:w="20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09663459" w14:textId="77777777"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30F2DE00" w14:textId="3F0B9EFB"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703B6B28" w14:textId="3BDEC845" w:rsidR="0056125E" w:rsidRPr="00867625" w:rsidRDefault="0056125E" w:rsidP="00867625">
            <w:pPr>
              <w:jc w:val="center"/>
              <w:rPr>
                <w:rFonts w:ascii="Times New Roman" w:hAnsi="Times New Roman" w:cs="Times New Roman"/>
                <w:lang w:val="sr-Cyrl-RS"/>
              </w:rPr>
            </w:pPr>
          </w:p>
        </w:tc>
        <w:tc>
          <w:tcPr>
            <w:tcW w:w="20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328AD079" w14:textId="6CB5C4AC" w:rsidR="0056125E" w:rsidRPr="00867625" w:rsidRDefault="0056125E" w:rsidP="00867625">
            <w:pPr>
              <w:jc w:val="center"/>
              <w:rPr>
                <w:rFonts w:ascii="Times New Roman" w:hAnsi="Times New Roman" w:cs="Times New Roman"/>
                <w:lang w:val="sr-Latn-RS"/>
              </w:rPr>
            </w:pPr>
            <w:r w:rsidRPr="00867625">
              <w:rPr>
                <w:rFonts w:ascii="Times New Roman" w:hAnsi="Times New Roman" w:cs="Times New Roman"/>
                <w:lang w:val="sr-Latn-RS"/>
              </w:rPr>
              <w:t>x</w:t>
            </w:r>
          </w:p>
        </w:tc>
        <w:tc>
          <w:tcPr>
            <w:tcW w:w="3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126C7E03" w14:textId="1446F0E0" w:rsidR="0056125E" w:rsidRPr="00867625" w:rsidRDefault="0056125E" w:rsidP="00867625">
            <w:pPr>
              <w:jc w:val="center"/>
              <w:rPr>
                <w:rFonts w:ascii="Times New Roman" w:hAnsi="Times New Roman" w:cs="Times New Roman"/>
                <w:lang w:val="sr-Latn-RS"/>
              </w:rPr>
            </w:pPr>
            <w:r w:rsidRPr="00867625">
              <w:rPr>
                <w:rFonts w:ascii="Times New Roman" w:hAnsi="Times New Roman" w:cs="Times New Roman"/>
                <w:lang w:val="sr-Latn-RS"/>
              </w:rPr>
              <w:t>x</w:t>
            </w:r>
          </w:p>
        </w:tc>
        <w:tc>
          <w:tcPr>
            <w:tcW w:w="33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672AFA93" w14:textId="0093748E" w:rsidR="0056125E" w:rsidRPr="00867625" w:rsidRDefault="0056125E" w:rsidP="00867625">
            <w:pPr>
              <w:jc w:val="center"/>
              <w:rPr>
                <w:rFonts w:ascii="Times New Roman" w:hAnsi="Times New Roman" w:cs="Times New Roman"/>
                <w:lang w:val="sr-Cyrl-RS"/>
              </w:rPr>
            </w:pPr>
          </w:p>
        </w:tc>
        <w:tc>
          <w:tcPr>
            <w:tcW w:w="1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76DBD029" w14:textId="33EB2163"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69CDB146" w14:textId="5E6C967A" w:rsidR="0056125E" w:rsidRPr="00867625" w:rsidRDefault="0056125E" w:rsidP="00867625">
            <w:pPr>
              <w:jc w:val="center"/>
              <w:rPr>
                <w:rFonts w:ascii="Times New Roman" w:hAnsi="Times New Roman" w:cs="Times New Roman"/>
                <w:lang w:val="sr-Cyrl-RS"/>
              </w:rPr>
            </w:pPr>
          </w:p>
        </w:tc>
      </w:tr>
      <w:tr w:rsidR="00B555C1" w:rsidRPr="00B555C1" w14:paraId="6EB04181" w14:textId="77777777" w:rsidTr="00867625">
        <w:trPr>
          <w:trHeight w:val="397"/>
        </w:trPr>
        <w:tc>
          <w:tcPr>
            <w:tcW w:w="184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noWrap/>
            <w:vAlign w:val="center"/>
            <w:hideMark/>
          </w:tcPr>
          <w:p w14:paraId="69AB1A14" w14:textId="77777777" w:rsidR="0056125E" w:rsidRPr="00867625" w:rsidRDefault="0056125E" w:rsidP="00B555C1">
            <w:pPr>
              <w:rPr>
                <w:rFonts w:ascii="Times New Roman" w:hAnsi="Times New Roman" w:cs="Times New Roman"/>
                <w:lang w:val="sr-Cyrl-RS"/>
              </w:rPr>
            </w:pPr>
            <w:r w:rsidRPr="00867625">
              <w:rPr>
                <w:rFonts w:ascii="Times New Roman" w:hAnsi="Times New Roman" w:cs="Times New Roman"/>
                <w:lang w:val="sr-Cyrl-RS"/>
              </w:rPr>
              <w:t>Решавање имовинско-правних послова</w:t>
            </w:r>
          </w:p>
        </w:tc>
        <w:tc>
          <w:tcPr>
            <w:tcW w:w="1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hideMark/>
          </w:tcPr>
          <w:p w14:paraId="641452BF" w14:textId="77777777" w:rsidR="0056125E" w:rsidRPr="00867625" w:rsidRDefault="0056125E" w:rsidP="00B555C1">
            <w:pPr>
              <w:rPr>
                <w:rFonts w:ascii="Times New Roman" w:hAnsi="Times New Roman" w:cs="Times New Roman"/>
                <w:lang w:val="sr-Cyrl-RS"/>
              </w:rPr>
            </w:pPr>
            <w:r w:rsidRPr="00867625">
              <w:rPr>
                <w:rFonts w:ascii="Times New Roman" w:hAnsi="Times New Roman" w:cs="Times New Roman"/>
                <w:lang w:val="sr-Cyrl-RS"/>
              </w:rPr>
              <w:t>Tранснафта АД</w:t>
            </w:r>
          </w:p>
        </w:tc>
        <w:tc>
          <w:tcPr>
            <w:tcW w:w="20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7AB74F49" w14:textId="77777777"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6569A4EB" w14:textId="06D59E8D"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20E8BFE3" w14:textId="4C30494F" w:rsidR="0056125E" w:rsidRPr="00867625" w:rsidRDefault="0056125E" w:rsidP="00867625">
            <w:pPr>
              <w:jc w:val="center"/>
              <w:rPr>
                <w:rFonts w:ascii="Times New Roman" w:hAnsi="Times New Roman" w:cs="Times New Roman"/>
                <w:lang w:val="sr-Cyrl-RS"/>
              </w:rPr>
            </w:pPr>
          </w:p>
        </w:tc>
        <w:tc>
          <w:tcPr>
            <w:tcW w:w="20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1C162C40" w14:textId="73793D7A" w:rsidR="0056125E" w:rsidRPr="00867625" w:rsidRDefault="0056125E" w:rsidP="00867625">
            <w:pPr>
              <w:jc w:val="center"/>
              <w:rPr>
                <w:rFonts w:ascii="Times New Roman" w:hAnsi="Times New Roman" w:cs="Times New Roman"/>
                <w:lang w:val="sr-Latn-RS"/>
              </w:rPr>
            </w:pPr>
            <w:r w:rsidRPr="00867625">
              <w:rPr>
                <w:rFonts w:ascii="Times New Roman" w:hAnsi="Times New Roman" w:cs="Times New Roman"/>
                <w:lang w:val="sr-Latn-RS"/>
              </w:rPr>
              <w:t>x</w:t>
            </w:r>
          </w:p>
        </w:tc>
        <w:tc>
          <w:tcPr>
            <w:tcW w:w="3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19AC635A" w14:textId="0D387319" w:rsidR="0056125E" w:rsidRPr="00867625" w:rsidRDefault="0056125E" w:rsidP="00867625">
            <w:pPr>
              <w:jc w:val="center"/>
              <w:rPr>
                <w:rFonts w:ascii="Times New Roman" w:hAnsi="Times New Roman" w:cs="Times New Roman"/>
                <w:lang w:val="sr-Latn-RS"/>
              </w:rPr>
            </w:pPr>
            <w:r w:rsidRPr="00867625">
              <w:rPr>
                <w:rFonts w:ascii="Times New Roman" w:hAnsi="Times New Roman" w:cs="Times New Roman"/>
                <w:lang w:val="sr-Latn-RS"/>
              </w:rPr>
              <w:t>x</w:t>
            </w:r>
          </w:p>
        </w:tc>
        <w:tc>
          <w:tcPr>
            <w:tcW w:w="33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056C2DD8" w14:textId="49A450A3" w:rsidR="0056125E" w:rsidRPr="00867625" w:rsidRDefault="0056125E" w:rsidP="00867625">
            <w:pPr>
              <w:jc w:val="center"/>
              <w:rPr>
                <w:rFonts w:ascii="Times New Roman" w:hAnsi="Times New Roman" w:cs="Times New Roman"/>
                <w:lang w:val="sr-Cyrl-RS"/>
              </w:rPr>
            </w:pPr>
          </w:p>
        </w:tc>
        <w:tc>
          <w:tcPr>
            <w:tcW w:w="1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22276926" w14:textId="3FB64CCA"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5CF99AB0" w14:textId="4FACB77A" w:rsidR="0056125E" w:rsidRPr="00867625" w:rsidRDefault="0056125E" w:rsidP="00867625">
            <w:pPr>
              <w:jc w:val="center"/>
              <w:rPr>
                <w:rFonts w:ascii="Times New Roman" w:hAnsi="Times New Roman" w:cs="Times New Roman"/>
                <w:lang w:val="sr-Cyrl-RS"/>
              </w:rPr>
            </w:pPr>
          </w:p>
        </w:tc>
      </w:tr>
      <w:tr w:rsidR="00B555C1" w:rsidRPr="00B555C1" w14:paraId="152DFFEC" w14:textId="77777777" w:rsidTr="00867625">
        <w:trPr>
          <w:trHeight w:val="397"/>
        </w:trPr>
        <w:tc>
          <w:tcPr>
            <w:tcW w:w="184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noWrap/>
            <w:vAlign w:val="center"/>
            <w:hideMark/>
          </w:tcPr>
          <w:p w14:paraId="7ACDDD75" w14:textId="77777777" w:rsidR="0056125E" w:rsidRPr="00867625" w:rsidRDefault="0056125E" w:rsidP="00B555C1">
            <w:pPr>
              <w:rPr>
                <w:rFonts w:ascii="Times New Roman" w:hAnsi="Times New Roman" w:cs="Times New Roman"/>
                <w:lang w:val="sr-Cyrl-RS"/>
              </w:rPr>
            </w:pPr>
            <w:r w:rsidRPr="00867625">
              <w:rPr>
                <w:rFonts w:ascii="Times New Roman" w:hAnsi="Times New Roman" w:cs="Times New Roman"/>
                <w:lang w:val="sr-Cyrl-RS"/>
              </w:rPr>
              <w:t>Идејни пројекат и студија оправданости</w:t>
            </w:r>
          </w:p>
        </w:tc>
        <w:tc>
          <w:tcPr>
            <w:tcW w:w="1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hideMark/>
          </w:tcPr>
          <w:p w14:paraId="46B5CB6A" w14:textId="77777777" w:rsidR="0056125E" w:rsidRPr="00867625" w:rsidRDefault="0056125E" w:rsidP="00B555C1">
            <w:pPr>
              <w:rPr>
                <w:rFonts w:ascii="Times New Roman" w:hAnsi="Times New Roman" w:cs="Times New Roman"/>
                <w:lang w:val="sr-Cyrl-RS"/>
              </w:rPr>
            </w:pPr>
            <w:r w:rsidRPr="00867625">
              <w:rPr>
                <w:rFonts w:ascii="Times New Roman" w:hAnsi="Times New Roman" w:cs="Times New Roman"/>
                <w:lang w:val="sr-Cyrl-RS"/>
              </w:rPr>
              <w:t>Tранснафта АД</w:t>
            </w:r>
          </w:p>
        </w:tc>
        <w:tc>
          <w:tcPr>
            <w:tcW w:w="20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4749695D" w14:textId="77777777"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665BF60A" w14:textId="300791D9"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70FAD4FE" w14:textId="2D72F319" w:rsidR="0056125E" w:rsidRPr="00867625" w:rsidRDefault="0056125E" w:rsidP="00867625">
            <w:pPr>
              <w:jc w:val="center"/>
              <w:rPr>
                <w:rFonts w:ascii="Times New Roman" w:hAnsi="Times New Roman" w:cs="Times New Roman"/>
                <w:lang w:val="sr-Cyrl-RS"/>
              </w:rPr>
            </w:pPr>
          </w:p>
        </w:tc>
        <w:tc>
          <w:tcPr>
            <w:tcW w:w="20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61C9FBAC" w14:textId="2DE4C194" w:rsidR="0056125E" w:rsidRPr="00867625" w:rsidRDefault="0056125E" w:rsidP="00867625">
            <w:pPr>
              <w:jc w:val="center"/>
              <w:rPr>
                <w:rFonts w:ascii="Times New Roman" w:hAnsi="Times New Roman" w:cs="Times New Roman"/>
                <w:lang w:val="sr-Latn-RS"/>
              </w:rPr>
            </w:pPr>
            <w:r w:rsidRPr="00867625">
              <w:rPr>
                <w:rFonts w:ascii="Times New Roman" w:hAnsi="Times New Roman" w:cs="Times New Roman"/>
                <w:lang w:val="sr-Latn-RS"/>
              </w:rPr>
              <w:t>x</w:t>
            </w:r>
          </w:p>
        </w:tc>
        <w:tc>
          <w:tcPr>
            <w:tcW w:w="3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1CC8E8CD" w14:textId="3BE306C9" w:rsidR="0056125E" w:rsidRPr="00867625" w:rsidRDefault="0056125E" w:rsidP="00867625">
            <w:pPr>
              <w:jc w:val="center"/>
              <w:rPr>
                <w:rFonts w:ascii="Times New Roman" w:hAnsi="Times New Roman" w:cs="Times New Roman"/>
                <w:lang w:val="sr-Latn-RS"/>
              </w:rPr>
            </w:pPr>
            <w:r w:rsidRPr="00867625">
              <w:rPr>
                <w:rFonts w:ascii="Times New Roman" w:hAnsi="Times New Roman" w:cs="Times New Roman"/>
                <w:lang w:val="sr-Latn-RS"/>
              </w:rPr>
              <w:t>x</w:t>
            </w:r>
          </w:p>
        </w:tc>
        <w:tc>
          <w:tcPr>
            <w:tcW w:w="33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6297C8DA" w14:textId="0F881375" w:rsidR="0056125E" w:rsidRPr="00867625" w:rsidRDefault="0056125E" w:rsidP="00867625">
            <w:pPr>
              <w:jc w:val="center"/>
              <w:rPr>
                <w:rFonts w:ascii="Times New Roman" w:hAnsi="Times New Roman" w:cs="Times New Roman"/>
                <w:lang w:val="sr-Cyrl-RS"/>
              </w:rPr>
            </w:pPr>
          </w:p>
        </w:tc>
        <w:tc>
          <w:tcPr>
            <w:tcW w:w="1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74013EDD" w14:textId="725F1916"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6ED5A529" w14:textId="455259ED" w:rsidR="0056125E" w:rsidRPr="00867625" w:rsidRDefault="0056125E" w:rsidP="00867625">
            <w:pPr>
              <w:jc w:val="center"/>
              <w:rPr>
                <w:rFonts w:ascii="Times New Roman" w:hAnsi="Times New Roman" w:cs="Times New Roman"/>
                <w:lang w:val="sr-Cyrl-RS"/>
              </w:rPr>
            </w:pPr>
          </w:p>
        </w:tc>
      </w:tr>
      <w:tr w:rsidR="00B555C1" w:rsidRPr="00B555C1" w14:paraId="08CE374C" w14:textId="77777777" w:rsidTr="00867625">
        <w:trPr>
          <w:trHeight w:val="397"/>
        </w:trPr>
        <w:tc>
          <w:tcPr>
            <w:tcW w:w="184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noWrap/>
            <w:vAlign w:val="center"/>
            <w:hideMark/>
          </w:tcPr>
          <w:p w14:paraId="20BFB51D" w14:textId="77777777" w:rsidR="0056125E" w:rsidRPr="00867625" w:rsidRDefault="0056125E" w:rsidP="00B555C1">
            <w:pPr>
              <w:rPr>
                <w:rFonts w:ascii="Times New Roman" w:hAnsi="Times New Roman" w:cs="Times New Roman"/>
                <w:lang w:val="sr-Cyrl-RS"/>
              </w:rPr>
            </w:pPr>
            <w:r w:rsidRPr="00867625">
              <w:rPr>
                <w:rFonts w:ascii="Times New Roman" w:hAnsi="Times New Roman" w:cs="Times New Roman"/>
                <w:lang w:val="sr-Cyrl-RS"/>
              </w:rPr>
              <w:t>Енергетска дозвола</w:t>
            </w:r>
          </w:p>
        </w:tc>
        <w:tc>
          <w:tcPr>
            <w:tcW w:w="1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hideMark/>
          </w:tcPr>
          <w:p w14:paraId="7593CBBC" w14:textId="77777777" w:rsidR="0056125E" w:rsidRPr="00867625" w:rsidRDefault="0056125E" w:rsidP="00B555C1">
            <w:pPr>
              <w:rPr>
                <w:rFonts w:ascii="Times New Roman" w:hAnsi="Times New Roman" w:cs="Times New Roman"/>
                <w:lang w:val="sr-Cyrl-RS"/>
              </w:rPr>
            </w:pPr>
            <w:r w:rsidRPr="00867625">
              <w:rPr>
                <w:rFonts w:ascii="Times New Roman" w:hAnsi="Times New Roman" w:cs="Times New Roman"/>
                <w:lang w:val="sr-Cyrl-RS"/>
              </w:rPr>
              <w:t>министарство надлежно за послове рударства и енергетике</w:t>
            </w:r>
          </w:p>
        </w:tc>
        <w:tc>
          <w:tcPr>
            <w:tcW w:w="20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41FBDFF6" w14:textId="77777777"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76CBB329" w14:textId="77777777"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7FA52114" w14:textId="77777777" w:rsidR="0056125E" w:rsidRPr="00867625" w:rsidRDefault="0056125E" w:rsidP="00867625">
            <w:pPr>
              <w:jc w:val="center"/>
              <w:rPr>
                <w:rFonts w:ascii="Times New Roman" w:hAnsi="Times New Roman" w:cs="Times New Roman"/>
                <w:lang w:val="sr-Cyrl-RS"/>
              </w:rPr>
            </w:pPr>
          </w:p>
        </w:tc>
        <w:tc>
          <w:tcPr>
            <w:tcW w:w="20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7CF2FFC3" w14:textId="77777777" w:rsidR="0056125E" w:rsidRPr="00867625" w:rsidRDefault="0056125E" w:rsidP="00867625">
            <w:pPr>
              <w:jc w:val="center"/>
              <w:rPr>
                <w:rFonts w:ascii="Times New Roman" w:hAnsi="Times New Roman" w:cs="Times New Roman"/>
                <w:lang w:val="sr-Cyrl-RS"/>
              </w:rPr>
            </w:pPr>
          </w:p>
        </w:tc>
        <w:tc>
          <w:tcPr>
            <w:tcW w:w="3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114AD3A7" w14:textId="77777777" w:rsidR="0056125E" w:rsidRPr="00867625" w:rsidRDefault="0056125E" w:rsidP="00867625">
            <w:pPr>
              <w:jc w:val="center"/>
              <w:rPr>
                <w:rFonts w:ascii="Times New Roman" w:hAnsi="Times New Roman" w:cs="Times New Roman"/>
                <w:lang w:val="sr-Cyrl-RS"/>
              </w:rPr>
            </w:pPr>
          </w:p>
        </w:tc>
        <w:tc>
          <w:tcPr>
            <w:tcW w:w="33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7EA67239" w14:textId="0350B989" w:rsidR="0056125E" w:rsidRPr="00867625" w:rsidRDefault="0056125E" w:rsidP="00867625">
            <w:pPr>
              <w:jc w:val="center"/>
              <w:rPr>
                <w:rFonts w:ascii="Times New Roman" w:hAnsi="Times New Roman" w:cs="Times New Roman"/>
                <w:lang w:val="sr-Cyrl-RS"/>
              </w:rPr>
            </w:pPr>
          </w:p>
        </w:tc>
        <w:tc>
          <w:tcPr>
            <w:tcW w:w="1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5278FCA0" w14:textId="4AEA677A"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06807326" w14:textId="1D90A1B2" w:rsidR="0056125E" w:rsidRPr="00867625" w:rsidRDefault="0056125E" w:rsidP="00867625">
            <w:pPr>
              <w:jc w:val="center"/>
              <w:rPr>
                <w:rFonts w:ascii="Times New Roman" w:hAnsi="Times New Roman" w:cs="Times New Roman"/>
                <w:lang w:val="sr-Cyrl-RS"/>
              </w:rPr>
            </w:pPr>
          </w:p>
        </w:tc>
      </w:tr>
      <w:tr w:rsidR="00B555C1" w:rsidRPr="00B555C1" w14:paraId="33C61010" w14:textId="77777777" w:rsidTr="00867625">
        <w:trPr>
          <w:trHeight w:val="397"/>
        </w:trPr>
        <w:tc>
          <w:tcPr>
            <w:tcW w:w="184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noWrap/>
            <w:vAlign w:val="center"/>
            <w:hideMark/>
          </w:tcPr>
          <w:p w14:paraId="6A2C24D1" w14:textId="77777777" w:rsidR="0056125E" w:rsidRPr="00867625" w:rsidRDefault="0056125E" w:rsidP="00B555C1">
            <w:pPr>
              <w:rPr>
                <w:rFonts w:ascii="Times New Roman" w:hAnsi="Times New Roman" w:cs="Times New Roman"/>
                <w:lang w:val="sr-Cyrl-RS"/>
              </w:rPr>
            </w:pPr>
            <w:r w:rsidRPr="00867625">
              <w:rPr>
                <w:rFonts w:ascii="Times New Roman" w:hAnsi="Times New Roman" w:cs="Times New Roman"/>
                <w:lang w:val="sr-Cyrl-RS"/>
              </w:rPr>
              <w:t>Пројекат за грађевинску дозволу и грађевинска дозвола</w:t>
            </w:r>
          </w:p>
        </w:tc>
        <w:tc>
          <w:tcPr>
            <w:tcW w:w="1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hideMark/>
          </w:tcPr>
          <w:p w14:paraId="3A8D4755" w14:textId="77777777" w:rsidR="0056125E" w:rsidRPr="00867625" w:rsidRDefault="0056125E" w:rsidP="00B555C1">
            <w:pPr>
              <w:rPr>
                <w:rFonts w:ascii="Times New Roman" w:hAnsi="Times New Roman" w:cs="Times New Roman"/>
                <w:lang w:val="sr-Cyrl-RS"/>
              </w:rPr>
            </w:pPr>
            <w:r w:rsidRPr="00867625">
              <w:rPr>
                <w:rFonts w:ascii="Times New Roman" w:hAnsi="Times New Roman" w:cs="Times New Roman"/>
                <w:lang w:val="sr-Cyrl-RS"/>
              </w:rPr>
              <w:t>Tранснафта АД</w:t>
            </w:r>
          </w:p>
        </w:tc>
        <w:tc>
          <w:tcPr>
            <w:tcW w:w="20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58F666D0" w14:textId="77777777"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7FD318B8" w14:textId="77777777"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60683EE8" w14:textId="77777777" w:rsidR="0056125E" w:rsidRPr="00867625" w:rsidRDefault="0056125E" w:rsidP="00867625">
            <w:pPr>
              <w:jc w:val="center"/>
              <w:rPr>
                <w:rFonts w:ascii="Times New Roman" w:hAnsi="Times New Roman" w:cs="Times New Roman"/>
                <w:lang w:val="sr-Cyrl-RS"/>
              </w:rPr>
            </w:pPr>
          </w:p>
        </w:tc>
        <w:tc>
          <w:tcPr>
            <w:tcW w:w="20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1A42320F" w14:textId="77777777" w:rsidR="0056125E" w:rsidRPr="00867625" w:rsidRDefault="0056125E" w:rsidP="00867625">
            <w:pPr>
              <w:jc w:val="center"/>
              <w:rPr>
                <w:rFonts w:ascii="Times New Roman" w:hAnsi="Times New Roman" w:cs="Times New Roman"/>
                <w:lang w:val="sr-Cyrl-RS"/>
              </w:rPr>
            </w:pPr>
          </w:p>
        </w:tc>
        <w:tc>
          <w:tcPr>
            <w:tcW w:w="3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788732E0" w14:textId="77777777" w:rsidR="0056125E" w:rsidRPr="00867625" w:rsidRDefault="0056125E" w:rsidP="00867625">
            <w:pPr>
              <w:jc w:val="center"/>
              <w:rPr>
                <w:rFonts w:ascii="Times New Roman" w:hAnsi="Times New Roman" w:cs="Times New Roman"/>
                <w:lang w:val="sr-Latn-RS"/>
              </w:rPr>
            </w:pPr>
            <w:r w:rsidRPr="00867625">
              <w:rPr>
                <w:rFonts w:ascii="Times New Roman" w:hAnsi="Times New Roman" w:cs="Times New Roman"/>
                <w:lang w:val="sr-Latn-RS"/>
              </w:rPr>
              <w:t>x</w:t>
            </w:r>
          </w:p>
        </w:tc>
        <w:tc>
          <w:tcPr>
            <w:tcW w:w="33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75B7BBE0" w14:textId="77777777" w:rsidR="0056125E" w:rsidRPr="00867625" w:rsidRDefault="0056125E" w:rsidP="00867625">
            <w:pPr>
              <w:jc w:val="center"/>
              <w:rPr>
                <w:rFonts w:ascii="Times New Roman" w:hAnsi="Times New Roman" w:cs="Times New Roman"/>
                <w:lang w:val="sr-Latn-RS"/>
              </w:rPr>
            </w:pPr>
            <w:r w:rsidRPr="00867625">
              <w:rPr>
                <w:rFonts w:ascii="Times New Roman" w:hAnsi="Times New Roman" w:cs="Times New Roman"/>
                <w:lang w:val="sr-Latn-RS"/>
              </w:rPr>
              <w:t>x</w:t>
            </w:r>
          </w:p>
        </w:tc>
        <w:tc>
          <w:tcPr>
            <w:tcW w:w="1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24AF6DFF" w14:textId="5097E322"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791B9F95" w14:textId="6DF17567" w:rsidR="0056125E" w:rsidRPr="00867625" w:rsidRDefault="0056125E" w:rsidP="00867625">
            <w:pPr>
              <w:jc w:val="center"/>
              <w:rPr>
                <w:rFonts w:ascii="Times New Roman" w:hAnsi="Times New Roman" w:cs="Times New Roman"/>
                <w:lang w:val="sr-Cyrl-RS"/>
              </w:rPr>
            </w:pPr>
          </w:p>
        </w:tc>
      </w:tr>
      <w:tr w:rsidR="00B555C1" w:rsidRPr="00B555C1" w14:paraId="063B2414" w14:textId="77777777" w:rsidTr="00867625">
        <w:trPr>
          <w:trHeight w:val="397"/>
        </w:trPr>
        <w:tc>
          <w:tcPr>
            <w:tcW w:w="184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noWrap/>
            <w:vAlign w:val="center"/>
            <w:hideMark/>
          </w:tcPr>
          <w:p w14:paraId="5063163F" w14:textId="77777777" w:rsidR="0056125E" w:rsidRPr="00867625" w:rsidRDefault="0056125E" w:rsidP="00B555C1">
            <w:pPr>
              <w:rPr>
                <w:rFonts w:ascii="Times New Roman" w:hAnsi="Times New Roman" w:cs="Times New Roman"/>
                <w:lang w:val="sr-Cyrl-RS"/>
              </w:rPr>
            </w:pPr>
            <w:r w:rsidRPr="00867625">
              <w:rPr>
                <w:rFonts w:ascii="Times New Roman" w:hAnsi="Times New Roman" w:cs="Times New Roman"/>
                <w:lang w:val="sr-Cyrl-RS"/>
              </w:rPr>
              <w:t>Израда тендерске документације</w:t>
            </w:r>
          </w:p>
        </w:tc>
        <w:tc>
          <w:tcPr>
            <w:tcW w:w="1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hideMark/>
          </w:tcPr>
          <w:p w14:paraId="04593FF7" w14:textId="77777777" w:rsidR="0056125E" w:rsidRPr="00867625" w:rsidRDefault="0056125E" w:rsidP="00B555C1">
            <w:pPr>
              <w:rPr>
                <w:rFonts w:ascii="Times New Roman" w:hAnsi="Times New Roman" w:cs="Times New Roman"/>
                <w:lang w:val="sr-Cyrl-RS"/>
              </w:rPr>
            </w:pPr>
            <w:r w:rsidRPr="00867625">
              <w:rPr>
                <w:rFonts w:ascii="Times New Roman" w:hAnsi="Times New Roman" w:cs="Times New Roman"/>
                <w:lang w:val="sr-Cyrl-RS"/>
              </w:rPr>
              <w:t>Tранснафта АД</w:t>
            </w:r>
          </w:p>
        </w:tc>
        <w:tc>
          <w:tcPr>
            <w:tcW w:w="20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6EF7885F" w14:textId="77777777"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293793B5" w14:textId="77777777"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542A4F82" w14:textId="77777777" w:rsidR="0056125E" w:rsidRPr="00867625" w:rsidRDefault="0056125E" w:rsidP="00867625">
            <w:pPr>
              <w:jc w:val="center"/>
              <w:rPr>
                <w:rFonts w:ascii="Times New Roman" w:hAnsi="Times New Roman" w:cs="Times New Roman"/>
                <w:lang w:val="sr-Cyrl-RS"/>
              </w:rPr>
            </w:pPr>
          </w:p>
        </w:tc>
        <w:tc>
          <w:tcPr>
            <w:tcW w:w="20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76391660" w14:textId="77777777" w:rsidR="0056125E" w:rsidRPr="00867625" w:rsidRDefault="0056125E" w:rsidP="00867625">
            <w:pPr>
              <w:jc w:val="center"/>
              <w:rPr>
                <w:rFonts w:ascii="Times New Roman" w:hAnsi="Times New Roman" w:cs="Times New Roman"/>
                <w:lang w:val="sr-Cyrl-RS"/>
              </w:rPr>
            </w:pPr>
          </w:p>
        </w:tc>
        <w:tc>
          <w:tcPr>
            <w:tcW w:w="3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071C4D26" w14:textId="77777777" w:rsidR="0056125E" w:rsidRPr="00867625" w:rsidRDefault="0056125E" w:rsidP="00867625">
            <w:pPr>
              <w:jc w:val="center"/>
              <w:rPr>
                <w:rFonts w:ascii="Times New Roman" w:hAnsi="Times New Roman" w:cs="Times New Roman"/>
                <w:lang w:val="sr-Latn-RS"/>
              </w:rPr>
            </w:pPr>
            <w:r w:rsidRPr="00867625">
              <w:rPr>
                <w:rFonts w:ascii="Times New Roman" w:hAnsi="Times New Roman" w:cs="Times New Roman"/>
                <w:lang w:val="sr-Latn-RS"/>
              </w:rPr>
              <w:t>x</w:t>
            </w:r>
          </w:p>
        </w:tc>
        <w:tc>
          <w:tcPr>
            <w:tcW w:w="33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63C87069" w14:textId="77777777" w:rsidR="0056125E" w:rsidRPr="00867625" w:rsidRDefault="0056125E" w:rsidP="00867625">
            <w:pPr>
              <w:jc w:val="center"/>
              <w:rPr>
                <w:rFonts w:ascii="Times New Roman" w:hAnsi="Times New Roman" w:cs="Times New Roman"/>
                <w:lang w:val="sr-Latn-RS"/>
              </w:rPr>
            </w:pPr>
            <w:r w:rsidRPr="00867625">
              <w:rPr>
                <w:rFonts w:ascii="Times New Roman" w:hAnsi="Times New Roman" w:cs="Times New Roman"/>
                <w:lang w:val="sr-Latn-RS"/>
              </w:rPr>
              <w:t>x</w:t>
            </w:r>
          </w:p>
        </w:tc>
        <w:tc>
          <w:tcPr>
            <w:tcW w:w="1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1B8D6289" w14:textId="6331D964"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1A09D4F3" w14:textId="0A6DBD9A" w:rsidR="0056125E" w:rsidRPr="00867625" w:rsidRDefault="0056125E" w:rsidP="00867625">
            <w:pPr>
              <w:jc w:val="center"/>
              <w:rPr>
                <w:rFonts w:ascii="Times New Roman" w:hAnsi="Times New Roman" w:cs="Times New Roman"/>
                <w:lang w:val="sr-Cyrl-RS"/>
              </w:rPr>
            </w:pPr>
          </w:p>
        </w:tc>
      </w:tr>
      <w:tr w:rsidR="00B555C1" w:rsidRPr="00B555C1" w14:paraId="7302535E" w14:textId="77777777" w:rsidTr="00867625">
        <w:trPr>
          <w:trHeight w:val="397"/>
        </w:trPr>
        <w:tc>
          <w:tcPr>
            <w:tcW w:w="184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noWrap/>
            <w:vAlign w:val="center"/>
            <w:hideMark/>
          </w:tcPr>
          <w:p w14:paraId="25E3D6C7" w14:textId="77777777" w:rsidR="0056125E" w:rsidRPr="00867625" w:rsidRDefault="0056125E" w:rsidP="00B555C1">
            <w:pPr>
              <w:rPr>
                <w:rFonts w:ascii="Times New Roman" w:hAnsi="Times New Roman" w:cs="Times New Roman"/>
                <w:lang w:val="sr-Cyrl-RS"/>
              </w:rPr>
            </w:pPr>
            <w:r w:rsidRPr="00867625">
              <w:rPr>
                <w:rFonts w:ascii="Times New Roman" w:hAnsi="Times New Roman" w:cs="Times New Roman"/>
                <w:lang w:val="sr-Cyrl-RS"/>
              </w:rPr>
              <w:t>Пројекат за извођење</w:t>
            </w:r>
          </w:p>
        </w:tc>
        <w:tc>
          <w:tcPr>
            <w:tcW w:w="1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hideMark/>
          </w:tcPr>
          <w:p w14:paraId="30B35D05" w14:textId="77777777" w:rsidR="0056125E" w:rsidRPr="00867625" w:rsidRDefault="0056125E" w:rsidP="00B555C1">
            <w:pPr>
              <w:rPr>
                <w:rFonts w:ascii="Times New Roman" w:hAnsi="Times New Roman" w:cs="Times New Roman"/>
                <w:lang w:val="sr-Cyrl-RS"/>
              </w:rPr>
            </w:pPr>
            <w:r w:rsidRPr="00867625">
              <w:rPr>
                <w:rFonts w:ascii="Times New Roman" w:hAnsi="Times New Roman" w:cs="Times New Roman"/>
                <w:lang w:val="sr-Cyrl-RS"/>
              </w:rPr>
              <w:t>Tранснафта АД</w:t>
            </w:r>
          </w:p>
        </w:tc>
        <w:tc>
          <w:tcPr>
            <w:tcW w:w="20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6C0462A7" w14:textId="77777777"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7F4998B3" w14:textId="77777777"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45740AEE" w14:textId="77777777" w:rsidR="0056125E" w:rsidRPr="00867625" w:rsidRDefault="0056125E" w:rsidP="00867625">
            <w:pPr>
              <w:jc w:val="center"/>
              <w:rPr>
                <w:rFonts w:ascii="Times New Roman" w:hAnsi="Times New Roman" w:cs="Times New Roman"/>
                <w:lang w:val="sr-Cyrl-RS"/>
              </w:rPr>
            </w:pPr>
          </w:p>
        </w:tc>
        <w:tc>
          <w:tcPr>
            <w:tcW w:w="20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0FD428B3" w14:textId="77777777" w:rsidR="0056125E" w:rsidRPr="00867625" w:rsidRDefault="0056125E" w:rsidP="00867625">
            <w:pPr>
              <w:jc w:val="center"/>
              <w:rPr>
                <w:rFonts w:ascii="Times New Roman" w:hAnsi="Times New Roman" w:cs="Times New Roman"/>
                <w:lang w:val="sr-Cyrl-RS"/>
              </w:rPr>
            </w:pPr>
          </w:p>
        </w:tc>
        <w:tc>
          <w:tcPr>
            <w:tcW w:w="3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592A2581" w14:textId="77777777" w:rsidR="0056125E" w:rsidRPr="00867625" w:rsidRDefault="0056125E" w:rsidP="00867625">
            <w:pPr>
              <w:jc w:val="center"/>
              <w:rPr>
                <w:rFonts w:ascii="Times New Roman" w:hAnsi="Times New Roman" w:cs="Times New Roman"/>
                <w:lang w:val="sr-Latn-RS"/>
              </w:rPr>
            </w:pPr>
            <w:r w:rsidRPr="00867625">
              <w:rPr>
                <w:rFonts w:ascii="Times New Roman" w:hAnsi="Times New Roman" w:cs="Times New Roman"/>
                <w:lang w:val="sr-Latn-RS"/>
              </w:rPr>
              <w:t>x</w:t>
            </w:r>
          </w:p>
        </w:tc>
        <w:tc>
          <w:tcPr>
            <w:tcW w:w="33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40EDB4D5" w14:textId="77777777" w:rsidR="0056125E" w:rsidRPr="00867625" w:rsidRDefault="0056125E" w:rsidP="00867625">
            <w:pPr>
              <w:jc w:val="center"/>
              <w:rPr>
                <w:rFonts w:ascii="Times New Roman" w:hAnsi="Times New Roman" w:cs="Times New Roman"/>
                <w:lang w:val="sr-Latn-RS"/>
              </w:rPr>
            </w:pPr>
            <w:r w:rsidRPr="00867625">
              <w:rPr>
                <w:rFonts w:ascii="Times New Roman" w:hAnsi="Times New Roman" w:cs="Times New Roman"/>
                <w:lang w:val="sr-Latn-RS"/>
              </w:rPr>
              <w:t>x</w:t>
            </w:r>
          </w:p>
        </w:tc>
        <w:tc>
          <w:tcPr>
            <w:tcW w:w="1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7A3F2997" w14:textId="2F0F827B"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642B7A5E" w14:textId="010D71BE" w:rsidR="0056125E" w:rsidRPr="00867625" w:rsidRDefault="0056125E" w:rsidP="00867625">
            <w:pPr>
              <w:jc w:val="center"/>
              <w:rPr>
                <w:rFonts w:ascii="Times New Roman" w:hAnsi="Times New Roman" w:cs="Times New Roman"/>
                <w:lang w:val="sr-Cyrl-RS"/>
              </w:rPr>
            </w:pPr>
          </w:p>
        </w:tc>
      </w:tr>
      <w:tr w:rsidR="00B555C1" w:rsidRPr="00B555C1" w14:paraId="46019E8D" w14:textId="77777777" w:rsidTr="00867625">
        <w:trPr>
          <w:trHeight w:val="397"/>
        </w:trPr>
        <w:tc>
          <w:tcPr>
            <w:tcW w:w="1849"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noWrap/>
            <w:vAlign w:val="center"/>
            <w:hideMark/>
          </w:tcPr>
          <w:p w14:paraId="3B453A94" w14:textId="77777777" w:rsidR="0056125E" w:rsidRPr="00867625" w:rsidRDefault="0056125E" w:rsidP="00B555C1">
            <w:pPr>
              <w:rPr>
                <w:rFonts w:ascii="Times New Roman" w:hAnsi="Times New Roman" w:cs="Times New Roman"/>
                <w:lang w:val="sr-Cyrl-RS"/>
              </w:rPr>
            </w:pPr>
            <w:r w:rsidRPr="00867625">
              <w:rPr>
                <w:rFonts w:ascii="Times New Roman" w:hAnsi="Times New Roman" w:cs="Times New Roman"/>
                <w:lang w:val="sr-Cyrl-RS"/>
              </w:rPr>
              <w:t>Изградња</w:t>
            </w:r>
          </w:p>
        </w:tc>
        <w:tc>
          <w:tcPr>
            <w:tcW w:w="1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hideMark/>
          </w:tcPr>
          <w:p w14:paraId="69E51C4D" w14:textId="77777777" w:rsidR="0056125E" w:rsidRPr="00867625" w:rsidRDefault="0056125E" w:rsidP="00B555C1">
            <w:pPr>
              <w:rPr>
                <w:rFonts w:ascii="Times New Roman" w:hAnsi="Times New Roman" w:cs="Times New Roman"/>
                <w:lang w:val="sr-Cyrl-RS"/>
              </w:rPr>
            </w:pPr>
            <w:r w:rsidRPr="00867625">
              <w:rPr>
                <w:rFonts w:ascii="Times New Roman" w:hAnsi="Times New Roman" w:cs="Times New Roman"/>
                <w:lang w:val="sr-Cyrl-RS"/>
              </w:rPr>
              <w:t>Tранснафта АД</w:t>
            </w:r>
          </w:p>
        </w:tc>
        <w:tc>
          <w:tcPr>
            <w:tcW w:w="20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157B9C54" w14:textId="77777777"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4228FAA3" w14:textId="77777777" w:rsidR="0056125E" w:rsidRPr="00867625" w:rsidRDefault="0056125E" w:rsidP="00867625">
            <w:pPr>
              <w:jc w:val="center"/>
              <w:rPr>
                <w:rFonts w:ascii="Times New Roman" w:hAnsi="Times New Roman" w:cs="Times New Roman"/>
                <w:lang w:val="sr-Cyrl-RS"/>
              </w:rPr>
            </w:pP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39241AEE" w14:textId="77777777" w:rsidR="0056125E" w:rsidRPr="00867625" w:rsidRDefault="0056125E" w:rsidP="00867625">
            <w:pPr>
              <w:jc w:val="center"/>
              <w:rPr>
                <w:rFonts w:ascii="Times New Roman" w:hAnsi="Times New Roman" w:cs="Times New Roman"/>
                <w:lang w:val="sr-Cyrl-RS"/>
              </w:rPr>
            </w:pPr>
          </w:p>
        </w:tc>
        <w:tc>
          <w:tcPr>
            <w:tcW w:w="20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3929DC86" w14:textId="77777777" w:rsidR="0056125E" w:rsidRPr="00867625" w:rsidRDefault="0056125E" w:rsidP="00867625">
            <w:pPr>
              <w:jc w:val="center"/>
              <w:rPr>
                <w:rFonts w:ascii="Times New Roman" w:hAnsi="Times New Roman" w:cs="Times New Roman"/>
                <w:lang w:val="sr-Cyrl-RS"/>
              </w:rPr>
            </w:pPr>
          </w:p>
        </w:tc>
        <w:tc>
          <w:tcPr>
            <w:tcW w:w="3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tcPr>
          <w:p w14:paraId="15FDE623" w14:textId="77777777" w:rsidR="0056125E" w:rsidRPr="00867625" w:rsidRDefault="0056125E" w:rsidP="00867625">
            <w:pPr>
              <w:jc w:val="center"/>
              <w:rPr>
                <w:rFonts w:ascii="Times New Roman" w:hAnsi="Times New Roman" w:cs="Times New Roman"/>
                <w:lang w:val="sr-Cyrl-RS"/>
              </w:rPr>
            </w:pPr>
          </w:p>
        </w:tc>
        <w:tc>
          <w:tcPr>
            <w:tcW w:w="33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48727DF1" w14:textId="7BD13D51" w:rsidR="0056125E" w:rsidRPr="00867625" w:rsidRDefault="0056125E" w:rsidP="00867625">
            <w:pPr>
              <w:jc w:val="center"/>
              <w:rPr>
                <w:rFonts w:ascii="Times New Roman" w:hAnsi="Times New Roman" w:cs="Times New Roman"/>
                <w:lang w:val="sr-Cyrl-RS"/>
              </w:rPr>
            </w:pPr>
            <w:r w:rsidRPr="00867625">
              <w:rPr>
                <w:rFonts w:ascii="Times New Roman" w:hAnsi="Times New Roman" w:cs="Times New Roman"/>
                <w:lang w:val="sr-Cyrl-RS"/>
              </w:rPr>
              <w:t>x</w:t>
            </w:r>
          </w:p>
        </w:tc>
        <w:tc>
          <w:tcPr>
            <w:tcW w:w="1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6B566D5A" w14:textId="252A4E94" w:rsidR="0056125E" w:rsidRPr="00867625" w:rsidRDefault="0056125E" w:rsidP="00867625">
            <w:pPr>
              <w:jc w:val="center"/>
              <w:rPr>
                <w:rFonts w:ascii="Times New Roman" w:hAnsi="Times New Roman" w:cs="Times New Roman"/>
                <w:lang w:val="sr-Cyrl-RS"/>
              </w:rPr>
            </w:pPr>
            <w:r w:rsidRPr="00867625">
              <w:rPr>
                <w:rFonts w:ascii="Times New Roman" w:hAnsi="Times New Roman" w:cs="Times New Roman"/>
                <w:lang w:val="sr-Cyrl-RS"/>
              </w:rPr>
              <w:t>x</w:t>
            </w:r>
          </w:p>
        </w:tc>
        <w:tc>
          <w:tcPr>
            <w:tcW w:w="2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noWrap/>
            <w:vAlign w:val="center"/>
            <w:hideMark/>
          </w:tcPr>
          <w:p w14:paraId="6DADF7A0" w14:textId="63155669" w:rsidR="0056125E" w:rsidRPr="00867625" w:rsidRDefault="0056125E" w:rsidP="00867625">
            <w:pPr>
              <w:jc w:val="center"/>
              <w:rPr>
                <w:rFonts w:ascii="Times New Roman" w:hAnsi="Times New Roman" w:cs="Times New Roman"/>
                <w:lang w:val="sr-Latn-RS"/>
              </w:rPr>
            </w:pPr>
            <w:r w:rsidRPr="00867625">
              <w:rPr>
                <w:rFonts w:ascii="Times New Roman" w:hAnsi="Times New Roman" w:cs="Times New Roman"/>
                <w:lang w:val="sr-Latn-RS"/>
              </w:rPr>
              <w:t>x</w:t>
            </w:r>
          </w:p>
        </w:tc>
      </w:tr>
    </w:tbl>
    <w:p w14:paraId="472C5094" w14:textId="77777777" w:rsidR="0056125E" w:rsidRPr="00867625" w:rsidRDefault="0056125E" w:rsidP="0038268D">
      <w:pPr>
        <w:rPr>
          <w:rFonts w:ascii="Times New Roman" w:hAnsi="Times New Roman" w:cs="Times New Roman"/>
          <w:kern w:val="2"/>
          <w:sz w:val="22"/>
          <w:szCs w:val="22"/>
          <w:lang w:val="sr-Cyrl-RS"/>
          <w14:ligatures w14:val="standardContextual"/>
        </w:rPr>
      </w:pPr>
      <w:r w:rsidRPr="00867625">
        <w:rPr>
          <w:rFonts w:ascii="Times New Roman" w:hAnsi="Times New Roman" w:cs="Times New Roman"/>
          <w:lang w:val="sr-Cyrl-RS"/>
        </w:rPr>
        <w:t>* За реализацију пројекта</w:t>
      </w:r>
      <w:r w:rsidRPr="00867625">
        <w:rPr>
          <w:rFonts w:ascii="Times New Roman" w:hAnsi="Times New Roman" w:cs="Times New Roman"/>
          <w:lang w:val="sr-Latn-RS"/>
        </w:rPr>
        <w:t xml:space="preserve"> </w:t>
      </w:r>
      <w:r w:rsidRPr="00867625">
        <w:rPr>
          <w:rFonts w:ascii="Times New Roman" w:hAnsi="Times New Roman" w:cs="Times New Roman"/>
          <w:lang w:val="sr-Cyrl-RS"/>
        </w:rPr>
        <w:t>Првог објекта система је потребно урадити:</w:t>
      </w:r>
    </w:p>
    <w:p w14:paraId="0A1C10F1" w14:textId="77777777" w:rsidR="0056125E" w:rsidRPr="00867625" w:rsidRDefault="0056125E" w:rsidP="0038268D">
      <w:pPr>
        <w:rPr>
          <w:rFonts w:ascii="Times New Roman" w:hAnsi="Times New Roman" w:cs="Times New Roman"/>
          <w:lang w:val="sr-Cyrl-RS"/>
        </w:rPr>
      </w:pPr>
      <w:r w:rsidRPr="00867625">
        <w:rPr>
          <w:rFonts w:ascii="Times New Roman" w:hAnsi="Times New Roman" w:cs="Times New Roman"/>
          <w:lang w:val="sr-Cyrl-RS"/>
        </w:rPr>
        <w:t xml:space="preserve">- Добијање потврде и чврстих гаранција о коришћењу система од НИС а.д. као крајњег корисника продуктовода </w:t>
      </w:r>
    </w:p>
    <w:p w14:paraId="71C2927D" w14:textId="77777777" w:rsidR="0056125E" w:rsidRPr="00867625" w:rsidRDefault="0056125E" w:rsidP="0038268D">
      <w:pPr>
        <w:rPr>
          <w:rFonts w:ascii="Times New Roman" w:hAnsi="Times New Roman" w:cs="Times New Roman"/>
          <w:lang w:val="sr-Cyrl-RS"/>
        </w:rPr>
      </w:pPr>
      <w:r w:rsidRPr="00867625">
        <w:rPr>
          <w:rFonts w:ascii="Times New Roman" w:hAnsi="Times New Roman" w:cs="Times New Roman"/>
          <w:lang w:val="sr-Cyrl-RS"/>
        </w:rPr>
        <w:t>- Анализа постојеће планске и техничке документације са аспекта валидности за потребе даљег пројектовања</w:t>
      </w:r>
    </w:p>
    <w:p w14:paraId="507AB44E" w14:textId="77777777" w:rsidR="0056125E" w:rsidRPr="00867625" w:rsidRDefault="0056125E" w:rsidP="0038268D">
      <w:pPr>
        <w:rPr>
          <w:rFonts w:ascii="Times New Roman" w:hAnsi="Times New Roman" w:cs="Times New Roman"/>
          <w:lang w:val="sr-Cyrl-RS"/>
        </w:rPr>
      </w:pPr>
      <w:r w:rsidRPr="00867625">
        <w:rPr>
          <w:rFonts w:ascii="Times New Roman" w:hAnsi="Times New Roman" w:cs="Times New Roman"/>
          <w:lang w:val="sr-Cyrl-RS"/>
        </w:rPr>
        <w:t>- Измена и допуна важећег ППППН у делу плана за деонице продуктовода</w:t>
      </w:r>
    </w:p>
    <w:p w14:paraId="0E63E796" w14:textId="77777777" w:rsidR="0056125E" w:rsidRPr="00867625" w:rsidRDefault="0056125E" w:rsidP="0038268D">
      <w:pPr>
        <w:rPr>
          <w:rFonts w:ascii="Times New Roman" w:hAnsi="Times New Roman" w:cs="Times New Roman"/>
          <w:lang w:val="sr-Cyrl-RS"/>
        </w:rPr>
      </w:pPr>
      <w:r w:rsidRPr="00867625">
        <w:rPr>
          <w:rFonts w:ascii="Times New Roman" w:hAnsi="Times New Roman" w:cs="Times New Roman"/>
          <w:lang w:val="sr-Cyrl-RS"/>
        </w:rPr>
        <w:t>- Покретање иницијативе за проглашење пројекта од значаја за Републику Србију како би се процедура израде планске и пројектно техничке документације убрзала (члан 33. Закона о планирању и изградњи)</w:t>
      </w:r>
    </w:p>
    <w:p w14:paraId="29B81167" w14:textId="77777777" w:rsidR="0056125E" w:rsidRPr="00867625" w:rsidRDefault="0056125E" w:rsidP="0038268D">
      <w:pPr>
        <w:rPr>
          <w:rFonts w:ascii="Times New Roman" w:hAnsi="Times New Roman" w:cs="Times New Roman"/>
          <w:lang w:val="sr-Cyrl-RS"/>
        </w:rPr>
      </w:pPr>
      <w:r w:rsidRPr="00867625">
        <w:rPr>
          <w:rFonts w:ascii="Times New Roman" w:hAnsi="Times New Roman" w:cs="Times New Roman"/>
          <w:lang w:val="sr-Cyrl-RS"/>
        </w:rPr>
        <w:t>- Израда пројектно-техничке документације (ИДП, СО, ПГД, ПЗИ) за деоницу Панчево - Смедерево</w:t>
      </w:r>
    </w:p>
    <w:p w14:paraId="158060D5" w14:textId="77777777" w:rsidR="0056125E" w:rsidRPr="00867625" w:rsidRDefault="0056125E" w:rsidP="0038268D">
      <w:pPr>
        <w:rPr>
          <w:rFonts w:ascii="Times New Roman" w:hAnsi="Times New Roman" w:cs="Times New Roman"/>
          <w:lang w:val="sr-Cyrl-RS"/>
        </w:rPr>
      </w:pPr>
      <w:r w:rsidRPr="00867625">
        <w:rPr>
          <w:rFonts w:ascii="Times New Roman" w:hAnsi="Times New Roman" w:cs="Times New Roman"/>
          <w:lang w:val="sr-Cyrl-RS"/>
        </w:rPr>
        <w:lastRenderedPageBreak/>
        <w:t>- Исходовање грађевинске дозволе и откуп земљишта за терминал у Панчеву и Смедереву</w:t>
      </w:r>
    </w:p>
    <w:p w14:paraId="790F78A2" w14:textId="77777777" w:rsidR="0056125E" w:rsidRPr="00867625" w:rsidRDefault="0056125E" w:rsidP="0038268D">
      <w:pPr>
        <w:rPr>
          <w:rFonts w:ascii="Times New Roman" w:hAnsi="Times New Roman" w:cs="Times New Roman"/>
          <w:lang w:val="sr-Cyrl-RS"/>
        </w:rPr>
      </w:pPr>
      <w:r w:rsidRPr="00867625">
        <w:rPr>
          <w:rFonts w:ascii="Times New Roman" w:hAnsi="Times New Roman" w:cs="Times New Roman"/>
          <w:lang w:val="sr-Cyrl-RS"/>
        </w:rPr>
        <w:t>- Израда пројектно-техничке документације (ИДП, СО, ПГД, ПЗИ) за деоницу Панчево - Нови Сад</w:t>
      </w:r>
    </w:p>
    <w:p w14:paraId="6193D3F6" w14:textId="77777777" w:rsidR="0056125E" w:rsidRPr="00867625" w:rsidRDefault="0056125E" w:rsidP="0038268D">
      <w:pPr>
        <w:rPr>
          <w:rFonts w:ascii="Times New Roman" w:hAnsi="Times New Roman" w:cs="Times New Roman"/>
          <w:lang w:val="sr-Cyrl-RS"/>
        </w:rPr>
      </w:pPr>
      <w:r w:rsidRPr="00867625">
        <w:rPr>
          <w:rFonts w:ascii="Times New Roman" w:hAnsi="Times New Roman" w:cs="Times New Roman"/>
          <w:lang w:val="sr-Cyrl-RS"/>
        </w:rPr>
        <w:t>-Изградња деоница Панчево-Смедерево и Панчево-Нови Сад и припадајућих терминала.</w:t>
      </w:r>
    </w:p>
    <w:p w14:paraId="5E672EE1" w14:textId="77777777" w:rsidR="005D3E4B" w:rsidRPr="0038268D" w:rsidRDefault="005D3E4B" w:rsidP="0038268D">
      <w:pPr>
        <w:rPr>
          <w:rFonts w:ascii="Arial Narrow" w:hAnsi="Arial Narrow"/>
          <w:b/>
          <w:lang w:val="sr-Cyrl-RS"/>
        </w:rPr>
      </w:pPr>
    </w:p>
    <w:p w14:paraId="0F5BACEC" w14:textId="63FCEACB" w:rsidR="0056125E" w:rsidRPr="00867625" w:rsidRDefault="0056125E" w:rsidP="0038268D">
      <w:pPr>
        <w:rPr>
          <w:rFonts w:ascii="Times New Roman" w:hAnsi="Times New Roman" w:cs="Times New Roman"/>
          <w:b/>
          <w:lang w:val="sr-Cyrl-RS"/>
        </w:rPr>
      </w:pPr>
      <w:r w:rsidRPr="00867625">
        <w:rPr>
          <w:rFonts w:ascii="Times New Roman" w:hAnsi="Times New Roman" w:cs="Times New Roman"/>
          <w:b/>
          <w:lang w:val="sr-Cyrl-RS"/>
        </w:rPr>
        <w:t>Табела</w:t>
      </w:r>
      <w:r w:rsidR="00FA3A09" w:rsidRPr="00867625">
        <w:rPr>
          <w:rFonts w:ascii="Times New Roman" w:hAnsi="Times New Roman" w:cs="Times New Roman"/>
          <w:b/>
          <w:lang w:val="sr-Latn-CS"/>
        </w:rPr>
        <w:t xml:space="preserve"> 33</w:t>
      </w:r>
      <w:r w:rsidRPr="00867625">
        <w:rPr>
          <w:rFonts w:ascii="Times New Roman" w:hAnsi="Times New Roman" w:cs="Times New Roman"/>
          <w:b/>
          <w:lang w:val="sr-Cyrl-RS"/>
        </w:rPr>
        <w:t>: Остали пројекти из сектора нафте и нафтних деривата</w:t>
      </w:r>
    </w:p>
    <w:p w14:paraId="4B0592E8" w14:textId="77777777" w:rsidR="0056125E" w:rsidRPr="0038268D" w:rsidRDefault="0056125E" w:rsidP="0038268D">
      <w:pPr>
        <w:rPr>
          <w:rFonts w:ascii="Arial Narrow" w:hAnsi="Arial Narrow"/>
          <w:lang w:val="sr-Cyrl-RS"/>
        </w:rPr>
      </w:pPr>
    </w:p>
    <w:tbl>
      <w:tblPr>
        <w:tblStyle w:val="TableGrid"/>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3339"/>
        <w:gridCol w:w="2845"/>
        <w:gridCol w:w="11452"/>
        <w:gridCol w:w="1699"/>
        <w:gridCol w:w="1586"/>
      </w:tblGrid>
      <w:tr w:rsidR="0056125E" w:rsidRPr="00B555C1" w14:paraId="7150BE41" w14:textId="77777777" w:rsidTr="00867625">
        <w:trPr>
          <w:trHeight w:val="432"/>
          <w:tblHeader/>
        </w:trPr>
        <w:tc>
          <w:tcPr>
            <w:tcW w:w="7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vAlign w:val="center"/>
            <w:hideMark/>
          </w:tcPr>
          <w:p w14:paraId="2FE19876" w14:textId="77777777" w:rsidR="0056125E" w:rsidRPr="00867625" w:rsidRDefault="0056125E" w:rsidP="00867625">
            <w:pPr>
              <w:jc w:val="center"/>
              <w:rPr>
                <w:rFonts w:ascii="Times New Roman" w:hAnsi="Times New Roman" w:cs="Times New Roman"/>
                <w:lang w:val="sr-Cyrl-RS"/>
              </w:rPr>
            </w:pPr>
            <w:r w:rsidRPr="00867625">
              <w:rPr>
                <w:rFonts w:ascii="Times New Roman" w:hAnsi="Times New Roman" w:cs="Times New Roman"/>
                <w:lang w:val="sr-Cyrl-RS"/>
              </w:rPr>
              <w:t>Пројекат</w:t>
            </w:r>
          </w:p>
        </w:tc>
        <w:tc>
          <w:tcPr>
            <w:tcW w:w="68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vAlign w:val="center"/>
            <w:hideMark/>
          </w:tcPr>
          <w:p w14:paraId="7CA2B9F6" w14:textId="77777777" w:rsidR="0056125E" w:rsidRPr="00867625" w:rsidRDefault="0056125E" w:rsidP="00867625">
            <w:pPr>
              <w:jc w:val="center"/>
              <w:rPr>
                <w:rFonts w:ascii="Times New Roman" w:hAnsi="Times New Roman" w:cs="Times New Roman"/>
                <w:lang w:val="sr-Cyrl-RS"/>
              </w:rPr>
            </w:pPr>
            <w:r w:rsidRPr="00867625">
              <w:rPr>
                <w:rFonts w:ascii="Times New Roman" w:hAnsi="Times New Roman" w:cs="Times New Roman"/>
                <w:lang w:val="sr-Cyrl-RS"/>
              </w:rPr>
              <w:t>Очекивана година завршетка објекта-иницијативе</w:t>
            </w:r>
          </w:p>
        </w:tc>
        <w:tc>
          <w:tcPr>
            <w:tcW w:w="273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vAlign w:val="center"/>
            <w:hideMark/>
          </w:tcPr>
          <w:p w14:paraId="09C4FD12" w14:textId="77777777" w:rsidR="0056125E" w:rsidRPr="00867625" w:rsidRDefault="0056125E" w:rsidP="00867625">
            <w:pPr>
              <w:jc w:val="center"/>
              <w:rPr>
                <w:rFonts w:ascii="Times New Roman" w:hAnsi="Times New Roman" w:cs="Times New Roman"/>
                <w:lang w:val="sr-Cyrl-RS"/>
              </w:rPr>
            </w:pPr>
            <w:r w:rsidRPr="00867625">
              <w:rPr>
                <w:rFonts w:ascii="Times New Roman" w:hAnsi="Times New Roman" w:cs="Times New Roman"/>
                <w:lang w:val="sr-Cyrl-RS"/>
              </w:rPr>
              <w:t>Опис пројекта</w:t>
            </w:r>
          </w:p>
        </w:tc>
        <w:tc>
          <w:tcPr>
            <w:tcW w:w="4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vAlign w:val="center"/>
            <w:hideMark/>
          </w:tcPr>
          <w:p w14:paraId="652D41D3" w14:textId="77777777" w:rsidR="0056125E" w:rsidRPr="00867625" w:rsidRDefault="0056125E" w:rsidP="00867625">
            <w:pPr>
              <w:jc w:val="center"/>
              <w:rPr>
                <w:rFonts w:ascii="Times New Roman" w:hAnsi="Times New Roman" w:cs="Times New Roman"/>
                <w:lang w:val="sr-Cyrl-RS"/>
              </w:rPr>
            </w:pPr>
            <w:r w:rsidRPr="00867625">
              <w:rPr>
                <w:rFonts w:ascii="Times New Roman" w:hAnsi="Times New Roman" w:cs="Times New Roman"/>
                <w:lang w:val="sr-Cyrl-RS"/>
              </w:rPr>
              <w:t xml:space="preserve">Вредност </w:t>
            </w:r>
            <w:r w:rsidRPr="00867625">
              <w:rPr>
                <w:rFonts w:ascii="Times New Roman" w:hAnsi="Times New Roman" w:cs="Times New Roman"/>
                <w:lang w:val="sr-Cyrl-RS"/>
              </w:rPr>
              <w:br/>
              <w:t>(у мил. еур)</w:t>
            </w:r>
          </w:p>
        </w:tc>
        <w:tc>
          <w:tcPr>
            <w:tcW w:w="3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vAlign w:val="center"/>
            <w:hideMark/>
          </w:tcPr>
          <w:p w14:paraId="144334E4" w14:textId="77777777" w:rsidR="0056125E" w:rsidRPr="00867625" w:rsidRDefault="0056125E" w:rsidP="00867625">
            <w:pPr>
              <w:jc w:val="center"/>
              <w:rPr>
                <w:rFonts w:ascii="Times New Roman" w:hAnsi="Times New Roman" w:cs="Times New Roman"/>
                <w:lang w:val="sr-Cyrl-RS"/>
              </w:rPr>
            </w:pPr>
            <w:r w:rsidRPr="00867625">
              <w:rPr>
                <w:rFonts w:ascii="Times New Roman" w:hAnsi="Times New Roman" w:cs="Times New Roman"/>
                <w:lang w:val="sr-Cyrl-RS"/>
              </w:rPr>
              <w:t>Обезбеђена средства</w:t>
            </w:r>
          </w:p>
        </w:tc>
      </w:tr>
      <w:tr w:rsidR="0056125E" w:rsidRPr="00B555C1" w14:paraId="7EBAD985" w14:textId="77777777" w:rsidTr="00867625">
        <w:trPr>
          <w:trHeight w:val="432"/>
        </w:trPr>
        <w:tc>
          <w:tcPr>
            <w:tcW w:w="7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2A2BA"/>
            <w:vAlign w:val="center"/>
            <w:hideMark/>
          </w:tcPr>
          <w:p w14:paraId="419FC2FE" w14:textId="77777777" w:rsidR="0056125E" w:rsidRPr="00867625" w:rsidRDefault="0056125E" w:rsidP="00867625">
            <w:pPr>
              <w:jc w:val="center"/>
              <w:rPr>
                <w:rFonts w:ascii="Times New Roman" w:hAnsi="Times New Roman" w:cs="Times New Roman"/>
                <w:lang w:val="sr-Cyrl-RS"/>
              </w:rPr>
            </w:pPr>
            <w:r w:rsidRPr="00867625">
              <w:rPr>
                <w:rFonts w:ascii="Times New Roman" w:hAnsi="Times New Roman" w:cs="Times New Roman"/>
                <w:lang w:val="sr-Cyrl-RS"/>
              </w:rPr>
              <w:t>Изградња складишних капацитета на локацији доња зона Лединци</w:t>
            </w:r>
          </w:p>
        </w:tc>
        <w:tc>
          <w:tcPr>
            <w:tcW w:w="68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hideMark/>
          </w:tcPr>
          <w:p w14:paraId="29085C06" w14:textId="77777777" w:rsidR="0056125E" w:rsidRPr="00867625" w:rsidRDefault="0056125E" w:rsidP="00867625">
            <w:pPr>
              <w:jc w:val="center"/>
              <w:rPr>
                <w:rFonts w:ascii="Times New Roman" w:hAnsi="Times New Roman" w:cs="Times New Roman"/>
                <w:lang w:val="sr-Cyrl-RS"/>
              </w:rPr>
            </w:pPr>
            <w:r w:rsidRPr="00867625">
              <w:rPr>
                <w:rFonts w:ascii="Times New Roman" w:hAnsi="Times New Roman" w:cs="Times New Roman"/>
                <w:lang w:val="sr-Cyrl-RS"/>
              </w:rPr>
              <w:t>2028.</w:t>
            </w:r>
          </w:p>
        </w:tc>
        <w:tc>
          <w:tcPr>
            <w:tcW w:w="273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hideMark/>
          </w:tcPr>
          <w:p w14:paraId="40BF0C2D" w14:textId="77777777" w:rsidR="0056125E" w:rsidRPr="00867625" w:rsidRDefault="0056125E" w:rsidP="00867625">
            <w:pPr>
              <w:jc w:val="center"/>
              <w:rPr>
                <w:rFonts w:ascii="Times New Roman" w:hAnsi="Times New Roman" w:cs="Times New Roman"/>
                <w:lang w:val="sr-Cyrl-RS"/>
              </w:rPr>
            </w:pPr>
            <w:r w:rsidRPr="00867625">
              <w:rPr>
                <w:rFonts w:ascii="Times New Roman" w:hAnsi="Times New Roman" w:cs="Times New Roman"/>
                <w:lang w:val="sr-Cyrl-RS"/>
              </w:rPr>
              <w:t>Пословном стратегијом Транснафта АД о развоју складишних капацитета за комерцијално складиштење и складиштење обавезних резерви деривата нафте планирана је изградња нових резервоара у доњој зони складишта Лединци. Техноекономском анализом могућности изградње складишних капацитета у МГО зони складишта Лединци за потребе Транснафта АД обухваћена је изградња 40.000 m</w:t>
            </w:r>
            <w:r w:rsidRPr="00867625">
              <w:rPr>
                <w:rFonts w:ascii="Times New Roman" w:hAnsi="Times New Roman" w:cs="Times New Roman"/>
                <w:vertAlign w:val="superscript"/>
                <w:lang w:val="sr-Cyrl-RS"/>
              </w:rPr>
              <w:t>3</w:t>
            </w:r>
            <w:r w:rsidRPr="00867625">
              <w:rPr>
                <w:rFonts w:ascii="Times New Roman" w:hAnsi="Times New Roman" w:cs="Times New Roman"/>
                <w:lang w:val="sr-Cyrl-RS"/>
              </w:rPr>
              <w:t xml:space="preserve"> резервоарског простора за евро дизел на локацији у доњој манипулативној зони складишта Лединци, на површини од око 37.500 m</w:t>
            </w:r>
            <w:r w:rsidRPr="00867625">
              <w:rPr>
                <w:rFonts w:ascii="Times New Roman" w:hAnsi="Times New Roman" w:cs="Times New Roman"/>
                <w:vertAlign w:val="superscript"/>
                <w:lang w:val="sr-Cyrl-RS"/>
              </w:rPr>
              <w:t>2</w:t>
            </w:r>
            <w:r w:rsidRPr="00867625">
              <w:rPr>
                <w:rFonts w:ascii="Times New Roman" w:hAnsi="Times New Roman" w:cs="Times New Roman"/>
                <w:lang w:val="sr-Cyrl-RS"/>
              </w:rPr>
              <w:t>. Планирана је изградња следећих објеката:</w:t>
            </w:r>
            <w:r w:rsidRPr="00867625">
              <w:rPr>
                <w:rFonts w:ascii="Times New Roman" w:hAnsi="Times New Roman" w:cs="Times New Roman"/>
                <w:lang w:val="sr-Cyrl-RS"/>
              </w:rPr>
              <w:br/>
              <w:t>три резервоара по 10.000 m</w:t>
            </w:r>
            <w:r w:rsidRPr="00867625">
              <w:rPr>
                <w:rFonts w:ascii="Times New Roman" w:hAnsi="Times New Roman" w:cs="Times New Roman"/>
                <w:vertAlign w:val="superscript"/>
                <w:lang w:val="sr-Cyrl-RS"/>
              </w:rPr>
              <w:t>3</w:t>
            </w:r>
            <w:r w:rsidRPr="00867625">
              <w:rPr>
                <w:rFonts w:ascii="Times New Roman" w:hAnsi="Times New Roman" w:cs="Times New Roman"/>
                <w:lang w:val="sr-Cyrl-RS"/>
              </w:rPr>
              <w:t>, два резервоара по 5.000 m</w:t>
            </w:r>
            <w:r w:rsidRPr="00867625">
              <w:rPr>
                <w:rFonts w:ascii="Times New Roman" w:hAnsi="Times New Roman" w:cs="Times New Roman"/>
                <w:vertAlign w:val="superscript"/>
                <w:lang w:val="sr-Cyrl-RS"/>
              </w:rPr>
              <w:t>3</w:t>
            </w:r>
            <w:r w:rsidRPr="00867625">
              <w:rPr>
                <w:rFonts w:ascii="Times New Roman" w:hAnsi="Times New Roman" w:cs="Times New Roman"/>
                <w:lang w:val="sr-Cyrl-RS"/>
              </w:rPr>
              <w:t>, нова пумпна станица, пожарни пут, резервоар за воду за потребе заштите од пожара, запремине 1.500 m</w:t>
            </w:r>
            <w:r w:rsidRPr="00867625">
              <w:rPr>
                <w:rFonts w:ascii="Times New Roman" w:hAnsi="Times New Roman" w:cs="Times New Roman"/>
                <w:vertAlign w:val="superscript"/>
                <w:lang w:val="sr-Cyrl-RS"/>
              </w:rPr>
              <w:t>3</w:t>
            </w:r>
            <w:r w:rsidRPr="00867625">
              <w:rPr>
                <w:rFonts w:ascii="Times New Roman" w:hAnsi="Times New Roman" w:cs="Times New Roman"/>
                <w:lang w:val="sr-Cyrl-RS"/>
              </w:rPr>
              <w:t>, пумпна станица ППЗ систем, са 6 пумпи, сва цевоводна инсталација за повезивање резервоара, утовар и истовар дизела са одговарајућом арматуром, хидрантска мрежа за потребе ЗОП у зони складиштења у новим резервоарима. Од планираних резервоара 2x10.000 m</w:t>
            </w:r>
            <w:r w:rsidRPr="00867625">
              <w:rPr>
                <w:rFonts w:ascii="Times New Roman" w:hAnsi="Times New Roman" w:cs="Times New Roman"/>
                <w:vertAlign w:val="superscript"/>
                <w:lang w:val="sr-Cyrl-RS"/>
              </w:rPr>
              <w:t xml:space="preserve">3 </w:t>
            </w:r>
            <w:r w:rsidRPr="00867625">
              <w:rPr>
                <w:rFonts w:ascii="Times New Roman" w:hAnsi="Times New Roman" w:cs="Times New Roman"/>
                <w:lang w:val="sr-Cyrl-RS"/>
              </w:rPr>
              <w:t>и 1x5.000 m</w:t>
            </w:r>
            <w:r w:rsidRPr="00867625">
              <w:rPr>
                <w:rFonts w:ascii="Times New Roman" w:hAnsi="Times New Roman" w:cs="Times New Roman"/>
                <w:vertAlign w:val="superscript"/>
                <w:lang w:val="sr-Cyrl-RS"/>
              </w:rPr>
              <w:t>3</w:t>
            </w:r>
            <w:r w:rsidRPr="00867625">
              <w:rPr>
                <w:rFonts w:ascii="Times New Roman" w:hAnsi="Times New Roman" w:cs="Times New Roman"/>
                <w:lang w:val="sr-Cyrl-RS"/>
              </w:rPr>
              <w:t xml:space="preserve">  су предвиђени за комерцијално складиштење и за обавезне резерве, 1x5.000 m</w:t>
            </w:r>
            <w:r w:rsidRPr="00867625">
              <w:rPr>
                <w:rFonts w:ascii="Times New Roman" w:hAnsi="Times New Roman" w:cs="Times New Roman"/>
                <w:vertAlign w:val="superscript"/>
                <w:lang w:val="sr-Cyrl-RS"/>
              </w:rPr>
              <w:t>3</w:t>
            </w:r>
            <w:r w:rsidRPr="00867625">
              <w:rPr>
                <w:rFonts w:ascii="Times New Roman" w:hAnsi="Times New Roman" w:cs="Times New Roman"/>
                <w:lang w:val="sr-Cyrl-RS"/>
              </w:rPr>
              <w:t xml:space="preserve"> за потребе складиштења Војске Србије док би 1x10.000 m</w:t>
            </w:r>
            <w:r w:rsidRPr="00867625">
              <w:rPr>
                <w:rFonts w:ascii="Times New Roman" w:hAnsi="Times New Roman" w:cs="Times New Roman"/>
                <w:vertAlign w:val="superscript"/>
                <w:lang w:val="sr-Cyrl-RS"/>
              </w:rPr>
              <w:t>3</w:t>
            </w:r>
            <w:r w:rsidRPr="00867625">
              <w:rPr>
                <w:rFonts w:ascii="Times New Roman" w:hAnsi="Times New Roman" w:cs="Times New Roman"/>
                <w:lang w:val="sr-Cyrl-RS"/>
              </w:rPr>
              <w:t xml:space="preserve"> био технолошки резервоар за потребе интервентног запуњавања у случају акцидента на постојећим резерв</w:t>
            </w:r>
            <w:r w:rsidRPr="00867625">
              <w:rPr>
                <w:rFonts w:ascii="Times New Roman" w:hAnsi="Times New Roman" w:cs="Times New Roman"/>
              </w:rPr>
              <w:t>o</w:t>
            </w:r>
            <w:r w:rsidRPr="00867625">
              <w:rPr>
                <w:rFonts w:ascii="Times New Roman" w:hAnsi="Times New Roman" w:cs="Times New Roman"/>
                <w:lang w:val="sr-Cyrl-RS"/>
              </w:rPr>
              <w:t>арима у горњој зони складишта.</w:t>
            </w:r>
          </w:p>
        </w:tc>
        <w:tc>
          <w:tcPr>
            <w:tcW w:w="40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hideMark/>
          </w:tcPr>
          <w:p w14:paraId="7C42E473" w14:textId="77777777" w:rsidR="0056125E" w:rsidRPr="00867625" w:rsidRDefault="0056125E" w:rsidP="00867625">
            <w:pPr>
              <w:jc w:val="center"/>
              <w:rPr>
                <w:rFonts w:ascii="Times New Roman" w:hAnsi="Times New Roman" w:cs="Times New Roman"/>
                <w:lang w:val="sr-Cyrl-RS"/>
              </w:rPr>
            </w:pPr>
            <w:r w:rsidRPr="00867625">
              <w:rPr>
                <w:rFonts w:ascii="Times New Roman" w:hAnsi="Times New Roman" w:cs="Times New Roman"/>
                <w:lang w:val="sr-Cyrl-RS"/>
              </w:rPr>
              <w:t>20,00</w:t>
            </w:r>
          </w:p>
        </w:tc>
        <w:tc>
          <w:tcPr>
            <w:tcW w:w="3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hideMark/>
          </w:tcPr>
          <w:p w14:paraId="2D430245" w14:textId="77777777" w:rsidR="0056125E" w:rsidRPr="00867625" w:rsidRDefault="0056125E" w:rsidP="00867625">
            <w:pPr>
              <w:jc w:val="center"/>
              <w:rPr>
                <w:rFonts w:ascii="Times New Roman" w:hAnsi="Times New Roman" w:cs="Times New Roman"/>
                <w:lang w:val="sr-Cyrl-RS"/>
              </w:rPr>
            </w:pPr>
            <w:r w:rsidRPr="00867625">
              <w:rPr>
                <w:rFonts w:ascii="Times New Roman" w:hAnsi="Times New Roman" w:cs="Times New Roman"/>
                <w:lang w:val="sr-Cyrl-RS"/>
              </w:rPr>
              <w:t>не</w:t>
            </w:r>
          </w:p>
        </w:tc>
      </w:tr>
    </w:tbl>
    <w:p w14:paraId="446DAA7B" w14:textId="77777777" w:rsidR="00AD69FE" w:rsidRPr="0038268D" w:rsidRDefault="00AD69FE" w:rsidP="0038268D">
      <w:pPr>
        <w:rPr>
          <w:lang w:val="sr-Cyrl-RS"/>
        </w:rPr>
      </w:pPr>
    </w:p>
    <w:p w14:paraId="2DA7836E" w14:textId="1E30C7B6" w:rsidR="005E192E" w:rsidRPr="00867625" w:rsidRDefault="00AF5296" w:rsidP="0038268D">
      <w:pPr>
        <w:rPr>
          <w:rFonts w:ascii="Times New Roman" w:hAnsi="Times New Roman" w:cs="Times New Roman"/>
          <w:b/>
          <w:bCs/>
          <w:lang w:val="sr-Cyrl-RS"/>
        </w:rPr>
      </w:pPr>
      <w:r w:rsidRPr="00867625">
        <w:rPr>
          <w:rFonts w:ascii="Times New Roman" w:hAnsi="Times New Roman" w:cs="Times New Roman"/>
          <w:b/>
          <w:bCs/>
          <w:lang w:val="sr-Cyrl-CS"/>
        </w:rPr>
        <w:t xml:space="preserve">Табела </w:t>
      </w:r>
      <w:r w:rsidRPr="00867625">
        <w:rPr>
          <w:rFonts w:ascii="Times New Roman" w:hAnsi="Times New Roman" w:cs="Times New Roman"/>
          <w:b/>
          <w:bCs/>
          <w:lang w:val="sr-Latn-CS"/>
        </w:rPr>
        <w:t>34</w:t>
      </w:r>
      <w:r w:rsidRPr="00867625">
        <w:rPr>
          <w:rFonts w:ascii="Times New Roman" w:hAnsi="Times New Roman" w:cs="Times New Roman"/>
          <w:b/>
          <w:bCs/>
          <w:lang w:val="sr-Cyrl-CS"/>
        </w:rPr>
        <w:t xml:space="preserve"> – Бодовање пројеката из </w:t>
      </w:r>
      <w:r w:rsidR="00AE38D0" w:rsidRPr="00867625">
        <w:rPr>
          <w:rFonts w:ascii="Times New Roman" w:hAnsi="Times New Roman" w:cs="Times New Roman"/>
          <w:b/>
          <w:bCs/>
          <w:lang w:val="sr-Cyrl-RS"/>
        </w:rPr>
        <w:t>сектора нафте и нафтних деривата</w:t>
      </w:r>
    </w:p>
    <w:p w14:paraId="19155E8A" w14:textId="77777777" w:rsidR="00AE38D0" w:rsidRPr="00AF5296" w:rsidRDefault="00AE38D0" w:rsidP="0038268D">
      <w:pPr>
        <w:rPr>
          <w:lang w:val="sr-Cyrl-CS"/>
        </w:rPr>
      </w:pPr>
    </w:p>
    <w:tbl>
      <w:tblPr>
        <w:tblStyle w:val="TableGrid"/>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614"/>
        <w:gridCol w:w="36"/>
        <w:gridCol w:w="1423"/>
        <w:gridCol w:w="1043"/>
        <w:gridCol w:w="745"/>
        <w:gridCol w:w="1453"/>
        <w:gridCol w:w="1360"/>
        <w:gridCol w:w="1349"/>
        <w:gridCol w:w="1187"/>
        <w:gridCol w:w="1242"/>
        <w:gridCol w:w="1400"/>
        <w:gridCol w:w="1304"/>
        <w:gridCol w:w="1223"/>
        <w:gridCol w:w="957"/>
        <w:gridCol w:w="1756"/>
        <w:gridCol w:w="958"/>
        <w:gridCol w:w="1470"/>
        <w:gridCol w:w="1401"/>
      </w:tblGrid>
      <w:tr w:rsidR="0045013B" w:rsidRPr="00B555C1" w14:paraId="5BFABEAD" w14:textId="77777777" w:rsidTr="00867625">
        <w:trPr>
          <w:trHeight w:val="432"/>
        </w:trPr>
        <w:tc>
          <w:tcPr>
            <w:tcW w:w="495" w:type="pct"/>
            <w:gridSpan w:val="3"/>
            <w:shd w:val="clear" w:color="auto" w:fill="D2A2BA"/>
            <w:vAlign w:val="center"/>
            <w:hideMark/>
          </w:tcPr>
          <w:p w14:paraId="4AC11748" w14:textId="7C85DD3B"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Тежински фактор</w:t>
            </w:r>
          </w:p>
        </w:tc>
        <w:tc>
          <w:tcPr>
            <w:tcW w:w="249" w:type="pct"/>
            <w:vAlign w:val="center"/>
          </w:tcPr>
          <w:p w14:paraId="69190429" w14:textId="27FBA4FF" w:rsidR="0045013B" w:rsidRPr="00867625" w:rsidRDefault="0045013B" w:rsidP="00867625">
            <w:pPr>
              <w:snapToGrid w:val="0"/>
              <w:jc w:val="center"/>
              <w:rPr>
                <w:rFonts w:ascii="Times New Roman" w:hAnsi="Times New Roman" w:cs="Times New Roman"/>
                <w:lang w:val="sr-Cyrl-CS"/>
              </w:rPr>
            </w:pPr>
          </w:p>
        </w:tc>
        <w:tc>
          <w:tcPr>
            <w:tcW w:w="178" w:type="pct"/>
            <w:vAlign w:val="center"/>
          </w:tcPr>
          <w:p w14:paraId="08E80FF3" w14:textId="3C5FB342" w:rsidR="0045013B" w:rsidRPr="00867625" w:rsidRDefault="0045013B" w:rsidP="00867625">
            <w:pPr>
              <w:snapToGrid w:val="0"/>
              <w:jc w:val="center"/>
              <w:rPr>
                <w:rFonts w:ascii="Times New Roman" w:hAnsi="Times New Roman" w:cs="Times New Roman"/>
                <w:lang w:val="sr-Latn-RS"/>
              </w:rPr>
            </w:pPr>
          </w:p>
        </w:tc>
        <w:tc>
          <w:tcPr>
            <w:tcW w:w="347" w:type="pct"/>
            <w:vAlign w:val="center"/>
          </w:tcPr>
          <w:p w14:paraId="73F05250" w14:textId="49FCF8F8"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Latn-RS"/>
              </w:rPr>
              <w:t>3</w:t>
            </w:r>
          </w:p>
        </w:tc>
        <w:tc>
          <w:tcPr>
            <w:tcW w:w="325" w:type="pct"/>
            <w:vAlign w:val="center"/>
          </w:tcPr>
          <w:p w14:paraId="7CE466DE" w14:textId="2D46273A"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3</w:t>
            </w:r>
          </w:p>
        </w:tc>
        <w:tc>
          <w:tcPr>
            <w:tcW w:w="322" w:type="pct"/>
            <w:shd w:val="clear" w:color="auto" w:fill="auto"/>
            <w:vAlign w:val="center"/>
            <w:hideMark/>
          </w:tcPr>
          <w:p w14:paraId="6CA7141F" w14:textId="1036ED2C"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Latn-RS"/>
              </w:rPr>
              <w:t>1</w:t>
            </w:r>
          </w:p>
        </w:tc>
        <w:tc>
          <w:tcPr>
            <w:tcW w:w="284" w:type="pct"/>
            <w:shd w:val="clear" w:color="auto" w:fill="auto"/>
            <w:vAlign w:val="center"/>
            <w:hideMark/>
          </w:tcPr>
          <w:p w14:paraId="60BBE9D6" w14:textId="67D4E620"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w:t>
            </w:r>
          </w:p>
        </w:tc>
        <w:tc>
          <w:tcPr>
            <w:tcW w:w="297" w:type="pct"/>
            <w:shd w:val="clear" w:color="auto" w:fill="auto"/>
            <w:vAlign w:val="center"/>
            <w:hideMark/>
          </w:tcPr>
          <w:p w14:paraId="2406AB42" w14:textId="606BC654"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3</w:t>
            </w:r>
          </w:p>
        </w:tc>
        <w:tc>
          <w:tcPr>
            <w:tcW w:w="335" w:type="pct"/>
            <w:shd w:val="clear" w:color="auto" w:fill="auto"/>
            <w:vAlign w:val="center"/>
            <w:hideMark/>
          </w:tcPr>
          <w:p w14:paraId="2EE4C7C3" w14:textId="3A7112F9"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1</w:t>
            </w:r>
          </w:p>
        </w:tc>
        <w:tc>
          <w:tcPr>
            <w:tcW w:w="312" w:type="pct"/>
            <w:shd w:val="clear" w:color="auto" w:fill="auto"/>
            <w:vAlign w:val="center"/>
            <w:hideMark/>
          </w:tcPr>
          <w:p w14:paraId="19D053F1" w14:textId="36FDF78B"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w:t>
            </w:r>
          </w:p>
        </w:tc>
        <w:tc>
          <w:tcPr>
            <w:tcW w:w="292" w:type="pct"/>
            <w:shd w:val="clear" w:color="auto" w:fill="auto"/>
            <w:vAlign w:val="center"/>
            <w:hideMark/>
          </w:tcPr>
          <w:p w14:paraId="6830FEB1" w14:textId="6CA3D1A3"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1</w:t>
            </w:r>
          </w:p>
        </w:tc>
        <w:tc>
          <w:tcPr>
            <w:tcW w:w="229" w:type="pct"/>
            <w:shd w:val="clear" w:color="auto" w:fill="auto"/>
            <w:vAlign w:val="center"/>
            <w:hideMark/>
          </w:tcPr>
          <w:p w14:paraId="3AA7CAB5" w14:textId="2DB68755"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3</w:t>
            </w:r>
          </w:p>
        </w:tc>
        <w:tc>
          <w:tcPr>
            <w:tcW w:w="420" w:type="pct"/>
            <w:shd w:val="clear" w:color="auto" w:fill="auto"/>
            <w:vAlign w:val="center"/>
            <w:hideMark/>
          </w:tcPr>
          <w:p w14:paraId="521845A3" w14:textId="1E59C587"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3</w:t>
            </w:r>
          </w:p>
        </w:tc>
        <w:tc>
          <w:tcPr>
            <w:tcW w:w="229" w:type="pct"/>
            <w:shd w:val="clear" w:color="auto" w:fill="auto"/>
            <w:vAlign w:val="center"/>
            <w:hideMark/>
          </w:tcPr>
          <w:p w14:paraId="08346DC9" w14:textId="712C6DE8"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Latn-RS"/>
              </w:rPr>
              <w:t>1</w:t>
            </w:r>
          </w:p>
        </w:tc>
        <w:tc>
          <w:tcPr>
            <w:tcW w:w="351" w:type="pct"/>
            <w:shd w:val="clear" w:color="auto" w:fill="auto"/>
            <w:vAlign w:val="center"/>
            <w:hideMark/>
          </w:tcPr>
          <w:p w14:paraId="5E647D40" w14:textId="0AEF9233"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3</w:t>
            </w:r>
          </w:p>
        </w:tc>
        <w:tc>
          <w:tcPr>
            <w:tcW w:w="335" w:type="pct"/>
            <w:shd w:val="clear" w:color="auto" w:fill="auto"/>
            <w:vAlign w:val="center"/>
            <w:hideMark/>
          </w:tcPr>
          <w:p w14:paraId="5025FA28" w14:textId="57EC02FA"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Latn-RS"/>
              </w:rPr>
              <w:t>1</w:t>
            </w:r>
          </w:p>
        </w:tc>
      </w:tr>
      <w:tr w:rsidR="009D5B5E" w:rsidRPr="00B555C1" w14:paraId="73A09614" w14:textId="77777777" w:rsidTr="00867625">
        <w:trPr>
          <w:trHeight w:val="432"/>
        </w:trPr>
        <w:tc>
          <w:tcPr>
            <w:tcW w:w="147" w:type="pct"/>
            <w:shd w:val="clear" w:color="auto" w:fill="D2A2BA"/>
            <w:vAlign w:val="center"/>
            <w:hideMark/>
          </w:tcPr>
          <w:p w14:paraId="3D71CD23" w14:textId="77777777"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Ранг</w:t>
            </w:r>
          </w:p>
        </w:tc>
        <w:tc>
          <w:tcPr>
            <w:tcW w:w="349" w:type="pct"/>
            <w:gridSpan w:val="2"/>
            <w:shd w:val="clear" w:color="auto" w:fill="D2A2BA"/>
            <w:vAlign w:val="center"/>
            <w:hideMark/>
          </w:tcPr>
          <w:p w14:paraId="51D78CD5" w14:textId="77777777"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Пројекат</w:t>
            </w:r>
          </w:p>
        </w:tc>
        <w:tc>
          <w:tcPr>
            <w:tcW w:w="249" w:type="pct"/>
            <w:shd w:val="clear" w:color="auto" w:fill="D2A2BA"/>
            <w:vAlign w:val="center"/>
          </w:tcPr>
          <w:p w14:paraId="12C38401" w14:textId="7BF5944A" w:rsidR="0045013B" w:rsidRPr="00867625" w:rsidRDefault="004443CE" w:rsidP="00867625">
            <w:pPr>
              <w:snapToGrid w:val="0"/>
              <w:jc w:val="center"/>
              <w:rPr>
                <w:rFonts w:ascii="Times New Roman" w:hAnsi="Times New Roman" w:cs="Times New Roman"/>
                <w:lang w:val="sr-Latn-CS"/>
              </w:rPr>
            </w:pPr>
            <w:r w:rsidRPr="00867625">
              <w:rPr>
                <w:rFonts w:ascii="Times New Roman" w:hAnsi="Times New Roman" w:cs="Times New Roman"/>
                <w:lang w:val="sr-Cyrl-CS"/>
              </w:rPr>
              <w:t>Вредност</w:t>
            </w:r>
          </w:p>
        </w:tc>
        <w:tc>
          <w:tcPr>
            <w:tcW w:w="178" w:type="pct"/>
            <w:shd w:val="clear" w:color="auto" w:fill="D2A2BA"/>
            <w:vAlign w:val="center"/>
          </w:tcPr>
          <w:p w14:paraId="01E9AAC9" w14:textId="3E6CCF75" w:rsidR="0045013B" w:rsidRPr="00867625" w:rsidRDefault="004443CE" w:rsidP="00867625">
            <w:pPr>
              <w:snapToGrid w:val="0"/>
              <w:jc w:val="center"/>
              <w:rPr>
                <w:rFonts w:ascii="Times New Roman" w:hAnsi="Times New Roman" w:cs="Times New Roman"/>
                <w:lang w:val="sr-Cyrl-RS"/>
              </w:rPr>
            </w:pPr>
            <w:r w:rsidRPr="00867625">
              <w:rPr>
                <w:rFonts w:ascii="Times New Roman" w:hAnsi="Times New Roman" w:cs="Times New Roman"/>
                <w:lang w:val="sr-Latn-RS"/>
              </w:rPr>
              <w:t>IRR</w:t>
            </w:r>
          </w:p>
        </w:tc>
        <w:tc>
          <w:tcPr>
            <w:tcW w:w="347" w:type="pct"/>
            <w:shd w:val="clear" w:color="auto" w:fill="D2A2BA"/>
            <w:vAlign w:val="center"/>
          </w:tcPr>
          <w:p w14:paraId="4ABF8FC7" w14:textId="2474DD49"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Сигурност снабдевања или стабилизација система</w:t>
            </w:r>
          </w:p>
        </w:tc>
        <w:tc>
          <w:tcPr>
            <w:tcW w:w="325" w:type="pct"/>
            <w:shd w:val="clear" w:color="auto" w:fill="D2A2BA"/>
            <w:vAlign w:val="center"/>
          </w:tcPr>
          <w:p w14:paraId="22517FF6" w14:textId="59B76ECC"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Балансирање система</w:t>
            </w:r>
          </w:p>
        </w:tc>
        <w:tc>
          <w:tcPr>
            <w:tcW w:w="322" w:type="pct"/>
            <w:shd w:val="clear" w:color="auto" w:fill="D2A2BA"/>
            <w:vAlign w:val="center"/>
            <w:hideMark/>
          </w:tcPr>
          <w:p w14:paraId="5542AE68" w14:textId="7343F541"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Број становника  за који се </w:t>
            </w:r>
            <w:r w:rsidRPr="00867625">
              <w:rPr>
                <w:rFonts w:ascii="Times New Roman" w:hAnsi="Times New Roman" w:cs="Times New Roman"/>
                <w:lang w:val="sr-Cyrl-RS"/>
              </w:rPr>
              <w:br/>
              <w:t xml:space="preserve">повећава сигурност </w:t>
            </w:r>
            <w:r w:rsidRPr="00867625">
              <w:rPr>
                <w:rFonts w:ascii="Times New Roman" w:hAnsi="Times New Roman" w:cs="Times New Roman"/>
                <w:lang w:val="sr-Cyrl-RS"/>
              </w:rPr>
              <w:br/>
              <w:t xml:space="preserve">снабдевања или квалитет испоручених </w:t>
            </w:r>
            <w:r w:rsidRPr="00867625">
              <w:rPr>
                <w:rFonts w:ascii="Times New Roman" w:hAnsi="Times New Roman" w:cs="Times New Roman"/>
                <w:lang w:val="sr-Cyrl-RS"/>
              </w:rPr>
              <w:br/>
              <w:t>енергента</w:t>
            </w:r>
          </w:p>
        </w:tc>
        <w:tc>
          <w:tcPr>
            <w:tcW w:w="284" w:type="pct"/>
            <w:shd w:val="clear" w:color="auto" w:fill="D2A2BA"/>
            <w:vAlign w:val="center"/>
            <w:hideMark/>
          </w:tcPr>
          <w:p w14:paraId="7A299C40" w14:textId="77777777"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Смањење  увозне  зависности или стварање услова за </w:t>
            </w:r>
            <w:r w:rsidRPr="00867625">
              <w:rPr>
                <w:rFonts w:ascii="Times New Roman" w:hAnsi="Times New Roman" w:cs="Times New Roman"/>
                <w:lang w:val="sr-Cyrl-RS"/>
              </w:rPr>
              <w:br/>
              <w:t>нето извоз енергије и енергената</w:t>
            </w:r>
          </w:p>
        </w:tc>
        <w:tc>
          <w:tcPr>
            <w:tcW w:w="297" w:type="pct"/>
            <w:shd w:val="clear" w:color="auto" w:fill="D2A2BA"/>
            <w:vAlign w:val="center"/>
            <w:hideMark/>
          </w:tcPr>
          <w:p w14:paraId="295C469A" w14:textId="77777777"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Обновљиви извори </w:t>
            </w:r>
            <w:r w:rsidRPr="00867625">
              <w:rPr>
                <w:rFonts w:ascii="Times New Roman" w:hAnsi="Times New Roman" w:cs="Times New Roman"/>
                <w:lang w:val="sr-Cyrl-RS"/>
              </w:rPr>
              <w:br/>
              <w:t>енергије</w:t>
            </w:r>
          </w:p>
        </w:tc>
        <w:tc>
          <w:tcPr>
            <w:tcW w:w="335" w:type="pct"/>
            <w:shd w:val="clear" w:color="auto" w:fill="D2A2BA"/>
            <w:vAlign w:val="center"/>
            <w:hideMark/>
          </w:tcPr>
          <w:p w14:paraId="540D4574" w14:textId="77777777"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Развој  тржишта енергије и унапређење конкуренције</w:t>
            </w:r>
          </w:p>
        </w:tc>
        <w:tc>
          <w:tcPr>
            <w:tcW w:w="312" w:type="pct"/>
            <w:shd w:val="clear" w:color="auto" w:fill="D2A2BA"/>
            <w:vAlign w:val="center"/>
            <w:hideMark/>
          </w:tcPr>
          <w:p w14:paraId="1C2E663C" w14:textId="77777777"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Пројекти регионалног или ширег значаја</w:t>
            </w:r>
          </w:p>
        </w:tc>
        <w:tc>
          <w:tcPr>
            <w:tcW w:w="292" w:type="pct"/>
            <w:shd w:val="clear" w:color="auto" w:fill="D2A2BA"/>
            <w:vAlign w:val="center"/>
            <w:hideMark/>
          </w:tcPr>
          <w:p w14:paraId="3B14BF46" w14:textId="77777777"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Енергетска ефикасност</w:t>
            </w:r>
          </w:p>
        </w:tc>
        <w:tc>
          <w:tcPr>
            <w:tcW w:w="229" w:type="pct"/>
            <w:shd w:val="clear" w:color="auto" w:fill="D2A2BA"/>
            <w:vAlign w:val="center"/>
            <w:hideMark/>
          </w:tcPr>
          <w:p w14:paraId="25FAB21A" w14:textId="77777777"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Заштита животне средине</w:t>
            </w:r>
          </w:p>
        </w:tc>
        <w:tc>
          <w:tcPr>
            <w:tcW w:w="420" w:type="pct"/>
            <w:shd w:val="clear" w:color="auto" w:fill="D2A2BA"/>
            <w:vAlign w:val="center"/>
            <w:hideMark/>
          </w:tcPr>
          <w:p w14:paraId="1D8F68D6" w14:textId="77777777"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Диверсификација  праваца и извора снабдевања</w:t>
            </w:r>
          </w:p>
        </w:tc>
        <w:tc>
          <w:tcPr>
            <w:tcW w:w="229" w:type="pct"/>
            <w:shd w:val="clear" w:color="auto" w:fill="D2A2BA"/>
            <w:vAlign w:val="center"/>
            <w:hideMark/>
          </w:tcPr>
          <w:p w14:paraId="21B5A7F8" w14:textId="77777777"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Зрелост пројекта (низак, висок, средњи)</w:t>
            </w:r>
          </w:p>
        </w:tc>
        <w:tc>
          <w:tcPr>
            <w:tcW w:w="351" w:type="pct"/>
            <w:shd w:val="clear" w:color="auto" w:fill="D2A2BA"/>
            <w:vAlign w:val="center"/>
            <w:hideMark/>
          </w:tcPr>
          <w:p w14:paraId="50F9A0D8" w14:textId="77777777"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Испуњавање </w:t>
            </w:r>
            <w:r w:rsidRPr="00867625">
              <w:rPr>
                <w:rFonts w:ascii="Times New Roman" w:hAnsi="Times New Roman" w:cs="Times New Roman"/>
                <w:lang w:val="sr-Cyrl-RS"/>
              </w:rPr>
              <w:br/>
              <w:t xml:space="preserve">међународних </w:t>
            </w:r>
            <w:r w:rsidRPr="00867625">
              <w:rPr>
                <w:rFonts w:ascii="Times New Roman" w:hAnsi="Times New Roman" w:cs="Times New Roman"/>
                <w:lang w:val="sr-Cyrl-RS"/>
              </w:rPr>
              <w:br/>
              <w:t>обавеза</w:t>
            </w:r>
          </w:p>
        </w:tc>
        <w:tc>
          <w:tcPr>
            <w:tcW w:w="335" w:type="pct"/>
            <w:shd w:val="clear" w:color="auto" w:fill="D2A2BA"/>
            <w:vAlign w:val="center"/>
            <w:hideMark/>
          </w:tcPr>
          <w:p w14:paraId="139C70D0" w14:textId="325A1096"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Обезбеђено финансирање</w:t>
            </w:r>
          </w:p>
        </w:tc>
      </w:tr>
      <w:tr w:rsidR="0045013B" w:rsidRPr="00B555C1" w14:paraId="530FA3E5" w14:textId="77777777" w:rsidTr="00867625">
        <w:trPr>
          <w:trHeight w:val="432"/>
        </w:trPr>
        <w:tc>
          <w:tcPr>
            <w:tcW w:w="155" w:type="pct"/>
            <w:gridSpan w:val="2"/>
            <w:shd w:val="clear" w:color="auto" w:fill="D2A2BA"/>
            <w:vAlign w:val="center"/>
          </w:tcPr>
          <w:p w14:paraId="72AA7825" w14:textId="1109342B" w:rsidR="0045013B" w:rsidRPr="00867625" w:rsidRDefault="0045013B" w:rsidP="00867625">
            <w:pPr>
              <w:pStyle w:val="ListParagraph"/>
              <w:numPr>
                <w:ilvl w:val="0"/>
                <w:numId w:val="5"/>
              </w:numPr>
              <w:snapToGrid w:val="0"/>
              <w:jc w:val="center"/>
              <w:rPr>
                <w:rFonts w:ascii="Times New Roman" w:hAnsi="Times New Roman" w:cs="Times New Roman"/>
                <w:lang w:val="sr-Cyrl-RS"/>
              </w:rPr>
            </w:pPr>
          </w:p>
        </w:tc>
        <w:tc>
          <w:tcPr>
            <w:tcW w:w="340" w:type="pct"/>
            <w:shd w:val="clear" w:color="auto" w:fill="auto"/>
            <w:vAlign w:val="center"/>
            <w:hideMark/>
          </w:tcPr>
          <w:p w14:paraId="10D01F73" w14:textId="25CA54EA"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Нафтовод Србија Мађарска</w:t>
            </w:r>
          </w:p>
        </w:tc>
        <w:tc>
          <w:tcPr>
            <w:tcW w:w="249" w:type="pct"/>
            <w:vAlign w:val="center"/>
          </w:tcPr>
          <w:p w14:paraId="3AFE5457" w14:textId="621ADE70"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156,00</w:t>
            </w:r>
          </w:p>
        </w:tc>
        <w:tc>
          <w:tcPr>
            <w:tcW w:w="178" w:type="pct"/>
            <w:vAlign w:val="center"/>
          </w:tcPr>
          <w:p w14:paraId="042F29AA" w14:textId="6B38D43B"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8,08%</w:t>
            </w:r>
          </w:p>
        </w:tc>
        <w:tc>
          <w:tcPr>
            <w:tcW w:w="347" w:type="pct"/>
            <w:vAlign w:val="center"/>
          </w:tcPr>
          <w:p w14:paraId="1DAD062C" w14:textId="2C4F5E28"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5</w:t>
            </w:r>
          </w:p>
        </w:tc>
        <w:tc>
          <w:tcPr>
            <w:tcW w:w="325" w:type="pct"/>
            <w:vAlign w:val="center"/>
          </w:tcPr>
          <w:p w14:paraId="376D7EB3" w14:textId="3DE90028"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5</w:t>
            </w:r>
          </w:p>
        </w:tc>
        <w:tc>
          <w:tcPr>
            <w:tcW w:w="322" w:type="pct"/>
            <w:shd w:val="clear" w:color="auto" w:fill="auto"/>
            <w:vAlign w:val="center"/>
            <w:hideMark/>
          </w:tcPr>
          <w:p w14:paraId="1B5349EF" w14:textId="5B2BA641"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5</w:t>
            </w:r>
          </w:p>
        </w:tc>
        <w:tc>
          <w:tcPr>
            <w:tcW w:w="284" w:type="pct"/>
            <w:shd w:val="clear" w:color="auto" w:fill="auto"/>
            <w:vAlign w:val="center"/>
            <w:hideMark/>
          </w:tcPr>
          <w:p w14:paraId="6548106B" w14:textId="792DFB2B"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5</w:t>
            </w:r>
          </w:p>
        </w:tc>
        <w:tc>
          <w:tcPr>
            <w:tcW w:w="297" w:type="pct"/>
            <w:shd w:val="clear" w:color="auto" w:fill="auto"/>
            <w:vAlign w:val="center"/>
            <w:hideMark/>
          </w:tcPr>
          <w:p w14:paraId="18AAB45C" w14:textId="2CF6383C"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w:t>
            </w:r>
          </w:p>
        </w:tc>
        <w:tc>
          <w:tcPr>
            <w:tcW w:w="335" w:type="pct"/>
            <w:shd w:val="clear" w:color="auto" w:fill="auto"/>
            <w:vAlign w:val="center"/>
            <w:hideMark/>
          </w:tcPr>
          <w:p w14:paraId="67D5FEF1" w14:textId="08640309"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5</w:t>
            </w:r>
          </w:p>
        </w:tc>
        <w:tc>
          <w:tcPr>
            <w:tcW w:w="312" w:type="pct"/>
            <w:shd w:val="clear" w:color="auto" w:fill="auto"/>
            <w:vAlign w:val="center"/>
            <w:hideMark/>
          </w:tcPr>
          <w:p w14:paraId="17A2555F" w14:textId="2DB5347A"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5</w:t>
            </w:r>
          </w:p>
        </w:tc>
        <w:tc>
          <w:tcPr>
            <w:tcW w:w="292" w:type="pct"/>
            <w:shd w:val="clear" w:color="auto" w:fill="auto"/>
            <w:vAlign w:val="center"/>
            <w:hideMark/>
          </w:tcPr>
          <w:p w14:paraId="49B1CD9E" w14:textId="0718D29C"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1</w:t>
            </w:r>
          </w:p>
        </w:tc>
        <w:tc>
          <w:tcPr>
            <w:tcW w:w="229" w:type="pct"/>
            <w:shd w:val="clear" w:color="auto" w:fill="auto"/>
            <w:vAlign w:val="center"/>
            <w:hideMark/>
          </w:tcPr>
          <w:p w14:paraId="4529F167" w14:textId="66FFDA37"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1</w:t>
            </w:r>
          </w:p>
        </w:tc>
        <w:tc>
          <w:tcPr>
            <w:tcW w:w="420" w:type="pct"/>
            <w:shd w:val="clear" w:color="auto" w:fill="auto"/>
            <w:vAlign w:val="center"/>
            <w:hideMark/>
          </w:tcPr>
          <w:p w14:paraId="751ECF70" w14:textId="7DDFBA44"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5</w:t>
            </w:r>
          </w:p>
        </w:tc>
        <w:tc>
          <w:tcPr>
            <w:tcW w:w="229" w:type="pct"/>
            <w:shd w:val="clear" w:color="auto" w:fill="auto"/>
            <w:vAlign w:val="center"/>
            <w:hideMark/>
          </w:tcPr>
          <w:p w14:paraId="3A08DF6B" w14:textId="2991EB9B"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3</w:t>
            </w:r>
          </w:p>
        </w:tc>
        <w:tc>
          <w:tcPr>
            <w:tcW w:w="351" w:type="pct"/>
            <w:shd w:val="clear" w:color="auto" w:fill="auto"/>
            <w:vAlign w:val="center"/>
            <w:hideMark/>
          </w:tcPr>
          <w:p w14:paraId="016FDCB9" w14:textId="05392A5A"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w:t>
            </w:r>
          </w:p>
        </w:tc>
        <w:tc>
          <w:tcPr>
            <w:tcW w:w="335" w:type="pct"/>
            <w:shd w:val="clear" w:color="auto" w:fill="auto"/>
            <w:vAlign w:val="center"/>
            <w:hideMark/>
          </w:tcPr>
          <w:p w14:paraId="3B73584F" w14:textId="79EB7B8B"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1</w:t>
            </w:r>
          </w:p>
        </w:tc>
      </w:tr>
      <w:tr w:rsidR="0045013B" w:rsidRPr="00B555C1" w14:paraId="330E7F76" w14:textId="77777777" w:rsidTr="00867625">
        <w:trPr>
          <w:trHeight w:val="432"/>
        </w:trPr>
        <w:tc>
          <w:tcPr>
            <w:tcW w:w="155" w:type="pct"/>
            <w:gridSpan w:val="2"/>
            <w:shd w:val="clear" w:color="auto" w:fill="D2A2BA"/>
            <w:vAlign w:val="center"/>
          </w:tcPr>
          <w:p w14:paraId="1A0F5B4A" w14:textId="292307E6" w:rsidR="0045013B" w:rsidRPr="00867625" w:rsidRDefault="0045013B" w:rsidP="00867625">
            <w:pPr>
              <w:pStyle w:val="ListParagraph"/>
              <w:numPr>
                <w:ilvl w:val="0"/>
                <w:numId w:val="5"/>
              </w:numPr>
              <w:snapToGrid w:val="0"/>
              <w:jc w:val="center"/>
              <w:rPr>
                <w:rFonts w:ascii="Times New Roman" w:hAnsi="Times New Roman" w:cs="Times New Roman"/>
                <w:lang w:val="sr-Cyrl-RS"/>
              </w:rPr>
            </w:pPr>
          </w:p>
        </w:tc>
        <w:tc>
          <w:tcPr>
            <w:tcW w:w="340" w:type="pct"/>
            <w:shd w:val="clear" w:color="auto" w:fill="auto"/>
            <w:vAlign w:val="center"/>
            <w:hideMark/>
          </w:tcPr>
          <w:p w14:paraId="5A2DEA37" w14:textId="59EF722A"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Систем продуктовода кроз Србију – деонице Панчево-Смедерево </w:t>
            </w:r>
            <w:r w:rsidRPr="00867625">
              <w:rPr>
                <w:rFonts w:ascii="Times New Roman" w:hAnsi="Times New Roman" w:cs="Times New Roman"/>
                <w:lang w:val="sr-Cyrl-RS"/>
              </w:rPr>
              <w:lastRenderedPageBreak/>
              <w:t>и Панчево-Нови Сад</w:t>
            </w:r>
          </w:p>
        </w:tc>
        <w:tc>
          <w:tcPr>
            <w:tcW w:w="249" w:type="pct"/>
            <w:vAlign w:val="center"/>
          </w:tcPr>
          <w:p w14:paraId="18B48CBD" w14:textId="1D3BCE6E"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lastRenderedPageBreak/>
              <w:t>32,80</w:t>
            </w:r>
          </w:p>
        </w:tc>
        <w:tc>
          <w:tcPr>
            <w:tcW w:w="178" w:type="pct"/>
            <w:vAlign w:val="center"/>
          </w:tcPr>
          <w:p w14:paraId="3C6D7530" w14:textId="7E32C00F"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w:t>
            </w:r>
          </w:p>
        </w:tc>
        <w:tc>
          <w:tcPr>
            <w:tcW w:w="347" w:type="pct"/>
            <w:vAlign w:val="center"/>
          </w:tcPr>
          <w:p w14:paraId="543C8203" w14:textId="3C5130DF"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4</w:t>
            </w:r>
          </w:p>
        </w:tc>
        <w:tc>
          <w:tcPr>
            <w:tcW w:w="325" w:type="pct"/>
            <w:vAlign w:val="center"/>
          </w:tcPr>
          <w:p w14:paraId="374EB525" w14:textId="77034CB0"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4</w:t>
            </w:r>
          </w:p>
        </w:tc>
        <w:tc>
          <w:tcPr>
            <w:tcW w:w="322" w:type="pct"/>
            <w:shd w:val="clear" w:color="auto" w:fill="auto"/>
            <w:vAlign w:val="center"/>
            <w:hideMark/>
          </w:tcPr>
          <w:p w14:paraId="2E7F32FF" w14:textId="54A204FB" w:rsidR="0045013B" w:rsidRPr="00867625" w:rsidRDefault="0045013B" w:rsidP="00867625">
            <w:pPr>
              <w:snapToGrid w:val="0"/>
              <w:jc w:val="center"/>
              <w:rPr>
                <w:rFonts w:ascii="Times New Roman" w:hAnsi="Times New Roman" w:cs="Times New Roman"/>
                <w:lang w:val="sr-Latn-CS"/>
              </w:rPr>
            </w:pPr>
            <w:r w:rsidRPr="00867625">
              <w:rPr>
                <w:rFonts w:ascii="Times New Roman" w:hAnsi="Times New Roman" w:cs="Times New Roman"/>
                <w:lang w:val="sr-Latn-CS"/>
              </w:rPr>
              <w:t>1</w:t>
            </w:r>
          </w:p>
        </w:tc>
        <w:tc>
          <w:tcPr>
            <w:tcW w:w="284" w:type="pct"/>
            <w:shd w:val="clear" w:color="auto" w:fill="auto"/>
            <w:vAlign w:val="center"/>
            <w:hideMark/>
          </w:tcPr>
          <w:p w14:paraId="60D43381" w14:textId="66A5F390" w:rsidR="0045013B" w:rsidRPr="00867625" w:rsidRDefault="0045013B" w:rsidP="00867625">
            <w:pPr>
              <w:snapToGrid w:val="0"/>
              <w:jc w:val="center"/>
              <w:rPr>
                <w:rFonts w:ascii="Times New Roman" w:hAnsi="Times New Roman" w:cs="Times New Roman"/>
                <w:lang w:val="sr-Latn-CS"/>
              </w:rPr>
            </w:pPr>
            <w:r w:rsidRPr="00867625">
              <w:rPr>
                <w:rFonts w:ascii="Times New Roman" w:hAnsi="Times New Roman" w:cs="Times New Roman"/>
                <w:lang w:val="sr-Latn-CS"/>
              </w:rPr>
              <w:t>1</w:t>
            </w:r>
          </w:p>
        </w:tc>
        <w:tc>
          <w:tcPr>
            <w:tcW w:w="297" w:type="pct"/>
            <w:shd w:val="clear" w:color="auto" w:fill="auto"/>
            <w:vAlign w:val="center"/>
            <w:hideMark/>
          </w:tcPr>
          <w:p w14:paraId="47C8D805" w14:textId="077DC81D" w:rsidR="0045013B" w:rsidRPr="00867625" w:rsidRDefault="0045013B" w:rsidP="00867625">
            <w:pPr>
              <w:snapToGrid w:val="0"/>
              <w:jc w:val="center"/>
              <w:rPr>
                <w:rFonts w:ascii="Times New Roman" w:hAnsi="Times New Roman" w:cs="Times New Roman"/>
                <w:lang w:val="sr-Latn-CS"/>
              </w:rPr>
            </w:pPr>
            <w:r w:rsidRPr="00867625">
              <w:rPr>
                <w:rFonts w:ascii="Times New Roman" w:hAnsi="Times New Roman" w:cs="Times New Roman"/>
                <w:lang w:val="sr-Latn-CS"/>
              </w:rPr>
              <w:t>1</w:t>
            </w:r>
          </w:p>
        </w:tc>
        <w:tc>
          <w:tcPr>
            <w:tcW w:w="335" w:type="pct"/>
            <w:shd w:val="clear" w:color="auto" w:fill="auto"/>
            <w:vAlign w:val="center"/>
            <w:hideMark/>
          </w:tcPr>
          <w:p w14:paraId="7F1410D4" w14:textId="7F72AA1E" w:rsidR="0045013B" w:rsidRPr="00867625" w:rsidRDefault="0045013B" w:rsidP="00867625">
            <w:pPr>
              <w:snapToGrid w:val="0"/>
              <w:jc w:val="center"/>
              <w:rPr>
                <w:rFonts w:ascii="Times New Roman" w:hAnsi="Times New Roman" w:cs="Times New Roman"/>
                <w:lang w:val="sr-Latn-CS"/>
              </w:rPr>
            </w:pPr>
            <w:r w:rsidRPr="00867625">
              <w:rPr>
                <w:rFonts w:ascii="Times New Roman" w:hAnsi="Times New Roman" w:cs="Times New Roman"/>
                <w:lang w:val="sr-Latn-CS"/>
              </w:rPr>
              <w:t>5</w:t>
            </w:r>
          </w:p>
        </w:tc>
        <w:tc>
          <w:tcPr>
            <w:tcW w:w="312" w:type="pct"/>
            <w:shd w:val="clear" w:color="auto" w:fill="auto"/>
            <w:vAlign w:val="center"/>
            <w:hideMark/>
          </w:tcPr>
          <w:p w14:paraId="3FD68D20" w14:textId="6CF539D5" w:rsidR="0045013B" w:rsidRPr="00867625" w:rsidRDefault="0045013B" w:rsidP="00867625">
            <w:pPr>
              <w:snapToGrid w:val="0"/>
              <w:jc w:val="center"/>
              <w:rPr>
                <w:rFonts w:ascii="Times New Roman" w:hAnsi="Times New Roman" w:cs="Times New Roman"/>
                <w:lang w:val="sr-Latn-CS"/>
              </w:rPr>
            </w:pPr>
            <w:r w:rsidRPr="00867625">
              <w:rPr>
                <w:rFonts w:ascii="Times New Roman" w:hAnsi="Times New Roman" w:cs="Times New Roman"/>
                <w:lang w:val="sr-Latn-CS"/>
              </w:rPr>
              <w:t>4</w:t>
            </w:r>
          </w:p>
        </w:tc>
        <w:tc>
          <w:tcPr>
            <w:tcW w:w="292" w:type="pct"/>
            <w:shd w:val="clear" w:color="auto" w:fill="auto"/>
            <w:vAlign w:val="center"/>
            <w:hideMark/>
          </w:tcPr>
          <w:p w14:paraId="24F0E50F" w14:textId="16B880D1" w:rsidR="0045013B" w:rsidRPr="00867625" w:rsidRDefault="0045013B" w:rsidP="00867625">
            <w:pPr>
              <w:snapToGrid w:val="0"/>
              <w:jc w:val="center"/>
              <w:rPr>
                <w:rFonts w:ascii="Times New Roman" w:hAnsi="Times New Roman" w:cs="Times New Roman"/>
                <w:lang w:val="sr-Latn-CS"/>
              </w:rPr>
            </w:pPr>
            <w:r w:rsidRPr="00867625">
              <w:rPr>
                <w:rFonts w:ascii="Times New Roman" w:hAnsi="Times New Roman" w:cs="Times New Roman"/>
                <w:lang w:val="sr-Latn-CS"/>
              </w:rPr>
              <w:t>5</w:t>
            </w:r>
          </w:p>
        </w:tc>
        <w:tc>
          <w:tcPr>
            <w:tcW w:w="229" w:type="pct"/>
            <w:shd w:val="clear" w:color="auto" w:fill="auto"/>
            <w:vAlign w:val="center"/>
            <w:hideMark/>
          </w:tcPr>
          <w:p w14:paraId="48904185" w14:textId="3F327CB6" w:rsidR="0045013B" w:rsidRPr="00867625" w:rsidRDefault="0045013B" w:rsidP="00867625">
            <w:pPr>
              <w:snapToGrid w:val="0"/>
              <w:jc w:val="center"/>
              <w:rPr>
                <w:rFonts w:ascii="Times New Roman" w:hAnsi="Times New Roman" w:cs="Times New Roman"/>
                <w:lang w:val="sr-Latn-CS"/>
              </w:rPr>
            </w:pPr>
            <w:r w:rsidRPr="00867625">
              <w:rPr>
                <w:rFonts w:ascii="Times New Roman" w:hAnsi="Times New Roman" w:cs="Times New Roman"/>
                <w:lang w:val="sr-Latn-CS"/>
              </w:rPr>
              <w:t>1</w:t>
            </w:r>
          </w:p>
        </w:tc>
        <w:tc>
          <w:tcPr>
            <w:tcW w:w="420" w:type="pct"/>
            <w:shd w:val="clear" w:color="auto" w:fill="auto"/>
            <w:vAlign w:val="center"/>
            <w:hideMark/>
          </w:tcPr>
          <w:p w14:paraId="612E79AF" w14:textId="0EE72118" w:rsidR="0045013B" w:rsidRPr="00867625" w:rsidRDefault="0045013B" w:rsidP="00867625">
            <w:pPr>
              <w:snapToGrid w:val="0"/>
              <w:jc w:val="center"/>
              <w:rPr>
                <w:rFonts w:ascii="Times New Roman" w:hAnsi="Times New Roman" w:cs="Times New Roman"/>
                <w:lang w:val="sr-Latn-CS"/>
              </w:rPr>
            </w:pPr>
            <w:r w:rsidRPr="00867625">
              <w:rPr>
                <w:rFonts w:ascii="Times New Roman" w:hAnsi="Times New Roman" w:cs="Times New Roman"/>
                <w:lang w:val="sr-Latn-CS"/>
              </w:rPr>
              <w:t>5</w:t>
            </w:r>
          </w:p>
        </w:tc>
        <w:tc>
          <w:tcPr>
            <w:tcW w:w="229" w:type="pct"/>
            <w:shd w:val="clear" w:color="auto" w:fill="auto"/>
            <w:vAlign w:val="center"/>
            <w:hideMark/>
          </w:tcPr>
          <w:p w14:paraId="4EFF1DC4" w14:textId="53ED5A6D" w:rsidR="0045013B" w:rsidRPr="00867625" w:rsidRDefault="0045013B" w:rsidP="00867625">
            <w:pPr>
              <w:snapToGrid w:val="0"/>
              <w:jc w:val="center"/>
              <w:rPr>
                <w:rFonts w:ascii="Times New Roman" w:hAnsi="Times New Roman" w:cs="Times New Roman"/>
                <w:lang w:val="sr-Latn-CS"/>
              </w:rPr>
            </w:pPr>
            <w:r w:rsidRPr="00867625">
              <w:rPr>
                <w:rFonts w:ascii="Times New Roman" w:hAnsi="Times New Roman" w:cs="Times New Roman"/>
                <w:lang w:val="sr-Latn-CS"/>
              </w:rPr>
              <w:t>4</w:t>
            </w:r>
          </w:p>
        </w:tc>
        <w:tc>
          <w:tcPr>
            <w:tcW w:w="351" w:type="pct"/>
            <w:shd w:val="clear" w:color="auto" w:fill="auto"/>
            <w:vAlign w:val="center"/>
            <w:hideMark/>
          </w:tcPr>
          <w:p w14:paraId="2C25D753" w14:textId="53B2F717" w:rsidR="0045013B" w:rsidRPr="00867625" w:rsidRDefault="0045013B" w:rsidP="00867625">
            <w:pPr>
              <w:snapToGrid w:val="0"/>
              <w:jc w:val="center"/>
              <w:rPr>
                <w:rFonts w:ascii="Times New Roman" w:hAnsi="Times New Roman" w:cs="Times New Roman"/>
                <w:lang w:val="sr-Latn-CS"/>
              </w:rPr>
            </w:pPr>
            <w:r w:rsidRPr="00867625">
              <w:rPr>
                <w:rFonts w:ascii="Times New Roman" w:hAnsi="Times New Roman" w:cs="Times New Roman"/>
                <w:lang w:val="sr-Latn-CS"/>
              </w:rPr>
              <w:t>1</w:t>
            </w:r>
          </w:p>
        </w:tc>
        <w:tc>
          <w:tcPr>
            <w:tcW w:w="335" w:type="pct"/>
            <w:shd w:val="clear" w:color="auto" w:fill="auto"/>
            <w:vAlign w:val="center"/>
            <w:hideMark/>
          </w:tcPr>
          <w:p w14:paraId="42C24CF1" w14:textId="13BE11FD" w:rsidR="0045013B" w:rsidRPr="00867625" w:rsidRDefault="0045013B" w:rsidP="00867625">
            <w:pPr>
              <w:snapToGrid w:val="0"/>
              <w:jc w:val="center"/>
              <w:rPr>
                <w:rFonts w:ascii="Times New Roman" w:hAnsi="Times New Roman" w:cs="Times New Roman"/>
                <w:lang w:val="sr-Latn-CS"/>
              </w:rPr>
            </w:pPr>
            <w:r w:rsidRPr="00867625">
              <w:rPr>
                <w:rFonts w:ascii="Times New Roman" w:hAnsi="Times New Roman" w:cs="Times New Roman"/>
                <w:lang w:val="sr-Latn-CS"/>
              </w:rPr>
              <w:t>1</w:t>
            </w:r>
          </w:p>
        </w:tc>
      </w:tr>
      <w:tr w:rsidR="0045013B" w:rsidRPr="00B555C1" w14:paraId="0F7E67D2" w14:textId="77777777" w:rsidTr="00867625">
        <w:trPr>
          <w:trHeight w:val="432"/>
        </w:trPr>
        <w:tc>
          <w:tcPr>
            <w:tcW w:w="155" w:type="pct"/>
            <w:gridSpan w:val="2"/>
            <w:shd w:val="clear" w:color="auto" w:fill="D2A2BA"/>
            <w:vAlign w:val="center"/>
          </w:tcPr>
          <w:p w14:paraId="546297D1" w14:textId="2F138EB9" w:rsidR="0045013B" w:rsidRPr="00867625" w:rsidRDefault="0045013B" w:rsidP="00867625">
            <w:pPr>
              <w:pStyle w:val="ListParagraph"/>
              <w:numPr>
                <w:ilvl w:val="0"/>
                <w:numId w:val="5"/>
              </w:numPr>
              <w:snapToGrid w:val="0"/>
              <w:jc w:val="center"/>
              <w:rPr>
                <w:rFonts w:ascii="Times New Roman" w:hAnsi="Times New Roman" w:cs="Times New Roman"/>
                <w:lang w:val="sr-Cyrl-RS"/>
              </w:rPr>
            </w:pPr>
          </w:p>
        </w:tc>
        <w:tc>
          <w:tcPr>
            <w:tcW w:w="340" w:type="pct"/>
            <w:shd w:val="clear" w:color="auto" w:fill="auto"/>
            <w:vAlign w:val="center"/>
            <w:hideMark/>
          </w:tcPr>
          <w:p w14:paraId="656709FC" w14:textId="4179E6CD"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Изградња складишних капацитета локација Доњи Лединци</w:t>
            </w:r>
          </w:p>
        </w:tc>
        <w:tc>
          <w:tcPr>
            <w:tcW w:w="249" w:type="pct"/>
            <w:vAlign w:val="center"/>
          </w:tcPr>
          <w:p w14:paraId="3F2C9B72" w14:textId="7AB1E48F"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20,00</w:t>
            </w:r>
          </w:p>
        </w:tc>
        <w:tc>
          <w:tcPr>
            <w:tcW w:w="178" w:type="pct"/>
            <w:vAlign w:val="center"/>
          </w:tcPr>
          <w:p w14:paraId="3E7782DE" w14:textId="7BFEFD8D"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w:t>
            </w:r>
          </w:p>
        </w:tc>
        <w:tc>
          <w:tcPr>
            <w:tcW w:w="347" w:type="pct"/>
            <w:vAlign w:val="center"/>
          </w:tcPr>
          <w:p w14:paraId="490F7A50" w14:textId="0141AD64"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5</w:t>
            </w:r>
          </w:p>
        </w:tc>
        <w:tc>
          <w:tcPr>
            <w:tcW w:w="325" w:type="pct"/>
            <w:vAlign w:val="center"/>
          </w:tcPr>
          <w:p w14:paraId="3173D9B9" w14:textId="1D195187"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4</w:t>
            </w:r>
          </w:p>
        </w:tc>
        <w:tc>
          <w:tcPr>
            <w:tcW w:w="322" w:type="pct"/>
            <w:shd w:val="clear" w:color="auto" w:fill="auto"/>
            <w:vAlign w:val="center"/>
            <w:hideMark/>
          </w:tcPr>
          <w:p w14:paraId="3CF6F951" w14:textId="54E48EC9"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5</w:t>
            </w:r>
          </w:p>
        </w:tc>
        <w:tc>
          <w:tcPr>
            <w:tcW w:w="284" w:type="pct"/>
            <w:shd w:val="clear" w:color="auto" w:fill="auto"/>
            <w:vAlign w:val="center"/>
            <w:hideMark/>
          </w:tcPr>
          <w:p w14:paraId="69C75A10" w14:textId="3247CF8F"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5</w:t>
            </w:r>
          </w:p>
        </w:tc>
        <w:tc>
          <w:tcPr>
            <w:tcW w:w="297" w:type="pct"/>
            <w:shd w:val="clear" w:color="auto" w:fill="auto"/>
            <w:vAlign w:val="center"/>
            <w:hideMark/>
          </w:tcPr>
          <w:p w14:paraId="1FD6F626" w14:textId="7A74BF09"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w:t>
            </w:r>
          </w:p>
        </w:tc>
        <w:tc>
          <w:tcPr>
            <w:tcW w:w="335" w:type="pct"/>
            <w:shd w:val="clear" w:color="auto" w:fill="auto"/>
            <w:vAlign w:val="center"/>
            <w:hideMark/>
          </w:tcPr>
          <w:p w14:paraId="14ADDD95" w14:textId="69A82F26"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w:t>
            </w:r>
          </w:p>
        </w:tc>
        <w:tc>
          <w:tcPr>
            <w:tcW w:w="312" w:type="pct"/>
            <w:shd w:val="clear" w:color="auto" w:fill="auto"/>
            <w:vAlign w:val="center"/>
            <w:hideMark/>
          </w:tcPr>
          <w:p w14:paraId="6D1A656F" w14:textId="64B0D5AD"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w:t>
            </w:r>
          </w:p>
        </w:tc>
        <w:tc>
          <w:tcPr>
            <w:tcW w:w="292" w:type="pct"/>
            <w:shd w:val="clear" w:color="auto" w:fill="auto"/>
            <w:vAlign w:val="center"/>
            <w:hideMark/>
          </w:tcPr>
          <w:p w14:paraId="28B23808" w14:textId="4542A85D"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1</w:t>
            </w:r>
          </w:p>
        </w:tc>
        <w:tc>
          <w:tcPr>
            <w:tcW w:w="229" w:type="pct"/>
            <w:shd w:val="clear" w:color="auto" w:fill="auto"/>
            <w:vAlign w:val="center"/>
            <w:hideMark/>
          </w:tcPr>
          <w:p w14:paraId="581C432D" w14:textId="5ABDD3B2"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1</w:t>
            </w:r>
          </w:p>
        </w:tc>
        <w:tc>
          <w:tcPr>
            <w:tcW w:w="420" w:type="pct"/>
            <w:shd w:val="clear" w:color="auto" w:fill="auto"/>
            <w:vAlign w:val="center"/>
            <w:hideMark/>
          </w:tcPr>
          <w:p w14:paraId="4F49FEFF" w14:textId="291A298D"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4</w:t>
            </w:r>
          </w:p>
        </w:tc>
        <w:tc>
          <w:tcPr>
            <w:tcW w:w="229" w:type="pct"/>
            <w:shd w:val="clear" w:color="auto" w:fill="auto"/>
            <w:vAlign w:val="center"/>
            <w:hideMark/>
          </w:tcPr>
          <w:p w14:paraId="64C85AD2" w14:textId="2CE62997"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1</w:t>
            </w:r>
          </w:p>
        </w:tc>
        <w:tc>
          <w:tcPr>
            <w:tcW w:w="351" w:type="pct"/>
            <w:shd w:val="clear" w:color="auto" w:fill="auto"/>
            <w:vAlign w:val="center"/>
            <w:hideMark/>
          </w:tcPr>
          <w:p w14:paraId="7551107D" w14:textId="7F4FFF43"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w:t>
            </w:r>
          </w:p>
        </w:tc>
        <w:tc>
          <w:tcPr>
            <w:tcW w:w="335" w:type="pct"/>
            <w:shd w:val="clear" w:color="auto" w:fill="auto"/>
            <w:vAlign w:val="center"/>
            <w:hideMark/>
          </w:tcPr>
          <w:p w14:paraId="41F28252" w14:textId="259B2D66" w:rsidR="0045013B" w:rsidRPr="00867625" w:rsidRDefault="0045013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1</w:t>
            </w:r>
          </w:p>
        </w:tc>
      </w:tr>
    </w:tbl>
    <w:p w14:paraId="4C637B9F" w14:textId="77777777" w:rsidR="00D232A3" w:rsidRDefault="00D232A3" w:rsidP="0038268D">
      <w:pPr>
        <w:rPr>
          <w:lang w:val="sr-Latn-CS"/>
        </w:rPr>
      </w:pPr>
    </w:p>
    <w:p w14:paraId="25B3B897" w14:textId="77777777" w:rsidR="00AE38D0" w:rsidRDefault="00AE38D0" w:rsidP="00AF5296">
      <w:pPr>
        <w:rPr>
          <w:b/>
          <w:bCs/>
          <w:lang w:val="sr-Cyrl-CS"/>
        </w:rPr>
      </w:pPr>
    </w:p>
    <w:p w14:paraId="2968D690" w14:textId="3D2A9570" w:rsidR="00AF5296" w:rsidRPr="00867625" w:rsidRDefault="00AF5296" w:rsidP="00AF5296">
      <w:pPr>
        <w:rPr>
          <w:rFonts w:ascii="Times New Roman" w:hAnsi="Times New Roman" w:cs="Times New Roman"/>
          <w:b/>
          <w:bCs/>
          <w:lang w:val="sr-Latn-CS"/>
        </w:rPr>
      </w:pPr>
      <w:r w:rsidRPr="00867625">
        <w:rPr>
          <w:rFonts w:ascii="Times New Roman" w:hAnsi="Times New Roman" w:cs="Times New Roman"/>
          <w:b/>
          <w:bCs/>
          <w:lang w:val="sr-Cyrl-CS"/>
        </w:rPr>
        <w:t xml:space="preserve">Табела </w:t>
      </w:r>
      <w:r w:rsidRPr="00867625">
        <w:rPr>
          <w:rFonts w:ascii="Times New Roman" w:hAnsi="Times New Roman" w:cs="Times New Roman"/>
          <w:b/>
          <w:bCs/>
          <w:lang w:val="sr-Latn-CS"/>
        </w:rPr>
        <w:t>34a</w:t>
      </w:r>
      <w:r w:rsidRPr="00867625">
        <w:rPr>
          <w:rFonts w:ascii="Times New Roman" w:hAnsi="Times New Roman" w:cs="Times New Roman"/>
          <w:b/>
          <w:bCs/>
          <w:lang w:val="sr-Cyrl-CS"/>
        </w:rPr>
        <w:t xml:space="preserve"> - Рангирање пројеката на основу </w:t>
      </w:r>
      <w:r w:rsidRPr="00867625">
        <w:rPr>
          <w:rFonts w:ascii="Times New Roman" w:hAnsi="Times New Roman" w:cs="Times New Roman"/>
          <w:b/>
          <w:bCs/>
          <w:lang w:val="sr-Latn-CS"/>
        </w:rPr>
        <w:t>IRR</w:t>
      </w:r>
    </w:p>
    <w:p w14:paraId="35D72DDA" w14:textId="77777777" w:rsidR="006D0855" w:rsidRDefault="006D0855" w:rsidP="0038268D">
      <w:pPr>
        <w:rPr>
          <w:lang w:val="sr-Latn-CS"/>
        </w:rPr>
      </w:pPr>
    </w:p>
    <w:tbl>
      <w:tblPr>
        <w:tblStyle w:val="TableGrid"/>
        <w:tblW w:w="5000" w:type="pct"/>
        <w:tblLook w:val="04A0" w:firstRow="1" w:lastRow="0" w:firstColumn="1" w:lastColumn="0" w:noHBand="0" w:noVBand="1"/>
      </w:tblPr>
      <w:tblGrid>
        <w:gridCol w:w="690"/>
        <w:gridCol w:w="10716"/>
        <w:gridCol w:w="9515"/>
      </w:tblGrid>
      <w:tr w:rsidR="006D0855" w:rsidRPr="00B555C1" w14:paraId="4B21E328" w14:textId="77777777" w:rsidTr="00867625">
        <w:trPr>
          <w:trHeight w:val="776"/>
        </w:trPr>
        <w:tc>
          <w:tcPr>
            <w:tcW w:w="165" w:type="pct"/>
            <w:shd w:val="clear" w:color="auto" w:fill="D2A2BA"/>
            <w:vAlign w:val="center"/>
            <w:hideMark/>
          </w:tcPr>
          <w:p w14:paraId="33FE40B0" w14:textId="77777777" w:rsidR="006D0855" w:rsidRPr="00867625" w:rsidRDefault="006D0855"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Ранг</w:t>
            </w:r>
          </w:p>
        </w:tc>
        <w:tc>
          <w:tcPr>
            <w:tcW w:w="2561" w:type="pct"/>
            <w:tcBorders>
              <w:bottom w:val="single" w:sz="4" w:space="0" w:color="767171" w:themeColor="background2" w:themeShade="80"/>
            </w:tcBorders>
            <w:shd w:val="clear" w:color="auto" w:fill="D2A2BA"/>
            <w:vAlign w:val="center"/>
            <w:hideMark/>
          </w:tcPr>
          <w:p w14:paraId="3C0463D3" w14:textId="77777777" w:rsidR="006D0855" w:rsidRPr="00867625" w:rsidRDefault="006D0855"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Пројекат</w:t>
            </w:r>
          </w:p>
        </w:tc>
        <w:tc>
          <w:tcPr>
            <w:tcW w:w="2274" w:type="pct"/>
            <w:tcBorders>
              <w:bottom w:val="single" w:sz="4" w:space="0" w:color="767171" w:themeColor="background2" w:themeShade="80"/>
            </w:tcBorders>
            <w:shd w:val="clear" w:color="auto" w:fill="D2A2BA"/>
            <w:vAlign w:val="center"/>
            <w:hideMark/>
          </w:tcPr>
          <w:p w14:paraId="0F765EDC" w14:textId="77777777" w:rsidR="006D0855" w:rsidRPr="00867625" w:rsidRDefault="006D0855" w:rsidP="00867625">
            <w:pPr>
              <w:snapToGrid w:val="0"/>
              <w:jc w:val="center"/>
              <w:rPr>
                <w:rFonts w:ascii="Times New Roman" w:hAnsi="Times New Roman" w:cs="Times New Roman"/>
              </w:rPr>
            </w:pPr>
            <w:r w:rsidRPr="00867625">
              <w:rPr>
                <w:rFonts w:ascii="Times New Roman" w:hAnsi="Times New Roman" w:cs="Times New Roman"/>
              </w:rPr>
              <w:t>IRR</w:t>
            </w:r>
          </w:p>
        </w:tc>
      </w:tr>
      <w:tr w:rsidR="006D0855" w:rsidRPr="00B555C1" w14:paraId="24DD6F2B" w14:textId="77777777" w:rsidTr="00867625">
        <w:trPr>
          <w:trHeight w:val="776"/>
        </w:trPr>
        <w:tc>
          <w:tcPr>
            <w:tcW w:w="165" w:type="pct"/>
            <w:tcBorders>
              <w:right w:val="single" w:sz="4" w:space="0" w:color="767171" w:themeColor="background2" w:themeShade="80"/>
            </w:tcBorders>
            <w:shd w:val="clear" w:color="auto" w:fill="D2A2BA"/>
            <w:vAlign w:val="center"/>
          </w:tcPr>
          <w:p w14:paraId="6E144913" w14:textId="77777777" w:rsidR="006D0855" w:rsidRPr="00867625" w:rsidRDefault="006D0855" w:rsidP="00867625">
            <w:pPr>
              <w:pStyle w:val="ListParagraph"/>
              <w:numPr>
                <w:ilvl w:val="0"/>
                <w:numId w:val="4"/>
              </w:numPr>
              <w:snapToGrid w:val="0"/>
              <w:jc w:val="center"/>
              <w:rPr>
                <w:rFonts w:ascii="Times New Roman" w:hAnsi="Times New Roman" w:cs="Times New Roman"/>
                <w:lang w:val="sr-Cyrl-RS"/>
              </w:rPr>
            </w:pPr>
          </w:p>
        </w:tc>
        <w:tc>
          <w:tcPr>
            <w:tcW w:w="256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1B444C0D" w14:textId="77777777" w:rsidR="006D0855" w:rsidRPr="00867625" w:rsidRDefault="006D0855"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Нафтовод Србија Мађарска</w:t>
            </w:r>
          </w:p>
        </w:tc>
        <w:tc>
          <w:tcPr>
            <w:tcW w:w="2274"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262642CD" w14:textId="7B40111A" w:rsidR="006D0855" w:rsidRPr="00867625" w:rsidRDefault="006D0855" w:rsidP="00867625">
            <w:pPr>
              <w:snapToGrid w:val="0"/>
              <w:jc w:val="center"/>
              <w:rPr>
                <w:rFonts w:ascii="Times New Roman" w:hAnsi="Times New Roman" w:cs="Times New Roman"/>
                <w:lang w:val="sr-Cyrl-RS"/>
              </w:rPr>
            </w:pPr>
            <w:r w:rsidRPr="00867625">
              <w:rPr>
                <w:rFonts w:ascii="Times New Roman" w:hAnsi="Times New Roman" w:cs="Times New Roman"/>
              </w:rPr>
              <w:t>8,08%</w:t>
            </w:r>
          </w:p>
        </w:tc>
      </w:tr>
    </w:tbl>
    <w:p w14:paraId="72AEBA5D" w14:textId="77777777" w:rsidR="006D0855" w:rsidRDefault="006D0855" w:rsidP="0038268D">
      <w:pPr>
        <w:rPr>
          <w:lang w:val="sr-Latn-CS"/>
        </w:rPr>
      </w:pPr>
    </w:p>
    <w:p w14:paraId="29EF1DD9" w14:textId="41D7A4CB" w:rsidR="00734B35" w:rsidRDefault="00734B35" w:rsidP="0038268D">
      <w:pPr>
        <w:rPr>
          <w:rFonts w:ascii="Times New Roman" w:hAnsi="Times New Roman" w:cs="Times New Roman"/>
          <w:b/>
          <w:bCs/>
          <w:lang w:val="sr-Cyrl-CS"/>
        </w:rPr>
      </w:pPr>
      <w:r w:rsidRPr="00867625">
        <w:rPr>
          <w:rFonts w:ascii="Times New Roman" w:hAnsi="Times New Roman" w:cs="Times New Roman"/>
          <w:b/>
          <w:bCs/>
          <w:lang w:val="sr-Cyrl-CS"/>
        </w:rPr>
        <w:t xml:space="preserve">Табела </w:t>
      </w:r>
      <w:r w:rsidR="00FA3A09" w:rsidRPr="00867625">
        <w:rPr>
          <w:rFonts w:ascii="Times New Roman" w:hAnsi="Times New Roman" w:cs="Times New Roman"/>
          <w:b/>
          <w:bCs/>
          <w:lang w:val="sr-Latn-CS"/>
        </w:rPr>
        <w:t>3</w:t>
      </w:r>
      <w:r w:rsidR="00AF5296" w:rsidRPr="00867625">
        <w:rPr>
          <w:rFonts w:ascii="Times New Roman" w:hAnsi="Times New Roman" w:cs="Times New Roman"/>
          <w:b/>
          <w:bCs/>
          <w:lang w:val="sr-Latn-CS"/>
        </w:rPr>
        <w:t>4</w:t>
      </w:r>
      <w:r w:rsidRPr="00867625">
        <w:rPr>
          <w:rFonts w:ascii="Times New Roman" w:hAnsi="Times New Roman" w:cs="Times New Roman"/>
          <w:b/>
          <w:bCs/>
          <w:lang w:val="sr-Cyrl-CS"/>
        </w:rPr>
        <w:t>б - Рангирање пројеката на основу инвестиционе вредности</w:t>
      </w:r>
    </w:p>
    <w:p w14:paraId="75D65059" w14:textId="77777777" w:rsidR="00B555C1" w:rsidRPr="00867625" w:rsidRDefault="00B555C1" w:rsidP="0038268D">
      <w:pPr>
        <w:rPr>
          <w:rFonts w:ascii="Times New Roman" w:hAnsi="Times New Roman" w:cs="Times New Roman"/>
          <w:b/>
          <w:bCs/>
          <w:lang w:val="sr-Cyrl-CS"/>
        </w:rPr>
      </w:pPr>
    </w:p>
    <w:tbl>
      <w:tblPr>
        <w:tblStyle w:val="TableGrid"/>
        <w:tblW w:w="5000" w:type="pct"/>
        <w:tblLook w:val="04A0" w:firstRow="1" w:lastRow="0" w:firstColumn="1" w:lastColumn="0" w:noHBand="0" w:noVBand="1"/>
      </w:tblPr>
      <w:tblGrid>
        <w:gridCol w:w="1005"/>
        <w:gridCol w:w="13184"/>
        <w:gridCol w:w="6732"/>
      </w:tblGrid>
      <w:tr w:rsidR="00734B35" w:rsidRPr="00B555C1" w14:paraId="004E84F2" w14:textId="77777777" w:rsidTr="00867625">
        <w:trPr>
          <w:trHeight w:val="432"/>
        </w:trPr>
        <w:tc>
          <w:tcPr>
            <w:tcW w:w="240" w:type="pct"/>
            <w:shd w:val="clear" w:color="auto" w:fill="D2A2BA"/>
            <w:vAlign w:val="center"/>
            <w:hideMark/>
          </w:tcPr>
          <w:p w14:paraId="037C928E" w14:textId="77777777" w:rsidR="00734B35" w:rsidRPr="00867625" w:rsidRDefault="00734B35"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Ранг</w:t>
            </w:r>
          </w:p>
        </w:tc>
        <w:tc>
          <w:tcPr>
            <w:tcW w:w="3151" w:type="pct"/>
            <w:tcBorders>
              <w:bottom w:val="single" w:sz="4" w:space="0" w:color="767171" w:themeColor="background2" w:themeShade="80"/>
            </w:tcBorders>
            <w:shd w:val="clear" w:color="auto" w:fill="D2A2BA"/>
            <w:vAlign w:val="center"/>
            <w:hideMark/>
          </w:tcPr>
          <w:p w14:paraId="5D0F110C" w14:textId="77777777" w:rsidR="00734B35" w:rsidRPr="00867625" w:rsidRDefault="00734B35"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Пројекат</w:t>
            </w:r>
          </w:p>
        </w:tc>
        <w:tc>
          <w:tcPr>
            <w:tcW w:w="1609" w:type="pct"/>
            <w:tcBorders>
              <w:bottom w:val="single" w:sz="4" w:space="0" w:color="767171" w:themeColor="background2" w:themeShade="80"/>
            </w:tcBorders>
            <w:shd w:val="clear" w:color="auto" w:fill="D2A2BA"/>
            <w:vAlign w:val="center"/>
            <w:hideMark/>
          </w:tcPr>
          <w:p w14:paraId="260DF3CB" w14:textId="07CB8129" w:rsidR="00734B35" w:rsidRPr="00867625" w:rsidRDefault="004C7B6A" w:rsidP="00867625">
            <w:pPr>
              <w:snapToGrid w:val="0"/>
              <w:jc w:val="center"/>
              <w:rPr>
                <w:rFonts w:ascii="Times New Roman" w:hAnsi="Times New Roman" w:cs="Times New Roman"/>
                <w:highlight w:val="cyan"/>
                <w:lang w:val="sr-Cyrl-RS"/>
              </w:rPr>
            </w:pPr>
            <w:r w:rsidRPr="00867625">
              <w:rPr>
                <w:rFonts w:ascii="Times New Roman" w:hAnsi="Times New Roman" w:cs="Times New Roman"/>
                <w:lang w:val="sr-Cyrl-RS"/>
              </w:rPr>
              <w:t>Инвестициона вредност</w:t>
            </w:r>
          </w:p>
        </w:tc>
      </w:tr>
      <w:tr w:rsidR="00734B35" w:rsidRPr="00B555C1" w14:paraId="46D786D7" w14:textId="77777777" w:rsidTr="00867625">
        <w:trPr>
          <w:trHeight w:val="432"/>
        </w:trPr>
        <w:tc>
          <w:tcPr>
            <w:tcW w:w="240" w:type="pct"/>
            <w:tcBorders>
              <w:right w:val="single" w:sz="4" w:space="0" w:color="767171" w:themeColor="background2" w:themeShade="80"/>
            </w:tcBorders>
            <w:shd w:val="clear" w:color="auto" w:fill="D2A2BA"/>
            <w:vAlign w:val="center"/>
          </w:tcPr>
          <w:p w14:paraId="5F4EF55B" w14:textId="77777777" w:rsidR="00734B35" w:rsidRPr="00867625" w:rsidRDefault="00734B35" w:rsidP="00867625">
            <w:pPr>
              <w:pStyle w:val="ListParagraph"/>
              <w:numPr>
                <w:ilvl w:val="0"/>
                <w:numId w:val="41"/>
              </w:numPr>
              <w:snapToGrid w:val="0"/>
              <w:jc w:val="center"/>
              <w:rPr>
                <w:rFonts w:ascii="Times New Roman" w:hAnsi="Times New Roman" w:cs="Times New Roman"/>
                <w:lang w:val="sr-Cyrl-RS"/>
              </w:rPr>
            </w:pPr>
          </w:p>
        </w:tc>
        <w:tc>
          <w:tcPr>
            <w:tcW w:w="31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73277BCC" w14:textId="77777777" w:rsidR="00734B35" w:rsidRPr="00867625" w:rsidRDefault="00734B35"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Нафтовод Србија Мађарска</w:t>
            </w:r>
          </w:p>
        </w:tc>
        <w:tc>
          <w:tcPr>
            <w:tcW w:w="160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4CC5443C" w14:textId="34CB452C" w:rsidR="00734B35" w:rsidRPr="00867625" w:rsidRDefault="00734B35"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156,00</w:t>
            </w:r>
          </w:p>
        </w:tc>
      </w:tr>
      <w:tr w:rsidR="00734B35" w:rsidRPr="00B555C1" w14:paraId="15260C29" w14:textId="77777777" w:rsidTr="00867625">
        <w:trPr>
          <w:trHeight w:val="432"/>
        </w:trPr>
        <w:tc>
          <w:tcPr>
            <w:tcW w:w="240" w:type="pct"/>
            <w:tcBorders>
              <w:right w:val="single" w:sz="4" w:space="0" w:color="767171" w:themeColor="background2" w:themeShade="80"/>
            </w:tcBorders>
            <w:shd w:val="clear" w:color="auto" w:fill="D2A2BA"/>
            <w:vAlign w:val="center"/>
          </w:tcPr>
          <w:p w14:paraId="555CC62A" w14:textId="77777777" w:rsidR="00734B35" w:rsidRPr="00867625" w:rsidRDefault="00734B35" w:rsidP="00867625">
            <w:pPr>
              <w:pStyle w:val="ListParagraph"/>
              <w:numPr>
                <w:ilvl w:val="0"/>
                <w:numId w:val="41"/>
              </w:numPr>
              <w:snapToGrid w:val="0"/>
              <w:jc w:val="center"/>
              <w:rPr>
                <w:rFonts w:ascii="Times New Roman" w:hAnsi="Times New Roman" w:cs="Times New Roman"/>
                <w:lang w:val="sr-Cyrl-RS"/>
              </w:rPr>
            </w:pPr>
          </w:p>
        </w:tc>
        <w:tc>
          <w:tcPr>
            <w:tcW w:w="31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632B0DDA" w14:textId="75297555" w:rsidR="00734B35" w:rsidRPr="00867625" w:rsidRDefault="00734B35"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Систем продуктовода кроз Србију – деонице Панчево-Смедерево и Панчево-Нови Сад</w:t>
            </w:r>
          </w:p>
        </w:tc>
        <w:tc>
          <w:tcPr>
            <w:tcW w:w="160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05BF40D0" w14:textId="5287419A" w:rsidR="00734B35" w:rsidRPr="00867625" w:rsidRDefault="00734B35"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32,80</w:t>
            </w:r>
          </w:p>
        </w:tc>
      </w:tr>
      <w:tr w:rsidR="00734B35" w:rsidRPr="00B555C1" w14:paraId="0ADF8AC0" w14:textId="77777777" w:rsidTr="00867625">
        <w:trPr>
          <w:trHeight w:val="432"/>
        </w:trPr>
        <w:tc>
          <w:tcPr>
            <w:tcW w:w="240" w:type="pct"/>
            <w:tcBorders>
              <w:right w:val="single" w:sz="4" w:space="0" w:color="767171" w:themeColor="background2" w:themeShade="80"/>
            </w:tcBorders>
            <w:shd w:val="clear" w:color="auto" w:fill="D2A2BA"/>
            <w:vAlign w:val="center"/>
          </w:tcPr>
          <w:p w14:paraId="6FAD34E4" w14:textId="77777777" w:rsidR="00734B35" w:rsidRPr="00867625" w:rsidRDefault="00734B35" w:rsidP="00867625">
            <w:pPr>
              <w:pStyle w:val="ListParagraph"/>
              <w:numPr>
                <w:ilvl w:val="0"/>
                <w:numId w:val="41"/>
              </w:numPr>
              <w:snapToGrid w:val="0"/>
              <w:jc w:val="center"/>
              <w:rPr>
                <w:rFonts w:ascii="Times New Roman" w:hAnsi="Times New Roman" w:cs="Times New Roman"/>
                <w:lang w:val="sr-Cyrl-RS"/>
              </w:rPr>
            </w:pPr>
          </w:p>
        </w:tc>
        <w:tc>
          <w:tcPr>
            <w:tcW w:w="31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62D31147" w14:textId="77777777" w:rsidR="00734B35" w:rsidRPr="00867625" w:rsidRDefault="00734B35"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Изградња складишних капацитета локација Доњи Лединци</w:t>
            </w:r>
          </w:p>
        </w:tc>
        <w:tc>
          <w:tcPr>
            <w:tcW w:w="160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564AB3C6" w14:textId="29EC9760" w:rsidR="00734B35" w:rsidRPr="00867625" w:rsidRDefault="00734B35"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20,00</w:t>
            </w:r>
          </w:p>
        </w:tc>
      </w:tr>
    </w:tbl>
    <w:p w14:paraId="5389F4E0" w14:textId="77777777" w:rsidR="00734B35" w:rsidRPr="006D0855" w:rsidRDefault="00734B35" w:rsidP="0038268D">
      <w:pPr>
        <w:rPr>
          <w:lang w:val="sr-Latn-CS"/>
        </w:rPr>
      </w:pPr>
    </w:p>
    <w:p w14:paraId="5DBA7ACB" w14:textId="7CA27CEB" w:rsidR="00581613" w:rsidRPr="00B555C1" w:rsidRDefault="00D65C7F" w:rsidP="00C34148">
      <w:pPr>
        <w:pStyle w:val="Heading3"/>
      </w:pPr>
      <w:bookmarkStart w:id="48" w:name="_Toc199403786"/>
      <w:r w:rsidRPr="00B555C1">
        <w:t>3</w:t>
      </w:r>
      <w:r w:rsidR="003B6CFD" w:rsidRPr="00B555C1">
        <w:t>.</w:t>
      </w:r>
      <w:r w:rsidR="00D71496" w:rsidRPr="00B555C1">
        <w:t>5.1</w:t>
      </w:r>
      <w:r w:rsidR="003B6CFD" w:rsidRPr="00B555C1">
        <w:t>.</w:t>
      </w:r>
      <w:r w:rsidR="00E65905" w:rsidRPr="00B555C1">
        <w:t xml:space="preserve"> </w:t>
      </w:r>
      <w:r w:rsidR="00A1266E" w:rsidRPr="00B555C1">
        <w:t>Рангирање</w:t>
      </w:r>
      <w:r w:rsidR="003B6CFD" w:rsidRPr="00B555C1">
        <w:t xml:space="preserve"> пројеката из сектора нафте и нафтних деривата</w:t>
      </w:r>
      <w:bookmarkEnd w:id="48"/>
    </w:p>
    <w:p w14:paraId="26D4F52A" w14:textId="0C56C4D7" w:rsidR="00A1266E" w:rsidRPr="00867625" w:rsidRDefault="00A1266E" w:rsidP="0038268D">
      <w:pPr>
        <w:pStyle w:val="Caption"/>
        <w:rPr>
          <w:rFonts w:ascii="Times New Roman" w:hAnsi="Times New Roman" w:cs="Times New Roman"/>
          <w:lang w:val="sr-Cyrl-RS"/>
        </w:rPr>
      </w:pPr>
      <w:r w:rsidRPr="00867625">
        <w:rPr>
          <w:rFonts w:ascii="Times New Roman" w:hAnsi="Times New Roman" w:cs="Times New Roman"/>
          <w:lang w:val="sr-Cyrl-RS"/>
        </w:rPr>
        <w:t xml:space="preserve">Табела </w:t>
      </w:r>
      <w:r w:rsidR="00D21404" w:rsidRPr="00867625">
        <w:rPr>
          <w:rFonts w:ascii="Times New Roman" w:hAnsi="Times New Roman" w:cs="Times New Roman"/>
          <w:lang w:val="sr-Cyrl-RS"/>
        </w:rPr>
        <w:t>35</w:t>
      </w:r>
      <w:r w:rsidRPr="00867625">
        <w:rPr>
          <w:rFonts w:ascii="Times New Roman" w:hAnsi="Times New Roman" w:cs="Times New Roman"/>
          <w:lang w:val="sr-Cyrl-RS"/>
        </w:rPr>
        <w:t>: Рангирање пројеката из сектора нафте и нафтних деривата</w:t>
      </w:r>
    </w:p>
    <w:p w14:paraId="4177042F" w14:textId="77777777" w:rsidR="00AD69FE" w:rsidRPr="0038268D" w:rsidRDefault="00AD69FE" w:rsidP="0038268D">
      <w:pPr>
        <w:rPr>
          <w:lang w:val="sr-Cyrl-RS"/>
        </w:rPr>
      </w:pPr>
    </w:p>
    <w:tbl>
      <w:tblPr>
        <w:tblStyle w:val="TableGrid"/>
        <w:tblW w:w="5000" w:type="pct"/>
        <w:tblLook w:val="04A0" w:firstRow="1" w:lastRow="0" w:firstColumn="1" w:lastColumn="0" w:noHBand="0" w:noVBand="1"/>
      </w:tblPr>
      <w:tblGrid>
        <w:gridCol w:w="845"/>
        <w:gridCol w:w="11067"/>
        <w:gridCol w:w="5653"/>
        <w:gridCol w:w="3356"/>
      </w:tblGrid>
      <w:tr w:rsidR="00A1266E" w:rsidRPr="00B555C1" w14:paraId="50BE0206" w14:textId="77777777" w:rsidTr="00867625">
        <w:trPr>
          <w:trHeight w:val="432"/>
        </w:trPr>
        <w:tc>
          <w:tcPr>
            <w:tcW w:w="202" w:type="pct"/>
            <w:shd w:val="clear" w:color="auto" w:fill="D2A2BA"/>
            <w:vAlign w:val="center"/>
            <w:hideMark/>
          </w:tcPr>
          <w:p w14:paraId="334FEE01" w14:textId="77777777" w:rsidR="00A1266E" w:rsidRPr="00867625" w:rsidRDefault="00A1266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Ранг</w:t>
            </w:r>
          </w:p>
        </w:tc>
        <w:tc>
          <w:tcPr>
            <w:tcW w:w="2645" w:type="pct"/>
            <w:tcBorders>
              <w:bottom w:val="single" w:sz="4" w:space="0" w:color="767171" w:themeColor="background2" w:themeShade="80"/>
            </w:tcBorders>
            <w:shd w:val="clear" w:color="auto" w:fill="D2A2BA"/>
            <w:vAlign w:val="center"/>
            <w:hideMark/>
          </w:tcPr>
          <w:p w14:paraId="1C6A5B61" w14:textId="77777777" w:rsidR="00A1266E" w:rsidRPr="00867625" w:rsidRDefault="00A1266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Пројекат</w:t>
            </w:r>
          </w:p>
        </w:tc>
        <w:tc>
          <w:tcPr>
            <w:tcW w:w="1351" w:type="pct"/>
            <w:tcBorders>
              <w:bottom w:val="single" w:sz="4" w:space="0" w:color="767171" w:themeColor="background2" w:themeShade="80"/>
            </w:tcBorders>
            <w:shd w:val="clear" w:color="auto" w:fill="D2A2BA"/>
            <w:vAlign w:val="center"/>
            <w:hideMark/>
          </w:tcPr>
          <w:p w14:paraId="374068DD" w14:textId="77777777" w:rsidR="00A1266E" w:rsidRPr="00867625" w:rsidRDefault="00A1266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ММФ категорија</w:t>
            </w:r>
          </w:p>
        </w:tc>
        <w:tc>
          <w:tcPr>
            <w:tcW w:w="802" w:type="pct"/>
            <w:tcBorders>
              <w:bottom w:val="single" w:sz="4" w:space="0" w:color="767171" w:themeColor="background2" w:themeShade="80"/>
            </w:tcBorders>
            <w:shd w:val="clear" w:color="auto" w:fill="D2A2BA"/>
            <w:vAlign w:val="center"/>
            <w:hideMark/>
          </w:tcPr>
          <w:p w14:paraId="3D03AAD8" w14:textId="77777777" w:rsidR="00A1266E" w:rsidRPr="00867625" w:rsidRDefault="00A1266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Број бодова</w:t>
            </w:r>
          </w:p>
        </w:tc>
      </w:tr>
      <w:tr w:rsidR="00A1266E" w:rsidRPr="00B555C1" w14:paraId="72E59F81" w14:textId="77777777" w:rsidTr="00867625">
        <w:trPr>
          <w:trHeight w:val="432"/>
        </w:trPr>
        <w:tc>
          <w:tcPr>
            <w:tcW w:w="202" w:type="pct"/>
            <w:tcBorders>
              <w:right w:val="single" w:sz="4" w:space="0" w:color="767171" w:themeColor="background2" w:themeShade="80"/>
            </w:tcBorders>
            <w:shd w:val="clear" w:color="auto" w:fill="D2A2BA"/>
            <w:vAlign w:val="center"/>
          </w:tcPr>
          <w:p w14:paraId="24608D0D" w14:textId="11062A8D" w:rsidR="00A1266E" w:rsidRPr="00867625" w:rsidRDefault="00A1266E" w:rsidP="00867625">
            <w:pPr>
              <w:pStyle w:val="ListParagraph"/>
              <w:numPr>
                <w:ilvl w:val="0"/>
                <w:numId w:val="47"/>
              </w:numPr>
              <w:snapToGrid w:val="0"/>
              <w:jc w:val="center"/>
              <w:rPr>
                <w:rFonts w:ascii="Times New Roman" w:hAnsi="Times New Roman" w:cs="Times New Roman"/>
                <w:lang w:val="sr-Cyrl-RS"/>
              </w:rPr>
            </w:pPr>
          </w:p>
        </w:tc>
        <w:tc>
          <w:tcPr>
            <w:tcW w:w="26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271002A4" w14:textId="77777777" w:rsidR="00A1266E" w:rsidRPr="00867625" w:rsidRDefault="00A1266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Нафтовод Србија Мађарска</w:t>
            </w:r>
          </w:p>
        </w:tc>
        <w:tc>
          <w:tcPr>
            <w:tcW w:w="13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2C421C08" w14:textId="4F5F1A7E" w:rsidR="00A1266E" w:rsidRPr="00867625" w:rsidRDefault="0090542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0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7F3A1932" w14:textId="7DD0CA5E" w:rsidR="00A1266E" w:rsidRPr="00867625" w:rsidRDefault="005E192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84</w:t>
            </w:r>
          </w:p>
        </w:tc>
      </w:tr>
      <w:tr w:rsidR="00A1266E" w:rsidRPr="00B555C1" w14:paraId="24EC5356" w14:textId="77777777" w:rsidTr="00867625">
        <w:trPr>
          <w:trHeight w:val="432"/>
        </w:trPr>
        <w:tc>
          <w:tcPr>
            <w:tcW w:w="202" w:type="pct"/>
            <w:tcBorders>
              <w:right w:val="single" w:sz="4" w:space="0" w:color="767171" w:themeColor="background2" w:themeShade="80"/>
            </w:tcBorders>
            <w:shd w:val="clear" w:color="auto" w:fill="D2A2BA"/>
            <w:vAlign w:val="center"/>
          </w:tcPr>
          <w:p w14:paraId="6E24F9F1" w14:textId="349B21CA" w:rsidR="00A1266E" w:rsidRPr="00867625" w:rsidRDefault="00A1266E" w:rsidP="00867625">
            <w:pPr>
              <w:pStyle w:val="ListParagraph"/>
              <w:numPr>
                <w:ilvl w:val="0"/>
                <w:numId w:val="47"/>
              </w:numPr>
              <w:snapToGrid w:val="0"/>
              <w:jc w:val="center"/>
              <w:rPr>
                <w:rFonts w:ascii="Times New Roman" w:hAnsi="Times New Roman" w:cs="Times New Roman"/>
                <w:lang w:val="sr-Cyrl-RS"/>
              </w:rPr>
            </w:pPr>
          </w:p>
        </w:tc>
        <w:tc>
          <w:tcPr>
            <w:tcW w:w="26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1B9589EA" w14:textId="0E88419F" w:rsidR="00A1266E" w:rsidRPr="00867625" w:rsidRDefault="00EE1567"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Систем продуктовода кроз Србију – деонице Панчево-Смедерево и Панчево-Нови Сад</w:t>
            </w:r>
          </w:p>
        </w:tc>
        <w:tc>
          <w:tcPr>
            <w:tcW w:w="13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52D8971F" w14:textId="1C4A2F2E" w:rsidR="00A1266E" w:rsidRPr="00867625" w:rsidRDefault="0090542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уштеда енергије</w:t>
            </w:r>
          </w:p>
        </w:tc>
        <w:tc>
          <w:tcPr>
            <w:tcW w:w="80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5A2A542E" w14:textId="4DB7F2E6" w:rsidR="00A1266E" w:rsidRPr="00867625" w:rsidRDefault="005E192E" w:rsidP="00867625">
            <w:pPr>
              <w:snapToGrid w:val="0"/>
              <w:jc w:val="center"/>
              <w:rPr>
                <w:rFonts w:ascii="Times New Roman" w:hAnsi="Times New Roman" w:cs="Times New Roman"/>
                <w:lang w:val="sr-Cyrl-CS"/>
              </w:rPr>
            </w:pPr>
            <w:r w:rsidRPr="00867625">
              <w:rPr>
                <w:rFonts w:ascii="Times New Roman" w:hAnsi="Times New Roman" w:cs="Times New Roman"/>
                <w:lang w:val="sr-Cyrl-CS"/>
              </w:rPr>
              <w:t>74</w:t>
            </w:r>
          </w:p>
        </w:tc>
      </w:tr>
      <w:tr w:rsidR="00A1266E" w:rsidRPr="00B555C1" w14:paraId="4E88F708" w14:textId="77777777" w:rsidTr="00867625">
        <w:trPr>
          <w:trHeight w:val="432"/>
        </w:trPr>
        <w:tc>
          <w:tcPr>
            <w:tcW w:w="202" w:type="pct"/>
            <w:tcBorders>
              <w:right w:val="single" w:sz="4" w:space="0" w:color="767171" w:themeColor="background2" w:themeShade="80"/>
            </w:tcBorders>
            <w:shd w:val="clear" w:color="auto" w:fill="D2A2BA"/>
            <w:vAlign w:val="center"/>
          </w:tcPr>
          <w:p w14:paraId="3AEDEB39" w14:textId="31641AE0" w:rsidR="00A1266E" w:rsidRPr="00867625" w:rsidRDefault="00A1266E" w:rsidP="00867625">
            <w:pPr>
              <w:pStyle w:val="ListParagraph"/>
              <w:numPr>
                <w:ilvl w:val="0"/>
                <w:numId w:val="47"/>
              </w:numPr>
              <w:snapToGrid w:val="0"/>
              <w:jc w:val="center"/>
              <w:rPr>
                <w:rFonts w:ascii="Times New Roman" w:hAnsi="Times New Roman" w:cs="Times New Roman"/>
                <w:lang w:val="sr-Cyrl-RS"/>
              </w:rPr>
            </w:pPr>
          </w:p>
        </w:tc>
        <w:tc>
          <w:tcPr>
            <w:tcW w:w="26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5465BB4E" w14:textId="051A2D0D" w:rsidR="00A1266E" w:rsidRPr="00867625" w:rsidRDefault="00A1266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 xml:space="preserve">Изградња </w:t>
            </w:r>
            <w:r w:rsidR="007A5325" w:rsidRPr="00867625">
              <w:rPr>
                <w:rFonts w:ascii="Times New Roman" w:hAnsi="Times New Roman" w:cs="Times New Roman"/>
                <w:lang w:val="sr-Cyrl-RS"/>
              </w:rPr>
              <w:t>складишних</w:t>
            </w:r>
            <w:r w:rsidRPr="00867625">
              <w:rPr>
                <w:rFonts w:ascii="Times New Roman" w:hAnsi="Times New Roman" w:cs="Times New Roman"/>
                <w:lang w:val="sr-Cyrl-RS"/>
              </w:rPr>
              <w:t xml:space="preserve"> капацитета локација Доњи Лединци</w:t>
            </w:r>
          </w:p>
        </w:tc>
        <w:tc>
          <w:tcPr>
            <w:tcW w:w="13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5DCF71C1" w14:textId="6500B6F3" w:rsidR="00A1266E" w:rsidRPr="00867625" w:rsidRDefault="0090542B"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повећање енергетске сигурности</w:t>
            </w:r>
          </w:p>
        </w:tc>
        <w:tc>
          <w:tcPr>
            <w:tcW w:w="80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7A4BF1D2" w14:textId="1B2DCEFB" w:rsidR="00A1266E" w:rsidRPr="00867625" w:rsidRDefault="005E192E" w:rsidP="00867625">
            <w:pPr>
              <w:snapToGrid w:val="0"/>
              <w:jc w:val="center"/>
              <w:rPr>
                <w:rFonts w:ascii="Times New Roman" w:hAnsi="Times New Roman" w:cs="Times New Roman"/>
                <w:lang w:val="sr-Cyrl-RS"/>
              </w:rPr>
            </w:pPr>
            <w:r w:rsidRPr="00867625">
              <w:rPr>
                <w:rFonts w:ascii="Times New Roman" w:hAnsi="Times New Roman" w:cs="Times New Roman"/>
                <w:lang w:val="sr-Cyrl-RS"/>
              </w:rPr>
              <w:t>62</w:t>
            </w:r>
          </w:p>
        </w:tc>
      </w:tr>
    </w:tbl>
    <w:p w14:paraId="711AD53E" w14:textId="79F4DEB7" w:rsidR="00425574" w:rsidRPr="00EB7E20" w:rsidRDefault="00EB7E20" w:rsidP="0038268D">
      <w:pPr>
        <w:jc w:val="both"/>
        <w:rPr>
          <w:rFonts w:ascii="Arial Narrow" w:hAnsi="Arial Narrow" w:cs="Times New Roman"/>
          <w:sz w:val="20"/>
          <w:szCs w:val="20"/>
          <w:lang w:val="sr-Cyrl-RS"/>
        </w:rPr>
        <w:sectPr w:rsidR="00425574" w:rsidRPr="00EB7E20" w:rsidSect="005B7234">
          <w:footerReference w:type="default" r:id="rId43"/>
          <w:footerReference w:type="first" r:id="rId44"/>
          <w:pgSz w:w="23811" w:h="16838" w:orient="landscape" w:code="8"/>
          <w:pgMar w:top="1444" w:right="1440" w:bottom="1440" w:left="1440" w:header="720" w:footer="720" w:gutter="0"/>
          <w:cols w:space="720"/>
          <w:docGrid w:linePitch="360"/>
        </w:sectPr>
      </w:pPr>
      <w:r w:rsidRPr="00EB7E20">
        <w:rPr>
          <w:highlight w:val="yellow"/>
          <w:lang w:val="sr-Latn-RS"/>
        </w:rPr>
        <w:t xml:space="preserve"> </w:t>
      </w:r>
    </w:p>
    <w:p w14:paraId="389C06CE" w14:textId="4C5FE66D" w:rsidR="00050C92" w:rsidRPr="00C34148" w:rsidRDefault="00050C92" w:rsidP="00C34148">
      <w:pPr>
        <w:pStyle w:val="Heading2"/>
      </w:pPr>
      <w:bookmarkStart w:id="49" w:name="_Toc199403787"/>
      <w:r w:rsidRPr="00C34148">
        <w:lastRenderedPageBreak/>
        <w:t>3.</w:t>
      </w:r>
      <w:r w:rsidR="00D71496" w:rsidRPr="00C34148">
        <w:rPr>
          <w:lang w:val="sr-Cyrl-CS"/>
        </w:rPr>
        <w:t>6</w:t>
      </w:r>
      <w:r w:rsidRPr="00C34148">
        <w:t>. Енергетска ефикасност</w:t>
      </w:r>
      <w:bookmarkEnd w:id="49"/>
    </w:p>
    <w:p w14:paraId="54BDE46D" w14:textId="77777777" w:rsidR="00050C92" w:rsidRPr="0038268D" w:rsidRDefault="00050C92" w:rsidP="0038268D">
      <w:pPr>
        <w:snapToGrid w:val="0"/>
        <w:jc w:val="both"/>
        <w:rPr>
          <w:rFonts w:ascii="Arial Narrow" w:hAnsi="Arial Narrow" w:cs="Times New Roman"/>
          <w:b/>
          <w:bCs/>
          <w:sz w:val="22"/>
          <w:szCs w:val="22"/>
          <w:lang w:val="sr-Cyrl-RS"/>
        </w:rPr>
      </w:pPr>
    </w:p>
    <w:p w14:paraId="13F11067" w14:textId="77777777" w:rsidR="00050C92" w:rsidRPr="00867625" w:rsidRDefault="00050C92" w:rsidP="00867625">
      <w:pPr>
        <w:snapToGrid w:val="0"/>
        <w:ind w:firstLine="567"/>
        <w:jc w:val="both"/>
        <w:rPr>
          <w:rFonts w:ascii="Times New Roman" w:hAnsi="Times New Roman" w:cs="Times New Roman"/>
          <w:lang w:val="sr-Cyrl-RS"/>
        </w:rPr>
      </w:pPr>
      <w:r w:rsidRPr="00867625">
        <w:rPr>
          <w:rFonts w:ascii="Times New Roman" w:hAnsi="Times New Roman" w:cs="Times New Roman"/>
          <w:noProof/>
          <w:lang w:val="en-GB" w:eastAsia="en-GB"/>
        </w:rPr>
        <mc:AlternateContent>
          <mc:Choice Requires="wps">
            <w:drawing>
              <wp:anchor distT="0" distB="0" distL="114300" distR="114300" simplePos="0" relativeHeight="251974656" behindDoc="0" locked="0" layoutInCell="1" allowOverlap="1" wp14:anchorId="778280CA" wp14:editId="54E8A7E3">
                <wp:simplePos x="0" y="0"/>
                <wp:positionH relativeFrom="page">
                  <wp:posOffset>-2592070</wp:posOffset>
                </wp:positionH>
                <wp:positionV relativeFrom="page">
                  <wp:posOffset>5314315</wp:posOffset>
                </wp:positionV>
                <wp:extent cx="8830800" cy="46800"/>
                <wp:effectExtent l="0" t="8573" r="318" b="317"/>
                <wp:wrapSquare wrapText="bothSides"/>
                <wp:docPr id="214543105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A95FA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07A35E" id="Rectangle 9" o:spid="_x0000_s1026" style="position:absolute;margin-left:-204.1pt;margin-top:418.45pt;width:695.35pt;height:3.7pt;rotation:90;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4sH7gEAAMIDAAAOAAAAZHJzL2Uyb0RvYy54bWysU9GO2jAQfK/Uf7D8XhJouHIR4YQ4UVW6&#10;9ipd+wGO4yRWHa+7NgT69V0bjkPt2+l4sLze9XhmMizvDoNhe4Veg634dJJzpqyERtuu4j9/bD8s&#10;OPNB2EYYsKriR+X53er9u+XoSjWDHkyjkBGI9eXoKt6H4Mos87JXg/ATcMpSswUcRKASu6xBMRL6&#10;YLJZnt9kI2DjEKTynk7vT02+Svhtq2R4bFuvAjMVJ24hrZjWOq7ZainKDoXrtTzTEK9gMQht6dEL&#10;1L0Igu1Q/wc1aIngoQ0TCUMGbaulShpIzTT/R81TL5xKWsgc7y42+beDld/2T+47RurePYD85ZmF&#10;TS9sp9aIMPZKNPTcNBqVjc6Xlwux8HSV1eNXaOjTil2A5MGhxYEhkNfzIo+/dEpa2SEZf7wYrw6B&#10;STpcLD7mC5pjknrFTdzG90QZoSI3hz58VjCwuKk40ndNoGL/4MNp9HkkSQGjm602JhXY1RuDbC8o&#10;A+vb+Xb9jO6vx4yNwxbitRNiPEmao8yYKF/W0BxJchJHdCn4xKYH/MPZSCGquP+9E6g4M18s2XY7&#10;LYqYulQU808zKvC6U193hJUEVfHA2Wm7Caek7hzqrqeXpkm0hTVZ3eok/IXVmSwFJVl3DnVM4nWd&#10;pl7+equ/AAAA//8DAFBLAwQUAAYACAAAACEAKkUtEOIAAAAMAQAADwAAAGRycy9kb3ducmV2Lnht&#10;bEyP3UrDQBBG7wXfYRnBG2k3bhttYjZFxVIQERp9gE12TIL7E7LbJn17xyu9nPkO35wptrM17IRj&#10;6L2TcLtMgKFrvO5dK+HzY7fYAAtROa2MdyjhjAG25eVFoXLtJ3fAUxVbRiUu5EpCF+OQcx6aDq0K&#10;Sz+go+zLj1ZFGseW61FNVG4NF0lyx63qHV3o1IDPHTbf1dFKeOLz7k284Npk1f37NJ/39c3rXsrr&#10;q/nxAVjEOf7B8KtP6lCSU+2PTgdmJIjNKiWUgnUqgBEhsiQDVtMmXaUZ8LLg/58ofwAAAP//AwBQ&#10;SwECLQAUAAYACAAAACEAtoM4kv4AAADhAQAAEwAAAAAAAAAAAAAAAAAAAAAAW0NvbnRlbnRfVHlw&#10;ZXNdLnhtbFBLAQItABQABgAIAAAAIQA4/SH/1gAAAJQBAAALAAAAAAAAAAAAAAAAAC8BAABfcmVs&#10;cy8ucmVsc1BLAQItABQABgAIAAAAIQCOK4sH7gEAAMIDAAAOAAAAAAAAAAAAAAAAAC4CAABkcnMv&#10;ZTJvRG9jLnhtbFBLAQItABQABgAIAAAAIQAqRS0Q4gAAAAwBAAAPAAAAAAAAAAAAAAAAAEgEAABk&#10;cnMvZG93bnJldi54bWxQSwUGAAAAAAQABADzAAAAVwUAAAAA&#10;" fillcolor="#a95fa0" stroked="f">
                <w10:wrap type="square" anchorx="page" anchory="page"/>
              </v:rect>
            </w:pict>
          </mc:Fallback>
        </mc:AlternateContent>
      </w:r>
      <w:r w:rsidRPr="00867625">
        <w:rPr>
          <w:rFonts w:ascii="Times New Roman" w:hAnsi="Times New Roman" w:cs="Times New Roman"/>
          <w:noProof/>
          <w:color w:val="AF5984"/>
          <w:lang w:val="en-GB" w:eastAsia="en-GB"/>
        </w:rPr>
        <mc:AlternateContent>
          <mc:Choice Requires="wps">
            <w:drawing>
              <wp:anchor distT="0" distB="0" distL="114300" distR="114300" simplePos="0" relativeHeight="251978752" behindDoc="0" locked="0" layoutInCell="1" allowOverlap="1" wp14:anchorId="10A6048F" wp14:editId="72A791E3">
                <wp:simplePos x="0" y="0"/>
                <wp:positionH relativeFrom="column">
                  <wp:posOffset>-1814169</wp:posOffset>
                </wp:positionH>
                <wp:positionV relativeFrom="margin">
                  <wp:align>center</wp:align>
                </wp:positionV>
                <wp:extent cx="1180465" cy="6963410"/>
                <wp:effectExtent l="0" t="0" r="0" b="0"/>
                <wp:wrapNone/>
                <wp:docPr id="1868675472" name="Rectangle 1868675472"/>
                <wp:cNvGraphicFramePr/>
                <a:graphic xmlns:a="http://schemas.openxmlformats.org/drawingml/2006/main">
                  <a:graphicData uri="http://schemas.microsoft.com/office/word/2010/wordprocessingShape">
                    <wps:wsp>
                      <wps:cNvSpPr/>
                      <wps:spPr>
                        <a:xfrm>
                          <a:off x="0" y="0"/>
                          <a:ext cx="1180465" cy="6963410"/>
                        </a:xfrm>
                        <a:prstGeom prst="rect">
                          <a:avLst/>
                        </a:prstGeom>
                        <a:solidFill>
                          <a:srgbClr val="6FA5B1">
                            <a:alpha val="0"/>
                          </a:srgbClr>
                        </a:solidFill>
                        <a:ln w="12700" cap="flat" cmpd="sng" algn="ctr">
                          <a:noFill/>
                          <a:prstDash val="solid"/>
                          <a:miter lim="800000"/>
                        </a:ln>
                        <a:effectLst/>
                      </wps:spPr>
                      <wps:txbx>
                        <w:txbxContent>
                          <w:p w14:paraId="2A74562A" w14:textId="77777777" w:rsidR="00590581" w:rsidRPr="00867625" w:rsidRDefault="00590581" w:rsidP="00867625">
                            <w:pPr>
                              <w:jc w:val="center"/>
                              <w:rPr>
                                <w:rFonts w:ascii="Arial Narrow" w:hAnsi="Arial Narrow"/>
                                <w:color w:val="A95FA0"/>
                                <w:sz w:val="144"/>
                                <w:szCs w:val="144"/>
                                <w:lang w:val="sr-Cyrl-RS"/>
                              </w:rPr>
                            </w:pPr>
                            <w:r w:rsidRPr="00867625">
                              <w:rPr>
                                <w:rFonts w:ascii="Arial Narrow" w:hAnsi="Arial Narrow"/>
                                <w:color w:val="A95FA0"/>
                                <w:sz w:val="144"/>
                                <w:szCs w:val="144"/>
                                <w:lang w:val="sr-Cyrl-RS"/>
                              </w:rPr>
                              <w:t xml:space="preserve">ЕН. </w:t>
                            </w:r>
                            <w:r w:rsidRPr="00867625">
                              <w:rPr>
                                <w:rFonts w:ascii="Arial Narrow" w:hAnsi="Arial Narrow"/>
                                <w:color w:val="A95FA0"/>
                                <w:sz w:val="144"/>
                                <w:szCs w:val="144"/>
                                <w:lang w:val="sr-Cyrl-RS"/>
                              </w:rPr>
                              <w:t>ЕФИКАСНОСТ</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A6048F" id="Rectangle 1868675472" o:spid="_x0000_s1051" style="position:absolute;left:0;text-align:left;margin-left:-142.85pt;margin-top:0;width:92.95pt;height:548.3pt;z-index:251978752;visibility:visible;mso-wrap-style:square;mso-height-percent:0;mso-wrap-distance-left:9pt;mso-wrap-distance-top:0;mso-wrap-distance-right:9pt;mso-wrap-distance-bottom:0;mso-position-horizontal:absolute;mso-position-horizontal-relative:text;mso-position-vertical:center;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6PYbgIAANYEAAAOAAAAZHJzL2Uyb0RvYy54bWysVEtv2zAMvg/YfxB0X21nSZoGdYosRYYB&#10;RVugHXpmZCkWoNckJXb360fJeXTdTsNyUEiK4uPjR1/f9FqRPfdBWlPT6qKkhBtmG2m2Nf3+vP40&#10;oyREMA0oa3hNX3mgN4uPH647N+cj21rVcE8wiAnzztW0jdHNiyKwlmsIF9Zxg5fCeg0RVb8tGg8d&#10;RteqGJXltOisb5y3jIeA1tvhki5yfCE4iw9CBB6JqinWFvPp87lJZ7G4hvnWg2slO5QB/1CFBmkw&#10;6SnULUQgOy//CKUl8zZYES+Y1YUVQjKee8BuqvJdN08tOJ57QXCCO8EU/l9Ydr9/co8eYehcmAcU&#10;Uxe98Dr9Y32kz2C9nsDifSQMjVU1K8fTCSUM76ZX08/jKsNZnJ87H+JXbjVJQk09TiODBPu7EDEl&#10;uh5dUrZglWzWUqms+O1mpTzZA05uul5OvlTDW+VaGKzHdGFwzfF+i6EM6bDQ0WWJo2eA9BIKIora&#10;NTUNZksJqC3ylkWfgxub0mdOpMJuIbRDqhx2IIuWERmrpK7prEy/ZMZOlEll88y5Q3tnSJMU+01P&#10;JCYeTdKTZNrY5vXRE28HXgbH1hLz3kGIj+CRiFg3Lld8wEMoi83Yg0RJa/3Pv9mTf03TiX1T0iG3&#10;sdcfO/CcEvXNIHmuqvE4LUNWxpPLESr+7c3m7Y3Z6ZXFIVS4yY5lMflHdRSFt/oF13CZEuMVGIbF&#10;DagelFUcdg4XmfHlMrvhAjiId+bJsRQ8oZdAf+5fwLsDZSKy7d4e9wDm75gz+KaXxi530QqZaXWG&#10;FieTFFyePKPDoqftfKtnr/PnaPELAAD//wMAUEsDBBQABgAIAAAAIQB8bpCP4AAAAAoBAAAPAAAA&#10;ZHJzL2Rvd25yZXYueG1sTI9BS8NAEIXvgv9hGcFLSTcGGpM0mxIEwZsYFfG2zU6T0OxsyG7b6K93&#10;POlxeI8331fuFjuKM85+cKTgbh2DQGqdGahT8Pb6GGUgfNBk9OgIFXyhh111fVXqwrgLveC5CZ3g&#10;EfKFVtCHMBVS+rZHq/3aTUicHdxsdeBz7qSZ9YXH7SiTOE6l1QPxh15P+NBje2xOVsFnenjv2ufV&#10;t2nqp6RZfWSbpPZK3d4s9RZEwCX8leEXn9GhYqa9O5HxYlQQJdnmnrsKWInzKM9ZZc/FOE9TkFUp&#10;/ytUPwAAAP//AwBQSwECLQAUAAYACAAAACEAtoM4kv4AAADhAQAAEwAAAAAAAAAAAAAAAAAAAAAA&#10;W0NvbnRlbnRfVHlwZXNdLnhtbFBLAQItABQABgAIAAAAIQA4/SH/1gAAAJQBAAALAAAAAAAAAAAA&#10;AAAAAC8BAABfcmVscy8ucmVsc1BLAQItABQABgAIAAAAIQDox6PYbgIAANYEAAAOAAAAAAAAAAAA&#10;AAAAAC4CAABkcnMvZTJvRG9jLnhtbFBLAQItABQABgAIAAAAIQB8bpCP4AAAAAoBAAAPAAAAAAAA&#10;AAAAAAAAAMgEAABkcnMvZG93bnJldi54bWxQSwUGAAAAAAQABADzAAAA1QUAAAAA&#10;" fillcolor="#6fa5b1" stroked="f" strokeweight="1pt">
                <v:fill opacity="0"/>
                <v:textbox style="layout-flow:vertical;mso-layout-flow-alt:bottom-to-top">
                  <w:txbxContent>
                    <w:p w14:paraId="2A74562A" w14:textId="77777777" w:rsidR="00590581" w:rsidRPr="00867625" w:rsidRDefault="00590581" w:rsidP="00867625">
                      <w:pPr>
                        <w:jc w:val="center"/>
                        <w:rPr>
                          <w:rFonts w:ascii="Arial Narrow" w:hAnsi="Arial Narrow"/>
                          <w:color w:val="A95FA0"/>
                          <w:sz w:val="144"/>
                          <w:szCs w:val="144"/>
                          <w:lang w:val="sr-Cyrl-RS"/>
                        </w:rPr>
                      </w:pPr>
                      <w:r w:rsidRPr="00867625">
                        <w:rPr>
                          <w:rFonts w:ascii="Arial Narrow" w:hAnsi="Arial Narrow"/>
                          <w:color w:val="A95FA0"/>
                          <w:sz w:val="144"/>
                          <w:szCs w:val="144"/>
                          <w:lang w:val="sr-Cyrl-RS"/>
                        </w:rPr>
                        <w:t xml:space="preserve">ЕН. </w:t>
                      </w:r>
                      <w:r w:rsidRPr="00867625">
                        <w:rPr>
                          <w:rFonts w:ascii="Arial Narrow" w:hAnsi="Arial Narrow"/>
                          <w:color w:val="A95FA0"/>
                          <w:sz w:val="144"/>
                          <w:szCs w:val="144"/>
                          <w:lang w:val="sr-Cyrl-RS"/>
                        </w:rPr>
                        <w:t>ЕФИКАСНОСТ</w:t>
                      </w:r>
                    </w:p>
                  </w:txbxContent>
                </v:textbox>
                <w10:wrap anchory="margin"/>
              </v:rect>
            </w:pict>
          </mc:Fallback>
        </mc:AlternateContent>
      </w:r>
      <w:r w:rsidRPr="00867625">
        <w:rPr>
          <w:rFonts w:ascii="Times New Roman" w:hAnsi="Times New Roman" w:cs="Times New Roman"/>
          <w:lang w:val="sr-Cyrl-RS"/>
        </w:rPr>
        <w:t xml:space="preserve">Енергетска ефикасност доприноси сигурности снабдевања енергијом, смањењу утицаја енергетског сектора на животну средину и климатске промене као и повећању конкурентности привреде. Имплементација политике енергетске ефикасности, са нагласком на ефикасност у секторима крајње потрошње енергије, представља стратешко опредељење Републике Србије, препознато у свим најзначајним законским, стратешким и планским документима у области енергетике. Дугорочно посматрано, Стратегија развоја енергетике Републике Србије до 2040. године са пројекцијама до 2050. године (Стратегија) предвиђа значајно унапређење енергетске ефикасности у републици, као једног од основа за постизање зелене енергетске транзиције. Интегрисани национални енергетски и климатски план републике Србије за период до 2030. године са визијом до 2050. године (ИНЕКП) дефинише конкретне циљеве у области енергетске ефикасности, у синергији са циљевима за обновљиве изворе енергије и смањење емисија гасова са ефектом стаклене баште, до 2030. године. Оба документа превиђају значајно смањење потрошње финалне и примарне енергије у секторима домаћинства, јавно-комерцијалном сектору, индустрији и транспорту, у односу на потрошњу енергије предвиђену по моделу </w:t>
      </w:r>
      <w:r w:rsidRPr="00867625">
        <w:rPr>
          <w:rFonts w:ascii="Times New Roman" w:hAnsi="Times New Roman" w:cs="Times New Roman"/>
        </w:rPr>
        <w:t>“business as usual”</w:t>
      </w:r>
      <w:r w:rsidRPr="00867625">
        <w:rPr>
          <w:rFonts w:ascii="Times New Roman" w:hAnsi="Times New Roman" w:cs="Times New Roman"/>
          <w:lang w:val="sr-Cyrl-RS"/>
        </w:rPr>
        <w:t>, а на основу препознатих мера енергетске ефикасност</w:t>
      </w:r>
      <w:r w:rsidRPr="00867625">
        <w:rPr>
          <w:rFonts w:ascii="Times New Roman" w:hAnsi="Times New Roman" w:cs="Times New Roman"/>
        </w:rPr>
        <w:t>.</w:t>
      </w:r>
      <w:r w:rsidRPr="00867625">
        <w:rPr>
          <w:rFonts w:ascii="Times New Roman" w:hAnsi="Times New Roman" w:cs="Times New Roman"/>
          <w:lang w:val="sr-Cyrl-RS"/>
        </w:rPr>
        <w:t xml:space="preserve"> Мере енергетске ефикасности предвиђене Стратегијом и ИНЕКП су финансијске, таксативне, регулаторне и организационе природе.</w:t>
      </w:r>
    </w:p>
    <w:p w14:paraId="220EFAFD" w14:textId="77777777" w:rsidR="00050C92" w:rsidRPr="00867625" w:rsidRDefault="00050C92" w:rsidP="00867625">
      <w:pPr>
        <w:snapToGrid w:val="0"/>
        <w:ind w:firstLine="567"/>
        <w:jc w:val="both"/>
        <w:rPr>
          <w:rFonts w:ascii="Times New Roman" w:hAnsi="Times New Roman" w:cs="Times New Roman"/>
          <w:lang w:val="sr-Cyrl-RS"/>
        </w:rPr>
      </w:pPr>
    </w:p>
    <w:p w14:paraId="33BF7EE6" w14:textId="77777777" w:rsidR="00050C92" w:rsidRPr="00867625" w:rsidRDefault="00050C92"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Имплементација политике и мера енергетске ефикасности је и предмет усаглашавања политике Републике Србије и ЕУ у пре</w:t>
      </w:r>
      <w:r w:rsidRPr="00867625">
        <w:rPr>
          <w:rFonts w:ascii="Times New Roman" w:hAnsi="Times New Roman" w:cs="Times New Roman"/>
          <w:lang w:val="sr-Cyrl-CS"/>
        </w:rPr>
        <w:t>т</w:t>
      </w:r>
      <w:r w:rsidRPr="00867625">
        <w:rPr>
          <w:rFonts w:ascii="Times New Roman" w:hAnsi="Times New Roman" w:cs="Times New Roman"/>
          <w:lang w:val="sr-Cyrl-RS"/>
        </w:rPr>
        <w:t>приступном процесу. Закон о енергетској ефикасности и рационалној употреби енергије (Закон) донет 2021. године и припадајућа подзаконска акта су усаглашена са консолидованом Директивом о енергетској ефикасности 2012</w:t>
      </w:r>
      <w:r w:rsidRPr="00867625">
        <w:rPr>
          <w:rFonts w:ascii="Times New Roman" w:hAnsi="Times New Roman" w:cs="Times New Roman"/>
        </w:rPr>
        <w:t>/27/EU</w:t>
      </w:r>
      <w:r w:rsidRPr="00867625">
        <w:rPr>
          <w:rFonts w:ascii="Times New Roman" w:hAnsi="Times New Roman" w:cs="Times New Roman"/>
          <w:lang w:val="sr-Cyrl-RS"/>
        </w:rPr>
        <w:t>, Директивом о еко-дизајну производа који утичу на потрошњу енергије 2009</w:t>
      </w:r>
      <w:r w:rsidRPr="00867625">
        <w:rPr>
          <w:rFonts w:ascii="Times New Roman" w:hAnsi="Times New Roman" w:cs="Times New Roman"/>
        </w:rPr>
        <w:t>/</w:t>
      </w:r>
      <w:r w:rsidRPr="00867625">
        <w:rPr>
          <w:rFonts w:ascii="Times New Roman" w:hAnsi="Times New Roman" w:cs="Times New Roman"/>
          <w:lang w:val="sr-Cyrl-RS"/>
        </w:rPr>
        <w:t>125</w:t>
      </w:r>
      <w:r w:rsidRPr="00867625">
        <w:rPr>
          <w:rFonts w:ascii="Times New Roman" w:hAnsi="Times New Roman" w:cs="Times New Roman"/>
        </w:rPr>
        <w:t>/EC</w:t>
      </w:r>
      <w:r w:rsidRPr="00867625">
        <w:rPr>
          <w:rFonts w:ascii="Times New Roman" w:hAnsi="Times New Roman" w:cs="Times New Roman"/>
          <w:lang w:val="sr-Cyrl-RS"/>
        </w:rPr>
        <w:t xml:space="preserve"> и Директивом о енергетском означавању производа 2017</w:t>
      </w:r>
      <w:r w:rsidRPr="00867625">
        <w:rPr>
          <w:rFonts w:ascii="Times New Roman" w:hAnsi="Times New Roman" w:cs="Times New Roman"/>
        </w:rPr>
        <w:t>/</w:t>
      </w:r>
      <w:r w:rsidRPr="00867625">
        <w:rPr>
          <w:rFonts w:ascii="Times New Roman" w:hAnsi="Times New Roman" w:cs="Times New Roman"/>
          <w:lang w:val="sr-Cyrl-RS"/>
        </w:rPr>
        <w:t>1369</w:t>
      </w:r>
      <w:r w:rsidRPr="00867625">
        <w:rPr>
          <w:rFonts w:ascii="Times New Roman" w:hAnsi="Times New Roman" w:cs="Times New Roman"/>
        </w:rPr>
        <w:t>/EU</w:t>
      </w:r>
      <w:r w:rsidRPr="00867625">
        <w:rPr>
          <w:rFonts w:ascii="Times New Roman" w:hAnsi="Times New Roman" w:cs="Times New Roman"/>
          <w:lang w:val="sr-Cyrl-RS"/>
        </w:rPr>
        <w:t xml:space="preserve">, чиме је остварен велики степен хармонизације прописа из области енергетске ефикасности. </w:t>
      </w:r>
      <w:r w:rsidRPr="00867625">
        <w:rPr>
          <w:rFonts w:ascii="Times New Roman" w:hAnsi="Times New Roman" w:cs="Times New Roman"/>
          <w:lang w:val="sr-Cyrl-CS"/>
        </w:rPr>
        <w:t>У З</w:t>
      </w:r>
      <w:r w:rsidRPr="00867625">
        <w:rPr>
          <w:rFonts w:ascii="Times New Roman" w:hAnsi="Times New Roman" w:cs="Times New Roman"/>
          <w:lang w:val="sr-Cyrl-RS"/>
        </w:rPr>
        <w:t>акон је пренет и део одредби из Директиве о енергетским перформансама зграда 2010</w:t>
      </w:r>
      <w:r w:rsidRPr="00867625">
        <w:rPr>
          <w:rFonts w:ascii="Times New Roman" w:hAnsi="Times New Roman" w:cs="Times New Roman"/>
        </w:rPr>
        <w:t>/</w:t>
      </w:r>
      <w:r w:rsidRPr="00867625">
        <w:rPr>
          <w:rFonts w:ascii="Times New Roman" w:hAnsi="Times New Roman" w:cs="Times New Roman"/>
          <w:lang w:val="sr-Cyrl-RS"/>
        </w:rPr>
        <w:t>31</w:t>
      </w:r>
      <w:r w:rsidRPr="00867625">
        <w:rPr>
          <w:rFonts w:ascii="Times New Roman" w:hAnsi="Times New Roman" w:cs="Times New Roman"/>
        </w:rPr>
        <w:t>/EU</w:t>
      </w:r>
      <w:r w:rsidRPr="00867625">
        <w:rPr>
          <w:rFonts w:ascii="Times New Roman" w:hAnsi="Times New Roman" w:cs="Times New Roman"/>
          <w:lang w:val="sr-Cyrl-RS"/>
        </w:rPr>
        <w:t xml:space="preserve"> које се односе на прегледе система термотехничких инсталација у зградама, док је за преношење овог прописа у целини, надлежно Министарство грађевинарства, саобраћаја и инфраструктуре. Такође је усвојена Реформска агенда Републике Србије 2024. године, која у значајној мери у области енергетске ефикасности налаже јачање имплементације појединих одредби Закона и мера из ИНЕКП, у циљу убрзања покренутих реформи у релативно кратким роковима.</w:t>
      </w:r>
    </w:p>
    <w:p w14:paraId="5473FFDE" w14:textId="77777777" w:rsidR="00050C92" w:rsidRPr="00867625" w:rsidRDefault="00050C92" w:rsidP="00867625">
      <w:pPr>
        <w:snapToGrid w:val="0"/>
        <w:ind w:firstLine="567"/>
        <w:jc w:val="both"/>
        <w:rPr>
          <w:rFonts w:ascii="Times New Roman" w:hAnsi="Times New Roman" w:cs="Times New Roman"/>
          <w:lang w:val="sr-Cyrl-RS"/>
        </w:rPr>
      </w:pPr>
    </w:p>
    <w:p w14:paraId="012BB7FA" w14:textId="77777777" w:rsidR="00050C92" w:rsidRPr="00867625" w:rsidRDefault="00050C92"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 xml:space="preserve">У односу на претходне Полазне основе, усвојене 2023. године, које су пре свега биле усмерене на преглед и начин обезбеђивања финансијске подршке за започете пројекте, ове </w:t>
      </w:r>
      <w:r w:rsidRPr="00867625">
        <w:rPr>
          <w:rFonts w:ascii="Times New Roman" w:hAnsi="Times New Roman" w:cs="Times New Roman"/>
          <w:lang w:val="sr-Cyrl-RS"/>
        </w:rPr>
        <w:lastRenderedPageBreak/>
        <w:t>Полазне основе предлажу проширење обухвата пројеката и сагледавање нових финансијских механизама и сектора које треба додатно подржати.</w:t>
      </w:r>
    </w:p>
    <w:p w14:paraId="053D9A83" w14:textId="77777777" w:rsidR="00050C92" w:rsidRPr="00867625" w:rsidRDefault="00050C92" w:rsidP="00867625">
      <w:pPr>
        <w:snapToGrid w:val="0"/>
        <w:ind w:firstLine="567"/>
        <w:jc w:val="both"/>
        <w:rPr>
          <w:rFonts w:ascii="Times New Roman" w:hAnsi="Times New Roman" w:cs="Times New Roman"/>
          <w:lang w:val="sr-Cyrl-RS"/>
        </w:rPr>
      </w:pPr>
    </w:p>
    <w:p w14:paraId="275D38E8" w14:textId="77777777" w:rsidR="00050C92" w:rsidRPr="00867625" w:rsidRDefault="00050C92"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У предстојећем периоду потребно је обратити нарочиту пажњу на даље усаглашавање регулаторног оквира, који је у ЕУ успостављен новом Директивом о енергетској ефикасности 2023</w:t>
      </w:r>
      <w:r w:rsidRPr="00867625">
        <w:rPr>
          <w:rFonts w:ascii="Times New Roman" w:hAnsi="Times New Roman" w:cs="Times New Roman"/>
        </w:rPr>
        <w:t>/1791</w:t>
      </w:r>
      <w:r w:rsidRPr="00867625">
        <w:rPr>
          <w:rFonts w:ascii="Times New Roman" w:hAnsi="Times New Roman" w:cs="Times New Roman"/>
          <w:lang w:val="sr-Cyrl-RS"/>
        </w:rPr>
        <w:t xml:space="preserve"> и захтевима за: повећањем уштеда енергије; применом мера ОИЕ и енергетске ефикасности у системима даљинског грејања; мерама које би значајније утицале на смањење енергетског сиромаштва као и јачање принципа </w:t>
      </w:r>
      <w:r w:rsidRPr="00867625">
        <w:rPr>
          <w:rFonts w:ascii="Times New Roman" w:hAnsi="Times New Roman" w:cs="Times New Roman"/>
        </w:rPr>
        <w:t>“</w:t>
      </w:r>
      <w:r w:rsidRPr="00867625">
        <w:rPr>
          <w:rFonts w:ascii="Times New Roman" w:hAnsi="Times New Roman" w:cs="Times New Roman"/>
          <w:lang w:val="sr-Cyrl-RS"/>
        </w:rPr>
        <w:t>прво енергетска ефикасност</w:t>
      </w:r>
      <w:r w:rsidRPr="00867625">
        <w:rPr>
          <w:rFonts w:ascii="Times New Roman" w:hAnsi="Times New Roman" w:cs="Times New Roman"/>
        </w:rPr>
        <w:t>”</w:t>
      </w:r>
      <w:r w:rsidRPr="00867625">
        <w:rPr>
          <w:rFonts w:ascii="Times New Roman" w:hAnsi="Times New Roman" w:cs="Times New Roman"/>
          <w:lang w:val="sr-Cyrl-RS"/>
        </w:rPr>
        <w:t>.</w:t>
      </w:r>
    </w:p>
    <w:p w14:paraId="3E5CECCA" w14:textId="77777777" w:rsidR="00050C92" w:rsidRPr="00867625" w:rsidRDefault="00050C92" w:rsidP="00867625">
      <w:pPr>
        <w:snapToGrid w:val="0"/>
        <w:ind w:firstLine="567"/>
        <w:jc w:val="both"/>
        <w:rPr>
          <w:rFonts w:ascii="Times New Roman" w:hAnsi="Times New Roman" w:cs="Times New Roman"/>
          <w:lang w:val="sr-Cyrl-RS"/>
        </w:rPr>
      </w:pPr>
    </w:p>
    <w:p w14:paraId="0DF4C708" w14:textId="77777777" w:rsidR="00050C92" w:rsidRPr="00867625" w:rsidRDefault="00050C92" w:rsidP="00867625">
      <w:pPr>
        <w:snapToGrid w:val="0"/>
        <w:ind w:firstLine="567"/>
        <w:jc w:val="both"/>
        <w:rPr>
          <w:rFonts w:ascii="Times New Roman" w:hAnsi="Times New Roman" w:cs="Times New Roman"/>
          <w:lang w:val="sr-Cyrl-RS"/>
        </w:rPr>
      </w:pPr>
      <w:r w:rsidRPr="00867625">
        <w:rPr>
          <w:rFonts w:ascii="Times New Roman" w:hAnsi="Times New Roman" w:cs="Times New Roman"/>
          <w:noProof/>
          <w:lang w:val="en-GB" w:eastAsia="en-GB"/>
        </w:rPr>
        <mc:AlternateContent>
          <mc:Choice Requires="wps">
            <w:drawing>
              <wp:anchor distT="0" distB="0" distL="114300" distR="114300" simplePos="0" relativeHeight="251973632" behindDoc="0" locked="0" layoutInCell="1" allowOverlap="1" wp14:anchorId="25B673C8" wp14:editId="1731752F">
                <wp:simplePos x="0" y="0"/>
                <wp:positionH relativeFrom="page">
                  <wp:posOffset>-2592070</wp:posOffset>
                </wp:positionH>
                <wp:positionV relativeFrom="page">
                  <wp:posOffset>5314315</wp:posOffset>
                </wp:positionV>
                <wp:extent cx="8830800" cy="46800"/>
                <wp:effectExtent l="0" t="8573" r="318" b="317"/>
                <wp:wrapSquare wrapText="bothSides"/>
                <wp:docPr id="92914118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A95FA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50F6E8" id="Rectangle 9" o:spid="_x0000_s1026" style="position:absolute;margin-left:-204.1pt;margin-top:418.45pt;width:695.35pt;height:3.7pt;rotation:90;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4sH7gEAAMIDAAAOAAAAZHJzL2Uyb0RvYy54bWysU9GO2jAQfK/Uf7D8XhJouHIR4YQ4UVW6&#10;9ipd+wGO4yRWHa+7NgT69V0bjkPt2+l4sLze9XhmMizvDoNhe4Veg634dJJzpqyERtuu4j9/bD8s&#10;OPNB2EYYsKriR+X53er9u+XoSjWDHkyjkBGI9eXoKt6H4Mos87JXg/ATcMpSswUcRKASu6xBMRL6&#10;YLJZnt9kI2DjEKTynk7vT02+Svhtq2R4bFuvAjMVJ24hrZjWOq7ZainKDoXrtTzTEK9gMQht6dEL&#10;1L0Igu1Q/wc1aIngoQ0TCUMGbaulShpIzTT/R81TL5xKWsgc7y42+beDld/2T+47RurePYD85ZmF&#10;TS9sp9aIMPZKNPTcNBqVjc6Xlwux8HSV1eNXaOjTil2A5MGhxYEhkNfzIo+/dEpa2SEZf7wYrw6B&#10;STpcLD7mC5pjknrFTdzG90QZoSI3hz58VjCwuKk40ndNoGL/4MNp9HkkSQGjm602JhXY1RuDbC8o&#10;A+vb+Xb9jO6vx4yNwxbitRNiPEmao8yYKF/W0BxJchJHdCn4xKYH/MPZSCGquP+9E6g4M18s2XY7&#10;LYqYulQU808zKvC6U193hJUEVfHA2Wm7Caek7hzqrqeXpkm0hTVZ3eok/IXVmSwFJVl3DnVM4nWd&#10;pl7+equ/AAAA//8DAFBLAwQUAAYACAAAACEAKkUtEOIAAAAMAQAADwAAAGRycy9kb3ducmV2Lnht&#10;bEyP3UrDQBBG7wXfYRnBG2k3bhttYjZFxVIQERp9gE12TIL7E7LbJn17xyu9nPkO35wptrM17IRj&#10;6L2TcLtMgKFrvO5dK+HzY7fYAAtROa2MdyjhjAG25eVFoXLtJ3fAUxVbRiUu5EpCF+OQcx6aDq0K&#10;Sz+go+zLj1ZFGseW61FNVG4NF0lyx63qHV3o1IDPHTbf1dFKeOLz7k284Npk1f37NJ/39c3rXsrr&#10;q/nxAVjEOf7B8KtP6lCSU+2PTgdmJIjNKiWUgnUqgBEhsiQDVtMmXaUZ8LLg/58ofwAAAP//AwBQ&#10;SwECLQAUAAYACAAAACEAtoM4kv4AAADhAQAAEwAAAAAAAAAAAAAAAAAAAAAAW0NvbnRlbnRfVHlw&#10;ZXNdLnhtbFBLAQItABQABgAIAAAAIQA4/SH/1gAAAJQBAAALAAAAAAAAAAAAAAAAAC8BAABfcmVs&#10;cy8ucmVsc1BLAQItABQABgAIAAAAIQCOK4sH7gEAAMIDAAAOAAAAAAAAAAAAAAAAAC4CAABkcnMv&#10;ZTJvRG9jLnhtbFBLAQItABQABgAIAAAAIQAqRS0Q4gAAAAwBAAAPAAAAAAAAAAAAAAAAAEgEAABk&#10;cnMvZG93bnJldi54bWxQSwUGAAAAAAQABADzAAAAVwUAAAAA&#10;" fillcolor="#a95fa0" stroked="f">
                <w10:wrap type="square" anchorx="page" anchory="page"/>
              </v:rect>
            </w:pict>
          </mc:Fallback>
        </mc:AlternateContent>
      </w:r>
      <w:r w:rsidRPr="00867625">
        <w:rPr>
          <w:rFonts w:ascii="Times New Roman" w:hAnsi="Times New Roman" w:cs="Times New Roman"/>
          <w:noProof/>
          <w:color w:val="AF5984"/>
          <w:lang w:val="en-GB" w:eastAsia="en-GB"/>
        </w:rPr>
        <mc:AlternateContent>
          <mc:Choice Requires="wps">
            <w:drawing>
              <wp:anchor distT="0" distB="0" distL="114300" distR="114300" simplePos="0" relativeHeight="251977728" behindDoc="0" locked="0" layoutInCell="1" allowOverlap="1" wp14:anchorId="6E696CAE" wp14:editId="5B3698A2">
                <wp:simplePos x="0" y="0"/>
                <wp:positionH relativeFrom="column">
                  <wp:posOffset>-1879701</wp:posOffset>
                </wp:positionH>
                <wp:positionV relativeFrom="margin">
                  <wp:align>center</wp:align>
                </wp:positionV>
                <wp:extent cx="1180465" cy="6963410"/>
                <wp:effectExtent l="0" t="0" r="0" b="0"/>
                <wp:wrapNone/>
                <wp:docPr id="1853065639" name="Rectangle 1853065639"/>
                <wp:cNvGraphicFramePr/>
                <a:graphic xmlns:a="http://schemas.openxmlformats.org/drawingml/2006/main">
                  <a:graphicData uri="http://schemas.microsoft.com/office/word/2010/wordprocessingShape">
                    <wps:wsp>
                      <wps:cNvSpPr/>
                      <wps:spPr>
                        <a:xfrm>
                          <a:off x="0" y="0"/>
                          <a:ext cx="1180465" cy="6963410"/>
                        </a:xfrm>
                        <a:prstGeom prst="rect">
                          <a:avLst/>
                        </a:prstGeom>
                        <a:solidFill>
                          <a:srgbClr val="6FA5B1">
                            <a:alpha val="0"/>
                          </a:srgbClr>
                        </a:solidFill>
                        <a:ln w="12700" cap="flat" cmpd="sng" algn="ctr">
                          <a:noFill/>
                          <a:prstDash val="solid"/>
                          <a:miter lim="800000"/>
                        </a:ln>
                        <a:effectLst/>
                      </wps:spPr>
                      <wps:txbx>
                        <w:txbxContent>
                          <w:p w14:paraId="4C1A493F" w14:textId="77777777" w:rsidR="00590581" w:rsidRPr="00867625" w:rsidRDefault="00590581" w:rsidP="00867625">
                            <w:pPr>
                              <w:jc w:val="center"/>
                              <w:rPr>
                                <w:rFonts w:ascii="Arial Narrow" w:hAnsi="Arial Narrow"/>
                                <w:color w:val="A95FA0"/>
                                <w:sz w:val="144"/>
                                <w:szCs w:val="144"/>
                                <w:lang w:val="sr-Cyrl-RS"/>
                              </w:rPr>
                            </w:pPr>
                            <w:r w:rsidRPr="00867625">
                              <w:rPr>
                                <w:rFonts w:ascii="Arial Narrow" w:hAnsi="Arial Narrow"/>
                                <w:color w:val="A95FA0"/>
                                <w:sz w:val="144"/>
                                <w:szCs w:val="144"/>
                                <w:lang w:val="sr-Cyrl-RS"/>
                              </w:rPr>
                              <w:t xml:space="preserve">ЕН. </w:t>
                            </w:r>
                            <w:r w:rsidRPr="00867625">
                              <w:rPr>
                                <w:rFonts w:ascii="Arial Narrow" w:hAnsi="Arial Narrow"/>
                                <w:color w:val="A95FA0"/>
                                <w:sz w:val="144"/>
                                <w:szCs w:val="144"/>
                                <w:lang w:val="sr-Cyrl-RS"/>
                              </w:rPr>
                              <w:t>ЕФИКАСНОСТ</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696CAE" id="Rectangle 1853065639" o:spid="_x0000_s1052" style="position:absolute;left:0;text-align:left;margin-left:-148pt;margin-top:0;width:92.95pt;height:548.3pt;z-index:251977728;visibility:visible;mso-wrap-style:square;mso-height-percent:0;mso-wrap-distance-left:9pt;mso-wrap-distance-top:0;mso-wrap-distance-right:9pt;mso-wrap-distance-bottom:0;mso-position-horizontal:absolute;mso-position-horizontal-relative:text;mso-position-vertical:center;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DMFbwIAANYEAAAOAAAAZHJzL2Uyb0RvYy54bWysVEtv2zAMvg/YfxB0X21nadoGdYqsRYYB&#10;RVugHXpmZDkWoNcoJXb360fJSdN1Ow3LQSEpio+PH315NRjNdhKDcrbm1UnJmbTCNcpuav79afXp&#10;nLMQwTagnZU1f5GBXy0+frjs/VxOXOd0I5FREBvmva95F6OfF0UQnTQQTpyXli5bhwYiqbgpGoSe&#10;ohtdTMpyVvQOG49OyBDIejNe8kWO37ZSxPu2DTIyXXOqLeYT87lOZ7G4hPkGwXdK7MuAf6jCgLKU&#10;9DXUDURgW1R/hDJKoAuujSfCmcK1rRIy90DdVOW7bh478DL3QuAE/wpT+H9hxd3u0T8gwdD7MA8k&#10;pi6GFk36p/rYkMF6eQVLDpEJMlbVeTmdnXIm6G52Mfs8rTKcxfG5xxC/SmdYEmqONI0MEuxuQ6SU&#10;5HpwSdmC06pZKa2zgpv1tUa2A5rcbLU8/VKNb7XvYLQe0oXRNcf7LYa2rKdCJ2cljV4A0avVEEk0&#10;vql5sBvOQG+ItyJiDm5dSp85kQq7gdCNqXLYkSxGRWKsVqbm52X6JTN1om0qW2bO7ds7QpqkOKwH&#10;pijxZJaeJNPaNS8PyNCNvAxerBTlvYUQHwCJiFQ3LVe8p6PVjppxe4mzzuHPv9mTf83TSX1z1hO3&#10;qdcfW0DJmf5miTwX1XSaliEr09OzCSn49mb99sZuzbWjIVS0yV5kMflHfRBbdOaZ1nCZEtMVWEHF&#10;jajules47hwtspDLZXajBfAQb+2jFyl4Qi+B/jQ8A/o9ZSKx7c4d9gDm75gz+qaX1i230bUq0+oI&#10;LU0mKbQ8eUb7RU/b+VbPXsfP0eIXAAAA//8DAFBLAwQUAAYACAAAACEA2BiHHeEAAAALAQAADwAA&#10;AGRycy9kb3ducmV2LnhtbEyPQUvDQBCF74L/YRnBS0l3EzC0MZsSBMGbGCvibZudJsHsbMhu2+iv&#10;dzzpZeDxHm++V+4WN4ozzmHwpCFdKxBIrbcDdRr2r4/JBkSIhqwZPaGGLwywq66vSlNYf6EXPDex&#10;E1xCoTAa+hinQsrQ9uhMWPsJib2jn52JLOdO2tlcuNyNMlMql84MxB96M+FDj+1nc3IaPvLjW9c+&#10;r75tUz9lzep9c5fVQevbm6W+BxFxiX9h+MVndKiY6eBPZIMYNSTZNucxUQNf9pM0VSmIAyfVNs9B&#10;VqX8v6H6AQAA//8DAFBLAQItABQABgAIAAAAIQC2gziS/gAAAOEBAAATAAAAAAAAAAAAAAAAAAAA&#10;AABbQ29udGVudF9UeXBlc10ueG1sUEsBAi0AFAAGAAgAAAAhADj9If/WAAAAlAEAAAsAAAAAAAAA&#10;AAAAAAAALwEAAF9yZWxzLy5yZWxzUEsBAi0AFAAGAAgAAAAhABDYMwVvAgAA1gQAAA4AAAAAAAAA&#10;AAAAAAAALgIAAGRycy9lMm9Eb2MueG1sUEsBAi0AFAAGAAgAAAAhANgYhx3hAAAACwEAAA8AAAAA&#10;AAAAAAAAAAAAyQQAAGRycy9kb3ducmV2LnhtbFBLBQYAAAAABAAEAPMAAADXBQAAAAA=&#10;" fillcolor="#6fa5b1" stroked="f" strokeweight="1pt">
                <v:fill opacity="0"/>
                <v:textbox style="layout-flow:vertical;mso-layout-flow-alt:bottom-to-top">
                  <w:txbxContent>
                    <w:p w14:paraId="4C1A493F" w14:textId="77777777" w:rsidR="00590581" w:rsidRPr="00867625" w:rsidRDefault="00590581" w:rsidP="00867625">
                      <w:pPr>
                        <w:jc w:val="center"/>
                        <w:rPr>
                          <w:rFonts w:ascii="Arial Narrow" w:hAnsi="Arial Narrow"/>
                          <w:color w:val="A95FA0"/>
                          <w:sz w:val="144"/>
                          <w:szCs w:val="144"/>
                          <w:lang w:val="sr-Cyrl-RS"/>
                        </w:rPr>
                      </w:pPr>
                      <w:r w:rsidRPr="00867625">
                        <w:rPr>
                          <w:rFonts w:ascii="Arial Narrow" w:hAnsi="Arial Narrow"/>
                          <w:color w:val="A95FA0"/>
                          <w:sz w:val="144"/>
                          <w:szCs w:val="144"/>
                          <w:lang w:val="sr-Cyrl-RS"/>
                        </w:rPr>
                        <w:t xml:space="preserve">ЕН. </w:t>
                      </w:r>
                      <w:r w:rsidRPr="00867625">
                        <w:rPr>
                          <w:rFonts w:ascii="Arial Narrow" w:hAnsi="Arial Narrow"/>
                          <w:color w:val="A95FA0"/>
                          <w:sz w:val="144"/>
                          <w:szCs w:val="144"/>
                          <w:lang w:val="sr-Cyrl-RS"/>
                        </w:rPr>
                        <w:t>ЕФИКАСНОСТ</w:t>
                      </w:r>
                    </w:p>
                  </w:txbxContent>
                </v:textbox>
                <w10:wrap anchory="margin"/>
              </v:rect>
            </w:pict>
          </mc:Fallback>
        </mc:AlternateContent>
      </w:r>
      <w:r w:rsidRPr="00867625">
        <w:rPr>
          <w:rFonts w:ascii="Times New Roman" w:hAnsi="Times New Roman" w:cs="Times New Roman"/>
          <w:lang w:val="sr-Cyrl-RS"/>
        </w:rPr>
        <w:t>У сектору домаћинства потребно је спровести значајну енергетску санацију кућа и станова у циљу смањења потребне количине топлотне енергије за грејање и хлађење што је добар основ за даљу замену котлова, пећи, клима-уређаја тј. термотехничких инсталација и уградњу ефикаснијих уређаја и топлотних пумпи. Посебно интересантне мере у домаћинствима се односе на инсталацију фотнапонских панела као и топлотних пумпи, јер се овим мерама доприноси циљевима и енергетске ефикасности и ОИЕ. Потребно је планирати даљи наставак постојећих програма: Чиста енергија и енергетска ефикасност за грађане (СУРЦЕ пројекат) и Јавни ЕСКО, као и проширити обухват домаћинстава која добијају подстицаје. Кроз програме подстицаја ка домаћинствима у оквиру пројекта СУРЦЕ омогућено је енергетски сиромашним домаћинствима да учествују, а споровођење програма ће допринети свеукупном смањењу енергетског сиромаштва. Треба радити на развијању модела најефикаснијих подстицаја за смање енергетског сиромаштва у оквиру наведених пројеката. Истовремено, како налаже Реформска агенда, треба обезбедити бржи и значајнији прелазак на наплату према потрошњи топлотне енергије у домаћинствима која су прикључена на системе даљинског грејања.</w:t>
      </w:r>
    </w:p>
    <w:p w14:paraId="02843E33" w14:textId="77777777" w:rsidR="00050C92" w:rsidRPr="00867625" w:rsidRDefault="00050C92" w:rsidP="00867625">
      <w:pPr>
        <w:snapToGrid w:val="0"/>
        <w:ind w:firstLine="567"/>
        <w:jc w:val="both"/>
        <w:rPr>
          <w:rFonts w:ascii="Times New Roman" w:hAnsi="Times New Roman" w:cs="Times New Roman"/>
          <w:lang w:val="sr-Cyrl-RS"/>
        </w:rPr>
      </w:pPr>
    </w:p>
    <w:p w14:paraId="2652D829" w14:textId="77777777" w:rsidR="00050C92" w:rsidRPr="00867625" w:rsidRDefault="00050C92"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У јавно-комерцијалном сектору најзначајније мере се односе на енергетску санација јавних објеката и зграда из привредно-комерцијалног сектора, уз уградњу фотонапонских панела и</w:t>
      </w:r>
      <w:r w:rsidRPr="00867625">
        <w:rPr>
          <w:rFonts w:ascii="Times New Roman" w:hAnsi="Times New Roman" w:cs="Times New Roman"/>
        </w:rPr>
        <w:t>/</w:t>
      </w:r>
      <w:r w:rsidRPr="00867625">
        <w:rPr>
          <w:rFonts w:ascii="Times New Roman" w:hAnsi="Times New Roman" w:cs="Times New Roman"/>
          <w:lang w:val="sr-Cyrl-RS"/>
        </w:rPr>
        <w:t xml:space="preserve">или топлотних пумпи. У овом тренутку се више програма који се односе на санацију јавних зграда спроводи преко Министарства рударства и енергетике, док истовремено и друге институције система (ЈЛС, градови, друга министарства) спроводе сличне програме. </w:t>
      </w:r>
    </w:p>
    <w:p w14:paraId="533B6820" w14:textId="77777777" w:rsidR="00050C92" w:rsidRPr="00867625" w:rsidRDefault="00050C92" w:rsidP="00867625">
      <w:pPr>
        <w:snapToGrid w:val="0"/>
        <w:ind w:firstLine="567"/>
        <w:jc w:val="both"/>
        <w:rPr>
          <w:rFonts w:ascii="Times New Roman" w:hAnsi="Times New Roman" w:cs="Times New Roman"/>
          <w:lang w:val="sr-Cyrl-RS"/>
        </w:rPr>
      </w:pPr>
    </w:p>
    <w:p w14:paraId="29166C31" w14:textId="77777777" w:rsidR="00050C92" w:rsidRPr="00867625" w:rsidRDefault="00050C92"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 xml:space="preserve">Министарство, преко Управе за финансирање и подстицање енергетске ефикасности, у сарадњи са ЈЛС, суфинансира и реализује пројекте енергетске ефикасности на објектима који су у надлежности ЈЛС преко јавних позива за ЈЛС. Средства се обезбеђују из Буџета Републике Србије и буџета ЈЛС. </w:t>
      </w:r>
      <w:r w:rsidRPr="00867625">
        <w:rPr>
          <w:rFonts w:ascii="Times New Roman" w:hAnsi="Times New Roman" w:cs="Times New Roman"/>
          <w:lang w:val="sr-Cyrl-RS"/>
        </w:rPr>
        <w:lastRenderedPageBreak/>
        <w:t>Министарство планира да настави да имплементира ове програме и у будућем периоду, а у циљу смањења потрошње енергије у јавном сектору.</w:t>
      </w:r>
    </w:p>
    <w:p w14:paraId="5C416219" w14:textId="77777777" w:rsidR="00050C92" w:rsidRPr="00867625" w:rsidRDefault="00050C92" w:rsidP="00867625">
      <w:pPr>
        <w:snapToGrid w:val="0"/>
        <w:ind w:firstLine="567"/>
        <w:jc w:val="both"/>
        <w:rPr>
          <w:rFonts w:ascii="Times New Roman" w:hAnsi="Times New Roman" w:cs="Times New Roman"/>
          <w:lang w:val="sr-Cyrl-RS"/>
        </w:rPr>
      </w:pPr>
    </w:p>
    <w:p w14:paraId="535D522A" w14:textId="77777777" w:rsidR="00050C92" w:rsidRPr="00867625" w:rsidRDefault="00050C92"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Један од значајнијих пројеката који се спроводи је Енергетска ефикасност у зградама централне власти, финансиран из средстава кредита Банке Савета Европе (</w:t>
      </w:r>
      <w:r w:rsidRPr="00867625">
        <w:rPr>
          <w:rFonts w:ascii="Times New Roman" w:hAnsi="Times New Roman" w:cs="Times New Roman"/>
        </w:rPr>
        <w:t>CEB</w:t>
      </w:r>
      <w:r w:rsidRPr="00867625">
        <w:rPr>
          <w:rFonts w:ascii="Times New Roman" w:hAnsi="Times New Roman" w:cs="Times New Roman"/>
          <w:lang w:val="sr-Cyrl-RS"/>
        </w:rPr>
        <w:t>)</w:t>
      </w:r>
      <w:r w:rsidRPr="00867625">
        <w:rPr>
          <w:rFonts w:ascii="Times New Roman" w:hAnsi="Times New Roman" w:cs="Times New Roman"/>
        </w:rPr>
        <w:t xml:space="preserve"> </w:t>
      </w:r>
      <w:r w:rsidRPr="00867625">
        <w:rPr>
          <w:rFonts w:ascii="Times New Roman" w:hAnsi="Times New Roman" w:cs="Times New Roman"/>
          <w:lang w:val="sr-Cyrl-RS"/>
        </w:rPr>
        <w:t>и донацијама МФИ. Имплементација пројекта је убрзана у току 2024. године и до краја 2025. године очекује се завршена санација до 5 зграда централне власти. Реализација пројекта доприноси реализацији циљева Реформске агенде као и испуњењу захтева постављених у члану 5.  директиве 2012</w:t>
      </w:r>
      <w:r w:rsidRPr="00867625">
        <w:rPr>
          <w:rFonts w:ascii="Times New Roman" w:hAnsi="Times New Roman" w:cs="Times New Roman"/>
        </w:rPr>
        <w:t>/27/EU</w:t>
      </w:r>
      <w:r w:rsidRPr="00867625">
        <w:rPr>
          <w:rFonts w:ascii="Times New Roman" w:hAnsi="Times New Roman" w:cs="Times New Roman"/>
          <w:lang w:val="sr-Cyrl-RS"/>
        </w:rPr>
        <w:t>.</w:t>
      </w:r>
    </w:p>
    <w:p w14:paraId="3E26037A" w14:textId="77777777" w:rsidR="00050C92" w:rsidRPr="00867625" w:rsidRDefault="00050C92" w:rsidP="00867625">
      <w:pPr>
        <w:snapToGrid w:val="0"/>
        <w:ind w:firstLine="567"/>
        <w:jc w:val="both"/>
        <w:rPr>
          <w:rFonts w:ascii="Times New Roman" w:hAnsi="Times New Roman" w:cs="Times New Roman"/>
          <w:lang w:val="sr-Cyrl-RS"/>
        </w:rPr>
      </w:pPr>
    </w:p>
    <w:p w14:paraId="53604094" w14:textId="77777777" w:rsidR="00050C92" w:rsidRPr="00867625" w:rsidRDefault="00050C92"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Даље унапређење програма у области санације јавних зграда укључује проширење обухвата јавних зграда које ће бити саниране са постављањем минималног нивоа санације, унапређење спровођења енергетских прегледа јавних зграда, обезбеђивање одговарајуће техничке документације од стране институција надлежних за објекте.</w:t>
      </w:r>
    </w:p>
    <w:p w14:paraId="2E9A3EC4" w14:textId="77777777" w:rsidR="00050C92" w:rsidRPr="00867625" w:rsidRDefault="00050C92" w:rsidP="00867625">
      <w:pPr>
        <w:snapToGrid w:val="0"/>
        <w:ind w:firstLine="567"/>
        <w:jc w:val="both"/>
        <w:rPr>
          <w:rFonts w:ascii="Times New Roman" w:hAnsi="Times New Roman" w:cs="Times New Roman"/>
          <w:lang w:val="sr-Cyrl-RS"/>
        </w:rPr>
      </w:pPr>
    </w:p>
    <w:p w14:paraId="6E66A63D" w14:textId="77777777" w:rsidR="00050C92" w:rsidRPr="00867625" w:rsidRDefault="00050C92" w:rsidP="00867625">
      <w:pPr>
        <w:snapToGrid w:val="0"/>
        <w:ind w:firstLine="567"/>
        <w:jc w:val="both"/>
        <w:rPr>
          <w:rFonts w:ascii="Times New Roman" w:hAnsi="Times New Roman" w:cs="Times New Roman"/>
          <w:lang w:val="sr-Cyrl-RS"/>
        </w:rPr>
      </w:pPr>
      <w:r w:rsidRPr="00867625">
        <w:rPr>
          <w:rFonts w:ascii="Times New Roman" w:hAnsi="Times New Roman" w:cs="Times New Roman"/>
          <w:noProof/>
          <w:color w:val="AF5984"/>
          <w:lang w:val="en-GB" w:eastAsia="en-GB"/>
        </w:rPr>
        <mc:AlternateContent>
          <mc:Choice Requires="wps">
            <w:drawing>
              <wp:anchor distT="0" distB="0" distL="114300" distR="114300" simplePos="0" relativeHeight="251976704" behindDoc="0" locked="0" layoutInCell="1" allowOverlap="1" wp14:anchorId="5D801464" wp14:editId="77A4F2C4">
                <wp:simplePos x="0" y="0"/>
                <wp:positionH relativeFrom="column">
                  <wp:posOffset>-1894332</wp:posOffset>
                </wp:positionH>
                <wp:positionV relativeFrom="margin">
                  <wp:align>center</wp:align>
                </wp:positionV>
                <wp:extent cx="1180465" cy="6963410"/>
                <wp:effectExtent l="0" t="0" r="0" b="0"/>
                <wp:wrapNone/>
                <wp:docPr id="617617342" name="Rectangle 617617342"/>
                <wp:cNvGraphicFramePr/>
                <a:graphic xmlns:a="http://schemas.openxmlformats.org/drawingml/2006/main">
                  <a:graphicData uri="http://schemas.microsoft.com/office/word/2010/wordprocessingShape">
                    <wps:wsp>
                      <wps:cNvSpPr/>
                      <wps:spPr>
                        <a:xfrm>
                          <a:off x="0" y="0"/>
                          <a:ext cx="1180465" cy="6963410"/>
                        </a:xfrm>
                        <a:prstGeom prst="rect">
                          <a:avLst/>
                        </a:prstGeom>
                        <a:solidFill>
                          <a:srgbClr val="6FA5B1">
                            <a:alpha val="0"/>
                          </a:srgbClr>
                        </a:solidFill>
                        <a:ln w="12700" cap="flat" cmpd="sng" algn="ctr">
                          <a:noFill/>
                          <a:prstDash val="solid"/>
                          <a:miter lim="800000"/>
                        </a:ln>
                        <a:effectLst/>
                      </wps:spPr>
                      <wps:txbx>
                        <w:txbxContent>
                          <w:p w14:paraId="2778D460" w14:textId="77777777" w:rsidR="00590581" w:rsidRPr="00867625" w:rsidRDefault="00590581" w:rsidP="00867625">
                            <w:pPr>
                              <w:jc w:val="center"/>
                              <w:rPr>
                                <w:rFonts w:ascii="Arial Narrow" w:hAnsi="Arial Narrow"/>
                                <w:color w:val="A95FA0"/>
                                <w:sz w:val="144"/>
                                <w:szCs w:val="144"/>
                                <w:lang w:val="sr-Cyrl-RS"/>
                              </w:rPr>
                            </w:pPr>
                            <w:r w:rsidRPr="00867625">
                              <w:rPr>
                                <w:rFonts w:ascii="Arial Narrow" w:hAnsi="Arial Narrow"/>
                                <w:color w:val="A95FA0"/>
                                <w:sz w:val="144"/>
                                <w:szCs w:val="144"/>
                                <w:lang w:val="sr-Cyrl-RS"/>
                              </w:rPr>
                              <w:t xml:space="preserve">ЕН. </w:t>
                            </w:r>
                            <w:r w:rsidRPr="00867625">
                              <w:rPr>
                                <w:rFonts w:ascii="Arial Narrow" w:hAnsi="Arial Narrow"/>
                                <w:color w:val="A95FA0"/>
                                <w:sz w:val="144"/>
                                <w:szCs w:val="144"/>
                                <w:lang w:val="sr-Cyrl-RS"/>
                              </w:rPr>
                              <w:t>ЕФИКАСНОСТ</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801464" id="Rectangle 617617342" o:spid="_x0000_s1053" style="position:absolute;left:0;text-align:left;margin-left:-149.15pt;margin-top:0;width:92.95pt;height:548.3pt;z-index:251976704;visibility:visible;mso-wrap-style:square;mso-height-percent:0;mso-wrap-distance-left:9pt;mso-wrap-distance-top:0;mso-wrap-distance-right:9pt;mso-wrap-distance-bottom:0;mso-position-horizontal:absolute;mso-position-horizontal-relative:text;mso-position-vertical:center;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kNObwIAANYEAAAOAAAAZHJzL2Uyb0RvYy54bWysVE1v2zAMvQ/YfxB0X21nadoGdYqsRYYB&#10;RVugHXpmZDkWIImapMTufv0oOWm6bqdhOSgkRfHj8dGXV4PRbCd9UGhrXp2UnEkrsFF2U/PvT6tP&#10;55yFCLYBjVbW/EUGfrX4+OGyd3M5wQ51Iz2jIDbMe1fzLkY3L4ogOmkgnKCTli5b9AYiqX5TNB56&#10;im50MSnLWdGjb5xHIUMg6814yRc5fttKEe/bNsjIdM2ptphPn891OovFJcw3HlynxL4M+IcqDChL&#10;SV9D3UAEtvXqj1BGCY8B23gi0BTYtkrI3AN1U5XvunnswMncC4ET3CtM4f+FFXe7R/fgCYbehXkg&#10;MXUxtN6kf6qPDRmsl1ew5BCZIGNVnZfT2Slngu5mF7PP0yrDWRyfOx/iV4mGJaHmnqaRQYLdbYiU&#10;klwPLilbQK2aldI6K36zvtae7YAmN1stT79U41vtOhith3RhdM3xfouhLeup0MlZSaMXQPRqNUQS&#10;jWtqHuyGM9Ab4q2IPge3mNJnTqTCbiB0Y6ocdiSLUZEYq5Wp+XmZfslMnWibypaZc/v2jpAmKQ7r&#10;gSlKPDlLT5Jpjc3Lg2ceR14GJ1aK8t5CiA/giYhUNy1XvKej1UjN4F7irEP/82/25F/zdFLfnPXE&#10;ber1xxa85Ex/s0Sei2o6TcuQlenp2YQU//Zm/fbGbs010hAq2mQnspj8oz6IrUfzTGu4TInpCqyg&#10;4kZU98p1HHeOFlnI5TK70QI4iLf20YkUPKGXQH8ansG7PWUise0OD3sA83fMGX3TS4vLbcRWZVod&#10;oaXJJIWWJ89ov+hpO9/q2ev4OVr8AgAA//8DAFBLAwQUAAYACAAAACEAmZSO/eEAAAALAQAADwAA&#10;AGRycy9kb3ducmV2LnhtbEyPQUvDQBCF74L/YRnBS0k3iRrSmE0JguBNjIp422anSTA7G7LbNvrr&#10;HU/1OLyPN98rt4sdxRFnPzhSkKxjEEitMwN1Ct5eH6MchA+ajB4doYJv9LCtLi9KXRh3ohc8NqET&#10;XEK+0Ar6EKZCSt/2aLVfuwmJs72brQ58zp00sz5xuR1lGseZtHog/tDrCR96bL+ag1Xwme3fu/Z5&#10;9WOa+iltVh/5XVp7pa6vlvoeRMAlnGH402d1qNhp5w5kvBgVROkmv2FWAU/iPEqS9BbEjsl4k2Ug&#10;q1L+31D9AgAA//8DAFBLAQItABQABgAIAAAAIQC2gziS/gAAAOEBAAATAAAAAAAAAAAAAAAAAAAA&#10;AABbQ29udGVudF9UeXBlc10ueG1sUEsBAi0AFAAGAAgAAAAhADj9If/WAAAAlAEAAAsAAAAAAAAA&#10;AAAAAAAALwEAAF9yZWxzLy5yZWxzUEsBAi0AFAAGAAgAAAAhALjSQ05vAgAA1gQAAA4AAAAAAAAA&#10;AAAAAAAALgIAAGRycy9lMm9Eb2MueG1sUEsBAi0AFAAGAAgAAAAhAJmUjv3hAAAACwEAAA8AAAAA&#10;AAAAAAAAAAAAyQQAAGRycy9kb3ducmV2LnhtbFBLBQYAAAAABAAEAPMAAADXBQAAAAA=&#10;" fillcolor="#6fa5b1" stroked="f" strokeweight="1pt">
                <v:fill opacity="0"/>
                <v:textbox style="layout-flow:vertical;mso-layout-flow-alt:bottom-to-top">
                  <w:txbxContent>
                    <w:p w14:paraId="2778D460" w14:textId="77777777" w:rsidR="00590581" w:rsidRPr="00867625" w:rsidRDefault="00590581" w:rsidP="00867625">
                      <w:pPr>
                        <w:jc w:val="center"/>
                        <w:rPr>
                          <w:rFonts w:ascii="Arial Narrow" w:hAnsi="Arial Narrow"/>
                          <w:color w:val="A95FA0"/>
                          <w:sz w:val="144"/>
                          <w:szCs w:val="144"/>
                          <w:lang w:val="sr-Cyrl-RS"/>
                        </w:rPr>
                      </w:pPr>
                      <w:r w:rsidRPr="00867625">
                        <w:rPr>
                          <w:rFonts w:ascii="Arial Narrow" w:hAnsi="Arial Narrow"/>
                          <w:color w:val="A95FA0"/>
                          <w:sz w:val="144"/>
                          <w:szCs w:val="144"/>
                          <w:lang w:val="sr-Cyrl-RS"/>
                        </w:rPr>
                        <w:t xml:space="preserve">ЕН. </w:t>
                      </w:r>
                      <w:r w:rsidRPr="00867625">
                        <w:rPr>
                          <w:rFonts w:ascii="Arial Narrow" w:hAnsi="Arial Narrow"/>
                          <w:color w:val="A95FA0"/>
                          <w:sz w:val="144"/>
                          <w:szCs w:val="144"/>
                          <w:lang w:val="sr-Cyrl-RS"/>
                        </w:rPr>
                        <w:t>ЕФИКАСНОСТ</w:t>
                      </w:r>
                    </w:p>
                  </w:txbxContent>
                </v:textbox>
                <w10:wrap anchory="margin"/>
              </v:rect>
            </w:pict>
          </mc:Fallback>
        </mc:AlternateContent>
      </w:r>
      <w:r w:rsidRPr="00867625">
        <w:rPr>
          <w:rFonts w:ascii="Times New Roman" w:hAnsi="Times New Roman" w:cs="Times New Roman"/>
          <w:lang w:val="sr-Cyrl-RS"/>
        </w:rPr>
        <w:t>Део објеката у оквиру јавно - комерцијалног сектора су зграде које припадају комерцијалном сектору. Потребно је сагледати могућност да се креира посебни циљани програм подршке за тај сектор са анализом постојећег стања и предлогом финансијских шема подршке које не би доводиле у питање правила о дозвољеној државној помоћ привредним субјектима.</w:t>
      </w:r>
    </w:p>
    <w:p w14:paraId="73046579" w14:textId="77777777" w:rsidR="00050C92" w:rsidRPr="00867625" w:rsidRDefault="00050C92" w:rsidP="00867625">
      <w:pPr>
        <w:snapToGrid w:val="0"/>
        <w:ind w:firstLine="567"/>
        <w:jc w:val="both"/>
        <w:rPr>
          <w:rFonts w:ascii="Times New Roman" w:hAnsi="Times New Roman" w:cs="Times New Roman"/>
          <w:lang w:val="sr-Cyrl-RS"/>
        </w:rPr>
      </w:pPr>
    </w:p>
    <w:p w14:paraId="0AB5C1C8" w14:textId="3A31F237" w:rsidR="00050C92" w:rsidRPr="00867625" w:rsidRDefault="00050C92" w:rsidP="00867625">
      <w:pPr>
        <w:snapToGrid w:val="0"/>
        <w:ind w:firstLine="567"/>
        <w:jc w:val="both"/>
        <w:rPr>
          <w:rFonts w:ascii="Times New Roman" w:hAnsi="Times New Roman" w:cs="Times New Roman"/>
          <w:lang w:val="sr-Cyrl-RS"/>
        </w:rPr>
      </w:pPr>
      <w:r w:rsidRPr="00867625">
        <w:rPr>
          <w:rFonts w:ascii="Times New Roman" w:hAnsi="Times New Roman" w:cs="Times New Roman"/>
          <w:noProof/>
          <w:lang w:val="en-GB" w:eastAsia="en-GB"/>
        </w:rPr>
        <mc:AlternateContent>
          <mc:Choice Requires="wps">
            <w:drawing>
              <wp:anchor distT="0" distB="0" distL="114300" distR="114300" simplePos="0" relativeHeight="251972608" behindDoc="0" locked="0" layoutInCell="1" allowOverlap="1" wp14:anchorId="7B6FC7F8" wp14:editId="59330759">
                <wp:simplePos x="0" y="0"/>
                <wp:positionH relativeFrom="page">
                  <wp:posOffset>-2592070</wp:posOffset>
                </wp:positionH>
                <wp:positionV relativeFrom="page">
                  <wp:posOffset>5314315</wp:posOffset>
                </wp:positionV>
                <wp:extent cx="8830800" cy="46800"/>
                <wp:effectExtent l="0" t="8573" r="318" b="317"/>
                <wp:wrapSquare wrapText="bothSides"/>
                <wp:docPr id="158850113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A95FA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80538B" id="Rectangle 9" o:spid="_x0000_s1026" style="position:absolute;margin-left:-204.1pt;margin-top:418.45pt;width:695.35pt;height:3.7pt;rotation:90;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4sH7gEAAMIDAAAOAAAAZHJzL2Uyb0RvYy54bWysU9GO2jAQfK/Uf7D8XhJouHIR4YQ4UVW6&#10;9ipd+wGO4yRWHa+7NgT69V0bjkPt2+l4sLze9XhmMizvDoNhe4Veg634dJJzpqyERtuu4j9/bD8s&#10;OPNB2EYYsKriR+X53er9u+XoSjWDHkyjkBGI9eXoKt6H4Mos87JXg/ATcMpSswUcRKASu6xBMRL6&#10;YLJZnt9kI2DjEKTynk7vT02+Svhtq2R4bFuvAjMVJ24hrZjWOq7ZainKDoXrtTzTEK9gMQht6dEL&#10;1L0Igu1Q/wc1aIngoQ0TCUMGbaulShpIzTT/R81TL5xKWsgc7y42+beDld/2T+47RurePYD85ZmF&#10;TS9sp9aIMPZKNPTcNBqVjc6Xlwux8HSV1eNXaOjTil2A5MGhxYEhkNfzIo+/dEpa2SEZf7wYrw6B&#10;STpcLD7mC5pjknrFTdzG90QZoSI3hz58VjCwuKk40ndNoGL/4MNp9HkkSQGjm602JhXY1RuDbC8o&#10;A+vb+Xb9jO6vx4yNwxbitRNiPEmao8yYKF/W0BxJchJHdCn4xKYH/MPZSCGquP+9E6g4M18s2XY7&#10;LYqYulQU808zKvC6U193hJUEVfHA2Wm7Caek7hzqrqeXpkm0hTVZ3eok/IXVmSwFJVl3DnVM4nWd&#10;pl7+equ/AAAA//8DAFBLAwQUAAYACAAAACEAKkUtEOIAAAAMAQAADwAAAGRycy9kb3ducmV2Lnht&#10;bEyP3UrDQBBG7wXfYRnBG2k3bhttYjZFxVIQERp9gE12TIL7E7LbJn17xyu9nPkO35wptrM17IRj&#10;6L2TcLtMgKFrvO5dK+HzY7fYAAtROa2MdyjhjAG25eVFoXLtJ3fAUxVbRiUu5EpCF+OQcx6aDq0K&#10;Sz+go+zLj1ZFGseW61FNVG4NF0lyx63qHV3o1IDPHTbf1dFKeOLz7k284Npk1f37NJ/39c3rXsrr&#10;q/nxAVjEOf7B8KtP6lCSU+2PTgdmJIjNKiWUgnUqgBEhsiQDVtMmXaUZ8LLg/58ofwAAAP//AwBQ&#10;SwECLQAUAAYACAAAACEAtoM4kv4AAADhAQAAEwAAAAAAAAAAAAAAAAAAAAAAW0NvbnRlbnRfVHlw&#10;ZXNdLnhtbFBLAQItABQABgAIAAAAIQA4/SH/1gAAAJQBAAALAAAAAAAAAAAAAAAAAC8BAABfcmVs&#10;cy8ucmVsc1BLAQItABQABgAIAAAAIQCOK4sH7gEAAMIDAAAOAAAAAAAAAAAAAAAAAC4CAABkcnMv&#10;ZTJvRG9jLnhtbFBLAQItABQABgAIAAAAIQAqRS0Q4gAAAAwBAAAPAAAAAAAAAAAAAAAAAEgEAABk&#10;cnMvZG93bnJldi54bWxQSwUGAAAAAAQABADzAAAAVwUAAAAA&#10;" fillcolor="#a95fa0" stroked="f">
                <w10:wrap type="square" anchorx="page" anchory="page"/>
              </v:rect>
            </w:pict>
          </mc:Fallback>
        </mc:AlternateContent>
      </w:r>
      <w:r w:rsidRPr="00867625">
        <w:rPr>
          <w:rFonts w:ascii="Times New Roman" w:hAnsi="Times New Roman" w:cs="Times New Roman"/>
          <w:lang w:val="sr-Cyrl-RS"/>
        </w:rPr>
        <w:t xml:space="preserve">Програми које Министарство спроводи у системима даљинског грејања у Републици Србији усмерени су на модернизацију тих система, унапређење енергетске ефикасности производне и дистрибутивне инфраструктуре и прелазак са фосилних извора енергије на ОИЕ са нагласком на повећању употребе биомасе и соларне енергије. У припреми је Мапа пута декарбонизације система даљинског грејања која треба да предложи конкретне кораке у даљем развоју ових система и  размотри могућности за складиштење топлоте, употребу топлотних пумпи и </w:t>
      </w:r>
      <w:r w:rsidR="008B3180">
        <w:rPr>
          <w:rFonts w:ascii="Times New Roman" w:hAnsi="Times New Roman" w:cs="Times New Roman"/>
          <w:lang w:val="sr-Cyrl-RS" w:bidi="en-US"/>
        </w:rPr>
        <w:t>топлотне енергије добијене третманом отпада или након енергетског искоришћења отпада</w:t>
      </w:r>
      <w:r w:rsidRPr="00867625">
        <w:rPr>
          <w:rFonts w:ascii="Times New Roman" w:hAnsi="Times New Roman" w:cs="Times New Roman"/>
          <w:lang w:val="sr-Cyrl-RS"/>
        </w:rPr>
        <w:t>. Посебно ће бити анализиране могућности за развој првих система за даљинско хлађење.</w:t>
      </w:r>
    </w:p>
    <w:p w14:paraId="79D7BBA4" w14:textId="77777777" w:rsidR="00050C92" w:rsidRPr="00867625" w:rsidRDefault="00050C92" w:rsidP="00867625">
      <w:pPr>
        <w:snapToGrid w:val="0"/>
        <w:ind w:firstLine="567"/>
        <w:jc w:val="both"/>
        <w:rPr>
          <w:rFonts w:ascii="Times New Roman" w:hAnsi="Times New Roman" w:cs="Times New Roman"/>
          <w:lang w:val="sr-Cyrl-RS"/>
        </w:rPr>
      </w:pPr>
    </w:p>
    <w:p w14:paraId="6446864D" w14:textId="2925F921" w:rsidR="00050C92" w:rsidRPr="00867625" w:rsidRDefault="00050C92"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 xml:space="preserve">У припреми је "Стратешки план за политику декарбонизације сектора даљинског грејања и хлађења у Републици Србији", који реализује Европска банка за обнову и развој (EBRD) у сарадњи са Удружењем топлана Србије и Министарством рударства и енергетике. Циљ пројекта је дефинисање корака за унапређење система, укључујући складиштење топлоте, примену топлотних пумпи, искоришћавање </w:t>
      </w:r>
      <w:r w:rsidR="008B3180">
        <w:rPr>
          <w:rFonts w:ascii="Times New Roman" w:hAnsi="Times New Roman" w:cs="Times New Roman"/>
          <w:lang w:val="sr-Cyrl-RS" w:bidi="en-US"/>
        </w:rPr>
        <w:t xml:space="preserve">топлотне енергије добијене третманом отпада или након енергетског искоришћења отпада </w:t>
      </w:r>
      <w:r w:rsidRPr="00867625">
        <w:rPr>
          <w:rFonts w:ascii="Times New Roman" w:hAnsi="Times New Roman" w:cs="Times New Roman"/>
          <w:lang w:val="sr-Cyrl-RS"/>
        </w:rPr>
        <w:t xml:space="preserve">и развој првих система за </w:t>
      </w:r>
      <w:r w:rsidRPr="00867625">
        <w:rPr>
          <w:rFonts w:ascii="Times New Roman" w:hAnsi="Times New Roman" w:cs="Times New Roman"/>
          <w:lang w:val="sr-Cyrl-RS"/>
        </w:rPr>
        <w:lastRenderedPageBreak/>
        <w:t>даљинско хлађење. Посебна пажња ће бити посвећена изради смерница за проширење система даљинског грејања кроз повезивање нових корисника, уз истовремено гашење котларница на фосилна горива, што ће директно допринети смањењу емисије CO₂ и загађења. Овај корак је важан за остваривање климатских и енергетских циљева Србије и усклађивање са прописима Европске уније.</w:t>
      </w:r>
    </w:p>
    <w:p w14:paraId="009B1E67" w14:textId="77777777" w:rsidR="00050C92" w:rsidRPr="00867625" w:rsidRDefault="00050C92" w:rsidP="00867625">
      <w:pPr>
        <w:snapToGrid w:val="0"/>
        <w:ind w:firstLine="567"/>
        <w:jc w:val="both"/>
        <w:rPr>
          <w:rFonts w:ascii="Times New Roman" w:hAnsi="Times New Roman" w:cs="Times New Roman"/>
          <w:lang w:val="sr-Cyrl-RS"/>
        </w:rPr>
      </w:pPr>
    </w:p>
    <w:p w14:paraId="59EA1482" w14:textId="77777777" w:rsidR="00050C92" w:rsidRPr="00867625" w:rsidRDefault="00050C92" w:rsidP="00867625">
      <w:pPr>
        <w:snapToGrid w:val="0"/>
        <w:ind w:firstLine="567"/>
        <w:jc w:val="both"/>
        <w:rPr>
          <w:rFonts w:ascii="Times New Roman" w:hAnsi="Times New Roman" w:cs="Times New Roman"/>
          <w:lang w:val="sr-Cyrl-RS"/>
        </w:rPr>
      </w:pPr>
      <w:r w:rsidRPr="00867625">
        <w:rPr>
          <w:rFonts w:ascii="Times New Roman" w:hAnsi="Times New Roman" w:cs="Times New Roman"/>
          <w:lang w:val="sr-Cyrl-RS"/>
        </w:rPr>
        <w:t>Поред наведених програма неопходно је подстаћи и друге секторе потрошње енергије да унапреде спровођење мера енергетске ефикасности кроз активности и капмање подизања свести, имплементацију енергетских прегледа, креирање програма и планова енергетске ефикасности и успостављање нових финансијских механизама финансирања. Овде је пре свега од значаја заинтересовати МСП као и велика индустријска предузећа да кроз систем енергетских прегледа, успостављен Законом, идентификују трошковно оптималне мере које би се могле релативно лако спровести у кратком временском периоду са максималним финансијским и енергетским учинком.</w:t>
      </w:r>
    </w:p>
    <w:p w14:paraId="042196D3" w14:textId="77777777" w:rsidR="00050C92" w:rsidRPr="00867625" w:rsidRDefault="00050C92" w:rsidP="00867625">
      <w:pPr>
        <w:snapToGrid w:val="0"/>
        <w:ind w:firstLine="567"/>
        <w:jc w:val="both"/>
        <w:rPr>
          <w:rFonts w:ascii="Times New Roman" w:hAnsi="Times New Roman" w:cs="Times New Roman"/>
          <w:lang w:val="sr-Cyrl-RS"/>
        </w:rPr>
      </w:pPr>
    </w:p>
    <w:p w14:paraId="17A3C232" w14:textId="72AA96DA" w:rsidR="009D5B5E" w:rsidRPr="00867625" w:rsidRDefault="00050C92" w:rsidP="00867625">
      <w:pPr>
        <w:ind w:firstLine="567"/>
        <w:jc w:val="both"/>
        <w:rPr>
          <w:rFonts w:ascii="Times New Roman" w:hAnsi="Times New Roman" w:cs="Times New Roman"/>
          <w:lang w:val="sr-Cyrl-RS"/>
        </w:rPr>
        <w:sectPr w:rsidR="009D5B5E" w:rsidRPr="00867625" w:rsidSect="00050C92">
          <w:headerReference w:type="default" r:id="rId45"/>
          <w:footerReference w:type="even" r:id="rId46"/>
          <w:footerReference w:type="default" r:id="rId47"/>
          <w:footerReference w:type="first" r:id="rId48"/>
          <w:pgSz w:w="11907" w:h="16839" w:code="9"/>
          <w:pgMar w:top="1440" w:right="1444" w:bottom="1440" w:left="3690" w:header="720" w:footer="720" w:gutter="0"/>
          <w:cols w:space="720"/>
          <w:docGrid w:linePitch="360"/>
        </w:sectPr>
      </w:pPr>
      <w:r w:rsidRPr="00867625">
        <w:rPr>
          <w:rFonts w:ascii="Times New Roman" w:hAnsi="Times New Roman" w:cs="Times New Roman"/>
          <w:noProof/>
          <w:lang w:val="en-GB" w:eastAsia="en-GB"/>
        </w:rPr>
        <mc:AlternateContent>
          <mc:Choice Requires="wps">
            <w:drawing>
              <wp:anchor distT="0" distB="0" distL="114300" distR="114300" simplePos="0" relativeHeight="251971584" behindDoc="0" locked="0" layoutInCell="1" allowOverlap="1" wp14:anchorId="57CB9B53" wp14:editId="4BE60D01">
                <wp:simplePos x="0" y="0"/>
                <wp:positionH relativeFrom="page">
                  <wp:posOffset>-2592070</wp:posOffset>
                </wp:positionH>
                <wp:positionV relativeFrom="page">
                  <wp:posOffset>5314315</wp:posOffset>
                </wp:positionV>
                <wp:extent cx="8830800" cy="46800"/>
                <wp:effectExtent l="0" t="8573" r="318" b="317"/>
                <wp:wrapSquare wrapText="bothSides"/>
                <wp:docPr id="40104140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A95FA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13A5EE" id="Rectangle 9" o:spid="_x0000_s1026" style="position:absolute;margin-left:-204.1pt;margin-top:418.45pt;width:695.35pt;height:3.7pt;rotation:90;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4sH7gEAAMIDAAAOAAAAZHJzL2Uyb0RvYy54bWysU9GO2jAQfK/Uf7D8XhJouHIR4YQ4UVW6&#10;9ipd+wGO4yRWHa+7NgT69V0bjkPt2+l4sLze9XhmMizvDoNhe4Veg634dJJzpqyERtuu4j9/bD8s&#10;OPNB2EYYsKriR+X53er9u+XoSjWDHkyjkBGI9eXoKt6H4Mos87JXg/ATcMpSswUcRKASu6xBMRL6&#10;YLJZnt9kI2DjEKTynk7vT02+Svhtq2R4bFuvAjMVJ24hrZjWOq7ZainKDoXrtTzTEK9gMQht6dEL&#10;1L0Igu1Q/wc1aIngoQ0TCUMGbaulShpIzTT/R81TL5xKWsgc7y42+beDld/2T+47RurePYD85ZmF&#10;TS9sp9aIMPZKNPTcNBqVjc6Xlwux8HSV1eNXaOjTil2A5MGhxYEhkNfzIo+/dEpa2SEZf7wYrw6B&#10;STpcLD7mC5pjknrFTdzG90QZoSI3hz58VjCwuKk40ndNoGL/4MNp9HkkSQGjm602JhXY1RuDbC8o&#10;A+vb+Xb9jO6vx4yNwxbitRNiPEmao8yYKF/W0BxJchJHdCn4xKYH/MPZSCGquP+9E6g4M18s2XY7&#10;LYqYulQU808zKvC6U193hJUEVfHA2Wm7Caek7hzqrqeXpkm0hTVZ3eok/IXVmSwFJVl3DnVM4nWd&#10;pl7+equ/AAAA//8DAFBLAwQUAAYACAAAACEAKkUtEOIAAAAMAQAADwAAAGRycy9kb3ducmV2Lnht&#10;bEyP3UrDQBBG7wXfYRnBG2k3bhttYjZFxVIQERp9gE12TIL7E7LbJn17xyu9nPkO35wptrM17IRj&#10;6L2TcLtMgKFrvO5dK+HzY7fYAAtROa2MdyjhjAG25eVFoXLtJ3fAUxVbRiUu5EpCF+OQcx6aDq0K&#10;Sz+go+zLj1ZFGseW61FNVG4NF0lyx63qHV3o1IDPHTbf1dFKeOLz7k284Npk1f37NJ/39c3rXsrr&#10;q/nxAVjEOf7B8KtP6lCSU+2PTgdmJIjNKiWUgnUqgBEhsiQDVtMmXaUZ8LLg/58ofwAAAP//AwBQ&#10;SwECLQAUAAYACAAAACEAtoM4kv4AAADhAQAAEwAAAAAAAAAAAAAAAAAAAAAAW0NvbnRlbnRfVHlw&#10;ZXNdLnhtbFBLAQItABQABgAIAAAAIQA4/SH/1gAAAJQBAAALAAAAAAAAAAAAAAAAAC8BAABfcmVs&#10;cy8ucmVsc1BLAQItABQABgAIAAAAIQCOK4sH7gEAAMIDAAAOAAAAAAAAAAAAAAAAAC4CAABkcnMv&#10;ZTJvRG9jLnhtbFBLAQItABQABgAIAAAAIQAqRS0Q4gAAAAwBAAAPAAAAAAAAAAAAAAAAAEgEAABk&#10;cnMvZG93bnJldi54bWxQSwUGAAAAAAQABADzAAAAVwUAAAAA&#10;" fillcolor="#a95fa0" stroked="f">
                <w10:wrap type="square" anchorx="page" anchory="page"/>
              </v:rect>
            </w:pict>
          </mc:Fallback>
        </mc:AlternateContent>
      </w:r>
      <w:r w:rsidRPr="00867625">
        <w:rPr>
          <w:rFonts w:ascii="Times New Roman" w:hAnsi="Times New Roman" w:cs="Times New Roman"/>
          <w:noProof/>
          <w:color w:val="AF5984"/>
          <w:lang w:val="en-GB" w:eastAsia="en-GB"/>
        </w:rPr>
        <mc:AlternateContent>
          <mc:Choice Requires="wps">
            <w:drawing>
              <wp:anchor distT="0" distB="0" distL="114300" distR="114300" simplePos="0" relativeHeight="251975680" behindDoc="0" locked="0" layoutInCell="1" allowOverlap="1" wp14:anchorId="1A89AE2E" wp14:editId="0BA940B0">
                <wp:simplePos x="0" y="0"/>
                <wp:positionH relativeFrom="column">
                  <wp:posOffset>-1858010</wp:posOffset>
                </wp:positionH>
                <wp:positionV relativeFrom="margin">
                  <wp:align>center</wp:align>
                </wp:positionV>
                <wp:extent cx="1180465" cy="6963410"/>
                <wp:effectExtent l="0" t="0" r="0" b="0"/>
                <wp:wrapNone/>
                <wp:docPr id="954555902" name="Rectangle 954555902"/>
                <wp:cNvGraphicFramePr/>
                <a:graphic xmlns:a="http://schemas.openxmlformats.org/drawingml/2006/main">
                  <a:graphicData uri="http://schemas.microsoft.com/office/word/2010/wordprocessingShape">
                    <wps:wsp>
                      <wps:cNvSpPr/>
                      <wps:spPr>
                        <a:xfrm>
                          <a:off x="0" y="0"/>
                          <a:ext cx="1180465" cy="6963410"/>
                        </a:xfrm>
                        <a:prstGeom prst="rect">
                          <a:avLst/>
                        </a:prstGeom>
                        <a:solidFill>
                          <a:srgbClr val="C55BC5">
                            <a:alpha val="0"/>
                          </a:srgbClr>
                        </a:solidFill>
                        <a:ln w="12700" cap="flat" cmpd="sng" algn="ctr">
                          <a:noFill/>
                          <a:prstDash val="solid"/>
                          <a:miter lim="800000"/>
                        </a:ln>
                        <a:effectLst/>
                      </wps:spPr>
                      <wps:txbx>
                        <w:txbxContent>
                          <w:p w14:paraId="61781C39" w14:textId="77777777" w:rsidR="00590581" w:rsidRPr="00867625" w:rsidRDefault="00590581" w:rsidP="00867625">
                            <w:pPr>
                              <w:jc w:val="center"/>
                              <w:rPr>
                                <w:rFonts w:ascii="Arial Narrow" w:hAnsi="Arial Narrow"/>
                                <w:color w:val="A95FA0"/>
                                <w:sz w:val="144"/>
                                <w:szCs w:val="144"/>
                                <w:lang w:val="sr-Cyrl-RS"/>
                              </w:rPr>
                            </w:pPr>
                            <w:r w:rsidRPr="00867625">
                              <w:rPr>
                                <w:rFonts w:ascii="Arial Narrow" w:hAnsi="Arial Narrow"/>
                                <w:color w:val="A95FA0"/>
                                <w:sz w:val="144"/>
                                <w:szCs w:val="144"/>
                                <w:lang w:val="sr-Cyrl-RS"/>
                              </w:rPr>
                              <w:t xml:space="preserve">ЕН. </w:t>
                            </w:r>
                            <w:r w:rsidRPr="00867625">
                              <w:rPr>
                                <w:rFonts w:ascii="Arial Narrow" w:hAnsi="Arial Narrow"/>
                                <w:color w:val="A95FA0"/>
                                <w:sz w:val="144"/>
                                <w:szCs w:val="144"/>
                                <w:lang w:val="sr-Cyrl-RS"/>
                              </w:rPr>
                              <w:t>ЕФИКАСНОСТ</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89AE2E" id="Rectangle 954555902" o:spid="_x0000_s1054" style="position:absolute;left:0;text-align:left;margin-left:-146.3pt;margin-top:0;width:92.95pt;height:548.3pt;z-index:251975680;visibility:visible;mso-wrap-style:square;mso-height-percent:0;mso-wrap-distance-left:9pt;mso-wrap-distance-top:0;mso-wrap-distance-right:9pt;mso-wrap-distance-bottom:0;mso-position-horizontal:absolute;mso-position-horizontal-relative:text;mso-position-vertical:center;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QBfbwIAANYEAAAOAAAAZHJzL2Uyb0RvYy54bWysVEtv2zAMvg/YfxB0X21nSZoGdYosQYcB&#10;RVugHXpWZCkWoNcoJXb360fJeXTdTsNyUEiK4uPjR1/f9EaTvYCgnK1pdVFSIix3jbLbmn5/vv00&#10;oyREZhumnRU1fRWB3iw+frju/FyMXOt0I4BgEBvmna9pG6OfF0XgrTAsXDgvLF5KB4ZFVGFbNMA6&#10;jG50MSrLadE5aDw4LkJA63q4pIscX0rB44OUQUSia4q1xXxCPjfpLBbXbL4F5lvFD2Wwf6jCMGUx&#10;6SnUmkVGdqD+CGUUBxecjBfcmcJJqbjIPWA3Vfmum6eWeZF7QXCCP8EU/l9Yfr9/8o+AMHQ+zAOK&#10;qYtegkn/WB/pM1ivJ7BEHwlHY1XNyvF0QgnHu+nV9PO4ynAW5+ceQvwqnCFJqCngNDJIbH8XIqZE&#10;16NLyhacVs2t0jorsN2sNJA9w8mtJpMvq8nwVvuWDdZjujC45ni/xdCWdFjo6LLE0XOG9JKaRRSN&#10;b2oa7JYSprfIWx4hB7cupc+cSIWtWWiHVDnsQBajIjJWK1PTWZl+yYydaJvKFplzh/bOkCYp9pue&#10;KEw8mqUnybRxzesjEHADL4Pntwrz3rEQHxkgEbFuXK74gIfUDptxB4mS1sHPv9mTf03TiX1T0iG3&#10;sdcfOwaCEv3NInmuqvE4LUNWxpPLESrw9mbz9sbuzMrhECrcZM+zmPyjPooSnHnBNVymxHjFLMfi&#10;BlQPyioOO4eLzMVymd1wATyLd/bJ8xQ8oZdAf+5fGPgDZSKy7d4d94DN3zFn8E0vrVvuopMq0+oM&#10;LU4mKbg8eUaHRU/b+VbPXufP0eIXAAAA//8DAFBLAwQUAAYACAAAACEAXzJxYeAAAAALAQAADwAA&#10;AGRycy9kb3ducmV2LnhtbEyPwU7DMBBE70j8g7VI3FK7PrgkxKlQBReEELQgOLqxSQLxOordNPD1&#10;bE9wXM3T7JtyPfueTW6MXUANy4UA5rAOtsNGw8vuLrsCFpNBa/qATsO3i7Cuzs9KU9hwxGc3bVPD&#10;qARjYTS0KQ0F57FunTdxEQaHlH2E0ZtE59hwO5ojlfueSyEU96ZD+tCawW1aV39tD17DfS7Nzj9I&#10;O73d/ny+rh7l+9NGan15Md9cA0tuTn8wnPRJHSpy2ocD2sh6DZnMpSJWA02iPFsKtQK2J1LkSgGv&#10;Sv5/Q/ULAAD//wMAUEsBAi0AFAAGAAgAAAAhALaDOJL+AAAA4QEAABMAAAAAAAAAAAAAAAAAAAAA&#10;AFtDb250ZW50X1R5cGVzXS54bWxQSwECLQAUAAYACAAAACEAOP0h/9YAAACUAQAACwAAAAAAAAAA&#10;AAAAAAAvAQAAX3JlbHMvLnJlbHNQSwECLQAUAAYACAAAACEAOekAX28CAADWBAAADgAAAAAAAAAA&#10;AAAAAAAuAgAAZHJzL2Uyb0RvYy54bWxQSwECLQAUAAYACAAAACEAXzJxYeAAAAALAQAADwAAAAAA&#10;AAAAAAAAAADJBAAAZHJzL2Rvd25yZXYueG1sUEsFBgAAAAAEAAQA8wAAANYFAAAAAA==&#10;" fillcolor="#c55bc5" stroked="f" strokeweight="1pt">
                <v:fill opacity="0"/>
                <v:textbox style="layout-flow:vertical;mso-layout-flow-alt:bottom-to-top">
                  <w:txbxContent>
                    <w:p w14:paraId="61781C39" w14:textId="77777777" w:rsidR="00590581" w:rsidRPr="00867625" w:rsidRDefault="00590581" w:rsidP="00867625">
                      <w:pPr>
                        <w:jc w:val="center"/>
                        <w:rPr>
                          <w:rFonts w:ascii="Arial Narrow" w:hAnsi="Arial Narrow"/>
                          <w:color w:val="A95FA0"/>
                          <w:sz w:val="144"/>
                          <w:szCs w:val="144"/>
                          <w:lang w:val="sr-Cyrl-RS"/>
                        </w:rPr>
                      </w:pPr>
                      <w:r w:rsidRPr="00867625">
                        <w:rPr>
                          <w:rFonts w:ascii="Arial Narrow" w:hAnsi="Arial Narrow"/>
                          <w:color w:val="A95FA0"/>
                          <w:sz w:val="144"/>
                          <w:szCs w:val="144"/>
                          <w:lang w:val="sr-Cyrl-RS"/>
                        </w:rPr>
                        <w:t xml:space="preserve">ЕН. </w:t>
                      </w:r>
                      <w:r w:rsidRPr="00867625">
                        <w:rPr>
                          <w:rFonts w:ascii="Arial Narrow" w:hAnsi="Arial Narrow"/>
                          <w:color w:val="A95FA0"/>
                          <w:sz w:val="144"/>
                          <w:szCs w:val="144"/>
                          <w:lang w:val="sr-Cyrl-RS"/>
                        </w:rPr>
                        <w:t>ЕФИКАСНОСТ</w:t>
                      </w:r>
                    </w:p>
                  </w:txbxContent>
                </v:textbox>
                <w10:wrap anchory="margin"/>
              </v:rect>
            </w:pict>
          </mc:Fallback>
        </mc:AlternateContent>
      </w:r>
      <w:r w:rsidRPr="00867625">
        <w:rPr>
          <w:rFonts w:ascii="Times New Roman" w:hAnsi="Times New Roman" w:cs="Times New Roman"/>
          <w:lang w:val="sr-Cyrl-RS"/>
        </w:rPr>
        <w:t>У табелама од 3</w:t>
      </w:r>
      <w:r w:rsidR="00D21404" w:rsidRPr="00867625">
        <w:rPr>
          <w:rFonts w:ascii="Times New Roman" w:hAnsi="Times New Roman" w:cs="Times New Roman"/>
          <w:lang w:val="sr-Cyrl-RS"/>
        </w:rPr>
        <w:t>6</w:t>
      </w:r>
      <w:r w:rsidRPr="00867625">
        <w:rPr>
          <w:rFonts w:ascii="Times New Roman" w:hAnsi="Times New Roman" w:cs="Times New Roman"/>
          <w:lang w:val="sr-Cyrl-RS"/>
        </w:rPr>
        <w:t xml:space="preserve"> до 3</w:t>
      </w:r>
      <w:r w:rsidR="00D21404" w:rsidRPr="00867625">
        <w:rPr>
          <w:rFonts w:ascii="Times New Roman" w:hAnsi="Times New Roman" w:cs="Times New Roman"/>
          <w:lang w:val="sr-Cyrl-RS"/>
        </w:rPr>
        <w:t>9</w:t>
      </w:r>
      <w:r w:rsidRPr="00867625">
        <w:rPr>
          <w:rFonts w:ascii="Times New Roman" w:hAnsi="Times New Roman" w:cs="Times New Roman"/>
          <w:lang w:val="sr-Cyrl-RS"/>
        </w:rPr>
        <w:t xml:space="preserve"> приказани су кључни пројекти у сектору енергетске ефикасности. У табелама су приказани и пројекти који су отпочели раније, и њихово спровођење је још у току, док пројекти који су завршени нису приказани</w:t>
      </w:r>
      <w:r w:rsidR="00332CAE" w:rsidRPr="00867625">
        <w:rPr>
          <w:rFonts w:ascii="Times New Roman" w:hAnsi="Times New Roman" w:cs="Times New Roman"/>
          <w:lang w:val="sr-Cyrl-RS"/>
        </w:rPr>
        <w:t xml:space="preserve"> </w:t>
      </w:r>
      <w:r w:rsidR="00B02DDD" w:rsidRPr="00867625">
        <w:rPr>
          <w:rFonts w:ascii="Times New Roman" w:hAnsi="Times New Roman" w:cs="Times New Roman"/>
          <w:lang w:val="sr-Cyrl-RS"/>
        </w:rPr>
        <w:t xml:space="preserve">уз напомену да се пројекти односе  на </w:t>
      </w:r>
      <w:r w:rsidR="001353D2" w:rsidRPr="00867625">
        <w:rPr>
          <w:rFonts w:ascii="Times New Roman" w:hAnsi="Times New Roman" w:cs="Times New Roman"/>
          <w:lang w:val="sr-Cyrl-RS"/>
        </w:rPr>
        <w:t>енергетске санације</w:t>
      </w:r>
      <w:r w:rsidR="00484B16" w:rsidRPr="00867625">
        <w:rPr>
          <w:rFonts w:ascii="Times New Roman" w:hAnsi="Times New Roman" w:cs="Times New Roman"/>
          <w:lang w:val="sr-Cyrl-RS"/>
        </w:rPr>
        <w:t xml:space="preserve"> </w:t>
      </w:r>
      <w:r w:rsidR="00261196" w:rsidRPr="00867625">
        <w:rPr>
          <w:rFonts w:ascii="Times New Roman" w:hAnsi="Times New Roman" w:cs="Times New Roman"/>
          <w:lang w:val="sr-Cyrl-RS"/>
        </w:rPr>
        <w:t xml:space="preserve">више хиљада </w:t>
      </w:r>
      <w:r w:rsidR="00484B16" w:rsidRPr="00867625">
        <w:rPr>
          <w:rFonts w:ascii="Times New Roman" w:hAnsi="Times New Roman" w:cs="Times New Roman"/>
          <w:lang w:val="sr-Cyrl-RS"/>
        </w:rPr>
        <w:t>објеката релативно мале инвестиционе вредности</w:t>
      </w:r>
      <w:r w:rsidR="00261196" w:rsidRPr="00867625">
        <w:rPr>
          <w:rFonts w:ascii="Times New Roman" w:hAnsi="Times New Roman" w:cs="Times New Roman"/>
          <w:lang w:val="sr-Cyrl-RS"/>
        </w:rPr>
        <w:t xml:space="preserve"> </w:t>
      </w:r>
      <w:r w:rsidR="00210C45" w:rsidRPr="00867625">
        <w:rPr>
          <w:rFonts w:ascii="Times New Roman" w:hAnsi="Times New Roman" w:cs="Times New Roman"/>
          <w:lang w:val="sr-Cyrl-RS"/>
        </w:rPr>
        <w:t xml:space="preserve">и као такви не подлежу  изради </w:t>
      </w:r>
      <w:r w:rsidR="00503778" w:rsidRPr="00867625">
        <w:rPr>
          <w:rFonts w:ascii="Times New Roman" w:hAnsi="Times New Roman" w:cs="Times New Roman"/>
          <w:lang w:val="sr-Cyrl-RS"/>
        </w:rPr>
        <w:t>С</w:t>
      </w:r>
      <w:r w:rsidR="00210C45" w:rsidRPr="00867625">
        <w:rPr>
          <w:rFonts w:ascii="Times New Roman" w:hAnsi="Times New Roman" w:cs="Times New Roman"/>
          <w:lang w:val="sr-Cyrl-RS"/>
        </w:rPr>
        <w:t xml:space="preserve">тудије оправданости, тј. </w:t>
      </w:r>
      <w:r w:rsidR="007F0C4A" w:rsidRPr="00867625">
        <w:rPr>
          <w:rFonts w:ascii="Times New Roman" w:hAnsi="Times New Roman" w:cs="Times New Roman"/>
          <w:lang w:val="sr-Cyrl-RS"/>
        </w:rPr>
        <w:t>п</w:t>
      </w:r>
      <w:r w:rsidR="00210C45" w:rsidRPr="00867625">
        <w:rPr>
          <w:rFonts w:ascii="Times New Roman" w:hAnsi="Times New Roman" w:cs="Times New Roman"/>
          <w:lang w:val="sr-Cyrl-RS"/>
        </w:rPr>
        <w:t>рорачуну</w:t>
      </w:r>
      <w:r w:rsidR="007F0C4A" w:rsidRPr="00867625">
        <w:rPr>
          <w:rFonts w:ascii="Times New Roman" w:hAnsi="Times New Roman" w:cs="Times New Roman"/>
          <w:lang w:val="sr-Cyrl-RS"/>
        </w:rPr>
        <w:t xml:space="preserve"> финансијских показатеља НПВ и ИРР.</w:t>
      </w:r>
    </w:p>
    <w:p w14:paraId="4E3BC250" w14:textId="52273D05" w:rsidR="00656121" w:rsidRPr="00867625" w:rsidRDefault="00656121" w:rsidP="00867625">
      <w:pPr>
        <w:pStyle w:val="Caption"/>
        <w:rPr>
          <w:rFonts w:ascii="Times New Roman" w:hAnsi="Times New Roman" w:cs="Times New Roman"/>
          <w:lang w:val="sr-Cyrl-RS"/>
        </w:rPr>
      </w:pPr>
      <w:r w:rsidRPr="00867625">
        <w:rPr>
          <w:rFonts w:ascii="Times New Roman" w:hAnsi="Times New Roman" w:cs="Times New Roman"/>
          <w:lang w:val="sr-Cyrl-RS"/>
        </w:rPr>
        <w:lastRenderedPageBreak/>
        <w:t xml:space="preserve">Табела </w:t>
      </w:r>
      <w:r w:rsidRPr="00867625">
        <w:rPr>
          <w:rFonts w:ascii="Times New Roman" w:hAnsi="Times New Roman" w:cs="Times New Roman"/>
          <w:lang w:val="sr-Cyrl-RS"/>
        </w:rPr>
        <w:fldChar w:fldCharType="begin"/>
      </w:r>
      <w:r w:rsidRPr="00867625">
        <w:rPr>
          <w:rFonts w:ascii="Times New Roman" w:hAnsi="Times New Roman" w:cs="Times New Roman"/>
          <w:lang w:val="sr-Cyrl-RS"/>
        </w:rPr>
        <w:instrText xml:space="preserve"> SEQ Табела \* ARABIC </w:instrText>
      </w:r>
      <w:r w:rsidRPr="00867625">
        <w:rPr>
          <w:rFonts w:ascii="Times New Roman" w:hAnsi="Times New Roman" w:cs="Times New Roman"/>
          <w:lang w:val="sr-Cyrl-RS"/>
        </w:rPr>
        <w:fldChar w:fldCharType="separate"/>
      </w:r>
      <w:r w:rsidR="00B87C5B">
        <w:rPr>
          <w:rFonts w:ascii="Times New Roman" w:hAnsi="Times New Roman" w:cs="Times New Roman"/>
          <w:noProof/>
          <w:lang w:val="sr-Cyrl-RS"/>
        </w:rPr>
        <w:t>2</w:t>
      </w:r>
      <w:r w:rsidRPr="00867625">
        <w:rPr>
          <w:rFonts w:ascii="Times New Roman" w:hAnsi="Times New Roman" w:cs="Times New Roman"/>
          <w:lang w:val="sr-Cyrl-RS"/>
        </w:rPr>
        <w:fldChar w:fldCharType="end"/>
      </w:r>
      <w:r w:rsidR="00D21404" w:rsidRPr="00867625">
        <w:rPr>
          <w:rFonts w:ascii="Times New Roman" w:hAnsi="Times New Roman" w:cs="Times New Roman"/>
          <w:lang w:val="sr-Cyrl-RS"/>
        </w:rPr>
        <w:t>6</w:t>
      </w:r>
      <w:r w:rsidRPr="00867625">
        <w:rPr>
          <w:rFonts w:ascii="Times New Roman" w:hAnsi="Times New Roman" w:cs="Times New Roman"/>
          <w:lang w:val="sr-Cyrl-RS"/>
        </w:rPr>
        <w:t>: Листа пројеката за енергетску ефикасност – Пројекти Управе за финансирање и подстицање енергетске ефикасности</w:t>
      </w:r>
    </w:p>
    <w:p w14:paraId="659A4DAD" w14:textId="77777777" w:rsidR="00656121" w:rsidRPr="00B9055E" w:rsidRDefault="00656121" w:rsidP="00656121">
      <w:pPr>
        <w:rPr>
          <w:lang w:val="ru-RU"/>
        </w:rPr>
      </w:pPr>
    </w:p>
    <w:tbl>
      <w:tblPr>
        <w:tblW w:w="5000" w:type="pct"/>
        <w:tblLook w:val="04A0" w:firstRow="1" w:lastRow="0" w:firstColumn="1" w:lastColumn="0" w:noHBand="0" w:noVBand="1"/>
      </w:tblPr>
      <w:tblGrid>
        <w:gridCol w:w="1246"/>
        <w:gridCol w:w="3749"/>
        <w:gridCol w:w="1071"/>
        <w:gridCol w:w="477"/>
        <w:gridCol w:w="2000"/>
        <w:gridCol w:w="3184"/>
        <w:gridCol w:w="1749"/>
        <w:gridCol w:w="1067"/>
        <w:gridCol w:w="134"/>
        <w:gridCol w:w="808"/>
        <w:gridCol w:w="126"/>
        <w:gridCol w:w="1067"/>
        <w:gridCol w:w="1067"/>
        <w:gridCol w:w="1067"/>
        <w:gridCol w:w="1067"/>
        <w:gridCol w:w="1042"/>
      </w:tblGrid>
      <w:tr w:rsidR="00656121" w:rsidRPr="005F35CF" w14:paraId="633DD3F2" w14:textId="77777777" w:rsidTr="00867625">
        <w:trPr>
          <w:trHeight w:val="432"/>
        </w:trPr>
        <w:tc>
          <w:tcPr>
            <w:tcW w:w="5000" w:type="pct"/>
            <w:gridSpan w:val="1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6BA2E526" w14:textId="77777777" w:rsidR="00656121" w:rsidRPr="00867625" w:rsidRDefault="00656121" w:rsidP="00D70AC7">
            <w:pPr>
              <w:pStyle w:val="ListParagraph"/>
              <w:numPr>
                <w:ilvl w:val="0"/>
                <w:numId w:val="16"/>
              </w:numPr>
              <w:spacing w:line="278" w:lineRule="auto"/>
              <w:rPr>
                <w:rFonts w:ascii="Times New Roman" w:eastAsia="Times New Roman" w:hAnsi="Times New Roman" w:cs="Times New Roman"/>
                <w:b/>
                <w:bCs/>
                <w:lang w:val="ru-RU"/>
              </w:rPr>
            </w:pPr>
            <w:r w:rsidRPr="00867625">
              <w:rPr>
                <w:rFonts w:ascii="Times New Roman" w:hAnsi="Times New Roman" w:cs="Times New Roman"/>
                <w:b/>
                <w:bCs/>
                <w:lang w:val="sr-Cyrl-RS"/>
              </w:rPr>
              <w:t>НАЦИОНАЛНИ ПРОГРАМ ЕНЕРГЕТСКЕ САНАЦИЈЕ СТАМБЕНИХ ЗГРАДА, ПОРОДИЧНИХ КУЋА И СТАНОВА 2022. ГОДИНА - ГРАЂАНИ</w:t>
            </w:r>
          </w:p>
        </w:tc>
      </w:tr>
      <w:tr w:rsidR="005F35CF" w:rsidRPr="005F35CF" w14:paraId="45F2544A" w14:textId="77777777" w:rsidTr="00867625">
        <w:trPr>
          <w:trHeight w:val="432"/>
        </w:trPr>
        <w:tc>
          <w:tcPr>
            <w:tcW w:w="2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55F8CF8B" w14:textId="77777777" w:rsidR="00656121" w:rsidRPr="00867625" w:rsidRDefault="00656121" w:rsidP="00590581">
            <w:pPr>
              <w:jc w:val="center"/>
              <w:rPr>
                <w:rFonts w:ascii="Times New Roman" w:eastAsia="Times New Roman" w:hAnsi="Times New Roman" w:cs="Times New Roman"/>
                <w:b/>
                <w:bCs/>
                <w:lang w:val="sr-Cyrl-RS"/>
              </w:rPr>
            </w:pPr>
          </w:p>
        </w:tc>
        <w:tc>
          <w:tcPr>
            <w:tcW w:w="8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453EDF2A" w14:textId="77777777" w:rsidR="00656121" w:rsidRPr="00B97674"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Технички ефекат</w:t>
            </w:r>
          </w:p>
        </w:tc>
        <w:tc>
          <w:tcPr>
            <w:tcW w:w="37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180415AB" w14:textId="77777777" w:rsidR="00656121" w:rsidRPr="00B97674"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Очекивана година завршетка</w:t>
            </w:r>
          </w:p>
        </w:tc>
        <w:tc>
          <w:tcPr>
            <w:tcW w:w="47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6FBFF891" w14:textId="77777777" w:rsidR="00656121" w:rsidRPr="00B97674" w:rsidRDefault="00656121" w:rsidP="00590581">
            <w:pPr>
              <w:jc w:val="center"/>
              <w:rPr>
                <w:rFonts w:ascii="Times New Roman" w:eastAsia="Times New Roman" w:hAnsi="Times New Roman" w:cs="Times New Roman"/>
                <w:lang w:val="sr-Latn-CS"/>
              </w:rPr>
            </w:pPr>
            <w:r w:rsidRPr="00B97674">
              <w:rPr>
                <w:rFonts w:ascii="Times New Roman" w:eastAsia="Times New Roman" w:hAnsi="Times New Roman" w:cs="Times New Roman"/>
                <w:lang w:val="sr-Cyrl-RS"/>
              </w:rPr>
              <w:t>Вредност</w:t>
            </w:r>
          </w:p>
          <w:p w14:paraId="32AFBC67" w14:textId="77777777" w:rsidR="00656121" w:rsidRPr="00B97674"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(у мил. еур)</w:t>
            </w:r>
          </w:p>
        </w:tc>
        <w:tc>
          <w:tcPr>
            <w:tcW w:w="76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1ADB7A49" w14:textId="77777777" w:rsidR="00656121" w:rsidRPr="00B97674"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Обезбеђена средства</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70EF0534" w14:textId="77777777" w:rsidR="00656121" w:rsidRPr="00B97674"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Извори финансирања</w:t>
            </w:r>
          </w:p>
        </w:tc>
        <w:tc>
          <w:tcPr>
            <w:tcW w:w="28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1CA78F0F" w14:textId="77777777" w:rsidR="00656121" w:rsidRPr="00B97674" w:rsidRDefault="00656121" w:rsidP="00590581">
            <w:pPr>
              <w:jc w:val="center"/>
              <w:rPr>
                <w:rFonts w:ascii="Times New Roman" w:eastAsia="Times New Roman" w:hAnsi="Times New Roman" w:cs="Times New Roman"/>
                <w:lang w:val="sr-Latn-CS"/>
              </w:rPr>
            </w:pPr>
            <w:r w:rsidRPr="00B97674">
              <w:rPr>
                <w:rFonts w:ascii="Times New Roman" w:eastAsia="Times New Roman" w:hAnsi="Times New Roman" w:cs="Times New Roman"/>
                <w:lang w:val="sr-Latn-CS"/>
              </w:rPr>
              <w:t>NPV</w:t>
            </w:r>
          </w:p>
          <w:p w14:paraId="6327ECF7" w14:textId="77777777" w:rsidR="00656121" w:rsidRPr="00B97674"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(у мил. Еур</w:t>
            </w:r>
            <w:r w:rsidRPr="00B97674">
              <w:rPr>
                <w:rFonts w:ascii="Times New Roman" w:eastAsia="Times New Roman" w:hAnsi="Times New Roman" w:cs="Times New Roman"/>
                <w:lang w:val="sr-Latn-CS"/>
              </w:rPr>
              <w:t>)</w:t>
            </w:r>
          </w:p>
        </w:tc>
        <w:tc>
          <w:tcPr>
            <w:tcW w:w="19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DBABA9E" w14:textId="77777777" w:rsidR="00656121" w:rsidRPr="00B97674"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Latn-CS"/>
              </w:rPr>
              <w:t>IRR</w:t>
            </w:r>
          </w:p>
        </w:tc>
        <w:tc>
          <w:tcPr>
            <w:tcW w:w="1299"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F95EEAD" w14:textId="77777777" w:rsidR="00656121" w:rsidRPr="00B97674"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Планска и техничка документација - статус</w:t>
            </w:r>
          </w:p>
        </w:tc>
      </w:tr>
      <w:tr w:rsidR="005F35CF" w:rsidRPr="005F35CF" w14:paraId="26C10AC4" w14:textId="77777777" w:rsidTr="00867625">
        <w:trPr>
          <w:trHeight w:val="432"/>
        </w:trPr>
        <w:tc>
          <w:tcPr>
            <w:tcW w:w="2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hideMark/>
          </w:tcPr>
          <w:p w14:paraId="7C9874DE"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8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tcPr>
          <w:p w14:paraId="7FC86E9E" w14:textId="77777777" w:rsidR="00656121" w:rsidRPr="00867625" w:rsidRDefault="00656121" w:rsidP="00590581">
            <w:pPr>
              <w:rPr>
                <w:rFonts w:ascii="Times New Roman" w:eastAsia="Times New Roman" w:hAnsi="Times New Roman" w:cs="Times New Roman"/>
                <w:lang w:val="sr-Cyrl-RS"/>
              </w:rPr>
            </w:pPr>
            <w:r w:rsidRPr="00867625">
              <w:rPr>
                <w:rFonts w:ascii="Times New Roman" w:hAnsi="Times New Roman" w:cs="Times New Roman"/>
                <w:lang w:val="sr-Cyrl-RS"/>
              </w:rPr>
              <w:t>Процењене уштеде енергије које се постижу овим пројектом износе 197000 MWh/ годишње, а смањење емисије CO</w:t>
            </w:r>
            <w:r w:rsidRPr="00867625">
              <w:rPr>
                <w:rFonts w:ascii="Times New Roman" w:hAnsi="Times New Roman" w:cs="Times New Roman"/>
                <w:vertAlign w:val="subscript"/>
                <w:lang w:val="sr-Cyrl-RS"/>
              </w:rPr>
              <w:t>2</w:t>
            </w:r>
            <w:r w:rsidRPr="00867625">
              <w:rPr>
                <w:rFonts w:ascii="Times New Roman" w:hAnsi="Times New Roman" w:cs="Times New Roman"/>
                <w:lang w:val="sr-Cyrl-RS"/>
              </w:rPr>
              <w:t xml:space="preserve"> 87913 t/годишње. Уградњом ових соларних панела повећава се снага из ОИЕ за 17 MW.</w:t>
            </w:r>
          </w:p>
        </w:tc>
        <w:tc>
          <w:tcPr>
            <w:tcW w:w="37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7489AE9"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47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76BABB2"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hAnsi="Times New Roman" w:cs="Times New Roman"/>
                <w:lang w:val="sr-Cyrl-RS"/>
              </w:rPr>
              <w:t>34</w:t>
            </w:r>
          </w:p>
        </w:tc>
        <w:tc>
          <w:tcPr>
            <w:tcW w:w="76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8A69758"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да</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7A08CFF9"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hAnsi="Times New Roman" w:cs="Times New Roman"/>
                <w:lang w:val="sr-Cyrl-RS"/>
              </w:rPr>
              <w:t>25% Буџет РС, 25% Буџет ЈЛС, 50% грађани</w:t>
            </w:r>
          </w:p>
        </w:tc>
        <w:tc>
          <w:tcPr>
            <w:tcW w:w="28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3F1F8ED3" w14:textId="77777777" w:rsidR="00656121" w:rsidRPr="00867625" w:rsidRDefault="00656121" w:rsidP="00590581">
            <w:pPr>
              <w:jc w:val="center"/>
              <w:rPr>
                <w:rFonts w:ascii="Times New Roman" w:eastAsia="Times New Roman" w:hAnsi="Times New Roman" w:cs="Times New Roman"/>
              </w:rPr>
            </w:pPr>
            <w:r w:rsidRPr="00867625">
              <w:rPr>
                <w:rFonts w:ascii="Times New Roman" w:eastAsia="Times New Roman" w:hAnsi="Times New Roman" w:cs="Times New Roman"/>
              </w:rPr>
              <w:t>n/a</w:t>
            </w:r>
          </w:p>
          <w:p w14:paraId="38B708CC" w14:textId="77777777" w:rsidR="00656121" w:rsidRPr="00867625" w:rsidRDefault="00656121" w:rsidP="00590581">
            <w:pPr>
              <w:jc w:val="center"/>
              <w:rPr>
                <w:rFonts w:ascii="Times New Roman" w:eastAsia="Times New Roman" w:hAnsi="Times New Roman" w:cs="Times New Roman"/>
              </w:rPr>
            </w:pPr>
          </w:p>
        </w:tc>
        <w:tc>
          <w:tcPr>
            <w:tcW w:w="19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60D95346" w14:textId="77777777" w:rsidR="00656121" w:rsidRPr="00867625" w:rsidRDefault="00656121" w:rsidP="00590581">
            <w:pPr>
              <w:jc w:val="center"/>
              <w:rPr>
                <w:rFonts w:ascii="Times New Roman" w:eastAsia="Times New Roman" w:hAnsi="Times New Roman" w:cs="Times New Roman"/>
              </w:rPr>
            </w:pPr>
            <w:r w:rsidRPr="00867625">
              <w:rPr>
                <w:rFonts w:ascii="Times New Roman" w:eastAsia="Times New Roman" w:hAnsi="Times New Roman" w:cs="Times New Roman"/>
              </w:rPr>
              <w:t>n/a</w:t>
            </w:r>
          </w:p>
          <w:p w14:paraId="0C5C841E" w14:textId="77777777" w:rsidR="00656121" w:rsidRPr="00867625" w:rsidRDefault="00656121" w:rsidP="00590581">
            <w:pPr>
              <w:jc w:val="center"/>
              <w:rPr>
                <w:rFonts w:ascii="Times New Roman" w:eastAsia="Times New Roman" w:hAnsi="Times New Roman" w:cs="Times New Roman"/>
              </w:rPr>
            </w:pPr>
          </w:p>
        </w:tc>
        <w:tc>
          <w:tcPr>
            <w:tcW w:w="1299"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44524A6" w14:textId="77777777" w:rsidR="00656121" w:rsidRPr="00867625" w:rsidRDefault="00656121" w:rsidP="00590581">
            <w:pPr>
              <w:jc w:val="center"/>
              <w:rPr>
                <w:rFonts w:ascii="Times New Roman" w:eastAsia="Times New Roman" w:hAnsi="Times New Roman" w:cs="Times New Roman"/>
              </w:rPr>
            </w:pPr>
            <w:r w:rsidRPr="00867625">
              <w:rPr>
                <w:rFonts w:ascii="Times New Roman" w:eastAsia="Times New Roman" w:hAnsi="Times New Roman" w:cs="Times New Roman"/>
              </w:rPr>
              <w:t>n/a</w:t>
            </w:r>
          </w:p>
          <w:p w14:paraId="7B9BE585"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7A2BCCCF" w14:textId="77777777" w:rsidTr="00867625">
        <w:trPr>
          <w:trHeight w:val="505"/>
        </w:trPr>
        <w:tc>
          <w:tcPr>
            <w:tcW w:w="2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56C6C6F6" w14:textId="77777777" w:rsidR="00656121" w:rsidRPr="00B97674" w:rsidRDefault="00656121" w:rsidP="00867625">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Oпис</w:t>
            </w:r>
          </w:p>
        </w:tc>
        <w:tc>
          <w:tcPr>
            <w:tcW w:w="4702" w:type="pct"/>
            <w:gridSpan w:val="15"/>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auto"/>
          </w:tcPr>
          <w:p w14:paraId="22CBA954" w14:textId="77777777" w:rsidR="00656121" w:rsidRPr="00867625" w:rsidRDefault="00656121" w:rsidP="00590581">
            <w:pPr>
              <w:jc w:val="both"/>
              <w:rPr>
                <w:rFonts w:ascii="Times New Roman" w:hAnsi="Times New Roman" w:cs="Times New Roman"/>
              </w:rPr>
            </w:pPr>
            <w:r w:rsidRPr="00867625">
              <w:rPr>
                <w:rFonts w:ascii="Times New Roman" w:hAnsi="Times New Roman" w:cs="Times New Roman"/>
                <w:lang w:val="sr-Cyrl-RS"/>
              </w:rPr>
              <w:t>Субвенције за грађане се односе на мере замене прозора и врата, термичку изолацију спољашњих зидова, кровова, таваница, замену котлова ефикаснијим на гас или пеле, уградњу топлотних пумпи и соларних колектора за грејање воде. Учествује 151 ЈЛС.</w:t>
            </w:r>
          </w:p>
        </w:tc>
      </w:tr>
      <w:tr w:rsidR="00656121" w:rsidRPr="005F35CF" w14:paraId="6E3812DE" w14:textId="77777777" w:rsidTr="00867625">
        <w:trPr>
          <w:trHeight w:val="505"/>
        </w:trPr>
        <w:tc>
          <w:tcPr>
            <w:tcW w:w="2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7D5D2478" w14:textId="77777777" w:rsidR="00656121" w:rsidRPr="00B97674" w:rsidRDefault="00656121" w:rsidP="00867625">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Статус</w:t>
            </w:r>
          </w:p>
        </w:tc>
        <w:tc>
          <w:tcPr>
            <w:tcW w:w="4702" w:type="pct"/>
            <w:gridSpan w:val="15"/>
            <w:tcBorders>
              <w:top w:val="single" w:sz="4" w:space="0" w:color="auto"/>
              <w:left w:val="single" w:sz="4" w:space="0" w:color="767171" w:themeColor="background2" w:themeShade="80"/>
              <w:right w:val="single" w:sz="4" w:space="0" w:color="767171" w:themeColor="background2" w:themeShade="80"/>
            </w:tcBorders>
            <w:shd w:val="clear" w:color="auto" w:fill="auto"/>
          </w:tcPr>
          <w:p w14:paraId="794D18C9" w14:textId="77777777" w:rsidR="00656121" w:rsidRPr="00867625" w:rsidRDefault="00656121" w:rsidP="00590581">
            <w:pPr>
              <w:jc w:val="both"/>
              <w:rPr>
                <w:rFonts w:ascii="Times New Roman" w:hAnsi="Times New Roman" w:cs="Times New Roman"/>
                <w:lang w:val="sr-Cyrl-RS"/>
              </w:rPr>
            </w:pPr>
            <w:r w:rsidRPr="00867625">
              <w:rPr>
                <w:rFonts w:ascii="Times New Roman" w:hAnsi="Times New Roman" w:cs="Times New Roman"/>
                <w:lang w:val="sr-Cyrl-RS"/>
              </w:rPr>
              <w:t>Потписано је 12.159 тројних Уговора између ЈЛС, извођача радова и грађана.  Радови су изведени у 10.856 домаћинстава. Уговори са општинама ће бити Анексирани до 31.03.2025. године..</w:t>
            </w:r>
          </w:p>
          <w:p w14:paraId="1DBCC757" w14:textId="77777777" w:rsidR="00656121" w:rsidRPr="00867625" w:rsidRDefault="00656121" w:rsidP="00590581">
            <w:pPr>
              <w:jc w:val="both"/>
              <w:rPr>
                <w:rFonts w:ascii="Times New Roman" w:hAnsi="Times New Roman" w:cs="Times New Roman"/>
                <w:lang w:val="sr-Cyrl-RS"/>
              </w:rPr>
            </w:pPr>
            <w:r w:rsidRPr="00867625">
              <w:rPr>
                <w:rFonts w:ascii="Times New Roman" w:hAnsi="Times New Roman" w:cs="Times New Roman"/>
                <w:lang w:val="sr-Cyrl-RS"/>
              </w:rPr>
              <w:t>Физичка реализација на дан: 10.03.2025., односно 87%</w:t>
            </w:r>
          </w:p>
        </w:tc>
      </w:tr>
      <w:tr w:rsidR="005F35CF" w:rsidRPr="005F35CF" w14:paraId="2EFC79D3" w14:textId="77777777" w:rsidTr="005F35CF">
        <w:trPr>
          <w:trHeight w:val="432"/>
        </w:trPr>
        <w:tc>
          <w:tcPr>
            <w:tcW w:w="145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838CCAD" w14:textId="4A829328" w:rsidR="00656121" w:rsidRPr="00FF47EB" w:rsidRDefault="00656121" w:rsidP="00867625">
            <w:pPr>
              <w:jc w:val="center"/>
              <w:rPr>
                <w:rFonts w:ascii="Times New Roman" w:eastAsia="Times New Roman" w:hAnsi="Times New Roman" w:cs="Times New Roman"/>
                <w:lang w:val="sr-Cyrl-RS"/>
              </w:rPr>
            </w:pPr>
          </w:p>
        </w:tc>
        <w:tc>
          <w:tcPr>
            <w:tcW w:w="1353"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610F6C5"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Одговорни субјекат</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3D7A906"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2023.</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37C33A1"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2024.</w:t>
            </w:r>
          </w:p>
        </w:tc>
        <w:tc>
          <w:tcPr>
            <w:tcW w:w="25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0ED58946"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2025.</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0FFF77B"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2026.</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66C5F43C"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2027.</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33797BC"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2028.</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6C4DD64"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2029.</w:t>
            </w: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96E13DB"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2030.</w:t>
            </w:r>
          </w:p>
        </w:tc>
      </w:tr>
      <w:tr w:rsidR="00656121" w:rsidRPr="005F35CF" w14:paraId="3CD04DB2" w14:textId="77777777" w:rsidTr="00867625">
        <w:trPr>
          <w:trHeight w:val="432"/>
        </w:trPr>
        <w:tc>
          <w:tcPr>
            <w:tcW w:w="145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6DA4F26"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Извођење радова</w:t>
            </w:r>
          </w:p>
        </w:tc>
        <w:tc>
          <w:tcPr>
            <w:tcW w:w="1353"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201B20D3"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ЈЛС</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BC70516" w14:textId="77777777" w:rsidR="00656121" w:rsidRPr="00867625" w:rsidRDefault="00656121" w:rsidP="005F35CF">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D1AECF1" w14:textId="77777777" w:rsidR="00656121" w:rsidRPr="00867625" w:rsidRDefault="00656121" w:rsidP="005F35CF">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D00AC1E" w14:textId="77777777" w:rsidR="00656121" w:rsidRPr="00867625" w:rsidRDefault="00656121" w:rsidP="005F35CF">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DD8018C" w14:textId="77777777" w:rsidR="00656121" w:rsidRPr="00867625" w:rsidRDefault="00656121" w:rsidP="005F35CF">
            <w:pPr>
              <w:jc w:val="center"/>
              <w:rPr>
                <w:rFonts w:ascii="Times New Roman" w:eastAsia="Times New Roman" w:hAnsi="Times New Roman" w:cs="Times New Roman"/>
                <w:lang w:val="sr-Cyrl-RS"/>
              </w:rPr>
            </w:pP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2C01B13" w14:textId="77777777" w:rsidR="00656121" w:rsidRPr="00867625" w:rsidRDefault="00656121" w:rsidP="005F35CF">
            <w:pPr>
              <w:jc w:val="center"/>
              <w:rPr>
                <w:rFonts w:ascii="Times New Roman" w:eastAsia="Times New Roman" w:hAnsi="Times New Roman" w:cs="Times New Roman"/>
                <w:lang w:val="sr-Cyrl-RS"/>
              </w:rPr>
            </w:pP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EDB58C2" w14:textId="77777777" w:rsidR="00656121" w:rsidRPr="00867625" w:rsidRDefault="00656121" w:rsidP="005F35CF">
            <w:pPr>
              <w:jc w:val="center"/>
              <w:rPr>
                <w:rFonts w:ascii="Times New Roman" w:eastAsia="Times New Roman" w:hAnsi="Times New Roman" w:cs="Times New Roman"/>
                <w:lang w:val="sr-Cyrl-RS"/>
              </w:rPr>
            </w:pP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FE8CE70" w14:textId="77777777" w:rsidR="00656121" w:rsidRPr="00867625" w:rsidRDefault="00656121" w:rsidP="005F35CF">
            <w:pPr>
              <w:jc w:val="cente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14485DE" w14:textId="77777777" w:rsidR="00656121" w:rsidRPr="00867625" w:rsidRDefault="00656121" w:rsidP="005F35CF">
            <w:pPr>
              <w:jc w:val="center"/>
              <w:rPr>
                <w:rFonts w:ascii="Times New Roman" w:eastAsia="Times New Roman" w:hAnsi="Times New Roman" w:cs="Times New Roman"/>
                <w:lang w:val="sr-Cyrl-RS"/>
              </w:rPr>
            </w:pPr>
          </w:p>
        </w:tc>
      </w:tr>
      <w:tr w:rsidR="00656121" w:rsidRPr="005F35CF" w14:paraId="5101DDCB" w14:textId="77777777" w:rsidTr="00867625">
        <w:trPr>
          <w:trHeight w:val="432"/>
        </w:trPr>
        <w:tc>
          <w:tcPr>
            <w:tcW w:w="5000" w:type="pct"/>
            <w:gridSpan w:val="1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tcPr>
          <w:p w14:paraId="1E417A69" w14:textId="77777777" w:rsidR="00656121" w:rsidRPr="00867625" w:rsidRDefault="00656121" w:rsidP="00590581">
            <w:pPr>
              <w:pStyle w:val="ListParagraph"/>
              <w:rPr>
                <w:rFonts w:ascii="Times New Roman" w:hAnsi="Times New Roman" w:cs="Times New Roman"/>
                <w:lang w:val="sr-Cyrl-RS"/>
              </w:rPr>
            </w:pPr>
          </w:p>
        </w:tc>
      </w:tr>
      <w:tr w:rsidR="00656121" w:rsidRPr="005F35CF" w14:paraId="44347C9A" w14:textId="77777777" w:rsidTr="00867625">
        <w:trPr>
          <w:trHeight w:val="432"/>
        </w:trPr>
        <w:tc>
          <w:tcPr>
            <w:tcW w:w="5000" w:type="pct"/>
            <w:gridSpan w:val="1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FFFF" w:themeFill="background1"/>
            <w:vAlign w:val="center"/>
          </w:tcPr>
          <w:p w14:paraId="4FA691CE" w14:textId="77777777" w:rsidR="00656121" w:rsidRPr="00867625" w:rsidRDefault="00656121" w:rsidP="00D70AC7">
            <w:pPr>
              <w:pStyle w:val="ListParagraph"/>
              <w:numPr>
                <w:ilvl w:val="0"/>
                <w:numId w:val="16"/>
              </w:numPr>
              <w:spacing w:line="278" w:lineRule="auto"/>
              <w:rPr>
                <w:rFonts w:ascii="Times New Roman" w:eastAsia="Times New Roman" w:hAnsi="Times New Roman" w:cs="Times New Roman"/>
                <w:b/>
                <w:bCs/>
                <w:lang w:val="ru-RU"/>
              </w:rPr>
            </w:pPr>
            <w:r w:rsidRPr="00867625">
              <w:rPr>
                <w:rFonts w:ascii="Times New Roman" w:hAnsi="Times New Roman" w:cs="Times New Roman"/>
                <w:b/>
                <w:bCs/>
                <w:lang w:val="sr-Cyrl-RS"/>
              </w:rPr>
              <w:t>НАЦИОНАЛНИ ПРОЈЕКАТ ЕНЕРГЕТСКА САНАЦИЈА ОБЈЕКАТА ОД ЈАВНОГ ЗНАЧАЈА У ЈЕДИНИЦАМА ЛОКАЛНИХ САМОУПРАВА (ЈП 2022) – ЈАВНИ ОБЈЕКТИ</w:t>
            </w:r>
          </w:p>
        </w:tc>
      </w:tr>
      <w:tr w:rsidR="005F35CF" w:rsidRPr="005F35CF" w14:paraId="1477DF78" w14:textId="77777777" w:rsidTr="00867625">
        <w:trPr>
          <w:trHeight w:val="432"/>
        </w:trPr>
        <w:tc>
          <w:tcPr>
            <w:tcW w:w="2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2C9D07F3" w14:textId="77777777" w:rsidR="00656121" w:rsidRPr="00867625" w:rsidRDefault="00656121" w:rsidP="005F35CF">
            <w:pPr>
              <w:jc w:val="center"/>
              <w:rPr>
                <w:rFonts w:ascii="Times New Roman" w:eastAsia="Times New Roman" w:hAnsi="Times New Roman" w:cs="Times New Roman"/>
                <w:b/>
                <w:bCs/>
                <w:lang w:val="sr-Cyrl-RS"/>
              </w:rPr>
            </w:pPr>
          </w:p>
        </w:tc>
        <w:tc>
          <w:tcPr>
            <w:tcW w:w="8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1F46AD40"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Технички ефекат</w:t>
            </w:r>
          </w:p>
        </w:tc>
        <w:tc>
          <w:tcPr>
            <w:tcW w:w="37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75713E06"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Очекивана година завршетка</w:t>
            </w:r>
          </w:p>
        </w:tc>
        <w:tc>
          <w:tcPr>
            <w:tcW w:w="47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14655ADA"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Вредност (у мил. еур)</w:t>
            </w:r>
          </w:p>
        </w:tc>
        <w:tc>
          <w:tcPr>
            <w:tcW w:w="76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0F5B1B9D"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Обезбеђена средства</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353F1547"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Извори финансирања</w:t>
            </w:r>
          </w:p>
        </w:tc>
        <w:tc>
          <w:tcPr>
            <w:tcW w:w="28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02003F5" w14:textId="77777777" w:rsidR="00656121" w:rsidRPr="00B97674" w:rsidRDefault="00656121" w:rsidP="005F35CF">
            <w:pPr>
              <w:jc w:val="center"/>
              <w:rPr>
                <w:rFonts w:ascii="Times New Roman" w:eastAsia="Times New Roman" w:hAnsi="Times New Roman" w:cs="Times New Roman"/>
                <w:lang w:val="sr-Latn-CS"/>
              </w:rPr>
            </w:pPr>
            <w:r w:rsidRPr="00B97674">
              <w:rPr>
                <w:rFonts w:ascii="Times New Roman" w:eastAsia="Times New Roman" w:hAnsi="Times New Roman" w:cs="Times New Roman"/>
                <w:lang w:val="sr-Latn-CS"/>
              </w:rPr>
              <w:t>NPV</w:t>
            </w:r>
          </w:p>
          <w:p w14:paraId="7744AC8F"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(у мил. Еур</w:t>
            </w:r>
            <w:r w:rsidRPr="00B97674">
              <w:rPr>
                <w:rFonts w:ascii="Times New Roman" w:eastAsia="Times New Roman" w:hAnsi="Times New Roman" w:cs="Times New Roman"/>
                <w:lang w:val="sr-Latn-CS"/>
              </w:rPr>
              <w:t>)</w:t>
            </w:r>
          </w:p>
        </w:tc>
        <w:tc>
          <w:tcPr>
            <w:tcW w:w="19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209CF2FF"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Latn-CS"/>
              </w:rPr>
              <w:t>IRR</w:t>
            </w:r>
          </w:p>
        </w:tc>
        <w:tc>
          <w:tcPr>
            <w:tcW w:w="1299"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022DCA8"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Планска и техничка документација - статус</w:t>
            </w:r>
          </w:p>
        </w:tc>
      </w:tr>
      <w:tr w:rsidR="005F35CF" w:rsidRPr="005F35CF" w14:paraId="69761CA5" w14:textId="77777777" w:rsidTr="00867625">
        <w:trPr>
          <w:trHeight w:val="432"/>
        </w:trPr>
        <w:tc>
          <w:tcPr>
            <w:tcW w:w="2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55C4A82E" w14:textId="4927A626" w:rsidR="00656121" w:rsidRPr="00867625" w:rsidRDefault="00656121" w:rsidP="00867625">
            <w:pPr>
              <w:jc w:val="center"/>
              <w:rPr>
                <w:rFonts w:ascii="Times New Roman" w:eastAsia="Times New Roman" w:hAnsi="Times New Roman" w:cs="Times New Roman"/>
                <w:lang w:val="sr-Cyrl-RS"/>
              </w:rPr>
            </w:pPr>
          </w:p>
        </w:tc>
        <w:tc>
          <w:tcPr>
            <w:tcW w:w="8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7474BF47"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hAnsi="Times New Roman" w:cs="Times New Roman"/>
                <w:lang w:val="sr-Cyrl-RS"/>
              </w:rPr>
              <w:t>Процењене уштеде енергије које се постижу овим пројектом износе 7500 MWh/ годишње, а смањење емисије CO2 4200 t/годишње. Уградњом ових соларних панела повећава се снага из ОИЕ за 1 MW.</w:t>
            </w:r>
          </w:p>
        </w:tc>
        <w:tc>
          <w:tcPr>
            <w:tcW w:w="37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3DDB0D71" w14:textId="77777777" w:rsidR="00656121" w:rsidRPr="00867625" w:rsidRDefault="00656121" w:rsidP="005F35CF">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47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179F6B44" w14:textId="77777777" w:rsidR="00656121" w:rsidRPr="00867625" w:rsidRDefault="00656121" w:rsidP="005F35CF">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9,6</w:t>
            </w:r>
          </w:p>
        </w:tc>
        <w:tc>
          <w:tcPr>
            <w:tcW w:w="76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9E2C08E" w14:textId="77777777" w:rsidR="00656121" w:rsidRPr="00867625" w:rsidRDefault="00656121" w:rsidP="005F35CF">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да</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6B01F1E8" w14:textId="77777777" w:rsidR="00656121" w:rsidRPr="00867625" w:rsidRDefault="00656121" w:rsidP="005F35CF">
            <w:pPr>
              <w:jc w:val="center"/>
              <w:rPr>
                <w:rFonts w:ascii="Times New Roman" w:eastAsia="Times New Roman" w:hAnsi="Times New Roman" w:cs="Times New Roman"/>
                <w:lang w:val="sr-Cyrl-RS"/>
              </w:rPr>
            </w:pPr>
            <w:r w:rsidRPr="00867625">
              <w:rPr>
                <w:rFonts w:ascii="Times New Roman" w:hAnsi="Times New Roman" w:cs="Times New Roman"/>
                <w:lang w:val="sr-Cyrl-RS"/>
              </w:rPr>
              <w:t>Буџет РС 61% буџет ЈЛС око 39%</w:t>
            </w:r>
          </w:p>
        </w:tc>
        <w:tc>
          <w:tcPr>
            <w:tcW w:w="28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4AA47D1" w14:textId="77777777" w:rsidR="00656121" w:rsidRPr="00867625" w:rsidRDefault="00656121" w:rsidP="005F35CF">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n/a</w:t>
            </w:r>
          </w:p>
        </w:tc>
        <w:tc>
          <w:tcPr>
            <w:tcW w:w="19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392048D" w14:textId="77777777" w:rsidR="00656121" w:rsidRPr="00867625" w:rsidRDefault="00656121" w:rsidP="005F35CF">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n/a</w:t>
            </w:r>
          </w:p>
        </w:tc>
        <w:tc>
          <w:tcPr>
            <w:tcW w:w="1299"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23C57715"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ЈЛС су доставиле идејни пројекат, пројекат за извођење радова а након одобрења истих, доставиле су и конкурсну документацију са спровођење поступка јавне набавке за извођачем радова</w:t>
            </w:r>
          </w:p>
        </w:tc>
      </w:tr>
      <w:tr w:rsidR="00656121" w:rsidRPr="005F35CF" w14:paraId="736D6F51" w14:textId="77777777" w:rsidTr="00867625">
        <w:trPr>
          <w:trHeight w:val="215"/>
        </w:trPr>
        <w:tc>
          <w:tcPr>
            <w:tcW w:w="2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7335D2BC" w14:textId="77777777" w:rsidR="00656121" w:rsidRPr="00B97674" w:rsidRDefault="00656121" w:rsidP="00867625">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Oпис</w:t>
            </w:r>
          </w:p>
        </w:tc>
        <w:tc>
          <w:tcPr>
            <w:tcW w:w="4702" w:type="pct"/>
            <w:gridSpan w:val="15"/>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auto"/>
          </w:tcPr>
          <w:p w14:paraId="72E26C9B" w14:textId="77777777" w:rsidR="00656121" w:rsidRPr="00867625" w:rsidRDefault="00656121" w:rsidP="00590581">
            <w:pPr>
              <w:jc w:val="both"/>
              <w:rPr>
                <w:rFonts w:ascii="Times New Roman" w:hAnsi="Times New Roman" w:cs="Times New Roman"/>
                <w:lang w:val="sr-Cyrl-RS"/>
              </w:rPr>
            </w:pPr>
            <w:r w:rsidRPr="00867625">
              <w:rPr>
                <w:rFonts w:ascii="Times New Roman" w:hAnsi="Times New Roman" w:cs="Times New Roman"/>
                <w:lang w:val="sr-Cyrl-RS"/>
              </w:rPr>
              <w:t>Унапређење енергетске ефикасности у објектима од јавног значаја (унапређење термичког омотача зграде, унапређење термотехничких система зградама, модернизација система унутрашњег осветљења, уградњу соларних колектора и соларних панела) и модернизација система јавног осветљења у ЈЛС.</w:t>
            </w:r>
          </w:p>
        </w:tc>
      </w:tr>
      <w:tr w:rsidR="00656121" w:rsidRPr="005F35CF" w14:paraId="7F1C167C" w14:textId="77777777" w:rsidTr="00867625">
        <w:trPr>
          <w:trHeight w:val="215"/>
        </w:trPr>
        <w:tc>
          <w:tcPr>
            <w:tcW w:w="2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8545DC0" w14:textId="77777777" w:rsidR="00656121" w:rsidRPr="00B97674" w:rsidRDefault="00656121" w:rsidP="00867625">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Статус</w:t>
            </w:r>
          </w:p>
        </w:tc>
        <w:tc>
          <w:tcPr>
            <w:tcW w:w="4702" w:type="pct"/>
            <w:gridSpan w:val="15"/>
            <w:tcBorders>
              <w:top w:val="single" w:sz="4" w:space="0" w:color="auto"/>
              <w:left w:val="single" w:sz="4" w:space="0" w:color="767171" w:themeColor="background2" w:themeShade="80"/>
              <w:right w:val="single" w:sz="4" w:space="0" w:color="767171" w:themeColor="background2" w:themeShade="80"/>
            </w:tcBorders>
            <w:shd w:val="clear" w:color="auto" w:fill="auto"/>
          </w:tcPr>
          <w:p w14:paraId="679D7B2B" w14:textId="77777777" w:rsidR="00656121" w:rsidRPr="00867625" w:rsidRDefault="00656121" w:rsidP="00590581">
            <w:pPr>
              <w:jc w:val="both"/>
              <w:rPr>
                <w:rFonts w:ascii="Times New Roman" w:hAnsi="Times New Roman" w:cs="Times New Roman"/>
                <w:lang w:val="sr-Cyrl-RS"/>
              </w:rPr>
            </w:pPr>
            <w:r w:rsidRPr="00867625">
              <w:rPr>
                <w:rFonts w:ascii="Times New Roman" w:hAnsi="Times New Roman" w:cs="Times New Roman"/>
                <w:lang w:val="sr-Cyrl-RS"/>
              </w:rPr>
              <w:t xml:space="preserve">Радови су у току у 2 ЈЛС и то у : Пироту где се ради енергетска санација зграде Дома културе и  Босилеграду где се ради енергетска санација зграде општине Босилеград, Завршени су радови у 32 ЈЛС и то : Смедеревској Паланци - енергетска санација зграде јединице локалне самоуправе Смедеревска Паланка; Гаџином Хану - енергетска санација ОШ „ВИТКО И СВЕТА“; Куршумлија - енергетска санација предшколске установе „Сунце”; Прибој – енергетска санација ОШ „ Никола Тесла“ Прибојска Бања; Нишка Бања - енергетска санација ОШ „Иван Горан Ковачић“; Врњачка Бања – енергетска санација објекта општине Врњачка Бања; Нови Пазар – енергетска санација зграде Културног центра; </w:t>
            </w:r>
          </w:p>
          <w:p w14:paraId="1F8B1A75" w14:textId="77777777" w:rsidR="00656121" w:rsidRPr="00867625" w:rsidRDefault="00656121" w:rsidP="00590581">
            <w:pPr>
              <w:jc w:val="both"/>
              <w:rPr>
                <w:rFonts w:ascii="Times New Roman" w:hAnsi="Times New Roman" w:cs="Times New Roman"/>
                <w:lang w:val="sr-Cyrl-RS"/>
              </w:rPr>
            </w:pPr>
            <w:r w:rsidRPr="00867625">
              <w:rPr>
                <w:rFonts w:ascii="Times New Roman" w:hAnsi="Times New Roman" w:cs="Times New Roman"/>
                <w:lang w:val="sr-Cyrl-RS"/>
              </w:rPr>
              <w:t xml:space="preserve">Крагујевац – енергетска санација ОШ „Драгиша Луковић Шпанац“; Кикинда - енергетска санација зграде локалне самоуправе Кикинда; Краљево – енергетска санација ОШ „ Вук Караџић“; Ниш – енергетска санација ОШ „ Краљ Петар I“ ; Врање –  енергетска санација вртића „Пчелица“; Ваљево – пројекат унапређења термотехничких система и термичког омотача зграде Историјског архива; Зајечар- енергетска санација Школе за основно и средње образовање „ Јелена Мајсторовић“ ; Суботица – пројекат унапређења енергетске ефикасности зграде вртића „Шумице“; Бачка Паланка – унапређење енергетске ефикасности зграде општине Бачка Паланка, Љиг – пројекат унапређења енергетске ефикасности зграде зграде Дома културе; Крупањ – реконструкција јавног осветљења; Трстеник – енергетска санација објекта ОШ „Миодраг Чајетинац Чајка“; Љубовија – Унапређење енергетске ефикасности објекта ОШ „Петар Враголић“ у Горњој Љубовиђи; Неготин – пројекат унапређења енергетске ефикасности објекта ОШ „Павле Илић Вељко“ Прахово; Ражањ – реконструкција зграде Центра за социјални рад; Смедерево – пројекат унапређења енергетске ефикасности зграде ОШ „ Димитрије Давидовић“; Бачки Петровац – Адаптација објекта општинске управе; Свилајнац – Реконструкција термичког омотача, машинских инсталација и електроинсталација објекта ОШ „ Јован Јовановић Змај“ Врлане; Сента – Замена постојећих светиљки са штедљивим изворима светлости зграде општине Сента; Кнић – Енергетска санација – инвестиционо одржавање ОШ „Рада Шубакић“, Гружа; Нови Сад – Унапређење енергетске ефикасности вртића „Бубамара“ – Предшколско детињство „Радосно детињство“; Кула – Пројекат унапређења енергетске ефикасности ОШ „Иса Бајић“ фотонапонска електрана снаге 15 KW; Бољевац – Енергетска санација управне зграде Општине Бољевац; </w:t>
            </w:r>
          </w:p>
          <w:p w14:paraId="3682BB51" w14:textId="77777777" w:rsidR="00656121" w:rsidRPr="00867625" w:rsidRDefault="00656121" w:rsidP="00590581">
            <w:pPr>
              <w:jc w:val="both"/>
              <w:rPr>
                <w:rFonts w:ascii="Times New Roman" w:hAnsi="Times New Roman" w:cs="Times New Roman"/>
                <w:lang w:val="sr-Cyrl-RS"/>
              </w:rPr>
            </w:pPr>
            <w:r w:rsidRPr="00867625">
              <w:rPr>
                <w:rFonts w:ascii="Times New Roman" w:hAnsi="Times New Roman" w:cs="Times New Roman"/>
                <w:lang w:val="sr-Cyrl-RS"/>
              </w:rPr>
              <w:lastRenderedPageBreak/>
              <w:t>Трговиште – унапређење енергетске ефикасности ОШ „Жарко Зрењанин Уча“; Ужице – пројекат унапређења енергетске ефикасности објекта  основне школе Краљ Петар.</w:t>
            </w:r>
          </w:p>
          <w:p w14:paraId="5058F0D6" w14:textId="77777777" w:rsidR="00656121" w:rsidRPr="00867625" w:rsidRDefault="00656121" w:rsidP="00590581">
            <w:pPr>
              <w:rPr>
                <w:rFonts w:ascii="Times New Roman" w:eastAsia="Times New Roman" w:hAnsi="Times New Roman" w:cs="Times New Roman"/>
                <w:lang w:val="sr-Cyrl-RS"/>
              </w:rPr>
            </w:pPr>
            <w:r w:rsidRPr="00867625">
              <w:rPr>
                <w:rFonts w:ascii="Times New Roman" w:hAnsi="Times New Roman" w:cs="Times New Roman"/>
                <w:lang w:val="sr-Cyrl-RS"/>
              </w:rPr>
              <w:t>Напомена: РАСКИНУТИ УГОВОРИ СА 4ЈЛС – Стари Град, Обреновац Палилула и Власотинце</w:t>
            </w:r>
          </w:p>
        </w:tc>
      </w:tr>
      <w:tr w:rsidR="005F35CF" w:rsidRPr="00FF47EB" w14:paraId="73B453EE" w14:textId="77777777" w:rsidTr="00867625">
        <w:trPr>
          <w:trHeight w:val="432"/>
        </w:trPr>
        <w:tc>
          <w:tcPr>
            <w:tcW w:w="145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3977D98" w14:textId="77777777" w:rsidR="00656121" w:rsidRPr="00867625" w:rsidRDefault="00656121" w:rsidP="005F35CF">
            <w:pPr>
              <w:jc w:val="center"/>
              <w:rPr>
                <w:rFonts w:ascii="Times New Roman" w:eastAsia="Times New Roman" w:hAnsi="Times New Roman" w:cs="Times New Roman"/>
                <w:b/>
                <w:bCs/>
                <w:lang w:val="sr-Cyrl-RS"/>
              </w:rPr>
            </w:pPr>
          </w:p>
        </w:tc>
        <w:tc>
          <w:tcPr>
            <w:tcW w:w="1353"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5BA1573"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Одговорни субјекат</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ED59F8A"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2023.</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045644E8"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2024.</w:t>
            </w:r>
          </w:p>
        </w:tc>
        <w:tc>
          <w:tcPr>
            <w:tcW w:w="25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C9E2E9A"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2025.</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B6EBE3C"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2026.</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284DA0A"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2027.</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DAD8E17"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2028.</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06310E1B"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2029.</w:t>
            </w: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2F6DE21"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2030.</w:t>
            </w:r>
          </w:p>
        </w:tc>
      </w:tr>
      <w:tr w:rsidR="00656121" w:rsidRPr="00FF47EB" w14:paraId="59D311E0" w14:textId="77777777" w:rsidTr="00867625">
        <w:trPr>
          <w:trHeight w:val="432"/>
        </w:trPr>
        <w:tc>
          <w:tcPr>
            <w:tcW w:w="145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6804B749"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Извођење радова</w:t>
            </w:r>
          </w:p>
        </w:tc>
        <w:tc>
          <w:tcPr>
            <w:tcW w:w="1353"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17F86608" w14:textId="77777777" w:rsidR="00656121" w:rsidRPr="00FF47EB" w:rsidRDefault="00656121" w:rsidP="00867625">
            <w:pPr>
              <w:jc w:val="center"/>
              <w:rPr>
                <w:rFonts w:ascii="Times New Roman" w:eastAsia="Times New Roman" w:hAnsi="Times New Roman" w:cs="Times New Roman"/>
                <w:lang w:val="sr-Cyrl-RS"/>
              </w:rPr>
            </w:pPr>
            <w:r w:rsidRPr="00FF47EB">
              <w:rPr>
                <w:rFonts w:ascii="Times New Roman" w:eastAsia="Times New Roman" w:hAnsi="Times New Roman" w:cs="Times New Roman"/>
                <w:lang w:val="sr-Cyrl-RS"/>
              </w:rPr>
              <w:t>ЈЛС</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F6EF3B5" w14:textId="77777777" w:rsidR="00656121" w:rsidRPr="00FF47EB" w:rsidRDefault="00656121" w:rsidP="005F35CF">
            <w:pPr>
              <w:jc w:val="center"/>
              <w:rPr>
                <w:rFonts w:ascii="Times New Roman" w:eastAsia="Times New Roman" w:hAnsi="Times New Roman" w:cs="Times New Roman"/>
              </w:rPr>
            </w:pPr>
            <w:r w:rsidRPr="00FF47EB">
              <w:rPr>
                <w:rFonts w:ascii="Times New Roman" w:eastAsia="Times New Roman" w:hAnsi="Times New Roman" w:cs="Times New Roman"/>
              </w:rPr>
              <w:t>X</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E884670" w14:textId="77777777" w:rsidR="00656121" w:rsidRPr="00FF47EB" w:rsidRDefault="00656121" w:rsidP="005F35CF">
            <w:pPr>
              <w:jc w:val="center"/>
              <w:rPr>
                <w:rFonts w:ascii="Times New Roman" w:eastAsia="Times New Roman" w:hAnsi="Times New Roman" w:cs="Times New Roman"/>
              </w:rPr>
            </w:pPr>
            <w:r w:rsidRPr="00FF47EB">
              <w:rPr>
                <w:rFonts w:ascii="Times New Roman" w:eastAsia="Times New Roman" w:hAnsi="Times New Roman" w:cs="Times New Roman"/>
              </w:rPr>
              <w:t>X</w:t>
            </w:r>
          </w:p>
        </w:tc>
        <w:tc>
          <w:tcPr>
            <w:tcW w:w="25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D030ECD" w14:textId="77777777" w:rsidR="00656121" w:rsidRPr="00FF47EB" w:rsidRDefault="00656121" w:rsidP="005F35CF">
            <w:pPr>
              <w:jc w:val="center"/>
              <w:rPr>
                <w:rFonts w:ascii="Times New Roman" w:eastAsia="Times New Roman" w:hAnsi="Times New Roman" w:cs="Times New Roman"/>
              </w:rPr>
            </w:pPr>
            <w:r w:rsidRPr="00FF47EB">
              <w:rPr>
                <w:rFonts w:ascii="Times New Roman" w:eastAsia="Times New Roman" w:hAnsi="Times New Roman" w:cs="Times New Roman"/>
              </w:rPr>
              <w:t>X</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95BBFB0" w14:textId="77777777" w:rsidR="00656121" w:rsidRPr="00FF47EB" w:rsidRDefault="00656121" w:rsidP="005F35CF">
            <w:pPr>
              <w:jc w:val="center"/>
              <w:rPr>
                <w:rFonts w:ascii="Times New Roman" w:eastAsia="Times New Roman" w:hAnsi="Times New Roman" w:cs="Times New Roman"/>
                <w:lang w:val="sr-Cyrl-RS"/>
              </w:rPr>
            </w:pP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FD5AE63" w14:textId="77777777" w:rsidR="00656121" w:rsidRPr="00FF47EB" w:rsidRDefault="00656121" w:rsidP="005F35CF">
            <w:pPr>
              <w:jc w:val="center"/>
              <w:rPr>
                <w:rFonts w:ascii="Times New Roman" w:eastAsia="Times New Roman" w:hAnsi="Times New Roman" w:cs="Times New Roman"/>
                <w:lang w:val="sr-Cyrl-RS"/>
              </w:rPr>
            </w:pP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38FD193" w14:textId="77777777" w:rsidR="00656121" w:rsidRPr="00FF47EB" w:rsidRDefault="00656121" w:rsidP="005F35CF">
            <w:pPr>
              <w:jc w:val="center"/>
              <w:rPr>
                <w:rFonts w:ascii="Times New Roman" w:eastAsia="Times New Roman" w:hAnsi="Times New Roman" w:cs="Times New Roman"/>
                <w:lang w:val="sr-Cyrl-RS"/>
              </w:rPr>
            </w:pP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F67C46D" w14:textId="77777777" w:rsidR="00656121" w:rsidRPr="00FF47EB" w:rsidRDefault="00656121" w:rsidP="005F35CF">
            <w:pPr>
              <w:jc w:val="cente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AE76323" w14:textId="77777777" w:rsidR="00656121" w:rsidRPr="00FF47EB" w:rsidRDefault="00656121" w:rsidP="005F35CF">
            <w:pPr>
              <w:jc w:val="center"/>
              <w:rPr>
                <w:rFonts w:ascii="Times New Roman" w:eastAsia="Times New Roman" w:hAnsi="Times New Roman" w:cs="Times New Roman"/>
                <w:lang w:val="sr-Cyrl-RS"/>
              </w:rPr>
            </w:pPr>
          </w:p>
        </w:tc>
      </w:tr>
      <w:tr w:rsidR="00656121" w:rsidRPr="005F35CF" w14:paraId="6A806BF9" w14:textId="77777777" w:rsidTr="00867625">
        <w:trPr>
          <w:trHeight w:val="432"/>
        </w:trPr>
        <w:tc>
          <w:tcPr>
            <w:tcW w:w="5000" w:type="pct"/>
            <w:gridSpan w:val="1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1161A840" w14:textId="77777777" w:rsidR="00656121" w:rsidRPr="00867625" w:rsidRDefault="00656121" w:rsidP="00867625">
            <w:pPr>
              <w:jc w:val="center"/>
              <w:rPr>
                <w:rFonts w:ascii="Times New Roman" w:eastAsia="Times New Roman" w:hAnsi="Times New Roman" w:cs="Times New Roman"/>
              </w:rPr>
            </w:pPr>
          </w:p>
        </w:tc>
      </w:tr>
      <w:tr w:rsidR="00656121" w:rsidRPr="005F35CF" w14:paraId="37203811" w14:textId="77777777" w:rsidTr="00867625">
        <w:trPr>
          <w:trHeight w:val="432"/>
        </w:trPr>
        <w:tc>
          <w:tcPr>
            <w:tcW w:w="5000" w:type="pct"/>
            <w:gridSpan w:val="1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5BBB2FA8" w14:textId="77777777" w:rsidR="00656121" w:rsidRPr="00867625" w:rsidRDefault="00656121" w:rsidP="00D70AC7">
            <w:pPr>
              <w:pStyle w:val="ListParagraph"/>
              <w:numPr>
                <w:ilvl w:val="0"/>
                <w:numId w:val="16"/>
              </w:numPr>
              <w:spacing w:line="278" w:lineRule="auto"/>
              <w:rPr>
                <w:rFonts w:ascii="Times New Roman" w:eastAsia="Times New Roman" w:hAnsi="Times New Roman" w:cs="Times New Roman"/>
                <w:b/>
                <w:bCs/>
                <w:lang w:val="ru-RU"/>
              </w:rPr>
            </w:pPr>
            <w:r w:rsidRPr="00867625">
              <w:rPr>
                <w:rFonts w:ascii="Times New Roman" w:hAnsi="Times New Roman" w:cs="Times New Roman"/>
                <w:b/>
                <w:bCs/>
                <w:lang w:val="sr-Cyrl-RS"/>
              </w:rPr>
              <w:t>НАЦИОНАЛНИ ПРОЈЕКАТ ЕНЕРГЕТСКА САНАЦИЈА ОБЈЕКАТА ОД ЈАВНОГ ЗНАЧАЈА У ЈЕДИНИЦАМА ЛОКАЛНИХ САМОУПРАВА (ЈП 2023) – ЈАВНИ ОБЈЕКТИ</w:t>
            </w:r>
          </w:p>
        </w:tc>
      </w:tr>
      <w:tr w:rsidR="005F35CF" w:rsidRPr="005F35CF" w14:paraId="556F70C0" w14:textId="77777777" w:rsidTr="005F35CF">
        <w:trPr>
          <w:trHeight w:val="432"/>
        </w:trPr>
        <w:tc>
          <w:tcPr>
            <w:tcW w:w="2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6A13BD90" w14:textId="77777777" w:rsidR="00656121" w:rsidRPr="00867625" w:rsidRDefault="00656121" w:rsidP="005F35CF">
            <w:pPr>
              <w:jc w:val="center"/>
              <w:rPr>
                <w:rFonts w:ascii="Times New Roman" w:eastAsia="Times New Roman" w:hAnsi="Times New Roman" w:cs="Times New Roman"/>
                <w:b/>
                <w:bCs/>
                <w:lang w:val="sr-Cyrl-RS"/>
              </w:rPr>
            </w:pPr>
          </w:p>
        </w:tc>
        <w:tc>
          <w:tcPr>
            <w:tcW w:w="8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125C31E7"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Технички ефекат</w:t>
            </w:r>
          </w:p>
        </w:tc>
        <w:tc>
          <w:tcPr>
            <w:tcW w:w="37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75F336AB"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Очекивана година завршетка</w:t>
            </w:r>
          </w:p>
        </w:tc>
        <w:tc>
          <w:tcPr>
            <w:tcW w:w="47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0E853077"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Вредност (у мил. еур)</w:t>
            </w:r>
          </w:p>
        </w:tc>
        <w:tc>
          <w:tcPr>
            <w:tcW w:w="76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26A0FFE7"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Обезбеђена средства</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0985FD04"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Извори финансирања</w:t>
            </w:r>
          </w:p>
        </w:tc>
        <w:tc>
          <w:tcPr>
            <w:tcW w:w="28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7448297D" w14:textId="77777777" w:rsidR="00656121" w:rsidRPr="00B97674" w:rsidRDefault="00656121" w:rsidP="005F35CF">
            <w:pPr>
              <w:jc w:val="center"/>
              <w:rPr>
                <w:rFonts w:ascii="Times New Roman" w:eastAsia="Times New Roman" w:hAnsi="Times New Roman" w:cs="Times New Roman"/>
                <w:lang w:val="sr-Latn-CS"/>
              </w:rPr>
            </w:pPr>
            <w:r w:rsidRPr="00B97674">
              <w:rPr>
                <w:rFonts w:ascii="Times New Roman" w:eastAsia="Times New Roman" w:hAnsi="Times New Roman" w:cs="Times New Roman"/>
                <w:lang w:val="sr-Latn-CS"/>
              </w:rPr>
              <w:t>NPV</w:t>
            </w:r>
          </w:p>
          <w:p w14:paraId="0F6C929B"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(у мил. Еур</w:t>
            </w:r>
            <w:r w:rsidRPr="00B97674">
              <w:rPr>
                <w:rFonts w:ascii="Times New Roman" w:eastAsia="Times New Roman" w:hAnsi="Times New Roman" w:cs="Times New Roman"/>
                <w:lang w:val="sr-Latn-CS"/>
              </w:rPr>
              <w:t>)</w:t>
            </w:r>
          </w:p>
        </w:tc>
        <w:tc>
          <w:tcPr>
            <w:tcW w:w="19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340F0E4"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Latn-CS"/>
              </w:rPr>
              <w:t>IRR</w:t>
            </w:r>
          </w:p>
        </w:tc>
        <w:tc>
          <w:tcPr>
            <w:tcW w:w="1299"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7D663796" w14:textId="77777777" w:rsidR="00656121" w:rsidRPr="00B97674" w:rsidRDefault="00656121" w:rsidP="005F35CF">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Планска и техничка документација - статус</w:t>
            </w:r>
          </w:p>
        </w:tc>
      </w:tr>
      <w:tr w:rsidR="005F35CF" w:rsidRPr="005F35CF" w14:paraId="5C6160EA" w14:textId="77777777" w:rsidTr="005F35CF">
        <w:trPr>
          <w:trHeight w:val="432"/>
        </w:trPr>
        <w:tc>
          <w:tcPr>
            <w:tcW w:w="2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2F4547F3" w14:textId="6CD7F074" w:rsidR="00656121" w:rsidRPr="00867625" w:rsidRDefault="00656121" w:rsidP="00867625">
            <w:pPr>
              <w:jc w:val="center"/>
              <w:rPr>
                <w:rFonts w:ascii="Times New Roman" w:eastAsia="Times New Roman" w:hAnsi="Times New Roman" w:cs="Times New Roman"/>
                <w:lang w:val="sr-Cyrl-RS"/>
              </w:rPr>
            </w:pPr>
          </w:p>
        </w:tc>
        <w:tc>
          <w:tcPr>
            <w:tcW w:w="8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FE5F2B9"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hAnsi="Times New Roman" w:cs="Times New Roman"/>
                <w:lang w:val="sr-Cyrl-RS"/>
              </w:rPr>
              <w:t>Процењене уштеде енергије које се постижу овим пројектом износе 5000 MWh/ годишње, а смањење емисије CO2 3500 t/годишње. Уградњом ових соларних панела повећава се снага из ОИЕ за 1 MW.</w:t>
            </w:r>
          </w:p>
        </w:tc>
        <w:tc>
          <w:tcPr>
            <w:tcW w:w="37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39D5497" w14:textId="77777777" w:rsidR="00656121" w:rsidRPr="00867625" w:rsidRDefault="00656121" w:rsidP="005F35CF">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2025</w:t>
            </w:r>
          </w:p>
        </w:tc>
        <w:tc>
          <w:tcPr>
            <w:tcW w:w="47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5C2CCDE" w14:textId="77777777" w:rsidR="00656121" w:rsidRPr="00867625" w:rsidRDefault="00656121" w:rsidP="005F35CF">
            <w:pPr>
              <w:jc w:val="center"/>
              <w:rPr>
                <w:rFonts w:ascii="Times New Roman" w:eastAsia="Times New Roman" w:hAnsi="Times New Roman" w:cs="Times New Roman"/>
              </w:rPr>
            </w:pPr>
            <w:r w:rsidRPr="00867625">
              <w:rPr>
                <w:rFonts w:ascii="Times New Roman" w:eastAsia="Times New Roman" w:hAnsi="Times New Roman" w:cs="Times New Roman"/>
              </w:rPr>
              <w:t>3,39</w:t>
            </w:r>
          </w:p>
        </w:tc>
        <w:tc>
          <w:tcPr>
            <w:tcW w:w="76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D3A3A56" w14:textId="77777777" w:rsidR="00656121" w:rsidRPr="00867625" w:rsidRDefault="00656121" w:rsidP="005F35CF">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да</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1DDCDF58" w14:textId="5FC0C2DF" w:rsidR="00656121" w:rsidRPr="00867625" w:rsidRDefault="00656121" w:rsidP="00867625">
            <w:pPr>
              <w:jc w:val="center"/>
              <w:rPr>
                <w:rFonts w:ascii="Times New Roman" w:eastAsia="Times New Roman" w:hAnsi="Times New Roman" w:cs="Times New Roman"/>
              </w:rPr>
            </w:pPr>
            <w:r w:rsidRPr="00867625">
              <w:rPr>
                <w:rFonts w:ascii="Times New Roman" w:eastAsia="Times New Roman" w:hAnsi="Times New Roman" w:cs="Times New Roman"/>
                <w:lang w:val="sr-Cyrl-RS"/>
              </w:rPr>
              <w:t>Управа за ЕЕ</w:t>
            </w:r>
            <w:r w:rsidR="0058358A" w:rsidRPr="00867625">
              <w:rPr>
                <w:rFonts w:ascii="Times New Roman" w:eastAsia="Times New Roman" w:hAnsi="Times New Roman" w:cs="Times New Roman"/>
                <w:lang w:val="sr-Cyrl-RS"/>
              </w:rPr>
              <w:t xml:space="preserve"> ( буџетска средства)</w:t>
            </w:r>
          </w:p>
        </w:tc>
        <w:tc>
          <w:tcPr>
            <w:tcW w:w="28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3D70EE3D" w14:textId="77777777" w:rsidR="00656121" w:rsidRPr="00867625" w:rsidRDefault="00656121"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n/a</w:t>
            </w:r>
          </w:p>
        </w:tc>
        <w:tc>
          <w:tcPr>
            <w:tcW w:w="19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307067A3" w14:textId="77777777" w:rsidR="00656121" w:rsidRPr="00867625" w:rsidRDefault="00656121"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n/a</w:t>
            </w:r>
          </w:p>
        </w:tc>
        <w:tc>
          <w:tcPr>
            <w:tcW w:w="1299"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6344AB02"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ЈЛС су доставиле идејни пројекат, пројекат за извођење радова а након одобрења истих, доставиле су и конкурсну документацију са спровођење поступка јавне набавке за извођачем радова</w:t>
            </w:r>
          </w:p>
        </w:tc>
      </w:tr>
      <w:tr w:rsidR="00656121" w:rsidRPr="005F35CF" w14:paraId="78BE3970" w14:textId="77777777" w:rsidTr="00867625">
        <w:trPr>
          <w:trHeight w:val="215"/>
        </w:trPr>
        <w:tc>
          <w:tcPr>
            <w:tcW w:w="2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1ECFCE25" w14:textId="77777777" w:rsidR="00656121" w:rsidRPr="00867625" w:rsidRDefault="00656121" w:rsidP="00867625">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Oпис</w:t>
            </w:r>
          </w:p>
        </w:tc>
        <w:tc>
          <w:tcPr>
            <w:tcW w:w="4702" w:type="pct"/>
            <w:gridSpan w:val="15"/>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auto"/>
            <w:vAlign w:val="center"/>
          </w:tcPr>
          <w:p w14:paraId="252432D1" w14:textId="77777777" w:rsidR="00656121" w:rsidRPr="00867625" w:rsidRDefault="00656121" w:rsidP="00590581">
            <w:pPr>
              <w:rPr>
                <w:rFonts w:ascii="Times New Roman" w:eastAsia="Times New Roman" w:hAnsi="Times New Roman" w:cs="Times New Roman"/>
                <w:lang w:val="sr-Cyrl-RS"/>
              </w:rPr>
            </w:pPr>
            <w:r w:rsidRPr="00867625">
              <w:rPr>
                <w:rFonts w:ascii="Times New Roman" w:hAnsi="Times New Roman" w:cs="Times New Roman"/>
                <w:lang w:val="sr-Cyrl-RS"/>
              </w:rPr>
              <w:t>Унапређење енергетске ефикасности у објектима од јавног значаја (унапређење термичког омотача зграде, унапређење термотехничких система у зградама , модернизација система унутрашњег осветљења, уградњу соларних колектора и соларних панела) и модернизација система јавног осветљења у ЈЛС.</w:t>
            </w:r>
          </w:p>
        </w:tc>
      </w:tr>
      <w:tr w:rsidR="00656121" w:rsidRPr="005F35CF" w14:paraId="14C680D3" w14:textId="77777777" w:rsidTr="00867625">
        <w:trPr>
          <w:trHeight w:val="215"/>
        </w:trPr>
        <w:tc>
          <w:tcPr>
            <w:tcW w:w="2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34AE82C3" w14:textId="77777777" w:rsidR="00656121" w:rsidRPr="00867625" w:rsidRDefault="00656121" w:rsidP="00867625">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Статус</w:t>
            </w:r>
          </w:p>
        </w:tc>
        <w:tc>
          <w:tcPr>
            <w:tcW w:w="4702" w:type="pct"/>
            <w:gridSpan w:val="15"/>
            <w:tcBorders>
              <w:top w:val="single" w:sz="4" w:space="0" w:color="auto"/>
              <w:left w:val="single" w:sz="4" w:space="0" w:color="767171" w:themeColor="background2" w:themeShade="80"/>
              <w:right w:val="single" w:sz="4" w:space="0" w:color="767171" w:themeColor="background2" w:themeShade="80"/>
            </w:tcBorders>
            <w:shd w:val="clear" w:color="auto" w:fill="auto"/>
            <w:vAlign w:val="center"/>
          </w:tcPr>
          <w:p w14:paraId="25DB3D19" w14:textId="77777777" w:rsidR="00656121" w:rsidRPr="00867625" w:rsidRDefault="00656121" w:rsidP="00590581">
            <w:pPr>
              <w:jc w:val="both"/>
              <w:rPr>
                <w:rFonts w:ascii="Times New Roman" w:hAnsi="Times New Roman" w:cs="Times New Roman"/>
                <w:lang w:val="sr-Cyrl-RS"/>
              </w:rPr>
            </w:pPr>
            <w:r w:rsidRPr="00867625">
              <w:rPr>
                <w:rFonts w:ascii="Times New Roman" w:hAnsi="Times New Roman" w:cs="Times New Roman"/>
                <w:lang w:val="sr-Cyrl-RS"/>
              </w:rPr>
              <w:t>Уговори између 21 ЈЛС и Управе потписани су 28.09.2023. године.</w:t>
            </w:r>
          </w:p>
          <w:p w14:paraId="66C39BC8" w14:textId="77777777" w:rsidR="00656121" w:rsidRPr="00867625" w:rsidRDefault="00656121" w:rsidP="00590581">
            <w:pPr>
              <w:jc w:val="both"/>
              <w:rPr>
                <w:rFonts w:ascii="Times New Roman" w:hAnsi="Times New Roman" w:cs="Times New Roman"/>
                <w:lang w:val="sr-Cyrl-RS"/>
              </w:rPr>
            </w:pPr>
            <w:r w:rsidRPr="00867625">
              <w:rPr>
                <w:rFonts w:ascii="Times New Roman" w:hAnsi="Times New Roman" w:cs="Times New Roman"/>
                <w:lang w:val="sr-Cyrl-RS"/>
              </w:rPr>
              <w:t xml:space="preserve">Овим програмом за 2023. годину урадиће се енергетска санација 10 Школа (8 основних и 2 средње) у Трстенику, Новом Пазару, Гроцкој, Новом Саду, Деспотовцу, Нишу, Свилајнцу, Краљеву, Убу и Врњачкој бањи),  2 Управне зграде (зграде општина) у Рачи и Ћићевцу, 2 Дечија вртића у Лесковцу и Ужицу, 2 Спортска Центра у Ваљеву и на Савском Венцу, Дом Синдиката у Крушевцу, Дом културе у Владичином Хану, један објекат постројења за прераду воде у Пироту и  Дом здравља у Рашкој, као и пројекат модернизације јавног осветљења у Босилеграду. </w:t>
            </w:r>
          </w:p>
          <w:p w14:paraId="793C2E3B" w14:textId="77777777" w:rsidR="00656121" w:rsidRPr="00867625" w:rsidRDefault="00656121" w:rsidP="00590581">
            <w:pPr>
              <w:rPr>
                <w:rFonts w:ascii="Times New Roman" w:eastAsia="Times New Roman" w:hAnsi="Times New Roman" w:cs="Times New Roman"/>
                <w:lang w:val="sr-Cyrl-RS"/>
              </w:rPr>
            </w:pPr>
            <w:r w:rsidRPr="00867625">
              <w:rPr>
                <w:rFonts w:ascii="Times New Roman" w:hAnsi="Times New Roman" w:cs="Times New Roman"/>
                <w:lang w:val="sr-Cyrl-RS"/>
              </w:rPr>
              <w:t xml:space="preserve">Финансијска реализација: 91%;   </w:t>
            </w:r>
          </w:p>
        </w:tc>
      </w:tr>
      <w:tr w:rsidR="005F35CF" w:rsidRPr="005F35CF" w14:paraId="043BD095" w14:textId="77777777" w:rsidTr="00867625">
        <w:trPr>
          <w:trHeight w:val="432"/>
        </w:trPr>
        <w:tc>
          <w:tcPr>
            <w:tcW w:w="145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E48EE01" w14:textId="77777777" w:rsidR="00656121" w:rsidRPr="00867625" w:rsidRDefault="00656121" w:rsidP="005F35CF">
            <w:pPr>
              <w:jc w:val="center"/>
              <w:rPr>
                <w:rFonts w:ascii="Times New Roman" w:eastAsia="Times New Roman" w:hAnsi="Times New Roman" w:cs="Times New Roman"/>
                <w:b/>
                <w:bCs/>
                <w:lang w:val="sr-Cyrl-RS"/>
              </w:rPr>
            </w:pPr>
          </w:p>
        </w:tc>
        <w:tc>
          <w:tcPr>
            <w:tcW w:w="1353"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6EDF5D8C"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Одговорни субјекат</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0A14C51D"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2023.</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9DAA9BF"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2024.</w:t>
            </w:r>
          </w:p>
        </w:tc>
        <w:tc>
          <w:tcPr>
            <w:tcW w:w="25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4AEF7C7"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2025.</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7645CA5"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2026.</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042E722"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2027.</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1A9B7E0"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2028.</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6FFF2E1"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2029.</w:t>
            </w: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41567CC"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2030.</w:t>
            </w:r>
          </w:p>
        </w:tc>
      </w:tr>
      <w:tr w:rsidR="00656121" w:rsidRPr="005F35CF" w14:paraId="410A7D81" w14:textId="77777777" w:rsidTr="00867625">
        <w:trPr>
          <w:trHeight w:val="432"/>
        </w:trPr>
        <w:tc>
          <w:tcPr>
            <w:tcW w:w="145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05BDA4F2"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Извођење радова</w:t>
            </w:r>
          </w:p>
        </w:tc>
        <w:tc>
          <w:tcPr>
            <w:tcW w:w="1353"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576D8FF6"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ЈЛС</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138A51D" w14:textId="77777777" w:rsidR="00656121" w:rsidRPr="00867625" w:rsidRDefault="00656121" w:rsidP="00867625">
            <w:pPr>
              <w:jc w:val="center"/>
              <w:rPr>
                <w:rFonts w:ascii="Times New Roman" w:eastAsia="Times New Roman" w:hAnsi="Times New Roman" w:cs="Times New Roman"/>
                <w:lang w:val="sr-Cyrl-RS"/>
              </w:rPr>
            </w:pP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5230DB9"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CD230EB"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6ABA8D9" w14:textId="77777777" w:rsidR="00656121" w:rsidRPr="00867625" w:rsidRDefault="00656121" w:rsidP="00867625">
            <w:pPr>
              <w:jc w:val="center"/>
              <w:rPr>
                <w:rFonts w:ascii="Times New Roman" w:eastAsia="Times New Roman" w:hAnsi="Times New Roman" w:cs="Times New Roman"/>
                <w:lang w:val="sr-Cyrl-RS"/>
              </w:rPr>
            </w:pP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27961E1" w14:textId="61E1E6C7" w:rsidR="00656121" w:rsidRPr="00867625" w:rsidRDefault="00656121" w:rsidP="00867625">
            <w:pPr>
              <w:jc w:val="center"/>
              <w:rPr>
                <w:rFonts w:ascii="Times New Roman" w:eastAsia="Times New Roman" w:hAnsi="Times New Roman" w:cs="Times New Roman"/>
                <w:lang w:val="sr-Cyrl-RS"/>
              </w:rPr>
            </w:pP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5ACAE6F" w14:textId="325F455F" w:rsidR="00656121" w:rsidRPr="00867625" w:rsidRDefault="00656121" w:rsidP="00867625">
            <w:pPr>
              <w:jc w:val="center"/>
              <w:rPr>
                <w:rFonts w:ascii="Times New Roman" w:eastAsia="Times New Roman" w:hAnsi="Times New Roman" w:cs="Times New Roman"/>
                <w:lang w:val="sr-Cyrl-RS"/>
              </w:rPr>
            </w:pP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CACACEA" w14:textId="0BF528A1" w:rsidR="00656121" w:rsidRPr="00867625" w:rsidRDefault="00656121" w:rsidP="00867625">
            <w:pPr>
              <w:jc w:val="cente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7728FFC" w14:textId="5724572B" w:rsidR="00656121" w:rsidRPr="00867625" w:rsidRDefault="00656121" w:rsidP="00867625">
            <w:pPr>
              <w:jc w:val="center"/>
              <w:rPr>
                <w:rFonts w:ascii="Times New Roman" w:eastAsia="Times New Roman" w:hAnsi="Times New Roman" w:cs="Times New Roman"/>
                <w:lang w:val="sr-Cyrl-RS"/>
              </w:rPr>
            </w:pPr>
          </w:p>
        </w:tc>
      </w:tr>
      <w:tr w:rsidR="00656121" w:rsidRPr="005F35CF" w14:paraId="4F45C528" w14:textId="77777777" w:rsidTr="00867625">
        <w:trPr>
          <w:trHeight w:val="432"/>
        </w:trPr>
        <w:tc>
          <w:tcPr>
            <w:tcW w:w="5000" w:type="pct"/>
            <w:gridSpan w:val="1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4A7D983A" w14:textId="77777777" w:rsidR="00656121" w:rsidRPr="00867625" w:rsidRDefault="00656121" w:rsidP="00590581">
            <w:pPr>
              <w:rPr>
                <w:rFonts w:ascii="Times New Roman" w:eastAsia="Times New Roman" w:hAnsi="Times New Roman" w:cs="Times New Roman"/>
              </w:rPr>
            </w:pPr>
          </w:p>
        </w:tc>
      </w:tr>
      <w:tr w:rsidR="00656121" w:rsidRPr="005F35CF" w14:paraId="79980388" w14:textId="77777777" w:rsidTr="00867625">
        <w:trPr>
          <w:trHeight w:val="432"/>
        </w:trPr>
        <w:tc>
          <w:tcPr>
            <w:tcW w:w="5000" w:type="pct"/>
            <w:gridSpan w:val="1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42A97270" w14:textId="77777777" w:rsidR="00656121" w:rsidRPr="00867625" w:rsidRDefault="00656121" w:rsidP="00D70AC7">
            <w:pPr>
              <w:pStyle w:val="ListParagraph"/>
              <w:numPr>
                <w:ilvl w:val="0"/>
                <w:numId w:val="16"/>
              </w:numPr>
              <w:spacing w:after="160" w:line="278" w:lineRule="auto"/>
              <w:rPr>
                <w:rFonts w:ascii="Times New Roman" w:eastAsia="Times New Roman" w:hAnsi="Times New Roman" w:cs="Times New Roman"/>
                <w:b/>
                <w:bCs/>
                <w:lang w:val="sr-Cyrl-RS"/>
              </w:rPr>
            </w:pPr>
            <w:r w:rsidRPr="00867625">
              <w:rPr>
                <w:rFonts w:ascii="Times New Roman" w:hAnsi="Times New Roman" w:cs="Times New Roman"/>
                <w:b/>
                <w:bCs/>
                <w:lang w:val="sr-Cyrl-RS"/>
              </w:rPr>
              <w:t>Национални пројекат енергетска санација објеката од јавног значаја у јединицама локалних самоуправа (ЈП 2024) -ЈАВНИ ОБЈЕКТИ</w:t>
            </w:r>
          </w:p>
        </w:tc>
      </w:tr>
      <w:tr w:rsidR="005F35CF" w:rsidRPr="005F35CF" w14:paraId="24670269" w14:textId="77777777" w:rsidTr="005F35CF">
        <w:trPr>
          <w:trHeight w:val="432"/>
        </w:trPr>
        <w:tc>
          <w:tcPr>
            <w:tcW w:w="2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57CC783C" w14:textId="77777777" w:rsidR="00656121" w:rsidRPr="00867625" w:rsidRDefault="00656121" w:rsidP="005F35CF">
            <w:pPr>
              <w:jc w:val="center"/>
              <w:rPr>
                <w:rFonts w:ascii="Times New Roman" w:eastAsia="Times New Roman" w:hAnsi="Times New Roman" w:cs="Times New Roman"/>
                <w:b/>
                <w:bCs/>
                <w:lang w:val="sr-Cyrl-RS"/>
              </w:rPr>
            </w:pPr>
          </w:p>
        </w:tc>
        <w:tc>
          <w:tcPr>
            <w:tcW w:w="8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5A2D6B24"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Технички ефекат</w:t>
            </w:r>
          </w:p>
        </w:tc>
        <w:tc>
          <w:tcPr>
            <w:tcW w:w="37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1B7419A6"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Очекивана година завршетка</w:t>
            </w:r>
          </w:p>
        </w:tc>
        <w:tc>
          <w:tcPr>
            <w:tcW w:w="47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5008B96A"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Вредност (у мил. еур)</w:t>
            </w:r>
          </w:p>
        </w:tc>
        <w:tc>
          <w:tcPr>
            <w:tcW w:w="76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79BDF59D"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Обезбеђена средства</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07848DA3"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Извори финансирања</w:t>
            </w:r>
          </w:p>
        </w:tc>
        <w:tc>
          <w:tcPr>
            <w:tcW w:w="28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33A5499" w14:textId="77777777" w:rsidR="00656121" w:rsidRPr="00867625" w:rsidRDefault="00656121" w:rsidP="005F35CF">
            <w:pPr>
              <w:jc w:val="center"/>
              <w:rPr>
                <w:rFonts w:ascii="Times New Roman" w:eastAsia="Times New Roman" w:hAnsi="Times New Roman" w:cs="Times New Roman"/>
                <w:b/>
                <w:bCs/>
                <w:lang w:val="sr-Latn-CS"/>
              </w:rPr>
            </w:pPr>
            <w:r w:rsidRPr="00867625">
              <w:rPr>
                <w:rFonts w:ascii="Times New Roman" w:eastAsia="Times New Roman" w:hAnsi="Times New Roman" w:cs="Times New Roman"/>
                <w:b/>
                <w:bCs/>
                <w:lang w:val="sr-Latn-CS"/>
              </w:rPr>
              <w:t>NPV</w:t>
            </w:r>
          </w:p>
          <w:p w14:paraId="6FCC35C4"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(у мил. Еур</w:t>
            </w:r>
            <w:r w:rsidRPr="00867625">
              <w:rPr>
                <w:rFonts w:ascii="Times New Roman" w:eastAsia="Times New Roman" w:hAnsi="Times New Roman" w:cs="Times New Roman"/>
                <w:b/>
                <w:bCs/>
                <w:lang w:val="sr-Latn-CS"/>
              </w:rPr>
              <w:t>)</w:t>
            </w:r>
          </w:p>
        </w:tc>
        <w:tc>
          <w:tcPr>
            <w:tcW w:w="19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837854A"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Latn-CS"/>
              </w:rPr>
              <w:t>IRR</w:t>
            </w:r>
          </w:p>
        </w:tc>
        <w:tc>
          <w:tcPr>
            <w:tcW w:w="1299"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5010D45"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Планска и техничка документација - статус</w:t>
            </w:r>
          </w:p>
        </w:tc>
      </w:tr>
      <w:tr w:rsidR="005F35CF" w:rsidRPr="005F35CF" w14:paraId="05A82070" w14:textId="77777777" w:rsidTr="005F35CF">
        <w:trPr>
          <w:trHeight w:val="432"/>
        </w:trPr>
        <w:tc>
          <w:tcPr>
            <w:tcW w:w="2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1ED430AA" w14:textId="73E929C6" w:rsidR="00656121" w:rsidRPr="00867625" w:rsidRDefault="00656121" w:rsidP="00867625">
            <w:pPr>
              <w:jc w:val="center"/>
              <w:rPr>
                <w:rFonts w:ascii="Times New Roman" w:eastAsia="Times New Roman" w:hAnsi="Times New Roman" w:cs="Times New Roman"/>
                <w:lang w:val="sr-Cyrl-RS"/>
              </w:rPr>
            </w:pPr>
          </w:p>
        </w:tc>
        <w:tc>
          <w:tcPr>
            <w:tcW w:w="8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D5BBE47"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hAnsi="Times New Roman" w:cs="Times New Roman"/>
                <w:lang w:val="sr-Cyrl-RS"/>
              </w:rPr>
              <w:t>Процењене уштеде енергије које се постижу овим пројектом износе 35000 MWh/ годишње, а смањење емисије CO2 24500 t/годишње. Предвиђено је да се овим пројектом увећа снага из ОИЕ за 7 MW.</w:t>
            </w:r>
          </w:p>
        </w:tc>
        <w:tc>
          <w:tcPr>
            <w:tcW w:w="37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39F7F6F"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2026</w:t>
            </w:r>
          </w:p>
        </w:tc>
        <w:tc>
          <w:tcPr>
            <w:tcW w:w="47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28E8B6C4"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6,78</w:t>
            </w:r>
          </w:p>
        </w:tc>
        <w:tc>
          <w:tcPr>
            <w:tcW w:w="76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2B85732"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да</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74F5D268" w14:textId="622F7024"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Управа за ЕЕ</w:t>
            </w:r>
            <w:r w:rsidR="0058358A" w:rsidRPr="00867625">
              <w:rPr>
                <w:rFonts w:ascii="Times New Roman" w:eastAsia="Times New Roman" w:hAnsi="Times New Roman" w:cs="Times New Roman"/>
                <w:lang w:val="sr-Cyrl-RS"/>
              </w:rPr>
              <w:t>( буџетска средства)</w:t>
            </w:r>
          </w:p>
        </w:tc>
        <w:tc>
          <w:tcPr>
            <w:tcW w:w="28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1595D74C" w14:textId="77777777" w:rsidR="00656121" w:rsidRPr="00867625" w:rsidRDefault="00656121" w:rsidP="00867625">
            <w:pPr>
              <w:jc w:val="center"/>
              <w:rPr>
                <w:rFonts w:ascii="Times New Roman" w:eastAsia="Times New Roman" w:hAnsi="Times New Roman" w:cs="Times New Roman"/>
              </w:rPr>
            </w:pPr>
            <w:r w:rsidRPr="00867625">
              <w:rPr>
                <w:rFonts w:ascii="Times New Roman" w:eastAsia="Times New Roman" w:hAnsi="Times New Roman" w:cs="Times New Roman"/>
              </w:rPr>
              <w:t>n/a</w:t>
            </w:r>
          </w:p>
        </w:tc>
        <w:tc>
          <w:tcPr>
            <w:tcW w:w="19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30713E3A" w14:textId="77777777" w:rsidR="00656121" w:rsidRPr="00867625" w:rsidRDefault="00656121"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n/a</w:t>
            </w:r>
          </w:p>
        </w:tc>
        <w:tc>
          <w:tcPr>
            <w:tcW w:w="1299"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36CF2B8"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ЈЛС су доставиле идејни пројекат, пројекат за извођење радова а након одобрења истих, доставиле су и конкурсну документацију са спровођење поступка јавне набавке за извођачем радова</w:t>
            </w:r>
          </w:p>
        </w:tc>
      </w:tr>
      <w:tr w:rsidR="00656121" w:rsidRPr="005F35CF" w14:paraId="4899D237" w14:textId="77777777" w:rsidTr="00867625">
        <w:trPr>
          <w:trHeight w:val="215"/>
        </w:trPr>
        <w:tc>
          <w:tcPr>
            <w:tcW w:w="2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1DF126E1" w14:textId="77777777" w:rsidR="00656121" w:rsidRPr="00867625" w:rsidRDefault="00656121" w:rsidP="00590581">
            <w:pPr>
              <w:rPr>
                <w:rFonts w:ascii="Times New Roman" w:eastAsia="Times New Roman" w:hAnsi="Times New Roman" w:cs="Times New Roman"/>
                <w:b/>
                <w:bCs/>
                <w:lang w:val="sr-Latn-CS"/>
              </w:rPr>
            </w:pPr>
            <w:r w:rsidRPr="00867625">
              <w:rPr>
                <w:rFonts w:ascii="Times New Roman" w:eastAsia="Times New Roman" w:hAnsi="Times New Roman" w:cs="Times New Roman"/>
                <w:b/>
                <w:bCs/>
                <w:lang w:val="sr-Cyrl-RS"/>
              </w:rPr>
              <w:t>Oпис</w:t>
            </w:r>
          </w:p>
        </w:tc>
        <w:tc>
          <w:tcPr>
            <w:tcW w:w="4702" w:type="pct"/>
            <w:gridSpan w:val="15"/>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auto"/>
            <w:vAlign w:val="center"/>
          </w:tcPr>
          <w:p w14:paraId="476D5670" w14:textId="77777777" w:rsidR="00656121" w:rsidRPr="00867625" w:rsidRDefault="00656121" w:rsidP="00590581">
            <w:pPr>
              <w:rPr>
                <w:rFonts w:ascii="Times New Roman" w:eastAsia="Times New Roman" w:hAnsi="Times New Roman" w:cs="Times New Roman"/>
                <w:lang w:val="sr-Cyrl-RS"/>
              </w:rPr>
            </w:pPr>
            <w:r w:rsidRPr="00867625">
              <w:rPr>
                <w:rFonts w:ascii="Times New Roman" w:hAnsi="Times New Roman" w:cs="Times New Roman"/>
                <w:lang w:val="sr-Cyrl-RS"/>
              </w:rPr>
              <w:t>Унапређење енергетске ефикасности у објектима од јавног значаја (унапређење термичког омотача зграде, унапређење термотехничких система у зградама, модернизација система унутрашњег осветљења, уградњу соларних колектора и соларних панела) и модернизација система јавног осветљења у ЈЛС.</w:t>
            </w:r>
          </w:p>
        </w:tc>
      </w:tr>
      <w:tr w:rsidR="00656121" w:rsidRPr="005F35CF" w14:paraId="342D6393" w14:textId="77777777" w:rsidTr="00867625">
        <w:trPr>
          <w:trHeight w:val="215"/>
        </w:trPr>
        <w:tc>
          <w:tcPr>
            <w:tcW w:w="2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022656A" w14:textId="77777777" w:rsidR="00656121" w:rsidRPr="00867625" w:rsidRDefault="00656121" w:rsidP="00590581">
            <w:pP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Статус</w:t>
            </w:r>
          </w:p>
        </w:tc>
        <w:tc>
          <w:tcPr>
            <w:tcW w:w="4702" w:type="pct"/>
            <w:gridSpan w:val="15"/>
            <w:tcBorders>
              <w:top w:val="single" w:sz="4" w:space="0" w:color="auto"/>
              <w:left w:val="single" w:sz="4" w:space="0" w:color="767171" w:themeColor="background2" w:themeShade="80"/>
              <w:right w:val="single" w:sz="4" w:space="0" w:color="767171" w:themeColor="background2" w:themeShade="80"/>
            </w:tcBorders>
            <w:shd w:val="clear" w:color="auto" w:fill="auto"/>
            <w:vAlign w:val="center"/>
          </w:tcPr>
          <w:p w14:paraId="529980C1" w14:textId="77777777" w:rsidR="00656121" w:rsidRPr="00867625" w:rsidRDefault="00656121" w:rsidP="00590581">
            <w:pPr>
              <w:jc w:val="both"/>
              <w:rPr>
                <w:rFonts w:ascii="Times New Roman" w:hAnsi="Times New Roman" w:cs="Times New Roman"/>
                <w:lang w:val="sr-Cyrl-RS"/>
              </w:rPr>
            </w:pPr>
            <w:r w:rsidRPr="00867625">
              <w:rPr>
                <w:rFonts w:ascii="Times New Roman" w:hAnsi="Times New Roman" w:cs="Times New Roman"/>
                <w:lang w:val="sr-Cyrl-RS"/>
              </w:rPr>
              <w:t xml:space="preserve">Овим програмом за 2024. годину урадиће се енергетска санација 15 Школа (13 основних и 2 средње) у Књажевцу, Нишу, Крагујевцу, Љубовији, Зајечару, Краљеву, Кули, Деспотовцу, Великој Плани, Тутину, Љигу, Владимирцима, Свилајнцу, Ражњу и Ваљеву; </w:t>
            </w:r>
          </w:p>
          <w:p w14:paraId="65ED3F82" w14:textId="77777777" w:rsidR="00656121" w:rsidRPr="00867625" w:rsidRDefault="00656121" w:rsidP="00590581">
            <w:pPr>
              <w:jc w:val="both"/>
              <w:rPr>
                <w:rFonts w:ascii="Times New Roman" w:hAnsi="Times New Roman" w:cs="Times New Roman"/>
                <w:lang w:val="sr-Cyrl-RS"/>
              </w:rPr>
            </w:pPr>
            <w:r w:rsidRPr="00867625">
              <w:rPr>
                <w:rFonts w:ascii="Times New Roman" w:hAnsi="Times New Roman" w:cs="Times New Roman"/>
                <w:lang w:val="sr-Cyrl-RS"/>
              </w:rPr>
              <w:t>6 Управних зграда (зграде општина) у Бечеју, Босилеграду, Прибоју, Сокобањи, Книћу и Мерошиини, 5 Дечијих вртића у Смедереву, Лајковцу, Убу, Врању и Сурдулици, 3 зграде факултета, Технички факултет Нови Сад, ПМФ Београд и Факултет драмских уместности у Београду, 3 Зграде и објекти комуналних делатности у Куршумлији, Ваљеву и Лучанима, 2 објекта Центра за културу у Мајданпеку и Алексинцу, Затворени базен у Обреновцу, 1 здравствени центар у Београду (КБЦ Драгише Мишовић), 1 Библиотека у Белој Паланци,1 туристички простор „Тврђава Голубац Град“,1 Дечије одмаралиште на Златибору које припада Ужицу, 3 пројекта Јавног осветљења у Смедеревској Паланци, Новом Пазару и Врњачкој бањи.</w:t>
            </w:r>
          </w:p>
          <w:p w14:paraId="59AA3E6F" w14:textId="77777777" w:rsidR="00656121" w:rsidRPr="00867625" w:rsidRDefault="00656121" w:rsidP="00590581">
            <w:pPr>
              <w:jc w:val="both"/>
              <w:rPr>
                <w:rFonts w:ascii="Times New Roman" w:hAnsi="Times New Roman" w:cs="Times New Roman"/>
                <w:lang w:val="sr-Cyrl-RS"/>
              </w:rPr>
            </w:pPr>
            <w:r w:rsidRPr="00867625">
              <w:rPr>
                <w:rFonts w:ascii="Times New Roman" w:hAnsi="Times New Roman" w:cs="Times New Roman"/>
                <w:lang w:val="sr-Cyrl-RS"/>
              </w:rPr>
              <w:lastRenderedPageBreak/>
              <w:t>СТАТУС : У 7 ЈЛС су радови у току.</w:t>
            </w:r>
          </w:p>
          <w:p w14:paraId="732A0ADA" w14:textId="77777777" w:rsidR="00656121" w:rsidRPr="00867625" w:rsidRDefault="00656121" w:rsidP="00590581">
            <w:pPr>
              <w:jc w:val="both"/>
              <w:rPr>
                <w:rFonts w:ascii="Times New Roman" w:hAnsi="Times New Roman" w:cs="Times New Roman"/>
                <w:lang w:val="sr-Cyrl-RS"/>
              </w:rPr>
            </w:pPr>
            <w:r w:rsidRPr="00867625">
              <w:rPr>
                <w:rFonts w:ascii="Times New Roman" w:hAnsi="Times New Roman" w:cs="Times New Roman"/>
                <w:lang w:val="sr-Cyrl-RS"/>
              </w:rPr>
              <w:t>У 20 ЈЛС је у току јавна набавка за извођачем радова.</w:t>
            </w:r>
          </w:p>
          <w:p w14:paraId="2EEF47EE" w14:textId="77777777" w:rsidR="00656121" w:rsidRPr="00867625" w:rsidRDefault="00656121" w:rsidP="00590581">
            <w:pPr>
              <w:jc w:val="both"/>
              <w:rPr>
                <w:rFonts w:ascii="Times New Roman" w:hAnsi="Times New Roman" w:cs="Times New Roman"/>
                <w:lang w:val="sr-Cyrl-RS"/>
              </w:rPr>
            </w:pPr>
            <w:r w:rsidRPr="00867625">
              <w:rPr>
                <w:rFonts w:ascii="Times New Roman" w:hAnsi="Times New Roman" w:cs="Times New Roman"/>
                <w:lang w:val="sr-Cyrl-RS"/>
              </w:rPr>
              <w:t>2 ЈЛС испуниле су услове за расписивање ЈН, исте се одлажу.</w:t>
            </w:r>
          </w:p>
          <w:p w14:paraId="2CA73D52" w14:textId="77777777" w:rsidR="00656121" w:rsidRPr="00867625" w:rsidRDefault="00656121" w:rsidP="00590581">
            <w:pPr>
              <w:jc w:val="both"/>
              <w:rPr>
                <w:rFonts w:ascii="Times New Roman" w:hAnsi="Times New Roman" w:cs="Times New Roman"/>
                <w:lang w:val="sr-Cyrl-RS"/>
              </w:rPr>
            </w:pPr>
            <w:r w:rsidRPr="00867625">
              <w:rPr>
                <w:rFonts w:ascii="Times New Roman" w:hAnsi="Times New Roman" w:cs="Times New Roman"/>
                <w:lang w:val="sr-Cyrl-RS"/>
              </w:rPr>
              <w:t>У 2 ЈЛС радови су завршени, у Книћу и Куршумлији.</w:t>
            </w:r>
          </w:p>
          <w:p w14:paraId="26E82DAF" w14:textId="77777777" w:rsidR="00656121" w:rsidRPr="00867625" w:rsidRDefault="00656121" w:rsidP="00590581">
            <w:pPr>
              <w:rPr>
                <w:rFonts w:ascii="Times New Roman" w:eastAsia="Times New Roman" w:hAnsi="Times New Roman" w:cs="Times New Roman"/>
                <w:lang w:val="sr-Cyrl-RS"/>
              </w:rPr>
            </w:pPr>
            <w:r w:rsidRPr="00867625">
              <w:rPr>
                <w:rFonts w:ascii="Times New Roman" w:hAnsi="Times New Roman" w:cs="Times New Roman"/>
                <w:lang w:val="sr-Cyrl-RS"/>
              </w:rPr>
              <w:t>У осталим ЈЛС 11 очекује се увођење у посао извођача радова.</w:t>
            </w:r>
          </w:p>
        </w:tc>
      </w:tr>
      <w:tr w:rsidR="005F35CF" w:rsidRPr="005F35CF" w14:paraId="7808DAD1" w14:textId="77777777" w:rsidTr="005F35CF">
        <w:trPr>
          <w:trHeight w:val="432"/>
        </w:trPr>
        <w:tc>
          <w:tcPr>
            <w:tcW w:w="145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C51BF71" w14:textId="77777777" w:rsidR="00656121" w:rsidRPr="00867625" w:rsidRDefault="00656121" w:rsidP="005F35CF">
            <w:pPr>
              <w:jc w:val="center"/>
              <w:rPr>
                <w:rFonts w:ascii="Times New Roman" w:eastAsia="Times New Roman" w:hAnsi="Times New Roman" w:cs="Times New Roman"/>
                <w:b/>
                <w:bCs/>
                <w:lang w:val="sr-Cyrl-RS"/>
              </w:rPr>
            </w:pPr>
          </w:p>
        </w:tc>
        <w:tc>
          <w:tcPr>
            <w:tcW w:w="1353"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72A1F00"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Одговорни субјекат</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5F431BF"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2023.</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42531D9"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2024.</w:t>
            </w:r>
          </w:p>
        </w:tc>
        <w:tc>
          <w:tcPr>
            <w:tcW w:w="25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1F613EB"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2025.</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8670028"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2026.</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27DB395"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2027.</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6B5F25AE"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2028.</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C357A26"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2029.</w:t>
            </w: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6A9BDA0B" w14:textId="77777777" w:rsidR="00656121" w:rsidRPr="00867625" w:rsidRDefault="00656121" w:rsidP="005F35CF">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2030.</w:t>
            </w:r>
          </w:p>
        </w:tc>
      </w:tr>
      <w:tr w:rsidR="00656121" w:rsidRPr="005F35CF" w14:paraId="7FB3DC1C" w14:textId="77777777" w:rsidTr="00867625">
        <w:trPr>
          <w:trHeight w:val="432"/>
        </w:trPr>
        <w:tc>
          <w:tcPr>
            <w:tcW w:w="145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06BF89AD"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Извођење радова</w:t>
            </w:r>
          </w:p>
        </w:tc>
        <w:tc>
          <w:tcPr>
            <w:tcW w:w="1353"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7D116E29"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ЈЛС</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0BC2391" w14:textId="77777777" w:rsidR="00656121" w:rsidRPr="00867625" w:rsidRDefault="00656121" w:rsidP="005F35CF">
            <w:pPr>
              <w:jc w:val="center"/>
              <w:rPr>
                <w:rFonts w:ascii="Times New Roman" w:eastAsia="Times New Roman" w:hAnsi="Times New Roman" w:cs="Times New Roman"/>
                <w:lang w:val="sr-Cyrl-RS"/>
              </w:rPr>
            </w:pP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CAD3123" w14:textId="77777777" w:rsidR="00656121" w:rsidRPr="00867625" w:rsidRDefault="00656121" w:rsidP="005F35CF">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B430626" w14:textId="77777777" w:rsidR="00656121" w:rsidRPr="00867625" w:rsidRDefault="00656121" w:rsidP="005F35CF">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54FB226" w14:textId="77777777" w:rsidR="00656121" w:rsidRPr="00867625" w:rsidRDefault="00656121" w:rsidP="005F35CF">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D724D8C" w14:textId="77777777" w:rsidR="00656121" w:rsidRPr="00867625" w:rsidRDefault="00656121" w:rsidP="005F35CF">
            <w:pPr>
              <w:jc w:val="center"/>
              <w:rPr>
                <w:rFonts w:ascii="Times New Roman" w:eastAsia="Times New Roman" w:hAnsi="Times New Roman" w:cs="Times New Roman"/>
                <w:lang w:val="sr-Cyrl-RS"/>
              </w:rPr>
            </w:pP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515C35B" w14:textId="77777777" w:rsidR="00656121" w:rsidRPr="00867625" w:rsidRDefault="00656121" w:rsidP="005F35CF">
            <w:pPr>
              <w:jc w:val="center"/>
              <w:rPr>
                <w:rFonts w:ascii="Times New Roman" w:eastAsia="Times New Roman" w:hAnsi="Times New Roman" w:cs="Times New Roman"/>
                <w:lang w:val="sr-Cyrl-RS"/>
              </w:rPr>
            </w:pP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EF46F8D" w14:textId="77777777" w:rsidR="00656121" w:rsidRPr="00867625" w:rsidRDefault="00656121" w:rsidP="005F35CF">
            <w:pPr>
              <w:jc w:val="cente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2682081" w14:textId="77777777" w:rsidR="00656121" w:rsidRPr="00867625" w:rsidRDefault="00656121" w:rsidP="005F35CF">
            <w:pPr>
              <w:jc w:val="center"/>
              <w:rPr>
                <w:rFonts w:ascii="Times New Roman" w:eastAsia="Times New Roman" w:hAnsi="Times New Roman" w:cs="Times New Roman"/>
                <w:lang w:val="sr-Cyrl-RS"/>
              </w:rPr>
            </w:pPr>
          </w:p>
        </w:tc>
      </w:tr>
      <w:tr w:rsidR="00656121" w:rsidRPr="005F35CF" w14:paraId="3124C6B5" w14:textId="77777777" w:rsidTr="00867625">
        <w:trPr>
          <w:trHeight w:val="432"/>
        </w:trPr>
        <w:tc>
          <w:tcPr>
            <w:tcW w:w="5000" w:type="pct"/>
            <w:gridSpan w:val="1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321029EA" w14:textId="77777777" w:rsidR="00656121" w:rsidRPr="00867625" w:rsidRDefault="00656121" w:rsidP="00867625">
            <w:pPr>
              <w:jc w:val="center"/>
              <w:rPr>
                <w:rFonts w:ascii="Times New Roman" w:eastAsia="Times New Roman" w:hAnsi="Times New Roman" w:cs="Times New Roman"/>
              </w:rPr>
            </w:pPr>
          </w:p>
        </w:tc>
      </w:tr>
      <w:tr w:rsidR="00656121" w:rsidRPr="005F35CF" w14:paraId="5B877C97" w14:textId="77777777" w:rsidTr="00867625">
        <w:trPr>
          <w:trHeight w:val="432"/>
        </w:trPr>
        <w:tc>
          <w:tcPr>
            <w:tcW w:w="5000" w:type="pct"/>
            <w:gridSpan w:val="1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6AE7D948" w14:textId="77777777" w:rsidR="00656121" w:rsidRPr="00867625" w:rsidRDefault="00656121" w:rsidP="00D70AC7">
            <w:pPr>
              <w:pStyle w:val="ListParagraph"/>
              <w:numPr>
                <w:ilvl w:val="0"/>
                <w:numId w:val="16"/>
              </w:numPr>
              <w:spacing w:line="278" w:lineRule="auto"/>
              <w:rPr>
                <w:rFonts w:ascii="Times New Roman" w:eastAsia="Times New Roman" w:hAnsi="Times New Roman" w:cs="Times New Roman"/>
                <w:b/>
                <w:bCs/>
                <w:lang w:val="sr-Cyrl-RS"/>
              </w:rPr>
            </w:pPr>
            <w:r w:rsidRPr="00867625">
              <w:rPr>
                <w:rFonts w:ascii="Times New Roman" w:hAnsi="Times New Roman" w:cs="Times New Roman"/>
                <w:b/>
                <w:bCs/>
                <w:lang w:val="sr-Cyrl-RS"/>
              </w:rPr>
              <w:t>НАЦИОНАЛНИ ПРОЈЕКАТ ЕНЕРГЕТСКА САНАЦИЈА ОБЈЕКАТА ОД ЈАВНОГ ЗНАЧАЈА У ЈЕДИНИЦАМА ЛОКАЛНИХ САМОУПРАВА (ЈП 2025-2030) -ЈАВНИ ОБЈЕКТИ</w:t>
            </w:r>
          </w:p>
        </w:tc>
      </w:tr>
      <w:tr w:rsidR="005F35CF" w:rsidRPr="00C34148" w14:paraId="4D40B109" w14:textId="77777777" w:rsidTr="005F35CF">
        <w:trPr>
          <w:trHeight w:val="432"/>
        </w:trPr>
        <w:tc>
          <w:tcPr>
            <w:tcW w:w="2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77C39A2C" w14:textId="77777777" w:rsidR="00656121" w:rsidRPr="00867625" w:rsidRDefault="00656121" w:rsidP="00C34148">
            <w:pPr>
              <w:jc w:val="center"/>
              <w:rPr>
                <w:rFonts w:ascii="Times New Roman" w:eastAsia="Times New Roman" w:hAnsi="Times New Roman" w:cs="Times New Roman"/>
                <w:lang w:val="sr-Cyrl-RS"/>
              </w:rPr>
            </w:pPr>
          </w:p>
        </w:tc>
        <w:tc>
          <w:tcPr>
            <w:tcW w:w="8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25FE8AB7"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Технички ефекат</w:t>
            </w:r>
          </w:p>
        </w:tc>
        <w:tc>
          <w:tcPr>
            <w:tcW w:w="37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311C445B"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Очекивана година завршетка</w:t>
            </w:r>
          </w:p>
        </w:tc>
        <w:tc>
          <w:tcPr>
            <w:tcW w:w="47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2477218A"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Вредност (у мил. еур)</w:t>
            </w:r>
          </w:p>
        </w:tc>
        <w:tc>
          <w:tcPr>
            <w:tcW w:w="76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094E73BE"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Обезбеђена средства</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21BAF3E0"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Извори финансирања</w:t>
            </w:r>
          </w:p>
        </w:tc>
        <w:tc>
          <w:tcPr>
            <w:tcW w:w="28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1C2AA687" w14:textId="77777777" w:rsidR="00656121" w:rsidRPr="00B97674" w:rsidRDefault="00656121" w:rsidP="00C34148">
            <w:pPr>
              <w:jc w:val="center"/>
              <w:rPr>
                <w:rFonts w:ascii="Times New Roman" w:eastAsia="Times New Roman" w:hAnsi="Times New Roman" w:cs="Times New Roman"/>
                <w:lang w:val="sr-Latn-CS"/>
              </w:rPr>
            </w:pPr>
            <w:r w:rsidRPr="00B97674">
              <w:rPr>
                <w:rFonts w:ascii="Times New Roman" w:eastAsia="Times New Roman" w:hAnsi="Times New Roman" w:cs="Times New Roman"/>
                <w:lang w:val="sr-Latn-CS"/>
              </w:rPr>
              <w:t>NPV</w:t>
            </w:r>
          </w:p>
          <w:p w14:paraId="2B434DD4"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(у мил. Е</w:t>
            </w:r>
            <w:r w:rsidRPr="00B97674">
              <w:rPr>
                <w:rFonts w:ascii="Times New Roman" w:eastAsia="Times New Roman" w:hAnsi="Times New Roman" w:cs="Times New Roman"/>
                <w:lang w:val="sr-Latn-CS"/>
              </w:rPr>
              <w:t>UR)</w:t>
            </w:r>
          </w:p>
        </w:tc>
        <w:tc>
          <w:tcPr>
            <w:tcW w:w="19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00D8E1D"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Latn-CS"/>
              </w:rPr>
              <w:t>IRR</w:t>
            </w:r>
          </w:p>
        </w:tc>
        <w:tc>
          <w:tcPr>
            <w:tcW w:w="1299"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3311CF0B"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Планска и техничка документација - статус</w:t>
            </w:r>
          </w:p>
        </w:tc>
      </w:tr>
      <w:tr w:rsidR="005F35CF" w:rsidRPr="00C34148" w14:paraId="02BB6D68" w14:textId="77777777" w:rsidTr="005F35CF">
        <w:trPr>
          <w:trHeight w:val="432"/>
        </w:trPr>
        <w:tc>
          <w:tcPr>
            <w:tcW w:w="2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45D49085" w14:textId="7AD87A34" w:rsidR="00656121" w:rsidRPr="00867625" w:rsidRDefault="00656121" w:rsidP="00867625">
            <w:pPr>
              <w:jc w:val="center"/>
              <w:rPr>
                <w:rFonts w:ascii="Times New Roman" w:eastAsia="Times New Roman" w:hAnsi="Times New Roman" w:cs="Times New Roman"/>
                <w:lang w:val="sr-Cyrl-RS"/>
              </w:rPr>
            </w:pPr>
          </w:p>
        </w:tc>
        <w:tc>
          <w:tcPr>
            <w:tcW w:w="8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6B90786" w14:textId="77777777" w:rsidR="00656121" w:rsidRPr="00FF47EB" w:rsidRDefault="00656121" w:rsidP="00867625">
            <w:pPr>
              <w:jc w:val="center"/>
              <w:rPr>
                <w:rFonts w:ascii="Times New Roman" w:eastAsia="Times New Roman" w:hAnsi="Times New Roman" w:cs="Times New Roman"/>
                <w:lang w:val="sr-Cyrl-RS"/>
              </w:rPr>
            </w:pPr>
            <w:r w:rsidRPr="00FF47EB">
              <w:rPr>
                <w:rFonts w:ascii="Times New Roman" w:hAnsi="Times New Roman" w:cs="Times New Roman"/>
                <w:lang w:val="sr-Cyrl-RS"/>
              </w:rPr>
              <w:t>Процењене уштеде енергије које се постижу овим пројектом износе 35000 MWh/ годишње, а смањење емисије CO2 24500 t/годишње.</w:t>
            </w:r>
          </w:p>
        </w:tc>
        <w:tc>
          <w:tcPr>
            <w:tcW w:w="37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36264EB" w14:textId="77777777" w:rsidR="00656121" w:rsidRPr="00FF47EB" w:rsidRDefault="00656121" w:rsidP="00C34148">
            <w:pPr>
              <w:jc w:val="center"/>
              <w:rPr>
                <w:rFonts w:ascii="Times New Roman" w:eastAsia="Times New Roman" w:hAnsi="Times New Roman" w:cs="Times New Roman"/>
                <w:lang w:val="sr-Cyrl-RS"/>
              </w:rPr>
            </w:pPr>
            <w:r w:rsidRPr="00FF47EB">
              <w:rPr>
                <w:rFonts w:ascii="Times New Roman" w:eastAsia="Times New Roman" w:hAnsi="Times New Roman" w:cs="Times New Roman"/>
                <w:lang w:val="sr-Cyrl-RS"/>
              </w:rPr>
              <w:t>2030</w:t>
            </w:r>
          </w:p>
        </w:tc>
        <w:tc>
          <w:tcPr>
            <w:tcW w:w="47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70C6388D" w14:textId="77777777" w:rsidR="00656121" w:rsidRPr="00FF47EB" w:rsidRDefault="00656121" w:rsidP="00C34148">
            <w:pPr>
              <w:jc w:val="center"/>
              <w:rPr>
                <w:rFonts w:ascii="Times New Roman" w:eastAsia="Times New Roman" w:hAnsi="Times New Roman" w:cs="Times New Roman"/>
                <w:lang w:val="sr-Cyrl-RS"/>
              </w:rPr>
            </w:pPr>
            <w:r w:rsidRPr="00FF47EB">
              <w:rPr>
                <w:rFonts w:ascii="Times New Roman" w:eastAsia="Times New Roman" w:hAnsi="Times New Roman" w:cs="Times New Roman"/>
                <w:lang w:val="sr-Cyrl-RS"/>
              </w:rPr>
              <w:t>25,42</w:t>
            </w:r>
          </w:p>
        </w:tc>
        <w:tc>
          <w:tcPr>
            <w:tcW w:w="76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7F74675D" w14:textId="77777777" w:rsidR="00656121" w:rsidRPr="00FF47EB" w:rsidRDefault="00656121" w:rsidP="00C34148">
            <w:pPr>
              <w:jc w:val="center"/>
              <w:rPr>
                <w:rFonts w:ascii="Times New Roman" w:eastAsia="Times New Roman" w:hAnsi="Times New Roman" w:cs="Times New Roman"/>
                <w:lang w:val="sr-Latn-CS"/>
              </w:rPr>
            </w:pPr>
            <w:r w:rsidRPr="00FF47EB">
              <w:rPr>
                <w:rFonts w:ascii="Times New Roman" w:eastAsia="Times New Roman" w:hAnsi="Times New Roman" w:cs="Times New Roman"/>
              </w:rPr>
              <w:t>n/a</w:t>
            </w:r>
            <w:r w:rsidRPr="00FF47EB">
              <w:rPr>
                <w:rFonts w:ascii="Times New Roman" w:eastAsia="Times New Roman" w:hAnsi="Times New Roman" w:cs="Times New Roman"/>
                <w:lang w:val="sr-Latn-CS"/>
              </w:rPr>
              <w:t>v</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2FAE5B97" w14:textId="765EA630" w:rsidR="00656121" w:rsidRPr="00FF47EB" w:rsidRDefault="00656121" w:rsidP="00C34148">
            <w:pPr>
              <w:jc w:val="center"/>
              <w:rPr>
                <w:rFonts w:ascii="Times New Roman" w:eastAsia="Times New Roman" w:hAnsi="Times New Roman" w:cs="Times New Roman"/>
                <w:lang w:val="sr-Cyrl-RS"/>
              </w:rPr>
            </w:pPr>
            <w:r w:rsidRPr="00FF47EB">
              <w:rPr>
                <w:rFonts w:ascii="Times New Roman" w:eastAsia="Times New Roman" w:hAnsi="Times New Roman" w:cs="Times New Roman"/>
                <w:lang w:val="sr-Cyrl-RS"/>
              </w:rPr>
              <w:t>Управа за ЕЕ</w:t>
            </w:r>
            <w:r w:rsidR="0058358A" w:rsidRPr="00FF47EB">
              <w:rPr>
                <w:rFonts w:ascii="Times New Roman" w:eastAsia="Times New Roman" w:hAnsi="Times New Roman" w:cs="Times New Roman"/>
                <w:lang w:val="sr-Cyrl-RS"/>
              </w:rPr>
              <w:t>( буџетска средства)</w:t>
            </w:r>
          </w:p>
        </w:tc>
        <w:tc>
          <w:tcPr>
            <w:tcW w:w="28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EFC6C9F" w14:textId="77777777" w:rsidR="00656121" w:rsidRPr="00FF47EB" w:rsidRDefault="00656121" w:rsidP="00C34148">
            <w:pPr>
              <w:jc w:val="center"/>
              <w:rPr>
                <w:rFonts w:ascii="Times New Roman" w:eastAsia="Times New Roman" w:hAnsi="Times New Roman" w:cs="Times New Roman"/>
              </w:rPr>
            </w:pPr>
            <w:r w:rsidRPr="00FF47EB">
              <w:rPr>
                <w:rFonts w:ascii="Times New Roman" w:eastAsia="Times New Roman" w:hAnsi="Times New Roman" w:cs="Times New Roman"/>
              </w:rPr>
              <w:t>n/a</w:t>
            </w:r>
          </w:p>
        </w:tc>
        <w:tc>
          <w:tcPr>
            <w:tcW w:w="19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4DFF584" w14:textId="77777777" w:rsidR="00656121" w:rsidRPr="00FF47EB" w:rsidRDefault="00656121" w:rsidP="00C34148">
            <w:pPr>
              <w:jc w:val="center"/>
              <w:rPr>
                <w:rFonts w:ascii="Times New Roman" w:eastAsia="Times New Roman" w:hAnsi="Times New Roman" w:cs="Times New Roman"/>
                <w:lang w:val="sr-Latn-RS"/>
              </w:rPr>
            </w:pPr>
            <w:r w:rsidRPr="00FF47EB">
              <w:rPr>
                <w:rFonts w:ascii="Times New Roman" w:eastAsia="Times New Roman" w:hAnsi="Times New Roman" w:cs="Times New Roman"/>
                <w:lang w:val="sr-Latn-RS"/>
              </w:rPr>
              <w:t>n/a</w:t>
            </w:r>
          </w:p>
        </w:tc>
        <w:tc>
          <w:tcPr>
            <w:tcW w:w="1299"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EDA960E" w14:textId="77777777" w:rsidR="00656121" w:rsidRPr="00FF47EB" w:rsidRDefault="00656121" w:rsidP="00867625">
            <w:pPr>
              <w:jc w:val="center"/>
              <w:rPr>
                <w:rFonts w:ascii="Times New Roman" w:eastAsia="Times New Roman" w:hAnsi="Times New Roman" w:cs="Times New Roman"/>
                <w:lang w:val="sr-Cyrl-RS"/>
              </w:rPr>
            </w:pPr>
            <w:r w:rsidRPr="00FF47EB">
              <w:rPr>
                <w:rFonts w:ascii="Times New Roman" w:eastAsia="Times New Roman" w:hAnsi="Times New Roman" w:cs="Times New Roman"/>
                <w:lang w:val="sr-Cyrl-RS"/>
              </w:rPr>
              <w:t>ЈЛС су доставиле пројекат за извођење радова а након одобрења истих, доставиле су и конкурсну документацију са спровођење поступка јавне набавке за извођачем радова</w:t>
            </w:r>
          </w:p>
        </w:tc>
      </w:tr>
      <w:tr w:rsidR="00656121" w:rsidRPr="005F35CF" w14:paraId="6863F5C6" w14:textId="77777777" w:rsidTr="00867625">
        <w:trPr>
          <w:trHeight w:val="250"/>
        </w:trPr>
        <w:tc>
          <w:tcPr>
            <w:tcW w:w="2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6B60EBD8" w14:textId="77777777" w:rsidR="00656121" w:rsidRPr="00867625" w:rsidRDefault="00656121" w:rsidP="00867625">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Oпис</w:t>
            </w:r>
          </w:p>
        </w:tc>
        <w:tc>
          <w:tcPr>
            <w:tcW w:w="4702" w:type="pct"/>
            <w:gridSpan w:val="15"/>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auto"/>
            <w:vAlign w:val="center"/>
          </w:tcPr>
          <w:p w14:paraId="0044BF1A" w14:textId="77777777" w:rsidR="00656121" w:rsidRPr="00867625" w:rsidRDefault="00656121" w:rsidP="00590581">
            <w:pPr>
              <w:rPr>
                <w:rFonts w:ascii="Times New Roman" w:eastAsia="Times New Roman" w:hAnsi="Times New Roman" w:cs="Times New Roman"/>
                <w:lang w:val="sr-Cyrl-RS"/>
              </w:rPr>
            </w:pPr>
            <w:r w:rsidRPr="00867625">
              <w:rPr>
                <w:rFonts w:ascii="Times New Roman" w:hAnsi="Times New Roman" w:cs="Times New Roman"/>
                <w:lang w:val="sr-Cyrl-RS"/>
              </w:rPr>
              <w:t>Унапређење енергетске ефикасности у објектима од јавног значаја (унапређење термичког омотача зграде, унапређење термотехничких система у зградама, модернизација система унутрашњег осветљења, уградњу соларних колектора и соларних панела) и модернизација система јавног осветљења у ЈЛС.</w:t>
            </w:r>
          </w:p>
        </w:tc>
      </w:tr>
      <w:tr w:rsidR="00656121" w:rsidRPr="005F35CF" w14:paraId="242BBDC1" w14:textId="77777777" w:rsidTr="00867625">
        <w:trPr>
          <w:trHeight w:val="250"/>
        </w:trPr>
        <w:tc>
          <w:tcPr>
            <w:tcW w:w="2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DD8A903" w14:textId="77777777" w:rsidR="00656121" w:rsidRPr="00867625" w:rsidRDefault="00656121" w:rsidP="00867625">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Статус</w:t>
            </w:r>
          </w:p>
        </w:tc>
        <w:tc>
          <w:tcPr>
            <w:tcW w:w="4702" w:type="pct"/>
            <w:gridSpan w:val="15"/>
            <w:tcBorders>
              <w:top w:val="single" w:sz="4" w:space="0" w:color="auto"/>
              <w:left w:val="single" w:sz="4" w:space="0" w:color="767171" w:themeColor="background2" w:themeShade="80"/>
              <w:right w:val="single" w:sz="4" w:space="0" w:color="767171" w:themeColor="background2" w:themeShade="80"/>
            </w:tcBorders>
            <w:shd w:val="clear" w:color="auto" w:fill="auto"/>
            <w:vAlign w:val="center"/>
          </w:tcPr>
          <w:p w14:paraId="5BD8B885" w14:textId="77777777" w:rsidR="00656121" w:rsidRPr="00867625" w:rsidRDefault="00656121" w:rsidP="00590581">
            <w:pPr>
              <w:rPr>
                <w:rFonts w:ascii="Times New Roman" w:hAnsi="Times New Roman" w:cs="Times New Roman"/>
                <w:lang w:val="sr-Cyrl-RS"/>
              </w:rPr>
            </w:pPr>
            <w:r w:rsidRPr="00867625">
              <w:rPr>
                <w:rFonts w:ascii="Times New Roman" w:hAnsi="Times New Roman" w:cs="Times New Roman"/>
                <w:lang w:val="sr-Cyrl-RS"/>
              </w:rPr>
              <w:t>Овим програмом урадиће се енергетска санација најмање 20 јавних објеката годишње.</w:t>
            </w:r>
          </w:p>
        </w:tc>
      </w:tr>
      <w:tr w:rsidR="005F35CF" w:rsidRPr="00C34148" w14:paraId="5258A974" w14:textId="77777777" w:rsidTr="005F35CF">
        <w:trPr>
          <w:trHeight w:val="432"/>
        </w:trPr>
        <w:tc>
          <w:tcPr>
            <w:tcW w:w="145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D1B5D1F" w14:textId="77777777" w:rsidR="00656121" w:rsidRPr="00867625" w:rsidRDefault="00656121" w:rsidP="00C34148">
            <w:pPr>
              <w:jc w:val="center"/>
              <w:rPr>
                <w:rFonts w:ascii="Times New Roman" w:eastAsia="Times New Roman" w:hAnsi="Times New Roman" w:cs="Times New Roman"/>
                <w:lang w:val="sr-Cyrl-RS"/>
              </w:rPr>
            </w:pPr>
          </w:p>
        </w:tc>
        <w:tc>
          <w:tcPr>
            <w:tcW w:w="1353"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DD03717"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b/>
                <w:bCs/>
                <w:lang w:val="sr-Cyrl-RS"/>
              </w:rPr>
              <w:t>Одговорни субјекат</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7DE5C7A"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b/>
                <w:bCs/>
                <w:lang w:val="sr-Cyrl-RS"/>
              </w:rPr>
              <w:t>2023.</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88E761B"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b/>
                <w:bCs/>
                <w:lang w:val="sr-Cyrl-RS"/>
              </w:rPr>
              <w:t>2024.</w:t>
            </w:r>
          </w:p>
        </w:tc>
        <w:tc>
          <w:tcPr>
            <w:tcW w:w="25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C55D615"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b/>
                <w:bCs/>
                <w:lang w:val="sr-Cyrl-RS"/>
              </w:rPr>
              <w:t>2025.</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402A92A"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b/>
                <w:bCs/>
                <w:lang w:val="sr-Cyrl-RS"/>
              </w:rPr>
              <w:t>2026.</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5207951"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b/>
                <w:bCs/>
                <w:lang w:val="sr-Cyrl-RS"/>
              </w:rPr>
              <w:t>2027.</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9DACFBA"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b/>
                <w:bCs/>
                <w:lang w:val="sr-Cyrl-RS"/>
              </w:rPr>
              <w:t>2028.</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A5FC7FE"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b/>
                <w:bCs/>
                <w:lang w:val="sr-Cyrl-RS"/>
              </w:rPr>
              <w:t>2029.</w:t>
            </w: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78848AB"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b/>
                <w:bCs/>
                <w:lang w:val="sr-Cyrl-RS"/>
              </w:rPr>
              <w:t>2030.</w:t>
            </w:r>
          </w:p>
        </w:tc>
      </w:tr>
      <w:tr w:rsidR="00656121" w:rsidRPr="005F35CF" w14:paraId="2CFB8B87" w14:textId="77777777" w:rsidTr="00867625">
        <w:trPr>
          <w:trHeight w:val="432"/>
        </w:trPr>
        <w:tc>
          <w:tcPr>
            <w:tcW w:w="145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E699F1C"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Извођење радова</w:t>
            </w:r>
          </w:p>
        </w:tc>
        <w:tc>
          <w:tcPr>
            <w:tcW w:w="1353"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2509B217"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ЈЛС</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001E9B0" w14:textId="77777777" w:rsidR="00656121" w:rsidRPr="00867625" w:rsidRDefault="00656121" w:rsidP="00867625">
            <w:pPr>
              <w:jc w:val="center"/>
              <w:rPr>
                <w:rFonts w:ascii="Times New Roman" w:eastAsia="Times New Roman" w:hAnsi="Times New Roman" w:cs="Times New Roman"/>
                <w:lang w:val="sr-Cyrl-RS"/>
              </w:rPr>
            </w:pP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46EA36E" w14:textId="77777777" w:rsidR="00656121" w:rsidRPr="00867625" w:rsidRDefault="00656121" w:rsidP="00867625">
            <w:pPr>
              <w:jc w:val="center"/>
              <w:rPr>
                <w:rFonts w:ascii="Times New Roman" w:eastAsia="Times New Roman" w:hAnsi="Times New Roman" w:cs="Times New Roman"/>
                <w:lang w:val="sr-Cyrl-RS"/>
              </w:rPr>
            </w:pPr>
          </w:p>
        </w:tc>
        <w:tc>
          <w:tcPr>
            <w:tcW w:w="25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380B065"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AFBD693"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A63B4F9" w14:textId="5ED8C93F"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E2279C4" w14:textId="3DAD6CA6"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BA62EB8" w14:textId="412DF253"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15B0C81" w14:textId="1AB621B6"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r>
      <w:tr w:rsidR="00656121" w:rsidRPr="005F35CF" w14:paraId="1A0DE500" w14:textId="77777777" w:rsidTr="00867625">
        <w:trPr>
          <w:trHeight w:val="432"/>
        </w:trPr>
        <w:tc>
          <w:tcPr>
            <w:tcW w:w="5000" w:type="pct"/>
            <w:gridSpan w:val="1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49248BA4" w14:textId="77777777" w:rsidR="00656121" w:rsidRPr="00867625" w:rsidRDefault="00656121" w:rsidP="00867625">
            <w:pPr>
              <w:jc w:val="center"/>
              <w:rPr>
                <w:rFonts w:ascii="Times New Roman" w:eastAsia="Times New Roman" w:hAnsi="Times New Roman" w:cs="Times New Roman"/>
              </w:rPr>
            </w:pPr>
          </w:p>
        </w:tc>
      </w:tr>
      <w:tr w:rsidR="00656121" w:rsidRPr="005F35CF" w14:paraId="67E838B5" w14:textId="77777777" w:rsidTr="00867625">
        <w:trPr>
          <w:trHeight w:val="432"/>
        </w:trPr>
        <w:tc>
          <w:tcPr>
            <w:tcW w:w="5000" w:type="pct"/>
            <w:gridSpan w:val="1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22170359" w14:textId="77777777" w:rsidR="00656121" w:rsidRPr="00867625" w:rsidRDefault="00656121" w:rsidP="00D70AC7">
            <w:pPr>
              <w:pStyle w:val="ListParagraph"/>
              <w:numPr>
                <w:ilvl w:val="0"/>
                <w:numId w:val="16"/>
              </w:numPr>
              <w:spacing w:line="278" w:lineRule="auto"/>
              <w:rPr>
                <w:rFonts w:ascii="Times New Roman" w:eastAsia="Times New Roman" w:hAnsi="Times New Roman" w:cs="Times New Roman"/>
                <w:b/>
                <w:bCs/>
                <w:lang w:val="sr-Cyrl-RS"/>
              </w:rPr>
            </w:pPr>
            <w:r w:rsidRPr="00867625">
              <w:rPr>
                <w:rFonts w:ascii="Times New Roman" w:hAnsi="Times New Roman" w:cs="Times New Roman"/>
                <w:b/>
                <w:bCs/>
                <w:lang w:val="sr-Cyrl-RS"/>
              </w:rPr>
              <w:t>НАЦИОНАЛНИ ПРОГРАМ УГРАДЊЕ СОЛАРНИХ ПАНЕЛА И ПРАТЕЋЕ ИНСТАЛАЦИЈЕ ЗА ПРОИЗВОДЊУ ЕЛЕКТРИЧНЕ ЕНЕРГИЈЕ ЗА СОПСТВЕНЕ ПОТРЕБЕ У ОБЈЕКТИМА ОД ЈАВНОГ ЗНАЧАЈА У  ЈЕДИНИЦАМА ЛОКАЛНИХ САМОУПРАВА 2024-2025 - ЈАВНИ ОБЈЕКТИ</w:t>
            </w:r>
          </w:p>
        </w:tc>
      </w:tr>
      <w:tr w:rsidR="005F35CF" w:rsidRPr="00C34148" w14:paraId="3E72F259" w14:textId="77777777" w:rsidTr="005F35CF">
        <w:trPr>
          <w:trHeight w:val="432"/>
        </w:trPr>
        <w:tc>
          <w:tcPr>
            <w:tcW w:w="2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52D46D9E" w14:textId="77777777" w:rsidR="00656121" w:rsidRPr="00867625" w:rsidRDefault="00656121" w:rsidP="00C34148">
            <w:pPr>
              <w:jc w:val="center"/>
              <w:rPr>
                <w:rFonts w:ascii="Times New Roman" w:eastAsia="Times New Roman" w:hAnsi="Times New Roman" w:cs="Times New Roman"/>
                <w:lang w:val="sr-Cyrl-RS"/>
              </w:rPr>
            </w:pPr>
          </w:p>
        </w:tc>
        <w:tc>
          <w:tcPr>
            <w:tcW w:w="8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3A7E1586"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Технички ефекат</w:t>
            </w:r>
          </w:p>
        </w:tc>
        <w:tc>
          <w:tcPr>
            <w:tcW w:w="37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120C8854"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Очекивана година завршетка</w:t>
            </w:r>
          </w:p>
        </w:tc>
        <w:tc>
          <w:tcPr>
            <w:tcW w:w="47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05D6BF68"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Вредност (у мил. еур)</w:t>
            </w:r>
          </w:p>
        </w:tc>
        <w:tc>
          <w:tcPr>
            <w:tcW w:w="76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1A79B7CC"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Обезбеђена средства</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4A8CDDBB"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Извори финансирања</w:t>
            </w:r>
          </w:p>
        </w:tc>
        <w:tc>
          <w:tcPr>
            <w:tcW w:w="28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192339DC" w14:textId="77777777" w:rsidR="00656121" w:rsidRPr="00B97674" w:rsidRDefault="00656121" w:rsidP="00C34148">
            <w:pPr>
              <w:jc w:val="center"/>
              <w:rPr>
                <w:rFonts w:ascii="Times New Roman" w:eastAsia="Times New Roman" w:hAnsi="Times New Roman" w:cs="Times New Roman"/>
                <w:lang w:val="sr-Latn-CS"/>
              </w:rPr>
            </w:pPr>
            <w:r w:rsidRPr="00B97674">
              <w:rPr>
                <w:rFonts w:ascii="Times New Roman" w:eastAsia="Times New Roman" w:hAnsi="Times New Roman" w:cs="Times New Roman"/>
                <w:lang w:val="sr-Latn-CS"/>
              </w:rPr>
              <w:t>NPV</w:t>
            </w:r>
          </w:p>
          <w:p w14:paraId="776F681D"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(у мил. Еур</w:t>
            </w:r>
            <w:r w:rsidRPr="00B97674">
              <w:rPr>
                <w:rFonts w:ascii="Times New Roman" w:eastAsia="Times New Roman" w:hAnsi="Times New Roman" w:cs="Times New Roman"/>
                <w:lang w:val="sr-Latn-CS"/>
              </w:rPr>
              <w:t>)</w:t>
            </w:r>
          </w:p>
        </w:tc>
        <w:tc>
          <w:tcPr>
            <w:tcW w:w="19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7FA0D69"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Latn-CS"/>
              </w:rPr>
              <w:t>IRR</w:t>
            </w:r>
          </w:p>
        </w:tc>
        <w:tc>
          <w:tcPr>
            <w:tcW w:w="1299"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1EE125C6"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Планска и техничка документација - статус</w:t>
            </w:r>
          </w:p>
        </w:tc>
      </w:tr>
      <w:tr w:rsidR="005F35CF" w:rsidRPr="00C34148" w14:paraId="6B512C7E" w14:textId="77777777" w:rsidTr="005F35CF">
        <w:trPr>
          <w:trHeight w:val="432"/>
        </w:trPr>
        <w:tc>
          <w:tcPr>
            <w:tcW w:w="2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5AC81CDE" w14:textId="58380880" w:rsidR="00656121" w:rsidRPr="00867625" w:rsidRDefault="00656121" w:rsidP="00867625">
            <w:pPr>
              <w:jc w:val="center"/>
              <w:rPr>
                <w:rFonts w:ascii="Times New Roman" w:eastAsia="Times New Roman" w:hAnsi="Times New Roman" w:cs="Times New Roman"/>
                <w:lang w:val="sr-Cyrl-RS"/>
              </w:rPr>
            </w:pPr>
          </w:p>
        </w:tc>
        <w:tc>
          <w:tcPr>
            <w:tcW w:w="896"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A085700" w14:textId="77777777" w:rsidR="00656121" w:rsidRPr="00FF47EB" w:rsidRDefault="00656121" w:rsidP="00867625">
            <w:pPr>
              <w:jc w:val="center"/>
              <w:rPr>
                <w:rFonts w:ascii="Times New Roman" w:eastAsia="Times New Roman" w:hAnsi="Times New Roman" w:cs="Times New Roman"/>
                <w:lang w:val="sr-Cyrl-RS"/>
              </w:rPr>
            </w:pPr>
            <w:r w:rsidRPr="00FF47EB">
              <w:rPr>
                <w:rFonts w:ascii="Times New Roman" w:hAnsi="Times New Roman" w:cs="Times New Roman"/>
                <w:lang w:val="sr-Cyrl-RS"/>
              </w:rPr>
              <w:t>Унапређенје енергетске ефикасности уградњом соларних панела у објектима од јавног значаја</w:t>
            </w:r>
          </w:p>
        </w:tc>
        <w:tc>
          <w:tcPr>
            <w:tcW w:w="37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3CFE797C" w14:textId="77777777" w:rsidR="00656121" w:rsidRPr="00FF47EB" w:rsidRDefault="00656121" w:rsidP="00C34148">
            <w:pPr>
              <w:jc w:val="center"/>
              <w:rPr>
                <w:rFonts w:ascii="Times New Roman" w:eastAsia="Times New Roman" w:hAnsi="Times New Roman" w:cs="Times New Roman"/>
                <w:lang w:val="sr-Latn-CS"/>
              </w:rPr>
            </w:pPr>
            <w:r w:rsidRPr="00FF47EB">
              <w:rPr>
                <w:rFonts w:ascii="Times New Roman" w:eastAsia="Times New Roman" w:hAnsi="Times New Roman" w:cs="Times New Roman"/>
                <w:lang w:val="sr-Latn-CS"/>
              </w:rPr>
              <w:t>2025</w:t>
            </w:r>
          </w:p>
        </w:tc>
        <w:tc>
          <w:tcPr>
            <w:tcW w:w="47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98765C3" w14:textId="77777777" w:rsidR="00656121" w:rsidRPr="00FF47EB" w:rsidRDefault="00656121" w:rsidP="00C34148">
            <w:pPr>
              <w:jc w:val="center"/>
              <w:rPr>
                <w:rFonts w:ascii="Times New Roman" w:eastAsia="Times New Roman" w:hAnsi="Times New Roman" w:cs="Times New Roman"/>
                <w:lang w:val="sr-Cyrl-RS"/>
              </w:rPr>
            </w:pPr>
            <w:r w:rsidRPr="00FF47EB">
              <w:rPr>
                <w:rFonts w:ascii="Times New Roman" w:eastAsia="Times New Roman" w:hAnsi="Times New Roman" w:cs="Times New Roman"/>
                <w:lang w:val="sr-Cyrl-RS"/>
              </w:rPr>
              <w:t>1,66</w:t>
            </w:r>
          </w:p>
        </w:tc>
        <w:tc>
          <w:tcPr>
            <w:tcW w:w="76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2A57A9E8" w14:textId="77777777" w:rsidR="00656121" w:rsidRPr="00FF47EB" w:rsidRDefault="00656121" w:rsidP="00C34148">
            <w:pPr>
              <w:jc w:val="center"/>
              <w:rPr>
                <w:rFonts w:ascii="Times New Roman" w:eastAsia="Times New Roman" w:hAnsi="Times New Roman" w:cs="Times New Roman"/>
                <w:lang w:val="sr-Cyrl-RS"/>
              </w:rPr>
            </w:pPr>
            <w:r w:rsidRPr="00FF47EB">
              <w:rPr>
                <w:rFonts w:ascii="Times New Roman" w:eastAsia="Times New Roman" w:hAnsi="Times New Roman" w:cs="Times New Roman"/>
                <w:lang w:val="sr-Cyrl-RS"/>
              </w:rPr>
              <w:t>да</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01DE860" w14:textId="281A84F6" w:rsidR="00656121" w:rsidRPr="00FF47EB" w:rsidRDefault="00656121" w:rsidP="00C34148">
            <w:pPr>
              <w:jc w:val="center"/>
              <w:rPr>
                <w:rFonts w:ascii="Times New Roman" w:eastAsia="Times New Roman" w:hAnsi="Times New Roman" w:cs="Times New Roman"/>
                <w:lang w:val="sr-Cyrl-RS"/>
              </w:rPr>
            </w:pPr>
            <w:r w:rsidRPr="00FF47EB">
              <w:rPr>
                <w:rFonts w:ascii="Times New Roman" w:eastAsia="Times New Roman" w:hAnsi="Times New Roman" w:cs="Times New Roman"/>
                <w:lang w:val="sr-Cyrl-RS"/>
              </w:rPr>
              <w:t>Управа за ЕЕ</w:t>
            </w:r>
            <w:r w:rsidR="0058358A" w:rsidRPr="00FF47EB">
              <w:rPr>
                <w:rFonts w:ascii="Times New Roman" w:eastAsia="Times New Roman" w:hAnsi="Times New Roman" w:cs="Times New Roman"/>
                <w:lang w:val="sr-Cyrl-RS"/>
              </w:rPr>
              <w:t>( буџетска средства)</w:t>
            </w:r>
          </w:p>
        </w:tc>
        <w:tc>
          <w:tcPr>
            <w:tcW w:w="287"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16685C1B" w14:textId="77777777" w:rsidR="00656121" w:rsidRPr="00FF47EB" w:rsidRDefault="00656121" w:rsidP="00C34148">
            <w:pPr>
              <w:jc w:val="center"/>
              <w:rPr>
                <w:rFonts w:ascii="Times New Roman" w:eastAsia="Times New Roman" w:hAnsi="Times New Roman" w:cs="Times New Roman"/>
              </w:rPr>
            </w:pPr>
            <w:r w:rsidRPr="00FF47EB">
              <w:rPr>
                <w:rFonts w:ascii="Times New Roman" w:eastAsia="Times New Roman" w:hAnsi="Times New Roman" w:cs="Times New Roman"/>
              </w:rPr>
              <w:t>n/a</w:t>
            </w:r>
          </w:p>
        </w:tc>
        <w:tc>
          <w:tcPr>
            <w:tcW w:w="19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3CA23840" w14:textId="77777777" w:rsidR="00656121" w:rsidRPr="00FF47EB" w:rsidRDefault="00656121" w:rsidP="00C34148">
            <w:pPr>
              <w:jc w:val="center"/>
              <w:rPr>
                <w:rFonts w:ascii="Times New Roman" w:eastAsia="Times New Roman" w:hAnsi="Times New Roman" w:cs="Times New Roman"/>
                <w:lang w:val="sr-Latn-RS"/>
              </w:rPr>
            </w:pPr>
            <w:r w:rsidRPr="00FF47EB">
              <w:rPr>
                <w:rFonts w:ascii="Times New Roman" w:eastAsia="Times New Roman" w:hAnsi="Times New Roman" w:cs="Times New Roman"/>
                <w:lang w:val="sr-Latn-RS"/>
              </w:rPr>
              <w:t>n/a</w:t>
            </w:r>
          </w:p>
        </w:tc>
        <w:tc>
          <w:tcPr>
            <w:tcW w:w="1299"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3654B930" w14:textId="77777777" w:rsidR="00656121" w:rsidRPr="00FF47EB" w:rsidRDefault="00656121" w:rsidP="00867625">
            <w:pPr>
              <w:jc w:val="center"/>
              <w:rPr>
                <w:rFonts w:ascii="Times New Roman" w:eastAsia="Times New Roman" w:hAnsi="Times New Roman" w:cs="Times New Roman"/>
                <w:lang w:val="sr-Cyrl-RS"/>
              </w:rPr>
            </w:pPr>
            <w:r w:rsidRPr="00FF47EB">
              <w:rPr>
                <w:rFonts w:ascii="Times New Roman" w:eastAsia="Times New Roman" w:hAnsi="Times New Roman" w:cs="Times New Roman"/>
                <w:lang w:val="sr-Cyrl-RS"/>
              </w:rPr>
              <w:t>ЈЛС су доставиле пројекат за извођење радова а након одобрења истих, доставиле су и конкурсну документацију са спровођење поступка јавне набавке за извођачем радова</w:t>
            </w:r>
          </w:p>
        </w:tc>
      </w:tr>
      <w:tr w:rsidR="00656121" w:rsidRPr="005F35CF" w14:paraId="50D2FF32" w14:textId="77777777" w:rsidTr="00867625">
        <w:trPr>
          <w:trHeight w:val="215"/>
        </w:trPr>
        <w:tc>
          <w:tcPr>
            <w:tcW w:w="2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2424D79C" w14:textId="77777777" w:rsidR="00656121" w:rsidRPr="00867625" w:rsidRDefault="00656121" w:rsidP="00867625">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Oпис</w:t>
            </w:r>
          </w:p>
        </w:tc>
        <w:tc>
          <w:tcPr>
            <w:tcW w:w="4702" w:type="pct"/>
            <w:gridSpan w:val="15"/>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auto"/>
            <w:vAlign w:val="center"/>
          </w:tcPr>
          <w:p w14:paraId="34703CA3"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Уградња соларних панела на јавним објектима за производњу електричне енергије за сопствене потребе</w:t>
            </w:r>
          </w:p>
        </w:tc>
      </w:tr>
      <w:tr w:rsidR="00656121" w:rsidRPr="005F35CF" w14:paraId="23FCC593" w14:textId="77777777" w:rsidTr="00867625">
        <w:trPr>
          <w:trHeight w:val="215"/>
        </w:trPr>
        <w:tc>
          <w:tcPr>
            <w:tcW w:w="29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9951407" w14:textId="77777777" w:rsidR="00656121" w:rsidRPr="00867625" w:rsidRDefault="00656121" w:rsidP="00867625">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Статус</w:t>
            </w:r>
          </w:p>
        </w:tc>
        <w:tc>
          <w:tcPr>
            <w:tcW w:w="4702" w:type="pct"/>
            <w:gridSpan w:val="15"/>
            <w:tcBorders>
              <w:top w:val="single" w:sz="4" w:space="0" w:color="auto"/>
              <w:left w:val="single" w:sz="4" w:space="0" w:color="767171" w:themeColor="background2" w:themeShade="80"/>
              <w:right w:val="single" w:sz="4" w:space="0" w:color="767171" w:themeColor="background2" w:themeShade="80"/>
            </w:tcBorders>
            <w:shd w:val="clear" w:color="auto" w:fill="auto"/>
            <w:vAlign w:val="center"/>
          </w:tcPr>
          <w:p w14:paraId="772E3BD6" w14:textId="77777777" w:rsidR="00656121" w:rsidRPr="00867625" w:rsidRDefault="00656121" w:rsidP="00590581">
            <w:pPr>
              <w:jc w:val="both"/>
              <w:rPr>
                <w:rFonts w:ascii="Times New Roman" w:hAnsi="Times New Roman" w:cs="Times New Roman"/>
                <w:lang w:val="sr-Cyrl-RS"/>
              </w:rPr>
            </w:pPr>
            <w:r w:rsidRPr="00867625">
              <w:rPr>
                <w:rFonts w:ascii="Times New Roman" w:hAnsi="Times New Roman" w:cs="Times New Roman"/>
                <w:lang w:val="sr-Cyrl-RS"/>
              </w:rPr>
              <w:t>Уговори између 30 ЈЛС и Управе потписани су 18.12.2024. године.</w:t>
            </w:r>
          </w:p>
          <w:p w14:paraId="43BA8524" w14:textId="77777777" w:rsidR="00656121" w:rsidRPr="00867625" w:rsidRDefault="00656121" w:rsidP="00590581">
            <w:pPr>
              <w:jc w:val="both"/>
              <w:rPr>
                <w:rFonts w:ascii="Times New Roman" w:hAnsi="Times New Roman" w:cs="Times New Roman"/>
                <w:lang w:val="sr-Cyrl-RS"/>
              </w:rPr>
            </w:pPr>
            <w:r w:rsidRPr="00867625">
              <w:rPr>
                <w:rFonts w:ascii="Times New Roman" w:hAnsi="Times New Roman" w:cs="Times New Roman"/>
                <w:lang w:val="sr-Cyrl-RS"/>
              </w:rPr>
              <w:t>Укупна вредност пројекта је: 195,309,301.55 дин (Управа: 168,013,534.64 дин (86%), ЈЛС: 27,295,767.00 дин (14%));</w:t>
            </w:r>
          </w:p>
          <w:p w14:paraId="65928E6B" w14:textId="77777777" w:rsidR="00656121" w:rsidRPr="00867625" w:rsidRDefault="00656121" w:rsidP="00590581">
            <w:pPr>
              <w:jc w:val="both"/>
              <w:rPr>
                <w:rFonts w:ascii="Times New Roman" w:hAnsi="Times New Roman" w:cs="Times New Roman"/>
                <w:lang w:val="sr-Cyrl-RS"/>
              </w:rPr>
            </w:pPr>
            <w:r w:rsidRPr="00867625">
              <w:rPr>
                <w:rFonts w:ascii="Times New Roman" w:hAnsi="Times New Roman" w:cs="Times New Roman"/>
                <w:lang w:val="sr-Cyrl-RS"/>
              </w:rPr>
              <w:t>Овим програмом за 2024. годину урадиће се енергетска санација 11 Основних школа у у Тутину, Новом Пазару, Новом Саду, Љигу, Јагодини,  Владичином Хану, Голупцу,  Београду (Калуђерици), Старом граду, Савском венцу и Врању;</w:t>
            </w:r>
          </w:p>
          <w:p w14:paraId="426E7EA1" w14:textId="77777777" w:rsidR="00656121" w:rsidRPr="00867625" w:rsidRDefault="00656121" w:rsidP="00590581">
            <w:pPr>
              <w:rPr>
                <w:rFonts w:ascii="Times New Roman" w:hAnsi="Times New Roman" w:cs="Times New Roman"/>
                <w:lang w:val="sr-Latn-CS"/>
              </w:rPr>
            </w:pPr>
            <w:r w:rsidRPr="00867625">
              <w:rPr>
                <w:rFonts w:ascii="Times New Roman" w:hAnsi="Times New Roman" w:cs="Times New Roman"/>
                <w:lang w:val="sr-Cyrl-RS"/>
              </w:rPr>
              <w:t xml:space="preserve">4 Дечијих вртића односно предшколске установе у Смедерву, Босилеграду, Ћуприји и Лучанима; 4 Спортске хале у Убу, Лајковцу, Мионици и Новој Црњи; 4 Објекта комуналних предузећа у Беочину, Осечини и Ваљеву на крововима објеката, док у Тителу на земљишту ЈКП; 3 Управне зграда (зграде општина) у Врњачкој Бањи, Смедеревској Паланци и Ади; 2 Објекта спортских базена у Сокобањи и Обреновцу; 1 Центар за социјални рад у Лесковцу; 1 Природњачки центар у Свилајнцу. Расписана је јавна набавка у 13 ЈЛС, и то : </w:t>
            </w:r>
            <w:proofErr w:type="spellStart"/>
            <w:r w:rsidRPr="00867625">
              <w:rPr>
                <w:rFonts w:ascii="Times New Roman" w:hAnsi="Times New Roman" w:cs="Times New Roman"/>
              </w:rPr>
              <w:t>Смедерево</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Мионица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Сокобања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Смедеревска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Паланка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Љиг</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Лајковац</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Свилајнац</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Јагодина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Врање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Тител</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Ада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Лучани</w:t>
            </w:r>
            <w:proofErr w:type="spellEnd"/>
            <w:r w:rsidRPr="00867625">
              <w:rPr>
                <w:rFonts w:ascii="Times New Roman" w:hAnsi="Times New Roman" w:cs="Times New Roman"/>
                <w:lang w:val="sr-Cyrl-CS"/>
              </w:rPr>
              <w:t xml:space="preserve"> и</w:t>
            </w:r>
            <w:r w:rsidRPr="00867625">
              <w:rPr>
                <w:rFonts w:ascii="Times New Roman" w:hAnsi="Times New Roman" w:cs="Times New Roman"/>
              </w:rPr>
              <w:t xml:space="preserve"> </w:t>
            </w:r>
            <w:proofErr w:type="spellStart"/>
            <w:r w:rsidRPr="00867625">
              <w:rPr>
                <w:rFonts w:ascii="Times New Roman" w:hAnsi="Times New Roman" w:cs="Times New Roman"/>
              </w:rPr>
              <w:t>Уб</w:t>
            </w:r>
            <w:proofErr w:type="spellEnd"/>
            <w:r w:rsidRPr="00867625">
              <w:rPr>
                <w:rFonts w:ascii="Times New Roman" w:hAnsi="Times New Roman" w:cs="Times New Roman"/>
                <w:lang w:val="sr-Cyrl-CS"/>
              </w:rPr>
              <w:t>.</w:t>
            </w:r>
          </w:p>
        </w:tc>
      </w:tr>
      <w:tr w:rsidR="005F35CF" w:rsidRPr="00C34148" w14:paraId="44A71B70" w14:textId="77777777" w:rsidTr="005F35CF">
        <w:trPr>
          <w:trHeight w:val="676"/>
        </w:trPr>
        <w:tc>
          <w:tcPr>
            <w:tcW w:w="145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3345F23" w14:textId="77777777" w:rsidR="00656121" w:rsidRPr="00867625" w:rsidRDefault="00656121" w:rsidP="00C34148">
            <w:pPr>
              <w:jc w:val="center"/>
              <w:rPr>
                <w:rFonts w:ascii="Times New Roman" w:eastAsia="Times New Roman" w:hAnsi="Times New Roman" w:cs="Times New Roman"/>
                <w:b/>
                <w:bCs/>
                <w:lang w:val="sr-Cyrl-RS"/>
              </w:rPr>
            </w:pPr>
          </w:p>
        </w:tc>
        <w:tc>
          <w:tcPr>
            <w:tcW w:w="1353"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B32872C"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Одговорни субјекат</w:t>
            </w: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C788B6F"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2023.</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78A0342"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2024.</w:t>
            </w:r>
          </w:p>
        </w:tc>
        <w:tc>
          <w:tcPr>
            <w:tcW w:w="25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4ABBDF7"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2025.</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6BA36F0A"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2026.</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7E7C951"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2027.</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2231DD7"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2028.</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683C8CDB"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2029.</w:t>
            </w: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5F49FE5"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2030.</w:t>
            </w:r>
          </w:p>
        </w:tc>
      </w:tr>
      <w:tr w:rsidR="00656121" w:rsidRPr="005F35CF" w14:paraId="6A337D8F" w14:textId="77777777" w:rsidTr="00867625">
        <w:trPr>
          <w:trHeight w:val="432"/>
        </w:trPr>
        <w:tc>
          <w:tcPr>
            <w:tcW w:w="145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9D46C48"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Извођење радова</w:t>
            </w:r>
          </w:p>
        </w:tc>
        <w:tc>
          <w:tcPr>
            <w:tcW w:w="1353"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454AE2C5" w14:textId="77777777" w:rsidR="00656121" w:rsidRPr="00867625" w:rsidRDefault="00656121" w:rsidP="00867625">
            <w:pPr>
              <w:jc w:val="center"/>
              <w:rPr>
                <w:rFonts w:ascii="Times New Roman" w:eastAsia="Times New Roman" w:hAnsi="Times New Roman" w:cs="Times New Roman"/>
                <w:lang w:val="sr-Cyrl-RS"/>
              </w:rPr>
            </w:pPr>
          </w:p>
        </w:tc>
        <w:tc>
          <w:tcPr>
            <w:tcW w:w="418"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4EA6686" w14:textId="77777777" w:rsidR="00656121" w:rsidRPr="00867625" w:rsidRDefault="00656121" w:rsidP="00867625">
            <w:pPr>
              <w:jc w:val="center"/>
              <w:rPr>
                <w:rFonts w:ascii="Times New Roman" w:eastAsia="Times New Roman" w:hAnsi="Times New Roman" w:cs="Times New Roman"/>
                <w:lang w:val="sr-Cyrl-RS"/>
              </w:rPr>
            </w:pP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F6BFD0C" w14:textId="77777777" w:rsidR="00656121" w:rsidRPr="00867625" w:rsidRDefault="00656121" w:rsidP="00867625">
            <w:pPr>
              <w:jc w:val="center"/>
              <w:rPr>
                <w:rFonts w:ascii="Times New Roman" w:eastAsia="Times New Roman" w:hAnsi="Times New Roman" w:cs="Times New Roman"/>
                <w:lang w:val="sr-Cyrl-RS"/>
              </w:rPr>
            </w:pPr>
          </w:p>
        </w:tc>
        <w:tc>
          <w:tcPr>
            <w:tcW w:w="25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CD76B15"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F33E789"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546439D" w14:textId="78AAF7FB" w:rsidR="00656121" w:rsidRPr="00867625" w:rsidRDefault="00656121" w:rsidP="00867625">
            <w:pPr>
              <w:jc w:val="center"/>
              <w:rPr>
                <w:rFonts w:ascii="Times New Roman" w:eastAsia="Times New Roman" w:hAnsi="Times New Roman" w:cs="Times New Roman"/>
                <w:lang w:val="sr-Cyrl-RS"/>
              </w:rPr>
            </w:pP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39CDDDD" w14:textId="51F83E16" w:rsidR="00656121" w:rsidRPr="00867625" w:rsidRDefault="00656121" w:rsidP="00867625">
            <w:pPr>
              <w:jc w:val="center"/>
              <w:rPr>
                <w:rFonts w:ascii="Times New Roman" w:eastAsia="Times New Roman" w:hAnsi="Times New Roman" w:cs="Times New Roman"/>
                <w:lang w:val="sr-Cyrl-RS"/>
              </w:rPr>
            </w:pPr>
          </w:p>
        </w:tc>
        <w:tc>
          <w:tcPr>
            <w:tcW w:w="25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3F83CA1" w14:textId="3B72AD08" w:rsidR="00656121" w:rsidRPr="00867625" w:rsidRDefault="00656121" w:rsidP="00867625">
            <w:pPr>
              <w:jc w:val="cente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53AC20E" w14:textId="3964D9FB" w:rsidR="00656121" w:rsidRPr="00867625" w:rsidRDefault="00656121" w:rsidP="00867625">
            <w:pPr>
              <w:jc w:val="center"/>
              <w:rPr>
                <w:rFonts w:ascii="Times New Roman" w:eastAsia="Times New Roman" w:hAnsi="Times New Roman" w:cs="Times New Roman"/>
                <w:lang w:val="sr-Cyrl-RS"/>
              </w:rPr>
            </w:pPr>
          </w:p>
        </w:tc>
      </w:tr>
    </w:tbl>
    <w:p w14:paraId="5464B522" w14:textId="77777777" w:rsidR="00656121" w:rsidRPr="00B9055E" w:rsidRDefault="00656121" w:rsidP="00656121"/>
    <w:p w14:paraId="3685BF8E" w14:textId="77777777" w:rsidR="00656121" w:rsidRPr="00B9055E" w:rsidRDefault="00656121" w:rsidP="00656121">
      <w:pPr>
        <w:rPr>
          <w:lang w:val="sr-Cyrl-RS"/>
        </w:rPr>
      </w:pPr>
    </w:p>
    <w:p w14:paraId="44127B22" w14:textId="5617A959" w:rsidR="00656121" w:rsidRDefault="00656121" w:rsidP="00656121">
      <w:pPr>
        <w:pStyle w:val="Caption"/>
        <w:rPr>
          <w:rFonts w:ascii="Times New Roman" w:hAnsi="Times New Roman" w:cs="Times New Roman"/>
          <w:lang w:val="sr-Cyrl-RS"/>
        </w:rPr>
      </w:pPr>
      <w:r w:rsidRPr="00867625">
        <w:rPr>
          <w:rFonts w:ascii="Times New Roman" w:hAnsi="Times New Roman" w:cs="Times New Roman"/>
          <w:lang w:val="sr-Cyrl-RS"/>
        </w:rPr>
        <w:t xml:space="preserve">Табела </w:t>
      </w:r>
      <w:r w:rsidR="00D21404" w:rsidRPr="00867625">
        <w:rPr>
          <w:rFonts w:ascii="Times New Roman" w:hAnsi="Times New Roman" w:cs="Times New Roman"/>
          <w:lang w:val="sr-Cyrl-RS"/>
        </w:rPr>
        <w:t>37</w:t>
      </w:r>
      <w:r w:rsidRPr="00867625">
        <w:rPr>
          <w:rFonts w:ascii="Times New Roman" w:hAnsi="Times New Roman" w:cs="Times New Roman"/>
          <w:lang w:val="sr-Cyrl-RS"/>
        </w:rPr>
        <w:t>: Листа пројеката за енергетску ефикасност – Пројекти који се реализују са KfW-ом</w:t>
      </w:r>
    </w:p>
    <w:p w14:paraId="6D883213" w14:textId="77777777" w:rsidR="005F35CF" w:rsidRPr="00867625" w:rsidRDefault="005F35CF" w:rsidP="00867625">
      <w:pPr>
        <w:rPr>
          <w:lang w:val="sr-Cyrl-RS"/>
        </w:rPr>
      </w:pPr>
    </w:p>
    <w:tbl>
      <w:tblPr>
        <w:tblW w:w="5000" w:type="pct"/>
        <w:tblLayout w:type="fixed"/>
        <w:tblLook w:val="04A0" w:firstRow="1" w:lastRow="0" w:firstColumn="1" w:lastColumn="0" w:noHBand="0" w:noVBand="1"/>
      </w:tblPr>
      <w:tblGrid>
        <w:gridCol w:w="1276"/>
        <w:gridCol w:w="3824"/>
        <w:gridCol w:w="1109"/>
        <w:gridCol w:w="448"/>
        <w:gridCol w:w="1762"/>
        <w:gridCol w:w="3678"/>
        <w:gridCol w:w="1803"/>
        <w:gridCol w:w="1042"/>
        <w:gridCol w:w="364"/>
        <w:gridCol w:w="448"/>
        <w:gridCol w:w="159"/>
        <w:gridCol w:w="79"/>
        <w:gridCol w:w="715"/>
        <w:gridCol w:w="234"/>
        <w:gridCol w:w="766"/>
        <w:gridCol w:w="138"/>
        <w:gridCol w:w="1046"/>
        <w:gridCol w:w="1046"/>
        <w:gridCol w:w="63"/>
        <w:gridCol w:w="904"/>
        <w:gridCol w:w="17"/>
      </w:tblGrid>
      <w:tr w:rsidR="00656121" w:rsidRPr="005F35CF" w14:paraId="785AB503" w14:textId="77777777" w:rsidTr="00867625">
        <w:trPr>
          <w:gridAfter w:val="1"/>
          <w:wAfter w:w="5" w:type="pct"/>
          <w:trHeight w:val="432"/>
        </w:trPr>
        <w:tc>
          <w:tcPr>
            <w:tcW w:w="4995" w:type="pct"/>
            <w:gridSpan w:val="20"/>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140AAB4F" w14:textId="77777777" w:rsidR="00656121" w:rsidRPr="00867625" w:rsidRDefault="00656121" w:rsidP="00D70AC7">
            <w:pPr>
              <w:pStyle w:val="ListParagraph"/>
              <w:numPr>
                <w:ilvl w:val="0"/>
                <w:numId w:val="17"/>
              </w:numPr>
              <w:spacing w:line="278" w:lineRule="auto"/>
              <w:rPr>
                <w:rFonts w:ascii="Times New Roman" w:hAnsi="Times New Roman" w:cs="Times New Roman"/>
                <w:b/>
                <w:bCs/>
                <w:lang w:val="sr-Cyrl-RS"/>
              </w:rPr>
            </w:pPr>
            <w:r w:rsidRPr="00867625">
              <w:rPr>
                <w:rFonts w:ascii="Times New Roman" w:hAnsi="Times New Roman" w:cs="Times New Roman"/>
                <w:b/>
                <w:bCs/>
                <w:lang w:val="sr-Cyrl-RS"/>
              </w:rPr>
              <w:t>ПРОЈЕКАТ ЕНЕРГЕТСКА ЕФИКАСНОСТ У ЈАВНИМ ЗГРАДАМА И ОБНОВЉИВИ ИЗВОРИ ЕНЕРГИЈЕ У СЕКТОРУ ДАЉИНСКОГ ГРЕЈАЊА ( ОЗЕЛЕЊАВАЊЕ ЈАВНОГ СЕКТОРА”) - ВМА</w:t>
            </w:r>
          </w:p>
        </w:tc>
      </w:tr>
      <w:tr w:rsidR="005F35CF" w:rsidRPr="00C34148" w14:paraId="715D8F11" w14:textId="77777777" w:rsidTr="00867625">
        <w:trPr>
          <w:gridAfter w:val="1"/>
          <w:wAfter w:w="5" w:type="pct"/>
          <w:trHeight w:val="432"/>
        </w:trPr>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4ADF2096" w14:textId="77777777" w:rsidR="00656121" w:rsidRPr="00867625" w:rsidRDefault="00656121" w:rsidP="00C34148">
            <w:pPr>
              <w:jc w:val="center"/>
              <w:rPr>
                <w:rFonts w:ascii="Times New Roman" w:eastAsia="Times New Roman" w:hAnsi="Times New Roman" w:cs="Times New Roman"/>
                <w:lang w:val="sr-Cyrl-RS"/>
              </w:rPr>
            </w:pPr>
          </w:p>
        </w:tc>
        <w:tc>
          <w:tcPr>
            <w:tcW w:w="914"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6CF1F4EE"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Технички ефекат</w:t>
            </w:r>
          </w:p>
        </w:tc>
        <w:tc>
          <w:tcPr>
            <w:tcW w:w="37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194E3185"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Очекивана година завршетка</w:t>
            </w:r>
          </w:p>
        </w:tc>
        <w:tc>
          <w:tcPr>
            <w:tcW w:w="42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67CE73E3"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Вредност (у мил. еур)</w:t>
            </w:r>
          </w:p>
        </w:tc>
        <w:tc>
          <w:tcPr>
            <w:tcW w:w="8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7640AA9F"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Обезбеђена средства</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29DE89D4"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Извори финансирања</w:t>
            </w:r>
          </w:p>
        </w:tc>
        <w:tc>
          <w:tcPr>
            <w:tcW w:w="481"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95A4B6D" w14:textId="77777777" w:rsidR="00656121" w:rsidRPr="00B97674" w:rsidRDefault="00656121" w:rsidP="00C34148">
            <w:pPr>
              <w:jc w:val="center"/>
              <w:rPr>
                <w:rFonts w:ascii="Times New Roman" w:eastAsia="Times New Roman" w:hAnsi="Times New Roman" w:cs="Times New Roman"/>
                <w:lang w:val="sr-Latn-CS"/>
              </w:rPr>
            </w:pPr>
            <w:r w:rsidRPr="00B97674">
              <w:rPr>
                <w:rFonts w:ascii="Times New Roman" w:eastAsia="Times New Roman" w:hAnsi="Times New Roman" w:cs="Times New Roman"/>
                <w:lang w:val="sr-Latn-CS"/>
              </w:rPr>
              <w:t>NPV</w:t>
            </w:r>
          </w:p>
          <w:p w14:paraId="780C8463"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(у мил. Еур</w:t>
            </w:r>
            <w:r w:rsidRPr="00B97674">
              <w:rPr>
                <w:rFonts w:ascii="Times New Roman" w:eastAsia="Times New Roman" w:hAnsi="Times New Roman" w:cs="Times New Roman"/>
                <w:lang w:val="sr-Latn-CS"/>
              </w:rPr>
              <w:t>)</w:t>
            </w:r>
          </w:p>
        </w:tc>
        <w:tc>
          <w:tcPr>
            <w:tcW w:w="429"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133FCA78"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Latn-CS"/>
              </w:rPr>
              <w:t>IRR</w:t>
            </w:r>
          </w:p>
        </w:tc>
        <w:tc>
          <w:tcPr>
            <w:tcW w:w="763"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114724DB"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Планска и техничка документација - статус</w:t>
            </w:r>
          </w:p>
        </w:tc>
      </w:tr>
      <w:tr w:rsidR="005F35CF" w:rsidRPr="00C34148" w14:paraId="73382038" w14:textId="77777777" w:rsidTr="00867625">
        <w:trPr>
          <w:gridAfter w:val="1"/>
          <w:wAfter w:w="5" w:type="pct"/>
          <w:trHeight w:val="432"/>
        </w:trPr>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2D467125" w14:textId="4C145C28" w:rsidR="00656121" w:rsidRPr="00867625" w:rsidRDefault="00656121" w:rsidP="00867625">
            <w:pPr>
              <w:jc w:val="center"/>
              <w:rPr>
                <w:rFonts w:ascii="Times New Roman" w:eastAsia="Times New Roman" w:hAnsi="Times New Roman" w:cs="Times New Roman"/>
                <w:lang w:val="sr-Cyrl-RS"/>
              </w:rPr>
            </w:pPr>
          </w:p>
        </w:tc>
        <w:tc>
          <w:tcPr>
            <w:tcW w:w="914"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26F5690"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hAnsi="Times New Roman" w:cs="Times New Roman"/>
                <w:lang w:val="sr-Cyrl-RS"/>
              </w:rPr>
              <w:t>Процењене уштеде енергије које се постижу овим пројектом износе 58000 MWh/ годишње, а смањење емисије CO2 24000 t/годишње. Уштеде енергије и смањење емисије CO2 су дати за реализацију целог пројекта.</w:t>
            </w:r>
          </w:p>
        </w:tc>
        <w:tc>
          <w:tcPr>
            <w:tcW w:w="37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45875AF"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2029.</w:t>
            </w:r>
          </w:p>
        </w:tc>
        <w:tc>
          <w:tcPr>
            <w:tcW w:w="42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0A763DD"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Прва и друга фаза 55 мил. еур.</w:t>
            </w:r>
          </w:p>
          <w:p w14:paraId="40AEE2FA" w14:textId="77777777" w:rsidR="00656121" w:rsidRPr="00867625" w:rsidRDefault="00656121" w:rsidP="00867625">
            <w:pPr>
              <w:jc w:val="center"/>
              <w:rPr>
                <w:rFonts w:ascii="Times New Roman" w:eastAsia="Times New Roman" w:hAnsi="Times New Roman" w:cs="Times New Roman"/>
                <w:lang w:val="sr-Cyrl-RS"/>
              </w:rPr>
            </w:pPr>
          </w:p>
          <w:p w14:paraId="1046693D"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Све четири фазе 200 мил.еур</w:t>
            </w:r>
          </w:p>
        </w:tc>
        <w:tc>
          <w:tcPr>
            <w:tcW w:w="8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78400985"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55 мил.еур.</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BBA34A4" w14:textId="77777777" w:rsidR="00656121" w:rsidRPr="00867625" w:rsidRDefault="00656121" w:rsidP="00C34148">
            <w:pPr>
              <w:jc w:val="center"/>
              <w:rPr>
                <w:rFonts w:ascii="Times New Roman" w:eastAsia="Times New Roman" w:hAnsi="Times New Roman" w:cs="Times New Roman"/>
                <w:lang w:val="ru-RU"/>
              </w:rPr>
            </w:pPr>
            <w:r w:rsidRPr="00867625">
              <w:rPr>
                <w:rFonts w:ascii="Times New Roman" w:hAnsi="Times New Roman" w:cs="Times New Roman"/>
                <w:lang w:val="sr-Cyrl-RS"/>
              </w:rPr>
              <w:t>зајам од 50 милиона евра и 5 милиона евра донације –потписани споразуми са KfW</w:t>
            </w:r>
          </w:p>
        </w:tc>
        <w:tc>
          <w:tcPr>
            <w:tcW w:w="481"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1826533" w14:textId="77777777" w:rsidR="00656121" w:rsidRPr="00867625" w:rsidRDefault="00656121" w:rsidP="00C34148">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n/a</w:t>
            </w:r>
          </w:p>
        </w:tc>
        <w:tc>
          <w:tcPr>
            <w:tcW w:w="429"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2712567" w14:textId="77777777" w:rsidR="00656121" w:rsidRPr="00867625" w:rsidRDefault="00656121"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n/a</w:t>
            </w:r>
          </w:p>
        </w:tc>
        <w:tc>
          <w:tcPr>
            <w:tcW w:w="763"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9B4AC06" w14:textId="77777777" w:rsidR="00656121" w:rsidRPr="00867625" w:rsidRDefault="00656121" w:rsidP="00867625">
            <w:pPr>
              <w:jc w:val="center"/>
              <w:rPr>
                <w:rFonts w:ascii="Times New Roman" w:eastAsia="Times New Roman" w:hAnsi="Times New Roman" w:cs="Times New Roman"/>
                <w:lang w:val="sr-Cyrl-CS"/>
              </w:rPr>
            </w:pPr>
            <w:r w:rsidRPr="00867625">
              <w:rPr>
                <w:rFonts w:ascii="Times New Roman" w:eastAsia="Times New Roman" w:hAnsi="Times New Roman" w:cs="Times New Roman"/>
                <w:lang w:val="sr-Cyrl-CS"/>
              </w:rPr>
              <w:t>У току је израда планске документације. Почетак израде техничке документације се очекује у другом кварталу 2025.г.</w:t>
            </w:r>
          </w:p>
        </w:tc>
      </w:tr>
      <w:tr w:rsidR="00656121" w:rsidRPr="005F35CF" w14:paraId="71B3F457" w14:textId="77777777" w:rsidTr="00867625">
        <w:trPr>
          <w:gridAfter w:val="1"/>
          <w:wAfter w:w="5" w:type="pct"/>
          <w:trHeight w:val="215"/>
        </w:trPr>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4B38ED78" w14:textId="77777777" w:rsidR="00656121" w:rsidRPr="00867625" w:rsidRDefault="00656121" w:rsidP="00867625">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Oпис</w:t>
            </w:r>
          </w:p>
        </w:tc>
        <w:tc>
          <w:tcPr>
            <w:tcW w:w="4689" w:type="pct"/>
            <w:gridSpan w:val="19"/>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auto"/>
            <w:vAlign w:val="center"/>
          </w:tcPr>
          <w:p w14:paraId="61FAE870" w14:textId="77777777" w:rsidR="00656121" w:rsidRPr="00867625" w:rsidRDefault="00656121" w:rsidP="00590581">
            <w:pPr>
              <w:jc w:val="both"/>
              <w:rPr>
                <w:rFonts w:ascii="Times New Roman" w:eastAsia="Times New Roman" w:hAnsi="Times New Roman" w:cs="Times New Roman"/>
                <w:lang w:val="sr-Cyrl-RS"/>
              </w:rPr>
            </w:pPr>
            <w:r w:rsidRPr="00867625">
              <w:rPr>
                <w:rFonts w:ascii="Times New Roman" w:hAnsi="Times New Roman" w:cs="Times New Roman"/>
                <w:lang w:val="sr-Cyrl-RS"/>
              </w:rPr>
              <w:t>Пројекат рехабилитације Војно-медицинске академије (ВМА) предвиђа реализацију мера енергетске ефикасности на термичком омотачу зграде, на техничким системима за климатизацију, грејање и хлађење, припрему санитарне топле воде коришћењем обновљивих извора енергије, као и мере везане за унапређење функционалности болнице. Пројекат имплементира Министарство рударства и енергетике у сарадњи са Министарством одбране.</w:t>
            </w:r>
          </w:p>
        </w:tc>
      </w:tr>
      <w:tr w:rsidR="00656121" w:rsidRPr="005F35CF" w14:paraId="6357AAE7" w14:textId="77777777" w:rsidTr="00867625">
        <w:trPr>
          <w:gridAfter w:val="1"/>
          <w:wAfter w:w="5" w:type="pct"/>
          <w:trHeight w:val="215"/>
        </w:trPr>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1FB19DC7" w14:textId="77777777" w:rsidR="00656121" w:rsidRPr="00867625" w:rsidRDefault="00656121" w:rsidP="00867625">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Статус</w:t>
            </w:r>
          </w:p>
        </w:tc>
        <w:tc>
          <w:tcPr>
            <w:tcW w:w="4689" w:type="pct"/>
            <w:gridSpan w:val="19"/>
            <w:tcBorders>
              <w:top w:val="single" w:sz="4" w:space="0" w:color="auto"/>
              <w:left w:val="single" w:sz="4" w:space="0" w:color="767171" w:themeColor="background2" w:themeShade="80"/>
              <w:right w:val="single" w:sz="4" w:space="0" w:color="767171" w:themeColor="background2" w:themeShade="80"/>
            </w:tcBorders>
            <w:shd w:val="clear" w:color="auto" w:fill="auto"/>
            <w:vAlign w:val="center"/>
          </w:tcPr>
          <w:p w14:paraId="7BFE8B9E" w14:textId="77777777" w:rsidR="00656121" w:rsidRPr="00867625" w:rsidRDefault="00656121" w:rsidP="00590581">
            <w:pPr>
              <w:jc w:val="both"/>
              <w:rPr>
                <w:rFonts w:ascii="Times New Roman" w:hAnsi="Times New Roman" w:cs="Times New Roman"/>
                <w:lang w:val="ru-RU"/>
              </w:rPr>
            </w:pPr>
            <w:r w:rsidRPr="00867625">
              <w:rPr>
                <w:rFonts w:ascii="Times New Roman" w:hAnsi="Times New Roman" w:cs="Times New Roman"/>
                <w:lang w:val="sr-Cyrl-CS"/>
              </w:rPr>
              <w:t>Д</w:t>
            </w:r>
            <w:r w:rsidRPr="00867625">
              <w:rPr>
                <w:rFonts w:ascii="Times New Roman" w:hAnsi="Times New Roman" w:cs="Times New Roman"/>
                <w:lang w:val="ru-RU"/>
              </w:rPr>
              <w:t>инамика прве фазе пројектовања и извођења радова поде</w:t>
            </w:r>
            <w:r w:rsidRPr="00867625">
              <w:rPr>
                <w:rFonts w:ascii="Times New Roman" w:hAnsi="Times New Roman" w:cs="Times New Roman"/>
                <w:lang w:val="sr-Cyrl-CS"/>
              </w:rPr>
              <w:t>лиће се</w:t>
            </w:r>
            <w:r w:rsidRPr="00867625">
              <w:rPr>
                <w:rFonts w:ascii="Times New Roman" w:hAnsi="Times New Roman" w:cs="Times New Roman"/>
                <w:lang w:val="ru-RU"/>
              </w:rPr>
              <w:t xml:space="preserve"> у дв</w:t>
            </w:r>
            <w:r w:rsidRPr="00867625">
              <w:rPr>
                <w:rFonts w:ascii="Times New Roman" w:hAnsi="Times New Roman" w:cs="Times New Roman"/>
                <w:lang w:val="sr-Cyrl-CS"/>
              </w:rPr>
              <w:t>е</w:t>
            </w:r>
            <w:r w:rsidRPr="00867625">
              <w:rPr>
                <w:rFonts w:ascii="Times New Roman" w:hAnsi="Times New Roman" w:cs="Times New Roman"/>
                <w:lang w:val="ru-RU"/>
              </w:rPr>
              <w:t xml:space="preserve"> подфазе</w:t>
            </w:r>
            <w:r w:rsidRPr="00867625">
              <w:rPr>
                <w:rFonts w:ascii="Times New Roman" w:hAnsi="Times New Roman" w:cs="Times New Roman"/>
                <w:lang w:val="sr-Cyrl-CS"/>
              </w:rPr>
              <w:t>, и то</w:t>
            </w:r>
            <w:r w:rsidRPr="00867625">
              <w:rPr>
                <w:rFonts w:ascii="Times New Roman" w:hAnsi="Times New Roman" w:cs="Times New Roman"/>
                <w:lang w:val="ru-RU"/>
              </w:rPr>
              <w:t xml:space="preserve"> на следећи начин:  </w:t>
            </w:r>
          </w:p>
          <w:p w14:paraId="6F3F32AB" w14:textId="77777777" w:rsidR="00656121" w:rsidRPr="00867625" w:rsidRDefault="00656121" w:rsidP="00590581">
            <w:pPr>
              <w:jc w:val="both"/>
              <w:rPr>
                <w:rFonts w:ascii="Times New Roman" w:hAnsi="Times New Roman" w:cs="Times New Roman"/>
                <w:lang w:val="ru-RU"/>
              </w:rPr>
            </w:pPr>
            <w:r w:rsidRPr="00867625">
              <w:rPr>
                <w:rFonts w:ascii="Times New Roman" w:hAnsi="Times New Roman" w:cs="Times New Roman"/>
                <w:lang w:val="ru-RU"/>
              </w:rPr>
              <w:t xml:space="preserve">Фаза 1 – </w:t>
            </w:r>
            <w:r w:rsidRPr="00867625">
              <w:rPr>
                <w:rFonts w:ascii="Times New Roman" w:hAnsi="Times New Roman" w:cs="Times New Roman"/>
                <w:lang w:val="sr-Cyrl-CS"/>
              </w:rPr>
              <w:t xml:space="preserve">тзв. </w:t>
            </w:r>
            <w:r w:rsidRPr="00867625">
              <w:rPr>
                <w:rFonts w:ascii="Times New Roman" w:hAnsi="Times New Roman" w:cs="Times New Roman"/>
                <w:lang w:val="ru-RU"/>
              </w:rPr>
              <w:t xml:space="preserve">“Брзе мере” </w:t>
            </w:r>
            <w:r w:rsidRPr="00867625">
              <w:rPr>
                <w:rFonts w:ascii="Times New Roman" w:hAnsi="Times New Roman" w:cs="Times New Roman"/>
                <w:lang w:val="sr-Cyrl-CS"/>
              </w:rPr>
              <w:t>за које ће се</w:t>
            </w:r>
            <w:r w:rsidRPr="00867625">
              <w:rPr>
                <w:rFonts w:ascii="Times New Roman" w:hAnsi="Times New Roman" w:cs="Times New Roman"/>
                <w:lang w:val="ru-RU"/>
              </w:rPr>
              <w:t xml:space="preserve"> пројектовање и тендерисање</w:t>
            </w:r>
            <w:r w:rsidRPr="00867625">
              <w:rPr>
                <w:rFonts w:ascii="Times New Roman" w:hAnsi="Times New Roman" w:cs="Times New Roman"/>
                <w:lang w:val="sr-Cyrl-CS"/>
              </w:rPr>
              <w:t xml:space="preserve"> радова</w:t>
            </w:r>
            <w:r w:rsidRPr="00867625">
              <w:rPr>
                <w:rFonts w:ascii="Times New Roman" w:hAnsi="Times New Roman" w:cs="Times New Roman"/>
                <w:lang w:val="ru-RU"/>
              </w:rPr>
              <w:t xml:space="preserve"> </w:t>
            </w:r>
            <w:r w:rsidRPr="00867625">
              <w:rPr>
                <w:rFonts w:ascii="Times New Roman" w:hAnsi="Times New Roman" w:cs="Times New Roman"/>
                <w:lang w:val="sr-Cyrl-CS"/>
              </w:rPr>
              <w:t>окончати</w:t>
            </w:r>
            <w:r w:rsidRPr="00867625">
              <w:rPr>
                <w:rFonts w:ascii="Times New Roman" w:hAnsi="Times New Roman" w:cs="Times New Roman"/>
                <w:lang w:val="ru-RU"/>
              </w:rPr>
              <w:t xml:space="preserve"> до краја 2025.г. </w:t>
            </w:r>
            <w:r w:rsidRPr="00867625">
              <w:rPr>
                <w:rFonts w:ascii="Times New Roman" w:hAnsi="Times New Roman" w:cs="Times New Roman"/>
                <w:lang w:val="sr-Cyrl-CS"/>
              </w:rPr>
              <w:t>што ће омогућити извођење радова</w:t>
            </w:r>
            <w:r w:rsidRPr="00867625">
              <w:rPr>
                <w:rFonts w:ascii="Times New Roman" w:hAnsi="Times New Roman" w:cs="Times New Roman"/>
                <w:lang w:val="ru-RU"/>
              </w:rPr>
              <w:t xml:space="preserve"> у првом кварталу 2026.г. </w:t>
            </w:r>
          </w:p>
          <w:p w14:paraId="6687B724" w14:textId="77777777" w:rsidR="00656121" w:rsidRPr="00867625" w:rsidRDefault="00656121" w:rsidP="00590581">
            <w:pPr>
              <w:jc w:val="both"/>
              <w:rPr>
                <w:rFonts w:ascii="Times New Roman" w:hAnsi="Times New Roman" w:cs="Times New Roman"/>
                <w:lang w:val="ru-RU"/>
              </w:rPr>
            </w:pPr>
            <w:r w:rsidRPr="00867625">
              <w:rPr>
                <w:rFonts w:ascii="Times New Roman" w:hAnsi="Times New Roman" w:cs="Times New Roman"/>
                <w:lang w:val="ru-RU"/>
              </w:rPr>
              <w:t xml:space="preserve">Фаза 2 - Високи део објекта (“кула" - од 6те до 15те етаже) чије пројектовање и тендерисање </w:t>
            </w:r>
            <w:r w:rsidRPr="00867625">
              <w:rPr>
                <w:rFonts w:ascii="Times New Roman" w:hAnsi="Times New Roman" w:cs="Times New Roman"/>
                <w:lang w:val="sr-Cyrl-CS"/>
              </w:rPr>
              <w:t>радова ће тећи</w:t>
            </w:r>
            <w:r w:rsidRPr="00867625">
              <w:rPr>
                <w:rFonts w:ascii="Times New Roman" w:hAnsi="Times New Roman" w:cs="Times New Roman"/>
                <w:lang w:val="ru-RU"/>
              </w:rPr>
              <w:t xml:space="preserve"> паралелно са </w:t>
            </w:r>
            <w:r w:rsidRPr="00867625">
              <w:rPr>
                <w:rFonts w:ascii="Times New Roman" w:hAnsi="Times New Roman" w:cs="Times New Roman"/>
                <w:lang w:val="sr-Cyrl-CS"/>
              </w:rPr>
              <w:t xml:space="preserve">тзв. </w:t>
            </w:r>
            <w:r w:rsidRPr="00867625">
              <w:rPr>
                <w:rFonts w:ascii="Times New Roman" w:hAnsi="Times New Roman" w:cs="Times New Roman"/>
                <w:lang w:val="ru-RU"/>
              </w:rPr>
              <w:t xml:space="preserve">“брзим мерама”, а </w:t>
            </w:r>
            <w:r w:rsidRPr="00867625">
              <w:rPr>
                <w:rFonts w:ascii="Times New Roman" w:hAnsi="Times New Roman" w:cs="Times New Roman"/>
                <w:lang w:val="sr-Cyrl-CS"/>
              </w:rPr>
              <w:t>окончаће се</w:t>
            </w:r>
            <w:r w:rsidRPr="00867625">
              <w:rPr>
                <w:rFonts w:ascii="Times New Roman" w:hAnsi="Times New Roman" w:cs="Times New Roman"/>
                <w:lang w:val="ru-RU"/>
              </w:rPr>
              <w:t xml:space="preserve"> у четвртом кварталу 2026.г., док би радови могли да започну у првом кварталу 2027.г.</w:t>
            </w:r>
            <w:r w:rsidRPr="00867625">
              <w:rPr>
                <w:rFonts w:ascii="Times New Roman" w:hAnsi="Times New Roman" w:cs="Times New Roman"/>
                <w:lang w:val="sr-Cyrl-CS"/>
              </w:rPr>
              <w:t xml:space="preserve"> са роком извођења до краја 2029. г.</w:t>
            </w:r>
            <w:r w:rsidRPr="00867625">
              <w:rPr>
                <w:rFonts w:ascii="Times New Roman" w:hAnsi="Times New Roman" w:cs="Times New Roman"/>
                <w:lang w:val="ru-RU"/>
              </w:rPr>
              <w:t xml:space="preserve"> </w:t>
            </w:r>
          </w:p>
          <w:p w14:paraId="7F89C501" w14:textId="77777777" w:rsidR="00656121" w:rsidRPr="00867625" w:rsidRDefault="00656121" w:rsidP="00590581">
            <w:pPr>
              <w:rPr>
                <w:rFonts w:ascii="Times New Roman" w:eastAsia="Times New Roman" w:hAnsi="Times New Roman" w:cs="Times New Roman"/>
                <w:lang w:val="sr-Cyrl-RS"/>
              </w:rPr>
            </w:pPr>
            <w:r w:rsidRPr="00867625">
              <w:rPr>
                <w:rFonts w:ascii="Times New Roman" w:hAnsi="Times New Roman" w:cs="Times New Roman"/>
                <w:lang w:val="ru-RU"/>
              </w:rPr>
              <w:t xml:space="preserve">Све остале мере које би се примениле на нижи део објекта (до 6те етаже) </w:t>
            </w:r>
            <w:r w:rsidRPr="00867625">
              <w:rPr>
                <w:rFonts w:ascii="Times New Roman" w:hAnsi="Times New Roman" w:cs="Times New Roman"/>
                <w:lang w:val="sr-Cyrl-CS"/>
              </w:rPr>
              <w:t xml:space="preserve">реализоваће се </w:t>
            </w:r>
            <w:r w:rsidRPr="00867625">
              <w:rPr>
                <w:rFonts w:ascii="Times New Roman" w:hAnsi="Times New Roman" w:cs="Times New Roman"/>
                <w:lang w:val="ru-RU"/>
              </w:rPr>
              <w:t xml:space="preserve">у додатне две фазе - Фаза 3 и Фаза 4 </w:t>
            </w:r>
            <w:r w:rsidRPr="00867625">
              <w:rPr>
                <w:rFonts w:ascii="Times New Roman" w:hAnsi="Times New Roman" w:cs="Times New Roman"/>
                <w:lang w:val="sr-Cyrl-CS"/>
              </w:rPr>
              <w:t>-</w:t>
            </w:r>
            <w:r w:rsidRPr="00867625">
              <w:rPr>
                <w:rFonts w:ascii="Times New Roman" w:hAnsi="Times New Roman" w:cs="Times New Roman"/>
                <w:lang w:val="ru-RU"/>
              </w:rPr>
              <w:t xml:space="preserve">за које би радови могли да </w:t>
            </w:r>
            <w:r w:rsidRPr="00867625">
              <w:rPr>
                <w:rFonts w:ascii="Times New Roman" w:hAnsi="Times New Roman" w:cs="Times New Roman"/>
                <w:lang w:val="sr-Cyrl-CS"/>
              </w:rPr>
              <w:t>почну</w:t>
            </w:r>
            <w:r w:rsidRPr="00867625">
              <w:rPr>
                <w:rFonts w:ascii="Times New Roman" w:hAnsi="Times New Roman" w:cs="Times New Roman"/>
                <w:lang w:val="ru-RU"/>
              </w:rPr>
              <w:t xml:space="preserve"> крајем 2029.г., односно средином 2031.г.</w:t>
            </w:r>
          </w:p>
        </w:tc>
      </w:tr>
      <w:tr w:rsidR="005F35CF" w:rsidRPr="00C34148" w14:paraId="01EF7E81"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5443D5B" w14:textId="77777777" w:rsidR="00656121" w:rsidRPr="00867625" w:rsidRDefault="00656121" w:rsidP="00867625">
            <w:pPr>
              <w:rPr>
                <w:rFonts w:ascii="Times New Roman" w:eastAsia="Times New Roman" w:hAnsi="Times New Roman" w:cs="Times New Roman"/>
                <w:b/>
                <w:bCs/>
                <w:lang w:val="sr-Cyrl-RS"/>
              </w:rPr>
            </w:pP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5F292F2" w14:textId="77777777" w:rsidR="00656121" w:rsidRPr="00B97674"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Одговорни субјекат</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5FBFAF3" w14:textId="77777777" w:rsidR="00656121" w:rsidRPr="00B97674"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2023.</w:t>
            </w: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ED6F61E" w14:textId="77777777" w:rsidR="00656121" w:rsidRPr="00B97674"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2024.</w:t>
            </w:r>
          </w:p>
        </w:tc>
        <w:tc>
          <w:tcPr>
            <w:tcW w:w="19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7ACE5CC" w14:textId="77777777" w:rsidR="00656121" w:rsidRPr="00B97674"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2025.</w:t>
            </w:r>
          </w:p>
        </w:tc>
        <w:tc>
          <w:tcPr>
            <w:tcW w:w="2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EF87130" w14:textId="77777777" w:rsidR="00656121" w:rsidRPr="00B97674"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2026.</w:t>
            </w:r>
          </w:p>
        </w:tc>
        <w:tc>
          <w:tcPr>
            <w:tcW w:w="271"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C1B3379" w14:textId="77777777" w:rsidR="00656121" w:rsidRPr="00B97674"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2027.</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A929E85" w14:textId="77777777" w:rsidR="00656121" w:rsidRPr="00B97674"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2028.</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5D82E02" w14:textId="77777777" w:rsidR="00656121" w:rsidRPr="00B97674"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2029.</w:t>
            </w:r>
          </w:p>
        </w:tc>
        <w:tc>
          <w:tcPr>
            <w:tcW w:w="23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169C676" w14:textId="77777777" w:rsidR="00656121" w:rsidRPr="00B97674"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2030.</w:t>
            </w:r>
          </w:p>
        </w:tc>
      </w:tr>
      <w:tr w:rsidR="00656121" w:rsidRPr="005F35CF" w14:paraId="66BF9642"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BD4C20D"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0C25467E"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Министарство одбране.</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D0E0B1F" w14:textId="77777777" w:rsidR="00656121" w:rsidRPr="00867625" w:rsidRDefault="00656121" w:rsidP="00590581">
            <w:pPr>
              <w:jc w:val="cente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ECD5257" w14:textId="77777777" w:rsidR="00656121" w:rsidRPr="00867625" w:rsidRDefault="00656121" w:rsidP="00590581">
            <w:pPr>
              <w:jc w:val="center"/>
              <w:rPr>
                <w:rFonts w:ascii="Times New Roman" w:eastAsia="Times New Roman" w:hAnsi="Times New Roman" w:cs="Times New Roman"/>
                <w:lang w:val="sr-Cyrl-RS"/>
              </w:rPr>
            </w:pPr>
          </w:p>
        </w:tc>
        <w:tc>
          <w:tcPr>
            <w:tcW w:w="19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5DCC8A4" w14:textId="77777777" w:rsidR="00656121" w:rsidRPr="00867625" w:rsidRDefault="00656121" w:rsidP="00590581">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n/a</w:t>
            </w:r>
          </w:p>
        </w:tc>
        <w:tc>
          <w:tcPr>
            <w:tcW w:w="2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20A314B" w14:textId="77777777" w:rsidR="00656121" w:rsidRPr="00867625" w:rsidRDefault="00656121" w:rsidP="00590581">
            <w:pPr>
              <w:jc w:val="center"/>
              <w:rPr>
                <w:rFonts w:ascii="Times New Roman" w:eastAsia="Times New Roman" w:hAnsi="Times New Roman" w:cs="Times New Roman"/>
                <w:lang w:val="sr-Cyrl-RS"/>
              </w:rPr>
            </w:pPr>
          </w:p>
        </w:tc>
        <w:tc>
          <w:tcPr>
            <w:tcW w:w="271"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C11CB6F"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1B63C36"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730CA1F" w14:textId="77777777" w:rsidR="00656121" w:rsidRPr="00867625" w:rsidRDefault="00656121" w:rsidP="00590581">
            <w:pPr>
              <w:jc w:val="center"/>
              <w:rPr>
                <w:rFonts w:ascii="Times New Roman" w:eastAsia="Times New Roman" w:hAnsi="Times New Roman" w:cs="Times New Roman"/>
                <w:lang w:val="sr-Cyrl-RS"/>
              </w:rPr>
            </w:pPr>
          </w:p>
        </w:tc>
        <w:tc>
          <w:tcPr>
            <w:tcW w:w="23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5C6CD51"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1EC9CBD1"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EF4494D"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локацијски услови</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5CACFB51"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Консултант на пројекту.</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332454A" w14:textId="77777777" w:rsidR="00656121" w:rsidRPr="00867625" w:rsidRDefault="00656121" w:rsidP="00590581">
            <w:pPr>
              <w:jc w:val="cente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A99132E" w14:textId="77777777" w:rsidR="00656121" w:rsidRPr="00867625" w:rsidRDefault="00656121" w:rsidP="00590581">
            <w:pPr>
              <w:jc w:val="center"/>
              <w:rPr>
                <w:rFonts w:ascii="Times New Roman" w:eastAsia="Times New Roman" w:hAnsi="Times New Roman" w:cs="Times New Roman"/>
                <w:lang w:val="sr-Cyrl-RS"/>
              </w:rPr>
            </w:pPr>
          </w:p>
        </w:tc>
        <w:tc>
          <w:tcPr>
            <w:tcW w:w="19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D81A9C0" w14:textId="77777777" w:rsidR="00656121" w:rsidRPr="00867625" w:rsidRDefault="00656121" w:rsidP="00590581">
            <w:pPr>
              <w:jc w:val="center"/>
              <w:rPr>
                <w:rFonts w:ascii="Times New Roman" w:eastAsia="Times New Roman" w:hAnsi="Times New Roman" w:cs="Times New Roman"/>
              </w:rPr>
            </w:pPr>
            <w:r w:rsidRPr="00867625">
              <w:rPr>
                <w:rFonts w:ascii="Times New Roman" w:eastAsia="Times New Roman" w:hAnsi="Times New Roman" w:cs="Times New Roman"/>
              </w:rPr>
              <w:t>X</w:t>
            </w:r>
          </w:p>
        </w:tc>
        <w:tc>
          <w:tcPr>
            <w:tcW w:w="2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259DCA7" w14:textId="77777777" w:rsidR="00656121" w:rsidRPr="00867625" w:rsidRDefault="00656121" w:rsidP="00590581">
            <w:pPr>
              <w:jc w:val="center"/>
              <w:rPr>
                <w:rFonts w:ascii="Times New Roman" w:eastAsia="Times New Roman" w:hAnsi="Times New Roman" w:cs="Times New Roman"/>
                <w:lang w:val="sr-Cyrl-RS"/>
              </w:rPr>
            </w:pPr>
          </w:p>
        </w:tc>
        <w:tc>
          <w:tcPr>
            <w:tcW w:w="271"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C72CB76"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AF42AB6"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4174E79" w14:textId="77777777" w:rsidR="00656121" w:rsidRPr="00867625" w:rsidRDefault="00656121" w:rsidP="00590581">
            <w:pPr>
              <w:jc w:val="center"/>
              <w:rPr>
                <w:rFonts w:ascii="Times New Roman" w:eastAsia="Times New Roman" w:hAnsi="Times New Roman" w:cs="Times New Roman"/>
                <w:lang w:val="sr-Cyrl-RS"/>
              </w:rPr>
            </w:pPr>
          </w:p>
        </w:tc>
        <w:tc>
          <w:tcPr>
            <w:tcW w:w="23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D2A674D"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7A1372B8"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E9CD868" w14:textId="5575B25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Студија о процени утицаја на животну средину</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2226F290"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Консултант на пројекту.</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B343D8D" w14:textId="77777777" w:rsidR="00656121" w:rsidRPr="00867625" w:rsidRDefault="00656121" w:rsidP="00590581">
            <w:pPr>
              <w:jc w:val="cente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E2A2FC0" w14:textId="77777777" w:rsidR="00656121" w:rsidRPr="00867625" w:rsidRDefault="00656121" w:rsidP="00590581">
            <w:pPr>
              <w:jc w:val="center"/>
              <w:rPr>
                <w:rFonts w:ascii="Times New Roman" w:eastAsia="Times New Roman" w:hAnsi="Times New Roman" w:cs="Times New Roman"/>
                <w:lang w:val="sr-Cyrl-RS"/>
              </w:rPr>
            </w:pPr>
          </w:p>
        </w:tc>
        <w:tc>
          <w:tcPr>
            <w:tcW w:w="19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376B750" w14:textId="77777777" w:rsidR="00656121" w:rsidRPr="00867625" w:rsidRDefault="00656121" w:rsidP="00590581">
            <w:pPr>
              <w:jc w:val="center"/>
              <w:rPr>
                <w:rFonts w:ascii="Times New Roman" w:eastAsia="Times New Roman" w:hAnsi="Times New Roman" w:cs="Times New Roman"/>
              </w:rPr>
            </w:pPr>
            <w:r w:rsidRPr="00867625">
              <w:rPr>
                <w:rFonts w:ascii="Times New Roman" w:eastAsia="Times New Roman" w:hAnsi="Times New Roman" w:cs="Times New Roman"/>
              </w:rPr>
              <w:t>X</w:t>
            </w:r>
          </w:p>
        </w:tc>
        <w:tc>
          <w:tcPr>
            <w:tcW w:w="2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C633462" w14:textId="77777777" w:rsidR="00656121" w:rsidRPr="00867625" w:rsidRDefault="00656121" w:rsidP="00590581">
            <w:pPr>
              <w:jc w:val="center"/>
              <w:rPr>
                <w:rFonts w:ascii="Times New Roman" w:eastAsia="Times New Roman" w:hAnsi="Times New Roman" w:cs="Times New Roman"/>
                <w:lang w:val="sr-Cyrl-RS"/>
              </w:rPr>
            </w:pPr>
          </w:p>
        </w:tc>
        <w:tc>
          <w:tcPr>
            <w:tcW w:w="271"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4DD4F8C"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9416D53"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E0BDD39" w14:textId="77777777" w:rsidR="00656121" w:rsidRPr="00867625" w:rsidRDefault="00656121" w:rsidP="00590581">
            <w:pPr>
              <w:jc w:val="center"/>
              <w:rPr>
                <w:rFonts w:ascii="Times New Roman" w:eastAsia="Times New Roman" w:hAnsi="Times New Roman" w:cs="Times New Roman"/>
                <w:lang w:val="sr-Cyrl-RS"/>
              </w:rPr>
            </w:pPr>
          </w:p>
        </w:tc>
        <w:tc>
          <w:tcPr>
            <w:tcW w:w="23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832A5E7"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645F8923"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724FAF2"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40BC0ABA"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Latn-RS"/>
              </w:rPr>
              <w:t>n/a</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8F4623B" w14:textId="77777777" w:rsidR="00656121" w:rsidRPr="00867625" w:rsidRDefault="00656121" w:rsidP="00590581">
            <w:pPr>
              <w:jc w:val="cente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269310D" w14:textId="77777777" w:rsidR="00656121" w:rsidRPr="00867625" w:rsidRDefault="00656121" w:rsidP="00590581">
            <w:pPr>
              <w:jc w:val="center"/>
              <w:rPr>
                <w:rFonts w:ascii="Times New Roman" w:eastAsia="Times New Roman" w:hAnsi="Times New Roman" w:cs="Times New Roman"/>
                <w:lang w:val="sr-Cyrl-RS"/>
              </w:rPr>
            </w:pPr>
          </w:p>
        </w:tc>
        <w:tc>
          <w:tcPr>
            <w:tcW w:w="19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88B7B5E" w14:textId="77777777" w:rsidR="00656121" w:rsidRPr="00867625" w:rsidRDefault="00656121" w:rsidP="00590581">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Latn-CS"/>
              </w:rPr>
              <w:t>n/a</w:t>
            </w:r>
          </w:p>
        </w:tc>
        <w:tc>
          <w:tcPr>
            <w:tcW w:w="2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A088F1A" w14:textId="77777777" w:rsidR="00656121" w:rsidRPr="00867625" w:rsidRDefault="00656121" w:rsidP="00590581">
            <w:pPr>
              <w:jc w:val="center"/>
              <w:rPr>
                <w:rFonts w:ascii="Times New Roman" w:eastAsia="Times New Roman" w:hAnsi="Times New Roman" w:cs="Times New Roman"/>
                <w:lang w:val="sr-Cyrl-RS"/>
              </w:rPr>
            </w:pPr>
          </w:p>
        </w:tc>
        <w:tc>
          <w:tcPr>
            <w:tcW w:w="271"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566BD01"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16D79B3"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FE2938D" w14:textId="77777777" w:rsidR="00656121" w:rsidRPr="00867625" w:rsidRDefault="00656121" w:rsidP="00590581">
            <w:pPr>
              <w:jc w:val="center"/>
              <w:rPr>
                <w:rFonts w:ascii="Times New Roman" w:eastAsia="Times New Roman" w:hAnsi="Times New Roman" w:cs="Times New Roman"/>
                <w:lang w:val="sr-Cyrl-RS"/>
              </w:rPr>
            </w:pPr>
          </w:p>
        </w:tc>
        <w:tc>
          <w:tcPr>
            <w:tcW w:w="23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2438C06"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43C1411A"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01CDE14"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2E80815B"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Консултант на пројекту.</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2EF3C9B" w14:textId="77777777" w:rsidR="00656121" w:rsidRPr="00867625" w:rsidRDefault="00656121" w:rsidP="00590581">
            <w:pPr>
              <w:jc w:val="cente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EF4B0CA" w14:textId="77777777" w:rsidR="00656121" w:rsidRPr="00867625" w:rsidRDefault="00656121" w:rsidP="00590581">
            <w:pPr>
              <w:jc w:val="center"/>
              <w:rPr>
                <w:rFonts w:ascii="Times New Roman" w:eastAsia="Times New Roman" w:hAnsi="Times New Roman" w:cs="Times New Roman"/>
                <w:lang w:val="sr-Cyrl-RS"/>
              </w:rPr>
            </w:pPr>
          </w:p>
        </w:tc>
        <w:tc>
          <w:tcPr>
            <w:tcW w:w="19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C2F3537" w14:textId="77777777" w:rsidR="00656121" w:rsidRPr="00867625" w:rsidRDefault="00656121" w:rsidP="00590581">
            <w:pPr>
              <w:jc w:val="center"/>
              <w:rPr>
                <w:rFonts w:ascii="Times New Roman" w:eastAsia="Times New Roman" w:hAnsi="Times New Roman" w:cs="Times New Roman"/>
              </w:rPr>
            </w:pPr>
            <w:r w:rsidRPr="00867625">
              <w:rPr>
                <w:rFonts w:ascii="Times New Roman" w:eastAsia="Times New Roman" w:hAnsi="Times New Roman" w:cs="Times New Roman"/>
              </w:rPr>
              <w:t>X</w:t>
            </w:r>
          </w:p>
        </w:tc>
        <w:tc>
          <w:tcPr>
            <w:tcW w:w="2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A192DF7" w14:textId="77777777" w:rsidR="00656121" w:rsidRPr="00867625" w:rsidRDefault="00656121" w:rsidP="00590581">
            <w:pPr>
              <w:jc w:val="center"/>
              <w:rPr>
                <w:rFonts w:ascii="Times New Roman" w:eastAsia="Times New Roman" w:hAnsi="Times New Roman" w:cs="Times New Roman"/>
                <w:lang w:val="sr-Cyrl-RS"/>
              </w:rPr>
            </w:pPr>
          </w:p>
        </w:tc>
        <w:tc>
          <w:tcPr>
            <w:tcW w:w="271"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3050BF0"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3A7BA4B"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4A2D3BA" w14:textId="77777777" w:rsidR="00656121" w:rsidRPr="00867625" w:rsidRDefault="00656121" w:rsidP="00590581">
            <w:pPr>
              <w:jc w:val="center"/>
              <w:rPr>
                <w:rFonts w:ascii="Times New Roman" w:eastAsia="Times New Roman" w:hAnsi="Times New Roman" w:cs="Times New Roman"/>
                <w:lang w:val="sr-Cyrl-RS"/>
              </w:rPr>
            </w:pPr>
          </w:p>
        </w:tc>
        <w:tc>
          <w:tcPr>
            <w:tcW w:w="23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5A13027"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42928AD7"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67EB62E0"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4C3D22CF"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Консултант на пројекту.</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06D4D91" w14:textId="77777777" w:rsidR="00656121" w:rsidRPr="00867625" w:rsidRDefault="00656121" w:rsidP="00590581">
            <w:pPr>
              <w:jc w:val="cente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C45A2DE" w14:textId="77777777" w:rsidR="00656121" w:rsidRPr="00867625" w:rsidRDefault="00656121" w:rsidP="00590581">
            <w:pPr>
              <w:jc w:val="center"/>
              <w:rPr>
                <w:rFonts w:ascii="Times New Roman" w:eastAsia="Times New Roman" w:hAnsi="Times New Roman" w:cs="Times New Roman"/>
                <w:lang w:val="sr-Cyrl-RS"/>
              </w:rPr>
            </w:pPr>
          </w:p>
        </w:tc>
        <w:tc>
          <w:tcPr>
            <w:tcW w:w="19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6860DC4" w14:textId="77777777" w:rsidR="00656121" w:rsidRPr="00867625" w:rsidRDefault="00656121" w:rsidP="00590581">
            <w:pPr>
              <w:jc w:val="center"/>
              <w:rPr>
                <w:rFonts w:ascii="Times New Roman" w:eastAsia="Times New Roman" w:hAnsi="Times New Roman" w:cs="Times New Roman"/>
              </w:rPr>
            </w:pPr>
            <w:r w:rsidRPr="00867625">
              <w:rPr>
                <w:rFonts w:ascii="Times New Roman" w:eastAsia="Times New Roman" w:hAnsi="Times New Roman" w:cs="Times New Roman"/>
              </w:rPr>
              <w:t>X</w:t>
            </w:r>
          </w:p>
        </w:tc>
        <w:tc>
          <w:tcPr>
            <w:tcW w:w="2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FCB005B" w14:textId="77777777" w:rsidR="00656121" w:rsidRPr="00867625" w:rsidRDefault="00656121" w:rsidP="00590581">
            <w:pPr>
              <w:jc w:val="center"/>
              <w:rPr>
                <w:rFonts w:ascii="Times New Roman" w:eastAsia="Times New Roman" w:hAnsi="Times New Roman" w:cs="Times New Roman"/>
                <w:lang w:val="sr-Cyrl-RS"/>
              </w:rPr>
            </w:pPr>
          </w:p>
        </w:tc>
        <w:tc>
          <w:tcPr>
            <w:tcW w:w="271"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9D9691D"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4A2775F"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7CA387A" w14:textId="77777777" w:rsidR="00656121" w:rsidRPr="00867625" w:rsidRDefault="00656121" w:rsidP="00590581">
            <w:pPr>
              <w:jc w:val="center"/>
              <w:rPr>
                <w:rFonts w:ascii="Times New Roman" w:eastAsia="Times New Roman" w:hAnsi="Times New Roman" w:cs="Times New Roman"/>
                <w:lang w:val="sr-Cyrl-RS"/>
              </w:rPr>
            </w:pPr>
          </w:p>
        </w:tc>
        <w:tc>
          <w:tcPr>
            <w:tcW w:w="23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3E5664D"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28E1A764"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0AE51F1E"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12E7808B"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Консултант на пројекту.</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63B0247" w14:textId="77777777" w:rsidR="00656121" w:rsidRPr="00867625" w:rsidRDefault="00656121" w:rsidP="00590581">
            <w:pPr>
              <w:jc w:val="cente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0D336F5" w14:textId="77777777" w:rsidR="00656121" w:rsidRPr="00867625" w:rsidRDefault="00656121" w:rsidP="00590581">
            <w:pPr>
              <w:jc w:val="center"/>
              <w:rPr>
                <w:rFonts w:ascii="Times New Roman" w:eastAsia="Times New Roman" w:hAnsi="Times New Roman" w:cs="Times New Roman"/>
                <w:lang w:val="sr-Cyrl-RS"/>
              </w:rPr>
            </w:pPr>
          </w:p>
        </w:tc>
        <w:tc>
          <w:tcPr>
            <w:tcW w:w="19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1F034B0" w14:textId="77777777" w:rsidR="00656121" w:rsidRPr="00867625" w:rsidRDefault="00656121" w:rsidP="00590581">
            <w:pPr>
              <w:jc w:val="center"/>
              <w:rPr>
                <w:rFonts w:ascii="Times New Roman" w:eastAsia="Times New Roman" w:hAnsi="Times New Roman" w:cs="Times New Roman"/>
              </w:rPr>
            </w:pPr>
            <w:r w:rsidRPr="00867625">
              <w:rPr>
                <w:rFonts w:ascii="Times New Roman" w:eastAsia="Times New Roman" w:hAnsi="Times New Roman" w:cs="Times New Roman"/>
              </w:rPr>
              <w:t>X</w:t>
            </w:r>
          </w:p>
        </w:tc>
        <w:tc>
          <w:tcPr>
            <w:tcW w:w="2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7221C0D" w14:textId="77777777" w:rsidR="00656121" w:rsidRPr="00867625" w:rsidRDefault="00656121" w:rsidP="00590581">
            <w:pPr>
              <w:jc w:val="center"/>
              <w:rPr>
                <w:rFonts w:ascii="Times New Roman" w:eastAsia="Times New Roman" w:hAnsi="Times New Roman" w:cs="Times New Roman"/>
                <w:lang w:val="sr-Cyrl-RS"/>
              </w:rPr>
            </w:pPr>
          </w:p>
        </w:tc>
        <w:tc>
          <w:tcPr>
            <w:tcW w:w="271"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29B0FF1"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1BF55A3"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44513D4" w14:textId="77777777" w:rsidR="00656121" w:rsidRPr="00867625" w:rsidRDefault="00656121" w:rsidP="00590581">
            <w:pPr>
              <w:jc w:val="center"/>
              <w:rPr>
                <w:rFonts w:ascii="Times New Roman" w:eastAsia="Times New Roman" w:hAnsi="Times New Roman" w:cs="Times New Roman"/>
                <w:lang w:val="sr-Cyrl-RS"/>
              </w:rPr>
            </w:pPr>
          </w:p>
        </w:tc>
        <w:tc>
          <w:tcPr>
            <w:tcW w:w="23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91655AD"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395A635F"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3DF5D20"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5B047E7F"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Консултант на пројекту.</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675C14D" w14:textId="77777777" w:rsidR="00656121" w:rsidRPr="00867625" w:rsidRDefault="00656121" w:rsidP="00590581">
            <w:pPr>
              <w:jc w:val="cente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E8587C7" w14:textId="77777777" w:rsidR="00656121" w:rsidRPr="00867625" w:rsidRDefault="00656121" w:rsidP="00590581">
            <w:pPr>
              <w:jc w:val="center"/>
              <w:rPr>
                <w:rFonts w:ascii="Times New Roman" w:eastAsia="Times New Roman" w:hAnsi="Times New Roman" w:cs="Times New Roman"/>
                <w:lang w:val="sr-Cyrl-RS"/>
              </w:rPr>
            </w:pPr>
          </w:p>
        </w:tc>
        <w:tc>
          <w:tcPr>
            <w:tcW w:w="19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3B6D135" w14:textId="77777777" w:rsidR="00656121" w:rsidRPr="00867625" w:rsidRDefault="00656121" w:rsidP="00590581">
            <w:pPr>
              <w:jc w:val="center"/>
              <w:rPr>
                <w:rFonts w:ascii="Times New Roman" w:eastAsia="Times New Roman" w:hAnsi="Times New Roman" w:cs="Times New Roman"/>
              </w:rPr>
            </w:pPr>
            <w:r w:rsidRPr="00867625">
              <w:rPr>
                <w:rFonts w:ascii="Times New Roman" w:eastAsia="Times New Roman" w:hAnsi="Times New Roman" w:cs="Times New Roman"/>
              </w:rPr>
              <w:t>X</w:t>
            </w:r>
          </w:p>
        </w:tc>
        <w:tc>
          <w:tcPr>
            <w:tcW w:w="2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784B817" w14:textId="77777777" w:rsidR="00656121" w:rsidRPr="00867625" w:rsidRDefault="00656121" w:rsidP="00590581">
            <w:pPr>
              <w:jc w:val="center"/>
              <w:rPr>
                <w:rFonts w:ascii="Times New Roman" w:eastAsia="Times New Roman" w:hAnsi="Times New Roman" w:cs="Times New Roman"/>
                <w:lang w:val="sr-Cyrl-RS"/>
              </w:rPr>
            </w:pPr>
          </w:p>
        </w:tc>
        <w:tc>
          <w:tcPr>
            <w:tcW w:w="271"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9974264"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ADACFDD"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76553D0" w14:textId="77777777" w:rsidR="00656121" w:rsidRPr="00867625" w:rsidRDefault="00656121" w:rsidP="00590581">
            <w:pPr>
              <w:jc w:val="center"/>
              <w:rPr>
                <w:rFonts w:ascii="Times New Roman" w:eastAsia="Times New Roman" w:hAnsi="Times New Roman" w:cs="Times New Roman"/>
                <w:lang w:val="sr-Cyrl-RS"/>
              </w:rPr>
            </w:pPr>
          </w:p>
        </w:tc>
        <w:tc>
          <w:tcPr>
            <w:tcW w:w="23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54D1639"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1807D599" w14:textId="77777777" w:rsidTr="00867625">
        <w:trPr>
          <w:gridAfter w:val="1"/>
          <w:wAfter w:w="5" w:type="pct"/>
          <w:trHeight w:val="432"/>
        </w:trPr>
        <w:tc>
          <w:tcPr>
            <w:tcW w:w="4995" w:type="pct"/>
            <w:gridSpan w:val="20"/>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5BA3051B" w14:textId="77777777" w:rsidR="00656121" w:rsidRPr="00867625" w:rsidRDefault="00656121" w:rsidP="00590581">
            <w:pPr>
              <w:rPr>
                <w:rFonts w:ascii="Times New Roman" w:eastAsia="Times New Roman" w:hAnsi="Times New Roman" w:cs="Times New Roman"/>
              </w:rPr>
            </w:pPr>
          </w:p>
        </w:tc>
      </w:tr>
      <w:tr w:rsidR="00656121" w:rsidRPr="005F35CF" w14:paraId="512E580E" w14:textId="77777777" w:rsidTr="00867625">
        <w:trPr>
          <w:gridAfter w:val="1"/>
          <w:wAfter w:w="5" w:type="pct"/>
          <w:trHeight w:val="432"/>
        </w:trPr>
        <w:tc>
          <w:tcPr>
            <w:tcW w:w="4995" w:type="pct"/>
            <w:gridSpan w:val="20"/>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7F99FA90" w14:textId="77777777" w:rsidR="00656121" w:rsidRPr="00867625" w:rsidRDefault="00656121" w:rsidP="00D70AC7">
            <w:pPr>
              <w:pStyle w:val="ListParagraph"/>
              <w:numPr>
                <w:ilvl w:val="0"/>
                <w:numId w:val="17"/>
              </w:numPr>
              <w:spacing w:line="278" w:lineRule="auto"/>
              <w:rPr>
                <w:rFonts w:ascii="Times New Roman" w:hAnsi="Times New Roman" w:cs="Times New Roman"/>
                <w:b/>
                <w:bCs/>
                <w:lang w:val="sr-Cyrl-RS"/>
              </w:rPr>
            </w:pPr>
            <w:r w:rsidRPr="00867625">
              <w:rPr>
                <w:rFonts w:ascii="Times New Roman" w:hAnsi="Times New Roman" w:cs="Times New Roman"/>
                <w:b/>
                <w:bCs/>
                <w:lang w:val="sr-Cyrl-RS"/>
              </w:rPr>
              <w:t>ПОДСТИЦАЊЕ РАЗВОЈА ОБНОВЉИВЕ ЕНЕРГИЈЕ – РАЗВОЈ ТРЖИШТА БИОМАСЕ У СРБИЈИ КОМПОНЕНТА II</w:t>
            </w:r>
          </w:p>
        </w:tc>
      </w:tr>
      <w:tr w:rsidR="005F35CF" w:rsidRPr="00C34148" w14:paraId="376DF468" w14:textId="77777777" w:rsidTr="00867625">
        <w:trPr>
          <w:gridAfter w:val="1"/>
          <w:wAfter w:w="5" w:type="pct"/>
          <w:trHeight w:val="432"/>
        </w:trPr>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79F4E0BB" w14:textId="77777777" w:rsidR="00656121" w:rsidRPr="00867625" w:rsidRDefault="00656121" w:rsidP="00C34148">
            <w:pPr>
              <w:jc w:val="center"/>
              <w:rPr>
                <w:rFonts w:ascii="Times New Roman" w:eastAsia="Times New Roman" w:hAnsi="Times New Roman" w:cs="Times New Roman"/>
                <w:lang w:val="sr-Cyrl-RS"/>
              </w:rPr>
            </w:pPr>
          </w:p>
        </w:tc>
        <w:tc>
          <w:tcPr>
            <w:tcW w:w="914"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425E695C"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Технички ефекат</w:t>
            </w:r>
          </w:p>
        </w:tc>
        <w:tc>
          <w:tcPr>
            <w:tcW w:w="37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3AFCB8FA"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Очекивана година завршетка</w:t>
            </w:r>
          </w:p>
        </w:tc>
        <w:tc>
          <w:tcPr>
            <w:tcW w:w="42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0C511E66" w14:textId="77777777" w:rsidR="00656121" w:rsidRPr="00B97674" w:rsidRDefault="00656121" w:rsidP="00C34148">
            <w:pPr>
              <w:jc w:val="center"/>
              <w:rPr>
                <w:rFonts w:ascii="Times New Roman" w:eastAsia="Times New Roman" w:hAnsi="Times New Roman" w:cs="Times New Roman"/>
                <w:lang w:val="sr-Latn-CS"/>
              </w:rPr>
            </w:pPr>
            <w:r w:rsidRPr="00B97674">
              <w:rPr>
                <w:rFonts w:ascii="Times New Roman" w:eastAsia="Times New Roman" w:hAnsi="Times New Roman" w:cs="Times New Roman"/>
                <w:lang w:val="sr-Cyrl-RS"/>
              </w:rPr>
              <w:t>Вредност</w:t>
            </w:r>
          </w:p>
          <w:p w14:paraId="1F07DEC9"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(у мил. еур)</w:t>
            </w:r>
          </w:p>
        </w:tc>
        <w:tc>
          <w:tcPr>
            <w:tcW w:w="8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0BFA938C"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Обезбеђена средства</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26FB2320"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Извори финансирања</w:t>
            </w:r>
          </w:p>
        </w:tc>
        <w:tc>
          <w:tcPr>
            <w:tcW w:w="481"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B7F3E1F" w14:textId="77777777" w:rsidR="00656121" w:rsidRPr="00B97674" w:rsidRDefault="00656121" w:rsidP="00C34148">
            <w:pPr>
              <w:jc w:val="center"/>
              <w:rPr>
                <w:rFonts w:ascii="Times New Roman" w:eastAsia="Times New Roman" w:hAnsi="Times New Roman" w:cs="Times New Roman"/>
                <w:lang w:val="sr-Latn-CS"/>
              </w:rPr>
            </w:pPr>
            <w:r w:rsidRPr="00B97674">
              <w:rPr>
                <w:rFonts w:ascii="Times New Roman" w:eastAsia="Times New Roman" w:hAnsi="Times New Roman" w:cs="Times New Roman"/>
                <w:lang w:val="sr-Latn-CS"/>
              </w:rPr>
              <w:t>NPV</w:t>
            </w:r>
          </w:p>
          <w:p w14:paraId="2B7EE748"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(у мил. Еур</w:t>
            </w:r>
            <w:r w:rsidRPr="00B97674">
              <w:rPr>
                <w:rFonts w:ascii="Times New Roman" w:eastAsia="Times New Roman" w:hAnsi="Times New Roman" w:cs="Times New Roman"/>
                <w:lang w:val="sr-Latn-CS"/>
              </w:rPr>
              <w:t>)</w:t>
            </w:r>
          </w:p>
        </w:tc>
        <w:tc>
          <w:tcPr>
            <w:tcW w:w="429"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3E7B7B97"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Latn-CS"/>
              </w:rPr>
              <w:t>IRR</w:t>
            </w:r>
          </w:p>
        </w:tc>
        <w:tc>
          <w:tcPr>
            <w:tcW w:w="763"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22411FCE"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Планска и техничка документација - статус</w:t>
            </w:r>
          </w:p>
        </w:tc>
      </w:tr>
      <w:tr w:rsidR="005F35CF" w:rsidRPr="00C34148" w14:paraId="488D23F8" w14:textId="77777777" w:rsidTr="00867625">
        <w:trPr>
          <w:gridAfter w:val="1"/>
          <w:wAfter w:w="5" w:type="pct"/>
          <w:trHeight w:val="432"/>
        </w:trPr>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10461A11" w14:textId="44203708" w:rsidR="00656121" w:rsidRPr="00867625" w:rsidRDefault="00656121" w:rsidP="00867625">
            <w:pPr>
              <w:jc w:val="center"/>
              <w:rPr>
                <w:rFonts w:ascii="Times New Roman" w:eastAsia="Times New Roman" w:hAnsi="Times New Roman" w:cs="Times New Roman"/>
                <w:lang w:val="sr-Cyrl-RS"/>
              </w:rPr>
            </w:pPr>
          </w:p>
        </w:tc>
        <w:tc>
          <w:tcPr>
            <w:tcW w:w="914"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6C62C14F" w14:textId="77777777" w:rsidR="00656121" w:rsidRPr="00867625" w:rsidRDefault="00656121" w:rsidP="00867625">
            <w:pPr>
              <w:jc w:val="center"/>
              <w:rPr>
                <w:rFonts w:ascii="Times New Roman" w:hAnsi="Times New Roman" w:cs="Times New Roman"/>
                <w:lang w:val="sr-Cyrl-RS"/>
              </w:rPr>
            </w:pPr>
            <w:r w:rsidRPr="00867625">
              <w:rPr>
                <w:rFonts w:ascii="Times New Roman" w:hAnsi="Times New Roman" w:cs="Times New Roman"/>
                <w:lang w:val="sr-Cyrl-RS"/>
              </w:rPr>
              <w:t>Смањење емисије CO2 15000 t/годишње</w:t>
            </w:r>
          </w:p>
          <w:p w14:paraId="239EEA50" w14:textId="77777777" w:rsidR="00656121" w:rsidRPr="00867625" w:rsidRDefault="00656121" w:rsidP="00867625">
            <w:pPr>
              <w:jc w:val="center"/>
              <w:rPr>
                <w:rFonts w:ascii="Times New Roman" w:hAnsi="Times New Roman" w:cs="Times New Roman"/>
                <w:lang w:val="sr-Cyrl-RS"/>
              </w:rPr>
            </w:pPr>
            <w:r w:rsidRPr="00867625">
              <w:rPr>
                <w:rFonts w:ascii="Times New Roman" w:hAnsi="Times New Roman" w:cs="Times New Roman"/>
                <w:lang w:val="sr-Cyrl-RS"/>
              </w:rPr>
              <w:t>Наплата по потрошњи</w:t>
            </w:r>
          </w:p>
          <w:p w14:paraId="228FC738" w14:textId="77777777" w:rsidR="00656121" w:rsidRPr="00867625" w:rsidRDefault="00656121" w:rsidP="00867625">
            <w:pPr>
              <w:jc w:val="center"/>
              <w:rPr>
                <w:rFonts w:ascii="Times New Roman" w:eastAsia="Times New Roman" w:hAnsi="Times New Roman" w:cs="Times New Roman"/>
                <w:lang w:val="sr-Cyrl-RS"/>
              </w:rPr>
            </w:pPr>
          </w:p>
          <w:p w14:paraId="00DA861D"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lastRenderedPageBreak/>
              <w:t>Инсталација  око 20 MW котлова на биомасу са око. 25 MW вршних и резервних котлова на гас и лако лож уље; замена  око 10.000 метара топловодне мреже и аутоматизација  200 подстаница</w:t>
            </w:r>
          </w:p>
        </w:tc>
        <w:tc>
          <w:tcPr>
            <w:tcW w:w="37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A57C70C"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lastRenderedPageBreak/>
              <w:t>2029.</w:t>
            </w:r>
          </w:p>
        </w:tc>
        <w:tc>
          <w:tcPr>
            <w:tcW w:w="42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747C0042"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31,900</w:t>
            </w:r>
          </w:p>
        </w:tc>
        <w:tc>
          <w:tcPr>
            <w:tcW w:w="8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422D4AB"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да</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7458527"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hAnsi="Times New Roman" w:cs="Times New Roman"/>
                <w:lang w:val="sr-Cyrl-RS"/>
              </w:rPr>
              <w:t xml:space="preserve">Зајам  KfW од  20 милиона евра, донација Владе Савезне Републике </w:t>
            </w:r>
            <w:r w:rsidRPr="00867625">
              <w:rPr>
                <w:rFonts w:ascii="Times New Roman" w:hAnsi="Times New Roman" w:cs="Times New Roman"/>
                <w:lang w:val="sr-Cyrl-RS"/>
              </w:rPr>
              <w:lastRenderedPageBreak/>
              <w:t xml:space="preserve">Немачке 2 милиона евра,  донација </w:t>
            </w:r>
            <w:r w:rsidRPr="00867625">
              <w:rPr>
                <w:rFonts w:ascii="Times New Roman" w:hAnsi="Times New Roman" w:cs="Times New Roman"/>
                <w:lang w:val="ru-RU"/>
              </w:rPr>
              <w:t>Инвестиционог оквир за Западни Балкан (</w:t>
            </w:r>
            <w:r w:rsidRPr="00867625">
              <w:rPr>
                <w:rFonts w:ascii="Times New Roman" w:hAnsi="Times New Roman" w:cs="Times New Roman"/>
              </w:rPr>
              <w:t>WBIF</w:t>
            </w:r>
            <w:r w:rsidRPr="00867625">
              <w:rPr>
                <w:rFonts w:ascii="Times New Roman" w:hAnsi="Times New Roman" w:cs="Times New Roman"/>
                <w:lang w:val="ru-RU"/>
              </w:rPr>
              <w:t>) од 9 милиона евра</w:t>
            </w:r>
            <w:r w:rsidRPr="00867625">
              <w:rPr>
                <w:rFonts w:ascii="Times New Roman" w:hAnsi="Times New Roman" w:cs="Times New Roman"/>
                <w:lang w:val="sr-Cyrl-RS"/>
              </w:rPr>
              <w:t xml:space="preserve"> и донација ИПА 2018 од 900.233 евра.</w:t>
            </w:r>
          </w:p>
        </w:tc>
        <w:tc>
          <w:tcPr>
            <w:tcW w:w="481"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21120BA0" w14:textId="77777777" w:rsidR="00656121" w:rsidRPr="00867625" w:rsidRDefault="00656121" w:rsidP="00C34148">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lastRenderedPageBreak/>
              <w:t>n/a</w:t>
            </w:r>
          </w:p>
          <w:p w14:paraId="4C54C687" w14:textId="77777777" w:rsidR="00656121" w:rsidRPr="00867625" w:rsidRDefault="00656121" w:rsidP="00C34148">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Cyrl-RS"/>
              </w:rPr>
              <w:t>нису урађене студије изводљивости</w:t>
            </w:r>
          </w:p>
        </w:tc>
        <w:tc>
          <w:tcPr>
            <w:tcW w:w="429"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6B50F4DE"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RS"/>
              </w:rPr>
              <w:t>n/a</w:t>
            </w:r>
          </w:p>
          <w:p w14:paraId="1BCEE1F6" w14:textId="77777777" w:rsidR="00656121" w:rsidRPr="00867625" w:rsidRDefault="00656121" w:rsidP="00C34148">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Cyrl-RS"/>
              </w:rPr>
              <w:t>нису урађене студије изводљивости</w:t>
            </w:r>
          </w:p>
        </w:tc>
        <w:tc>
          <w:tcPr>
            <w:tcW w:w="763"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6ABF50D6"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RS"/>
              </w:rPr>
              <w:t xml:space="preserve">n/a – </w:t>
            </w:r>
            <w:r w:rsidRPr="00867625">
              <w:rPr>
                <w:rFonts w:ascii="Times New Roman" w:eastAsia="Times New Roman" w:hAnsi="Times New Roman" w:cs="Times New Roman"/>
                <w:lang w:val="sr-Cyrl-RS"/>
              </w:rPr>
              <w:t>Програм није почео и за сада нема документације</w:t>
            </w:r>
          </w:p>
        </w:tc>
      </w:tr>
      <w:tr w:rsidR="00656121" w:rsidRPr="005F35CF" w14:paraId="2EF66ACE" w14:textId="77777777" w:rsidTr="00867625">
        <w:trPr>
          <w:gridAfter w:val="1"/>
          <w:wAfter w:w="5" w:type="pct"/>
          <w:trHeight w:val="204"/>
        </w:trPr>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69A9AF18" w14:textId="77777777" w:rsidR="00656121" w:rsidRPr="00867625" w:rsidRDefault="00656121" w:rsidP="00867625">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Oпис</w:t>
            </w:r>
          </w:p>
        </w:tc>
        <w:tc>
          <w:tcPr>
            <w:tcW w:w="4689" w:type="pct"/>
            <w:gridSpan w:val="19"/>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auto"/>
            <w:vAlign w:val="center"/>
          </w:tcPr>
          <w:p w14:paraId="2DAF08EE" w14:textId="77777777" w:rsidR="00656121" w:rsidRPr="00867625" w:rsidRDefault="00656121" w:rsidP="00590581">
            <w:pPr>
              <w:rPr>
                <w:rFonts w:ascii="Times New Roman" w:eastAsia="Times New Roman" w:hAnsi="Times New Roman" w:cs="Times New Roman"/>
                <w:lang w:val="sr-Cyrl-RS"/>
              </w:rPr>
            </w:pPr>
            <w:r w:rsidRPr="00867625">
              <w:rPr>
                <w:rFonts w:ascii="Times New Roman" w:hAnsi="Times New Roman" w:cs="Times New Roman"/>
                <w:lang w:val="sr-Cyrl-RS"/>
              </w:rPr>
              <w:t>Програм има за циљ увођење коришћења обновљивих извора енергије, у изабраним топланама у Републици Србији, за производњу топлотне енергије уз прелазак са коришћења фосилних горива на коришћење биомасе и геотермалних извора енергије.  Заинтересоване су топлане у Пријепољу, Мајданпеку, Новом Пазару, Нишу, Врању, Рачи.</w:t>
            </w:r>
          </w:p>
        </w:tc>
      </w:tr>
      <w:tr w:rsidR="00656121" w:rsidRPr="005F35CF" w14:paraId="3D155F08" w14:textId="77777777" w:rsidTr="00867625">
        <w:trPr>
          <w:gridAfter w:val="1"/>
          <w:wAfter w:w="5" w:type="pct"/>
          <w:trHeight w:val="203"/>
        </w:trPr>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3E6C1A3B" w14:textId="77777777" w:rsidR="00656121" w:rsidRPr="00867625" w:rsidRDefault="00656121" w:rsidP="00867625">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Статус</w:t>
            </w:r>
          </w:p>
        </w:tc>
        <w:tc>
          <w:tcPr>
            <w:tcW w:w="4689" w:type="pct"/>
            <w:gridSpan w:val="19"/>
            <w:tcBorders>
              <w:top w:val="single" w:sz="4" w:space="0" w:color="auto"/>
              <w:left w:val="single" w:sz="4" w:space="0" w:color="767171" w:themeColor="background2" w:themeShade="80"/>
              <w:right w:val="single" w:sz="4" w:space="0" w:color="767171" w:themeColor="background2" w:themeShade="80"/>
            </w:tcBorders>
            <w:shd w:val="clear" w:color="auto" w:fill="auto"/>
            <w:vAlign w:val="center"/>
          </w:tcPr>
          <w:p w14:paraId="54372884" w14:textId="77777777" w:rsidR="00656121" w:rsidRPr="00867625" w:rsidRDefault="00656121" w:rsidP="00590581">
            <w:pPr>
              <w:jc w:val="both"/>
              <w:rPr>
                <w:rFonts w:ascii="Times New Roman" w:hAnsi="Times New Roman" w:cs="Times New Roman"/>
                <w:lang w:val="ru-RU"/>
              </w:rPr>
            </w:pPr>
            <w:r w:rsidRPr="00867625">
              <w:rPr>
                <w:rFonts w:ascii="Times New Roman" w:hAnsi="Times New Roman" w:cs="Times New Roman"/>
                <w:lang w:val="ru-RU"/>
              </w:rPr>
              <w:t xml:space="preserve">Уговор о зајму </w:t>
            </w:r>
            <w:r w:rsidRPr="00867625">
              <w:rPr>
                <w:rFonts w:ascii="Times New Roman" w:hAnsi="Times New Roman" w:cs="Times New Roman"/>
                <w:lang w:val="sr-Cyrl-CS"/>
              </w:rPr>
              <w:t>од</w:t>
            </w:r>
            <w:r w:rsidRPr="00867625">
              <w:rPr>
                <w:rFonts w:ascii="Times New Roman" w:hAnsi="Times New Roman" w:cs="Times New Roman"/>
                <w:lang w:val="ru-RU"/>
              </w:rPr>
              <w:t xml:space="preserve"> 20.</w:t>
            </w:r>
            <w:r w:rsidRPr="00867625">
              <w:rPr>
                <w:rFonts w:ascii="Times New Roman" w:hAnsi="Times New Roman" w:cs="Times New Roman"/>
                <w:lang w:val="sr-Cyrl-CS"/>
              </w:rPr>
              <w:t xml:space="preserve"> мил.</w:t>
            </w:r>
            <w:r w:rsidRPr="00867625">
              <w:rPr>
                <w:rFonts w:ascii="Times New Roman" w:hAnsi="Times New Roman" w:cs="Times New Roman"/>
                <w:lang w:val="ru-RU"/>
              </w:rPr>
              <w:t xml:space="preserve"> евра је потписан 27.10.2023. године и ратификован у Народној скупштини Републике Србије 31.07. 2024.   </w:t>
            </w:r>
          </w:p>
          <w:p w14:paraId="631A3D0C" w14:textId="77777777" w:rsidR="00656121" w:rsidRPr="00867625" w:rsidRDefault="00656121" w:rsidP="00590581">
            <w:pPr>
              <w:jc w:val="both"/>
              <w:rPr>
                <w:rFonts w:ascii="Times New Roman" w:hAnsi="Times New Roman" w:cs="Times New Roman"/>
                <w:lang w:val="ru-RU"/>
              </w:rPr>
            </w:pPr>
            <w:r w:rsidRPr="00867625">
              <w:rPr>
                <w:rFonts w:ascii="Times New Roman" w:hAnsi="Times New Roman" w:cs="Times New Roman"/>
                <w:lang w:val="ru-RU"/>
              </w:rPr>
              <w:t>Уговор о донацији од 2.</w:t>
            </w:r>
            <w:r w:rsidRPr="00867625">
              <w:rPr>
                <w:rFonts w:ascii="Times New Roman" w:hAnsi="Times New Roman" w:cs="Times New Roman"/>
                <w:lang w:val="sr-Cyrl-CS"/>
              </w:rPr>
              <w:t>мил.</w:t>
            </w:r>
            <w:r w:rsidRPr="00867625">
              <w:rPr>
                <w:rFonts w:ascii="Times New Roman" w:hAnsi="Times New Roman" w:cs="Times New Roman"/>
                <w:lang w:val="ru-RU"/>
              </w:rPr>
              <w:t xml:space="preserve"> евра које обезбеђује Влада Савезне Републике Немачке је потписан 22.12. 2023. године. </w:t>
            </w:r>
          </w:p>
          <w:p w14:paraId="00A4E12F" w14:textId="77777777" w:rsidR="00656121" w:rsidRPr="00867625" w:rsidRDefault="00656121" w:rsidP="00590581">
            <w:pPr>
              <w:jc w:val="both"/>
              <w:rPr>
                <w:rFonts w:ascii="Times New Roman" w:hAnsi="Times New Roman" w:cs="Times New Roman"/>
                <w:lang w:val="ru-RU"/>
              </w:rPr>
            </w:pPr>
            <w:r w:rsidRPr="00867625">
              <w:rPr>
                <w:rFonts w:ascii="Times New Roman" w:hAnsi="Times New Roman" w:cs="Times New Roman"/>
                <w:lang w:val="ru-RU"/>
              </w:rPr>
              <w:t>Уговор о донацији од 9.</w:t>
            </w:r>
            <w:r w:rsidRPr="00867625">
              <w:rPr>
                <w:rFonts w:ascii="Times New Roman" w:hAnsi="Times New Roman" w:cs="Times New Roman"/>
                <w:lang w:val="sr-Cyrl-CS"/>
              </w:rPr>
              <w:t>мил.</w:t>
            </w:r>
            <w:r w:rsidRPr="00867625">
              <w:rPr>
                <w:rFonts w:ascii="Times New Roman" w:hAnsi="Times New Roman" w:cs="Times New Roman"/>
                <w:lang w:val="ru-RU"/>
              </w:rPr>
              <w:t xml:space="preserve"> евра која  обезбеђује Инвестициони оквир за Западни Балкан (</w:t>
            </w:r>
            <w:r w:rsidRPr="00867625">
              <w:rPr>
                <w:rFonts w:ascii="Times New Roman" w:hAnsi="Times New Roman" w:cs="Times New Roman"/>
              </w:rPr>
              <w:t>WBIF</w:t>
            </w:r>
            <w:r w:rsidRPr="00867625">
              <w:rPr>
                <w:rFonts w:ascii="Times New Roman" w:hAnsi="Times New Roman" w:cs="Times New Roman"/>
                <w:lang w:val="ru-RU"/>
              </w:rPr>
              <w:t xml:space="preserve">) је потписан 14.05.2024. године.   </w:t>
            </w:r>
          </w:p>
          <w:p w14:paraId="505F8A29" w14:textId="77777777" w:rsidR="00656121" w:rsidRPr="00867625" w:rsidRDefault="00656121" w:rsidP="00590581">
            <w:pPr>
              <w:jc w:val="both"/>
              <w:rPr>
                <w:rFonts w:ascii="Times New Roman" w:hAnsi="Times New Roman" w:cs="Times New Roman"/>
                <w:lang w:val="ru-RU"/>
              </w:rPr>
            </w:pPr>
            <w:r w:rsidRPr="00867625">
              <w:rPr>
                <w:rFonts w:ascii="Times New Roman" w:hAnsi="Times New Roman" w:cs="Times New Roman"/>
                <w:lang w:val="ru-RU"/>
              </w:rPr>
              <w:t>Уговор о донацији од 900.233 евра који обезбеђује ИПА 2018 је потписан 14.05. 2024. године.</w:t>
            </w:r>
          </w:p>
          <w:p w14:paraId="7C4428AC" w14:textId="77777777" w:rsidR="00656121" w:rsidRPr="00867625" w:rsidRDefault="00656121" w:rsidP="00590581">
            <w:pPr>
              <w:jc w:val="both"/>
              <w:rPr>
                <w:rFonts w:ascii="Times New Roman" w:hAnsi="Times New Roman" w:cs="Times New Roman"/>
                <w:lang w:val="sr-Cyrl-CS"/>
              </w:rPr>
            </w:pPr>
            <w:proofErr w:type="spellStart"/>
            <w:r w:rsidRPr="00867625">
              <w:rPr>
                <w:rFonts w:ascii="Times New Roman" w:hAnsi="Times New Roman" w:cs="Times New Roman"/>
              </w:rPr>
              <w:t>Посебн</w:t>
            </w:r>
            <w:proofErr w:type="spellEnd"/>
            <w:r w:rsidRPr="00867625">
              <w:rPr>
                <w:rFonts w:ascii="Times New Roman" w:hAnsi="Times New Roman" w:cs="Times New Roman"/>
                <w:lang w:val="sr-Cyrl-CS"/>
              </w:rPr>
              <w:t>и</w:t>
            </w:r>
            <w:r w:rsidRPr="00867625">
              <w:rPr>
                <w:rFonts w:ascii="Times New Roman" w:hAnsi="Times New Roman" w:cs="Times New Roman"/>
              </w:rPr>
              <w:t xml:space="preserve"> </w:t>
            </w:r>
            <w:proofErr w:type="spellStart"/>
            <w:r w:rsidRPr="00867625">
              <w:rPr>
                <w:rFonts w:ascii="Times New Roman" w:hAnsi="Times New Roman" w:cs="Times New Roman"/>
              </w:rPr>
              <w:t>споразум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којим</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утврђује</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начин</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спровођења</w:t>
            </w:r>
            <w:proofErr w:type="spellEnd"/>
            <w:r w:rsidRPr="00867625">
              <w:rPr>
                <w:rFonts w:ascii="Times New Roman" w:hAnsi="Times New Roman" w:cs="Times New Roman"/>
              </w:rPr>
              <w:t xml:space="preserve"> </w:t>
            </w:r>
            <w:proofErr w:type="spellStart"/>
            <w:r w:rsidRPr="00867625">
              <w:rPr>
                <w:rFonts w:ascii="Times New Roman" w:hAnsi="Times New Roman" w:cs="Times New Roman"/>
              </w:rPr>
              <w:t>Програма</w:t>
            </w:r>
            <w:proofErr w:type="spellEnd"/>
            <w:r w:rsidRPr="00867625">
              <w:rPr>
                <w:rFonts w:ascii="Times New Roman" w:hAnsi="Times New Roman" w:cs="Times New Roman"/>
                <w:lang w:val="sr-Cyrl-CS"/>
              </w:rPr>
              <w:t xml:space="preserve"> је потписан 8.4.2025. године.</w:t>
            </w:r>
          </w:p>
          <w:p w14:paraId="5DD95BB9" w14:textId="77777777" w:rsidR="00656121" w:rsidRPr="00867625" w:rsidRDefault="00656121" w:rsidP="00590581">
            <w:pPr>
              <w:jc w:val="both"/>
              <w:rPr>
                <w:rFonts w:ascii="Times New Roman" w:hAnsi="Times New Roman" w:cs="Times New Roman"/>
                <w:lang w:val="ru-RU"/>
              </w:rPr>
            </w:pPr>
            <w:r w:rsidRPr="00867625">
              <w:rPr>
                <w:rFonts w:ascii="Times New Roman" w:hAnsi="Times New Roman" w:cs="Times New Roman"/>
                <w:lang w:val="ru-RU"/>
              </w:rPr>
              <w:t xml:space="preserve">У току је :  </w:t>
            </w:r>
          </w:p>
          <w:p w14:paraId="76A0B12E" w14:textId="77777777" w:rsidR="00656121" w:rsidRPr="00867625" w:rsidRDefault="00656121" w:rsidP="00590581">
            <w:pPr>
              <w:jc w:val="both"/>
              <w:rPr>
                <w:rFonts w:ascii="Times New Roman" w:hAnsi="Times New Roman" w:cs="Times New Roman"/>
                <w:lang w:val="sr-Cyrl-CS"/>
              </w:rPr>
            </w:pPr>
            <w:r w:rsidRPr="00867625">
              <w:rPr>
                <w:rFonts w:ascii="Times New Roman" w:hAnsi="Times New Roman" w:cs="Times New Roman"/>
                <w:lang w:val="ru-RU"/>
              </w:rPr>
              <w:t>- избор консултанта који ће урадити пре</w:t>
            </w:r>
            <w:r w:rsidRPr="00867625">
              <w:rPr>
                <w:rFonts w:ascii="Times New Roman" w:hAnsi="Times New Roman" w:cs="Times New Roman"/>
                <w:lang w:val="sr-Cyrl-CS"/>
              </w:rPr>
              <w:t>т</w:t>
            </w:r>
            <w:r w:rsidRPr="00867625">
              <w:rPr>
                <w:rFonts w:ascii="Times New Roman" w:hAnsi="Times New Roman" w:cs="Times New Roman"/>
                <w:lang w:val="ru-RU"/>
              </w:rPr>
              <w:t xml:space="preserve">ходне студије изводљивости (активност спроводи </w:t>
            </w:r>
            <w:r w:rsidRPr="00867625">
              <w:rPr>
                <w:rFonts w:ascii="Times New Roman" w:hAnsi="Times New Roman" w:cs="Times New Roman"/>
              </w:rPr>
              <w:t>KfW</w:t>
            </w:r>
            <w:r w:rsidRPr="00867625">
              <w:rPr>
                <w:rFonts w:ascii="Times New Roman" w:hAnsi="Times New Roman" w:cs="Times New Roman"/>
                <w:lang w:val="ru-RU"/>
              </w:rPr>
              <w:t xml:space="preserve"> банка и у току је контрола тендерске документације)</w:t>
            </w:r>
            <w:r w:rsidRPr="00867625">
              <w:rPr>
                <w:rFonts w:ascii="Times New Roman" w:hAnsi="Times New Roman" w:cs="Times New Roman"/>
                <w:lang w:val="sr-Cyrl-CS"/>
              </w:rPr>
              <w:t>, процењене вредности од</w:t>
            </w:r>
            <w:r w:rsidRPr="00867625">
              <w:rPr>
                <w:rFonts w:ascii="Times New Roman" w:hAnsi="Times New Roman" w:cs="Times New Roman"/>
                <w:lang w:val="ru-RU"/>
              </w:rPr>
              <w:t xml:space="preserve">  </w:t>
            </w:r>
            <w:r w:rsidRPr="00867625">
              <w:rPr>
                <w:rFonts w:ascii="Times New Roman" w:hAnsi="Times New Roman" w:cs="Times New Roman"/>
                <w:lang w:val="sr-Cyrl-CS"/>
              </w:rPr>
              <w:t>800.000,00 евра</w:t>
            </w:r>
          </w:p>
          <w:p w14:paraId="0DBA1DE9" w14:textId="77777777" w:rsidR="00656121" w:rsidRPr="00867625" w:rsidRDefault="00656121" w:rsidP="00590581">
            <w:pPr>
              <w:jc w:val="both"/>
              <w:rPr>
                <w:rFonts w:ascii="Times New Roman" w:hAnsi="Times New Roman" w:cs="Times New Roman"/>
                <w:lang w:val="sr-Cyrl-CS"/>
              </w:rPr>
            </w:pPr>
            <w:r w:rsidRPr="00867625">
              <w:rPr>
                <w:rFonts w:ascii="Times New Roman" w:hAnsi="Times New Roman" w:cs="Times New Roman"/>
                <w:lang w:val="ru-RU"/>
              </w:rPr>
              <w:t xml:space="preserve">- избор имплементационог консултанта који ће спроводити Програм (активност спроводи </w:t>
            </w:r>
            <w:r w:rsidRPr="00867625">
              <w:rPr>
                <w:rFonts w:ascii="Times New Roman" w:hAnsi="Times New Roman" w:cs="Times New Roman"/>
              </w:rPr>
              <w:t>KfW</w:t>
            </w:r>
            <w:r w:rsidRPr="00867625">
              <w:rPr>
                <w:rFonts w:ascii="Times New Roman" w:hAnsi="Times New Roman" w:cs="Times New Roman"/>
                <w:lang w:val="ru-RU"/>
              </w:rPr>
              <w:t xml:space="preserve"> банка) и у току је припрема тендерске документације за избор консултанта)</w:t>
            </w:r>
            <w:r w:rsidRPr="00867625">
              <w:rPr>
                <w:rFonts w:ascii="Times New Roman" w:hAnsi="Times New Roman" w:cs="Times New Roman"/>
                <w:lang w:val="sr-Cyrl-CS"/>
              </w:rPr>
              <w:t>, процењене вредности до</w:t>
            </w:r>
            <w:r w:rsidRPr="00867625">
              <w:rPr>
                <w:rFonts w:ascii="Times New Roman" w:hAnsi="Times New Roman" w:cs="Times New Roman"/>
                <w:lang w:val="ru-RU"/>
              </w:rPr>
              <w:t xml:space="preserve"> </w:t>
            </w:r>
            <w:r w:rsidRPr="00867625">
              <w:rPr>
                <w:rFonts w:ascii="Times New Roman" w:hAnsi="Times New Roman" w:cs="Times New Roman"/>
                <w:lang w:val="sr-Cyrl-CS"/>
              </w:rPr>
              <w:t>2,8 мил. евра.</w:t>
            </w:r>
          </w:p>
          <w:p w14:paraId="381A3236" w14:textId="77777777" w:rsidR="00656121" w:rsidRPr="00867625" w:rsidRDefault="00656121" w:rsidP="00590581">
            <w:pPr>
              <w:jc w:val="both"/>
              <w:rPr>
                <w:rFonts w:ascii="Times New Roman" w:hAnsi="Times New Roman" w:cs="Times New Roman"/>
                <w:lang w:val="sr-Cyrl-CS"/>
              </w:rPr>
            </w:pPr>
            <w:r w:rsidRPr="00867625">
              <w:rPr>
                <w:rFonts w:ascii="Times New Roman" w:hAnsi="Times New Roman" w:cs="Times New Roman"/>
                <w:lang w:val="ru-RU"/>
              </w:rPr>
              <w:t xml:space="preserve">Конкурс за избор експерта </w:t>
            </w:r>
            <w:r w:rsidRPr="00867625">
              <w:rPr>
                <w:rFonts w:ascii="Times New Roman" w:hAnsi="Times New Roman" w:cs="Times New Roman"/>
                <w:lang w:val="sr-Cyrl-CS"/>
              </w:rPr>
              <w:t xml:space="preserve">(економиста и инжењер) </w:t>
            </w:r>
            <w:r w:rsidRPr="00867625">
              <w:rPr>
                <w:rFonts w:ascii="Times New Roman" w:hAnsi="Times New Roman" w:cs="Times New Roman"/>
                <w:lang w:val="ru-RU"/>
              </w:rPr>
              <w:t>је објављен 31.10.</w:t>
            </w:r>
            <w:r w:rsidRPr="00867625">
              <w:rPr>
                <w:rFonts w:ascii="Times New Roman" w:hAnsi="Times New Roman" w:cs="Times New Roman"/>
                <w:lang w:val="sr-Cyrl-CS"/>
              </w:rPr>
              <w:t>2024.</w:t>
            </w:r>
            <w:r w:rsidRPr="00867625">
              <w:rPr>
                <w:rFonts w:ascii="Times New Roman" w:hAnsi="Times New Roman" w:cs="Times New Roman"/>
                <w:lang w:val="ru-RU"/>
              </w:rPr>
              <w:t xml:space="preserve"> Уговори са изабраним кандидатима су потписани 27.12.2024</w:t>
            </w:r>
            <w:r w:rsidRPr="00867625">
              <w:rPr>
                <w:rFonts w:ascii="Times New Roman" w:hAnsi="Times New Roman" w:cs="Times New Roman"/>
                <w:lang w:val="sr-Cyrl-CS"/>
              </w:rPr>
              <w:t>. Уговори са експертом за заштиту животне средине и експертом за набавке ће бити потписани до краја октобра 2025. г. Укупна вредност уговора за сва 4 експерта износиће до 900.000,00 евра.</w:t>
            </w:r>
          </w:p>
          <w:p w14:paraId="60050ECB" w14:textId="77777777" w:rsidR="00656121" w:rsidRPr="00867625" w:rsidRDefault="00656121" w:rsidP="00590581">
            <w:pPr>
              <w:rPr>
                <w:rFonts w:ascii="Times New Roman" w:eastAsia="Times New Roman" w:hAnsi="Times New Roman" w:cs="Times New Roman"/>
                <w:lang w:val="sr-Cyrl-RS"/>
              </w:rPr>
            </w:pPr>
            <w:r w:rsidRPr="00867625">
              <w:rPr>
                <w:rFonts w:ascii="Times New Roman" w:hAnsi="Times New Roman" w:cs="Times New Roman"/>
                <w:lang w:val="ru-RU"/>
              </w:rPr>
              <w:t>Очекује се да Програм почне са радом</w:t>
            </w:r>
            <w:r w:rsidRPr="00867625">
              <w:rPr>
                <w:rFonts w:ascii="Times New Roman" w:hAnsi="Times New Roman" w:cs="Times New Roman"/>
                <w:lang w:val="sr-Cyrl-CS"/>
              </w:rPr>
              <w:t xml:space="preserve"> у</w:t>
            </w:r>
            <w:r w:rsidRPr="00867625">
              <w:rPr>
                <w:rFonts w:ascii="Times New Roman" w:hAnsi="Times New Roman" w:cs="Times New Roman"/>
                <w:lang w:val="ru-RU"/>
              </w:rPr>
              <w:t xml:space="preserve"> мај</w:t>
            </w:r>
            <w:r w:rsidRPr="00867625">
              <w:rPr>
                <w:rFonts w:ascii="Times New Roman" w:hAnsi="Times New Roman" w:cs="Times New Roman"/>
                <w:lang w:val="sr-Cyrl-CS"/>
              </w:rPr>
              <w:t>у</w:t>
            </w:r>
            <w:r w:rsidRPr="00867625">
              <w:rPr>
                <w:rFonts w:ascii="Times New Roman" w:hAnsi="Times New Roman" w:cs="Times New Roman"/>
                <w:lang w:val="ru-RU"/>
              </w:rPr>
              <w:t xml:space="preserve"> 2025. године.</w:t>
            </w:r>
          </w:p>
        </w:tc>
      </w:tr>
      <w:tr w:rsidR="005F35CF" w:rsidRPr="00C34148" w14:paraId="4E1CD46C"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7EB9536" w14:textId="77777777" w:rsidR="00656121" w:rsidRPr="00867625" w:rsidRDefault="00656121" w:rsidP="00867625">
            <w:pPr>
              <w:rPr>
                <w:rFonts w:ascii="Times New Roman" w:eastAsia="Times New Roman" w:hAnsi="Times New Roman" w:cs="Times New Roman"/>
                <w:b/>
                <w:bCs/>
                <w:lang w:val="sr-Cyrl-RS"/>
              </w:rPr>
            </w:pP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3C83A9F"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Одговорни субјекат</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37D9EEE"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2023.</w:t>
            </w: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5470102"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2024.</w:t>
            </w:r>
          </w:p>
        </w:tc>
        <w:tc>
          <w:tcPr>
            <w:tcW w:w="19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FFE5675"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2025.</w:t>
            </w:r>
          </w:p>
        </w:tc>
        <w:tc>
          <w:tcPr>
            <w:tcW w:w="2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B47B134"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2026.</w:t>
            </w:r>
          </w:p>
        </w:tc>
        <w:tc>
          <w:tcPr>
            <w:tcW w:w="271"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865E48B"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2027.</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07FD7B5F"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2028.</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2729AF2"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2029.</w:t>
            </w:r>
          </w:p>
        </w:tc>
        <w:tc>
          <w:tcPr>
            <w:tcW w:w="23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1AEE891"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2030.</w:t>
            </w:r>
          </w:p>
        </w:tc>
      </w:tr>
      <w:tr w:rsidR="00656121" w:rsidRPr="005F35CF" w14:paraId="599FB051"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30E1398"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0E127854"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Локална самоуправа</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59ED447"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942969C"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19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A98D163" w14:textId="77777777" w:rsidR="00656121" w:rsidRPr="00867625" w:rsidRDefault="00656121" w:rsidP="00590581">
            <w:pPr>
              <w:jc w:val="center"/>
              <w:rPr>
                <w:rFonts w:ascii="Times New Roman" w:eastAsia="Times New Roman" w:hAnsi="Times New Roman" w:cs="Times New Roman"/>
                <w:lang w:val="sr-Cyrl-RS"/>
              </w:rPr>
            </w:pPr>
          </w:p>
        </w:tc>
        <w:tc>
          <w:tcPr>
            <w:tcW w:w="2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3A5A054" w14:textId="77777777" w:rsidR="00656121" w:rsidRPr="00867625" w:rsidRDefault="00656121" w:rsidP="00590581">
            <w:pPr>
              <w:jc w:val="center"/>
              <w:rPr>
                <w:rFonts w:ascii="Times New Roman" w:eastAsia="Times New Roman" w:hAnsi="Times New Roman" w:cs="Times New Roman"/>
                <w:lang w:val="sr-Cyrl-RS"/>
              </w:rPr>
            </w:pPr>
          </w:p>
        </w:tc>
        <w:tc>
          <w:tcPr>
            <w:tcW w:w="271"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404766E"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A40317A"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BB6F528" w14:textId="77777777" w:rsidR="00656121" w:rsidRPr="00867625" w:rsidRDefault="00656121" w:rsidP="00590581">
            <w:pPr>
              <w:jc w:val="center"/>
              <w:rPr>
                <w:rFonts w:ascii="Times New Roman" w:eastAsia="Times New Roman" w:hAnsi="Times New Roman" w:cs="Times New Roman"/>
                <w:lang w:val="sr-Cyrl-RS"/>
              </w:rPr>
            </w:pPr>
          </w:p>
        </w:tc>
        <w:tc>
          <w:tcPr>
            <w:tcW w:w="23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4E7BF38"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645A2654"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E3BFF9F"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локацијски услови</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3ECA5BB1"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Локална самоуправа</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42C6279" w14:textId="77777777" w:rsidR="00656121" w:rsidRPr="00867625" w:rsidRDefault="00656121" w:rsidP="00590581">
            <w:pPr>
              <w:jc w:val="cente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5CABF9B" w14:textId="77777777" w:rsidR="00656121" w:rsidRPr="00867625" w:rsidRDefault="00656121" w:rsidP="00590581">
            <w:pPr>
              <w:jc w:val="center"/>
              <w:rPr>
                <w:rFonts w:ascii="Times New Roman" w:eastAsia="Times New Roman" w:hAnsi="Times New Roman" w:cs="Times New Roman"/>
                <w:lang w:val="sr-Cyrl-RS"/>
              </w:rPr>
            </w:pPr>
          </w:p>
        </w:tc>
        <w:tc>
          <w:tcPr>
            <w:tcW w:w="19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E257CB2" w14:textId="77777777" w:rsidR="00656121" w:rsidRPr="00867625" w:rsidRDefault="00656121" w:rsidP="00590581">
            <w:pPr>
              <w:jc w:val="center"/>
              <w:rPr>
                <w:rFonts w:ascii="Times New Roman" w:eastAsia="Times New Roman" w:hAnsi="Times New Roman" w:cs="Times New Roman"/>
                <w:lang w:val="sr-Cyrl-RS"/>
              </w:rPr>
            </w:pPr>
          </w:p>
        </w:tc>
        <w:tc>
          <w:tcPr>
            <w:tcW w:w="2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F2D74E7"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71"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DEAC39F"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25F6E6B"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21BFFE6" w14:textId="77777777" w:rsidR="00656121" w:rsidRPr="00867625" w:rsidRDefault="00656121" w:rsidP="00590581">
            <w:pPr>
              <w:jc w:val="center"/>
              <w:rPr>
                <w:rFonts w:ascii="Times New Roman" w:eastAsia="Times New Roman" w:hAnsi="Times New Roman" w:cs="Times New Roman"/>
                <w:lang w:val="sr-Cyrl-RS"/>
              </w:rPr>
            </w:pPr>
          </w:p>
        </w:tc>
        <w:tc>
          <w:tcPr>
            <w:tcW w:w="23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734EC4E"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7F4D28FD"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17D54FB" w14:textId="16B6C3D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Студија о процени утицаја на животну средину</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703213AC"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CS"/>
              </w:rPr>
              <w:t>Локална самоуправа</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C299C4E" w14:textId="77777777" w:rsidR="00656121" w:rsidRPr="00867625" w:rsidRDefault="00656121" w:rsidP="00590581">
            <w:pPr>
              <w:jc w:val="cente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35E28AF" w14:textId="77777777" w:rsidR="00656121" w:rsidRPr="00867625" w:rsidRDefault="00656121" w:rsidP="00590581">
            <w:pPr>
              <w:jc w:val="center"/>
              <w:rPr>
                <w:rFonts w:ascii="Times New Roman" w:eastAsia="Times New Roman" w:hAnsi="Times New Roman" w:cs="Times New Roman"/>
                <w:lang w:val="sr-Cyrl-RS"/>
              </w:rPr>
            </w:pPr>
          </w:p>
        </w:tc>
        <w:tc>
          <w:tcPr>
            <w:tcW w:w="19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E4BC54B" w14:textId="77777777" w:rsidR="00656121" w:rsidRPr="00867625" w:rsidRDefault="00656121" w:rsidP="00590581">
            <w:pPr>
              <w:jc w:val="center"/>
              <w:rPr>
                <w:rFonts w:ascii="Times New Roman" w:eastAsia="Times New Roman" w:hAnsi="Times New Roman" w:cs="Times New Roman"/>
                <w:lang w:val="sr-Cyrl-RS"/>
              </w:rPr>
            </w:pPr>
          </w:p>
        </w:tc>
        <w:tc>
          <w:tcPr>
            <w:tcW w:w="2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BDCDB09"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71"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2CBCDCD"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FA2E9AA"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7EB27CE" w14:textId="77777777" w:rsidR="00656121" w:rsidRPr="00867625" w:rsidRDefault="00656121" w:rsidP="00590581">
            <w:pPr>
              <w:jc w:val="center"/>
              <w:rPr>
                <w:rFonts w:ascii="Times New Roman" w:eastAsia="Times New Roman" w:hAnsi="Times New Roman" w:cs="Times New Roman"/>
                <w:lang w:val="sr-Cyrl-RS"/>
              </w:rPr>
            </w:pPr>
          </w:p>
        </w:tc>
        <w:tc>
          <w:tcPr>
            <w:tcW w:w="23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362C5DC"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21AF539C"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E2A6839"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4BED255A"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Локална самоуправа</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3BED4F2" w14:textId="77777777" w:rsidR="00656121" w:rsidRPr="00867625" w:rsidRDefault="00656121" w:rsidP="00590581">
            <w:pPr>
              <w:jc w:val="cente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AFC2D4B" w14:textId="77777777" w:rsidR="00656121" w:rsidRPr="00867625" w:rsidRDefault="00656121" w:rsidP="00590581">
            <w:pPr>
              <w:jc w:val="center"/>
              <w:rPr>
                <w:rFonts w:ascii="Times New Roman" w:eastAsia="Times New Roman" w:hAnsi="Times New Roman" w:cs="Times New Roman"/>
                <w:lang w:val="sr-Cyrl-RS"/>
              </w:rPr>
            </w:pPr>
          </w:p>
        </w:tc>
        <w:tc>
          <w:tcPr>
            <w:tcW w:w="19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76266DF"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5113D93"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71"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173EB9A"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7221317"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1433046" w14:textId="77777777" w:rsidR="00656121" w:rsidRPr="00867625" w:rsidRDefault="00656121" w:rsidP="00590581">
            <w:pPr>
              <w:jc w:val="center"/>
              <w:rPr>
                <w:rFonts w:ascii="Times New Roman" w:eastAsia="Times New Roman" w:hAnsi="Times New Roman" w:cs="Times New Roman"/>
                <w:lang w:val="sr-Cyrl-RS"/>
              </w:rPr>
            </w:pPr>
          </w:p>
        </w:tc>
        <w:tc>
          <w:tcPr>
            <w:tcW w:w="23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99FC759"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16864490"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E275CF0"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27255827"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Изабрани извођач радова</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EB39866" w14:textId="77777777" w:rsidR="00656121" w:rsidRPr="00867625" w:rsidRDefault="00656121" w:rsidP="00590581">
            <w:pPr>
              <w:jc w:val="cente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AEA5ECB" w14:textId="77777777" w:rsidR="00656121" w:rsidRPr="00867625" w:rsidRDefault="00656121" w:rsidP="00590581">
            <w:pPr>
              <w:jc w:val="center"/>
              <w:rPr>
                <w:rFonts w:ascii="Times New Roman" w:eastAsia="Times New Roman" w:hAnsi="Times New Roman" w:cs="Times New Roman"/>
                <w:lang w:val="sr-Cyrl-RS"/>
              </w:rPr>
            </w:pPr>
          </w:p>
        </w:tc>
        <w:tc>
          <w:tcPr>
            <w:tcW w:w="19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C434E23"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D197DFD"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71"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60334B2"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40945B7"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2C44809" w14:textId="77777777" w:rsidR="00656121" w:rsidRPr="00867625" w:rsidRDefault="00656121" w:rsidP="00590581">
            <w:pPr>
              <w:jc w:val="center"/>
              <w:rPr>
                <w:rFonts w:ascii="Times New Roman" w:eastAsia="Times New Roman" w:hAnsi="Times New Roman" w:cs="Times New Roman"/>
                <w:lang w:val="sr-Cyrl-RS"/>
              </w:rPr>
            </w:pPr>
          </w:p>
        </w:tc>
        <w:tc>
          <w:tcPr>
            <w:tcW w:w="23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F0C50D7"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18972AEA"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80116EA"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1CD8D73E"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Изабрани извођач радова</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5C61CE5" w14:textId="77777777" w:rsidR="00656121" w:rsidRPr="00867625" w:rsidRDefault="00656121" w:rsidP="00590581">
            <w:pPr>
              <w:jc w:val="cente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C4F5FF2" w14:textId="77777777" w:rsidR="00656121" w:rsidRPr="00867625" w:rsidRDefault="00656121" w:rsidP="00590581">
            <w:pPr>
              <w:jc w:val="center"/>
              <w:rPr>
                <w:rFonts w:ascii="Times New Roman" w:eastAsia="Times New Roman" w:hAnsi="Times New Roman" w:cs="Times New Roman"/>
                <w:lang w:val="sr-Cyrl-RS"/>
              </w:rPr>
            </w:pPr>
          </w:p>
        </w:tc>
        <w:tc>
          <w:tcPr>
            <w:tcW w:w="19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C20B030" w14:textId="77777777" w:rsidR="00656121" w:rsidRPr="00867625" w:rsidRDefault="00656121" w:rsidP="00590581">
            <w:pPr>
              <w:jc w:val="center"/>
              <w:rPr>
                <w:rFonts w:ascii="Times New Roman" w:eastAsia="Times New Roman" w:hAnsi="Times New Roman" w:cs="Times New Roman"/>
                <w:lang w:val="sr-Cyrl-RS"/>
              </w:rPr>
            </w:pPr>
          </w:p>
        </w:tc>
        <w:tc>
          <w:tcPr>
            <w:tcW w:w="2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D140325" w14:textId="77777777" w:rsidR="00656121" w:rsidRPr="00867625" w:rsidRDefault="00656121" w:rsidP="00590581">
            <w:pPr>
              <w:jc w:val="center"/>
              <w:rPr>
                <w:rFonts w:ascii="Times New Roman" w:eastAsia="Times New Roman" w:hAnsi="Times New Roman" w:cs="Times New Roman"/>
                <w:lang w:val="sr-Cyrl-RS"/>
              </w:rPr>
            </w:pPr>
          </w:p>
        </w:tc>
        <w:tc>
          <w:tcPr>
            <w:tcW w:w="271"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3C976E3"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2E2B124"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DB28146" w14:textId="77777777" w:rsidR="00656121" w:rsidRPr="00867625" w:rsidRDefault="00656121" w:rsidP="00590581">
            <w:pPr>
              <w:jc w:val="center"/>
              <w:rPr>
                <w:rFonts w:ascii="Times New Roman" w:eastAsia="Times New Roman" w:hAnsi="Times New Roman" w:cs="Times New Roman"/>
                <w:lang w:val="sr-Cyrl-RS"/>
              </w:rPr>
            </w:pPr>
          </w:p>
        </w:tc>
        <w:tc>
          <w:tcPr>
            <w:tcW w:w="23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4165A68"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63D1647A"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A561278"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530F8007"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Имплементациони консултант</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4AF5EE4" w14:textId="77777777" w:rsidR="00656121" w:rsidRPr="00867625" w:rsidRDefault="00656121" w:rsidP="00590581">
            <w:pPr>
              <w:jc w:val="cente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6D81C35" w14:textId="77777777" w:rsidR="00656121" w:rsidRPr="00867625" w:rsidRDefault="00656121" w:rsidP="00590581">
            <w:pPr>
              <w:jc w:val="center"/>
              <w:rPr>
                <w:rFonts w:ascii="Times New Roman" w:eastAsia="Times New Roman" w:hAnsi="Times New Roman" w:cs="Times New Roman"/>
                <w:lang w:val="sr-Cyrl-RS"/>
              </w:rPr>
            </w:pPr>
          </w:p>
        </w:tc>
        <w:tc>
          <w:tcPr>
            <w:tcW w:w="19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BBEECC1" w14:textId="77777777" w:rsidR="00656121" w:rsidRPr="00867625" w:rsidRDefault="00656121" w:rsidP="00590581">
            <w:pPr>
              <w:jc w:val="center"/>
              <w:rPr>
                <w:rFonts w:ascii="Times New Roman" w:eastAsia="Times New Roman" w:hAnsi="Times New Roman" w:cs="Times New Roman"/>
                <w:lang w:val="sr-Cyrl-RS"/>
              </w:rPr>
            </w:pPr>
          </w:p>
        </w:tc>
        <w:tc>
          <w:tcPr>
            <w:tcW w:w="2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68D773C"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71"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C2431CF"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397932B"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8F5783D" w14:textId="77777777" w:rsidR="00656121" w:rsidRPr="00867625" w:rsidRDefault="00656121" w:rsidP="00590581">
            <w:pPr>
              <w:jc w:val="center"/>
              <w:rPr>
                <w:rFonts w:ascii="Times New Roman" w:eastAsia="Times New Roman" w:hAnsi="Times New Roman" w:cs="Times New Roman"/>
                <w:lang w:val="sr-Cyrl-RS"/>
              </w:rPr>
            </w:pPr>
          </w:p>
        </w:tc>
        <w:tc>
          <w:tcPr>
            <w:tcW w:w="23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C12AF07"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51FD1FA3"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3087A5A"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274ACD53"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Изабрани извођач радова</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BB3C217" w14:textId="77777777" w:rsidR="00656121" w:rsidRPr="00867625" w:rsidRDefault="00656121" w:rsidP="00590581">
            <w:pPr>
              <w:jc w:val="cente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A29DD7F" w14:textId="77777777" w:rsidR="00656121" w:rsidRPr="00867625" w:rsidRDefault="00656121" w:rsidP="00590581">
            <w:pPr>
              <w:jc w:val="center"/>
              <w:rPr>
                <w:rFonts w:ascii="Times New Roman" w:eastAsia="Times New Roman" w:hAnsi="Times New Roman" w:cs="Times New Roman"/>
                <w:lang w:val="sr-Cyrl-RS"/>
              </w:rPr>
            </w:pPr>
          </w:p>
        </w:tc>
        <w:tc>
          <w:tcPr>
            <w:tcW w:w="194"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32335C3" w14:textId="77777777" w:rsidR="00656121" w:rsidRPr="00867625" w:rsidRDefault="00656121" w:rsidP="00590581">
            <w:pPr>
              <w:jc w:val="center"/>
              <w:rPr>
                <w:rFonts w:ascii="Times New Roman" w:eastAsia="Times New Roman" w:hAnsi="Times New Roman" w:cs="Times New Roman"/>
                <w:lang w:val="sr-Cyrl-RS"/>
              </w:rPr>
            </w:pPr>
          </w:p>
        </w:tc>
        <w:tc>
          <w:tcPr>
            <w:tcW w:w="2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8D277DF" w14:textId="77777777" w:rsidR="00656121" w:rsidRPr="00867625" w:rsidRDefault="00656121" w:rsidP="00590581">
            <w:pPr>
              <w:jc w:val="center"/>
              <w:rPr>
                <w:rFonts w:ascii="Times New Roman" w:eastAsia="Times New Roman" w:hAnsi="Times New Roman" w:cs="Times New Roman"/>
                <w:lang w:val="sr-Cyrl-RS"/>
              </w:rPr>
            </w:pPr>
          </w:p>
        </w:tc>
        <w:tc>
          <w:tcPr>
            <w:tcW w:w="271"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D4D6D92"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E713F6D"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х</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99AF3B8" w14:textId="77777777" w:rsidR="00656121" w:rsidRPr="00867625" w:rsidRDefault="00656121" w:rsidP="00590581">
            <w:pPr>
              <w:jc w:val="center"/>
              <w:rPr>
                <w:rFonts w:ascii="Times New Roman" w:eastAsia="Times New Roman" w:hAnsi="Times New Roman" w:cs="Times New Roman"/>
                <w:lang w:val="sr-Cyrl-RS"/>
              </w:rPr>
            </w:pPr>
          </w:p>
        </w:tc>
        <w:tc>
          <w:tcPr>
            <w:tcW w:w="23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8849962"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64C07ED8" w14:textId="77777777" w:rsidTr="00867625">
        <w:trPr>
          <w:gridAfter w:val="1"/>
          <w:wAfter w:w="5" w:type="pct"/>
          <w:trHeight w:val="432"/>
        </w:trPr>
        <w:tc>
          <w:tcPr>
            <w:tcW w:w="4995" w:type="pct"/>
            <w:gridSpan w:val="20"/>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76B3A4A7" w14:textId="77777777" w:rsidR="00656121" w:rsidRPr="00867625" w:rsidRDefault="00656121" w:rsidP="00590581">
            <w:pPr>
              <w:rPr>
                <w:rFonts w:ascii="Times New Roman" w:eastAsia="Times New Roman" w:hAnsi="Times New Roman" w:cs="Times New Roman"/>
              </w:rPr>
            </w:pPr>
          </w:p>
        </w:tc>
      </w:tr>
      <w:tr w:rsidR="00656121" w:rsidRPr="005F35CF" w14:paraId="6FE9F5B9" w14:textId="77777777" w:rsidTr="00867625">
        <w:trPr>
          <w:gridAfter w:val="1"/>
          <w:wAfter w:w="5" w:type="pct"/>
          <w:trHeight w:val="432"/>
        </w:trPr>
        <w:tc>
          <w:tcPr>
            <w:tcW w:w="4995" w:type="pct"/>
            <w:gridSpan w:val="20"/>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47CF1F20" w14:textId="77777777" w:rsidR="00656121" w:rsidRPr="00867625" w:rsidRDefault="00656121" w:rsidP="00D70AC7">
            <w:pPr>
              <w:pStyle w:val="ListParagraph"/>
              <w:numPr>
                <w:ilvl w:val="0"/>
                <w:numId w:val="17"/>
              </w:numPr>
              <w:spacing w:line="278" w:lineRule="auto"/>
              <w:rPr>
                <w:rFonts w:ascii="Times New Roman" w:hAnsi="Times New Roman" w:cs="Times New Roman"/>
                <w:b/>
                <w:bCs/>
                <w:lang w:val="sr-Cyrl-RS"/>
              </w:rPr>
            </w:pPr>
            <w:r w:rsidRPr="00867625">
              <w:rPr>
                <w:rFonts w:ascii="Times New Roman" w:hAnsi="Times New Roman" w:cs="Times New Roman"/>
                <w:b/>
                <w:bCs/>
                <w:lang w:val="sr-Cyrl-RS"/>
              </w:rPr>
              <w:t>РЕХАБИЛИТАЦИЈА СИСТЕМА ДАЉИНСКОГ ГРЕЈАЊА У СРБИЈИ, ФАЗА V</w:t>
            </w:r>
          </w:p>
        </w:tc>
      </w:tr>
      <w:tr w:rsidR="005F35CF" w:rsidRPr="00C34148" w14:paraId="57AA7327" w14:textId="77777777" w:rsidTr="00867625">
        <w:trPr>
          <w:gridAfter w:val="1"/>
          <w:wAfter w:w="5" w:type="pct"/>
          <w:trHeight w:val="432"/>
        </w:trPr>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7D84B802" w14:textId="77777777" w:rsidR="00656121" w:rsidRPr="00867625" w:rsidRDefault="00656121" w:rsidP="00C34148">
            <w:pPr>
              <w:jc w:val="center"/>
              <w:rPr>
                <w:rFonts w:ascii="Times New Roman" w:eastAsia="Times New Roman" w:hAnsi="Times New Roman" w:cs="Times New Roman"/>
                <w:lang w:val="sr-Cyrl-RS"/>
              </w:rPr>
            </w:pPr>
          </w:p>
        </w:tc>
        <w:tc>
          <w:tcPr>
            <w:tcW w:w="914"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67942407"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Технички ефекат</w:t>
            </w:r>
          </w:p>
        </w:tc>
        <w:tc>
          <w:tcPr>
            <w:tcW w:w="37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393711C3"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Очекивана година завршетка</w:t>
            </w:r>
          </w:p>
        </w:tc>
        <w:tc>
          <w:tcPr>
            <w:tcW w:w="42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10B12AED" w14:textId="77777777" w:rsidR="00656121" w:rsidRPr="00B97674" w:rsidRDefault="00656121" w:rsidP="00C34148">
            <w:pPr>
              <w:jc w:val="center"/>
              <w:rPr>
                <w:rFonts w:ascii="Times New Roman" w:eastAsia="Times New Roman" w:hAnsi="Times New Roman" w:cs="Times New Roman"/>
                <w:lang w:val="sr-Latn-CS"/>
              </w:rPr>
            </w:pPr>
            <w:r w:rsidRPr="00B97674">
              <w:rPr>
                <w:rFonts w:ascii="Times New Roman" w:eastAsia="Times New Roman" w:hAnsi="Times New Roman" w:cs="Times New Roman"/>
                <w:lang w:val="sr-Cyrl-RS"/>
              </w:rPr>
              <w:t>Вредност</w:t>
            </w:r>
          </w:p>
          <w:p w14:paraId="77C88BB4"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(у мил. еур)</w:t>
            </w:r>
          </w:p>
        </w:tc>
        <w:tc>
          <w:tcPr>
            <w:tcW w:w="8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63A46EC7"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Обезбеђена средства</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363AA1D5"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Извори финансирања</w:t>
            </w:r>
          </w:p>
        </w:tc>
        <w:tc>
          <w:tcPr>
            <w:tcW w:w="33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25F448B" w14:textId="77777777" w:rsidR="00656121" w:rsidRPr="00B97674" w:rsidRDefault="00656121" w:rsidP="00C34148">
            <w:pPr>
              <w:jc w:val="center"/>
              <w:rPr>
                <w:rFonts w:ascii="Times New Roman" w:eastAsia="Times New Roman" w:hAnsi="Times New Roman" w:cs="Times New Roman"/>
                <w:lang w:val="sr-Latn-CS"/>
              </w:rPr>
            </w:pPr>
            <w:r w:rsidRPr="00B97674">
              <w:rPr>
                <w:rFonts w:ascii="Times New Roman" w:eastAsia="Times New Roman" w:hAnsi="Times New Roman" w:cs="Times New Roman"/>
                <w:lang w:val="sr-Latn-CS"/>
              </w:rPr>
              <w:t>NPV</w:t>
            </w:r>
          </w:p>
          <w:p w14:paraId="1BD54C02"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(у мил. Еур</w:t>
            </w:r>
            <w:r w:rsidRPr="00B97674">
              <w:rPr>
                <w:rFonts w:ascii="Times New Roman" w:eastAsia="Times New Roman" w:hAnsi="Times New Roman" w:cs="Times New Roman"/>
                <w:lang w:val="sr-Latn-CS"/>
              </w:rPr>
              <w:t>)</w:t>
            </w:r>
          </w:p>
        </w:tc>
        <w:tc>
          <w:tcPr>
            <w:tcW w:w="16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60D1B574"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Latn-CS"/>
              </w:rPr>
              <w:t>IRR</w:t>
            </w:r>
          </w:p>
        </w:tc>
        <w:tc>
          <w:tcPr>
            <w:tcW w:w="1174" w:type="pct"/>
            <w:gridSpan w:val="8"/>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682B13FB" w14:textId="77777777" w:rsidR="00656121" w:rsidRPr="00FF47EB"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Планска и техничка документација - статус</w:t>
            </w:r>
          </w:p>
        </w:tc>
      </w:tr>
      <w:tr w:rsidR="005F35CF" w:rsidRPr="00C34148" w14:paraId="54E39907" w14:textId="77777777" w:rsidTr="00867625">
        <w:trPr>
          <w:gridAfter w:val="1"/>
          <w:wAfter w:w="5" w:type="pct"/>
          <w:trHeight w:val="432"/>
        </w:trPr>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41107962" w14:textId="22EC1935" w:rsidR="00656121" w:rsidRPr="00867625" w:rsidRDefault="00656121" w:rsidP="00867625">
            <w:pPr>
              <w:jc w:val="center"/>
              <w:rPr>
                <w:rFonts w:ascii="Times New Roman" w:eastAsia="Times New Roman" w:hAnsi="Times New Roman" w:cs="Times New Roman"/>
                <w:lang w:val="sr-Cyrl-RS"/>
              </w:rPr>
            </w:pPr>
          </w:p>
        </w:tc>
        <w:tc>
          <w:tcPr>
            <w:tcW w:w="914"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300D72C1"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hAnsi="Times New Roman" w:cs="Times New Roman"/>
                <w:lang w:val="ru-RU"/>
              </w:rPr>
              <w:t xml:space="preserve">повећање енергетске ефикасности, смањење емисије штетних гасова и обезбеђење сигурности </w:t>
            </w:r>
            <w:r w:rsidRPr="00867625">
              <w:rPr>
                <w:rFonts w:ascii="Times New Roman" w:hAnsi="Times New Roman" w:cs="Times New Roman"/>
                <w:lang w:val="ru-RU"/>
              </w:rPr>
              <w:lastRenderedPageBreak/>
              <w:t>снабдевања топлотном енергијом потрошача</w:t>
            </w:r>
          </w:p>
        </w:tc>
        <w:tc>
          <w:tcPr>
            <w:tcW w:w="37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EF81AE7"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lastRenderedPageBreak/>
              <w:t>2025</w:t>
            </w:r>
          </w:p>
        </w:tc>
        <w:tc>
          <w:tcPr>
            <w:tcW w:w="42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F2CB9A7"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32</w:t>
            </w:r>
          </w:p>
        </w:tc>
        <w:tc>
          <w:tcPr>
            <w:tcW w:w="8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1DB1C2D"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да</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DD4C263"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hAnsi="Times New Roman" w:cs="Times New Roman"/>
                <w:lang w:val="ru-RU"/>
              </w:rPr>
              <w:t>К</w:t>
            </w:r>
            <w:proofErr w:type="spellStart"/>
            <w:r w:rsidRPr="00867625">
              <w:rPr>
                <w:rFonts w:ascii="Times New Roman" w:hAnsi="Times New Roman" w:cs="Times New Roman"/>
              </w:rPr>
              <w:t>fW</w:t>
            </w:r>
            <w:proofErr w:type="spellEnd"/>
            <w:r w:rsidRPr="00867625">
              <w:rPr>
                <w:rFonts w:ascii="Times New Roman" w:hAnsi="Times New Roman" w:cs="Times New Roman"/>
                <w:lang w:val="ru-RU"/>
              </w:rPr>
              <w:t xml:space="preserve"> (развојни зајам 30.000.000 </w:t>
            </w:r>
            <w:r w:rsidRPr="00867625">
              <w:rPr>
                <w:rFonts w:ascii="Times New Roman" w:hAnsi="Times New Roman" w:cs="Times New Roman"/>
                <w:lang w:val="ru-RU"/>
              </w:rPr>
              <w:lastRenderedPageBreak/>
              <w:t xml:space="preserve">ЕУР и донација Владе СР Немачке преко </w:t>
            </w:r>
            <w:r w:rsidRPr="00867625">
              <w:rPr>
                <w:rFonts w:ascii="Times New Roman" w:hAnsi="Times New Roman" w:cs="Times New Roman"/>
              </w:rPr>
              <w:t>KfW</w:t>
            </w:r>
            <w:r w:rsidRPr="00867625">
              <w:rPr>
                <w:rFonts w:ascii="Times New Roman" w:hAnsi="Times New Roman" w:cs="Times New Roman"/>
                <w:lang w:val="ru-RU"/>
              </w:rPr>
              <w:t xml:space="preserve"> 2.000.000 ЕУР)</w:t>
            </w:r>
          </w:p>
        </w:tc>
        <w:tc>
          <w:tcPr>
            <w:tcW w:w="33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6323A37" w14:textId="77777777" w:rsidR="00656121" w:rsidRPr="00867625" w:rsidRDefault="00656121" w:rsidP="00C34148">
            <w:pPr>
              <w:jc w:val="center"/>
              <w:rPr>
                <w:rFonts w:ascii="Times New Roman" w:eastAsia="Times New Roman" w:hAnsi="Times New Roman" w:cs="Times New Roman"/>
              </w:rPr>
            </w:pPr>
            <w:r w:rsidRPr="00867625">
              <w:rPr>
                <w:rFonts w:ascii="Times New Roman" w:eastAsia="Times New Roman" w:hAnsi="Times New Roman" w:cs="Times New Roman"/>
              </w:rPr>
              <w:lastRenderedPageBreak/>
              <w:t>n/a</w:t>
            </w:r>
          </w:p>
        </w:tc>
        <w:tc>
          <w:tcPr>
            <w:tcW w:w="16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FF01930" w14:textId="77777777" w:rsidR="00656121" w:rsidRPr="00867625" w:rsidRDefault="00656121" w:rsidP="00C34148">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n/a</w:t>
            </w:r>
          </w:p>
        </w:tc>
        <w:tc>
          <w:tcPr>
            <w:tcW w:w="1174" w:type="pct"/>
            <w:gridSpan w:val="8"/>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9030BAD"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CS"/>
              </w:rPr>
              <w:t>Сва потребна техничка документација је припремљена.</w:t>
            </w:r>
          </w:p>
        </w:tc>
      </w:tr>
      <w:tr w:rsidR="00656121" w:rsidRPr="005F35CF" w14:paraId="7376DF30" w14:textId="77777777" w:rsidTr="00867625">
        <w:trPr>
          <w:gridAfter w:val="1"/>
          <w:wAfter w:w="5" w:type="pct"/>
          <w:trHeight w:val="204"/>
        </w:trPr>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3A728FB0" w14:textId="77777777" w:rsidR="00656121" w:rsidRPr="00867625" w:rsidRDefault="00656121" w:rsidP="00867625">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Oпис</w:t>
            </w:r>
          </w:p>
        </w:tc>
        <w:tc>
          <w:tcPr>
            <w:tcW w:w="4689" w:type="pct"/>
            <w:gridSpan w:val="19"/>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auto"/>
            <w:vAlign w:val="center"/>
          </w:tcPr>
          <w:p w14:paraId="57FF2D3A" w14:textId="77777777" w:rsidR="00656121" w:rsidRPr="00867625" w:rsidRDefault="00656121" w:rsidP="00590581">
            <w:pPr>
              <w:rPr>
                <w:rFonts w:ascii="Times New Roman" w:eastAsia="Times New Roman" w:hAnsi="Times New Roman" w:cs="Times New Roman"/>
                <w:lang w:val="sr-Cyrl-RS"/>
              </w:rPr>
            </w:pPr>
            <w:r w:rsidRPr="00867625">
              <w:rPr>
                <w:rFonts w:ascii="Times New Roman" w:hAnsi="Times New Roman" w:cs="Times New Roman"/>
                <w:lang w:val="ru-RU"/>
              </w:rPr>
              <w:t>Рехабилитација и модернизација 7 топлана (Београд, Бор, Јагодина, Лесковац, Неготин, Ниш и Сента) кроз реализацију 13 појединачних инвестиција</w:t>
            </w:r>
          </w:p>
        </w:tc>
      </w:tr>
      <w:tr w:rsidR="00656121" w:rsidRPr="005F35CF" w14:paraId="3FDA27C9" w14:textId="77777777" w:rsidTr="00867625">
        <w:trPr>
          <w:gridAfter w:val="1"/>
          <w:wAfter w:w="5" w:type="pct"/>
          <w:trHeight w:val="203"/>
        </w:trPr>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325D1B77" w14:textId="77777777" w:rsidR="00656121" w:rsidRPr="00867625" w:rsidRDefault="00656121" w:rsidP="00867625">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Статус</w:t>
            </w:r>
          </w:p>
        </w:tc>
        <w:tc>
          <w:tcPr>
            <w:tcW w:w="4689" w:type="pct"/>
            <w:gridSpan w:val="19"/>
            <w:tcBorders>
              <w:top w:val="single" w:sz="4" w:space="0" w:color="auto"/>
              <w:left w:val="single" w:sz="4" w:space="0" w:color="767171" w:themeColor="background2" w:themeShade="80"/>
              <w:right w:val="single" w:sz="4" w:space="0" w:color="767171" w:themeColor="background2" w:themeShade="80"/>
            </w:tcBorders>
            <w:shd w:val="clear" w:color="auto" w:fill="auto"/>
            <w:vAlign w:val="center"/>
          </w:tcPr>
          <w:p w14:paraId="38F374C7" w14:textId="77777777" w:rsidR="00656121" w:rsidRPr="00867625" w:rsidDel="000D1AE1" w:rsidRDefault="00656121" w:rsidP="00590581">
            <w:pPr>
              <w:jc w:val="both"/>
              <w:rPr>
                <w:rFonts w:ascii="Times New Roman" w:hAnsi="Times New Roman" w:cs="Times New Roman"/>
                <w:lang w:val="ru-RU"/>
              </w:rPr>
            </w:pPr>
            <w:r w:rsidRPr="00867625">
              <w:rPr>
                <w:rFonts w:ascii="Times New Roman" w:hAnsi="Times New Roman" w:cs="Times New Roman"/>
                <w:lang w:val="ru-RU"/>
              </w:rPr>
              <w:t xml:space="preserve">Рехабилитација и модернизација топлана реализацијом следећих активности: </w:t>
            </w:r>
          </w:p>
          <w:p w14:paraId="6ED3DA3F" w14:textId="77777777" w:rsidR="00656121" w:rsidRPr="00867625" w:rsidDel="000D1AE1" w:rsidRDefault="00656121" w:rsidP="00590581">
            <w:pPr>
              <w:jc w:val="both"/>
              <w:rPr>
                <w:rFonts w:ascii="Times New Roman" w:hAnsi="Times New Roman" w:cs="Times New Roman"/>
                <w:lang w:val="ru-RU"/>
              </w:rPr>
            </w:pPr>
            <w:r w:rsidRPr="00867625">
              <w:rPr>
                <w:rFonts w:ascii="Times New Roman" w:hAnsi="Times New Roman" w:cs="Times New Roman"/>
                <w:lang w:val="ru-RU"/>
              </w:rPr>
              <w:t>- Рехабилитација топловода у Бору, Јагодини, Лесковцу, Неготину, Нишу и Сенти</w:t>
            </w:r>
          </w:p>
          <w:p w14:paraId="50688890" w14:textId="77777777" w:rsidR="00656121" w:rsidRPr="00867625" w:rsidDel="000D1AE1" w:rsidRDefault="00656121" w:rsidP="00590581">
            <w:pPr>
              <w:jc w:val="both"/>
              <w:rPr>
                <w:rFonts w:ascii="Times New Roman" w:hAnsi="Times New Roman" w:cs="Times New Roman"/>
                <w:lang w:val="ru-RU"/>
              </w:rPr>
            </w:pPr>
            <w:r w:rsidRPr="00867625">
              <w:rPr>
                <w:rFonts w:ascii="Times New Roman" w:hAnsi="Times New Roman" w:cs="Times New Roman"/>
                <w:lang w:val="ru-RU"/>
              </w:rPr>
              <w:t>- Рехабилитација и/или уградња  подстаниц</w:t>
            </w:r>
            <w:r w:rsidRPr="00867625">
              <w:rPr>
                <w:rFonts w:ascii="Times New Roman" w:hAnsi="Times New Roman" w:cs="Times New Roman"/>
              </w:rPr>
              <w:t>e</w:t>
            </w:r>
            <w:r w:rsidRPr="00867625">
              <w:rPr>
                <w:rFonts w:ascii="Times New Roman" w:hAnsi="Times New Roman" w:cs="Times New Roman"/>
                <w:lang w:val="ru-RU"/>
              </w:rPr>
              <w:t xml:space="preserve"> у Бору, Неготину и Сенти</w:t>
            </w:r>
          </w:p>
          <w:p w14:paraId="554BE8E2" w14:textId="77777777" w:rsidR="00656121" w:rsidRPr="00867625" w:rsidDel="000D1AE1" w:rsidRDefault="00656121" w:rsidP="00590581">
            <w:pPr>
              <w:jc w:val="both"/>
              <w:rPr>
                <w:rFonts w:ascii="Times New Roman" w:hAnsi="Times New Roman" w:cs="Times New Roman"/>
                <w:lang w:val="ru-RU"/>
              </w:rPr>
            </w:pPr>
            <w:r w:rsidRPr="00867625">
              <w:rPr>
                <w:rFonts w:ascii="Times New Roman" w:hAnsi="Times New Roman" w:cs="Times New Roman"/>
                <w:lang w:val="ru-RU"/>
              </w:rPr>
              <w:t xml:space="preserve">- Рехабилитација и/или изградња производних капацитета у Лесковцу, Неготину и Нишу </w:t>
            </w:r>
          </w:p>
          <w:p w14:paraId="5C320782" w14:textId="77777777" w:rsidR="00656121" w:rsidRPr="00867625" w:rsidDel="000D1AE1" w:rsidRDefault="00656121" w:rsidP="00590581">
            <w:pPr>
              <w:jc w:val="both"/>
              <w:rPr>
                <w:rFonts w:ascii="Times New Roman" w:hAnsi="Times New Roman" w:cs="Times New Roman"/>
                <w:lang w:val="ru-RU"/>
              </w:rPr>
            </w:pPr>
            <w:r w:rsidRPr="00867625">
              <w:rPr>
                <w:rFonts w:ascii="Times New Roman" w:hAnsi="Times New Roman" w:cs="Times New Roman"/>
                <w:lang w:val="ru-RU"/>
              </w:rPr>
              <w:t>- Рехабилитација и модернизација ТО “Церак” у Београду</w:t>
            </w:r>
          </w:p>
          <w:p w14:paraId="0656E52A" w14:textId="77777777" w:rsidR="00656121" w:rsidRPr="00867625" w:rsidDel="000D1AE1" w:rsidRDefault="00656121" w:rsidP="00590581">
            <w:pPr>
              <w:jc w:val="both"/>
              <w:rPr>
                <w:rFonts w:ascii="Times New Roman" w:hAnsi="Times New Roman" w:cs="Times New Roman"/>
                <w:lang w:val="ru-RU"/>
              </w:rPr>
            </w:pPr>
            <w:r w:rsidRPr="00867625">
              <w:rPr>
                <w:rFonts w:ascii="Times New Roman" w:hAnsi="Times New Roman" w:cs="Times New Roman"/>
                <w:lang w:val="ru-RU"/>
              </w:rPr>
              <w:t xml:space="preserve">Сви извођачки уговори су потписани. </w:t>
            </w:r>
          </w:p>
          <w:p w14:paraId="4EA2350E" w14:textId="77777777" w:rsidR="00656121" w:rsidRPr="00867625" w:rsidRDefault="00656121" w:rsidP="00590581">
            <w:pPr>
              <w:jc w:val="both"/>
              <w:rPr>
                <w:rFonts w:ascii="Times New Roman" w:eastAsia="Times New Roman" w:hAnsi="Times New Roman" w:cs="Times New Roman"/>
                <w:lang w:val="sr-Cyrl-RS"/>
              </w:rPr>
            </w:pPr>
            <w:r w:rsidRPr="00867625">
              <w:rPr>
                <w:rFonts w:ascii="Times New Roman" w:hAnsi="Times New Roman" w:cs="Times New Roman"/>
                <w:lang w:val="sr-Cyrl-RS"/>
              </w:rPr>
              <w:t>Од планираних 13 појединачних инвестиција, 6 су завршене а преосталих 7 ће бити завршено до краја 2025. год</w:t>
            </w:r>
          </w:p>
        </w:tc>
      </w:tr>
      <w:tr w:rsidR="005F35CF" w:rsidRPr="00C34148" w14:paraId="0D342636"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F3531B9" w14:textId="77777777" w:rsidR="00656121" w:rsidRPr="00867625" w:rsidRDefault="00656121" w:rsidP="00867625">
            <w:pPr>
              <w:rPr>
                <w:rFonts w:ascii="Times New Roman" w:eastAsia="Times New Roman" w:hAnsi="Times New Roman" w:cs="Times New Roman"/>
                <w:b/>
                <w:bCs/>
                <w:lang w:val="sr-Cyrl-RS"/>
              </w:rPr>
            </w:pP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6C148AC"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Одговорни субјекат</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600DA661"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2023.</w:t>
            </w: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06B4C46A"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2024.</w:t>
            </w:r>
          </w:p>
        </w:tc>
        <w:tc>
          <w:tcPr>
            <w:tcW w:w="23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FDFBC92"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2025.</w:t>
            </w:r>
          </w:p>
        </w:tc>
        <w:tc>
          <w:tcPr>
            <w:tcW w:w="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552115F"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2026.</w:t>
            </w:r>
          </w:p>
        </w:tc>
        <w:tc>
          <w:tcPr>
            <w:tcW w:w="21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871254E"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2027.</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07B0F93B"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2028.</w:t>
            </w:r>
          </w:p>
        </w:tc>
        <w:tc>
          <w:tcPr>
            <w:tcW w:w="26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B560262"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2029.</w:t>
            </w:r>
          </w:p>
        </w:tc>
        <w:tc>
          <w:tcPr>
            <w:tcW w:w="22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DA63B0D"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2030.</w:t>
            </w:r>
          </w:p>
        </w:tc>
      </w:tr>
      <w:tr w:rsidR="00656121" w:rsidRPr="005F35CF" w14:paraId="6C2F57BD"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4AA99D8"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3FDCBE19"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Ни за једну од планираних 13 инвестиција није била потребна израда планске документације, пошто се ради о рехабилитацији постојећих објеката.</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2759BA1" w14:textId="77777777" w:rsidR="00656121" w:rsidRPr="00867625" w:rsidRDefault="00656121" w:rsidP="00590581">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Cyrl-CS"/>
              </w:rPr>
              <w:t>н.п</w:t>
            </w: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4E01B19" w14:textId="77777777" w:rsidR="00656121" w:rsidRPr="00867625" w:rsidRDefault="00656121" w:rsidP="00590581">
            <w:pPr>
              <w:jc w:val="center"/>
              <w:rPr>
                <w:rFonts w:ascii="Times New Roman" w:eastAsia="Times New Roman" w:hAnsi="Times New Roman" w:cs="Times New Roman"/>
                <w:lang w:val="sr-Cyrl-RS"/>
              </w:rPr>
            </w:pPr>
          </w:p>
        </w:tc>
        <w:tc>
          <w:tcPr>
            <w:tcW w:w="23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47C5CFB" w14:textId="77777777" w:rsidR="00656121" w:rsidRPr="00867625" w:rsidRDefault="00656121" w:rsidP="00590581">
            <w:pPr>
              <w:jc w:val="center"/>
              <w:rPr>
                <w:rFonts w:ascii="Times New Roman" w:eastAsia="Times New Roman" w:hAnsi="Times New Roman" w:cs="Times New Roman"/>
                <w:lang w:val="sr-Cyrl-RS"/>
              </w:rPr>
            </w:pPr>
          </w:p>
        </w:tc>
        <w:tc>
          <w:tcPr>
            <w:tcW w:w="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207ED4A" w14:textId="77777777" w:rsidR="00656121" w:rsidRPr="00867625" w:rsidRDefault="00656121" w:rsidP="00590581">
            <w:pPr>
              <w:jc w:val="center"/>
              <w:rPr>
                <w:rFonts w:ascii="Times New Roman" w:eastAsia="Times New Roman" w:hAnsi="Times New Roman" w:cs="Times New Roman"/>
                <w:lang w:val="sr-Cyrl-RS"/>
              </w:rPr>
            </w:pPr>
          </w:p>
        </w:tc>
        <w:tc>
          <w:tcPr>
            <w:tcW w:w="21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526FD22"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3C9E59B" w14:textId="77777777" w:rsidR="00656121" w:rsidRPr="00867625" w:rsidRDefault="00656121" w:rsidP="00590581">
            <w:pPr>
              <w:jc w:val="center"/>
              <w:rPr>
                <w:rFonts w:ascii="Times New Roman" w:eastAsia="Times New Roman" w:hAnsi="Times New Roman" w:cs="Times New Roman"/>
                <w:lang w:val="sr-Cyrl-RS"/>
              </w:rPr>
            </w:pPr>
          </w:p>
        </w:tc>
        <w:tc>
          <w:tcPr>
            <w:tcW w:w="26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37A4680" w14:textId="77777777" w:rsidR="00656121" w:rsidRPr="00867625" w:rsidRDefault="00656121" w:rsidP="00590581">
            <w:pPr>
              <w:jc w:val="center"/>
              <w:rPr>
                <w:rFonts w:ascii="Times New Roman" w:eastAsia="Times New Roman" w:hAnsi="Times New Roman" w:cs="Times New Roman"/>
                <w:lang w:val="sr-Cyrl-RS"/>
              </w:rPr>
            </w:pPr>
          </w:p>
        </w:tc>
        <w:tc>
          <w:tcPr>
            <w:tcW w:w="22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4EF5227"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035D86D6"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6F45E8FD"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локацијски услови</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68083183"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Топлане учеснице</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D605552"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3B5DF64" w14:textId="77777777" w:rsidR="00656121" w:rsidRPr="00867625" w:rsidRDefault="00656121" w:rsidP="00590581">
            <w:pPr>
              <w:jc w:val="center"/>
              <w:rPr>
                <w:rFonts w:ascii="Times New Roman" w:eastAsia="Times New Roman" w:hAnsi="Times New Roman" w:cs="Times New Roman"/>
                <w:lang w:val="sr-Cyrl-RS"/>
              </w:rPr>
            </w:pPr>
          </w:p>
        </w:tc>
        <w:tc>
          <w:tcPr>
            <w:tcW w:w="23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347C66F" w14:textId="77777777" w:rsidR="00656121" w:rsidRPr="00867625" w:rsidRDefault="00656121" w:rsidP="00590581">
            <w:pPr>
              <w:jc w:val="center"/>
              <w:rPr>
                <w:rFonts w:ascii="Times New Roman" w:eastAsia="Times New Roman" w:hAnsi="Times New Roman" w:cs="Times New Roman"/>
                <w:lang w:val="sr-Cyrl-RS"/>
              </w:rPr>
            </w:pPr>
          </w:p>
        </w:tc>
        <w:tc>
          <w:tcPr>
            <w:tcW w:w="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39478A0" w14:textId="77777777" w:rsidR="00656121" w:rsidRPr="00867625" w:rsidRDefault="00656121" w:rsidP="00590581">
            <w:pPr>
              <w:jc w:val="center"/>
              <w:rPr>
                <w:rFonts w:ascii="Times New Roman" w:eastAsia="Times New Roman" w:hAnsi="Times New Roman" w:cs="Times New Roman"/>
                <w:lang w:val="sr-Cyrl-RS"/>
              </w:rPr>
            </w:pPr>
          </w:p>
        </w:tc>
        <w:tc>
          <w:tcPr>
            <w:tcW w:w="21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1E465F8"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228BEC0" w14:textId="77777777" w:rsidR="00656121" w:rsidRPr="00867625" w:rsidRDefault="00656121" w:rsidP="00590581">
            <w:pPr>
              <w:jc w:val="center"/>
              <w:rPr>
                <w:rFonts w:ascii="Times New Roman" w:eastAsia="Times New Roman" w:hAnsi="Times New Roman" w:cs="Times New Roman"/>
                <w:lang w:val="sr-Cyrl-RS"/>
              </w:rPr>
            </w:pPr>
          </w:p>
        </w:tc>
        <w:tc>
          <w:tcPr>
            <w:tcW w:w="26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02A958E" w14:textId="77777777" w:rsidR="00656121" w:rsidRPr="00867625" w:rsidRDefault="00656121" w:rsidP="00590581">
            <w:pPr>
              <w:jc w:val="center"/>
              <w:rPr>
                <w:rFonts w:ascii="Times New Roman" w:eastAsia="Times New Roman" w:hAnsi="Times New Roman" w:cs="Times New Roman"/>
                <w:lang w:val="sr-Cyrl-RS"/>
              </w:rPr>
            </w:pPr>
          </w:p>
        </w:tc>
        <w:tc>
          <w:tcPr>
            <w:tcW w:w="22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CB83F34"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0BD2C10E"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60A6429" w14:textId="6664F8F2"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Студија о процени утицаја на животну средину</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47B13703" w14:textId="4062EB21"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Само за инвестицију Рехабилитација и модернизација ТО “Церак” у Београду је било потребе за израдом Студије о процени утицаја на животну средину, коју је израдило ЈКП Београдске електране а у скаду са правном основом Пројекта Студију је ускладио са  ЕУ прописима имплементациони Консултант.</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49837D1" w14:textId="77777777" w:rsidR="00656121" w:rsidRPr="00867625" w:rsidRDefault="00656121" w:rsidP="00590581">
            <w:pPr>
              <w:jc w:val="cente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EA242F1"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23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1EECE54" w14:textId="77777777" w:rsidR="00656121" w:rsidRPr="00867625" w:rsidRDefault="00656121" w:rsidP="00590581">
            <w:pPr>
              <w:jc w:val="center"/>
              <w:rPr>
                <w:rFonts w:ascii="Times New Roman" w:eastAsia="Times New Roman" w:hAnsi="Times New Roman" w:cs="Times New Roman"/>
                <w:lang w:val="sr-Cyrl-RS"/>
              </w:rPr>
            </w:pPr>
          </w:p>
        </w:tc>
        <w:tc>
          <w:tcPr>
            <w:tcW w:w="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16E1786" w14:textId="77777777" w:rsidR="00656121" w:rsidRPr="00867625" w:rsidRDefault="00656121" w:rsidP="00590581">
            <w:pPr>
              <w:jc w:val="center"/>
              <w:rPr>
                <w:rFonts w:ascii="Times New Roman" w:eastAsia="Times New Roman" w:hAnsi="Times New Roman" w:cs="Times New Roman"/>
                <w:lang w:val="sr-Cyrl-RS"/>
              </w:rPr>
            </w:pPr>
          </w:p>
        </w:tc>
        <w:tc>
          <w:tcPr>
            <w:tcW w:w="21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7895390"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A578AAA" w14:textId="77777777" w:rsidR="00656121" w:rsidRPr="00867625" w:rsidRDefault="00656121" w:rsidP="00590581">
            <w:pPr>
              <w:jc w:val="center"/>
              <w:rPr>
                <w:rFonts w:ascii="Times New Roman" w:eastAsia="Times New Roman" w:hAnsi="Times New Roman" w:cs="Times New Roman"/>
                <w:lang w:val="sr-Cyrl-RS"/>
              </w:rPr>
            </w:pPr>
          </w:p>
        </w:tc>
        <w:tc>
          <w:tcPr>
            <w:tcW w:w="26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B6F5CF1" w14:textId="77777777" w:rsidR="00656121" w:rsidRPr="00867625" w:rsidRDefault="00656121" w:rsidP="00590581">
            <w:pPr>
              <w:jc w:val="center"/>
              <w:rPr>
                <w:rFonts w:ascii="Times New Roman" w:eastAsia="Times New Roman" w:hAnsi="Times New Roman" w:cs="Times New Roman"/>
                <w:lang w:val="sr-Cyrl-RS"/>
              </w:rPr>
            </w:pPr>
          </w:p>
        </w:tc>
        <w:tc>
          <w:tcPr>
            <w:tcW w:w="22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A4D8ACD"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0A1158C8"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F44DCD3"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7FD860F7"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Ни за једну од планираних инвестиција није било потребе за решавањем имовинско-правних послова, пошто је у питању рехабилитација постојећих објеката</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B0CED86"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н.п.</w:t>
            </w: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A010905" w14:textId="77777777" w:rsidR="00656121" w:rsidRPr="00867625" w:rsidRDefault="00656121" w:rsidP="00590581">
            <w:pPr>
              <w:jc w:val="center"/>
              <w:rPr>
                <w:rFonts w:ascii="Times New Roman" w:eastAsia="Times New Roman" w:hAnsi="Times New Roman" w:cs="Times New Roman"/>
                <w:lang w:val="sr-Cyrl-RS"/>
              </w:rPr>
            </w:pPr>
          </w:p>
        </w:tc>
        <w:tc>
          <w:tcPr>
            <w:tcW w:w="23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4C3C868" w14:textId="77777777" w:rsidR="00656121" w:rsidRPr="00867625" w:rsidRDefault="00656121" w:rsidP="00590581">
            <w:pPr>
              <w:jc w:val="center"/>
              <w:rPr>
                <w:rFonts w:ascii="Times New Roman" w:eastAsia="Times New Roman" w:hAnsi="Times New Roman" w:cs="Times New Roman"/>
                <w:lang w:val="sr-Cyrl-RS"/>
              </w:rPr>
            </w:pPr>
          </w:p>
        </w:tc>
        <w:tc>
          <w:tcPr>
            <w:tcW w:w="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5EBEB1C" w14:textId="77777777" w:rsidR="00656121" w:rsidRPr="00867625" w:rsidRDefault="00656121" w:rsidP="00590581">
            <w:pPr>
              <w:jc w:val="center"/>
              <w:rPr>
                <w:rFonts w:ascii="Times New Roman" w:eastAsia="Times New Roman" w:hAnsi="Times New Roman" w:cs="Times New Roman"/>
                <w:lang w:val="sr-Cyrl-RS"/>
              </w:rPr>
            </w:pPr>
          </w:p>
        </w:tc>
        <w:tc>
          <w:tcPr>
            <w:tcW w:w="21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6A78D41"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4E2C8AA" w14:textId="77777777" w:rsidR="00656121" w:rsidRPr="00867625" w:rsidRDefault="00656121" w:rsidP="00590581">
            <w:pPr>
              <w:jc w:val="center"/>
              <w:rPr>
                <w:rFonts w:ascii="Times New Roman" w:eastAsia="Times New Roman" w:hAnsi="Times New Roman" w:cs="Times New Roman"/>
                <w:lang w:val="sr-Cyrl-RS"/>
              </w:rPr>
            </w:pPr>
          </w:p>
        </w:tc>
        <w:tc>
          <w:tcPr>
            <w:tcW w:w="26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B38D144" w14:textId="77777777" w:rsidR="00656121" w:rsidRPr="00867625" w:rsidRDefault="00656121" w:rsidP="00590581">
            <w:pPr>
              <w:jc w:val="center"/>
              <w:rPr>
                <w:rFonts w:ascii="Times New Roman" w:eastAsia="Times New Roman" w:hAnsi="Times New Roman" w:cs="Times New Roman"/>
                <w:lang w:val="sr-Cyrl-RS"/>
              </w:rPr>
            </w:pPr>
          </w:p>
        </w:tc>
        <w:tc>
          <w:tcPr>
            <w:tcW w:w="22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DC0D753"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5D8461DD"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687AB06"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2DB8F220"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CS"/>
              </w:rPr>
              <w:t xml:space="preserve">Где је то било потребно, </w:t>
            </w:r>
            <w:r w:rsidRPr="00867625">
              <w:rPr>
                <w:rFonts w:ascii="Times New Roman" w:eastAsia="Times New Roman" w:hAnsi="Times New Roman" w:cs="Times New Roman"/>
                <w:lang w:val="sr-Cyrl-RS"/>
              </w:rPr>
              <w:t xml:space="preserve">за израду Идејног пројекта биле су задужене топлане учеснице. </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B2D9383" w14:textId="77777777" w:rsidR="00656121" w:rsidRPr="00867625" w:rsidRDefault="00656121" w:rsidP="00590581">
            <w:pPr>
              <w:jc w:val="cente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E80D2EC" w14:textId="77777777" w:rsidR="00656121" w:rsidRPr="00867625" w:rsidRDefault="00656121" w:rsidP="00590581">
            <w:pPr>
              <w:jc w:val="center"/>
              <w:rPr>
                <w:rFonts w:ascii="Times New Roman" w:eastAsia="Times New Roman" w:hAnsi="Times New Roman" w:cs="Times New Roman"/>
                <w:lang w:val="sr-Cyrl-RS"/>
              </w:rPr>
            </w:pPr>
          </w:p>
        </w:tc>
        <w:tc>
          <w:tcPr>
            <w:tcW w:w="23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F286266" w14:textId="77777777" w:rsidR="00656121" w:rsidRPr="00867625" w:rsidRDefault="00656121" w:rsidP="00590581">
            <w:pPr>
              <w:jc w:val="center"/>
              <w:rPr>
                <w:rFonts w:ascii="Times New Roman" w:eastAsia="Times New Roman" w:hAnsi="Times New Roman" w:cs="Times New Roman"/>
                <w:lang w:val="sr-Cyrl-RS"/>
              </w:rPr>
            </w:pPr>
          </w:p>
        </w:tc>
        <w:tc>
          <w:tcPr>
            <w:tcW w:w="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B53EBE0" w14:textId="77777777" w:rsidR="00656121" w:rsidRPr="00867625" w:rsidRDefault="00656121" w:rsidP="00590581">
            <w:pPr>
              <w:jc w:val="center"/>
              <w:rPr>
                <w:rFonts w:ascii="Times New Roman" w:eastAsia="Times New Roman" w:hAnsi="Times New Roman" w:cs="Times New Roman"/>
                <w:lang w:val="sr-Cyrl-RS"/>
              </w:rPr>
            </w:pPr>
          </w:p>
        </w:tc>
        <w:tc>
          <w:tcPr>
            <w:tcW w:w="21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D8CBDEC"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B5F06DD" w14:textId="77777777" w:rsidR="00656121" w:rsidRPr="00867625" w:rsidRDefault="00656121" w:rsidP="00590581">
            <w:pPr>
              <w:jc w:val="center"/>
              <w:rPr>
                <w:rFonts w:ascii="Times New Roman" w:eastAsia="Times New Roman" w:hAnsi="Times New Roman" w:cs="Times New Roman"/>
                <w:lang w:val="sr-Cyrl-RS"/>
              </w:rPr>
            </w:pPr>
          </w:p>
        </w:tc>
        <w:tc>
          <w:tcPr>
            <w:tcW w:w="26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7971724" w14:textId="77777777" w:rsidR="00656121" w:rsidRPr="00867625" w:rsidRDefault="00656121" w:rsidP="00590581">
            <w:pPr>
              <w:jc w:val="center"/>
              <w:rPr>
                <w:rFonts w:ascii="Times New Roman" w:eastAsia="Times New Roman" w:hAnsi="Times New Roman" w:cs="Times New Roman"/>
                <w:lang w:val="sr-Cyrl-RS"/>
              </w:rPr>
            </w:pPr>
          </w:p>
        </w:tc>
        <w:tc>
          <w:tcPr>
            <w:tcW w:w="22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A5F852A"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3955C3AC"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AAB51AC"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59690D06"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xml:space="preserve">За израду техничке документације задужени су учесници уколикко се инвестиција спроводи по Ружичастом </w:t>
            </w:r>
            <w:r w:rsidRPr="00867625">
              <w:rPr>
                <w:rFonts w:ascii="Times New Roman" w:eastAsia="Times New Roman" w:hAnsi="Times New Roman" w:cs="Times New Roman"/>
                <w:lang w:val="sr-Latn-CS"/>
              </w:rPr>
              <w:t xml:space="preserve"> FIDIC</w:t>
            </w:r>
            <w:r w:rsidRPr="00867625">
              <w:rPr>
                <w:rFonts w:ascii="Times New Roman" w:eastAsia="Times New Roman" w:hAnsi="Times New Roman" w:cs="Times New Roman"/>
                <w:lang w:val="sr-Cyrl-RS"/>
              </w:rPr>
              <w:t xml:space="preserve">-у односно Извођачи уколико се спроводи по Жутом </w:t>
            </w:r>
            <w:r w:rsidRPr="00867625">
              <w:rPr>
                <w:rFonts w:ascii="Times New Roman" w:eastAsia="Times New Roman" w:hAnsi="Times New Roman" w:cs="Times New Roman"/>
                <w:lang w:val="sr-Latn-CS"/>
              </w:rPr>
              <w:t>FIDIC-</w:t>
            </w:r>
            <w:r w:rsidRPr="00867625">
              <w:rPr>
                <w:rFonts w:ascii="Times New Roman" w:eastAsia="Times New Roman" w:hAnsi="Times New Roman" w:cs="Times New Roman"/>
                <w:lang w:val="sr-Cyrl-CS"/>
              </w:rPr>
              <w:t>у.</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E257B58"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EF9A27A"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23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9DB1568" w14:textId="77777777" w:rsidR="00656121" w:rsidRPr="00867625" w:rsidRDefault="00656121" w:rsidP="00590581">
            <w:pPr>
              <w:jc w:val="center"/>
              <w:rPr>
                <w:rFonts w:ascii="Times New Roman" w:eastAsia="Times New Roman" w:hAnsi="Times New Roman" w:cs="Times New Roman"/>
                <w:lang w:val="sr-Cyrl-RS"/>
              </w:rPr>
            </w:pPr>
          </w:p>
        </w:tc>
        <w:tc>
          <w:tcPr>
            <w:tcW w:w="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4D136FB" w14:textId="77777777" w:rsidR="00656121" w:rsidRPr="00867625" w:rsidRDefault="00656121" w:rsidP="00590581">
            <w:pPr>
              <w:jc w:val="center"/>
              <w:rPr>
                <w:rFonts w:ascii="Times New Roman" w:eastAsia="Times New Roman" w:hAnsi="Times New Roman" w:cs="Times New Roman"/>
                <w:lang w:val="sr-Cyrl-RS"/>
              </w:rPr>
            </w:pPr>
          </w:p>
        </w:tc>
        <w:tc>
          <w:tcPr>
            <w:tcW w:w="21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937334B"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5B7A49A" w14:textId="77777777" w:rsidR="00656121" w:rsidRPr="00867625" w:rsidRDefault="00656121" w:rsidP="00590581">
            <w:pPr>
              <w:jc w:val="center"/>
              <w:rPr>
                <w:rFonts w:ascii="Times New Roman" w:eastAsia="Times New Roman" w:hAnsi="Times New Roman" w:cs="Times New Roman"/>
                <w:lang w:val="sr-Cyrl-RS"/>
              </w:rPr>
            </w:pPr>
          </w:p>
        </w:tc>
        <w:tc>
          <w:tcPr>
            <w:tcW w:w="26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1329869" w14:textId="77777777" w:rsidR="00656121" w:rsidRPr="00867625" w:rsidRDefault="00656121" w:rsidP="00590581">
            <w:pPr>
              <w:jc w:val="center"/>
              <w:rPr>
                <w:rFonts w:ascii="Times New Roman" w:eastAsia="Times New Roman" w:hAnsi="Times New Roman" w:cs="Times New Roman"/>
                <w:lang w:val="sr-Cyrl-RS"/>
              </w:rPr>
            </w:pPr>
          </w:p>
        </w:tc>
        <w:tc>
          <w:tcPr>
            <w:tcW w:w="22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D0DE6A3"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6A1E9C94"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A4069C3"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0426343C"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За израду тендерске документације је задужен инплементациони консултант ангажован на пројекту.</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8AEA5D5"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F1CB385" w14:textId="77777777" w:rsidR="00656121" w:rsidRPr="00867625" w:rsidRDefault="00656121" w:rsidP="00590581">
            <w:pPr>
              <w:jc w:val="center"/>
              <w:rPr>
                <w:rFonts w:ascii="Times New Roman" w:eastAsia="Times New Roman" w:hAnsi="Times New Roman" w:cs="Times New Roman"/>
                <w:lang w:val="sr-Cyrl-RS"/>
              </w:rPr>
            </w:pPr>
          </w:p>
        </w:tc>
        <w:tc>
          <w:tcPr>
            <w:tcW w:w="23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B1FD8AC" w14:textId="77777777" w:rsidR="00656121" w:rsidRPr="00867625" w:rsidRDefault="00656121" w:rsidP="00590581">
            <w:pPr>
              <w:jc w:val="center"/>
              <w:rPr>
                <w:rFonts w:ascii="Times New Roman" w:eastAsia="Times New Roman" w:hAnsi="Times New Roman" w:cs="Times New Roman"/>
                <w:lang w:val="sr-Cyrl-RS"/>
              </w:rPr>
            </w:pPr>
          </w:p>
        </w:tc>
        <w:tc>
          <w:tcPr>
            <w:tcW w:w="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FC812EE" w14:textId="77777777" w:rsidR="00656121" w:rsidRPr="00867625" w:rsidRDefault="00656121" w:rsidP="00590581">
            <w:pPr>
              <w:jc w:val="center"/>
              <w:rPr>
                <w:rFonts w:ascii="Times New Roman" w:eastAsia="Times New Roman" w:hAnsi="Times New Roman" w:cs="Times New Roman"/>
                <w:lang w:val="sr-Cyrl-RS"/>
              </w:rPr>
            </w:pPr>
          </w:p>
        </w:tc>
        <w:tc>
          <w:tcPr>
            <w:tcW w:w="21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98B0323"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50424E9" w14:textId="77777777" w:rsidR="00656121" w:rsidRPr="00867625" w:rsidRDefault="00656121" w:rsidP="00590581">
            <w:pPr>
              <w:jc w:val="center"/>
              <w:rPr>
                <w:rFonts w:ascii="Times New Roman" w:eastAsia="Times New Roman" w:hAnsi="Times New Roman" w:cs="Times New Roman"/>
                <w:lang w:val="sr-Cyrl-RS"/>
              </w:rPr>
            </w:pPr>
          </w:p>
        </w:tc>
        <w:tc>
          <w:tcPr>
            <w:tcW w:w="26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B08FE9F" w14:textId="77777777" w:rsidR="00656121" w:rsidRPr="00867625" w:rsidRDefault="00656121" w:rsidP="00590581">
            <w:pPr>
              <w:jc w:val="center"/>
              <w:rPr>
                <w:rFonts w:ascii="Times New Roman" w:eastAsia="Times New Roman" w:hAnsi="Times New Roman" w:cs="Times New Roman"/>
                <w:lang w:val="sr-Cyrl-RS"/>
              </w:rPr>
            </w:pPr>
          </w:p>
        </w:tc>
        <w:tc>
          <w:tcPr>
            <w:tcW w:w="22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31CFCE4"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632AAB82"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369CD3B"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7CF326BF"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xml:space="preserve">За израду техничке документације задужени су учесници уколикко се инвестиција спроводи по Ружичастом </w:t>
            </w:r>
            <w:r w:rsidRPr="00867625">
              <w:rPr>
                <w:rFonts w:ascii="Times New Roman" w:eastAsia="Times New Roman" w:hAnsi="Times New Roman" w:cs="Times New Roman"/>
                <w:lang w:val="sr-Latn-CS"/>
              </w:rPr>
              <w:t xml:space="preserve"> FIDIC</w:t>
            </w:r>
            <w:r w:rsidRPr="00867625">
              <w:rPr>
                <w:rFonts w:ascii="Times New Roman" w:eastAsia="Times New Roman" w:hAnsi="Times New Roman" w:cs="Times New Roman"/>
                <w:lang w:val="sr-Cyrl-RS"/>
              </w:rPr>
              <w:t xml:space="preserve">-у односно Извођачи уколико се спроводи по Жутом </w:t>
            </w:r>
            <w:r w:rsidRPr="00867625">
              <w:rPr>
                <w:rFonts w:ascii="Times New Roman" w:eastAsia="Times New Roman" w:hAnsi="Times New Roman" w:cs="Times New Roman"/>
                <w:lang w:val="sr-Latn-CS"/>
              </w:rPr>
              <w:t>FIDIC-</w:t>
            </w:r>
            <w:r w:rsidRPr="00867625">
              <w:rPr>
                <w:rFonts w:ascii="Times New Roman" w:eastAsia="Times New Roman" w:hAnsi="Times New Roman" w:cs="Times New Roman"/>
                <w:lang w:val="sr-Cyrl-CS"/>
              </w:rPr>
              <w:t>у.</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722772F"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042FB0D"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23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4A5E54F" w14:textId="77777777" w:rsidR="00656121" w:rsidRPr="00867625" w:rsidRDefault="00656121" w:rsidP="00590581">
            <w:pPr>
              <w:jc w:val="center"/>
              <w:rPr>
                <w:rFonts w:ascii="Times New Roman" w:eastAsia="Times New Roman" w:hAnsi="Times New Roman" w:cs="Times New Roman"/>
                <w:lang w:val="sr-Cyrl-RS"/>
              </w:rPr>
            </w:pPr>
          </w:p>
        </w:tc>
        <w:tc>
          <w:tcPr>
            <w:tcW w:w="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B5ADB65" w14:textId="77777777" w:rsidR="00656121" w:rsidRPr="00867625" w:rsidRDefault="00656121" w:rsidP="00590581">
            <w:pPr>
              <w:jc w:val="center"/>
              <w:rPr>
                <w:rFonts w:ascii="Times New Roman" w:eastAsia="Times New Roman" w:hAnsi="Times New Roman" w:cs="Times New Roman"/>
                <w:lang w:val="sr-Cyrl-RS"/>
              </w:rPr>
            </w:pPr>
          </w:p>
        </w:tc>
        <w:tc>
          <w:tcPr>
            <w:tcW w:w="21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79F8769" w14:textId="77777777" w:rsidR="00656121" w:rsidRPr="00867625" w:rsidRDefault="00656121" w:rsidP="00590581">
            <w:pPr>
              <w:jc w:val="cente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E1A9932" w14:textId="77777777" w:rsidR="00656121" w:rsidRPr="00867625" w:rsidRDefault="00656121" w:rsidP="00590581">
            <w:pPr>
              <w:jc w:val="center"/>
              <w:rPr>
                <w:rFonts w:ascii="Times New Roman" w:eastAsia="Times New Roman" w:hAnsi="Times New Roman" w:cs="Times New Roman"/>
                <w:lang w:val="sr-Cyrl-RS"/>
              </w:rPr>
            </w:pPr>
          </w:p>
        </w:tc>
        <w:tc>
          <w:tcPr>
            <w:tcW w:w="26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D73C2AA" w14:textId="77777777" w:rsidR="00656121" w:rsidRPr="00867625" w:rsidRDefault="00656121" w:rsidP="00590581">
            <w:pPr>
              <w:jc w:val="center"/>
              <w:rPr>
                <w:rFonts w:ascii="Times New Roman" w:eastAsia="Times New Roman" w:hAnsi="Times New Roman" w:cs="Times New Roman"/>
                <w:lang w:val="sr-Cyrl-RS"/>
              </w:rPr>
            </w:pPr>
          </w:p>
        </w:tc>
        <w:tc>
          <w:tcPr>
            <w:tcW w:w="22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CFFFA1A"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363F49EC" w14:textId="77777777" w:rsidTr="00867625">
        <w:trPr>
          <w:gridAfter w:val="1"/>
          <w:wAfter w:w="5" w:type="pct"/>
          <w:trHeight w:val="432"/>
        </w:trPr>
        <w:tc>
          <w:tcPr>
            <w:tcW w:w="4995" w:type="pct"/>
            <w:gridSpan w:val="20"/>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770281ED" w14:textId="77777777" w:rsidR="00656121" w:rsidRPr="00867625" w:rsidRDefault="00656121" w:rsidP="00590581">
            <w:pPr>
              <w:rPr>
                <w:rFonts w:ascii="Times New Roman" w:eastAsia="Times New Roman" w:hAnsi="Times New Roman" w:cs="Times New Roman"/>
              </w:rPr>
            </w:pPr>
          </w:p>
        </w:tc>
      </w:tr>
      <w:tr w:rsidR="00656121" w:rsidRPr="005F35CF" w14:paraId="6C129D50" w14:textId="77777777" w:rsidTr="00867625">
        <w:trPr>
          <w:gridAfter w:val="1"/>
          <w:wAfter w:w="5" w:type="pct"/>
          <w:trHeight w:val="432"/>
        </w:trPr>
        <w:tc>
          <w:tcPr>
            <w:tcW w:w="4995" w:type="pct"/>
            <w:gridSpan w:val="20"/>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3503C112" w14:textId="77777777" w:rsidR="00656121" w:rsidRPr="00867625" w:rsidRDefault="00656121" w:rsidP="00D70AC7">
            <w:pPr>
              <w:pStyle w:val="ListParagraph"/>
              <w:numPr>
                <w:ilvl w:val="0"/>
                <w:numId w:val="17"/>
              </w:numPr>
              <w:spacing w:line="278" w:lineRule="auto"/>
              <w:rPr>
                <w:rFonts w:ascii="Times New Roman" w:hAnsi="Times New Roman" w:cs="Times New Roman"/>
                <w:b/>
                <w:bCs/>
                <w:lang w:val="sr-Cyrl-RS"/>
              </w:rPr>
            </w:pPr>
            <w:r w:rsidRPr="00867625">
              <w:rPr>
                <w:rFonts w:ascii="Times New Roman" w:hAnsi="Times New Roman" w:cs="Times New Roman"/>
                <w:b/>
                <w:bCs/>
                <w:lang w:val="sr-Cyrl-RS"/>
              </w:rPr>
              <w:t>ДЕКАРБОНИЗАЦИЈА ДАЉИНСКОГ ГРЕЈАЊА У СРБИЈИ</w:t>
            </w:r>
          </w:p>
        </w:tc>
      </w:tr>
      <w:tr w:rsidR="005F35CF" w:rsidRPr="00C34148" w14:paraId="5D21DFB9" w14:textId="77777777" w:rsidTr="00867625">
        <w:trPr>
          <w:gridAfter w:val="1"/>
          <w:wAfter w:w="5" w:type="pct"/>
          <w:trHeight w:val="432"/>
        </w:trPr>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2129F4BC" w14:textId="77777777" w:rsidR="00656121" w:rsidRPr="00867625" w:rsidRDefault="00656121" w:rsidP="00590581">
            <w:pPr>
              <w:jc w:val="center"/>
              <w:rPr>
                <w:rFonts w:ascii="Times New Roman" w:eastAsia="Times New Roman" w:hAnsi="Times New Roman" w:cs="Times New Roman"/>
                <w:lang w:val="sr-Cyrl-RS"/>
              </w:rPr>
            </w:pPr>
          </w:p>
        </w:tc>
        <w:tc>
          <w:tcPr>
            <w:tcW w:w="914"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619E8EB6" w14:textId="77777777" w:rsidR="00656121" w:rsidRPr="00FF47EB"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Технички ефекат</w:t>
            </w:r>
          </w:p>
        </w:tc>
        <w:tc>
          <w:tcPr>
            <w:tcW w:w="37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1AD5C1B9" w14:textId="77777777" w:rsidR="00656121" w:rsidRPr="00FF47EB"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Очекивана година завршетка</w:t>
            </w:r>
          </w:p>
        </w:tc>
        <w:tc>
          <w:tcPr>
            <w:tcW w:w="42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15759560" w14:textId="77777777" w:rsidR="00656121" w:rsidRPr="00B97674" w:rsidRDefault="00656121" w:rsidP="00590581">
            <w:pPr>
              <w:jc w:val="center"/>
              <w:rPr>
                <w:rFonts w:ascii="Times New Roman" w:eastAsia="Times New Roman" w:hAnsi="Times New Roman" w:cs="Times New Roman"/>
                <w:lang w:val="sr-Latn-CS"/>
              </w:rPr>
            </w:pPr>
            <w:r w:rsidRPr="00B97674">
              <w:rPr>
                <w:rFonts w:ascii="Times New Roman" w:eastAsia="Times New Roman" w:hAnsi="Times New Roman" w:cs="Times New Roman"/>
                <w:lang w:val="sr-Cyrl-RS"/>
              </w:rPr>
              <w:t>Вредност</w:t>
            </w:r>
          </w:p>
          <w:p w14:paraId="5AF03C12" w14:textId="77777777" w:rsidR="00656121" w:rsidRPr="00FF47EB"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(у мил. еур)</w:t>
            </w:r>
          </w:p>
        </w:tc>
        <w:tc>
          <w:tcPr>
            <w:tcW w:w="8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4D3D6138" w14:textId="77777777" w:rsidR="00656121" w:rsidRPr="00FF47EB"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Обезбеђена средства</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46C783A6" w14:textId="77777777" w:rsidR="00656121" w:rsidRPr="00FF47EB"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Извори финансирања</w:t>
            </w:r>
          </w:p>
        </w:tc>
        <w:tc>
          <w:tcPr>
            <w:tcW w:w="33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6F125D21" w14:textId="77777777" w:rsidR="00656121" w:rsidRPr="00B97674" w:rsidRDefault="00656121" w:rsidP="00590581">
            <w:pPr>
              <w:jc w:val="center"/>
              <w:rPr>
                <w:rFonts w:ascii="Times New Roman" w:eastAsia="Times New Roman" w:hAnsi="Times New Roman" w:cs="Times New Roman"/>
                <w:lang w:val="sr-Latn-CS"/>
              </w:rPr>
            </w:pPr>
            <w:r w:rsidRPr="00B97674">
              <w:rPr>
                <w:rFonts w:ascii="Times New Roman" w:eastAsia="Times New Roman" w:hAnsi="Times New Roman" w:cs="Times New Roman"/>
                <w:lang w:val="sr-Latn-CS"/>
              </w:rPr>
              <w:t>NPV</w:t>
            </w:r>
          </w:p>
          <w:p w14:paraId="2E8BB56C" w14:textId="77777777" w:rsidR="00656121" w:rsidRPr="00FF47EB"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(у мил. Еур</w:t>
            </w:r>
            <w:r w:rsidRPr="00B97674">
              <w:rPr>
                <w:rFonts w:ascii="Times New Roman" w:eastAsia="Times New Roman" w:hAnsi="Times New Roman" w:cs="Times New Roman"/>
                <w:lang w:val="sr-Latn-CS"/>
              </w:rPr>
              <w:t>)</w:t>
            </w:r>
          </w:p>
        </w:tc>
        <w:tc>
          <w:tcPr>
            <w:tcW w:w="16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0BBC295" w14:textId="77777777" w:rsidR="00656121" w:rsidRPr="00FF47EB"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Latn-CS"/>
              </w:rPr>
              <w:t>IRR</w:t>
            </w:r>
          </w:p>
        </w:tc>
        <w:tc>
          <w:tcPr>
            <w:tcW w:w="1174" w:type="pct"/>
            <w:gridSpan w:val="8"/>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7E249981" w14:textId="77777777" w:rsidR="00656121" w:rsidRPr="00FF47EB"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Планска и техничка документација - статус</w:t>
            </w:r>
          </w:p>
        </w:tc>
      </w:tr>
      <w:tr w:rsidR="005F35CF" w:rsidRPr="00C34148" w14:paraId="78B4DE07" w14:textId="77777777" w:rsidTr="00867625">
        <w:trPr>
          <w:gridAfter w:val="1"/>
          <w:wAfter w:w="5" w:type="pct"/>
          <w:trHeight w:val="3889"/>
        </w:trPr>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7790B1C4"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lastRenderedPageBreak/>
              <w:t> </w:t>
            </w:r>
          </w:p>
        </w:tc>
        <w:tc>
          <w:tcPr>
            <w:tcW w:w="914"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500AC2F"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hAnsi="Times New Roman" w:cs="Times New Roman"/>
                <w:lang w:val="sr-Cyrl-RS"/>
              </w:rPr>
              <w:t>Повећања удела ОИЕ у укупном енергетском миксу и повећање енергетске ефикасности.</w:t>
            </w:r>
          </w:p>
        </w:tc>
        <w:tc>
          <w:tcPr>
            <w:tcW w:w="37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5DA43D8"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2032</w:t>
            </w:r>
          </w:p>
        </w:tc>
        <w:tc>
          <w:tcPr>
            <w:tcW w:w="42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216974DC"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hAnsi="Times New Roman" w:cs="Times New Roman"/>
                <w:lang w:val="sr-Cyrl-RS"/>
              </w:rPr>
              <w:t>Процењена вредност пројекта: 60 мил. евра</w:t>
            </w:r>
          </w:p>
        </w:tc>
        <w:tc>
          <w:tcPr>
            <w:tcW w:w="87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65B4E905" w14:textId="77777777" w:rsidR="00656121" w:rsidRPr="00867625" w:rsidRDefault="00656121" w:rsidP="00590581">
            <w:pPr>
              <w:jc w:val="both"/>
              <w:rPr>
                <w:rFonts w:ascii="Times New Roman" w:eastAsia="Times New Roman" w:hAnsi="Times New Roman" w:cs="Times New Roman"/>
                <w:lang w:val="sr-Cyrl-RS"/>
              </w:rPr>
            </w:pPr>
            <w:r w:rsidRPr="00867625">
              <w:rPr>
                <w:rFonts w:ascii="Times New Roman" w:eastAsia="Times New Roman" w:hAnsi="Times New Roman" w:cs="Times New Roman"/>
                <w:lang w:val="sr-Cyrl-RS"/>
              </w:rPr>
              <w:t xml:space="preserve">Обједињеним записником </w:t>
            </w:r>
            <w:r w:rsidRPr="00867625">
              <w:rPr>
                <w:rFonts w:ascii="Times New Roman" w:eastAsia="Times New Roman" w:hAnsi="Times New Roman" w:cs="Times New Roman"/>
                <w:lang w:val="sr-Cyrl-CS"/>
              </w:rPr>
              <w:t>о преговорима између Владе Републике Србије и Владе СР Немачке одржаним 19.11.2024. год., предвиђено је да ће немачке страна обезбедити потребна средсва. Закључивање финансијских споразума се очекује крајем 2025. год. или почетком 2026. год.</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685C617F" w14:textId="77777777" w:rsidR="00656121" w:rsidRPr="00867625" w:rsidRDefault="00656121" w:rsidP="00590581">
            <w:pPr>
              <w:jc w:val="both"/>
              <w:rPr>
                <w:rFonts w:ascii="Times New Roman" w:hAnsi="Times New Roman" w:cs="Times New Roman"/>
                <w:lang w:val="sr-Cyrl-RS"/>
              </w:rPr>
            </w:pPr>
            <w:r w:rsidRPr="00867625">
              <w:rPr>
                <w:rFonts w:ascii="Times New Roman" w:hAnsi="Times New Roman" w:cs="Times New Roman"/>
              </w:rPr>
              <w:t>KfW</w:t>
            </w:r>
            <w:r w:rsidRPr="00867625">
              <w:rPr>
                <w:rFonts w:ascii="Times New Roman" w:hAnsi="Times New Roman" w:cs="Times New Roman"/>
                <w:lang w:val="sr-Cyrl-RS"/>
              </w:rPr>
              <w:t xml:space="preserve"> развојни зајам 40 мил. евра, 20 мил. евра планирана донација из европских фондова преко </w:t>
            </w:r>
            <w:r w:rsidRPr="00867625">
              <w:rPr>
                <w:rFonts w:ascii="Times New Roman" w:hAnsi="Times New Roman" w:cs="Times New Roman"/>
              </w:rPr>
              <w:t>KfW</w:t>
            </w:r>
            <w:r w:rsidRPr="00867625">
              <w:rPr>
                <w:rFonts w:ascii="Times New Roman" w:hAnsi="Times New Roman" w:cs="Times New Roman"/>
                <w:lang w:val="sr-Cyrl-RS"/>
              </w:rPr>
              <w:t xml:space="preserve">. </w:t>
            </w:r>
          </w:p>
          <w:p w14:paraId="3B152891" w14:textId="77777777" w:rsidR="00656121" w:rsidRPr="00867625" w:rsidRDefault="00656121" w:rsidP="00590581">
            <w:pPr>
              <w:rPr>
                <w:rFonts w:ascii="Times New Roman" w:eastAsia="Times New Roman" w:hAnsi="Times New Roman" w:cs="Times New Roman"/>
                <w:lang w:val="sr-Cyrl-RS"/>
              </w:rPr>
            </w:pPr>
            <w:r w:rsidRPr="00867625">
              <w:rPr>
                <w:rFonts w:ascii="Times New Roman" w:hAnsi="Times New Roman" w:cs="Times New Roman"/>
                <w:lang w:val="sr-Cyrl-RS"/>
              </w:rPr>
              <w:t xml:space="preserve">Буџетом </w:t>
            </w:r>
            <w:r w:rsidRPr="00867625">
              <w:rPr>
                <w:rFonts w:ascii="Times New Roman" w:hAnsi="Times New Roman" w:cs="Times New Roman"/>
                <w:lang w:val="sr-Cyrl-CS"/>
              </w:rPr>
              <w:t xml:space="preserve">РС за 2025. год. </w:t>
            </w:r>
            <w:r w:rsidRPr="00867625">
              <w:rPr>
                <w:rFonts w:ascii="Times New Roman" w:hAnsi="Times New Roman" w:cs="Times New Roman"/>
                <w:lang w:val="sr-Cyrl-RS"/>
              </w:rPr>
              <w:t>је предвиђено директно задужење Р Србије  за овај зајам</w:t>
            </w:r>
          </w:p>
        </w:tc>
        <w:tc>
          <w:tcPr>
            <w:tcW w:w="33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35C21DF0" w14:textId="77777777" w:rsidR="00656121" w:rsidRPr="00867625" w:rsidRDefault="00656121" w:rsidP="00590581">
            <w:pPr>
              <w:jc w:val="center"/>
              <w:rPr>
                <w:rFonts w:ascii="Times New Roman" w:eastAsia="Times New Roman" w:hAnsi="Times New Roman" w:cs="Times New Roman"/>
              </w:rPr>
            </w:pPr>
            <w:r w:rsidRPr="00867625">
              <w:rPr>
                <w:rFonts w:ascii="Times New Roman" w:eastAsia="Times New Roman" w:hAnsi="Times New Roman" w:cs="Times New Roman"/>
              </w:rPr>
              <w:t>n/a</w:t>
            </w:r>
          </w:p>
        </w:tc>
        <w:tc>
          <w:tcPr>
            <w:tcW w:w="16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7303632A" w14:textId="77777777" w:rsidR="00656121" w:rsidRPr="00867625" w:rsidRDefault="00656121" w:rsidP="00590581">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n/a</w:t>
            </w:r>
          </w:p>
        </w:tc>
        <w:tc>
          <w:tcPr>
            <w:tcW w:w="1174" w:type="pct"/>
            <w:gridSpan w:val="8"/>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6400406F"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Не - Пројекат је у раној фази припреме</w:t>
            </w:r>
          </w:p>
        </w:tc>
      </w:tr>
      <w:tr w:rsidR="00656121" w:rsidRPr="005F35CF" w14:paraId="461713D0" w14:textId="77777777" w:rsidTr="00867625">
        <w:trPr>
          <w:gridAfter w:val="1"/>
          <w:wAfter w:w="5" w:type="pct"/>
          <w:trHeight w:val="204"/>
        </w:trPr>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4DB6AE79" w14:textId="77777777" w:rsidR="00656121" w:rsidRPr="00867625" w:rsidRDefault="00656121" w:rsidP="00867625">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Oпис</w:t>
            </w:r>
          </w:p>
        </w:tc>
        <w:tc>
          <w:tcPr>
            <w:tcW w:w="4689" w:type="pct"/>
            <w:gridSpan w:val="19"/>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auto"/>
            <w:vAlign w:val="center"/>
          </w:tcPr>
          <w:p w14:paraId="74504294" w14:textId="77777777" w:rsidR="00656121" w:rsidRPr="00867625" w:rsidRDefault="00656121" w:rsidP="00590581">
            <w:pPr>
              <w:rPr>
                <w:rFonts w:ascii="Times New Roman" w:eastAsia="Times New Roman" w:hAnsi="Times New Roman" w:cs="Times New Roman"/>
                <w:lang w:val="sr-Cyrl-RS"/>
              </w:rPr>
            </w:pPr>
            <w:r w:rsidRPr="00867625">
              <w:rPr>
                <w:rFonts w:ascii="Times New Roman" w:hAnsi="Times New Roman" w:cs="Times New Roman"/>
                <w:lang w:val="sr-Cyrl-RS"/>
              </w:rPr>
              <w:t>У</w:t>
            </w:r>
            <w:r w:rsidRPr="00867625">
              <w:rPr>
                <w:rFonts w:ascii="Times New Roman" w:hAnsi="Times New Roman" w:cs="Times New Roman"/>
                <w:lang w:val="ru-RU"/>
              </w:rPr>
              <w:t>вођење ОИЕ у системе даљинског грејања и изградња пратеће инфраструктуре</w:t>
            </w:r>
          </w:p>
        </w:tc>
      </w:tr>
      <w:tr w:rsidR="00656121" w:rsidRPr="005F35CF" w14:paraId="3B104A49" w14:textId="77777777" w:rsidTr="00867625">
        <w:trPr>
          <w:gridAfter w:val="1"/>
          <w:wAfter w:w="5" w:type="pct"/>
          <w:trHeight w:val="203"/>
        </w:trPr>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7E5FE9B3" w14:textId="77777777" w:rsidR="00656121" w:rsidRPr="00867625" w:rsidRDefault="00656121" w:rsidP="00867625">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Статус</w:t>
            </w:r>
          </w:p>
        </w:tc>
        <w:tc>
          <w:tcPr>
            <w:tcW w:w="4689" w:type="pct"/>
            <w:gridSpan w:val="19"/>
            <w:tcBorders>
              <w:top w:val="single" w:sz="4" w:space="0" w:color="auto"/>
              <w:left w:val="single" w:sz="4" w:space="0" w:color="767171" w:themeColor="background2" w:themeShade="80"/>
              <w:right w:val="single" w:sz="4" w:space="0" w:color="767171" w:themeColor="background2" w:themeShade="80"/>
            </w:tcBorders>
            <w:shd w:val="clear" w:color="auto" w:fill="auto"/>
            <w:vAlign w:val="center"/>
          </w:tcPr>
          <w:p w14:paraId="409581BF" w14:textId="77777777" w:rsidR="00656121" w:rsidRPr="00867625" w:rsidDel="000D1AE1" w:rsidRDefault="00656121" w:rsidP="00590581">
            <w:pPr>
              <w:jc w:val="both"/>
              <w:rPr>
                <w:rFonts w:ascii="Times New Roman" w:hAnsi="Times New Roman" w:cs="Times New Roman"/>
                <w:lang w:val="ru-RU"/>
              </w:rPr>
            </w:pPr>
            <w:r w:rsidRPr="00867625">
              <w:rPr>
                <w:rFonts w:ascii="Times New Roman" w:hAnsi="Times New Roman" w:cs="Times New Roman"/>
                <w:lang w:val="ru-RU"/>
              </w:rPr>
              <w:t>Пројекат је у раној фази припреме.</w:t>
            </w:r>
          </w:p>
          <w:p w14:paraId="429F50D5" w14:textId="77777777" w:rsidR="00656121" w:rsidRPr="00867625" w:rsidDel="000D1AE1" w:rsidRDefault="00656121" w:rsidP="00590581">
            <w:pPr>
              <w:jc w:val="both"/>
              <w:rPr>
                <w:rFonts w:ascii="Times New Roman" w:hAnsi="Times New Roman" w:cs="Times New Roman"/>
                <w:lang w:val="ru-RU"/>
              </w:rPr>
            </w:pPr>
            <w:r w:rsidRPr="00867625">
              <w:rPr>
                <w:rFonts w:ascii="Times New Roman" w:hAnsi="Times New Roman" w:cs="Times New Roman"/>
                <w:lang w:val="ru-RU"/>
              </w:rPr>
              <w:t xml:space="preserve">У децембру 2024. дистрибуиран позив свим топланама да кандидују инвестиције за учешће у Пројекту. </w:t>
            </w:r>
            <w:r w:rsidRPr="00867625">
              <w:rPr>
                <w:rFonts w:ascii="Times New Roman" w:hAnsi="Times New Roman" w:cs="Times New Roman"/>
                <w:lang w:val="sr-Cyrl-RS"/>
              </w:rPr>
              <w:t xml:space="preserve">Прикупљање писама о заинтересованости је завршено као и први круг  разматрања пријава. </w:t>
            </w:r>
            <w:r w:rsidRPr="00867625">
              <w:rPr>
                <w:rFonts w:ascii="Times New Roman" w:hAnsi="Times New Roman" w:cs="Times New Roman"/>
                <w:lang w:val="sr-Latn-CS"/>
              </w:rPr>
              <w:t xml:space="preserve">KfW </w:t>
            </w:r>
            <w:r w:rsidRPr="00867625">
              <w:rPr>
                <w:rFonts w:ascii="Times New Roman" w:hAnsi="Times New Roman" w:cs="Times New Roman"/>
                <w:lang w:val="sr-Cyrl-CS"/>
              </w:rPr>
              <w:t>је у марту 2025. год. спровео Мисију процене. Очекује се да ће нацрт Меморандума о разумевању као првог документа који чини правни основ Пројекта, бити достављен на раузматрање МРЕ и МФ у мају 2025. год.</w:t>
            </w:r>
          </w:p>
          <w:p w14:paraId="74ECCA0D" w14:textId="77777777" w:rsidR="00656121" w:rsidRPr="00867625" w:rsidRDefault="00656121" w:rsidP="00590581">
            <w:pPr>
              <w:rPr>
                <w:rFonts w:ascii="Times New Roman" w:hAnsi="Times New Roman" w:cs="Times New Roman"/>
                <w:lang w:val="ru-RU"/>
              </w:rPr>
            </w:pPr>
            <w:r w:rsidRPr="00867625">
              <w:rPr>
                <w:rFonts w:ascii="Times New Roman" w:hAnsi="Times New Roman" w:cs="Times New Roman"/>
                <w:lang w:val="ru-RU"/>
              </w:rPr>
              <w:t xml:space="preserve">Према Динамичком плану који је МРЕ припремило у сарадњи са </w:t>
            </w:r>
            <w:r w:rsidRPr="00867625">
              <w:rPr>
                <w:rFonts w:ascii="Times New Roman" w:hAnsi="Times New Roman" w:cs="Times New Roman"/>
              </w:rPr>
              <w:t>KfW</w:t>
            </w:r>
            <w:r w:rsidRPr="00867625">
              <w:rPr>
                <w:rFonts w:ascii="Times New Roman" w:hAnsi="Times New Roman" w:cs="Times New Roman"/>
                <w:lang w:val="ru-RU"/>
              </w:rPr>
              <w:t>-ом, очекује се да ће се одговарајући финансијски споразуми потписати крајем 2025. год или почетком 2026. год. Након тога уследила би припрема Пројекта а почетак имплементације очекује се најраније 2027. године.</w:t>
            </w:r>
          </w:p>
        </w:tc>
      </w:tr>
      <w:tr w:rsidR="005F35CF" w:rsidRPr="00C34148" w14:paraId="4F161EDE"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AFEAC35" w14:textId="77777777" w:rsidR="00656121" w:rsidRPr="00867625" w:rsidRDefault="00656121" w:rsidP="00867625">
            <w:pPr>
              <w:rPr>
                <w:rFonts w:ascii="Times New Roman" w:eastAsia="Times New Roman" w:hAnsi="Times New Roman" w:cs="Times New Roman"/>
                <w:b/>
                <w:bCs/>
                <w:lang w:val="sr-Cyrl-RS"/>
              </w:rPr>
            </w:pP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721575B"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Одговорни субјекат</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520F953"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2023.</w:t>
            </w: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0D09D8FF"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2024.</w:t>
            </w:r>
          </w:p>
        </w:tc>
        <w:tc>
          <w:tcPr>
            <w:tcW w:w="23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DD65B38"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2025.</w:t>
            </w:r>
          </w:p>
        </w:tc>
        <w:tc>
          <w:tcPr>
            <w:tcW w:w="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376501B"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2026.</w:t>
            </w:r>
          </w:p>
        </w:tc>
        <w:tc>
          <w:tcPr>
            <w:tcW w:w="21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CEBF0B3"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2027.</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627DFB83"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2028.</w:t>
            </w:r>
          </w:p>
        </w:tc>
        <w:tc>
          <w:tcPr>
            <w:tcW w:w="26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626AD6E"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2029.</w:t>
            </w:r>
          </w:p>
        </w:tc>
        <w:tc>
          <w:tcPr>
            <w:tcW w:w="22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64D80A75"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2030.</w:t>
            </w:r>
          </w:p>
        </w:tc>
      </w:tr>
      <w:tr w:rsidR="00656121" w:rsidRPr="005F35CF" w14:paraId="2F496E75"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EAB07DD"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22595B44"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rPr>
              <w:t>n/a</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90EF919" w14:textId="77777777" w:rsidR="00656121" w:rsidRPr="00867625" w:rsidRDefault="00656121" w:rsidP="00590581">
            <w:pP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E77132B" w14:textId="77777777" w:rsidR="00656121" w:rsidRPr="00867625" w:rsidRDefault="00656121" w:rsidP="00590581">
            <w:pPr>
              <w:rPr>
                <w:rFonts w:ascii="Times New Roman" w:eastAsia="Times New Roman" w:hAnsi="Times New Roman" w:cs="Times New Roman"/>
                <w:lang w:val="sr-Cyrl-RS"/>
              </w:rPr>
            </w:pPr>
          </w:p>
        </w:tc>
        <w:tc>
          <w:tcPr>
            <w:tcW w:w="23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9271F5B" w14:textId="77777777" w:rsidR="00656121" w:rsidRPr="00867625" w:rsidRDefault="00656121" w:rsidP="00590581">
            <w:pPr>
              <w:rPr>
                <w:rFonts w:ascii="Times New Roman" w:eastAsia="Times New Roman" w:hAnsi="Times New Roman" w:cs="Times New Roman"/>
                <w:lang w:val="sr-Cyrl-RS"/>
              </w:rPr>
            </w:pPr>
          </w:p>
        </w:tc>
        <w:tc>
          <w:tcPr>
            <w:tcW w:w="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CEAAB84" w14:textId="77777777" w:rsidR="00656121" w:rsidRPr="00867625" w:rsidRDefault="00656121" w:rsidP="00590581">
            <w:pPr>
              <w:rPr>
                <w:rFonts w:ascii="Times New Roman" w:eastAsia="Times New Roman" w:hAnsi="Times New Roman" w:cs="Times New Roman"/>
                <w:lang w:val="sr-Cyrl-RS"/>
              </w:rPr>
            </w:pPr>
          </w:p>
        </w:tc>
        <w:tc>
          <w:tcPr>
            <w:tcW w:w="21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1C2CF68"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99B8434"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6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E2B73F0"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2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40BAF1A"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r>
      <w:tr w:rsidR="00656121" w:rsidRPr="005F35CF" w14:paraId="51806C3C"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F1F5B91"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локацијски услови</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61089414"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rPr>
              <w:t>n/a</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125AB45" w14:textId="77777777" w:rsidR="00656121" w:rsidRPr="00867625" w:rsidRDefault="00656121" w:rsidP="00590581">
            <w:pP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D282E0A" w14:textId="77777777" w:rsidR="00656121" w:rsidRPr="00867625" w:rsidRDefault="00656121" w:rsidP="00590581">
            <w:pPr>
              <w:rPr>
                <w:rFonts w:ascii="Times New Roman" w:eastAsia="Times New Roman" w:hAnsi="Times New Roman" w:cs="Times New Roman"/>
                <w:lang w:val="sr-Cyrl-RS"/>
              </w:rPr>
            </w:pPr>
          </w:p>
        </w:tc>
        <w:tc>
          <w:tcPr>
            <w:tcW w:w="23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97B0368" w14:textId="77777777" w:rsidR="00656121" w:rsidRPr="00867625" w:rsidRDefault="00656121" w:rsidP="00590581">
            <w:pPr>
              <w:rPr>
                <w:rFonts w:ascii="Times New Roman" w:eastAsia="Times New Roman" w:hAnsi="Times New Roman" w:cs="Times New Roman"/>
                <w:lang w:val="sr-Cyrl-RS"/>
              </w:rPr>
            </w:pPr>
          </w:p>
        </w:tc>
        <w:tc>
          <w:tcPr>
            <w:tcW w:w="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F3E9B74" w14:textId="77777777" w:rsidR="00656121" w:rsidRPr="00867625" w:rsidRDefault="00656121" w:rsidP="00590581">
            <w:pPr>
              <w:rPr>
                <w:rFonts w:ascii="Times New Roman" w:eastAsia="Times New Roman" w:hAnsi="Times New Roman" w:cs="Times New Roman"/>
                <w:lang w:val="sr-Cyrl-RS"/>
              </w:rPr>
            </w:pPr>
          </w:p>
        </w:tc>
        <w:tc>
          <w:tcPr>
            <w:tcW w:w="21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FDE6F7A" w14:textId="77777777" w:rsidR="00656121" w:rsidRPr="00867625" w:rsidRDefault="00656121" w:rsidP="00590581">
            <w:pP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367A051"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6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97E2D25"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2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896EFF4"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r>
      <w:tr w:rsidR="00656121" w:rsidRPr="005F35CF" w14:paraId="6F524E3F"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6C518BB" w14:textId="7CFAAF30"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Студија о процени утицаја на животну средину</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12529D18"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rPr>
              <w:t>n/a</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6616F6C" w14:textId="77777777" w:rsidR="00656121" w:rsidRPr="00867625" w:rsidRDefault="00656121" w:rsidP="00590581">
            <w:pP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2FC4392" w14:textId="77777777" w:rsidR="00656121" w:rsidRPr="00867625" w:rsidRDefault="00656121" w:rsidP="00590581">
            <w:pPr>
              <w:rPr>
                <w:rFonts w:ascii="Times New Roman" w:eastAsia="Times New Roman" w:hAnsi="Times New Roman" w:cs="Times New Roman"/>
                <w:lang w:val="sr-Cyrl-RS"/>
              </w:rPr>
            </w:pPr>
          </w:p>
        </w:tc>
        <w:tc>
          <w:tcPr>
            <w:tcW w:w="23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2B920DE" w14:textId="77777777" w:rsidR="00656121" w:rsidRPr="00867625" w:rsidRDefault="00656121" w:rsidP="00590581">
            <w:pPr>
              <w:rPr>
                <w:rFonts w:ascii="Times New Roman" w:eastAsia="Times New Roman" w:hAnsi="Times New Roman" w:cs="Times New Roman"/>
                <w:lang w:val="sr-Cyrl-RS"/>
              </w:rPr>
            </w:pPr>
          </w:p>
        </w:tc>
        <w:tc>
          <w:tcPr>
            <w:tcW w:w="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32E9C8C" w14:textId="77777777" w:rsidR="00656121" w:rsidRPr="00867625" w:rsidRDefault="00656121" w:rsidP="00590581">
            <w:pPr>
              <w:rPr>
                <w:rFonts w:ascii="Times New Roman" w:eastAsia="Times New Roman" w:hAnsi="Times New Roman" w:cs="Times New Roman"/>
                <w:lang w:val="sr-Cyrl-RS"/>
              </w:rPr>
            </w:pPr>
          </w:p>
        </w:tc>
        <w:tc>
          <w:tcPr>
            <w:tcW w:w="21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E386DAA" w14:textId="77777777" w:rsidR="00656121" w:rsidRPr="00867625" w:rsidRDefault="00656121" w:rsidP="00590581">
            <w:pP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5D41C8D"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6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558288F"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2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218DFE5"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r>
      <w:tr w:rsidR="00656121" w:rsidRPr="005F35CF" w14:paraId="3A9FA8EF"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390C2F8"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23947624"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rPr>
              <w:t>n/a</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18518F3" w14:textId="77777777" w:rsidR="00656121" w:rsidRPr="00867625" w:rsidRDefault="00656121" w:rsidP="00590581">
            <w:pP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A1ADBE6" w14:textId="77777777" w:rsidR="00656121" w:rsidRPr="00867625" w:rsidRDefault="00656121" w:rsidP="00590581">
            <w:pPr>
              <w:rPr>
                <w:rFonts w:ascii="Times New Roman" w:eastAsia="Times New Roman" w:hAnsi="Times New Roman" w:cs="Times New Roman"/>
                <w:lang w:val="sr-Cyrl-RS"/>
              </w:rPr>
            </w:pPr>
          </w:p>
        </w:tc>
        <w:tc>
          <w:tcPr>
            <w:tcW w:w="23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372D42E" w14:textId="77777777" w:rsidR="00656121" w:rsidRPr="00867625" w:rsidRDefault="00656121" w:rsidP="00590581">
            <w:pPr>
              <w:rPr>
                <w:rFonts w:ascii="Times New Roman" w:eastAsia="Times New Roman" w:hAnsi="Times New Roman" w:cs="Times New Roman"/>
                <w:lang w:val="sr-Cyrl-RS"/>
              </w:rPr>
            </w:pPr>
          </w:p>
        </w:tc>
        <w:tc>
          <w:tcPr>
            <w:tcW w:w="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742C971" w14:textId="77777777" w:rsidR="00656121" w:rsidRPr="00867625" w:rsidRDefault="00656121" w:rsidP="00590581">
            <w:pPr>
              <w:rPr>
                <w:rFonts w:ascii="Times New Roman" w:eastAsia="Times New Roman" w:hAnsi="Times New Roman" w:cs="Times New Roman"/>
                <w:lang w:val="sr-Cyrl-RS"/>
              </w:rPr>
            </w:pPr>
          </w:p>
        </w:tc>
        <w:tc>
          <w:tcPr>
            <w:tcW w:w="21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836E0FF" w14:textId="77777777" w:rsidR="00656121" w:rsidRPr="00867625" w:rsidRDefault="00656121" w:rsidP="00590581">
            <w:pP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C627486"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6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81D0302"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2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C0944C2"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r>
      <w:tr w:rsidR="00656121" w:rsidRPr="005F35CF" w14:paraId="5E94E775"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A20A661"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719B8AA3"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rPr>
              <w:t>n/a</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7228047" w14:textId="77777777" w:rsidR="00656121" w:rsidRPr="00867625" w:rsidRDefault="00656121" w:rsidP="00590581">
            <w:pP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1A027BF" w14:textId="77777777" w:rsidR="00656121" w:rsidRPr="00867625" w:rsidRDefault="00656121" w:rsidP="00590581">
            <w:pPr>
              <w:rPr>
                <w:rFonts w:ascii="Times New Roman" w:eastAsia="Times New Roman" w:hAnsi="Times New Roman" w:cs="Times New Roman"/>
                <w:lang w:val="sr-Cyrl-RS"/>
              </w:rPr>
            </w:pPr>
          </w:p>
        </w:tc>
        <w:tc>
          <w:tcPr>
            <w:tcW w:w="23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82178EA" w14:textId="77777777" w:rsidR="00656121" w:rsidRPr="00867625" w:rsidRDefault="00656121" w:rsidP="00590581">
            <w:pPr>
              <w:rPr>
                <w:rFonts w:ascii="Times New Roman" w:eastAsia="Times New Roman" w:hAnsi="Times New Roman" w:cs="Times New Roman"/>
                <w:lang w:val="sr-Cyrl-RS"/>
              </w:rPr>
            </w:pPr>
          </w:p>
        </w:tc>
        <w:tc>
          <w:tcPr>
            <w:tcW w:w="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728A17F" w14:textId="77777777" w:rsidR="00656121" w:rsidRPr="00867625" w:rsidRDefault="00656121" w:rsidP="00590581">
            <w:pPr>
              <w:rPr>
                <w:rFonts w:ascii="Times New Roman" w:eastAsia="Times New Roman" w:hAnsi="Times New Roman" w:cs="Times New Roman"/>
                <w:lang w:val="sr-Cyrl-RS"/>
              </w:rPr>
            </w:pPr>
          </w:p>
        </w:tc>
        <w:tc>
          <w:tcPr>
            <w:tcW w:w="21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CC84726" w14:textId="77777777" w:rsidR="00656121" w:rsidRPr="00867625" w:rsidRDefault="00656121" w:rsidP="00590581">
            <w:pP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A5E579F"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6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05427EF"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2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78CC601"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r>
      <w:tr w:rsidR="00656121" w:rsidRPr="005F35CF" w14:paraId="22AF9DAF"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1805E34"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04AABD8C"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rPr>
              <w:t>n/a</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536505E" w14:textId="77777777" w:rsidR="00656121" w:rsidRPr="00867625" w:rsidRDefault="00656121" w:rsidP="00590581">
            <w:pP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FB5FBF1" w14:textId="77777777" w:rsidR="00656121" w:rsidRPr="00867625" w:rsidRDefault="00656121" w:rsidP="00590581">
            <w:pPr>
              <w:rPr>
                <w:rFonts w:ascii="Times New Roman" w:eastAsia="Times New Roman" w:hAnsi="Times New Roman" w:cs="Times New Roman"/>
                <w:lang w:val="sr-Cyrl-RS"/>
              </w:rPr>
            </w:pPr>
          </w:p>
        </w:tc>
        <w:tc>
          <w:tcPr>
            <w:tcW w:w="23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38F2590" w14:textId="77777777" w:rsidR="00656121" w:rsidRPr="00867625" w:rsidRDefault="00656121" w:rsidP="00590581">
            <w:pPr>
              <w:rPr>
                <w:rFonts w:ascii="Times New Roman" w:eastAsia="Times New Roman" w:hAnsi="Times New Roman" w:cs="Times New Roman"/>
                <w:lang w:val="sr-Cyrl-RS"/>
              </w:rPr>
            </w:pPr>
          </w:p>
        </w:tc>
        <w:tc>
          <w:tcPr>
            <w:tcW w:w="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5A0FD6C" w14:textId="77777777" w:rsidR="00656121" w:rsidRPr="00867625" w:rsidRDefault="00656121" w:rsidP="00590581">
            <w:pPr>
              <w:rPr>
                <w:rFonts w:ascii="Times New Roman" w:eastAsia="Times New Roman" w:hAnsi="Times New Roman" w:cs="Times New Roman"/>
                <w:lang w:val="sr-Cyrl-RS"/>
              </w:rPr>
            </w:pPr>
          </w:p>
        </w:tc>
        <w:tc>
          <w:tcPr>
            <w:tcW w:w="21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C26F8AB" w14:textId="77777777" w:rsidR="00656121" w:rsidRPr="00867625" w:rsidRDefault="00656121" w:rsidP="00590581">
            <w:pP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E1E8932"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6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4820B2C"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2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BF35FD0"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r>
      <w:tr w:rsidR="00656121" w:rsidRPr="005F35CF" w14:paraId="78DDF557"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641045C"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475129B1"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rPr>
              <w:t>n/a</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FB95733" w14:textId="77777777" w:rsidR="00656121" w:rsidRPr="00867625" w:rsidRDefault="00656121" w:rsidP="00590581">
            <w:pP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4530895" w14:textId="77777777" w:rsidR="00656121" w:rsidRPr="00867625" w:rsidRDefault="00656121" w:rsidP="00590581">
            <w:pPr>
              <w:rPr>
                <w:rFonts w:ascii="Times New Roman" w:eastAsia="Times New Roman" w:hAnsi="Times New Roman" w:cs="Times New Roman"/>
                <w:lang w:val="sr-Cyrl-RS"/>
              </w:rPr>
            </w:pPr>
          </w:p>
        </w:tc>
        <w:tc>
          <w:tcPr>
            <w:tcW w:w="23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07D19CB" w14:textId="77777777" w:rsidR="00656121" w:rsidRPr="00867625" w:rsidRDefault="00656121" w:rsidP="00590581">
            <w:pPr>
              <w:rPr>
                <w:rFonts w:ascii="Times New Roman" w:eastAsia="Times New Roman" w:hAnsi="Times New Roman" w:cs="Times New Roman"/>
                <w:lang w:val="sr-Cyrl-RS"/>
              </w:rPr>
            </w:pPr>
          </w:p>
        </w:tc>
        <w:tc>
          <w:tcPr>
            <w:tcW w:w="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A53362C" w14:textId="77777777" w:rsidR="00656121" w:rsidRPr="00867625" w:rsidRDefault="00656121" w:rsidP="00590581">
            <w:pPr>
              <w:rPr>
                <w:rFonts w:ascii="Times New Roman" w:eastAsia="Times New Roman" w:hAnsi="Times New Roman" w:cs="Times New Roman"/>
                <w:lang w:val="sr-Cyrl-RS"/>
              </w:rPr>
            </w:pPr>
          </w:p>
        </w:tc>
        <w:tc>
          <w:tcPr>
            <w:tcW w:w="21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551FD04" w14:textId="77777777" w:rsidR="00656121" w:rsidRPr="00867625" w:rsidRDefault="00656121" w:rsidP="00590581">
            <w:pP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56463C9"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6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754EDFC"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2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03ABFD4"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r>
      <w:tr w:rsidR="00656121" w:rsidRPr="005F35CF" w14:paraId="0DF1D234" w14:textId="77777777" w:rsidTr="00867625">
        <w:trPr>
          <w:trHeight w:val="432"/>
        </w:trPr>
        <w:tc>
          <w:tcPr>
            <w:tcW w:w="148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619F5D3"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40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5CF89D28"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rPr>
              <w:t>n/a</w:t>
            </w:r>
          </w:p>
        </w:tc>
        <w:tc>
          <w:tcPr>
            <w:tcW w:w="4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8B1EAF6" w14:textId="77777777" w:rsidR="00656121" w:rsidRPr="00867625" w:rsidRDefault="00656121" w:rsidP="00590581">
            <w:pPr>
              <w:rPr>
                <w:rFonts w:ascii="Times New Roman" w:eastAsia="Times New Roman" w:hAnsi="Times New Roman" w:cs="Times New Roman"/>
                <w:lang w:val="sr-Cyrl-RS"/>
              </w:rPr>
            </w:pPr>
          </w:p>
        </w:tc>
        <w:tc>
          <w:tcPr>
            <w:tcW w:w="24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C8FBAA1" w14:textId="77777777" w:rsidR="00656121" w:rsidRPr="00867625" w:rsidRDefault="00656121" w:rsidP="00590581">
            <w:pPr>
              <w:rPr>
                <w:rFonts w:ascii="Times New Roman" w:eastAsia="Times New Roman" w:hAnsi="Times New Roman" w:cs="Times New Roman"/>
                <w:lang w:val="sr-Cyrl-RS"/>
              </w:rPr>
            </w:pPr>
          </w:p>
        </w:tc>
        <w:tc>
          <w:tcPr>
            <w:tcW w:w="23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0F79578" w14:textId="77777777" w:rsidR="00656121" w:rsidRPr="00867625" w:rsidRDefault="00656121" w:rsidP="00590581">
            <w:pPr>
              <w:rPr>
                <w:rFonts w:ascii="Times New Roman" w:eastAsia="Times New Roman" w:hAnsi="Times New Roman" w:cs="Times New Roman"/>
                <w:lang w:val="sr-Cyrl-RS"/>
              </w:rPr>
            </w:pPr>
          </w:p>
        </w:tc>
        <w:tc>
          <w:tcPr>
            <w:tcW w:w="24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52DF47D" w14:textId="77777777" w:rsidR="00656121" w:rsidRPr="00867625" w:rsidRDefault="00656121" w:rsidP="00590581">
            <w:pPr>
              <w:rPr>
                <w:rFonts w:ascii="Times New Roman" w:eastAsia="Times New Roman" w:hAnsi="Times New Roman" w:cs="Times New Roman"/>
                <w:lang w:val="sr-Cyrl-RS"/>
              </w:rPr>
            </w:pPr>
          </w:p>
        </w:tc>
        <w:tc>
          <w:tcPr>
            <w:tcW w:w="216"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F09155C" w14:textId="77777777" w:rsidR="00656121" w:rsidRPr="00867625" w:rsidRDefault="00656121" w:rsidP="00590581">
            <w:pPr>
              <w:rPr>
                <w:rFonts w:ascii="Times New Roman" w:eastAsia="Times New Roman" w:hAnsi="Times New Roman" w:cs="Times New Roman"/>
                <w:lang w:val="sr-Cyrl-RS"/>
              </w:rPr>
            </w:pPr>
          </w:p>
        </w:tc>
        <w:tc>
          <w:tcPr>
            <w:tcW w:w="25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A853BDF" w14:textId="77777777" w:rsidR="00656121" w:rsidRPr="00867625" w:rsidRDefault="00656121" w:rsidP="00590581">
            <w:pPr>
              <w:rPr>
                <w:rFonts w:ascii="Times New Roman" w:eastAsia="Times New Roman" w:hAnsi="Times New Roman" w:cs="Times New Roman"/>
                <w:lang w:val="sr-Cyrl-RS"/>
              </w:rPr>
            </w:pPr>
          </w:p>
        </w:tc>
        <w:tc>
          <w:tcPr>
            <w:tcW w:w="26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4569E80"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2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A0B48BA"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r>
    </w:tbl>
    <w:p w14:paraId="1119C513" w14:textId="77777777" w:rsidR="00656121" w:rsidRPr="00B9055E" w:rsidRDefault="00656121" w:rsidP="00656121">
      <w:pPr>
        <w:rPr>
          <w:lang w:val="sr-Cyrl-RS"/>
        </w:rPr>
      </w:pPr>
    </w:p>
    <w:p w14:paraId="4660E605" w14:textId="77777777" w:rsidR="00D70AC7" w:rsidRDefault="00D70AC7" w:rsidP="00656121">
      <w:pPr>
        <w:pStyle w:val="Caption"/>
        <w:rPr>
          <w:rFonts w:ascii="Arial Narrow" w:hAnsi="Arial Narrow" w:cs="Times New Roman"/>
          <w:lang w:val="sr-Latn-CS"/>
        </w:rPr>
      </w:pPr>
    </w:p>
    <w:p w14:paraId="24AA1583" w14:textId="212A39D2" w:rsidR="00656121" w:rsidRPr="00867625" w:rsidRDefault="00656121" w:rsidP="00656121">
      <w:pPr>
        <w:pStyle w:val="Caption"/>
        <w:rPr>
          <w:rFonts w:ascii="Times New Roman" w:hAnsi="Times New Roman" w:cs="Times New Roman"/>
          <w:lang w:val="sr-Latn-CS"/>
        </w:rPr>
      </w:pPr>
      <w:r w:rsidRPr="00867625">
        <w:rPr>
          <w:rFonts w:ascii="Times New Roman" w:hAnsi="Times New Roman" w:cs="Times New Roman"/>
          <w:lang w:val="sr-Cyrl-RS"/>
        </w:rPr>
        <w:t xml:space="preserve">Табела </w:t>
      </w:r>
      <w:r w:rsidR="00D21404" w:rsidRPr="00867625">
        <w:rPr>
          <w:rFonts w:ascii="Times New Roman" w:hAnsi="Times New Roman" w:cs="Times New Roman"/>
          <w:lang w:val="sr-Cyrl-RS"/>
        </w:rPr>
        <w:t>38</w:t>
      </w:r>
      <w:r w:rsidRPr="00867625">
        <w:rPr>
          <w:rFonts w:ascii="Times New Roman" w:hAnsi="Times New Roman" w:cs="Times New Roman"/>
          <w:lang w:val="sr-Cyrl-RS"/>
        </w:rPr>
        <w:t xml:space="preserve">: Листа пројеката за енергетску ефикасност – Пројекти који се реализују са </w:t>
      </w:r>
      <w:r w:rsidRPr="00867625">
        <w:rPr>
          <w:rFonts w:ascii="Times New Roman" w:hAnsi="Times New Roman" w:cs="Times New Roman"/>
        </w:rPr>
        <w:t>EBRD</w:t>
      </w:r>
      <w:r w:rsidRPr="00867625">
        <w:rPr>
          <w:rFonts w:ascii="Times New Roman" w:hAnsi="Times New Roman" w:cs="Times New Roman"/>
          <w:lang w:val="sr-Cyrl-RS"/>
        </w:rPr>
        <w:t>-ом</w:t>
      </w:r>
    </w:p>
    <w:p w14:paraId="2C08117E" w14:textId="77777777" w:rsidR="00656121" w:rsidRPr="00B9055E" w:rsidRDefault="00656121" w:rsidP="00656121">
      <w:pPr>
        <w:rPr>
          <w:lang w:val="sr-Cyrl-RS"/>
        </w:rPr>
      </w:pPr>
    </w:p>
    <w:tbl>
      <w:tblPr>
        <w:tblW w:w="5000" w:type="pct"/>
        <w:tblLayout w:type="fixed"/>
        <w:tblLook w:val="04A0" w:firstRow="1" w:lastRow="0" w:firstColumn="1" w:lastColumn="0" w:noHBand="0" w:noVBand="1"/>
      </w:tblPr>
      <w:tblGrid>
        <w:gridCol w:w="1276"/>
        <w:gridCol w:w="117"/>
        <w:gridCol w:w="3682"/>
        <w:gridCol w:w="439"/>
        <w:gridCol w:w="695"/>
        <w:gridCol w:w="448"/>
        <w:gridCol w:w="393"/>
        <w:gridCol w:w="1230"/>
        <w:gridCol w:w="536"/>
        <w:gridCol w:w="2937"/>
        <w:gridCol w:w="1381"/>
        <w:gridCol w:w="841"/>
        <w:gridCol w:w="762"/>
        <w:gridCol w:w="1297"/>
        <w:gridCol w:w="159"/>
        <w:gridCol w:w="126"/>
        <w:gridCol w:w="490"/>
        <w:gridCol w:w="71"/>
        <w:gridCol w:w="46"/>
        <w:gridCol w:w="213"/>
        <w:gridCol w:w="54"/>
        <w:gridCol w:w="444"/>
        <w:gridCol w:w="113"/>
        <w:gridCol w:w="205"/>
        <w:gridCol w:w="510"/>
        <w:gridCol w:w="109"/>
        <w:gridCol w:w="251"/>
        <w:gridCol w:w="506"/>
        <w:gridCol w:w="38"/>
        <w:gridCol w:w="757"/>
        <w:gridCol w:w="38"/>
        <w:gridCol w:w="757"/>
      </w:tblGrid>
      <w:tr w:rsidR="00656121" w:rsidRPr="005F35CF" w14:paraId="5D19B134" w14:textId="77777777" w:rsidTr="00867625">
        <w:trPr>
          <w:trHeight w:val="432"/>
        </w:trPr>
        <w:tc>
          <w:tcPr>
            <w:tcW w:w="5000" w:type="pct"/>
            <w:gridSpan w:val="3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4C93CC84" w14:textId="77777777" w:rsidR="00656121" w:rsidRPr="00867625" w:rsidRDefault="00656121" w:rsidP="00D70AC7">
            <w:pPr>
              <w:pStyle w:val="ListParagraph"/>
              <w:numPr>
                <w:ilvl w:val="0"/>
                <w:numId w:val="18"/>
              </w:numPr>
              <w:spacing w:line="278" w:lineRule="auto"/>
              <w:rPr>
                <w:rFonts w:ascii="Times New Roman" w:hAnsi="Times New Roman" w:cs="Times New Roman"/>
                <w:b/>
                <w:bCs/>
                <w:lang w:val="sr-Cyrl-RS"/>
              </w:rPr>
            </w:pPr>
            <w:r w:rsidRPr="00867625">
              <w:rPr>
                <w:rFonts w:ascii="Times New Roman" w:hAnsi="Times New Roman" w:cs="Times New Roman"/>
                <w:b/>
                <w:bCs/>
                <w:lang w:val="sr-Cyrl-RS"/>
              </w:rPr>
              <w:t>ПРОЈЕКАТ ОБНОВЉИВИ ИЗВОРИ ЕНЕРГИЈЕ У СИСТЕМИМА ДАЉИНСКОГ ГРЕЈАЊА У СРБИЈИ – ФАЗА 1 (REDE СРБИЈА)</w:t>
            </w:r>
          </w:p>
        </w:tc>
      </w:tr>
      <w:tr w:rsidR="005F35CF" w:rsidRPr="00C34148" w14:paraId="44781E63" w14:textId="77777777" w:rsidTr="00867625">
        <w:trPr>
          <w:trHeight w:val="432"/>
        </w:trPr>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3DAFFC25" w14:textId="77777777" w:rsidR="00656121" w:rsidRPr="00867625" w:rsidRDefault="00656121" w:rsidP="00C34148">
            <w:pPr>
              <w:jc w:val="center"/>
              <w:rPr>
                <w:rFonts w:ascii="Times New Roman" w:eastAsia="Times New Roman" w:hAnsi="Times New Roman" w:cs="Times New Roman"/>
                <w:lang w:val="sr-Cyrl-RS"/>
              </w:rPr>
            </w:pPr>
          </w:p>
        </w:tc>
        <w:tc>
          <w:tcPr>
            <w:tcW w:w="90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2368F2A2"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b/>
                <w:bCs/>
                <w:lang w:val="sr-Cyrl-RS"/>
              </w:rPr>
              <w:t>Технички ефекат</w:t>
            </w:r>
          </w:p>
        </w:tc>
        <w:tc>
          <w:tcPr>
            <w:tcW w:w="37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0C30E681"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b/>
                <w:bCs/>
                <w:lang w:val="sr-Cyrl-RS"/>
              </w:rPr>
              <w:t>Очекивана година завршетка</w:t>
            </w:r>
          </w:p>
        </w:tc>
        <w:tc>
          <w:tcPr>
            <w:tcW w:w="38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4B079870" w14:textId="77777777" w:rsidR="00656121" w:rsidRPr="00867625" w:rsidRDefault="00656121" w:rsidP="00C34148">
            <w:pPr>
              <w:jc w:val="center"/>
              <w:rPr>
                <w:rFonts w:ascii="Times New Roman" w:eastAsia="Times New Roman" w:hAnsi="Times New Roman" w:cs="Times New Roman"/>
                <w:b/>
                <w:bCs/>
                <w:lang w:val="sr-Latn-CS"/>
              </w:rPr>
            </w:pPr>
            <w:r w:rsidRPr="00867625">
              <w:rPr>
                <w:rFonts w:ascii="Times New Roman" w:eastAsia="Times New Roman" w:hAnsi="Times New Roman" w:cs="Times New Roman"/>
                <w:b/>
                <w:bCs/>
                <w:lang w:val="sr-Cyrl-RS"/>
              </w:rPr>
              <w:t>Вредност</w:t>
            </w:r>
          </w:p>
          <w:p w14:paraId="7D6FD5A7"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b/>
                <w:bCs/>
                <w:lang w:val="sr-Cyrl-RS"/>
              </w:rPr>
              <w:t>(у мил. еур)</w:t>
            </w:r>
          </w:p>
        </w:tc>
        <w:tc>
          <w:tcPr>
            <w:tcW w:w="83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4664671F"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b/>
                <w:bCs/>
                <w:lang w:val="sr-Cyrl-RS"/>
              </w:rPr>
              <w:t>Обезбеђена средства</w:t>
            </w:r>
          </w:p>
        </w:tc>
        <w:tc>
          <w:tcPr>
            <w:tcW w:w="71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14D4E90E"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b/>
                <w:bCs/>
                <w:lang w:val="sr-Cyrl-RS"/>
              </w:rPr>
              <w:t>Извори финансирања</w:t>
            </w:r>
          </w:p>
        </w:tc>
        <w:tc>
          <w:tcPr>
            <w:tcW w:w="37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6FD7AED" w14:textId="77777777" w:rsidR="00656121" w:rsidRPr="00867625" w:rsidRDefault="00656121" w:rsidP="00C34148">
            <w:pPr>
              <w:jc w:val="center"/>
              <w:rPr>
                <w:rFonts w:ascii="Times New Roman" w:eastAsia="Times New Roman" w:hAnsi="Times New Roman" w:cs="Times New Roman"/>
                <w:b/>
                <w:bCs/>
                <w:lang w:val="sr-Latn-CS"/>
              </w:rPr>
            </w:pPr>
            <w:r w:rsidRPr="00867625">
              <w:rPr>
                <w:rFonts w:ascii="Times New Roman" w:eastAsia="Times New Roman" w:hAnsi="Times New Roman" w:cs="Times New Roman"/>
                <w:b/>
                <w:bCs/>
                <w:lang w:val="sr-Latn-CS"/>
              </w:rPr>
              <w:t>NPV</w:t>
            </w:r>
          </w:p>
          <w:p w14:paraId="0561C2D3"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b/>
                <w:bCs/>
                <w:lang w:val="sr-Cyrl-RS"/>
              </w:rPr>
              <w:t>(у мил. Еур</w:t>
            </w:r>
            <w:r w:rsidRPr="00867625">
              <w:rPr>
                <w:rFonts w:ascii="Times New Roman" w:eastAsia="Times New Roman" w:hAnsi="Times New Roman" w:cs="Times New Roman"/>
                <w:b/>
                <w:bCs/>
                <w:lang w:val="sr-Latn-CS"/>
              </w:rPr>
              <w:t>)</w:t>
            </w:r>
          </w:p>
        </w:tc>
        <w:tc>
          <w:tcPr>
            <w:tcW w:w="196"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127BBB46"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b/>
                <w:bCs/>
                <w:lang w:val="sr-Latn-CS"/>
              </w:rPr>
              <w:t>IRR</w:t>
            </w:r>
          </w:p>
        </w:tc>
        <w:tc>
          <w:tcPr>
            <w:tcW w:w="904" w:type="pct"/>
            <w:gridSpan w:val="1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2FCC1CC2"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b/>
                <w:bCs/>
                <w:lang w:val="sr-Cyrl-RS"/>
              </w:rPr>
              <w:t>Планска и техничка документација - статус</w:t>
            </w:r>
          </w:p>
        </w:tc>
      </w:tr>
      <w:tr w:rsidR="005F35CF" w:rsidRPr="00C34148" w14:paraId="6ACDF37E" w14:textId="77777777" w:rsidTr="00867625">
        <w:trPr>
          <w:trHeight w:val="432"/>
        </w:trPr>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4F32829F" w14:textId="130A965F" w:rsidR="00656121" w:rsidRPr="00867625" w:rsidRDefault="00656121" w:rsidP="00867625">
            <w:pPr>
              <w:jc w:val="center"/>
              <w:rPr>
                <w:rFonts w:ascii="Times New Roman" w:eastAsia="Times New Roman" w:hAnsi="Times New Roman" w:cs="Times New Roman"/>
                <w:lang w:val="sr-Cyrl-RS"/>
              </w:rPr>
            </w:pPr>
          </w:p>
        </w:tc>
        <w:tc>
          <w:tcPr>
            <w:tcW w:w="90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FC9F29D"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hAnsi="Times New Roman" w:cs="Times New Roman"/>
                <w:lang w:val="sr-Cyrl-RS"/>
              </w:rPr>
              <w:t xml:space="preserve">Очекује се да буде испоручено 115 GWh топлотне енергије из ОИЕ и додатно смањено 61 GWh примарне енергије </w:t>
            </w:r>
            <w:r w:rsidRPr="00867625">
              <w:rPr>
                <w:rFonts w:ascii="Times New Roman" w:hAnsi="Times New Roman" w:cs="Times New Roman"/>
                <w:lang w:val="sr-Cyrl-RS"/>
              </w:rPr>
              <w:lastRenderedPageBreak/>
              <w:t>имплементацијом мера ЕЕ. Такође, пројекти би резултирали смањењем емисије СО2 за 13.600 т годишње.</w:t>
            </w:r>
          </w:p>
        </w:tc>
        <w:tc>
          <w:tcPr>
            <w:tcW w:w="37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616D5D9B"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lastRenderedPageBreak/>
              <w:t>2028</w:t>
            </w:r>
          </w:p>
        </w:tc>
        <w:tc>
          <w:tcPr>
            <w:tcW w:w="38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3BACE4B7"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40,5</w:t>
            </w:r>
          </w:p>
        </w:tc>
        <w:tc>
          <w:tcPr>
            <w:tcW w:w="83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72CF1F69"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да</w:t>
            </w:r>
          </w:p>
        </w:tc>
        <w:tc>
          <w:tcPr>
            <w:tcW w:w="71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EF504AC" w14:textId="77777777" w:rsidR="00656121" w:rsidRPr="00867625" w:rsidRDefault="00656121" w:rsidP="00C34148">
            <w:pPr>
              <w:spacing w:before="20" w:after="20"/>
              <w:jc w:val="center"/>
              <w:rPr>
                <w:rFonts w:ascii="Times New Roman" w:hAnsi="Times New Roman" w:cs="Times New Roman"/>
                <w:lang w:val="sr-Cyrl-RS"/>
              </w:rPr>
            </w:pPr>
            <w:r w:rsidRPr="00867625">
              <w:rPr>
                <w:rFonts w:ascii="Times New Roman" w:hAnsi="Times New Roman" w:cs="Times New Roman"/>
                <w:lang w:val="sr-Cyrl-RS"/>
              </w:rPr>
              <w:t xml:space="preserve">Укупна вредност пројекта износи </w:t>
            </w:r>
            <w:r w:rsidRPr="00867625">
              <w:rPr>
                <w:rFonts w:ascii="Times New Roman" w:hAnsi="Times New Roman" w:cs="Times New Roman"/>
                <w:lang w:val="ru-RU"/>
              </w:rPr>
              <w:t>40.5</w:t>
            </w:r>
            <w:r w:rsidRPr="00867625">
              <w:rPr>
                <w:rFonts w:ascii="Times New Roman" w:hAnsi="Times New Roman" w:cs="Times New Roman"/>
                <w:lang w:val="sr-Cyrl-RS"/>
              </w:rPr>
              <w:t xml:space="preserve"> милиона евра.</w:t>
            </w:r>
          </w:p>
          <w:p w14:paraId="68C0E1F8"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hAnsi="Times New Roman" w:cs="Times New Roman"/>
                <w:lang w:val="sr-Cyrl-RS"/>
              </w:rPr>
              <w:t xml:space="preserve">Зајам EBRD од 30 милиона евра, 3 милиона </w:t>
            </w:r>
            <w:r w:rsidRPr="00867625">
              <w:rPr>
                <w:rFonts w:ascii="Times New Roman" w:hAnsi="Times New Roman" w:cs="Times New Roman"/>
                <w:lang w:val="sr-Cyrl-RS"/>
              </w:rPr>
              <w:lastRenderedPageBreak/>
              <w:t>евра донације за инвестиције ЕУ кроз Регионални програм енгергетске ефикасности (REEP) и 7,5 милиона евра  донације Швајцарске Конфедерације (SECO) преко EBRD за инвестиције и техничку помоћ.</w:t>
            </w:r>
          </w:p>
        </w:tc>
        <w:tc>
          <w:tcPr>
            <w:tcW w:w="37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AA9DCBB" w14:textId="0AFF9513" w:rsidR="00656121" w:rsidRPr="00867625" w:rsidRDefault="0090625B" w:rsidP="00C34148">
            <w:pPr>
              <w:jc w:val="center"/>
              <w:rPr>
                <w:rFonts w:ascii="Times New Roman" w:eastAsia="Times New Roman" w:hAnsi="Times New Roman" w:cs="Times New Roman"/>
                <w:lang w:val="sr-Cyrl-CS"/>
              </w:rPr>
            </w:pPr>
            <w:r w:rsidRPr="00867625">
              <w:rPr>
                <w:rFonts w:ascii="Times New Roman" w:eastAsia="Times New Roman" w:hAnsi="Times New Roman" w:cs="Times New Roman"/>
                <w:lang w:val="sr-Latn-RS"/>
              </w:rPr>
              <w:lastRenderedPageBreak/>
              <w:t>n/a</w:t>
            </w:r>
          </w:p>
        </w:tc>
        <w:tc>
          <w:tcPr>
            <w:tcW w:w="196"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7185D283" w14:textId="615C92C7" w:rsidR="00656121" w:rsidRPr="00867625" w:rsidRDefault="0090625B" w:rsidP="00C34148">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n/a</w:t>
            </w:r>
          </w:p>
        </w:tc>
        <w:tc>
          <w:tcPr>
            <w:tcW w:w="904" w:type="pct"/>
            <w:gridSpan w:val="1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35E9F0F7" w14:textId="77777777" w:rsidR="00656121" w:rsidRPr="00867625" w:rsidRDefault="00656121" w:rsidP="00C34148">
            <w:pPr>
              <w:jc w:val="center"/>
              <w:rPr>
                <w:rFonts w:ascii="Times New Roman" w:eastAsia="Times New Roman" w:hAnsi="Times New Roman" w:cs="Times New Roman"/>
                <w:lang w:val="sr-Cyrl-RS"/>
              </w:rPr>
            </w:pPr>
          </w:p>
        </w:tc>
      </w:tr>
      <w:tr w:rsidR="00656121" w:rsidRPr="005F35CF" w14:paraId="726C48B4" w14:textId="77777777" w:rsidTr="00867625">
        <w:trPr>
          <w:trHeight w:val="204"/>
        </w:trPr>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7A0318B7" w14:textId="77777777" w:rsidR="00656121" w:rsidRPr="00867625" w:rsidRDefault="00656121" w:rsidP="00867625">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Oпис</w:t>
            </w:r>
          </w:p>
        </w:tc>
        <w:tc>
          <w:tcPr>
            <w:tcW w:w="4695" w:type="pct"/>
            <w:gridSpan w:val="31"/>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auto"/>
            <w:vAlign w:val="center"/>
          </w:tcPr>
          <w:p w14:paraId="63D80CB4" w14:textId="77777777" w:rsidR="00656121" w:rsidRPr="00867625" w:rsidRDefault="00656121" w:rsidP="00590581">
            <w:pPr>
              <w:rPr>
                <w:rFonts w:ascii="Times New Roman" w:eastAsia="Times New Roman" w:hAnsi="Times New Roman" w:cs="Times New Roman"/>
                <w:lang w:val="sr-Cyrl-RS"/>
              </w:rPr>
            </w:pPr>
            <w:r w:rsidRPr="00867625">
              <w:rPr>
                <w:rFonts w:ascii="Times New Roman" w:hAnsi="Times New Roman" w:cs="Times New Roman"/>
                <w:lang w:val="sr-Cyrl-RS"/>
              </w:rPr>
              <w:t>Увођење ОИЕ у подсектор даљинског грејања чиме ће се искористити његов огроман потенцијал у процесу енергетске транзиције Србије и омогућити веће коришћење ОИЕ уз подршку унапређењу регулаторног оквира</w:t>
            </w:r>
          </w:p>
        </w:tc>
      </w:tr>
      <w:tr w:rsidR="00656121" w:rsidRPr="005F35CF" w14:paraId="718171EA" w14:textId="77777777" w:rsidTr="00867625">
        <w:trPr>
          <w:trHeight w:val="203"/>
        </w:trPr>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3F2E1023" w14:textId="77777777" w:rsidR="00656121" w:rsidRPr="00867625" w:rsidRDefault="00656121" w:rsidP="00867625">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Статус</w:t>
            </w:r>
          </w:p>
        </w:tc>
        <w:tc>
          <w:tcPr>
            <w:tcW w:w="4695" w:type="pct"/>
            <w:gridSpan w:val="31"/>
            <w:tcBorders>
              <w:top w:val="single" w:sz="4" w:space="0" w:color="auto"/>
              <w:left w:val="single" w:sz="4" w:space="0" w:color="767171" w:themeColor="background2" w:themeShade="80"/>
              <w:right w:val="single" w:sz="4" w:space="0" w:color="767171" w:themeColor="background2" w:themeShade="80"/>
            </w:tcBorders>
            <w:shd w:val="clear" w:color="auto" w:fill="auto"/>
            <w:vAlign w:val="center"/>
          </w:tcPr>
          <w:p w14:paraId="652DD42C" w14:textId="77777777" w:rsidR="00656121" w:rsidRPr="00867625" w:rsidRDefault="00656121" w:rsidP="00590581">
            <w:pPr>
              <w:jc w:val="both"/>
              <w:rPr>
                <w:rFonts w:ascii="Times New Roman" w:hAnsi="Times New Roman" w:cs="Times New Roman"/>
                <w:lang w:val="sr-Cyrl-RS"/>
              </w:rPr>
            </w:pPr>
            <w:r w:rsidRPr="00867625">
              <w:rPr>
                <w:rFonts w:ascii="Times New Roman" w:hAnsi="Times New Roman" w:cs="Times New Roman"/>
                <w:lang w:val="sr-Cyrl-RS"/>
              </w:rPr>
              <w:t xml:space="preserve">Споразум о донацији (техничка помоћ) у вредности од 3 мил. евра за ангажовање имплементационог консултанта је усвојен 22.2.2024. и потписан 26.2.2024. </w:t>
            </w:r>
          </w:p>
          <w:p w14:paraId="2A318470" w14:textId="77777777" w:rsidR="00656121" w:rsidRPr="00867625" w:rsidRDefault="00656121" w:rsidP="00590581">
            <w:pPr>
              <w:jc w:val="both"/>
              <w:rPr>
                <w:rFonts w:ascii="Times New Roman" w:hAnsi="Times New Roman" w:cs="Times New Roman"/>
                <w:lang w:val="sr-Cyrl-RS"/>
              </w:rPr>
            </w:pPr>
            <w:r w:rsidRPr="00867625">
              <w:rPr>
                <w:rFonts w:ascii="Times New Roman" w:hAnsi="Times New Roman" w:cs="Times New Roman"/>
                <w:lang w:val="sr-Cyrl-RS"/>
              </w:rPr>
              <w:t>Уговор о зајму, споразум о пројекту, споразум о донацији I (SECO донација од 4,5 милиона евра за суфинансирање инвестиција), и споразум о донацији III (РЕЕР донација од 3 милиона евра за суфинансирање инвестиција) су потписани 09.07.2024.</w:t>
            </w:r>
          </w:p>
          <w:p w14:paraId="48B2781B" w14:textId="77777777" w:rsidR="00656121" w:rsidRPr="00867625" w:rsidRDefault="00656121" w:rsidP="00590581">
            <w:pPr>
              <w:jc w:val="both"/>
              <w:rPr>
                <w:rFonts w:ascii="Times New Roman" w:hAnsi="Times New Roman" w:cs="Times New Roman"/>
                <w:lang w:val="sr-Cyrl-RS"/>
              </w:rPr>
            </w:pPr>
            <w:r w:rsidRPr="00867625">
              <w:rPr>
                <w:rFonts w:ascii="Times New Roman" w:hAnsi="Times New Roman" w:cs="Times New Roman"/>
                <w:lang w:val="sr-Cyrl-RS"/>
              </w:rPr>
              <w:t>У току је евалуација тендера за избор имплементационог консултанта.</w:t>
            </w:r>
          </w:p>
          <w:p w14:paraId="01B67F3A" w14:textId="77777777" w:rsidR="00656121" w:rsidRPr="00867625" w:rsidRDefault="00656121" w:rsidP="00590581">
            <w:pPr>
              <w:jc w:val="both"/>
              <w:rPr>
                <w:rFonts w:ascii="Times New Roman" w:hAnsi="Times New Roman" w:cs="Times New Roman"/>
                <w:lang w:val="sr-Cyrl-RS"/>
              </w:rPr>
            </w:pPr>
            <w:r w:rsidRPr="00867625">
              <w:rPr>
                <w:rFonts w:ascii="Times New Roman" w:hAnsi="Times New Roman" w:cs="Times New Roman"/>
                <w:lang w:val="sr-Cyrl-RS"/>
              </w:rPr>
              <w:t>Пројекција је да ће тендер за извођење радова („жути фидик) бити објављен у 4. кварталу 2025. године.</w:t>
            </w:r>
          </w:p>
          <w:p w14:paraId="513B7843" w14:textId="77777777" w:rsidR="00656121" w:rsidRPr="00867625" w:rsidRDefault="00656121" w:rsidP="00590581">
            <w:pPr>
              <w:rPr>
                <w:rFonts w:ascii="Times New Roman" w:eastAsia="Times New Roman" w:hAnsi="Times New Roman" w:cs="Times New Roman"/>
                <w:lang w:val="sr-Cyrl-RS"/>
              </w:rPr>
            </w:pPr>
            <w:r w:rsidRPr="00867625">
              <w:rPr>
                <w:rFonts w:ascii="Times New Roman" w:hAnsi="Times New Roman" w:cs="Times New Roman"/>
                <w:lang w:val="sr-Cyrl-RS"/>
              </w:rPr>
              <w:t>Напомена: Донаторским средствима Влада Аустрије од 1 милион евра су финансиране припремне активности које се завршавају до краја марта 2025. г</w:t>
            </w:r>
          </w:p>
        </w:tc>
      </w:tr>
      <w:tr w:rsidR="005F35CF" w:rsidRPr="00C34148" w14:paraId="6B15C0B7" w14:textId="77777777" w:rsidTr="00867625">
        <w:trPr>
          <w:trHeight w:val="432"/>
        </w:trPr>
        <w:tc>
          <w:tcPr>
            <w:tcW w:w="1484"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0DFC0B1B" w14:textId="77777777" w:rsidR="00656121" w:rsidRPr="00867625" w:rsidRDefault="00656121" w:rsidP="00590581">
            <w:pP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 </w:t>
            </w:r>
          </w:p>
        </w:tc>
        <w:tc>
          <w:tcPr>
            <w:tcW w:w="1655"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942D045"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Одговорни субјекат</w:t>
            </w:r>
          </w:p>
        </w:tc>
        <w:tc>
          <w:tcPr>
            <w:tcW w:w="38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33CA927"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2023.</w:t>
            </w:r>
          </w:p>
        </w:tc>
        <w:tc>
          <w:tcPr>
            <w:tcW w:w="31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9321EF3"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2024.</w:t>
            </w:r>
          </w:p>
        </w:tc>
        <w:tc>
          <w:tcPr>
            <w:tcW w:w="213"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2DA2BB0"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2025.</w:t>
            </w:r>
          </w:p>
        </w:tc>
        <w:tc>
          <w:tcPr>
            <w:tcW w:w="197"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6CAEFDB"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2026.</w:t>
            </w:r>
          </w:p>
        </w:tc>
        <w:tc>
          <w:tcPr>
            <w:tcW w:w="19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02607423"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2027.</w:t>
            </w:r>
          </w:p>
        </w:tc>
        <w:tc>
          <w:tcPr>
            <w:tcW w:w="18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9541272"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2028.</w:t>
            </w:r>
          </w:p>
        </w:tc>
        <w:tc>
          <w:tcPr>
            <w:tcW w:w="199"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9546DF1"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2029.</w:t>
            </w: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70A8ED0"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2030.</w:t>
            </w:r>
          </w:p>
        </w:tc>
      </w:tr>
      <w:tr w:rsidR="005F35CF" w:rsidRPr="00C34148" w14:paraId="441E53B8" w14:textId="77777777" w:rsidTr="005F35CF">
        <w:trPr>
          <w:trHeight w:val="432"/>
        </w:trPr>
        <w:tc>
          <w:tcPr>
            <w:tcW w:w="1484"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C8F0FC3"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655"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575C793D"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Топлане - ЈЛС</w:t>
            </w:r>
          </w:p>
        </w:tc>
        <w:tc>
          <w:tcPr>
            <w:tcW w:w="38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1A40B5B" w14:textId="77777777" w:rsidR="00656121" w:rsidRPr="00867625" w:rsidRDefault="00656121" w:rsidP="00590581">
            <w:pPr>
              <w:jc w:val="center"/>
              <w:rPr>
                <w:rFonts w:ascii="Times New Roman" w:eastAsia="Times New Roman" w:hAnsi="Times New Roman" w:cs="Times New Roman"/>
                <w:lang w:val="sr-Cyrl-RS"/>
              </w:rPr>
            </w:pPr>
          </w:p>
        </w:tc>
        <w:tc>
          <w:tcPr>
            <w:tcW w:w="31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D544EA4"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213"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659C658"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197"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D1ACC80" w14:textId="77777777" w:rsidR="00656121" w:rsidRPr="00867625" w:rsidRDefault="00656121" w:rsidP="00590581">
            <w:pPr>
              <w:jc w:val="center"/>
              <w:rPr>
                <w:rFonts w:ascii="Times New Roman" w:eastAsia="Times New Roman" w:hAnsi="Times New Roman" w:cs="Times New Roman"/>
                <w:lang w:val="sr-Cyrl-RS"/>
              </w:rPr>
            </w:pPr>
          </w:p>
        </w:tc>
        <w:tc>
          <w:tcPr>
            <w:tcW w:w="19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8241C9F" w14:textId="77777777" w:rsidR="00656121" w:rsidRPr="00867625" w:rsidRDefault="00656121" w:rsidP="00590581">
            <w:pPr>
              <w:jc w:val="center"/>
              <w:rPr>
                <w:rFonts w:ascii="Times New Roman" w:eastAsia="Times New Roman" w:hAnsi="Times New Roman" w:cs="Times New Roman"/>
                <w:lang w:val="sr-Cyrl-RS"/>
              </w:rPr>
            </w:pPr>
          </w:p>
        </w:tc>
        <w:tc>
          <w:tcPr>
            <w:tcW w:w="18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C6ADC99" w14:textId="77777777" w:rsidR="00656121" w:rsidRPr="00867625" w:rsidRDefault="00656121" w:rsidP="00590581">
            <w:pPr>
              <w:jc w:val="center"/>
              <w:rPr>
                <w:rFonts w:ascii="Times New Roman" w:eastAsia="Times New Roman" w:hAnsi="Times New Roman" w:cs="Times New Roman"/>
                <w:lang w:val="sr-Cyrl-RS"/>
              </w:rPr>
            </w:pPr>
          </w:p>
        </w:tc>
        <w:tc>
          <w:tcPr>
            <w:tcW w:w="199"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A9DB572" w14:textId="77777777" w:rsidR="00656121" w:rsidRPr="00867625" w:rsidRDefault="00656121" w:rsidP="00590581">
            <w:pPr>
              <w:jc w:val="center"/>
              <w:rPr>
                <w:rFonts w:ascii="Times New Roman" w:eastAsia="Times New Roman" w:hAnsi="Times New Roman" w:cs="Times New Roman"/>
                <w:lang w:val="sr-Cyrl-RS"/>
              </w:rPr>
            </w:pP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F46A46A" w14:textId="77777777" w:rsidR="00656121" w:rsidRPr="00867625" w:rsidRDefault="00656121" w:rsidP="00590581">
            <w:pPr>
              <w:jc w:val="center"/>
              <w:rPr>
                <w:rFonts w:ascii="Times New Roman" w:eastAsia="Times New Roman" w:hAnsi="Times New Roman" w:cs="Times New Roman"/>
                <w:lang w:val="sr-Cyrl-RS"/>
              </w:rPr>
            </w:pPr>
          </w:p>
        </w:tc>
      </w:tr>
      <w:tr w:rsidR="005F35CF" w:rsidRPr="00C34148" w14:paraId="59A2067D" w14:textId="77777777" w:rsidTr="005F35CF">
        <w:trPr>
          <w:trHeight w:val="432"/>
        </w:trPr>
        <w:tc>
          <w:tcPr>
            <w:tcW w:w="1484"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A7E922F"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локацијски услови</w:t>
            </w:r>
          </w:p>
        </w:tc>
        <w:tc>
          <w:tcPr>
            <w:tcW w:w="1655"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44BAF4D5"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Консултант - Топлане</w:t>
            </w:r>
          </w:p>
        </w:tc>
        <w:tc>
          <w:tcPr>
            <w:tcW w:w="38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34F6E76" w14:textId="77777777" w:rsidR="00656121" w:rsidRPr="00867625" w:rsidRDefault="00656121" w:rsidP="00590581">
            <w:pPr>
              <w:jc w:val="center"/>
              <w:rPr>
                <w:rFonts w:ascii="Times New Roman" w:eastAsia="Times New Roman" w:hAnsi="Times New Roman" w:cs="Times New Roman"/>
                <w:lang w:val="sr-Cyrl-RS"/>
              </w:rPr>
            </w:pPr>
          </w:p>
        </w:tc>
        <w:tc>
          <w:tcPr>
            <w:tcW w:w="31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94D91F7" w14:textId="77777777" w:rsidR="00656121" w:rsidRPr="00867625" w:rsidRDefault="00656121" w:rsidP="00590581">
            <w:pPr>
              <w:jc w:val="center"/>
              <w:rPr>
                <w:rFonts w:ascii="Times New Roman" w:eastAsia="Times New Roman" w:hAnsi="Times New Roman" w:cs="Times New Roman"/>
                <w:lang w:val="sr-Cyrl-RS"/>
              </w:rPr>
            </w:pPr>
          </w:p>
        </w:tc>
        <w:tc>
          <w:tcPr>
            <w:tcW w:w="213"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FE57631"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197"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0F3F7E3" w14:textId="77777777" w:rsidR="00656121" w:rsidRPr="00867625" w:rsidRDefault="00656121" w:rsidP="00590581">
            <w:pPr>
              <w:jc w:val="center"/>
              <w:rPr>
                <w:rFonts w:ascii="Times New Roman" w:eastAsia="Times New Roman" w:hAnsi="Times New Roman" w:cs="Times New Roman"/>
                <w:lang w:val="sr-Cyrl-RS"/>
              </w:rPr>
            </w:pPr>
          </w:p>
        </w:tc>
        <w:tc>
          <w:tcPr>
            <w:tcW w:w="19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A79A13E" w14:textId="77777777" w:rsidR="00656121" w:rsidRPr="00867625" w:rsidRDefault="00656121" w:rsidP="00590581">
            <w:pPr>
              <w:jc w:val="center"/>
              <w:rPr>
                <w:rFonts w:ascii="Times New Roman" w:eastAsia="Times New Roman" w:hAnsi="Times New Roman" w:cs="Times New Roman"/>
                <w:lang w:val="sr-Cyrl-RS"/>
              </w:rPr>
            </w:pPr>
          </w:p>
        </w:tc>
        <w:tc>
          <w:tcPr>
            <w:tcW w:w="18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72BC94C" w14:textId="77777777" w:rsidR="00656121" w:rsidRPr="00867625" w:rsidRDefault="00656121" w:rsidP="00590581">
            <w:pPr>
              <w:jc w:val="center"/>
              <w:rPr>
                <w:rFonts w:ascii="Times New Roman" w:eastAsia="Times New Roman" w:hAnsi="Times New Roman" w:cs="Times New Roman"/>
                <w:lang w:val="sr-Cyrl-RS"/>
              </w:rPr>
            </w:pPr>
          </w:p>
        </w:tc>
        <w:tc>
          <w:tcPr>
            <w:tcW w:w="199"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5D65987" w14:textId="77777777" w:rsidR="00656121" w:rsidRPr="00867625" w:rsidRDefault="00656121" w:rsidP="00590581">
            <w:pPr>
              <w:jc w:val="center"/>
              <w:rPr>
                <w:rFonts w:ascii="Times New Roman" w:eastAsia="Times New Roman" w:hAnsi="Times New Roman" w:cs="Times New Roman"/>
                <w:lang w:val="sr-Cyrl-RS"/>
              </w:rPr>
            </w:pP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B355F9E" w14:textId="77777777" w:rsidR="00656121" w:rsidRPr="00867625" w:rsidRDefault="00656121" w:rsidP="00590581">
            <w:pPr>
              <w:jc w:val="center"/>
              <w:rPr>
                <w:rFonts w:ascii="Times New Roman" w:eastAsia="Times New Roman" w:hAnsi="Times New Roman" w:cs="Times New Roman"/>
                <w:lang w:val="sr-Cyrl-RS"/>
              </w:rPr>
            </w:pPr>
          </w:p>
        </w:tc>
      </w:tr>
      <w:tr w:rsidR="005F35CF" w:rsidRPr="00C34148" w14:paraId="1807AD9A" w14:textId="77777777" w:rsidTr="005F35CF">
        <w:trPr>
          <w:trHeight w:val="432"/>
        </w:trPr>
        <w:tc>
          <w:tcPr>
            <w:tcW w:w="1484"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7DFDE4D" w14:textId="33F02E89"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Студија о процени утицаја на животну средину</w:t>
            </w:r>
          </w:p>
        </w:tc>
        <w:tc>
          <w:tcPr>
            <w:tcW w:w="1655"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225FF13D"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Консултант</w:t>
            </w:r>
          </w:p>
        </w:tc>
        <w:tc>
          <w:tcPr>
            <w:tcW w:w="38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5B66CA7" w14:textId="77777777" w:rsidR="00656121" w:rsidRPr="00867625" w:rsidRDefault="00656121" w:rsidP="00590581">
            <w:pPr>
              <w:jc w:val="center"/>
              <w:rPr>
                <w:rFonts w:ascii="Times New Roman" w:eastAsia="Times New Roman" w:hAnsi="Times New Roman" w:cs="Times New Roman"/>
                <w:lang w:val="sr-Cyrl-RS"/>
              </w:rPr>
            </w:pPr>
          </w:p>
        </w:tc>
        <w:tc>
          <w:tcPr>
            <w:tcW w:w="31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273250C" w14:textId="77777777" w:rsidR="00656121" w:rsidRPr="00867625" w:rsidRDefault="00656121" w:rsidP="00590581">
            <w:pPr>
              <w:jc w:val="center"/>
              <w:rPr>
                <w:rFonts w:ascii="Times New Roman" w:eastAsia="Times New Roman" w:hAnsi="Times New Roman" w:cs="Times New Roman"/>
                <w:lang w:val="sr-Cyrl-RS"/>
              </w:rPr>
            </w:pPr>
          </w:p>
        </w:tc>
        <w:tc>
          <w:tcPr>
            <w:tcW w:w="213"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6612A28"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197"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89B107A" w14:textId="77777777" w:rsidR="00656121" w:rsidRPr="00867625" w:rsidRDefault="00656121" w:rsidP="00590581">
            <w:pPr>
              <w:jc w:val="center"/>
              <w:rPr>
                <w:rFonts w:ascii="Times New Roman" w:eastAsia="Times New Roman" w:hAnsi="Times New Roman" w:cs="Times New Roman"/>
                <w:lang w:val="sr-Cyrl-RS"/>
              </w:rPr>
            </w:pPr>
          </w:p>
        </w:tc>
        <w:tc>
          <w:tcPr>
            <w:tcW w:w="19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FD41141" w14:textId="77777777" w:rsidR="00656121" w:rsidRPr="00867625" w:rsidRDefault="00656121" w:rsidP="00590581">
            <w:pPr>
              <w:jc w:val="center"/>
              <w:rPr>
                <w:rFonts w:ascii="Times New Roman" w:eastAsia="Times New Roman" w:hAnsi="Times New Roman" w:cs="Times New Roman"/>
                <w:lang w:val="sr-Cyrl-RS"/>
              </w:rPr>
            </w:pPr>
          </w:p>
        </w:tc>
        <w:tc>
          <w:tcPr>
            <w:tcW w:w="18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5A6CB0C" w14:textId="77777777" w:rsidR="00656121" w:rsidRPr="00867625" w:rsidRDefault="00656121" w:rsidP="00590581">
            <w:pPr>
              <w:jc w:val="center"/>
              <w:rPr>
                <w:rFonts w:ascii="Times New Roman" w:eastAsia="Times New Roman" w:hAnsi="Times New Roman" w:cs="Times New Roman"/>
                <w:lang w:val="sr-Cyrl-RS"/>
              </w:rPr>
            </w:pPr>
          </w:p>
        </w:tc>
        <w:tc>
          <w:tcPr>
            <w:tcW w:w="199"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AC85C81" w14:textId="77777777" w:rsidR="00656121" w:rsidRPr="00867625" w:rsidRDefault="00656121" w:rsidP="00590581">
            <w:pPr>
              <w:jc w:val="center"/>
              <w:rPr>
                <w:rFonts w:ascii="Times New Roman" w:eastAsia="Times New Roman" w:hAnsi="Times New Roman" w:cs="Times New Roman"/>
                <w:lang w:val="sr-Cyrl-RS"/>
              </w:rPr>
            </w:pP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391B633" w14:textId="77777777" w:rsidR="00656121" w:rsidRPr="00867625" w:rsidRDefault="00656121" w:rsidP="00590581">
            <w:pPr>
              <w:jc w:val="center"/>
              <w:rPr>
                <w:rFonts w:ascii="Times New Roman" w:eastAsia="Times New Roman" w:hAnsi="Times New Roman" w:cs="Times New Roman"/>
                <w:lang w:val="sr-Cyrl-RS"/>
              </w:rPr>
            </w:pPr>
          </w:p>
        </w:tc>
      </w:tr>
      <w:tr w:rsidR="005F35CF" w:rsidRPr="00C34148" w14:paraId="0950F865" w14:textId="77777777" w:rsidTr="005F35CF">
        <w:trPr>
          <w:trHeight w:val="432"/>
        </w:trPr>
        <w:tc>
          <w:tcPr>
            <w:tcW w:w="1484"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99BB612"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655"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65A4DB87"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Топлане - ЈЛС</w:t>
            </w:r>
          </w:p>
        </w:tc>
        <w:tc>
          <w:tcPr>
            <w:tcW w:w="38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086C827" w14:textId="77777777" w:rsidR="00656121" w:rsidRPr="00867625" w:rsidRDefault="00656121" w:rsidP="00590581">
            <w:pPr>
              <w:jc w:val="center"/>
              <w:rPr>
                <w:rFonts w:ascii="Times New Roman" w:eastAsia="Times New Roman" w:hAnsi="Times New Roman" w:cs="Times New Roman"/>
                <w:lang w:val="sr-Cyrl-RS"/>
              </w:rPr>
            </w:pPr>
          </w:p>
        </w:tc>
        <w:tc>
          <w:tcPr>
            <w:tcW w:w="31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DB9282E"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213"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3474667"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197"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064AC9D" w14:textId="77777777" w:rsidR="00656121" w:rsidRPr="00867625" w:rsidRDefault="00656121" w:rsidP="00590581">
            <w:pPr>
              <w:jc w:val="center"/>
              <w:rPr>
                <w:rFonts w:ascii="Times New Roman" w:eastAsia="Times New Roman" w:hAnsi="Times New Roman" w:cs="Times New Roman"/>
                <w:lang w:val="sr-Cyrl-RS"/>
              </w:rPr>
            </w:pPr>
          </w:p>
        </w:tc>
        <w:tc>
          <w:tcPr>
            <w:tcW w:w="19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13F0303" w14:textId="77777777" w:rsidR="00656121" w:rsidRPr="00867625" w:rsidRDefault="00656121" w:rsidP="00590581">
            <w:pPr>
              <w:jc w:val="center"/>
              <w:rPr>
                <w:rFonts w:ascii="Times New Roman" w:eastAsia="Times New Roman" w:hAnsi="Times New Roman" w:cs="Times New Roman"/>
                <w:lang w:val="sr-Cyrl-RS"/>
              </w:rPr>
            </w:pPr>
          </w:p>
        </w:tc>
        <w:tc>
          <w:tcPr>
            <w:tcW w:w="18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9636D38" w14:textId="77777777" w:rsidR="00656121" w:rsidRPr="00867625" w:rsidRDefault="00656121" w:rsidP="00590581">
            <w:pPr>
              <w:jc w:val="center"/>
              <w:rPr>
                <w:rFonts w:ascii="Times New Roman" w:eastAsia="Times New Roman" w:hAnsi="Times New Roman" w:cs="Times New Roman"/>
                <w:lang w:val="sr-Cyrl-RS"/>
              </w:rPr>
            </w:pPr>
          </w:p>
        </w:tc>
        <w:tc>
          <w:tcPr>
            <w:tcW w:w="199"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661E31A" w14:textId="77777777" w:rsidR="00656121" w:rsidRPr="00867625" w:rsidRDefault="00656121" w:rsidP="00590581">
            <w:pPr>
              <w:jc w:val="center"/>
              <w:rPr>
                <w:rFonts w:ascii="Times New Roman" w:eastAsia="Times New Roman" w:hAnsi="Times New Roman" w:cs="Times New Roman"/>
                <w:lang w:val="sr-Cyrl-RS"/>
              </w:rPr>
            </w:pP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452032E" w14:textId="77777777" w:rsidR="00656121" w:rsidRPr="00867625" w:rsidRDefault="00656121" w:rsidP="00590581">
            <w:pPr>
              <w:jc w:val="center"/>
              <w:rPr>
                <w:rFonts w:ascii="Times New Roman" w:eastAsia="Times New Roman" w:hAnsi="Times New Roman" w:cs="Times New Roman"/>
                <w:lang w:val="sr-Cyrl-RS"/>
              </w:rPr>
            </w:pPr>
          </w:p>
        </w:tc>
      </w:tr>
      <w:tr w:rsidR="005F35CF" w:rsidRPr="00C34148" w14:paraId="37C2318A" w14:textId="77777777" w:rsidTr="005F35CF">
        <w:trPr>
          <w:trHeight w:val="432"/>
        </w:trPr>
        <w:tc>
          <w:tcPr>
            <w:tcW w:w="1484"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0255F7C3"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655"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370EA8BD"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Консултант</w:t>
            </w:r>
          </w:p>
        </w:tc>
        <w:tc>
          <w:tcPr>
            <w:tcW w:w="38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86C3DA5" w14:textId="77777777" w:rsidR="00656121" w:rsidRPr="00867625" w:rsidRDefault="00656121" w:rsidP="00590581">
            <w:pPr>
              <w:jc w:val="center"/>
              <w:rPr>
                <w:rFonts w:ascii="Times New Roman" w:eastAsia="Times New Roman" w:hAnsi="Times New Roman" w:cs="Times New Roman"/>
                <w:lang w:val="sr-Cyrl-RS"/>
              </w:rPr>
            </w:pPr>
          </w:p>
        </w:tc>
        <w:tc>
          <w:tcPr>
            <w:tcW w:w="31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B85AB65"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213"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20D3455" w14:textId="77777777" w:rsidR="00656121" w:rsidRPr="00867625" w:rsidRDefault="00656121" w:rsidP="00590581">
            <w:pPr>
              <w:jc w:val="center"/>
              <w:rPr>
                <w:rFonts w:ascii="Times New Roman" w:eastAsia="Times New Roman" w:hAnsi="Times New Roman" w:cs="Times New Roman"/>
                <w:lang w:val="sr-Cyrl-RS"/>
              </w:rPr>
            </w:pPr>
          </w:p>
        </w:tc>
        <w:tc>
          <w:tcPr>
            <w:tcW w:w="197"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F9D776B" w14:textId="77777777" w:rsidR="00656121" w:rsidRPr="00867625" w:rsidRDefault="00656121" w:rsidP="00590581">
            <w:pPr>
              <w:jc w:val="center"/>
              <w:rPr>
                <w:rFonts w:ascii="Times New Roman" w:eastAsia="Times New Roman" w:hAnsi="Times New Roman" w:cs="Times New Roman"/>
                <w:lang w:val="sr-Cyrl-RS"/>
              </w:rPr>
            </w:pPr>
          </w:p>
        </w:tc>
        <w:tc>
          <w:tcPr>
            <w:tcW w:w="19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6FB3C35" w14:textId="77777777" w:rsidR="00656121" w:rsidRPr="00867625" w:rsidRDefault="00656121" w:rsidP="00590581">
            <w:pPr>
              <w:jc w:val="center"/>
              <w:rPr>
                <w:rFonts w:ascii="Times New Roman" w:eastAsia="Times New Roman" w:hAnsi="Times New Roman" w:cs="Times New Roman"/>
                <w:lang w:val="sr-Cyrl-RS"/>
              </w:rPr>
            </w:pPr>
          </w:p>
        </w:tc>
        <w:tc>
          <w:tcPr>
            <w:tcW w:w="18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F418C27" w14:textId="77777777" w:rsidR="00656121" w:rsidRPr="00867625" w:rsidRDefault="00656121" w:rsidP="00590581">
            <w:pPr>
              <w:jc w:val="center"/>
              <w:rPr>
                <w:rFonts w:ascii="Times New Roman" w:eastAsia="Times New Roman" w:hAnsi="Times New Roman" w:cs="Times New Roman"/>
                <w:lang w:val="sr-Cyrl-RS"/>
              </w:rPr>
            </w:pPr>
          </w:p>
        </w:tc>
        <w:tc>
          <w:tcPr>
            <w:tcW w:w="199"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0AA9845" w14:textId="77777777" w:rsidR="00656121" w:rsidRPr="00867625" w:rsidRDefault="00656121" w:rsidP="00590581">
            <w:pPr>
              <w:jc w:val="center"/>
              <w:rPr>
                <w:rFonts w:ascii="Times New Roman" w:eastAsia="Times New Roman" w:hAnsi="Times New Roman" w:cs="Times New Roman"/>
                <w:lang w:val="sr-Cyrl-RS"/>
              </w:rPr>
            </w:pP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BA082AE" w14:textId="77777777" w:rsidR="00656121" w:rsidRPr="00867625" w:rsidRDefault="00656121" w:rsidP="00590581">
            <w:pPr>
              <w:jc w:val="center"/>
              <w:rPr>
                <w:rFonts w:ascii="Times New Roman" w:eastAsia="Times New Roman" w:hAnsi="Times New Roman" w:cs="Times New Roman"/>
                <w:lang w:val="sr-Cyrl-RS"/>
              </w:rPr>
            </w:pPr>
          </w:p>
        </w:tc>
      </w:tr>
      <w:tr w:rsidR="005F35CF" w:rsidRPr="00C34148" w14:paraId="6BD106AB" w14:textId="77777777" w:rsidTr="005F35CF">
        <w:trPr>
          <w:trHeight w:val="432"/>
        </w:trPr>
        <w:tc>
          <w:tcPr>
            <w:tcW w:w="1484"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FF35D4A"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655"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264EB7C7"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Извођач - Топлана</w:t>
            </w:r>
          </w:p>
        </w:tc>
        <w:tc>
          <w:tcPr>
            <w:tcW w:w="38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4ED033E" w14:textId="77777777" w:rsidR="00656121" w:rsidRPr="00867625" w:rsidRDefault="00656121" w:rsidP="00590581">
            <w:pPr>
              <w:jc w:val="center"/>
              <w:rPr>
                <w:rFonts w:ascii="Times New Roman" w:eastAsia="Times New Roman" w:hAnsi="Times New Roman" w:cs="Times New Roman"/>
                <w:lang w:val="sr-Cyrl-RS"/>
              </w:rPr>
            </w:pPr>
          </w:p>
        </w:tc>
        <w:tc>
          <w:tcPr>
            <w:tcW w:w="31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3A232F9" w14:textId="77777777" w:rsidR="00656121" w:rsidRPr="00867625" w:rsidRDefault="00656121" w:rsidP="00590581">
            <w:pPr>
              <w:jc w:val="center"/>
              <w:rPr>
                <w:rFonts w:ascii="Times New Roman" w:eastAsia="Times New Roman" w:hAnsi="Times New Roman" w:cs="Times New Roman"/>
                <w:lang w:val="sr-Cyrl-RS"/>
              </w:rPr>
            </w:pPr>
          </w:p>
        </w:tc>
        <w:tc>
          <w:tcPr>
            <w:tcW w:w="213"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08A3EF2" w14:textId="77777777" w:rsidR="00656121" w:rsidRPr="00867625" w:rsidRDefault="00656121" w:rsidP="00590581">
            <w:pPr>
              <w:jc w:val="center"/>
              <w:rPr>
                <w:rFonts w:ascii="Times New Roman" w:eastAsia="Times New Roman" w:hAnsi="Times New Roman" w:cs="Times New Roman"/>
                <w:lang w:val="sr-Cyrl-RS"/>
              </w:rPr>
            </w:pPr>
          </w:p>
        </w:tc>
        <w:tc>
          <w:tcPr>
            <w:tcW w:w="197"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29D7E23"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19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EFCF5B4" w14:textId="77777777" w:rsidR="00656121" w:rsidRPr="00867625" w:rsidRDefault="00656121" w:rsidP="00590581">
            <w:pPr>
              <w:jc w:val="center"/>
              <w:rPr>
                <w:rFonts w:ascii="Times New Roman" w:eastAsia="Times New Roman" w:hAnsi="Times New Roman" w:cs="Times New Roman"/>
                <w:lang w:val="sr-Cyrl-RS"/>
              </w:rPr>
            </w:pPr>
          </w:p>
        </w:tc>
        <w:tc>
          <w:tcPr>
            <w:tcW w:w="18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96B02C3" w14:textId="77777777" w:rsidR="00656121" w:rsidRPr="00867625" w:rsidRDefault="00656121" w:rsidP="00590581">
            <w:pPr>
              <w:jc w:val="center"/>
              <w:rPr>
                <w:rFonts w:ascii="Times New Roman" w:eastAsia="Times New Roman" w:hAnsi="Times New Roman" w:cs="Times New Roman"/>
                <w:lang w:val="sr-Cyrl-RS"/>
              </w:rPr>
            </w:pPr>
          </w:p>
        </w:tc>
        <w:tc>
          <w:tcPr>
            <w:tcW w:w="199"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955BCCC" w14:textId="77777777" w:rsidR="00656121" w:rsidRPr="00867625" w:rsidRDefault="00656121" w:rsidP="00590581">
            <w:pPr>
              <w:jc w:val="center"/>
              <w:rPr>
                <w:rFonts w:ascii="Times New Roman" w:eastAsia="Times New Roman" w:hAnsi="Times New Roman" w:cs="Times New Roman"/>
                <w:lang w:val="sr-Cyrl-RS"/>
              </w:rPr>
            </w:pP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9389C4C" w14:textId="77777777" w:rsidR="00656121" w:rsidRPr="00867625" w:rsidRDefault="00656121" w:rsidP="00590581">
            <w:pPr>
              <w:jc w:val="center"/>
              <w:rPr>
                <w:rFonts w:ascii="Times New Roman" w:eastAsia="Times New Roman" w:hAnsi="Times New Roman" w:cs="Times New Roman"/>
                <w:lang w:val="sr-Cyrl-RS"/>
              </w:rPr>
            </w:pPr>
          </w:p>
        </w:tc>
      </w:tr>
      <w:tr w:rsidR="005F35CF" w:rsidRPr="00C34148" w14:paraId="68654EC4" w14:textId="77777777" w:rsidTr="005F35CF">
        <w:trPr>
          <w:trHeight w:val="432"/>
        </w:trPr>
        <w:tc>
          <w:tcPr>
            <w:tcW w:w="1484"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CF9C003"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655"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24481087"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Консултант - МРЕ</w:t>
            </w:r>
          </w:p>
        </w:tc>
        <w:tc>
          <w:tcPr>
            <w:tcW w:w="38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BAED1EC" w14:textId="77777777" w:rsidR="00656121" w:rsidRPr="00867625" w:rsidRDefault="00656121" w:rsidP="00590581">
            <w:pPr>
              <w:jc w:val="center"/>
              <w:rPr>
                <w:rFonts w:ascii="Times New Roman" w:eastAsia="Times New Roman" w:hAnsi="Times New Roman" w:cs="Times New Roman"/>
                <w:lang w:val="sr-Cyrl-RS"/>
              </w:rPr>
            </w:pPr>
          </w:p>
        </w:tc>
        <w:tc>
          <w:tcPr>
            <w:tcW w:w="31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CB8447D" w14:textId="77777777" w:rsidR="00656121" w:rsidRPr="00867625" w:rsidRDefault="00656121" w:rsidP="00590581">
            <w:pPr>
              <w:jc w:val="center"/>
              <w:rPr>
                <w:rFonts w:ascii="Times New Roman" w:eastAsia="Times New Roman" w:hAnsi="Times New Roman" w:cs="Times New Roman"/>
                <w:lang w:val="sr-Cyrl-RS"/>
              </w:rPr>
            </w:pPr>
          </w:p>
        </w:tc>
        <w:tc>
          <w:tcPr>
            <w:tcW w:w="213"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428760E"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197"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F45E0A9" w14:textId="77777777" w:rsidR="00656121" w:rsidRPr="00867625" w:rsidRDefault="00656121" w:rsidP="00590581">
            <w:pPr>
              <w:jc w:val="center"/>
              <w:rPr>
                <w:rFonts w:ascii="Times New Roman" w:eastAsia="Times New Roman" w:hAnsi="Times New Roman" w:cs="Times New Roman"/>
                <w:lang w:val="sr-Cyrl-RS"/>
              </w:rPr>
            </w:pPr>
          </w:p>
        </w:tc>
        <w:tc>
          <w:tcPr>
            <w:tcW w:w="19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6C88A9D" w14:textId="77777777" w:rsidR="00656121" w:rsidRPr="00867625" w:rsidRDefault="00656121" w:rsidP="00590581">
            <w:pPr>
              <w:jc w:val="center"/>
              <w:rPr>
                <w:rFonts w:ascii="Times New Roman" w:eastAsia="Times New Roman" w:hAnsi="Times New Roman" w:cs="Times New Roman"/>
                <w:lang w:val="sr-Cyrl-RS"/>
              </w:rPr>
            </w:pPr>
          </w:p>
        </w:tc>
        <w:tc>
          <w:tcPr>
            <w:tcW w:w="18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67A6CFF" w14:textId="77777777" w:rsidR="00656121" w:rsidRPr="00867625" w:rsidRDefault="00656121" w:rsidP="00590581">
            <w:pPr>
              <w:jc w:val="center"/>
              <w:rPr>
                <w:rFonts w:ascii="Times New Roman" w:eastAsia="Times New Roman" w:hAnsi="Times New Roman" w:cs="Times New Roman"/>
                <w:lang w:val="sr-Cyrl-RS"/>
              </w:rPr>
            </w:pPr>
          </w:p>
        </w:tc>
        <w:tc>
          <w:tcPr>
            <w:tcW w:w="199"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1B442CF" w14:textId="77777777" w:rsidR="00656121" w:rsidRPr="00867625" w:rsidRDefault="00656121" w:rsidP="00590581">
            <w:pPr>
              <w:jc w:val="center"/>
              <w:rPr>
                <w:rFonts w:ascii="Times New Roman" w:eastAsia="Times New Roman" w:hAnsi="Times New Roman" w:cs="Times New Roman"/>
                <w:lang w:val="sr-Cyrl-RS"/>
              </w:rPr>
            </w:pP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B73E6AD" w14:textId="77777777" w:rsidR="00656121" w:rsidRPr="00867625" w:rsidRDefault="00656121" w:rsidP="00590581">
            <w:pPr>
              <w:jc w:val="center"/>
              <w:rPr>
                <w:rFonts w:ascii="Times New Roman" w:eastAsia="Times New Roman" w:hAnsi="Times New Roman" w:cs="Times New Roman"/>
                <w:lang w:val="sr-Cyrl-RS"/>
              </w:rPr>
            </w:pPr>
          </w:p>
        </w:tc>
      </w:tr>
      <w:tr w:rsidR="005F35CF" w:rsidRPr="00C34148" w14:paraId="13008F02" w14:textId="77777777" w:rsidTr="005F35CF">
        <w:trPr>
          <w:trHeight w:val="432"/>
        </w:trPr>
        <w:tc>
          <w:tcPr>
            <w:tcW w:w="1484"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18B9FD4"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655"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347F4DB3"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Извођач</w:t>
            </w:r>
          </w:p>
        </w:tc>
        <w:tc>
          <w:tcPr>
            <w:tcW w:w="38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2D4A306" w14:textId="77777777" w:rsidR="00656121" w:rsidRPr="00867625" w:rsidRDefault="00656121" w:rsidP="00590581">
            <w:pPr>
              <w:jc w:val="center"/>
              <w:rPr>
                <w:rFonts w:ascii="Times New Roman" w:eastAsia="Times New Roman" w:hAnsi="Times New Roman" w:cs="Times New Roman"/>
                <w:lang w:val="sr-Cyrl-RS"/>
              </w:rPr>
            </w:pPr>
          </w:p>
        </w:tc>
        <w:tc>
          <w:tcPr>
            <w:tcW w:w="31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27ECC3D" w14:textId="77777777" w:rsidR="00656121" w:rsidRPr="00867625" w:rsidRDefault="00656121" w:rsidP="00590581">
            <w:pPr>
              <w:jc w:val="center"/>
              <w:rPr>
                <w:rFonts w:ascii="Times New Roman" w:eastAsia="Times New Roman" w:hAnsi="Times New Roman" w:cs="Times New Roman"/>
                <w:lang w:val="sr-Cyrl-RS"/>
              </w:rPr>
            </w:pPr>
          </w:p>
        </w:tc>
        <w:tc>
          <w:tcPr>
            <w:tcW w:w="213"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56DF655" w14:textId="77777777" w:rsidR="00656121" w:rsidRPr="00867625" w:rsidRDefault="00656121" w:rsidP="00590581">
            <w:pPr>
              <w:jc w:val="center"/>
              <w:rPr>
                <w:rFonts w:ascii="Times New Roman" w:eastAsia="Times New Roman" w:hAnsi="Times New Roman" w:cs="Times New Roman"/>
                <w:lang w:val="sr-Cyrl-RS"/>
              </w:rPr>
            </w:pPr>
          </w:p>
        </w:tc>
        <w:tc>
          <w:tcPr>
            <w:tcW w:w="197"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690013B"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19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D8C29ED" w14:textId="77777777" w:rsidR="00656121" w:rsidRPr="00867625" w:rsidRDefault="00656121" w:rsidP="00590581">
            <w:pPr>
              <w:jc w:val="center"/>
              <w:rPr>
                <w:rFonts w:ascii="Times New Roman" w:eastAsia="Times New Roman" w:hAnsi="Times New Roman" w:cs="Times New Roman"/>
                <w:lang w:val="sr-Cyrl-RS"/>
              </w:rPr>
            </w:pPr>
          </w:p>
        </w:tc>
        <w:tc>
          <w:tcPr>
            <w:tcW w:w="18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5311561" w14:textId="77777777" w:rsidR="00656121" w:rsidRPr="00867625" w:rsidRDefault="00656121" w:rsidP="00590581">
            <w:pPr>
              <w:jc w:val="center"/>
              <w:rPr>
                <w:rFonts w:ascii="Times New Roman" w:eastAsia="Times New Roman" w:hAnsi="Times New Roman" w:cs="Times New Roman"/>
                <w:lang w:val="sr-Cyrl-RS"/>
              </w:rPr>
            </w:pPr>
          </w:p>
        </w:tc>
        <w:tc>
          <w:tcPr>
            <w:tcW w:w="199"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70E117D" w14:textId="77777777" w:rsidR="00656121" w:rsidRPr="00867625" w:rsidRDefault="00656121" w:rsidP="00590581">
            <w:pPr>
              <w:jc w:val="center"/>
              <w:rPr>
                <w:rFonts w:ascii="Times New Roman" w:eastAsia="Times New Roman" w:hAnsi="Times New Roman" w:cs="Times New Roman"/>
                <w:lang w:val="sr-Cyrl-RS"/>
              </w:rPr>
            </w:pP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1C1CDCA"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65604613" w14:textId="77777777" w:rsidTr="00867625">
        <w:trPr>
          <w:trHeight w:val="432"/>
        </w:trPr>
        <w:tc>
          <w:tcPr>
            <w:tcW w:w="5000" w:type="pct"/>
            <w:gridSpan w:val="3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177B044A" w14:textId="77777777" w:rsidR="00656121" w:rsidRPr="00867625" w:rsidRDefault="00656121" w:rsidP="00590581">
            <w:pPr>
              <w:rPr>
                <w:rFonts w:ascii="Times New Roman" w:eastAsia="Times New Roman" w:hAnsi="Times New Roman" w:cs="Times New Roman"/>
              </w:rPr>
            </w:pPr>
          </w:p>
        </w:tc>
      </w:tr>
      <w:tr w:rsidR="00656121" w:rsidRPr="005F35CF" w14:paraId="2D6809D9" w14:textId="77777777" w:rsidTr="00867625">
        <w:trPr>
          <w:trHeight w:val="432"/>
        </w:trPr>
        <w:tc>
          <w:tcPr>
            <w:tcW w:w="5000" w:type="pct"/>
            <w:gridSpan w:val="3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396D33C6" w14:textId="77777777" w:rsidR="00656121" w:rsidRPr="00867625" w:rsidRDefault="00656121" w:rsidP="00D70AC7">
            <w:pPr>
              <w:pStyle w:val="ListParagraph"/>
              <w:numPr>
                <w:ilvl w:val="0"/>
                <w:numId w:val="18"/>
              </w:numPr>
              <w:spacing w:line="278" w:lineRule="auto"/>
              <w:rPr>
                <w:rFonts w:ascii="Times New Roman" w:hAnsi="Times New Roman" w:cs="Times New Roman"/>
                <w:b/>
                <w:bCs/>
                <w:lang w:val="sr-Cyrl-RS"/>
              </w:rPr>
            </w:pPr>
            <w:r w:rsidRPr="00867625">
              <w:rPr>
                <w:rFonts w:ascii="Times New Roman" w:hAnsi="Times New Roman" w:cs="Times New Roman"/>
                <w:b/>
                <w:bCs/>
                <w:lang w:val="sr-Cyrl-RS"/>
              </w:rPr>
              <w:t>ИНТЕГРАЦИЈА ОБНОВЉИВЕ ЕНЕРГИЈЕ ИЗ СОЛАРНИХ ТОПЛОТНИХ ИЗВОРА И ТОПЛОТНИХ ПУМИ У СИСТЕМ ДАЉИНСКОГ ГРЕЈАЊА У НОВОМ САДУ</w:t>
            </w:r>
          </w:p>
        </w:tc>
      </w:tr>
      <w:tr w:rsidR="005F35CF" w:rsidRPr="00C34148" w14:paraId="49530D83" w14:textId="77777777" w:rsidTr="00867625">
        <w:trPr>
          <w:trHeight w:val="432"/>
        </w:trPr>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0B4E9849" w14:textId="77777777" w:rsidR="00656121" w:rsidRPr="00867625" w:rsidRDefault="00656121" w:rsidP="00C34148">
            <w:pPr>
              <w:jc w:val="center"/>
              <w:rPr>
                <w:rFonts w:ascii="Times New Roman" w:eastAsia="Times New Roman" w:hAnsi="Times New Roman" w:cs="Times New Roman"/>
                <w:b/>
                <w:bCs/>
                <w:lang w:val="sr-Cyrl-RS"/>
              </w:rPr>
            </w:pPr>
          </w:p>
        </w:tc>
        <w:tc>
          <w:tcPr>
            <w:tcW w:w="90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6134E2D0"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Технички ефекат</w:t>
            </w:r>
          </w:p>
        </w:tc>
        <w:tc>
          <w:tcPr>
            <w:tcW w:w="37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44EE2B8A"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Очекивана година завршетка</w:t>
            </w:r>
          </w:p>
        </w:tc>
        <w:tc>
          <w:tcPr>
            <w:tcW w:w="38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00092F25" w14:textId="77777777" w:rsidR="00656121" w:rsidRPr="00B97674" w:rsidRDefault="00656121" w:rsidP="00C34148">
            <w:pPr>
              <w:jc w:val="center"/>
              <w:rPr>
                <w:rFonts w:ascii="Times New Roman" w:eastAsia="Times New Roman" w:hAnsi="Times New Roman" w:cs="Times New Roman"/>
                <w:lang w:val="sr-Latn-CS"/>
              </w:rPr>
            </w:pPr>
            <w:r w:rsidRPr="00B97674">
              <w:rPr>
                <w:rFonts w:ascii="Times New Roman" w:eastAsia="Times New Roman" w:hAnsi="Times New Roman" w:cs="Times New Roman"/>
                <w:lang w:val="sr-Cyrl-RS"/>
              </w:rPr>
              <w:t>Вредност</w:t>
            </w:r>
          </w:p>
          <w:p w14:paraId="7B624207"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(у мил. еур)</w:t>
            </w:r>
          </w:p>
        </w:tc>
        <w:tc>
          <w:tcPr>
            <w:tcW w:w="83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038C1177"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Обезбеђена средства</w:t>
            </w:r>
          </w:p>
        </w:tc>
        <w:tc>
          <w:tcPr>
            <w:tcW w:w="71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2F86BA5A"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Извори финансирања</w:t>
            </w:r>
          </w:p>
        </w:tc>
        <w:tc>
          <w:tcPr>
            <w:tcW w:w="31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EA7EA68" w14:textId="77777777" w:rsidR="00656121" w:rsidRPr="00B97674" w:rsidRDefault="00656121" w:rsidP="00C34148">
            <w:pPr>
              <w:jc w:val="center"/>
              <w:rPr>
                <w:rFonts w:ascii="Times New Roman" w:eastAsia="Times New Roman" w:hAnsi="Times New Roman" w:cs="Times New Roman"/>
                <w:lang w:val="sr-Latn-CS"/>
              </w:rPr>
            </w:pPr>
            <w:r w:rsidRPr="00B97674">
              <w:rPr>
                <w:rFonts w:ascii="Times New Roman" w:eastAsia="Times New Roman" w:hAnsi="Times New Roman" w:cs="Times New Roman"/>
                <w:lang w:val="sr-Latn-CS"/>
              </w:rPr>
              <w:t>NPV</w:t>
            </w:r>
          </w:p>
          <w:p w14:paraId="6AD87E35"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(у мил. Еур</w:t>
            </w:r>
            <w:r w:rsidRPr="00B97674">
              <w:rPr>
                <w:rFonts w:ascii="Times New Roman" w:eastAsia="Times New Roman" w:hAnsi="Times New Roman" w:cs="Times New Roman"/>
                <w:lang w:val="sr-Latn-CS"/>
              </w:rPr>
              <w:t>)</w:t>
            </w:r>
          </w:p>
        </w:tc>
        <w:tc>
          <w:tcPr>
            <w:tcW w:w="18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E6E9CB6"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Latn-CS"/>
              </w:rPr>
              <w:t>IRR</w:t>
            </w:r>
          </w:p>
        </w:tc>
        <w:tc>
          <w:tcPr>
            <w:tcW w:w="984" w:type="pct"/>
            <w:gridSpan w:val="1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47EA37F"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Планска и техничка документација - статус</w:t>
            </w:r>
          </w:p>
        </w:tc>
      </w:tr>
      <w:tr w:rsidR="005F35CF" w:rsidRPr="00C34148" w14:paraId="3ED6A8D6" w14:textId="77777777" w:rsidTr="00867625">
        <w:trPr>
          <w:trHeight w:val="432"/>
        </w:trPr>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123A3448" w14:textId="00867758" w:rsidR="00656121" w:rsidRPr="00867625" w:rsidRDefault="00656121" w:rsidP="00867625">
            <w:pPr>
              <w:jc w:val="center"/>
              <w:rPr>
                <w:rFonts w:ascii="Times New Roman" w:eastAsia="Times New Roman" w:hAnsi="Times New Roman" w:cs="Times New Roman"/>
                <w:lang w:val="sr-Cyrl-RS"/>
              </w:rPr>
            </w:pPr>
          </w:p>
        </w:tc>
        <w:tc>
          <w:tcPr>
            <w:tcW w:w="90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DF471E4" w14:textId="77777777" w:rsidR="00656121" w:rsidRPr="00867625" w:rsidRDefault="00656121" w:rsidP="00867625">
            <w:pPr>
              <w:jc w:val="center"/>
              <w:rPr>
                <w:rFonts w:ascii="Times New Roman" w:hAnsi="Times New Roman" w:cs="Times New Roman"/>
              </w:rPr>
            </w:pPr>
            <w:r w:rsidRPr="00867625">
              <w:rPr>
                <w:rFonts w:ascii="Times New Roman" w:hAnsi="Times New Roman" w:cs="Times New Roman"/>
                <w:lang w:val="sr-Cyrl-RS"/>
              </w:rPr>
              <w:t>Предвиђено је да се испоручује око 118 GWh чисте обновљиве енергије у систем. Очекивано смањење емисија CO2: 17.350 тона годишње.</w:t>
            </w:r>
          </w:p>
          <w:p w14:paraId="05C21977" w14:textId="77777777" w:rsidR="00656121" w:rsidRPr="00867625" w:rsidRDefault="00656121" w:rsidP="00867625">
            <w:pPr>
              <w:jc w:val="center"/>
              <w:rPr>
                <w:rFonts w:ascii="Times New Roman" w:eastAsia="Times New Roman" w:hAnsi="Times New Roman" w:cs="Times New Roman"/>
                <w:lang w:val="sr-Cyrl-RS"/>
              </w:rPr>
            </w:pPr>
          </w:p>
        </w:tc>
        <w:tc>
          <w:tcPr>
            <w:tcW w:w="37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2579159"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2030</w:t>
            </w:r>
          </w:p>
        </w:tc>
        <w:tc>
          <w:tcPr>
            <w:tcW w:w="38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746FAFC3"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107,080</w:t>
            </w:r>
          </w:p>
        </w:tc>
        <w:tc>
          <w:tcPr>
            <w:tcW w:w="830"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7BB6C107" w14:textId="77777777" w:rsidR="00656121" w:rsidRPr="00867625" w:rsidRDefault="00656121" w:rsidP="00867625">
            <w:pPr>
              <w:jc w:val="center"/>
              <w:rPr>
                <w:rFonts w:ascii="Times New Roman" w:eastAsia="Times New Roman" w:hAnsi="Times New Roman" w:cs="Times New Roman"/>
              </w:rPr>
            </w:pPr>
            <w:r w:rsidRPr="00867625">
              <w:rPr>
                <w:rFonts w:ascii="Times New Roman" w:eastAsia="Times New Roman" w:hAnsi="Times New Roman" w:cs="Times New Roman"/>
                <w:lang w:val="sr-Cyrl-RS"/>
              </w:rPr>
              <w:t>Уговор о зајму и Уговор о пројекту су усвојени на Влади 20.12.2024. и потписани 27.12.2024.</w:t>
            </w:r>
          </w:p>
          <w:p w14:paraId="2D181DC2" w14:textId="77777777" w:rsidR="00656121" w:rsidRPr="00867625" w:rsidRDefault="00656121" w:rsidP="00867625">
            <w:pPr>
              <w:jc w:val="center"/>
              <w:rPr>
                <w:rFonts w:ascii="Times New Roman" w:eastAsia="Times New Roman" w:hAnsi="Times New Roman" w:cs="Times New Roman"/>
              </w:rPr>
            </w:pPr>
          </w:p>
          <w:p w14:paraId="113A6AD4" w14:textId="77777777" w:rsidR="00656121" w:rsidRPr="00867625" w:rsidRDefault="00656121" w:rsidP="00867625">
            <w:pPr>
              <w:jc w:val="center"/>
              <w:rPr>
                <w:rFonts w:ascii="Times New Roman" w:eastAsia="Times New Roman" w:hAnsi="Times New Roman" w:cs="Times New Roman"/>
                <w:lang w:val="sr-Cyrl-RS"/>
              </w:rPr>
            </w:pPr>
            <w:proofErr w:type="spellStart"/>
            <w:r w:rsidRPr="00867625">
              <w:rPr>
                <w:rFonts w:ascii="Times New Roman" w:eastAsia="Times New Roman" w:hAnsi="Times New Roman" w:cs="Times New Roman"/>
              </w:rPr>
              <w:t>Пријава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за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бесповратна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средства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са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аплицираним</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износом</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од</w:t>
            </w:r>
            <w:proofErr w:type="spellEnd"/>
            <w:r w:rsidRPr="00867625">
              <w:rPr>
                <w:rFonts w:ascii="Times New Roman" w:eastAsia="Times New Roman" w:hAnsi="Times New Roman" w:cs="Times New Roman"/>
              </w:rPr>
              <w:t xml:space="preserve"> 24.085.078 EUR </w:t>
            </w:r>
            <w:proofErr w:type="spellStart"/>
            <w:r w:rsidRPr="00867625">
              <w:rPr>
                <w:rFonts w:ascii="Times New Roman" w:eastAsia="Times New Roman" w:hAnsi="Times New Roman" w:cs="Times New Roman"/>
              </w:rPr>
              <w:t>од</w:t>
            </w:r>
            <w:proofErr w:type="spellEnd"/>
            <w:r w:rsidRPr="00867625">
              <w:rPr>
                <w:rFonts w:ascii="Times New Roman" w:eastAsia="Times New Roman" w:hAnsi="Times New Roman" w:cs="Times New Roman"/>
              </w:rPr>
              <w:t xml:space="preserve"> WBIF </w:t>
            </w:r>
            <w:proofErr w:type="spellStart"/>
            <w:r w:rsidRPr="00867625">
              <w:rPr>
                <w:rFonts w:ascii="Times New Roman" w:eastAsia="Times New Roman" w:hAnsi="Times New Roman" w:cs="Times New Roman"/>
              </w:rPr>
              <w:t>је</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извршена</w:t>
            </w:r>
            <w:proofErr w:type="spellEnd"/>
            <w:r w:rsidRPr="00867625">
              <w:rPr>
                <w:rFonts w:ascii="Times New Roman" w:eastAsia="Times New Roman" w:hAnsi="Times New Roman" w:cs="Times New Roman"/>
              </w:rPr>
              <w:t xml:space="preserve"> </w:t>
            </w:r>
            <w:proofErr w:type="gramStart"/>
            <w:r w:rsidRPr="00867625">
              <w:rPr>
                <w:rFonts w:ascii="Times New Roman" w:eastAsia="Times New Roman" w:hAnsi="Times New Roman" w:cs="Times New Roman"/>
              </w:rPr>
              <w:t xml:space="preserve">у  </w:t>
            </w:r>
            <w:proofErr w:type="spellStart"/>
            <w:r w:rsidRPr="00867625">
              <w:rPr>
                <w:rFonts w:ascii="Times New Roman" w:eastAsia="Times New Roman" w:hAnsi="Times New Roman" w:cs="Times New Roman"/>
              </w:rPr>
              <w:t>октобру</w:t>
            </w:r>
            <w:proofErr w:type="spellEnd"/>
            <w:proofErr w:type="gramEnd"/>
            <w:r w:rsidRPr="00867625">
              <w:rPr>
                <w:rFonts w:ascii="Times New Roman" w:eastAsia="Times New Roman" w:hAnsi="Times New Roman" w:cs="Times New Roman"/>
              </w:rPr>
              <w:t xml:space="preserve"> 2024. </w:t>
            </w:r>
            <w:proofErr w:type="spellStart"/>
            <w:r w:rsidRPr="00867625">
              <w:rPr>
                <w:rFonts w:ascii="Times New Roman" w:eastAsia="Times New Roman" w:hAnsi="Times New Roman" w:cs="Times New Roman"/>
              </w:rPr>
              <w:t>Одлука</w:t>
            </w:r>
            <w:proofErr w:type="spellEnd"/>
            <w:r w:rsidRPr="00867625">
              <w:rPr>
                <w:rFonts w:ascii="Times New Roman" w:eastAsia="Times New Roman" w:hAnsi="Times New Roman" w:cs="Times New Roman"/>
              </w:rPr>
              <w:t xml:space="preserve"> о </w:t>
            </w:r>
            <w:proofErr w:type="spellStart"/>
            <w:r w:rsidRPr="00867625">
              <w:rPr>
                <w:rFonts w:ascii="Times New Roman" w:eastAsia="Times New Roman" w:hAnsi="Times New Roman" w:cs="Times New Roman"/>
              </w:rPr>
              <w:t>бесповратним</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средствима</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ће</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бити</w:t>
            </w:r>
            <w:proofErr w:type="spellEnd"/>
            <w:r w:rsidRPr="00867625">
              <w:rPr>
                <w:rFonts w:ascii="Times New Roman" w:eastAsia="Times New Roman" w:hAnsi="Times New Roman" w:cs="Times New Roman"/>
              </w:rPr>
              <w:t xml:space="preserve"> </w:t>
            </w:r>
            <w:proofErr w:type="spellStart"/>
            <w:r w:rsidRPr="00867625">
              <w:rPr>
                <w:rFonts w:ascii="Times New Roman" w:eastAsia="Times New Roman" w:hAnsi="Times New Roman" w:cs="Times New Roman"/>
              </w:rPr>
              <w:t>донета</w:t>
            </w:r>
            <w:proofErr w:type="spellEnd"/>
            <w:r w:rsidRPr="00867625">
              <w:rPr>
                <w:rFonts w:ascii="Times New Roman" w:eastAsia="Times New Roman" w:hAnsi="Times New Roman" w:cs="Times New Roman"/>
              </w:rPr>
              <w:t xml:space="preserve"> у </w:t>
            </w:r>
            <w:proofErr w:type="spellStart"/>
            <w:r w:rsidRPr="00867625">
              <w:rPr>
                <w:rFonts w:ascii="Times New Roman" w:eastAsia="Times New Roman" w:hAnsi="Times New Roman" w:cs="Times New Roman"/>
              </w:rPr>
              <w:t>априлу</w:t>
            </w:r>
            <w:proofErr w:type="spellEnd"/>
            <w:r w:rsidRPr="00867625">
              <w:rPr>
                <w:rFonts w:ascii="Times New Roman" w:eastAsia="Times New Roman" w:hAnsi="Times New Roman" w:cs="Times New Roman"/>
              </w:rPr>
              <w:t xml:space="preserve"> 2025.</w:t>
            </w:r>
          </w:p>
        </w:tc>
        <w:tc>
          <w:tcPr>
            <w:tcW w:w="71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9210835" w14:textId="77777777" w:rsidR="00656121" w:rsidRPr="00867625" w:rsidRDefault="00656121" w:rsidP="00867625">
            <w:pPr>
              <w:jc w:val="center"/>
              <w:rPr>
                <w:rFonts w:ascii="Times New Roman" w:hAnsi="Times New Roman" w:cs="Times New Roman"/>
                <w:lang w:val="sr-Cyrl-RS"/>
              </w:rPr>
            </w:pPr>
            <w:r w:rsidRPr="00867625">
              <w:rPr>
                <w:rFonts w:ascii="Times New Roman" w:hAnsi="Times New Roman" w:cs="Times New Roman"/>
                <w:lang w:val="sr-Cyrl-RS"/>
              </w:rPr>
              <w:t>Процењена вредност пројекта: 107,080,390 ЕУР;</w:t>
            </w:r>
          </w:p>
          <w:p w14:paraId="53448DC7" w14:textId="77777777" w:rsidR="00656121" w:rsidRPr="00867625" w:rsidRDefault="00656121" w:rsidP="00867625">
            <w:pPr>
              <w:jc w:val="center"/>
              <w:rPr>
                <w:rFonts w:ascii="Times New Roman" w:hAnsi="Times New Roman" w:cs="Times New Roman"/>
                <w:lang w:val="sr-Cyrl-RS"/>
              </w:rPr>
            </w:pPr>
            <w:r w:rsidRPr="00867625">
              <w:rPr>
                <w:rFonts w:ascii="Times New Roman" w:hAnsi="Times New Roman" w:cs="Times New Roman"/>
                <w:lang w:val="sr-Cyrl-RS"/>
              </w:rPr>
              <w:t>Вредност:</w:t>
            </w:r>
          </w:p>
          <w:p w14:paraId="07FFF1CC" w14:textId="77777777" w:rsidR="00656121" w:rsidRPr="00867625" w:rsidRDefault="00656121" w:rsidP="00867625">
            <w:pPr>
              <w:jc w:val="center"/>
              <w:rPr>
                <w:rFonts w:ascii="Times New Roman" w:hAnsi="Times New Roman" w:cs="Times New Roman"/>
                <w:lang w:val="sr-Cyrl-RS"/>
              </w:rPr>
            </w:pPr>
            <w:r w:rsidRPr="00867625">
              <w:rPr>
                <w:rFonts w:ascii="Times New Roman" w:hAnsi="Times New Roman" w:cs="Times New Roman"/>
                <w:lang w:val="sr-Cyrl-RS"/>
              </w:rPr>
              <w:t>Кредит ЕБРД од 85,000,000 евра (105 милиона евра је обезбеђено од стране ЕБРД  у случају да грант (</w:t>
            </w:r>
            <w:r w:rsidRPr="00867625">
              <w:rPr>
                <w:rFonts w:ascii="Times New Roman" w:hAnsi="Times New Roman" w:cs="Times New Roman"/>
                <w:lang w:val="sr-Latn-CS"/>
              </w:rPr>
              <w:t xml:space="preserve">WBIF) </w:t>
            </w:r>
            <w:r w:rsidRPr="00867625">
              <w:rPr>
                <w:rFonts w:ascii="Times New Roman" w:hAnsi="Times New Roman" w:cs="Times New Roman"/>
                <w:lang w:val="sr-Cyrl-RS"/>
              </w:rPr>
              <w:t>не буде одобрен).</w:t>
            </w:r>
          </w:p>
          <w:p w14:paraId="00EBE52C" w14:textId="77777777" w:rsidR="00656121" w:rsidRPr="00867625" w:rsidRDefault="00656121" w:rsidP="00867625">
            <w:pPr>
              <w:jc w:val="center"/>
              <w:rPr>
                <w:rFonts w:ascii="Times New Roman" w:hAnsi="Times New Roman" w:cs="Times New Roman"/>
                <w:lang w:val="sr-Cyrl-RS"/>
              </w:rPr>
            </w:pPr>
            <w:r w:rsidRPr="00867625">
              <w:rPr>
                <w:rFonts w:ascii="Times New Roman" w:hAnsi="Times New Roman" w:cs="Times New Roman"/>
                <w:lang w:val="sr-Cyrl-RS"/>
              </w:rPr>
              <w:t xml:space="preserve">Износ гранта I: 748.163 евра (одобрен у оквиру 28. </w:t>
            </w:r>
            <w:r w:rsidRPr="00867625">
              <w:rPr>
                <w:rFonts w:ascii="Times New Roman" w:hAnsi="Times New Roman" w:cs="Times New Roman"/>
                <w:lang w:val="sr-Cyrl-RS"/>
              </w:rPr>
              <w:lastRenderedPageBreak/>
              <w:t>рунда техничке помоћи – WBIF за израду студије)</w:t>
            </w:r>
          </w:p>
          <w:p w14:paraId="74C37617"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hAnsi="Times New Roman" w:cs="Times New Roman"/>
                <w:lang w:val="sr-Cyrl-RS"/>
              </w:rPr>
              <w:t>Износ гранта II:  24,990,856 евра, од чега је  3.140.000 евра за техничку подршку а инвестициони грант износи 20.945.078 евра. (биће одобрен у другом кварталу 2025. - WBIF)</w:t>
            </w:r>
          </w:p>
        </w:tc>
        <w:tc>
          <w:tcPr>
            <w:tcW w:w="31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9963789" w14:textId="77777777" w:rsidR="00656121" w:rsidRPr="00867625" w:rsidRDefault="00656121" w:rsidP="00C34148">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Cyrl-RS"/>
              </w:rPr>
              <w:lastRenderedPageBreak/>
              <w:t>-29,323,948</w:t>
            </w:r>
          </w:p>
        </w:tc>
        <w:tc>
          <w:tcPr>
            <w:tcW w:w="185"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62DD466E" w14:textId="77777777" w:rsidR="00656121" w:rsidRPr="00867625" w:rsidRDefault="00656121" w:rsidP="00C34148">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Cyrl-RS"/>
              </w:rPr>
              <w:t>2%</w:t>
            </w:r>
          </w:p>
        </w:tc>
        <w:tc>
          <w:tcPr>
            <w:tcW w:w="984" w:type="pct"/>
            <w:gridSpan w:val="1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DE3C49F"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Финална верзија Студије и свих припадајућих докумената (Еколошки и социјални акциони план, Идејно решење) су предати и одобрени од стране Топлане и ЕБРДа у октобру 2024.</w:t>
            </w:r>
          </w:p>
          <w:p w14:paraId="05FAFFBA" w14:textId="77777777" w:rsidR="00656121" w:rsidRPr="00867625" w:rsidRDefault="00656121" w:rsidP="00867625">
            <w:pPr>
              <w:jc w:val="center"/>
              <w:rPr>
                <w:rFonts w:ascii="Times New Roman" w:eastAsia="Times New Roman" w:hAnsi="Times New Roman" w:cs="Times New Roman"/>
                <w:lang w:val="sr-Cyrl-RS"/>
              </w:rPr>
            </w:pPr>
          </w:p>
          <w:p w14:paraId="09312EA2"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Припрема се тендера за имплементационог консултанта, процењене вредности . евра.од 3. мил</w:t>
            </w:r>
          </w:p>
        </w:tc>
      </w:tr>
      <w:tr w:rsidR="00656121" w:rsidRPr="005F35CF" w14:paraId="458CF8F7" w14:textId="77777777" w:rsidTr="00867625">
        <w:trPr>
          <w:trHeight w:val="204"/>
        </w:trPr>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4C17E51F" w14:textId="77777777" w:rsidR="00656121" w:rsidRPr="00867625" w:rsidRDefault="00656121" w:rsidP="00590581">
            <w:pP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Oпис</w:t>
            </w:r>
          </w:p>
        </w:tc>
        <w:tc>
          <w:tcPr>
            <w:tcW w:w="4695" w:type="pct"/>
            <w:gridSpan w:val="31"/>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auto"/>
            <w:vAlign w:val="center"/>
          </w:tcPr>
          <w:p w14:paraId="4BBDA5C3" w14:textId="77777777" w:rsidR="00656121" w:rsidRPr="00867625" w:rsidRDefault="00656121" w:rsidP="00590581">
            <w:pPr>
              <w:jc w:val="both"/>
              <w:rPr>
                <w:rFonts w:ascii="Times New Roman" w:hAnsi="Times New Roman" w:cs="Times New Roman"/>
                <w:lang w:val="sr-Cyrl-RS"/>
              </w:rPr>
            </w:pPr>
            <w:r w:rsidRPr="00867625">
              <w:rPr>
                <w:rFonts w:ascii="Times New Roman" w:hAnsi="Times New Roman" w:cs="Times New Roman"/>
                <w:lang w:val="sr-Cyrl-RS"/>
              </w:rPr>
              <w:t>Овај пројекат има за циљ унапређење енергетске ефикасности интеграцијом обновљиве енергије произведене из соларних топлотних извора и топлотних пумпи у постојећи систем даљинског грејања у Новом Саду, са крајњим примаоцем који је ЈКП „Новосадска топлана“.</w:t>
            </w:r>
          </w:p>
        </w:tc>
      </w:tr>
      <w:tr w:rsidR="00656121" w:rsidRPr="005F35CF" w14:paraId="35977101" w14:textId="77777777" w:rsidTr="00867625">
        <w:trPr>
          <w:trHeight w:val="203"/>
        </w:trPr>
        <w:tc>
          <w:tcPr>
            <w:tcW w:w="30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C37EE60" w14:textId="77777777" w:rsidR="00656121" w:rsidRPr="00867625" w:rsidRDefault="00656121" w:rsidP="00590581">
            <w:pP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Статус</w:t>
            </w:r>
          </w:p>
        </w:tc>
        <w:tc>
          <w:tcPr>
            <w:tcW w:w="4695" w:type="pct"/>
            <w:gridSpan w:val="31"/>
            <w:tcBorders>
              <w:top w:val="single" w:sz="4" w:space="0" w:color="auto"/>
              <w:left w:val="single" w:sz="4" w:space="0" w:color="767171" w:themeColor="background2" w:themeShade="80"/>
              <w:right w:val="single" w:sz="4" w:space="0" w:color="767171" w:themeColor="background2" w:themeShade="80"/>
            </w:tcBorders>
            <w:shd w:val="clear" w:color="auto" w:fill="auto"/>
            <w:vAlign w:val="center"/>
          </w:tcPr>
          <w:p w14:paraId="18C0C021" w14:textId="77777777" w:rsidR="00656121" w:rsidRPr="00867625" w:rsidRDefault="00656121" w:rsidP="00590581">
            <w:pPr>
              <w:jc w:val="both"/>
              <w:rPr>
                <w:rFonts w:ascii="Times New Roman" w:hAnsi="Times New Roman" w:cs="Times New Roman"/>
                <w:lang w:val="sr-Latn-CS"/>
              </w:rPr>
            </w:pPr>
            <w:r w:rsidRPr="00867625">
              <w:rPr>
                <w:rFonts w:ascii="Times New Roman" w:hAnsi="Times New Roman" w:cs="Times New Roman"/>
                <w:lang w:val="sr-Cyrl-RS"/>
              </w:rPr>
              <w:t>У децембру 2024. су потписани Уговор о зајму и Уговор о пројекту. Уговор о зајму је ратификован 13.03.2025. године. Припрема се тендера за имплементационог консултанта, процењене вредности . евра.од 3. мил</w:t>
            </w:r>
          </w:p>
        </w:tc>
      </w:tr>
      <w:tr w:rsidR="005F35CF" w:rsidRPr="00C34148" w14:paraId="5F2CEDD0" w14:textId="77777777" w:rsidTr="00867625">
        <w:trPr>
          <w:trHeight w:val="432"/>
        </w:trPr>
        <w:tc>
          <w:tcPr>
            <w:tcW w:w="1484"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0DD703FD" w14:textId="77777777" w:rsidR="00656121" w:rsidRPr="00867625" w:rsidRDefault="00656121" w:rsidP="00590581">
            <w:pP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 </w:t>
            </w:r>
          </w:p>
        </w:tc>
        <w:tc>
          <w:tcPr>
            <w:tcW w:w="1655"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0CC0C579"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Одговорни субјекат</w:t>
            </w:r>
          </w:p>
        </w:tc>
        <w:tc>
          <w:tcPr>
            <w:tcW w:w="38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A646E26"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2023.</w:t>
            </w:r>
          </w:p>
        </w:tc>
        <w:tc>
          <w:tcPr>
            <w:tcW w:w="31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9E294AD"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2024.</w:t>
            </w:r>
          </w:p>
        </w:tc>
        <w:tc>
          <w:tcPr>
            <w:tcW w:w="202"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646E87C3"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2025.</w:t>
            </w:r>
          </w:p>
        </w:tc>
        <w:tc>
          <w:tcPr>
            <w:tcW w:w="181"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F5B38A6"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2026.</w:t>
            </w:r>
          </w:p>
        </w:tc>
        <w:tc>
          <w:tcPr>
            <w:tcW w:w="19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69993F53"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2027.</w:t>
            </w:r>
          </w:p>
        </w:tc>
        <w:tc>
          <w:tcPr>
            <w:tcW w:w="216"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71F3948"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2028.</w:t>
            </w: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3E548BC"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2029.</w:t>
            </w:r>
          </w:p>
        </w:tc>
        <w:tc>
          <w:tcPr>
            <w:tcW w:w="19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E243C5F"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2030.</w:t>
            </w:r>
          </w:p>
        </w:tc>
      </w:tr>
      <w:tr w:rsidR="005F35CF" w:rsidRPr="00C34148" w14:paraId="069E71E8" w14:textId="77777777" w:rsidTr="005F35CF">
        <w:trPr>
          <w:trHeight w:val="432"/>
        </w:trPr>
        <w:tc>
          <w:tcPr>
            <w:tcW w:w="1484"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9AC3494"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655"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3E6A00CF"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Топлана Нови Сад</w:t>
            </w:r>
          </w:p>
        </w:tc>
        <w:tc>
          <w:tcPr>
            <w:tcW w:w="38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3ADE663" w14:textId="77777777" w:rsidR="00656121" w:rsidRPr="00867625" w:rsidRDefault="00656121" w:rsidP="00590581">
            <w:pPr>
              <w:jc w:val="center"/>
              <w:rPr>
                <w:rFonts w:ascii="Times New Roman" w:eastAsia="Times New Roman" w:hAnsi="Times New Roman" w:cs="Times New Roman"/>
                <w:lang w:val="sr-Cyrl-RS"/>
              </w:rPr>
            </w:pPr>
          </w:p>
        </w:tc>
        <w:tc>
          <w:tcPr>
            <w:tcW w:w="31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16C07A2" w14:textId="77777777" w:rsidR="00656121" w:rsidRPr="00867625" w:rsidRDefault="00656121" w:rsidP="00590581">
            <w:pPr>
              <w:jc w:val="center"/>
              <w:rPr>
                <w:rFonts w:ascii="Times New Roman" w:eastAsia="Times New Roman" w:hAnsi="Times New Roman" w:cs="Times New Roman"/>
                <w:lang w:val="sr-Cyrl-RS"/>
              </w:rPr>
            </w:pPr>
          </w:p>
        </w:tc>
        <w:tc>
          <w:tcPr>
            <w:tcW w:w="202"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86D9702"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181"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F471AAA" w14:textId="77777777" w:rsidR="00656121" w:rsidRPr="00867625" w:rsidRDefault="00656121" w:rsidP="00590581">
            <w:pPr>
              <w:jc w:val="center"/>
              <w:rPr>
                <w:rFonts w:ascii="Times New Roman" w:eastAsia="Times New Roman" w:hAnsi="Times New Roman" w:cs="Times New Roman"/>
                <w:lang w:val="sr-Cyrl-RS"/>
              </w:rPr>
            </w:pPr>
          </w:p>
        </w:tc>
        <w:tc>
          <w:tcPr>
            <w:tcW w:w="19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5D6DE05" w14:textId="77777777" w:rsidR="00656121" w:rsidRPr="00867625" w:rsidRDefault="00656121" w:rsidP="00590581">
            <w:pPr>
              <w:jc w:val="center"/>
              <w:rPr>
                <w:rFonts w:ascii="Times New Roman" w:eastAsia="Times New Roman" w:hAnsi="Times New Roman" w:cs="Times New Roman"/>
                <w:lang w:val="sr-Cyrl-RS"/>
              </w:rPr>
            </w:pPr>
          </w:p>
        </w:tc>
        <w:tc>
          <w:tcPr>
            <w:tcW w:w="216"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F106618" w14:textId="77777777" w:rsidR="00656121" w:rsidRPr="00867625" w:rsidRDefault="00656121" w:rsidP="00590581">
            <w:pPr>
              <w:jc w:val="center"/>
              <w:rPr>
                <w:rFonts w:ascii="Times New Roman" w:eastAsia="Times New Roman" w:hAnsi="Times New Roman" w:cs="Times New Roman"/>
                <w:lang w:val="sr-Cyrl-RS"/>
              </w:rPr>
            </w:pP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3297F5C" w14:textId="77777777" w:rsidR="00656121" w:rsidRPr="00867625" w:rsidRDefault="00656121" w:rsidP="00590581">
            <w:pPr>
              <w:jc w:val="center"/>
              <w:rPr>
                <w:rFonts w:ascii="Times New Roman" w:eastAsia="Times New Roman" w:hAnsi="Times New Roman" w:cs="Times New Roman"/>
                <w:lang w:val="sr-Cyrl-RS"/>
              </w:rPr>
            </w:pPr>
          </w:p>
        </w:tc>
        <w:tc>
          <w:tcPr>
            <w:tcW w:w="19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A07C1B1" w14:textId="77777777" w:rsidR="00656121" w:rsidRPr="00867625" w:rsidRDefault="00656121" w:rsidP="00590581">
            <w:pPr>
              <w:jc w:val="center"/>
              <w:rPr>
                <w:rFonts w:ascii="Times New Roman" w:eastAsia="Times New Roman" w:hAnsi="Times New Roman" w:cs="Times New Roman"/>
                <w:lang w:val="sr-Cyrl-RS"/>
              </w:rPr>
            </w:pPr>
          </w:p>
        </w:tc>
      </w:tr>
      <w:tr w:rsidR="005F35CF" w:rsidRPr="00C34148" w14:paraId="4FD5D066" w14:textId="77777777" w:rsidTr="005F35CF">
        <w:trPr>
          <w:trHeight w:val="432"/>
        </w:trPr>
        <w:tc>
          <w:tcPr>
            <w:tcW w:w="1484"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07847327"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локацијски услови</w:t>
            </w:r>
          </w:p>
        </w:tc>
        <w:tc>
          <w:tcPr>
            <w:tcW w:w="1655"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7F425689"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Топлана Нови Сад</w:t>
            </w:r>
          </w:p>
        </w:tc>
        <w:tc>
          <w:tcPr>
            <w:tcW w:w="38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EFECEE4" w14:textId="77777777" w:rsidR="00656121" w:rsidRPr="00867625" w:rsidRDefault="00656121" w:rsidP="00590581">
            <w:pPr>
              <w:jc w:val="center"/>
              <w:rPr>
                <w:rFonts w:ascii="Times New Roman" w:eastAsia="Times New Roman" w:hAnsi="Times New Roman" w:cs="Times New Roman"/>
                <w:lang w:val="sr-Cyrl-RS"/>
              </w:rPr>
            </w:pPr>
          </w:p>
        </w:tc>
        <w:tc>
          <w:tcPr>
            <w:tcW w:w="31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053C3E5" w14:textId="77777777" w:rsidR="00656121" w:rsidRPr="00867625" w:rsidRDefault="00656121" w:rsidP="00590581">
            <w:pPr>
              <w:jc w:val="center"/>
              <w:rPr>
                <w:rFonts w:ascii="Times New Roman" w:eastAsia="Times New Roman" w:hAnsi="Times New Roman" w:cs="Times New Roman"/>
                <w:lang w:val="sr-Cyrl-RS"/>
              </w:rPr>
            </w:pPr>
          </w:p>
        </w:tc>
        <w:tc>
          <w:tcPr>
            <w:tcW w:w="202"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88ECB1C"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181"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912BD61" w14:textId="77777777" w:rsidR="00656121" w:rsidRPr="00867625" w:rsidRDefault="00656121" w:rsidP="00590581">
            <w:pPr>
              <w:jc w:val="center"/>
              <w:rPr>
                <w:rFonts w:ascii="Times New Roman" w:eastAsia="Times New Roman" w:hAnsi="Times New Roman" w:cs="Times New Roman"/>
                <w:lang w:val="sr-Cyrl-RS"/>
              </w:rPr>
            </w:pPr>
          </w:p>
        </w:tc>
        <w:tc>
          <w:tcPr>
            <w:tcW w:w="19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EF7E9B0" w14:textId="77777777" w:rsidR="00656121" w:rsidRPr="00867625" w:rsidRDefault="00656121" w:rsidP="00590581">
            <w:pPr>
              <w:jc w:val="center"/>
              <w:rPr>
                <w:rFonts w:ascii="Times New Roman" w:eastAsia="Times New Roman" w:hAnsi="Times New Roman" w:cs="Times New Roman"/>
                <w:lang w:val="sr-Cyrl-RS"/>
              </w:rPr>
            </w:pPr>
          </w:p>
        </w:tc>
        <w:tc>
          <w:tcPr>
            <w:tcW w:w="216"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7CCC84C" w14:textId="77777777" w:rsidR="00656121" w:rsidRPr="00867625" w:rsidRDefault="00656121" w:rsidP="00590581">
            <w:pPr>
              <w:jc w:val="center"/>
              <w:rPr>
                <w:rFonts w:ascii="Times New Roman" w:eastAsia="Times New Roman" w:hAnsi="Times New Roman" w:cs="Times New Roman"/>
                <w:lang w:val="sr-Cyrl-RS"/>
              </w:rPr>
            </w:pP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62CF0C4" w14:textId="77777777" w:rsidR="00656121" w:rsidRPr="00867625" w:rsidRDefault="00656121" w:rsidP="00590581">
            <w:pPr>
              <w:jc w:val="center"/>
              <w:rPr>
                <w:rFonts w:ascii="Times New Roman" w:eastAsia="Times New Roman" w:hAnsi="Times New Roman" w:cs="Times New Roman"/>
                <w:lang w:val="sr-Cyrl-RS"/>
              </w:rPr>
            </w:pPr>
          </w:p>
        </w:tc>
        <w:tc>
          <w:tcPr>
            <w:tcW w:w="19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51D4B13" w14:textId="77777777" w:rsidR="00656121" w:rsidRPr="00867625" w:rsidRDefault="00656121" w:rsidP="00590581">
            <w:pPr>
              <w:jc w:val="center"/>
              <w:rPr>
                <w:rFonts w:ascii="Times New Roman" w:eastAsia="Times New Roman" w:hAnsi="Times New Roman" w:cs="Times New Roman"/>
                <w:lang w:val="sr-Cyrl-RS"/>
              </w:rPr>
            </w:pPr>
          </w:p>
        </w:tc>
      </w:tr>
      <w:tr w:rsidR="005F35CF" w:rsidRPr="00C34148" w14:paraId="5E5BE3EF" w14:textId="77777777" w:rsidTr="005F35CF">
        <w:trPr>
          <w:trHeight w:val="432"/>
        </w:trPr>
        <w:tc>
          <w:tcPr>
            <w:tcW w:w="1484"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8A8B13E" w14:textId="54FB3B70"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Студија о процени утицаја на животну средину</w:t>
            </w:r>
          </w:p>
        </w:tc>
        <w:tc>
          <w:tcPr>
            <w:tcW w:w="1655"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5AA48FB5"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Консултант</w:t>
            </w:r>
          </w:p>
        </w:tc>
        <w:tc>
          <w:tcPr>
            <w:tcW w:w="38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629FA14" w14:textId="77777777" w:rsidR="00656121" w:rsidRPr="00867625" w:rsidRDefault="00656121" w:rsidP="00590581">
            <w:pPr>
              <w:jc w:val="center"/>
              <w:rPr>
                <w:rFonts w:ascii="Times New Roman" w:eastAsia="Times New Roman" w:hAnsi="Times New Roman" w:cs="Times New Roman"/>
                <w:lang w:val="sr-Cyrl-RS"/>
              </w:rPr>
            </w:pPr>
          </w:p>
        </w:tc>
        <w:tc>
          <w:tcPr>
            <w:tcW w:w="31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36BBD9D" w14:textId="77777777" w:rsidR="00656121" w:rsidRPr="00867625" w:rsidRDefault="00656121" w:rsidP="00590581">
            <w:pPr>
              <w:jc w:val="center"/>
              <w:rPr>
                <w:rFonts w:ascii="Times New Roman" w:eastAsia="Times New Roman" w:hAnsi="Times New Roman" w:cs="Times New Roman"/>
                <w:lang w:val="sr-Cyrl-RS"/>
              </w:rPr>
            </w:pPr>
          </w:p>
        </w:tc>
        <w:tc>
          <w:tcPr>
            <w:tcW w:w="202"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755FCB1"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181"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8CBBECF" w14:textId="77777777" w:rsidR="00656121" w:rsidRPr="00867625" w:rsidRDefault="00656121" w:rsidP="00590581">
            <w:pPr>
              <w:jc w:val="center"/>
              <w:rPr>
                <w:rFonts w:ascii="Times New Roman" w:eastAsia="Times New Roman" w:hAnsi="Times New Roman" w:cs="Times New Roman"/>
                <w:lang w:val="sr-Cyrl-RS"/>
              </w:rPr>
            </w:pPr>
          </w:p>
        </w:tc>
        <w:tc>
          <w:tcPr>
            <w:tcW w:w="19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B63E0FF" w14:textId="77777777" w:rsidR="00656121" w:rsidRPr="00867625" w:rsidRDefault="00656121" w:rsidP="00590581">
            <w:pPr>
              <w:jc w:val="center"/>
              <w:rPr>
                <w:rFonts w:ascii="Times New Roman" w:eastAsia="Times New Roman" w:hAnsi="Times New Roman" w:cs="Times New Roman"/>
                <w:lang w:val="sr-Cyrl-RS"/>
              </w:rPr>
            </w:pPr>
          </w:p>
        </w:tc>
        <w:tc>
          <w:tcPr>
            <w:tcW w:w="216"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1BB4949" w14:textId="77777777" w:rsidR="00656121" w:rsidRPr="00867625" w:rsidRDefault="00656121" w:rsidP="00590581">
            <w:pPr>
              <w:jc w:val="center"/>
              <w:rPr>
                <w:rFonts w:ascii="Times New Roman" w:eastAsia="Times New Roman" w:hAnsi="Times New Roman" w:cs="Times New Roman"/>
                <w:lang w:val="sr-Cyrl-RS"/>
              </w:rPr>
            </w:pP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8F76DA1" w14:textId="77777777" w:rsidR="00656121" w:rsidRPr="00867625" w:rsidRDefault="00656121" w:rsidP="00590581">
            <w:pPr>
              <w:jc w:val="center"/>
              <w:rPr>
                <w:rFonts w:ascii="Times New Roman" w:eastAsia="Times New Roman" w:hAnsi="Times New Roman" w:cs="Times New Roman"/>
                <w:lang w:val="sr-Cyrl-RS"/>
              </w:rPr>
            </w:pPr>
          </w:p>
        </w:tc>
        <w:tc>
          <w:tcPr>
            <w:tcW w:w="19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73599D8" w14:textId="77777777" w:rsidR="00656121" w:rsidRPr="00867625" w:rsidRDefault="00656121" w:rsidP="00590581">
            <w:pPr>
              <w:jc w:val="center"/>
              <w:rPr>
                <w:rFonts w:ascii="Times New Roman" w:eastAsia="Times New Roman" w:hAnsi="Times New Roman" w:cs="Times New Roman"/>
                <w:lang w:val="sr-Cyrl-RS"/>
              </w:rPr>
            </w:pPr>
          </w:p>
        </w:tc>
      </w:tr>
      <w:tr w:rsidR="005F35CF" w:rsidRPr="00C34148" w14:paraId="41B48A2E" w14:textId="77777777" w:rsidTr="005F35CF">
        <w:trPr>
          <w:trHeight w:val="432"/>
        </w:trPr>
        <w:tc>
          <w:tcPr>
            <w:tcW w:w="1484"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06443A65"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655"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0280DDC2"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Топлана Нови Сад</w:t>
            </w:r>
          </w:p>
        </w:tc>
        <w:tc>
          <w:tcPr>
            <w:tcW w:w="38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4C7FD45" w14:textId="77777777" w:rsidR="00656121" w:rsidRPr="00867625" w:rsidRDefault="00656121" w:rsidP="00590581">
            <w:pPr>
              <w:jc w:val="center"/>
              <w:rPr>
                <w:rFonts w:ascii="Times New Roman" w:eastAsia="Times New Roman" w:hAnsi="Times New Roman" w:cs="Times New Roman"/>
                <w:lang w:val="sr-Cyrl-RS"/>
              </w:rPr>
            </w:pPr>
          </w:p>
        </w:tc>
        <w:tc>
          <w:tcPr>
            <w:tcW w:w="31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74C16D6" w14:textId="77777777" w:rsidR="00656121" w:rsidRPr="00867625" w:rsidRDefault="00656121" w:rsidP="00590581">
            <w:pPr>
              <w:jc w:val="center"/>
              <w:rPr>
                <w:rFonts w:ascii="Times New Roman" w:eastAsia="Times New Roman" w:hAnsi="Times New Roman" w:cs="Times New Roman"/>
                <w:lang w:val="sr-Cyrl-RS"/>
              </w:rPr>
            </w:pPr>
          </w:p>
        </w:tc>
        <w:tc>
          <w:tcPr>
            <w:tcW w:w="202"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D14E743"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181"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5F8AED0" w14:textId="77777777" w:rsidR="00656121" w:rsidRPr="00867625" w:rsidRDefault="00656121" w:rsidP="00590581">
            <w:pPr>
              <w:jc w:val="center"/>
              <w:rPr>
                <w:rFonts w:ascii="Times New Roman" w:eastAsia="Times New Roman" w:hAnsi="Times New Roman" w:cs="Times New Roman"/>
                <w:lang w:val="sr-Cyrl-RS"/>
              </w:rPr>
            </w:pPr>
          </w:p>
        </w:tc>
        <w:tc>
          <w:tcPr>
            <w:tcW w:w="19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0572141" w14:textId="77777777" w:rsidR="00656121" w:rsidRPr="00867625" w:rsidRDefault="00656121" w:rsidP="00590581">
            <w:pPr>
              <w:jc w:val="center"/>
              <w:rPr>
                <w:rFonts w:ascii="Times New Roman" w:eastAsia="Times New Roman" w:hAnsi="Times New Roman" w:cs="Times New Roman"/>
                <w:lang w:val="sr-Cyrl-RS"/>
              </w:rPr>
            </w:pPr>
          </w:p>
        </w:tc>
        <w:tc>
          <w:tcPr>
            <w:tcW w:w="216"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9A37D3A" w14:textId="77777777" w:rsidR="00656121" w:rsidRPr="00867625" w:rsidRDefault="00656121" w:rsidP="00590581">
            <w:pPr>
              <w:jc w:val="center"/>
              <w:rPr>
                <w:rFonts w:ascii="Times New Roman" w:eastAsia="Times New Roman" w:hAnsi="Times New Roman" w:cs="Times New Roman"/>
                <w:lang w:val="sr-Cyrl-RS"/>
              </w:rPr>
            </w:pP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007DFE9" w14:textId="77777777" w:rsidR="00656121" w:rsidRPr="00867625" w:rsidRDefault="00656121" w:rsidP="00590581">
            <w:pPr>
              <w:jc w:val="center"/>
              <w:rPr>
                <w:rFonts w:ascii="Times New Roman" w:eastAsia="Times New Roman" w:hAnsi="Times New Roman" w:cs="Times New Roman"/>
                <w:lang w:val="sr-Cyrl-RS"/>
              </w:rPr>
            </w:pPr>
          </w:p>
        </w:tc>
        <w:tc>
          <w:tcPr>
            <w:tcW w:w="19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925943B" w14:textId="77777777" w:rsidR="00656121" w:rsidRPr="00867625" w:rsidRDefault="00656121" w:rsidP="00590581">
            <w:pPr>
              <w:jc w:val="center"/>
              <w:rPr>
                <w:rFonts w:ascii="Times New Roman" w:eastAsia="Times New Roman" w:hAnsi="Times New Roman" w:cs="Times New Roman"/>
                <w:lang w:val="sr-Cyrl-RS"/>
              </w:rPr>
            </w:pPr>
          </w:p>
        </w:tc>
      </w:tr>
      <w:tr w:rsidR="005F35CF" w:rsidRPr="00C34148" w14:paraId="1E963F1B" w14:textId="77777777" w:rsidTr="005F35CF">
        <w:trPr>
          <w:trHeight w:val="432"/>
        </w:trPr>
        <w:tc>
          <w:tcPr>
            <w:tcW w:w="1484"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625D9A8"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655"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351BDECB"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Консултант</w:t>
            </w:r>
          </w:p>
        </w:tc>
        <w:tc>
          <w:tcPr>
            <w:tcW w:w="38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93EE6A5" w14:textId="77777777" w:rsidR="00656121" w:rsidRPr="00867625" w:rsidRDefault="00656121" w:rsidP="00590581">
            <w:pPr>
              <w:jc w:val="center"/>
              <w:rPr>
                <w:rFonts w:ascii="Times New Roman" w:eastAsia="Times New Roman" w:hAnsi="Times New Roman" w:cs="Times New Roman"/>
                <w:lang w:val="sr-Cyrl-RS"/>
              </w:rPr>
            </w:pPr>
          </w:p>
        </w:tc>
        <w:tc>
          <w:tcPr>
            <w:tcW w:w="31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D22F3B3"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202"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0EBF6DD"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181"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76A5827" w14:textId="77777777" w:rsidR="00656121" w:rsidRPr="00867625" w:rsidRDefault="00656121" w:rsidP="00590581">
            <w:pPr>
              <w:jc w:val="center"/>
              <w:rPr>
                <w:rFonts w:ascii="Times New Roman" w:eastAsia="Times New Roman" w:hAnsi="Times New Roman" w:cs="Times New Roman"/>
                <w:lang w:val="sr-Cyrl-RS"/>
              </w:rPr>
            </w:pPr>
          </w:p>
        </w:tc>
        <w:tc>
          <w:tcPr>
            <w:tcW w:w="19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5C477CF" w14:textId="77777777" w:rsidR="00656121" w:rsidRPr="00867625" w:rsidRDefault="00656121" w:rsidP="00590581">
            <w:pPr>
              <w:jc w:val="center"/>
              <w:rPr>
                <w:rFonts w:ascii="Times New Roman" w:eastAsia="Times New Roman" w:hAnsi="Times New Roman" w:cs="Times New Roman"/>
                <w:lang w:val="sr-Cyrl-RS"/>
              </w:rPr>
            </w:pPr>
          </w:p>
        </w:tc>
        <w:tc>
          <w:tcPr>
            <w:tcW w:w="216"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D34F70C" w14:textId="77777777" w:rsidR="00656121" w:rsidRPr="00867625" w:rsidRDefault="00656121" w:rsidP="00590581">
            <w:pPr>
              <w:jc w:val="center"/>
              <w:rPr>
                <w:rFonts w:ascii="Times New Roman" w:eastAsia="Times New Roman" w:hAnsi="Times New Roman" w:cs="Times New Roman"/>
                <w:lang w:val="sr-Cyrl-RS"/>
              </w:rPr>
            </w:pP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3F65FB3" w14:textId="77777777" w:rsidR="00656121" w:rsidRPr="00867625" w:rsidRDefault="00656121" w:rsidP="00590581">
            <w:pPr>
              <w:jc w:val="center"/>
              <w:rPr>
                <w:rFonts w:ascii="Times New Roman" w:eastAsia="Times New Roman" w:hAnsi="Times New Roman" w:cs="Times New Roman"/>
                <w:lang w:val="sr-Cyrl-RS"/>
              </w:rPr>
            </w:pPr>
          </w:p>
        </w:tc>
        <w:tc>
          <w:tcPr>
            <w:tcW w:w="19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DC235C8" w14:textId="77777777" w:rsidR="00656121" w:rsidRPr="00867625" w:rsidRDefault="00656121" w:rsidP="00590581">
            <w:pPr>
              <w:jc w:val="center"/>
              <w:rPr>
                <w:rFonts w:ascii="Times New Roman" w:eastAsia="Times New Roman" w:hAnsi="Times New Roman" w:cs="Times New Roman"/>
                <w:lang w:val="sr-Cyrl-RS"/>
              </w:rPr>
            </w:pPr>
          </w:p>
        </w:tc>
      </w:tr>
      <w:tr w:rsidR="005F35CF" w:rsidRPr="00C34148" w14:paraId="176015E1" w14:textId="77777777" w:rsidTr="005F35CF">
        <w:trPr>
          <w:trHeight w:val="432"/>
        </w:trPr>
        <w:tc>
          <w:tcPr>
            <w:tcW w:w="1484"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04FFB59F"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655"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60E73AD3"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Извођач / Топлана Нови Сад</w:t>
            </w:r>
          </w:p>
        </w:tc>
        <w:tc>
          <w:tcPr>
            <w:tcW w:w="38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1C894FC" w14:textId="77777777" w:rsidR="00656121" w:rsidRPr="00867625" w:rsidRDefault="00656121" w:rsidP="00590581">
            <w:pPr>
              <w:jc w:val="center"/>
              <w:rPr>
                <w:rFonts w:ascii="Times New Roman" w:eastAsia="Times New Roman" w:hAnsi="Times New Roman" w:cs="Times New Roman"/>
                <w:lang w:val="sr-Cyrl-RS"/>
              </w:rPr>
            </w:pPr>
          </w:p>
        </w:tc>
        <w:tc>
          <w:tcPr>
            <w:tcW w:w="31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7084357" w14:textId="77777777" w:rsidR="00656121" w:rsidRPr="00867625" w:rsidRDefault="00656121" w:rsidP="00590581">
            <w:pPr>
              <w:jc w:val="center"/>
              <w:rPr>
                <w:rFonts w:ascii="Times New Roman" w:eastAsia="Times New Roman" w:hAnsi="Times New Roman" w:cs="Times New Roman"/>
                <w:lang w:val="sr-Cyrl-RS"/>
              </w:rPr>
            </w:pPr>
          </w:p>
        </w:tc>
        <w:tc>
          <w:tcPr>
            <w:tcW w:w="202"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30C3880" w14:textId="77777777" w:rsidR="00656121" w:rsidRPr="00867625" w:rsidRDefault="00656121" w:rsidP="00590581">
            <w:pPr>
              <w:jc w:val="center"/>
              <w:rPr>
                <w:rFonts w:ascii="Times New Roman" w:eastAsia="Times New Roman" w:hAnsi="Times New Roman" w:cs="Times New Roman"/>
                <w:lang w:val="sr-Cyrl-RS"/>
              </w:rPr>
            </w:pPr>
          </w:p>
        </w:tc>
        <w:tc>
          <w:tcPr>
            <w:tcW w:w="181"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6E03C74"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19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37BD93A" w14:textId="77777777" w:rsidR="00656121" w:rsidRPr="00867625" w:rsidRDefault="00656121" w:rsidP="00590581">
            <w:pPr>
              <w:jc w:val="center"/>
              <w:rPr>
                <w:rFonts w:ascii="Times New Roman" w:eastAsia="Times New Roman" w:hAnsi="Times New Roman" w:cs="Times New Roman"/>
                <w:lang w:val="sr-Cyrl-RS"/>
              </w:rPr>
            </w:pPr>
          </w:p>
        </w:tc>
        <w:tc>
          <w:tcPr>
            <w:tcW w:w="216"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149618D" w14:textId="77777777" w:rsidR="00656121" w:rsidRPr="00867625" w:rsidRDefault="00656121" w:rsidP="00590581">
            <w:pPr>
              <w:jc w:val="center"/>
              <w:rPr>
                <w:rFonts w:ascii="Times New Roman" w:eastAsia="Times New Roman" w:hAnsi="Times New Roman" w:cs="Times New Roman"/>
                <w:lang w:val="sr-Cyrl-RS"/>
              </w:rPr>
            </w:pP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7302076" w14:textId="77777777" w:rsidR="00656121" w:rsidRPr="00867625" w:rsidRDefault="00656121" w:rsidP="00590581">
            <w:pPr>
              <w:jc w:val="center"/>
              <w:rPr>
                <w:rFonts w:ascii="Times New Roman" w:eastAsia="Times New Roman" w:hAnsi="Times New Roman" w:cs="Times New Roman"/>
                <w:lang w:val="sr-Cyrl-RS"/>
              </w:rPr>
            </w:pPr>
          </w:p>
        </w:tc>
        <w:tc>
          <w:tcPr>
            <w:tcW w:w="19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C5A1839" w14:textId="77777777" w:rsidR="00656121" w:rsidRPr="00867625" w:rsidRDefault="00656121" w:rsidP="00590581">
            <w:pPr>
              <w:jc w:val="center"/>
              <w:rPr>
                <w:rFonts w:ascii="Times New Roman" w:eastAsia="Times New Roman" w:hAnsi="Times New Roman" w:cs="Times New Roman"/>
                <w:lang w:val="sr-Cyrl-RS"/>
              </w:rPr>
            </w:pPr>
          </w:p>
        </w:tc>
      </w:tr>
      <w:tr w:rsidR="005F35CF" w:rsidRPr="00C34148" w14:paraId="59051259" w14:textId="77777777" w:rsidTr="005F35CF">
        <w:trPr>
          <w:trHeight w:val="432"/>
        </w:trPr>
        <w:tc>
          <w:tcPr>
            <w:tcW w:w="1484"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C34240A"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655"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57578287"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Консултант</w:t>
            </w:r>
          </w:p>
        </w:tc>
        <w:tc>
          <w:tcPr>
            <w:tcW w:w="38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337484A" w14:textId="77777777" w:rsidR="00656121" w:rsidRPr="00867625" w:rsidRDefault="00656121" w:rsidP="00590581">
            <w:pPr>
              <w:jc w:val="center"/>
              <w:rPr>
                <w:rFonts w:ascii="Times New Roman" w:eastAsia="Times New Roman" w:hAnsi="Times New Roman" w:cs="Times New Roman"/>
                <w:lang w:val="sr-Cyrl-RS"/>
              </w:rPr>
            </w:pPr>
          </w:p>
        </w:tc>
        <w:tc>
          <w:tcPr>
            <w:tcW w:w="31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ADD1128" w14:textId="77777777" w:rsidR="00656121" w:rsidRPr="00867625" w:rsidRDefault="00656121" w:rsidP="00590581">
            <w:pPr>
              <w:jc w:val="center"/>
              <w:rPr>
                <w:rFonts w:ascii="Times New Roman" w:eastAsia="Times New Roman" w:hAnsi="Times New Roman" w:cs="Times New Roman"/>
                <w:lang w:val="sr-Cyrl-RS"/>
              </w:rPr>
            </w:pPr>
          </w:p>
        </w:tc>
        <w:tc>
          <w:tcPr>
            <w:tcW w:w="202"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DE7EFF0"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181"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5ECC42C" w14:textId="77777777" w:rsidR="00656121" w:rsidRPr="00867625" w:rsidRDefault="00656121" w:rsidP="00590581">
            <w:pPr>
              <w:jc w:val="center"/>
              <w:rPr>
                <w:rFonts w:ascii="Times New Roman" w:eastAsia="Times New Roman" w:hAnsi="Times New Roman" w:cs="Times New Roman"/>
                <w:lang w:val="sr-Cyrl-RS"/>
              </w:rPr>
            </w:pPr>
          </w:p>
        </w:tc>
        <w:tc>
          <w:tcPr>
            <w:tcW w:w="19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72E9ABD" w14:textId="77777777" w:rsidR="00656121" w:rsidRPr="00867625" w:rsidRDefault="00656121" w:rsidP="00590581">
            <w:pPr>
              <w:jc w:val="center"/>
              <w:rPr>
                <w:rFonts w:ascii="Times New Roman" w:eastAsia="Times New Roman" w:hAnsi="Times New Roman" w:cs="Times New Roman"/>
                <w:lang w:val="sr-Cyrl-RS"/>
              </w:rPr>
            </w:pPr>
          </w:p>
        </w:tc>
        <w:tc>
          <w:tcPr>
            <w:tcW w:w="216"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1F2F477" w14:textId="77777777" w:rsidR="00656121" w:rsidRPr="00867625" w:rsidRDefault="00656121" w:rsidP="00590581">
            <w:pPr>
              <w:jc w:val="center"/>
              <w:rPr>
                <w:rFonts w:ascii="Times New Roman" w:eastAsia="Times New Roman" w:hAnsi="Times New Roman" w:cs="Times New Roman"/>
                <w:lang w:val="sr-Cyrl-RS"/>
              </w:rPr>
            </w:pP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0994EBA" w14:textId="77777777" w:rsidR="00656121" w:rsidRPr="00867625" w:rsidRDefault="00656121" w:rsidP="00590581">
            <w:pPr>
              <w:jc w:val="center"/>
              <w:rPr>
                <w:rFonts w:ascii="Times New Roman" w:eastAsia="Times New Roman" w:hAnsi="Times New Roman" w:cs="Times New Roman"/>
                <w:lang w:val="sr-Cyrl-RS"/>
              </w:rPr>
            </w:pPr>
          </w:p>
        </w:tc>
        <w:tc>
          <w:tcPr>
            <w:tcW w:w="19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46DF2B7" w14:textId="77777777" w:rsidR="00656121" w:rsidRPr="00867625" w:rsidRDefault="00656121" w:rsidP="00590581">
            <w:pPr>
              <w:jc w:val="center"/>
              <w:rPr>
                <w:rFonts w:ascii="Times New Roman" w:eastAsia="Times New Roman" w:hAnsi="Times New Roman" w:cs="Times New Roman"/>
                <w:lang w:val="sr-Cyrl-RS"/>
              </w:rPr>
            </w:pPr>
          </w:p>
        </w:tc>
      </w:tr>
      <w:tr w:rsidR="005F35CF" w:rsidRPr="00C34148" w14:paraId="7DA55B72" w14:textId="77777777" w:rsidTr="005F35CF">
        <w:trPr>
          <w:trHeight w:val="432"/>
        </w:trPr>
        <w:tc>
          <w:tcPr>
            <w:tcW w:w="1484" w:type="pct"/>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29DCAB2"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655"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6A75CF1A"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Извођач</w:t>
            </w:r>
          </w:p>
        </w:tc>
        <w:tc>
          <w:tcPr>
            <w:tcW w:w="38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496FA60" w14:textId="77777777" w:rsidR="00656121" w:rsidRPr="00867625" w:rsidRDefault="00656121" w:rsidP="00590581">
            <w:pPr>
              <w:jc w:val="center"/>
              <w:rPr>
                <w:rFonts w:ascii="Times New Roman" w:eastAsia="Times New Roman" w:hAnsi="Times New Roman" w:cs="Times New Roman"/>
                <w:lang w:val="sr-Cyrl-RS"/>
              </w:rPr>
            </w:pPr>
          </w:p>
        </w:tc>
        <w:tc>
          <w:tcPr>
            <w:tcW w:w="310"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F101E39" w14:textId="77777777" w:rsidR="00656121" w:rsidRPr="00867625" w:rsidRDefault="00656121" w:rsidP="00590581">
            <w:pPr>
              <w:jc w:val="center"/>
              <w:rPr>
                <w:rFonts w:ascii="Times New Roman" w:eastAsia="Times New Roman" w:hAnsi="Times New Roman" w:cs="Times New Roman"/>
                <w:lang w:val="sr-Cyrl-RS"/>
              </w:rPr>
            </w:pPr>
          </w:p>
        </w:tc>
        <w:tc>
          <w:tcPr>
            <w:tcW w:w="202"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8645961" w14:textId="77777777" w:rsidR="00656121" w:rsidRPr="00867625" w:rsidRDefault="00656121" w:rsidP="00590581">
            <w:pPr>
              <w:jc w:val="center"/>
              <w:rPr>
                <w:rFonts w:ascii="Times New Roman" w:eastAsia="Times New Roman" w:hAnsi="Times New Roman" w:cs="Times New Roman"/>
                <w:lang w:val="sr-Cyrl-RS"/>
              </w:rPr>
            </w:pPr>
          </w:p>
        </w:tc>
        <w:tc>
          <w:tcPr>
            <w:tcW w:w="181"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CC5D501"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19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C893704" w14:textId="77777777" w:rsidR="00656121" w:rsidRPr="00867625" w:rsidRDefault="00656121" w:rsidP="00590581">
            <w:pPr>
              <w:jc w:val="center"/>
              <w:rPr>
                <w:rFonts w:ascii="Times New Roman" w:eastAsia="Times New Roman" w:hAnsi="Times New Roman" w:cs="Times New Roman"/>
                <w:lang w:val="sr-Cyrl-RS"/>
              </w:rPr>
            </w:pPr>
          </w:p>
        </w:tc>
        <w:tc>
          <w:tcPr>
            <w:tcW w:w="216"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710825F" w14:textId="77777777" w:rsidR="00656121" w:rsidRPr="00867625" w:rsidRDefault="00656121" w:rsidP="00590581">
            <w:pPr>
              <w:jc w:val="center"/>
              <w:rPr>
                <w:rFonts w:ascii="Times New Roman" w:eastAsia="Times New Roman" w:hAnsi="Times New Roman" w:cs="Times New Roman"/>
                <w:lang w:val="sr-Cyrl-RS"/>
              </w:rPr>
            </w:pP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F666254" w14:textId="77777777" w:rsidR="00656121" w:rsidRPr="00867625" w:rsidRDefault="00656121" w:rsidP="00590581">
            <w:pPr>
              <w:jc w:val="center"/>
              <w:rPr>
                <w:rFonts w:ascii="Times New Roman" w:eastAsia="Times New Roman" w:hAnsi="Times New Roman" w:cs="Times New Roman"/>
                <w:lang w:val="sr-Cyrl-RS"/>
              </w:rPr>
            </w:pPr>
          </w:p>
        </w:tc>
        <w:tc>
          <w:tcPr>
            <w:tcW w:w="19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5D73F55"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08C6DAAB" w14:textId="77777777" w:rsidTr="00867625">
        <w:trPr>
          <w:trHeight w:val="432"/>
        </w:trPr>
        <w:tc>
          <w:tcPr>
            <w:tcW w:w="5000" w:type="pct"/>
            <w:gridSpan w:val="3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4BB20DC3" w14:textId="77777777" w:rsidR="00656121" w:rsidRPr="00867625" w:rsidRDefault="00656121" w:rsidP="00590581">
            <w:pPr>
              <w:rPr>
                <w:rFonts w:ascii="Times New Roman" w:eastAsia="Times New Roman" w:hAnsi="Times New Roman" w:cs="Times New Roman"/>
              </w:rPr>
            </w:pPr>
          </w:p>
        </w:tc>
      </w:tr>
      <w:tr w:rsidR="00656121" w:rsidRPr="005F35CF" w14:paraId="021EA8A1" w14:textId="77777777" w:rsidTr="00867625">
        <w:trPr>
          <w:trHeight w:val="432"/>
        </w:trPr>
        <w:tc>
          <w:tcPr>
            <w:tcW w:w="5000" w:type="pct"/>
            <w:gridSpan w:val="3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4FBF8A04" w14:textId="77777777" w:rsidR="00656121" w:rsidRPr="00867625" w:rsidRDefault="00656121" w:rsidP="00D70AC7">
            <w:pPr>
              <w:pStyle w:val="ListParagraph"/>
              <w:numPr>
                <w:ilvl w:val="0"/>
                <w:numId w:val="18"/>
              </w:numPr>
              <w:spacing w:line="278" w:lineRule="auto"/>
              <w:rPr>
                <w:rFonts w:ascii="Times New Roman" w:hAnsi="Times New Roman" w:cs="Times New Roman"/>
                <w:b/>
                <w:bCs/>
                <w:lang w:val="sr-Cyrl-RS"/>
              </w:rPr>
            </w:pPr>
            <w:r w:rsidRPr="00867625">
              <w:rPr>
                <w:rFonts w:ascii="Times New Roman" w:hAnsi="Times New Roman" w:cs="Times New Roman"/>
                <w:b/>
                <w:bCs/>
                <w:lang w:val="sr-Cyrl-RS"/>
              </w:rPr>
              <w:t xml:space="preserve">ЕНЕРГЕТСКА САНАЦИЈА СТАМБЕНИХ, ВИШЕ-ПОРОДИЧНИХ ЗГРАДА ПРИКЉУЧЕНИХ НА СИСТЕМ ДАЉИНСКОГ ГРЕЈАЊА – ЈАВНИ ESCO ПРОЈЕКАТ </w:t>
            </w:r>
          </w:p>
        </w:tc>
      </w:tr>
      <w:tr w:rsidR="005F35CF" w:rsidRPr="00C34148" w14:paraId="2CF83746" w14:textId="77777777" w:rsidTr="00867625">
        <w:trPr>
          <w:trHeight w:val="432"/>
        </w:trPr>
        <w:tc>
          <w:tcPr>
            <w:tcW w:w="33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6D37CE8D" w14:textId="77777777" w:rsidR="00656121" w:rsidRPr="00867625" w:rsidRDefault="00656121" w:rsidP="00C34148">
            <w:pPr>
              <w:jc w:val="center"/>
              <w:rPr>
                <w:rFonts w:ascii="Times New Roman" w:eastAsia="Times New Roman" w:hAnsi="Times New Roman" w:cs="Times New Roman"/>
                <w:b/>
                <w:bCs/>
                <w:lang w:val="sr-Cyrl-RS"/>
              </w:rPr>
            </w:pPr>
          </w:p>
        </w:tc>
        <w:tc>
          <w:tcPr>
            <w:tcW w:w="98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10FBDB8F"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Технички ефекат</w:t>
            </w:r>
          </w:p>
        </w:tc>
        <w:tc>
          <w:tcPr>
            <w:tcW w:w="36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2922A962"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Очекивана година завршетка</w:t>
            </w:r>
          </w:p>
        </w:tc>
        <w:tc>
          <w:tcPr>
            <w:tcW w:w="42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31C8E36D" w14:textId="77777777" w:rsidR="00656121" w:rsidRPr="00B97674" w:rsidRDefault="00656121" w:rsidP="00C34148">
            <w:pPr>
              <w:jc w:val="center"/>
              <w:rPr>
                <w:rFonts w:ascii="Times New Roman" w:eastAsia="Times New Roman" w:hAnsi="Times New Roman" w:cs="Times New Roman"/>
                <w:lang w:val="sr-Latn-CS"/>
              </w:rPr>
            </w:pPr>
            <w:r w:rsidRPr="00B97674">
              <w:rPr>
                <w:rFonts w:ascii="Times New Roman" w:eastAsia="Times New Roman" w:hAnsi="Times New Roman" w:cs="Times New Roman"/>
                <w:lang w:val="sr-Cyrl-RS"/>
              </w:rPr>
              <w:t>Вредност</w:t>
            </w:r>
          </w:p>
          <w:p w14:paraId="02C9A9BD"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(у мил. еур)</w:t>
            </w:r>
          </w:p>
        </w:tc>
        <w:tc>
          <w:tcPr>
            <w:tcW w:w="70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0D8162AC"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Обезбеђена средства</w:t>
            </w:r>
          </w:p>
        </w:tc>
        <w:tc>
          <w:tcPr>
            <w:tcW w:w="53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37B31E01"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Извори финансирања</w:t>
            </w: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6D92DBB6" w14:textId="77777777" w:rsidR="00656121" w:rsidRPr="00B97674" w:rsidRDefault="00656121" w:rsidP="00C34148">
            <w:pPr>
              <w:jc w:val="center"/>
              <w:rPr>
                <w:rFonts w:ascii="Times New Roman" w:eastAsia="Times New Roman" w:hAnsi="Times New Roman" w:cs="Times New Roman"/>
                <w:lang w:val="sr-Latn-CS"/>
              </w:rPr>
            </w:pPr>
            <w:r w:rsidRPr="00B97674">
              <w:rPr>
                <w:rFonts w:ascii="Times New Roman" w:eastAsia="Times New Roman" w:hAnsi="Times New Roman" w:cs="Times New Roman"/>
                <w:lang w:val="sr-Latn-CS"/>
              </w:rPr>
              <w:t>NPV</w:t>
            </w:r>
          </w:p>
          <w:p w14:paraId="3603BCAB"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(у мил. Еур</w:t>
            </w:r>
            <w:r w:rsidRPr="00B97674">
              <w:rPr>
                <w:rFonts w:ascii="Times New Roman" w:eastAsia="Times New Roman" w:hAnsi="Times New Roman" w:cs="Times New Roman"/>
                <w:lang w:val="sr-Latn-CS"/>
              </w:rPr>
              <w:t>)</w:t>
            </w:r>
          </w:p>
        </w:tc>
        <w:tc>
          <w:tcPr>
            <w:tcW w:w="37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869C729"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Latn-CS"/>
              </w:rPr>
              <w:t>IRR</w:t>
            </w:r>
          </w:p>
        </w:tc>
        <w:tc>
          <w:tcPr>
            <w:tcW w:w="1100" w:type="pct"/>
            <w:gridSpan w:val="1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1D0A3DF9"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Планска и техничка документација - статус</w:t>
            </w:r>
          </w:p>
        </w:tc>
      </w:tr>
      <w:tr w:rsidR="005F35CF" w:rsidRPr="00C34148" w14:paraId="7F1EE3D8" w14:textId="77777777" w:rsidTr="00867625">
        <w:trPr>
          <w:trHeight w:val="432"/>
        </w:trPr>
        <w:tc>
          <w:tcPr>
            <w:tcW w:w="33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496D4CA6" w14:textId="419D1740" w:rsidR="00656121" w:rsidRPr="00867625" w:rsidRDefault="00656121" w:rsidP="00867625">
            <w:pPr>
              <w:jc w:val="center"/>
              <w:rPr>
                <w:rFonts w:ascii="Times New Roman" w:eastAsia="Times New Roman" w:hAnsi="Times New Roman" w:cs="Times New Roman"/>
                <w:lang w:val="sr-Cyrl-RS"/>
              </w:rPr>
            </w:pPr>
          </w:p>
        </w:tc>
        <w:tc>
          <w:tcPr>
            <w:tcW w:w="98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1225C71"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hAnsi="Times New Roman" w:cs="Times New Roman"/>
                <w:lang w:val="sr-Cyrl-RS"/>
              </w:rPr>
              <w:t>Очекује се смањење потрошње примарне енергије од 81 GWh годишње, као и смањење емисија СО2 за 20.000 т годишње</w:t>
            </w:r>
          </w:p>
        </w:tc>
        <w:tc>
          <w:tcPr>
            <w:tcW w:w="367"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1E411041"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42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1193FBE"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64,5</w:t>
            </w:r>
          </w:p>
        </w:tc>
        <w:tc>
          <w:tcPr>
            <w:tcW w:w="70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0AF2EDC"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да</w:t>
            </w:r>
          </w:p>
        </w:tc>
        <w:tc>
          <w:tcPr>
            <w:tcW w:w="53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BA56D03"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hAnsi="Times New Roman" w:cs="Times New Roman"/>
                <w:lang w:val="sr-Cyrl-RS"/>
              </w:rPr>
              <w:t>50 милиона евра зајам ЕБРД и 14,5 милиона евра донације Државног секретаријата за економске послове Швајцарске Конфедерације (SECO).</w:t>
            </w: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7453E3AE" w14:textId="77777777" w:rsidR="00656121" w:rsidRPr="00867625" w:rsidRDefault="00656121" w:rsidP="00C34148">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n/a</w:t>
            </w:r>
          </w:p>
        </w:tc>
        <w:tc>
          <w:tcPr>
            <w:tcW w:w="37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1527C7A" w14:textId="77777777" w:rsidR="00656121" w:rsidRPr="00867625" w:rsidRDefault="00656121" w:rsidP="00C34148">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n/a</w:t>
            </w:r>
          </w:p>
        </w:tc>
        <w:tc>
          <w:tcPr>
            <w:tcW w:w="1100" w:type="pct"/>
            <w:gridSpan w:val="1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647E2E4F"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ЕБРД је 13.11.24. потписао уговор са консултантом за спровођење енергетских прегледа и израду студије. У току је израда енергетских прелгеда и припрема понуда за СЗ</w:t>
            </w:r>
          </w:p>
          <w:p w14:paraId="57C36C4E" w14:textId="77777777" w:rsidR="00656121" w:rsidRPr="00867625" w:rsidRDefault="00656121" w:rsidP="00867625">
            <w:pPr>
              <w:jc w:val="center"/>
              <w:rPr>
                <w:rFonts w:ascii="Times New Roman" w:eastAsia="Times New Roman" w:hAnsi="Times New Roman" w:cs="Times New Roman"/>
                <w:lang w:val="sr-Cyrl-RS"/>
              </w:rPr>
            </w:pPr>
          </w:p>
        </w:tc>
      </w:tr>
      <w:tr w:rsidR="00656121" w:rsidRPr="005F35CF" w14:paraId="7BAA2E56" w14:textId="77777777" w:rsidTr="00867625">
        <w:trPr>
          <w:trHeight w:val="204"/>
        </w:trPr>
        <w:tc>
          <w:tcPr>
            <w:tcW w:w="33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5F17CACE" w14:textId="77777777" w:rsidR="00656121" w:rsidRPr="00867625" w:rsidRDefault="00656121" w:rsidP="00867625">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Oпис</w:t>
            </w:r>
          </w:p>
        </w:tc>
        <w:tc>
          <w:tcPr>
            <w:tcW w:w="4667" w:type="pct"/>
            <w:gridSpan w:val="30"/>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auto"/>
            <w:vAlign w:val="center"/>
          </w:tcPr>
          <w:p w14:paraId="2ECC2C0F" w14:textId="77777777" w:rsidR="00656121" w:rsidRPr="00867625" w:rsidRDefault="00656121" w:rsidP="00590581">
            <w:pPr>
              <w:rPr>
                <w:rFonts w:ascii="Times New Roman" w:hAnsi="Times New Roman" w:cs="Times New Roman"/>
                <w:lang w:val="sr-Cyrl-RS"/>
              </w:rPr>
            </w:pPr>
            <w:r w:rsidRPr="00867625">
              <w:rPr>
                <w:rFonts w:ascii="Times New Roman" w:hAnsi="Times New Roman" w:cs="Times New Roman"/>
                <w:lang w:val="sr-Cyrl-RS"/>
              </w:rPr>
              <w:t>Повећање енергетске ефикасности, омогућавање преласка на наплату по потрошњи утрошене енергије,  уз енергетску санацију стамбених зграда прикључених на СДГ у 14 ЈЛС: Београд, Нови Сад, Ниш, Крагујевац, Краљево, Ужице, Чачак, Панчево, Зрењанин, Нови Пазар, Пирот, Врање, Трстеник и Неготин.</w:t>
            </w:r>
          </w:p>
          <w:p w14:paraId="69C31283" w14:textId="77777777" w:rsidR="00656121" w:rsidRPr="00867625" w:rsidRDefault="00656121" w:rsidP="00590581">
            <w:pPr>
              <w:rPr>
                <w:rFonts w:ascii="Times New Roman" w:eastAsia="Times New Roman" w:hAnsi="Times New Roman" w:cs="Times New Roman"/>
                <w:lang w:val="sr-Cyrl-RS"/>
              </w:rPr>
            </w:pPr>
          </w:p>
        </w:tc>
      </w:tr>
      <w:tr w:rsidR="00656121" w:rsidRPr="005F35CF" w14:paraId="3F2A5576" w14:textId="77777777" w:rsidTr="00867625">
        <w:trPr>
          <w:trHeight w:val="203"/>
        </w:trPr>
        <w:tc>
          <w:tcPr>
            <w:tcW w:w="33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AC09805" w14:textId="77777777" w:rsidR="00656121" w:rsidRPr="00867625" w:rsidRDefault="00656121" w:rsidP="00867625">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Статус</w:t>
            </w:r>
          </w:p>
        </w:tc>
        <w:tc>
          <w:tcPr>
            <w:tcW w:w="4667" w:type="pct"/>
            <w:gridSpan w:val="30"/>
            <w:tcBorders>
              <w:top w:val="single" w:sz="4" w:space="0" w:color="auto"/>
              <w:left w:val="single" w:sz="4" w:space="0" w:color="767171" w:themeColor="background2" w:themeShade="80"/>
              <w:right w:val="single" w:sz="4" w:space="0" w:color="767171" w:themeColor="background2" w:themeShade="80"/>
            </w:tcBorders>
            <w:shd w:val="clear" w:color="auto" w:fill="auto"/>
            <w:vAlign w:val="center"/>
          </w:tcPr>
          <w:p w14:paraId="5994DE8B" w14:textId="77777777" w:rsidR="00656121" w:rsidRPr="00867625" w:rsidRDefault="00656121" w:rsidP="00590581">
            <w:pPr>
              <w:rPr>
                <w:rFonts w:ascii="Times New Roman" w:eastAsia="Times New Roman" w:hAnsi="Times New Roman" w:cs="Times New Roman"/>
                <w:lang w:val="sr-Cyrl-RS"/>
              </w:rPr>
            </w:pPr>
            <w:r w:rsidRPr="00867625">
              <w:rPr>
                <w:rFonts w:ascii="Times New Roman" w:hAnsi="Times New Roman" w:cs="Times New Roman"/>
                <w:lang w:val="sr-Cyrl-RS"/>
              </w:rPr>
              <w:t>Средином новембра 2024. је потписан уговор са консултантом који спроводи енергетске прегледе, у вредности од 2. мил. евра. За изабране зграде ЕБРД је обезбедио средства за израду студије и енергетске прегледе на основу којих ће се проценити исплативост инвестиција. Након израде студија биће склопљени споразуми за реализацију пројекта.</w:t>
            </w:r>
          </w:p>
        </w:tc>
      </w:tr>
      <w:tr w:rsidR="005F35CF" w:rsidRPr="00C34148" w14:paraId="54EA5D52" w14:textId="77777777" w:rsidTr="00867625">
        <w:trPr>
          <w:trHeight w:val="432"/>
        </w:trPr>
        <w:tc>
          <w:tcPr>
            <w:tcW w:w="1591"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61D56F9" w14:textId="77777777" w:rsidR="00656121" w:rsidRPr="00867625" w:rsidRDefault="00656121" w:rsidP="00867625">
            <w:pPr>
              <w:rPr>
                <w:rFonts w:ascii="Times New Roman" w:eastAsia="Times New Roman" w:hAnsi="Times New Roman" w:cs="Times New Roman"/>
                <w:b/>
                <w:bCs/>
                <w:lang w:val="sr-Cyrl-RS"/>
              </w:rPr>
            </w:pPr>
          </w:p>
        </w:tc>
        <w:tc>
          <w:tcPr>
            <w:tcW w:w="1218"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E9E76C2"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Одговорни субјекат</w:t>
            </w:r>
          </w:p>
        </w:tc>
        <w:tc>
          <w:tcPr>
            <w:tcW w:w="53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603EC452"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2023.</w:t>
            </w: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62FE6171"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2024.</w:t>
            </w:r>
          </w:p>
        </w:tc>
        <w:tc>
          <w:tcPr>
            <w:tcW w:w="34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3ED1C38"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2025.</w:t>
            </w:r>
          </w:p>
        </w:tc>
        <w:tc>
          <w:tcPr>
            <w:tcW w:w="239"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A6066F6"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2026.</w:t>
            </w:r>
          </w:p>
        </w:tc>
        <w:tc>
          <w:tcPr>
            <w:tcW w:w="18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6F5AC44E"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2027.</w:t>
            </w:r>
          </w:p>
        </w:tc>
        <w:tc>
          <w:tcPr>
            <w:tcW w:w="20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0829D57B"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2028.</w:t>
            </w:r>
          </w:p>
        </w:tc>
        <w:tc>
          <w:tcPr>
            <w:tcW w:w="31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7EF8DF3"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2029.</w:t>
            </w:r>
          </w:p>
        </w:tc>
        <w:tc>
          <w:tcPr>
            <w:tcW w:w="19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C257AF1"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2030.</w:t>
            </w:r>
          </w:p>
        </w:tc>
      </w:tr>
      <w:tr w:rsidR="005F35CF" w:rsidRPr="00C34148" w14:paraId="61F49945" w14:textId="77777777" w:rsidTr="005F35CF">
        <w:trPr>
          <w:trHeight w:val="432"/>
        </w:trPr>
        <w:tc>
          <w:tcPr>
            <w:tcW w:w="1591"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E0AF09A"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218"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44BD074E" w14:textId="77777777" w:rsidR="00656121" w:rsidRPr="00867625" w:rsidRDefault="00656121" w:rsidP="00590581">
            <w:pPr>
              <w:rPr>
                <w:rFonts w:ascii="Times New Roman" w:eastAsia="Times New Roman" w:hAnsi="Times New Roman" w:cs="Times New Roman"/>
                <w:b/>
                <w:bCs/>
                <w:lang w:val="sr-Cyrl-RS"/>
              </w:rPr>
            </w:pPr>
          </w:p>
        </w:tc>
        <w:tc>
          <w:tcPr>
            <w:tcW w:w="53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2CE207E" w14:textId="77777777" w:rsidR="00656121" w:rsidRPr="00867625" w:rsidRDefault="00656121" w:rsidP="00590581">
            <w:pPr>
              <w:jc w:val="center"/>
              <w:rPr>
                <w:rFonts w:ascii="Times New Roman" w:eastAsia="Times New Roman" w:hAnsi="Times New Roman" w:cs="Times New Roman"/>
                <w:lang w:val="sr-Cyrl-RS"/>
              </w:rPr>
            </w:pP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8C13D7D" w14:textId="77777777" w:rsidR="00656121" w:rsidRPr="00867625" w:rsidRDefault="00656121" w:rsidP="00590581">
            <w:pPr>
              <w:jc w:val="center"/>
              <w:rPr>
                <w:rFonts w:ascii="Times New Roman" w:eastAsia="Times New Roman" w:hAnsi="Times New Roman" w:cs="Times New Roman"/>
                <w:lang w:val="sr-Cyrl-RS"/>
              </w:rPr>
            </w:pPr>
          </w:p>
        </w:tc>
        <w:tc>
          <w:tcPr>
            <w:tcW w:w="34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860DBB3"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n/a</w:t>
            </w:r>
          </w:p>
        </w:tc>
        <w:tc>
          <w:tcPr>
            <w:tcW w:w="239"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6D91C1A" w14:textId="77777777" w:rsidR="00656121" w:rsidRPr="00867625" w:rsidRDefault="00656121" w:rsidP="00590581">
            <w:pPr>
              <w:jc w:val="center"/>
              <w:rPr>
                <w:rFonts w:ascii="Times New Roman" w:eastAsia="Times New Roman" w:hAnsi="Times New Roman" w:cs="Times New Roman"/>
                <w:lang w:val="sr-Cyrl-RS"/>
              </w:rPr>
            </w:pPr>
          </w:p>
        </w:tc>
        <w:tc>
          <w:tcPr>
            <w:tcW w:w="18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217BC27" w14:textId="77777777" w:rsidR="00656121" w:rsidRPr="00867625" w:rsidRDefault="00656121" w:rsidP="00590581">
            <w:pPr>
              <w:jc w:val="center"/>
              <w:rPr>
                <w:rFonts w:ascii="Times New Roman" w:eastAsia="Times New Roman" w:hAnsi="Times New Roman" w:cs="Times New Roman"/>
                <w:lang w:val="sr-Cyrl-RS"/>
              </w:rPr>
            </w:pPr>
          </w:p>
        </w:tc>
        <w:tc>
          <w:tcPr>
            <w:tcW w:w="20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39A1289" w14:textId="77777777" w:rsidR="00656121" w:rsidRPr="00867625" w:rsidRDefault="00656121" w:rsidP="00590581">
            <w:pPr>
              <w:jc w:val="center"/>
              <w:rPr>
                <w:rFonts w:ascii="Times New Roman" w:eastAsia="Times New Roman" w:hAnsi="Times New Roman" w:cs="Times New Roman"/>
                <w:lang w:val="sr-Cyrl-RS"/>
              </w:rPr>
            </w:pPr>
          </w:p>
        </w:tc>
        <w:tc>
          <w:tcPr>
            <w:tcW w:w="31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8C600F6" w14:textId="77777777" w:rsidR="00656121" w:rsidRPr="00867625" w:rsidRDefault="00656121" w:rsidP="00590581">
            <w:pPr>
              <w:jc w:val="center"/>
              <w:rPr>
                <w:rFonts w:ascii="Times New Roman" w:eastAsia="Times New Roman" w:hAnsi="Times New Roman" w:cs="Times New Roman"/>
                <w:lang w:val="sr-Cyrl-RS"/>
              </w:rPr>
            </w:pPr>
          </w:p>
        </w:tc>
        <w:tc>
          <w:tcPr>
            <w:tcW w:w="19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F1FCC7C" w14:textId="77777777" w:rsidR="00656121" w:rsidRPr="00867625" w:rsidRDefault="00656121" w:rsidP="00590581">
            <w:pPr>
              <w:jc w:val="center"/>
              <w:rPr>
                <w:rFonts w:ascii="Times New Roman" w:eastAsia="Times New Roman" w:hAnsi="Times New Roman" w:cs="Times New Roman"/>
                <w:lang w:val="sr-Cyrl-RS"/>
              </w:rPr>
            </w:pPr>
          </w:p>
        </w:tc>
      </w:tr>
      <w:tr w:rsidR="005F35CF" w:rsidRPr="00C34148" w14:paraId="47D371DF" w14:textId="77777777" w:rsidTr="005F35CF">
        <w:trPr>
          <w:trHeight w:val="432"/>
        </w:trPr>
        <w:tc>
          <w:tcPr>
            <w:tcW w:w="1591"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FA8DF4D"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локацијски услови</w:t>
            </w:r>
          </w:p>
        </w:tc>
        <w:tc>
          <w:tcPr>
            <w:tcW w:w="1218"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0C8B9B1D"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Консултант</w:t>
            </w:r>
          </w:p>
        </w:tc>
        <w:tc>
          <w:tcPr>
            <w:tcW w:w="53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2CA710A" w14:textId="77777777" w:rsidR="00656121" w:rsidRPr="00867625" w:rsidRDefault="00656121" w:rsidP="00590581">
            <w:pPr>
              <w:jc w:val="center"/>
              <w:rPr>
                <w:rFonts w:ascii="Times New Roman" w:eastAsia="Times New Roman" w:hAnsi="Times New Roman" w:cs="Times New Roman"/>
                <w:lang w:val="sr-Cyrl-RS"/>
              </w:rPr>
            </w:pP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B5F6DBE" w14:textId="77777777" w:rsidR="00656121" w:rsidRPr="00867625" w:rsidRDefault="00656121" w:rsidP="00590581">
            <w:pPr>
              <w:jc w:val="center"/>
              <w:rPr>
                <w:rFonts w:ascii="Times New Roman" w:eastAsia="Times New Roman" w:hAnsi="Times New Roman" w:cs="Times New Roman"/>
                <w:lang w:val="sr-Cyrl-RS"/>
              </w:rPr>
            </w:pPr>
          </w:p>
        </w:tc>
        <w:tc>
          <w:tcPr>
            <w:tcW w:w="34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701D515"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239"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C587646"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18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8BE27A1" w14:textId="77777777" w:rsidR="00656121" w:rsidRPr="00867625" w:rsidRDefault="00656121" w:rsidP="00590581">
            <w:pPr>
              <w:jc w:val="center"/>
              <w:rPr>
                <w:rFonts w:ascii="Times New Roman" w:eastAsia="Times New Roman" w:hAnsi="Times New Roman" w:cs="Times New Roman"/>
                <w:lang w:val="sr-Cyrl-RS"/>
              </w:rPr>
            </w:pPr>
          </w:p>
        </w:tc>
        <w:tc>
          <w:tcPr>
            <w:tcW w:w="20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2034147" w14:textId="77777777" w:rsidR="00656121" w:rsidRPr="00867625" w:rsidRDefault="00656121" w:rsidP="00590581">
            <w:pPr>
              <w:jc w:val="center"/>
              <w:rPr>
                <w:rFonts w:ascii="Times New Roman" w:eastAsia="Times New Roman" w:hAnsi="Times New Roman" w:cs="Times New Roman"/>
                <w:lang w:val="sr-Cyrl-RS"/>
              </w:rPr>
            </w:pPr>
          </w:p>
        </w:tc>
        <w:tc>
          <w:tcPr>
            <w:tcW w:w="31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1EC08F3" w14:textId="77777777" w:rsidR="00656121" w:rsidRPr="00867625" w:rsidRDefault="00656121" w:rsidP="00590581">
            <w:pPr>
              <w:jc w:val="center"/>
              <w:rPr>
                <w:rFonts w:ascii="Times New Roman" w:eastAsia="Times New Roman" w:hAnsi="Times New Roman" w:cs="Times New Roman"/>
                <w:lang w:val="sr-Cyrl-RS"/>
              </w:rPr>
            </w:pPr>
          </w:p>
        </w:tc>
        <w:tc>
          <w:tcPr>
            <w:tcW w:w="19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720290C" w14:textId="77777777" w:rsidR="00656121" w:rsidRPr="00867625" w:rsidRDefault="00656121" w:rsidP="00590581">
            <w:pPr>
              <w:jc w:val="center"/>
              <w:rPr>
                <w:rFonts w:ascii="Times New Roman" w:eastAsia="Times New Roman" w:hAnsi="Times New Roman" w:cs="Times New Roman"/>
                <w:lang w:val="sr-Cyrl-RS"/>
              </w:rPr>
            </w:pPr>
          </w:p>
        </w:tc>
      </w:tr>
      <w:tr w:rsidR="005F35CF" w:rsidRPr="00C34148" w14:paraId="5A9BAD7C" w14:textId="77777777" w:rsidTr="005F35CF">
        <w:trPr>
          <w:trHeight w:val="432"/>
        </w:trPr>
        <w:tc>
          <w:tcPr>
            <w:tcW w:w="1591"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5C460EA" w14:textId="17C36B8C"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Студија о процени утицаја на животну средину</w:t>
            </w:r>
          </w:p>
        </w:tc>
        <w:tc>
          <w:tcPr>
            <w:tcW w:w="1218"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29C6AFE0"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Консултант</w:t>
            </w:r>
          </w:p>
        </w:tc>
        <w:tc>
          <w:tcPr>
            <w:tcW w:w="53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655E710" w14:textId="77777777" w:rsidR="00656121" w:rsidRPr="00867625" w:rsidRDefault="00656121" w:rsidP="00590581">
            <w:pPr>
              <w:jc w:val="center"/>
              <w:rPr>
                <w:rFonts w:ascii="Times New Roman" w:eastAsia="Times New Roman" w:hAnsi="Times New Roman" w:cs="Times New Roman"/>
                <w:lang w:val="sr-Cyrl-RS"/>
              </w:rPr>
            </w:pP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88E1D9D" w14:textId="77777777" w:rsidR="00656121" w:rsidRPr="00867625" w:rsidRDefault="00656121" w:rsidP="00590581">
            <w:pPr>
              <w:jc w:val="center"/>
              <w:rPr>
                <w:rFonts w:ascii="Times New Roman" w:eastAsia="Times New Roman" w:hAnsi="Times New Roman" w:cs="Times New Roman"/>
                <w:lang w:val="sr-Cyrl-RS"/>
              </w:rPr>
            </w:pPr>
          </w:p>
        </w:tc>
        <w:tc>
          <w:tcPr>
            <w:tcW w:w="34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F12F0D8"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n/a</w:t>
            </w:r>
          </w:p>
        </w:tc>
        <w:tc>
          <w:tcPr>
            <w:tcW w:w="239"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4AE5C06" w14:textId="77777777" w:rsidR="00656121" w:rsidRPr="00867625" w:rsidRDefault="00656121" w:rsidP="00590581">
            <w:pPr>
              <w:jc w:val="center"/>
              <w:rPr>
                <w:rFonts w:ascii="Times New Roman" w:eastAsia="Times New Roman" w:hAnsi="Times New Roman" w:cs="Times New Roman"/>
                <w:lang w:val="sr-Cyrl-RS"/>
              </w:rPr>
            </w:pPr>
          </w:p>
        </w:tc>
        <w:tc>
          <w:tcPr>
            <w:tcW w:w="18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00D0595" w14:textId="77777777" w:rsidR="00656121" w:rsidRPr="00867625" w:rsidRDefault="00656121" w:rsidP="00590581">
            <w:pPr>
              <w:jc w:val="center"/>
              <w:rPr>
                <w:rFonts w:ascii="Times New Roman" w:eastAsia="Times New Roman" w:hAnsi="Times New Roman" w:cs="Times New Roman"/>
                <w:lang w:val="sr-Cyrl-RS"/>
              </w:rPr>
            </w:pPr>
          </w:p>
        </w:tc>
        <w:tc>
          <w:tcPr>
            <w:tcW w:w="20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E9BEFD4" w14:textId="77777777" w:rsidR="00656121" w:rsidRPr="00867625" w:rsidRDefault="00656121" w:rsidP="00590581">
            <w:pPr>
              <w:jc w:val="center"/>
              <w:rPr>
                <w:rFonts w:ascii="Times New Roman" w:eastAsia="Times New Roman" w:hAnsi="Times New Roman" w:cs="Times New Roman"/>
                <w:lang w:val="sr-Cyrl-RS"/>
              </w:rPr>
            </w:pPr>
          </w:p>
        </w:tc>
        <w:tc>
          <w:tcPr>
            <w:tcW w:w="31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F4C9BE4" w14:textId="77777777" w:rsidR="00656121" w:rsidRPr="00867625" w:rsidRDefault="00656121" w:rsidP="00590581">
            <w:pPr>
              <w:jc w:val="center"/>
              <w:rPr>
                <w:rFonts w:ascii="Times New Roman" w:eastAsia="Times New Roman" w:hAnsi="Times New Roman" w:cs="Times New Roman"/>
                <w:lang w:val="sr-Cyrl-RS"/>
              </w:rPr>
            </w:pPr>
          </w:p>
        </w:tc>
        <w:tc>
          <w:tcPr>
            <w:tcW w:w="19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90547AD" w14:textId="77777777" w:rsidR="00656121" w:rsidRPr="00867625" w:rsidRDefault="00656121" w:rsidP="00590581">
            <w:pPr>
              <w:jc w:val="center"/>
              <w:rPr>
                <w:rFonts w:ascii="Times New Roman" w:eastAsia="Times New Roman" w:hAnsi="Times New Roman" w:cs="Times New Roman"/>
                <w:lang w:val="sr-Cyrl-RS"/>
              </w:rPr>
            </w:pPr>
          </w:p>
        </w:tc>
      </w:tr>
      <w:tr w:rsidR="005F35CF" w:rsidRPr="00C34148" w14:paraId="3A8C3C82" w14:textId="77777777" w:rsidTr="005F35CF">
        <w:trPr>
          <w:trHeight w:val="432"/>
        </w:trPr>
        <w:tc>
          <w:tcPr>
            <w:tcW w:w="1591"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15B4EC8"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218"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46EA153D"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Стамбена заједница</w:t>
            </w:r>
          </w:p>
        </w:tc>
        <w:tc>
          <w:tcPr>
            <w:tcW w:w="53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D3DA30C" w14:textId="77777777" w:rsidR="00656121" w:rsidRPr="00867625" w:rsidRDefault="00656121" w:rsidP="00590581">
            <w:pPr>
              <w:jc w:val="center"/>
              <w:rPr>
                <w:rFonts w:ascii="Times New Roman" w:eastAsia="Times New Roman" w:hAnsi="Times New Roman" w:cs="Times New Roman"/>
                <w:lang w:val="sr-Cyrl-RS"/>
              </w:rPr>
            </w:pP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0A4CDB0" w14:textId="77777777" w:rsidR="00656121" w:rsidRPr="00867625" w:rsidRDefault="00656121" w:rsidP="00590581">
            <w:pPr>
              <w:jc w:val="center"/>
              <w:rPr>
                <w:rFonts w:ascii="Times New Roman" w:eastAsia="Times New Roman" w:hAnsi="Times New Roman" w:cs="Times New Roman"/>
                <w:lang w:val="sr-Cyrl-RS"/>
              </w:rPr>
            </w:pPr>
          </w:p>
        </w:tc>
        <w:tc>
          <w:tcPr>
            <w:tcW w:w="34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D73B9F9"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239"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BB2418D"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18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0898BA0" w14:textId="77777777" w:rsidR="00656121" w:rsidRPr="00867625" w:rsidRDefault="00656121" w:rsidP="00590581">
            <w:pPr>
              <w:jc w:val="center"/>
              <w:rPr>
                <w:rFonts w:ascii="Times New Roman" w:eastAsia="Times New Roman" w:hAnsi="Times New Roman" w:cs="Times New Roman"/>
                <w:lang w:val="sr-Cyrl-RS"/>
              </w:rPr>
            </w:pPr>
          </w:p>
        </w:tc>
        <w:tc>
          <w:tcPr>
            <w:tcW w:w="20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7BE44F5" w14:textId="77777777" w:rsidR="00656121" w:rsidRPr="00867625" w:rsidRDefault="00656121" w:rsidP="00590581">
            <w:pPr>
              <w:jc w:val="center"/>
              <w:rPr>
                <w:rFonts w:ascii="Times New Roman" w:eastAsia="Times New Roman" w:hAnsi="Times New Roman" w:cs="Times New Roman"/>
                <w:lang w:val="sr-Cyrl-RS"/>
              </w:rPr>
            </w:pPr>
          </w:p>
        </w:tc>
        <w:tc>
          <w:tcPr>
            <w:tcW w:w="31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9681797" w14:textId="77777777" w:rsidR="00656121" w:rsidRPr="00867625" w:rsidRDefault="00656121" w:rsidP="00590581">
            <w:pPr>
              <w:jc w:val="center"/>
              <w:rPr>
                <w:rFonts w:ascii="Times New Roman" w:eastAsia="Times New Roman" w:hAnsi="Times New Roman" w:cs="Times New Roman"/>
                <w:lang w:val="sr-Cyrl-RS"/>
              </w:rPr>
            </w:pPr>
          </w:p>
        </w:tc>
        <w:tc>
          <w:tcPr>
            <w:tcW w:w="19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95DB242" w14:textId="77777777" w:rsidR="00656121" w:rsidRPr="00867625" w:rsidRDefault="00656121" w:rsidP="00590581">
            <w:pPr>
              <w:jc w:val="center"/>
              <w:rPr>
                <w:rFonts w:ascii="Times New Roman" w:eastAsia="Times New Roman" w:hAnsi="Times New Roman" w:cs="Times New Roman"/>
                <w:lang w:val="sr-Cyrl-RS"/>
              </w:rPr>
            </w:pPr>
          </w:p>
        </w:tc>
      </w:tr>
      <w:tr w:rsidR="005F35CF" w:rsidRPr="00C34148" w14:paraId="640D2E2D" w14:textId="77777777" w:rsidTr="005F35CF">
        <w:trPr>
          <w:trHeight w:val="432"/>
        </w:trPr>
        <w:tc>
          <w:tcPr>
            <w:tcW w:w="1591"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0FA1959"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218"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05AB482C"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Консултант</w:t>
            </w:r>
          </w:p>
        </w:tc>
        <w:tc>
          <w:tcPr>
            <w:tcW w:w="53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6FC757C" w14:textId="77777777" w:rsidR="00656121" w:rsidRPr="00867625" w:rsidRDefault="00656121" w:rsidP="00590581">
            <w:pPr>
              <w:jc w:val="center"/>
              <w:rPr>
                <w:rFonts w:ascii="Times New Roman" w:eastAsia="Times New Roman" w:hAnsi="Times New Roman" w:cs="Times New Roman"/>
                <w:lang w:val="sr-Cyrl-RS"/>
              </w:rPr>
            </w:pP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E33E40B" w14:textId="77777777" w:rsidR="00656121" w:rsidRPr="00867625" w:rsidRDefault="00656121" w:rsidP="00590581">
            <w:pPr>
              <w:jc w:val="center"/>
              <w:rPr>
                <w:rFonts w:ascii="Times New Roman" w:eastAsia="Times New Roman" w:hAnsi="Times New Roman" w:cs="Times New Roman"/>
                <w:lang w:val="sr-Cyrl-RS"/>
              </w:rPr>
            </w:pPr>
          </w:p>
        </w:tc>
        <w:tc>
          <w:tcPr>
            <w:tcW w:w="34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7C07D92"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239"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E9E2262" w14:textId="77777777" w:rsidR="00656121" w:rsidRPr="00867625" w:rsidRDefault="00656121" w:rsidP="00590581">
            <w:pPr>
              <w:jc w:val="center"/>
              <w:rPr>
                <w:rFonts w:ascii="Times New Roman" w:eastAsia="Times New Roman" w:hAnsi="Times New Roman" w:cs="Times New Roman"/>
                <w:lang w:val="sr-Cyrl-RS"/>
              </w:rPr>
            </w:pPr>
          </w:p>
        </w:tc>
        <w:tc>
          <w:tcPr>
            <w:tcW w:w="18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399C2FF" w14:textId="77777777" w:rsidR="00656121" w:rsidRPr="00867625" w:rsidRDefault="00656121" w:rsidP="00590581">
            <w:pPr>
              <w:jc w:val="center"/>
              <w:rPr>
                <w:rFonts w:ascii="Times New Roman" w:eastAsia="Times New Roman" w:hAnsi="Times New Roman" w:cs="Times New Roman"/>
                <w:lang w:val="sr-Cyrl-RS"/>
              </w:rPr>
            </w:pPr>
          </w:p>
        </w:tc>
        <w:tc>
          <w:tcPr>
            <w:tcW w:w="20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CDA8FB9" w14:textId="77777777" w:rsidR="00656121" w:rsidRPr="00867625" w:rsidRDefault="00656121" w:rsidP="00590581">
            <w:pPr>
              <w:jc w:val="center"/>
              <w:rPr>
                <w:rFonts w:ascii="Times New Roman" w:eastAsia="Times New Roman" w:hAnsi="Times New Roman" w:cs="Times New Roman"/>
                <w:lang w:val="sr-Cyrl-RS"/>
              </w:rPr>
            </w:pPr>
          </w:p>
        </w:tc>
        <w:tc>
          <w:tcPr>
            <w:tcW w:w="31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7C872F1" w14:textId="77777777" w:rsidR="00656121" w:rsidRPr="00867625" w:rsidRDefault="00656121" w:rsidP="00590581">
            <w:pPr>
              <w:jc w:val="center"/>
              <w:rPr>
                <w:rFonts w:ascii="Times New Roman" w:eastAsia="Times New Roman" w:hAnsi="Times New Roman" w:cs="Times New Roman"/>
                <w:lang w:val="sr-Cyrl-RS"/>
              </w:rPr>
            </w:pPr>
          </w:p>
        </w:tc>
        <w:tc>
          <w:tcPr>
            <w:tcW w:w="19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FEE4D03" w14:textId="77777777" w:rsidR="00656121" w:rsidRPr="00867625" w:rsidRDefault="00656121" w:rsidP="00590581">
            <w:pPr>
              <w:jc w:val="center"/>
              <w:rPr>
                <w:rFonts w:ascii="Times New Roman" w:eastAsia="Times New Roman" w:hAnsi="Times New Roman" w:cs="Times New Roman"/>
                <w:lang w:val="sr-Cyrl-RS"/>
              </w:rPr>
            </w:pPr>
          </w:p>
        </w:tc>
      </w:tr>
      <w:tr w:rsidR="005F35CF" w:rsidRPr="00C34148" w14:paraId="6E32F9E9" w14:textId="77777777" w:rsidTr="005F35CF">
        <w:trPr>
          <w:trHeight w:val="432"/>
        </w:trPr>
        <w:tc>
          <w:tcPr>
            <w:tcW w:w="1591"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68B15620"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218"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76420B66"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Консултант</w:t>
            </w:r>
          </w:p>
        </w:tc>
        <w:tc>
          <w:tcPr>
            <w:tcW w:w="53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EBC38F8" w14:textId="77777777" w:rsidR="00656121" w:rsidRPr="00867625" w:rsidRDefault="00656121" w:rsidP="00590581">
            <w:pPr>
              <w:jc w:val="center"/>
              <w:rPr>
                <w:rFonts w:ascii="Times New Roman" w:eastAsia="Times New Roman" w:hAnsi="Times New Roman" w:cs="Times New Roman"/>
                <w:lang w:val="sr-Cyrl-RS"/>
              </w:rPr>
            </w:pP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5E2781A" w14:textId="77777777" w:rsidR="00656121" w:rsidRPr="00867625" w:rsidRDefault="00656121" w:rsidP="00590581">
            <w:pPr>
              <w:jc w:val="center"/>
              <w:rPr>
                <w:rFonts w:ascii="Times New Roman" w:eastAsia="Times New Roman" w:hAnsi="Times New Roman" w:cs="Times New Roman"/>
                <w:lang w:val="sr-Cyrl-RS"/>
              </w:rPr>
            </w:pPr>
          </w:p>
        </w:tc>
        <w:tc>
          <w:tcPr>
            <w:tcW w:w="34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C2680DF"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239"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C2AB591" w14:textId="77777777" w:rsidR="00656121" w:rsidRPr="00867625" w:rsidRDefault="00656121" w:rsidP="00590581">
            <w:pPr>
              <w:jc w:val="center"/>
              <w:rPr>
                <w:rFonts w:ascii="Times New Roman" w:eastAsia="Times New Roman" w:hAnsi="Times New Roman" w:cs="Times New Roman"/>
                <w:lang w:val="sr-Cyrl-RS"/>
              </w:rPr>
            </w:pPr>
          </w:p>
        </w:tc>
        <w:tc>
          <w:tcPr>
            <w:tcW w:w="18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D844B40" w14:textId="77777777" w:rsidR="00656121" w:rsidRPr="00867625" w:rsidRDefault="00656121" w:rsidP="00590581">
            <w:pPr>
              <w:jc w:val="center"/>
              <w:rPr>
                <w:rFonts w:ascii="Times New Roman" w:eastAsia="Times New Roman" w:hAnsi="Times New Roman" w:cs="Times New Roman"/>
                <w:lang w:val="sr-Cyrl-RS"/>
              </w:rPr>
            </w:pPr>
          </w:p>
        </w:tc>
        <w:tc>
          <w:tcPr>
            <w:tcW w:w="20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747AC57" w14:textId="77777777" w:rsidR="00656121" w:rsidRPr="00867625" w:rsidRDefault="00656121" w:rsidP="00590581">
            <w:pPr>
              <w:jc w:val="center"/>
              <w:rPr>
                <w:rFonts w:ascii="Times New Roman" w:eastAsia="Times New Roman" w:hAnsi="Times New Roman" w:cs="Times New Roman"/>
                <w:lang w:val="sr-Cyrl-RS"/>
              </w:rPr>
            </w:pPr>
          </w:p>
        </w:tc>
        <w:tc>
          <w:tcPr>
            <w:tcW w:w="31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3AB7A7E" w14:textId="77777777" w:rsidR="00656121" w:rsidRPr="00867625" w:rsidRDefault="00656121" w:rsidP="00590581">
            <w:pPr>
              <w:jc w:val="center"/>
              <w:rPr>
                <w:rFonts w:ascii="Times New Roman" w:eastAsia="Times New Roman" w:hAnsi="Times New Roman" w:cs="Times New Roman"/>
                <w:lang w:val="sr-Cyrl-RS"/>
              </w:rPr>
            </w:pPr>
          </w:p>
        </w:tc>
        <w:tc>
          <w:tcPr>
            <w:tcW w:w="19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4871B67" w14:textId="77777777" w:rsidR="00656121" w:rsidRPr="00867625" w:rsidRDefault="00656121" w:rsidP="00590581">
            <w:pPr>
              <w:jc w:val="center"/>
              <w:rPr>
                <w:rFonts w:ascii="Times New Roman" w:eastAsia="Times New Roman" w:hAnsi="Times New Roman" w:cs="Times New Roman"/>
                <w:lang w:val="sr-Cyrl-RS"/>
              </w:rPr>
            </w:pPr>
          </w:p>
        </w:tc>
      </w:tr>
      <w:tr w:rsidR="005F35CF" w:rsidRPr="00C34148" w14:paraId="4BA7B432" w14:textId="77777777" w:rsidTr="005F35CF">
        <w:trPr>
          <w:trHeight w:val="432"/>
        </w:trPr>
        <w:tc>
          <w:tcPr>
            <w:tcW w:w="1591"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4AA4207"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218"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02B3CD0E"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Консултант - МРЕ</w:t>
            </w:r>
          </w:p>
        </w:tc>
        <w:tc>
          <w:tcPr>
            <w:tcW w:w="53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6CE42A4" w14:textId="77777777" w:rsidR="00656121" w:rsidRPr="00867625" w:rsidRDefault="00656121" w:rsidP="00590581">
            <w:pPr>
              <w:jc w:val="center"/>
              <w:rPr>
                <w:rFonts w:ascii="Times New Roman" w:eastAsia="Times New Roman" w:hAnsi="Times New Roman" w:cs="Times New Roman"/>
                <w:lang w:val="sr-Cyrl-RS"/>
              </w:rPr>
            </w:pP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1DF5C07" w14:textId="77777777" w:rsidR="00656121" w:rsidRPr="00867625" w:rsidRDefault="00656121" w:rsidP="00590581">
            <w:pPr>
              <w:jc w:val="center"/>
              <w:rPr>
                <w:rFonts w:ascii="Times New Roman" w:eastAsia="Times New Roman" w:hAnsi="Times New Roman" w:cs="Times New Roman"/>
                <w:lang w:val="sr-Cyrl-RS"/>
              </w:rPr>
            </w:pPr>
          </w:p>
        </w:tc>
        <w:tc>
          <w:tcPr>
            <w:tcW w:w="34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0DA7035"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X</w:t>
            </w:r>
          </w:p>
        </w:tc>
        <w:tc>
          <w:tcPr>
            <w:tcW w:w="239"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70F57E0"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X</w:t>
            </w:r>
          </w:p>
        </w:tc>
        <w:tc>
          <w:tcPr>
            <w:tcW w:w="18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2AB162D" w14:textId="77777777" w:rsidR="00656121" w:rsidRPr="00867625" w:rsidRDefault="00656121" w:rsidP="00590581">
            <w:pPr>
              <w:jc w:val="center"/>
              <w:rPr>
                <w:rFonts w:ascii="Times New Roman" w:eastAsia="Times New Roman" w:hAnsi="Times New Roman" w:cs="Times New Roman"/>
                <w:lang w:val="sr-Cyrl-RS"/>
              </w:rPr>
            </w:pPr>
          </w:p>
        </w:tc>
        <w:tc>
          <w:tcPr>
            <w:tcW w:w="20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87E821C" w14:textId="77777777" w:rsidR="00656121" w:rsidRPr="00867625" w:rsidRDefault="00656121" w:rsidP="00590581">
            <w:pPr>
              <w:jc w:val="center"/>
              <w:rPr>
                <w:rFonts w:ascii="Times New Roman" w:eastAsia="Times New Roman" w:hAnsi="Times New Roman" w:cs="Times New Roman"/>
                <w:lang w:val="sr-Cyrl-RS"/>
              </w:rPr>
            </w:pPr>
          </w:p>
        </w:tc>
        <w:tc>
          <w:tcPr>
            <w:tcW w:w="31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85223C5" w14:textId="77777777" w:rsidR="00656121" w:rsidRPr="00867625" w:rsidRDefault="00656121" w:rsidP="00590581">
            <w:pPr>
              <w:jc w:val="center"/>
              <w:rPr>
                <w:rFonts w:ascii="Times New Roman" w:eastAsia="Times New Roman" w:hAnsi="Times New Roman" w:cs="Times New Roman"/>
                <w:lang w:val="sr-Cyrl-RS"/>
              </w:rPr>
            </w:pPr>
          </w:p>
        </w:tc>
        <w:tc>
          <w:tcPr>
            <w:tcW w:w="19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2330DDE" w14:textId="77777777" w:rsidR="00656121" w:rsidRPr="00867625" w:rsidRDefault="00656121" w:rsidP="00590581">
            <w:pPr>
              <w:jc w:val="center"/>
              <w:rPr>
                <w:rFonts w:ascii="Times New Roman" w:eastAsia="Times New Roman" w:hAnsi="Times New Roman" w:cs="Times New Roman"/>
                <w:lang w:val="sr-Cyrl-RS"/>
              </w:rPr>
            </w:pPr>
          </w:p>
        </w:tc>
      </w:tr>
      <w:tr w:rsidR="005F35CF" w:rsidRPr="00C34148" w14:paraId="29564B3F" w14:textId="77777777" w:rsidTr="005F35CF">
        <w:trPr>
          <w:trHeight w:val="432"/>
        </w:trPr>
        <w:tc>
          <w:tcPr>
            <w:tcW w:w="1591"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BB8C4FE"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218" w:type="pct"/>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7A6A3483" w14:textId="77777777" w:rsidR="00656121" w:rsidRPr="00867625" w:rsidRDefault="00656121" w:rsidP="00590581">
            <w:pPr>
              <w:rPr>
                <w:rFonts w:ascii="Times New Roman" w:eastAsia="Times New Roman" w:hAnsi="Times New Roman" w:cs="Times New Roman"/>
                <w:lang w:val="sr-Cyrl-RS"/>
              </w:rPr>
            </w:pPr>
          </w:p>
        </w:tc>
        <w:tc>
          <w:tcPr>
            <w:tcW w:w="53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76D89B0" w14:textId="77777777" w:rsidR="00656121" w:rsidRPr="00867625" w:rsidRDefault="00656121" w:rsidP="00590581">
            <w:pPr>
              <w:jc w:val="center"/>
              <w:rPr>
                <w:rFonts w:ascii="Times New Roman" w:eastAsia="Times New Roman" w:hAnsi="Times New Roman" w:cs="Times New Roman"/>
                <w:lang w:val="sr-Cyrl-RS"/>
              </w:rPr>
            </w:pPr>
          </w:p>
        </w:tc>
        <w:tc>
          <w:tcPr>
            <w:tcW w:w="18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04807C5" w14:textId="77777777" w:rsidR="00656121" w:rsidRPr="00867625" w:rsidRDefault="00656121" w:rsidP="00590581">
            <w:pPr>
              <w:jc w:val="center"/>
              <w:rPr>
                <w:rFonts w:ascii="Times New Roman" w:eastAsia="Times New Roman" w:hAnsi="Times New Roman" w:cs="Times New Roman"/>
                <w:lang w:val="sr-Cyrl-RS"/>
              </w:rPr>
            </w:pPr>
          </w:p>
        </w:tc>
        <w:tc>
          <w:tcPr>
            <w:tcW w:w="348"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65EDA73"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rPr>
              <w:t>n/a</w:t>
            </w:r>
          </w:p>
        </w:tc>
        <w:tc>
          <w:tcPr>
            <w:tcW w:w="239"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FEF24FF" w14:textId="77777777" w:rsidR="00656121" w:rsidRPr="00867625" w:rsidRDefault="00656121" w:rsidP="00590581">
            <w:pPr>
              <w:jc w:val="center"/>
              <w:rPr>
                <w:rFonts w:ascii="Times New Roman" w:eastAsia="Times New Roman" w:hAnsi="Times New Roman" w:cs="Times New Roman"/>
                <w:lang w:val="sr-Cyrl-RS"/>
              </w:rPr>
            </w:pPr>
          </w:p>
        </w:tc>
        <w:tc>
          <w:tcPr>
            <w:tcW w:w="18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46B45D2" w14:textId="77777777" w:rsidR="00656121" w:rsidRPr="00867625" w:rsidRDefault="00656121" w:rsidP="00590581">
            <w:pPr>
              <w:jc w:val="center"/>
              <w:rPr>
                <w:rFonts w:ascii="Times New Roman" w:eastAsia="Times New Roman" w:hAnsi="Times New Roman" w:cs="Times New Roman"/>
                <w:lang w:val="sr-Cyrl-RS"/>
              </w:rPr>
            </w:pPr>
          </w:p>
        </w:tc>
        <w:tc>
          <w:tcPr>
            <w:tcW w:w="20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2625470" w14:textId="77777777" w:rsidR="00656121" w:rsidRPr="00867625" w:rsidRDefault="00656121" w:rsidP="00590581">
            <w:pPr>
              <w:jc w:val="center"/>
              <w:rPr>
                <w:rFonts w:ascii="Times New Roman" w:eastAsia="Times New Roman" w:hAnsi="Times New Roman" w:cs="Times New Roman"/>
                <w:lang w:val="sr-Cyrl-RS"/>
              </w:rPr>
            </w:pPr>
          </w:p>
        </w:tc>
        <w:tc>
          <w:tcPr>
            <w:tcW w:w="310"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14E5402" w14:textId="77777777" w:rsidR="00656121" w:rsidRPr="00867625" w:rsidRDefault="00656121" w:rsidP="00590581">
            <w:pPr>
              <w:jc w:val="center"/>
              <w:rPr>
                <w:rFonts w:ascii="Times New Roman" w:eastAsia="Times New Roman" w:hAnsi="Times New Roman" w:cs="Times New Roman"/>
                <w:lang w:val="sr-Cyrl-RS"/>
              </w:rPr>
            </w:pPr>
          </w:p>
        </w:tc>
        <w:tc>
          <w:tcPr>
            <w:tcW w:w="191"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4F9AC5C" w14:textId="77777777" w:rsidR="00656121" w:rsidRPr="00867625" w:rsidRDefault="00656121" w:rsidP="00590581">
            <w:pPr>
              <w:jc w:val="center"/>
              <w:rPr>
                <w:rFonts w:ascii="Times New Roman" w:eastAsia="Times New Roman" w:hAnsi="Times New Roman" w:cs="Times New Roman"/>
                <w:lang w:val="sr-Cyrl-RS"/>
              </w:rPr>
            </w:pPr>
          </w:p>
        </w:tc>
      </w:tr>
    </w:tbl>
    <w:p w14:paraId="6E91733F" w14:textId="77777777" w:rsidR="00656121" w:rsidRPr="00B9055E" w:rsidRDefault="00656121" w:rsidP="00656121">
      <w:pPr>
        <w:rPr>
          <w:lang w:val="sr-Cyrl-RS"/>
        </w:rPr>
      </w:pPr>
    </w:p>
    <w:p w14:paraId="5CFF1D0A" w14:textId="2C1C68E0" w:rsidR="00656121" w:rsidRPr="00867625" w:rsidRDefault="00656121" w:rsidP="00656121">
      <w:pPr>
        <w:pStyle w:val="Caption"/>
        <w:rPr>
          <w:rFonts w:ascii="Times New Roman" w:hAnsi="Times New Roman" w:cs="Times New Roman"/>
          <w:lang w:val="sr-Cyrl-RS"/>
        </w:rPr>
      </w:pPr>
      <w:r w:rsidRPr="00867625">
        <w:rPr>
          <w:rFonts w:ascii="Times New Roman" w:hAnsi="Times New Roman" w:cs="Times New Roman"/>
          <w:lang w:val="sr-Cyrl-RS"/>
        </w:rPr>
        <w:t xml:space="preserve">Табела </w:t>
      </w:r>
      <w:r w:rsidR="00D21404" w:rsidRPr="00867625">
        <w:rPr>
          <w:rFonts w:ascii="Times New Roman" w:hAnsi="Times New Roman" w:cs="Times New Roman"/>
          <w:lang w:val="sr-Cyrl-RS"/>
        </w:rPr>
        <w:t>39</w:t>
      </w:r>
      <w:r w:rsidRPr="00867625">
        <w:rPr>
          <w:rFonts w:ascii="Times New Roman" w:hAnsi="Times New Roman" w:cs="Times New Roman"/>
          <w:lang w:val="sr-Cyrl-RS"/>
        </w:rPr>
        <w:t>: Листа пројеката за енергетску ефикасност – Остали пројекти</w:t>
      </w:r>
    </w:p>
    <w:p w14:paraId="4209EADD" w14:textId="77777777" w:rsidR="00656121" w:rsidRPr="00B9055E" w:rsidRDefault="00656121" w:rsidP="00656121">
      <w:pPr>
        <w:rPr>
          <w:lang w:val="sr-Cyrl-RS"/>
        </w:rPr>
      </w:pPr>
    </w:p>
    <w:tbl>
      <w:tblPr>
        <w:tblW w:w="5000" w:type="pct"/>
        <w:tblLook w:val="04A0" w:firstRow="1" w:lastRow="0" w:firstColumn="1" w:lastColumn="0" w:noHBand="0" w:noVBand="1"/>
      </w:tblPr>
      <w:tblGrid>
        <w:gridCol w:w="1220"/>
        <w:gridCol w:w="3684"/>
        <w:gridCol w:w="1053"/>
        <w:gridCol w:w="463"/>
        <w:gridCol w:w="1965"/>
        <w:gridCol w:w="3438"/>
        <w:gridCol w:w="212"/>
        <w:gridCol w:w="1605"/>
        <w:gridCol w:w="212"/>
        <w:gridCol w:w="835"/>
        <w:gridCol w:w="207"/>
        <w:gridCol w:w="701"/>
        <w:gridCol w:w="213"/>
        <w:gridCol w:w="962"/>
        <w:gridCol w:w="1045"/>
        <w:gridCol w:w="1045"/>
        <w:gridCol w:w="1045"/>
        <w:gridCol w:w="1016"/>
      </w:tblGrid>
      <w:tr w:rsidR="00656121" w:rsidRPr="005F35CF" w14:paraId="0FE006A3" w14:textId="77777777" w:rsidTr="00867625">
        <w:trPr>
          <w:trHeight w:val="432"/>
        </w:trPr>
        <w:tc>
          <w:tcPr>
            <w:tcW w:w="5000" w:type="pct"/>
            <w:gridSpan w:val="18"/>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1183FF26" w14:textId="77777777" w:rsidR="00656121" w:rsidRPr="00867625" w:rsidRDefault="00656121" w:rsidP="00D70AC7">
            <w:pPr>
              <w:pStyle w:val="ListParagraph"/>
              <w:numPr>
                <w:ilvl w:val="0"/>
                <w:numId w:val="19"/>
              </w:numPr>
              <w:spacing w:line="278" w:lineRule="auto"/>
              <w:rPr>
                <w:rFonts w:ascii="Times New Roman" w:hAnsi="Times New Roman" w:cs="Times New Roman"/>
                <w:b/>
                <w:bCs/>
                <w:lang w:val="sr-Cyrl-RS"/>
              </w:rPr>
            </w:pPr>
            <w:r w:rsidRPr="00867625">
              <w:rPr>
                <w:rFonts w:ascii="Times New Roman" w:hAnsi="Times New Roman" w:cs="Times New Roman"/>
                <w:b/>
                <w:bCs/>
                <w:lang w:val="sr-Cyrl-RS"/>
              </w:rPr>
              <w:t>УНАПРЕЂЕЊЕ ЕНЕРГЕТСКЕ ЕФИКАСНОСТИ У ЗГРАДАМА ЦЕНТРАЛНЕ ВЛАСТИ – ЈАВНЕ ЗГРАДЕ</w:t>
            </w:r>
          </w:p>
        </w:tc>
      </w:tr>
      <w:tr w:rsidR="005F35CF" w:rsidRPr="00C34148" w14:paraId="0A19CF2F" w14:textId="77777777" w:rsidTr="005F35CF">
        <w:trPr>
          <w:trHeight w:val="432"/>
        </w:trPr>
        <w:tc>
          <w:tcPr>
            <w:tcW w:w="29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206B46AD" w14:textId="77777777" w:rsidR="00656121" w:rsidRPr="00867625" w:rsidRDefault="00656121" w:rsidP="00C34148">
            <w:pPr>
              <w:jc w:val="center"/>
              <w:rPr>
                <w:rFonts w:ascii="Times New Roman" w:eastAsia="Times New Roman" w:hAnsi="Times New Roman" w:cs="Times New Roman"/>
                <w:b/>
                <w:bCs/>
                <w:lang w:val="sr-Cyrl-RS"/>
              </w:rPr>
            </w:pPr>
          </w:p>
        </w:tc>
        <w:tc>
          <w:tcPr>
            <w:tcW w:w="88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4E831BCF"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Технички ефекат</w:t>
            </w:r>
          </w:p>
        </w:tc>
        <w:tc>
          <w:tcPr>
            <w:tcW w:w="36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16CEC08C"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Очекивана година завршетка</w:t>
            </w:r>
          </w:p>
        </w:tc>
        <w:tc>
          <w:tcPr>
            <w:tcW w:w="47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14BD875D" w14:textId="77777777" w:rsidR="00656121" w:rsidRPr="00B97674" w:rsidRDefault="00656121" w:rsidP="00C34148">
            <w:pPr>
              <w:jc w:val="center"/>
              <w:rPr>
                <w:rFonts w:ascii="Times New Roman" w:eastAsia="Times New Roman" w:hAnsi="Times New Roman" w:cs="Times New Roman"/>
                <w:lang w:val="sr-Latn-CS"/>
              </w:rPr>
            </w:pPr>
            <w:r w:rsidRPr="00B97674">
              <w:rPr>
                <w:rFonts w:ascii="Times New Roman" w:eastAsia="Times New Roman" w:hAnsi="Times New Roman" w:cs="Times New Roman"/>
                <w:lang w:val="sr-Cyrl-RS"/>
              </w:rPr>
              <w:t>Вредност</w:t>
            </w:r>
          </w:p>
          <w:p w14:paraId="45FEBFB8"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(у мил. еур)</w:t>
            </w:r>
          </w:p>
        </w:tc>
        <w:tc>
          <w:tcPr>
            <w:tcW w:w="87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590DD3E1"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Обезбеђена средства</w:t>
            </w:r>
          </w:p>
        </w:tc>
        <w:tc>
          <w:tcPr>
            <w:tcW w:w="36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02863702"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Извори финансирања</w:t>
            </w:r>
          </w:p>
        </w:tc>
        <w:tc>
          <w:tcPr>
            <w:tcW w:w="30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71F8FA27" w14:textId="77777777" w:rsidR="00656121" w:rsidRPr="00B97674" w:rsidRDefault="00656121" w:rsidP="00C34148">
            <w:pPr>
              <w:jc w:val="center"/>
              <w:rPr>
                <w:rFonts w:ascii="Times New Roman" w:eastAsia="Times New Roman" w:hAnsi="Times New Roman" w:cs="Times New Roman"/>
                <w:lang w:val="sr-Latn-CS"/>
              </w:rPr>
            </w:pPr>
            <w:r w:rsidRPr="00B97674">
              <w:rPr>
                <w:rFonts w:ascii="Times New Roman" w:eastAsia="Times New Roman" w:hAnsi="Times New Roman" w:cs="Times New Roman"/>
                <w:lang w:val="sr-Latn-CS"/>
              </w:rPr>
              <w:t>NPV</w:t>
            </w:r>
          </w:p>
          <w:p w14:paraId="77A18D5F"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(у мил. Еур</w:t>
            </w:r>
            <w:r w:rsidRPr="00B97674">
              <w:rPr>
                <w:rFonts w:ascii="Times New Roman" w:eastAsia="Times New Roman" w:hAnsi="Times New Roman" w:cs="Times New Roman"/>
                <w:lang w:val="sr-Latn-CS"/>
              </w:rPr>
              <w:t>)</w:t>
            </w:r>
          </w:p>
        </w:tc>
        <w:tc>
          <w:tcPr>
            <w:tcW w:w="16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BB97950"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Latn-CS"/>
              </w:rPr>
              <w:t>IRR</w:t>
            </w:r>
          </w:p>
        </w:tc>
        <w:tc>
          <w:tcPr>
            <w:tcW w:w="1281"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656FB905" w14:textId="77777777" w:rsidR="00656121" w:rsidRPr="00B97674" w:rsidRDefault="00656121" w:rsidP="00C34148">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Планска и техничка документација - статус</w:t>
            </w:r>
          </w:p>
        </w:tc>
      </w:tr>
      <w:tr w:rsidR="005F35CF" w:rsidRPr="00C34148" w14:paraId="4DEF92C8" w14:textId="77777777" w:rsidTr="005F35CF">
        <w:trPr>
          <w:trHeight w:val="432"/>
        </w:trPr>
        <w:tc>
          <w:tcPr>
            <w:tcW w:w="29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1B2DF3CD" w14:textId="4550B297" w:rsidR="00656121" w:rsidRPr="00867625" w:rsidRDefault="00656121" w:rsidP="00867625">
            <w:pPr>
              <w:jc w:val="center"/>
              <w:rPr>
                <w:rFonts w:ascii="Times New Roman" w:eastAsia="Times New Roman" w:hAnsi="Times New Roman" w:cs="Times New Roman"/>
                <w:lang w:val="sr-Cyrl-RS"/>
              </w:rPr>
            </w:pPr>
          </w:p>
        </w:tc>
        <w:tc>
          <w:tcPr>
            <w:tcW w:w="88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CEEBC04" w14:textId="77777777" w:rsidR="00656121" w:rsidRPr="00867625" w:rsidRDefault="00656121" w:rsidP="00867625">
            <w:pPr>
              <w:jc w:val="center"/>
              <w:rPr>
                <w:rFonts w:ascii="Times New Roman" w:hAnsi="Times New Roman" w:cs="Times New Roman"/>
                <w:lang w:val="sr-Cyrl-CS"/>
              </w:rPr>
            </w:pPr>
            <w:r w:rsidRPr="00867625">
              <w:rPr>
                <w:rFonts w:ascii="Times New Roman" w:hAnsi="Times New Roman" w:cs="Times New Roman"/>
                <w:lang w:val="sr-Cyrl-RS"/>
              </w:rPr>
              <w:t>Очекује се годишња уштеда енергије од 22</w:t>
            </w:r>
            <w:r w:rsidRPr="00867625">
              <w:rPr>
                <w:rFonts w:ascii="Times New Roman" w:hAnsi="Times New Roman" w:cs="Times New Roman"/>
                <w:lang w:val="sr-Latn-CS"/>
              </w:rPr>
              <w:t xml:space="preserve">GWh </w:t>
            </w:r>
            <w:r w:rsidRPr="00867625">
              <w:rPr>
                <w:rFonts w:ascii="Times New Roman" w:hAnsi="Times New Roman" w:cs="Times New Roman"/>
                <w:lang w:val="sr-Cyrl-CS"/>
              </w:rPr>
              <w:t>уз годишње смањење емисије СО2 за 7350</w:t>
            </w:r>
            <w:r w:rsidRPr="00867625">
              <w:rPr>
                <w:rFonts w:ascii="Times New Roman" w:hAnsi="Times New Roman" w:cs="Times New Roman"/>
                <w:lang w:val="sr-Latn-CS"/>
              </w:rPr>
              <w:t>t.</w:t>
            </w:r>
          </w:p>
          <w:p w14:paraId="7DAFB64C" w14:textId="77777777" w:rsidR="00656121" w:rsidRPr="00867625" w:rsidRDefault="00656121" w:rsidP="00867625">
            <w:pPr>
              <w:jc w:val="center"/>
              <w:rPr>
                <w:rFonts w:ascii="Times New Roman" w:eastAsia="Times New Roman" w:hAnsi="Times New Roman" w:cs="Times New Roman"/>
                <w:lang w:val="sr-Cyrl-RS"/>
              </w:rPr>
            </w:pPr>
          </w:p>
        </w:tc>
        <w:tc>
          <w:tcPr>
            <w:tcW w:w="36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8F18170"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2028</w:t>
            </w:r>
          </w:p>
        </w:tc>
        <w:tc>
          <w:tcPr>
            <w:tcW w:w="47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3FF7B08" w14:textId="77777777" w:rsidR="00656121" w:rsidRPr="00867625" w:rsidRDefault="00656121" w:rsidP="00867625">
            <w:pPr>
              <w:jc w:val="center"/>
              <w:rPr>
                <w:rFonts w:ascii="Times New Roman" w:eastAsia="Times New Roman" w:hAnsi="Times New Roman" w:cs="Times New Roman"/>
                <w:lang w:val="sr-Latn-CS"/>
              </w:rPr>
            </w:pPr>
            <w:r w:rsidRPr="00867625">
              <w:rPr>
                <w:rFonts w:ascii="Times New Roman" w:hAnsi="Times New Roman" w:cs="Times New Roman"/>
                <w:lang w:val="sr-Cyrl-RS"/>
              </w:rPr>
              <w:t>Најновије процене из 2024. године, урађене након завршених енергетских прегледа за 25 зграда</w:t>
            </w:r>
            <w:r w:rsidRPr="00867625">
              <w:rPr>
                <w:rFonts w:ascii="Times New Roman" w:hAnsi="Times New Roman" w:cs="Times New Roman"/>
                <w:lang w:val="sr-Latn-CS"/>
              </w:rPr>
              <w:t xml:space="preserve"> </w:t>
            </w:r>
            <w:r w:rsidRPr="00867625">
              <w:rPr>
                <w:rFonts w:ascii="Times New Roman" w:hAnsi="Times New Roman" w:cs="Times New Roman"/>
                <w:lang w:val="sr-Cyrl-CS"/>
              </w:rPr>
              <w:t>као и завршене Студије изводљивости за СИВ3</w:t>
            </w:r>
            <w:r w:rsidRPr="00867625">
              <w:rPr>
                <w:rFonts w:ascii="Times New Roman" w:hAnsi="Times New Roman" w:cs="Times New Roman"/>
                <w:lang w:val="sr-Cyrl-RS"/>
              </w:rPr>
              <w:t>, показују да ће за  реализацију пројекта бити потребно приближно 80 милиона евра.</w:t>
            </w:r>
          </w:p>
        </w:tc>
        <w:tc>
          <w:tcPr>
            <w:tcW w:w="87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3B1FB77A" w14:textId="77777777" w:rsidR="00656121" w:rsidRPr="00867625" w:rsidRDefault="00656121" w:rsidP="00867625">
            <w:pPr>
              <w:spacing w:before="20" w:after="20"/>
              <w:jc w:val="center"/>
              <w:rPr>
                <w:rFonts w:ascii="Times New Roman" w:hAnsi="Times New Roman" w:cs="Times New Roman"/>
                <w:lang w:val="sr-Cyrl-CS"/>
              </w:rPr>
            </w:pPr>
            <w:r w:rsidRPr="00867625">
              <w:rPr>
                <w:rFonts w:ascii="Times New Roman" w:hAnsi="Times New Roman" w:cs="Times New Roman"/>
                <w:lang w:val="sr-Cyrl-RS"/>
              </w:rPr>
              <w:t>Обезбеђена су средства од 41,02 милиона евра</w:t>
            </w:r>
            <w:r w:rsidRPr="00867625">
              <w:rPr>
                <w:rFonts w:ascii="Times New Roman" w:hAnsi="Times New Roman" w:cs="Times New Roman"/>
                <w:lang w:val="sr-Latn-CS"/>
              </w:rPr>
              <w:t xml:space="preserve">. </w:t>
            </w:r>
            <w:r w:rsidRPr="00867625">
              <w:rPr>
                <w:rFonts w:ascii="Times New Roman" w:hAnsi="Times New Roman" w:cs="Times New Roman"/>
                <w:lang w:val="sr-Cyrl-RS"/>
              </w:rPr>
              <w:t>Развојна банке Савета Европе (СЕВ) је спремна да преговара о новом (додатном) кредиту за завршетак реализације овог пројекта.</w:t>
            </w:r>
          </w:p>
          <w:p w14:paraId="4ACE876E" w14:textId="77777777" w:rsidR="00656121" w:rsidRPr="00867625" w:rsidRDefault="00656121" w:rsidP="00867625">
            <w:pPr>
              <w:spacing w:before="20" w:after="20"/>
              <w:jc w:val="center"/>
              <w:rPr>
                <w:rFonts w:ascii="Times New Roman" w:eastAsia="Times New Roman" w:hAnsi="Times New Roman" w:cs="Times New Roman"/>
                <w:lang w:val="sr-Cyrl-RS"/>
              </w:rPr>
            </w:pPr>
          </w:p>
        </w:tc>
        <w:tc>
          <w:tcPr>
            <w:tcW w:w="41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702E6511" w14:textId="77777777" w:rsidR="00656121" w:rsidRPr="00867625" w:rsidRDefault="00656121" w:rsidP="00867625">
            <w:pPr>
              <w:spacing w:before="20" w:after="20"/>
              <w:jc w:val="center"/>
              <w:rPr>
                <w:rFonts w:ascii="Times New Roman" w:hAnsi="Times New Roman" w:cs="Times New Roman"/>
                <w:lang w:val="sr-Cyrl-RS"/>
              </w:rPr>
            </w:pPr>
            <w:r w:rsidRPr="00867625">
              <w:rPr>
                <w:rFonts w:ascii="Times New Roman" w:hAnsi="Times New Roman" w:cs="Times New Roman"/>
                <w:lang w:val="sr-Cyrl-RS"/>
              </w:rPr>
              <w:t>- 40 милиона евра зајам CEB,</w:t>
            </w:r>
          </w:p>
          <w:p w14:paraId="3EE842C6" w14:textId="43E0369A" w:rsidR="00656121" w:rsidRPr="00867625" w:rsidRDefault="00656121" w:rsidP="00867625">
            <w:pPr>
              <w:spacing w:before="20" w:after="20"/>
              <w:jc w:val="center"/>
              <w:rPr>
                <w:rFonts w:ascii="Times New Roman" w:hAnsi="Times New Roman" w:cs="Times New Roman"/>
                <w:lang w:val="sr-Cyrl-RS"/>
              </w:rPr>
            </w:pPr>
            <w:r w:rsidRPr="00867625">
              <w:rPr>
                <w:rFonts w:ascii="Times New Roman" w:hAnsi="Times New Roman" w:cs="Times New Roman"/>
                <w:lang w:val="sr-Cyrl-RS"/>
              </w:rPr>
              <w:t>- 1,02 милиона евра донација, ( 0,3 милиона евра WbiF, 0.6 милиона евра СИГА-СЦА грант и 0.12 милиона евра које је обезбедио УНДП).</w:t>
            </w:r>
          </w:p>
          <w:p w14:paraId="6F567AAC" w14:textId="77777777" w:rsidR="00656121" w:rsidRPr="00867625" w:rsidRDefault="00656121" w:rsidP="00867625">
            <w:pPr>
              <w:jc w:val="center"/>
              <w:rPr>
                <w:rFonts w:ascii="Times New Roman" w:eastAsia="Times New Roman" w:hAnsi="Times New Roman" w:cs="Times New Roman"/>
                <w:lang w:val="sr-Cyrl-RS"/>
              </w:rPr>
            </w:pPr>
          </w:p>
        </w:tc>
        <w:tc>
          <w:tcPr>
            <w:tcW w:w="25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63AD0308" w14:textId="77777777" w:rsidR="00656121" w:rsidRPr="00867625" w:rsidRDefault="00656121" w:rsidP="00867625">
            <w:pPr>
              <w:jc w:val="center"/>
              <w:rPr>
                <w:rFonts w:ascii="Times New Roman" w:eastAsia="Times New Roman" w:hAnsi="Times New Roman" w:cs="Times New Roman"/>
              </w:rPr>
            </w:pPr>
            <w:r w:rsidRPr="00867625">
              <w:rPr>
                <w:rFonts w:ascii="Times New Roman" w:eastAsia="Times New Roman" w:hAnsi="Times New Roman" w:cs="Times New Roman"/>
              </w:rPr>
              <w:t>n/a</w:t>
            </w:r>
          </w:p>
        </w:tc>
        <w:tc>
          <w:tcPr>
            <w:tcW w:w="16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7F5A2F21" w14:textId="77777777" w:rsidR="00656121" w:rsidRPr="00867625" w:rsidRDefault="00656121" w:rsidP="00867625">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n/a</w:t>
            </w:r>
          </w:p>
        </w:tc>
        <w:tc>
          <w:tcPr>
            <w:tcW w:w="1281"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1CF1467" w14:textId="77777777" w:rsidR="00656121" w:rsidRPr="00867625" w:rsidRDefault="00656121" w:rsidP="00867625">
            <w:pPr>
              <w:jc w:val="center"/>
              <w:rPr>
                <w:rFonts w:ascii="Times New Roman" w:eastAsia="Times New Roman" w:hAnsi="Times New Roman" w:cs="Times New Roman"/>
                <w:lang w:val="sr-Cyrl-CS"/>
              </w:rPr>
            </w:pPr>
            <w:r w:rsidRPr="00867625">
              <w:rPr>
                <w:rFonts w:ascii="Times New Roman" w:eastAsia="Times New Roman" w:hAnsi="Times New Roman" w:cs="Times New Roman"/>
                <w:lang w:val="sr-Cyrl-CS"/>
              </w:rPr>
              <w:t>Израђено је 26 енергетских пасоша, за свих 26 зграде централне власти које су на списку овог пројекта. Завршено је 25 детаљних енергетских прегледа (ДЕП); Студија изводљивости за СИВ 3 а у августу 2025 се очекује завршетак Студије изводљивости за Палату Србија (СИВ1). Од списка зграда за које је завршено 25 ДЕП-ова, објекат на локацији Ресавска 42 који је припадао Високом Савету судства је реституцијом враћен власнику па тај објекат не улази у обим овог пројекта.</w:t>
            </w:r>
          </w:p>
          <w:p w14:paraId="404E805F" w14:textId="77777777" w:rsidR="00656121" w:rsidRPr="00867625" w:rsidRDefault="00656121" w:rsidP="00867625">
            <w:pPr>
              <w:jc w:val="center"/>
              <w:rPr>
                <w:rFonts w:ascii="Times New Roman" w:eastAsia="Times New Roman" w:hAnsi="Times New Roman" w:cs="Times New Roman"/>
                <w:lang w:val="sr-Latn-CS"/>
              </w:rPr>
            </w:pPr>
            <w:r w:rsidRPr="00867625">
              <w:rPr>
                <w:rFonts w:ascii="Times New Roman" w:eastAsia="Times New Roman" w:hAnsi="Times New Roman" w:cs="Times New Roman"/>
                <w:lang w:val="sr-Cyrl-CS"/>
              </w:rPr>
              <w:t>За следеће објекте је завршена пројектно техничка документација:</w:t>
            </w:r>
          </w:p>
          <w:p w14:paraId="1E9F84E5" w14:textId="77777777" w:rsidR="00656121" w:rsidRPr="00867625" w:rsidRDefault="00656121" w:rsidP="00867625">
            <w:pPr>
              <w:pStyle w:val="ListParagraph"/>
              <w:numPr>
                <w:ilvl w:val="0"/>
                <w:numId w:val="20"/>
              </w:numPr>
              <w:spacing w:after="160" w:line="278" w:lineRule="auto"/>
              <w:jc w:val="center"/>
              <w:rPr>
                <w:rFonts w:ascii="Times New Roman" w:eastAsia="Times New Roman" w:hAnsi="Times New Roman" w:cs="Times New Roman"/>
                <w:lang w:val="sr-Cyrl-CS"/>
              </w:rPr>
            </w:pPr>
            <w:r w:rsidRPr="00867625">
              <w:rPr>
                <w:rFonts w:ascii="Times New Roman" w:eastAsia="Times New Roman" w:hAnsi="Times New Roman" w:cs="Times New Roman"/>
                <w:lang w:val="sr-Cyrl-CS"/>
              </w:rPr>
              <w:t>Завод за унапређење образовања и васпитања; Драже Павловића 15; Београд</w:t>
            </w:r>
          </w:p>
          <w:p w14:paraId="68BA0A7F" w14:textId="77777777" w:rsidR="00656121" w:rsidRPr="00867625" w:rsidRDefault="00656121" w:rsidP="00867625">
            <w:pPr>
              <w:pStyle w:val="ListParagraph"/>
              <w:numPr>
                <w:ilvl w:val="0"/>
                <w:numId w:val="20"/>
              </w:numPr>
              <w:spacing w:after="160" w:line="278" w:lineRule="auto"/>
              <w:jc w:val="center"/>
              <w:rPr>
                <w:rFonts w:ascii="Times New Roman" w:eastAsia="Times New Roman" w:hAnsi="Times New Roman" w:cs="Times New Roman"/>
                <w:lang w:val="sr-Cyrl-CS"/>
              </w:rPr>
            </w:pPr>
            <w:r w:rsidRPr="00867625">
              <w:rPr>
                <w:rFonts w:ascii="Times New Roman" w:eastAsia="Times New Roman" w:hAnsi="Times New Roman" w:cs="Times New Roman"/>
                <w:lang w:val="sr-Cyrl-CS"/>
              </w:rPr>
              <w:t>Завод за интелектуалну својину; Кнегиње Љубице 5, Београд</w:t>
            </w:r>
          </w:p>
          <w:p w14:paraId="4431AB03" w14:textId="77777777" w:rsidR="00656121" w:rsidRPr="00867625" w:rsidRDefault="00656121" w:rsidP="00867625">
            <w:pPr>
              <w:pStyle w:val="ListParagraph"/>
              <w:numPr>
                <w:ilvl w:val="0"/>
                <w:numId w:val="20"/>
              </w:numPr>
              <w:spacing w:after="160" w:line="278" w:lineRule="auto"/>
              <w:jc w:val="center"/>
              <w:rPr>
                <w:rFonts w:ascii="Times New Roman" w:eastAsia="Times New Roman" w:hAnsi="Times New Roman" w:cs="Times New Roman"/>
                <w:lang w:val="sr-Cyrl-CS"/>
              </w:rPr>
            </w:pPr>
            <w:r w:rsidRPr="00867625">
              <w:rPr>
                <w:rFonts w:ascii="Times New Roman" w:eastAsia="Times New Roman" w:hAnsi="Times New Roman" w:cs="Times New Roman"/>
                <w:lang w:val="sr-Cyrl-CS"/>
              </w:rPr>
              <w:t>Министарство рударства и енергетике Републике Србије, Краља Милана 36, Београд</w:t>
            </w:r>
          </w:p>
          <w:p w14:paraId="407A7C1D" w14:textId="77777777" w:rsidR="00656121" w:rsidRPr="00867625" w:rsidRDefault="00656121" w:rsidP="00867625">
            <w:pPr>
              <w:pStyle w:val="ListParagraph"/>
              <w:numPr>
                <w:ilvl w:val="0"/>
                <w:numId w:val="20"/>
              </w:numPr>
              <w:spacing w:after="160" w:line="278" w:lineRule="auto"/>
              <w:jc w:val="center"/>
              <w:rPr>
                <w:rFonts w:ascii="Times New Roman" w:eastAsia="Times New Roman" w:hAnsi="Times New Roman" w:cs="Times New Roman"/>
                <w:lang w:val="sr-Cyrl-CS"/>
              </w:rPr>
            </w:pPr>
            <w:r w:rsidRPr="00867625">
              <w:rPr>
                <w:rFonts w:ascii="Times New Roman" w:eastAsia="Times New Roman" w:hAnsi="Times New Roman" w:cs="Times New Roman"/>
                <w:lang w:val="sr-Cyrl-CS"/>
              </w:rPr>
              <w:t>Завод за мере и драгоцене метале; Мике Аласа 14; Београд</w:t>
            </w:r>
          </w:p>
          <w:p w14:paraId="35F83F33" w14:textId="77777777" w:rsidR="00656121" w:rsidRPr="00867625" w:rsidRDefault="00656121" w:rsidP="00867625">
            <w:pPr>
              <w:pStyle w:val="ListParagraph"/>
              <w:numPr>
                <w:ilvl w:val="0"/>
                <w:numId w:val="20"/>
              </w:numPr>
              <w:spacing w:after="160" w:line="278" w:lineRule="auto"/>
              <w:jc w:val="center"/>
              <w:rPr>
                <w:rFonts w:ascii="Times New Roman" w:eastAsia="Times New Roman" w:hAnsi="Times New Roman" w:cs="Times New Roman"/>
                <w:lang w:val="sr-Cyrl-CS"/>
              </w:rPr>
            </w:pPr>
            <w:r w:rsidRPr="00867625">
              <w:rPr>
                <w:rFonts w:ascii="Times New Roman" w:eastAsia="Times New Roman" w:hAnsi="Times New Roman" w:cs="Times New Roman"/>
                <w:lang w:val="sr-Cyrl-CS"/>
              </w:rPr>
              <w:t>Министарство привреде и републички секретаријат за јавне политике; Влајковићева 10, Београд</w:t>
            </w:r>
          </w:p>
          <w:p w14:paraId="0F9D5921" w14:textId="77777777" w:rsidR="00656121" w:rsidRPr="00867625" w:rsidRDefault="00656121" w:rsidP="00867625">
            <w:pPr>
              <w:jc w:val="center"/>
              <w:rPr>
                <w:rFonts w:ascii="Times New Roman" w:eastAsia="Times New Roman" w:hAnsi="Times New Roman" w:cs="Times New Roman"/>
                <w:lang w:val="sr-Cyrl-CS"/>
              </w:rPr>
            </w:pPr>
            <w:r w:rsidRPr="00867625">
              <w:rPr>
                <w:rFonts w:ascii="Times New Roman" w:eastAsia="Times New Roman" w:hAnsi="Times New Roman" w:cs="Times New Roman"/>
                <w:lang w:val="sr-Cyrl-CS"/>
              </w:rPr>
              <w:lastRenderedPageBreak/>
              <w:t>За следеће објекте пројектно техничка документација је у припреми:</w:t>
            </w:r>
          </w:p>
          <w:p w14:paraId="2270F30C" w14:textId="77777777" w:rsidR="00656121" w:rsidRPr="00867625" w:rsidRDefault="00656121" w:rsidP="00867625">
            <w:pPr>
              <w:pStyle w:val="ListParagraph"/>
              <w:numPr>
                <w:ilvl w:val="0"/>
                <w:numId w:val="21"/>
              </w:numPr>
              <w:spacing w:after="160" w:line="278" w:lineRule="auto"/>
              <w:jc w:val="center"/>
              <w:rPr>
                <w:rFonts w:ascii="Times New Roman" w:eastAsia="Times New Roman" w:hAnsi="Times New Roman" w:cs="Times New Roman"/>
                <w:lang w:val="sr-Cyrl-CS"/>
              </w:rPr>
            </w:pPr>
            <w:r w:rsidRPr="00867625">
              <w:rPr>
                <w:rFonts w:ascii="Times New Roman" w:eastAsia="Times New Roman" w:hAnsi="Times New Roman" w:cs="Times New Roman"/>
                <w:lang w:val="sr-Cyrl-CS"/>
              </w:rPr>
              <w:t>Министарство државне управе и локалне самоуправе; Бирчанинова 6, Београд</w:t>
            </w:r>
          </w:p>
          <w:p w14:paraId="6228E5B4" w14:textId="77777777" w:rsidR="00656121" w:rsidRPr="00867625" w:rsidRDefault="00656121" w:rsidP="00867625">
            <w:pPr>
              <w:pStyle w:val="ListParagraph"/>
              <w:numPr>
                <w:ilvl w:val="0"/>
                <w:numId w:val="21"/>
              </w:numPr>
              <w:spacing w:after="160" w:line="278" w:lineRule="auto"/>
              <w:jc w:val="center"/>
              <w:rPr>
                <w:rFonts w:ascii="Times New Roman" w:eastAsia="Times New Roman" w:hAnsi="Times New Roman" w:cs="Times New Roman"/>
                <w:lang w:val="sr-Cyrl-CS"/>
              </w:rPr>
            </w:pPr>
            <w:r w:rsidRPr="00867625">
              <w:rPr>
                <w:rFonts w:ascii="Times New Roman" w:eastAsia="Times New Roman" w:hAnsi="Times New Roman" w:cs="Times New Roman"/>
                <w:lang w:val="sr-Cyrl-CS"/>
              </w:rPr>
              <w:t>Национални савет за координацију сарадње са Руском Федерацијом и НР Кином; Васе Чарапића 20, Београд</w:t>
            </w:r>
          </w:p>
          <w:p w14:paraId="56011C21" w14:textId="77777777" w:rsidR="00656121" w:rsidRPr="00867625" w:rsidRDefault="00656121" w:rsidP="00867625">
            <w:pPr>
              <w:pStyle w:val="ListParagraph"/>
              <w:numPr>
                <w:ilvl w:val="0"/>
                <w:numId w:val="21"/>
              </w:numPr>
              <w:spacing w:after="160" w:line="278" w:lineRule="auto"/>
              <w:jc w:val="center"/>
              <w:rPr>
                <w:rFonts w:ascii="Times New Roman" w:eastAsia="Times New Roman" w:hAnsi="Times New Roman" w:cs="Times New Roman"/>
                <w:lang w:val="sr-Cyrl-CS"/>
              </w:rPr>
            </w:pPr>
            <w:r w:rsidRPr="00867625">
              <w:rPr>
                <w:rFonts w:ascii="Times New Roman" w:eastAsia="Times New Roman" w:hAnsi="Times New Roman" w:cs="Times New Roman"/>
                <w:lang w:val="sr-Cyrl-CS"/>
              </w:rPr>
              <w:t>Зграда министарстава и правосудних органа; Немањина 22-26, Београд</w:t>
            </w:r>
          </w:p>
          <w:p w14:paraId="03A113DB" w14:textId="77777777" w:rsidR="00656121" w:rsidRPr="00867625" w:rsidRDefault="00656121" w:rsidP="00867625">
            <w:pPr>
              <w:pStyle w:val="ListParagraph"/>
              <w:numPr>
                <w:ilvl w:val="0"/>
                <w:numId w:val="21"/>
              </w:numPr>
              <w:spacing w:after="160" w:line="278" w:lineRule="auto"/>
              <w:jc w:val="center"/>
              <w:rPr>
                <w:rFonts w:ascii="Times New Roman" w:eastAsia="Times New Roman" w:hAnsi="Times New Roman" w:cs="Times New Roman"/>
                <w:lang w:val="sr-Cyrl-CS"/>
              </w:rPr>
            </w:pPr>
            <w:r w:rsidRPr="00867625">
              <w:rPr>
                <w:rFonts w:ascii="Times New Roman" w:eastAsia="Times New Roman" w:hAnsi="Times New Roman" w:cs="Times New Roman"/>
                <w:lang w:val="sr-Cyrl-CS"/>
              </w:rPr>
              <w:t>Управа за пољопривредно земљиште; Грачаничка 8;  Београд</w:t>
            </w:r>
          </w:p>
          <w:p w14:paraId="55836152" w14:textId="77777777" w:rsidR="00656121" w:rsidRPr="00867625" w:rsidRDefault="00656121" w:rsidP="00867625">
            <w:pPr>
              <w:pStyle w:val="ListParagraph"/>
              <w:numPr>
                <w:ilvl w:val="0"/>
                <w:numId w:val="21"/>
              </w:numPr>
              <w:spacing w:after="160" w:line="278" w:lineRule="auto"/>
              <w:jc w:val="center"/>
              <w:rPr>
                <w:rFonts w:ascii="Times New Roman" w:eastAsia="Times New Roman" w:hAnsi="Times New Roman" w:cs="Times New Roman"/>
                <w:lang w:val="sr-Cyrl-CS"/>
              </w:rPr>
            </w:pPr>
            <w:r w:rsidRPr="00867625">
              <w:rPr>
                <w:rFonts w:ascii="Times New Roman" w:eastAsia="Times New Roman" w:hAnsi="Times New Roman" w:cs="Times New Roman"/>
                <w:lang w:val="sr-Cyrl-CS"/>
              </w:rPr>
              <w:t>Републичка дирекција за имовину, Економски институт, Корејски центар; Краља Милана 16/Добрињска 11; Београд</w:t>
            </w:r>
          </w:p>
          <w:p w14:paraId="2C395970" w14:textId="77777777" w:rsidR="00656121" w:rsidRPr="00867625" w:rsidRDefault="00656121" w:rsidP="00867625">
            <w:pPr>
              <w:pStyle w:val="ListParagraph"/>
              <w:numPr>
                <w:ilvl w:val="0"/>
                <w:numId w:val="21"/>
              </w:numPr>
              <w:spacing w:after="160" w:line="278" w:lineRule="auto"/>
              <w:jc w:val="center"/>
              <w:rPr>
                <w:rFonts w:ascii="Times New Roman" w:eastAsia="Times New Roman" w:hAnsi="Times New Roman" w:cs="Times New Roman"/>
                <w:lang w:val="sr-Cyrl-CS"/>
              </w:rPr>
            </w:pPr>
            <w:r w:rsidRPr="00867625">
              <w:rPr>
                <w:rFonts w:ascii="Times New Roman" w:eastAsia="Times New Roman" w:hAnsi="Times New Roman" w:cs="Times New Roman"/>
                <w:lang w:val="sr-Cyrl-CS"/>
              </w:rPr>
              <w:t>СИВ3-Пословна зграда Владе РС; Омладинских бригада 1, Београд</w:t>
            </w:r>
          </w:p>
          <w:p w14:paraId="2F28DE94" w14:textId="77777777" w:rsidR="00656121" w:rsidRPr="00867625" w:rsidRDefault="00656121" w:rsidP="00867625">
            <w:pPr>
              <w:pStyle w:val="ListParagraph"/>
              <w:numPr>
                <w:ilvl w:val="0"/>
                <w:numId w:val="21"/>
              </w:numPr>
              <w:spacing w:after="160" w:line="278" w:lineRule="auto"/>
              <w:jc w:val="center"/>
              <w:rPr>
                <w:rFonts w:ascii="Times New Roman" w:eastAsia="Times New Roman" w:hAnsi="Times New Roman" w:cs="Times New Roman"/>
                <w:lang w:val="sr-Cyrl-CS"/>
              </w:rPr>
            </w:pPr>
            <w:r w:rsidRPr="00867625">
              <w:rPr>
                <w:rFonts w:ascii="Times New Roman" w:eastAsia="Times New Roman" w:hAnsi="Times New Roman" w:cs="Times New Roman"/>
                <w:lang w:val="sr-Cyrl-CS"/>
              </w:rPr>
              <w:t>Агенција за борбу против корупције; Царице Милице 1; Београд</w:t>
            </w:r>
          </w:p>
        </w:tc>
      </w:tr>
      <w:tr w:rsidR="00656121" w:rsidRPr="005F35CF" w14:paraId="11243F86" w14:textId="77777777" w:rsidTr="00867625">
        <w:trPr>
          <w:trHeight w:val="204"/>
        </w:trPr>
        <w:tc>
          <w:tcPr>
            <w:tcW w:w="29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7ADED347"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lastRenderedPageBreak/>
              <w:t>Oпис</w:t>
            </w:r>
          </w:p>
        </w:tc>
        <w:tc>
          <w:tcPr>
            <w:tcW w:w="4707" w:type="pct"/>
            <w:gridSpan w:val="17"/>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auto"/>
            <w:vAlign w:val="center"/>
          </w:tcPr>
          <w:p w14:paraId="515C35B7" w14:textId="77777777" w:rsidR="00656121" w:rsidRPr="00867625" w:rsidRDefault="00656121" w:rsidP="00590581">
            <w:pPr>
              <w:rPr>
                <w:rFonts w:ascii="Times New Roman" w:hAnsi="Times New Roman" w:cs="Times New Roman"/>
                <w:lang w:val="sr-Cyrl-RS"/>
              </w:rPr>
            </w:pPr>
            <w:r w:rsidRPr="00867625">
              <w:rPr>
                <w:rFonts w:ascii="Times New Roman" w:hAnsi="Times New Roman" w:cs="Times New Roman"/>
                <w:lang w:val="sr-Cyrl-RS"/>
              </w:rPr>
              <w:t>У оквиру пројекта радиће се унапређење енергетске ефикасности до 26 објеката од укупно 56 зграда централне власти. Овим ће се допринети испуњењу обавеза према Енергетској заједници из члана 5. Директиве о енергетској ефикасности 2012/27/ЕУ</w:t>
            </w:r>
          </w:p>
          <w:p w14:paraId="59858F1C" w14:textId="77777777" w:rsidR="00656121" w:rsidRPr="00867625" w:rsidRDefault="00656121" w:rsidP="00590581">
            <w:pPr>
              <w:rPr>
                <w:rFonts w:ascii="Times New Roman" w:hAnsi="Times New Roman" w:cs="Times New Roman"/>
                <w:lang w:val="sr-Cyrl-CS"/>
              </w:rPr>
            </w:pPr>
            <w:r w:rsidRPr="00867625">
              <w:rPr>
                <w:rFonts w:ascii="Times New Roman" w:hAnsi="Times New Roman" w:cs="Times New Roman"/>
                <w:lang w:val="sr-Cyrl-RS"/>
              </w:rPr>
              <w:t>Очекује се годишња уштеда енергије од 22</w:t>
            </w:r>
            <w:r w:rsidRPr="00867625">
              <w:rPr>
                <w:rFonts w:ascii="Times New Roman" w:hAnsi="Times New Roman" w:cs="Times New Roman"/>
                <w:lang w:val="sr-Latn-CS"/>
              </w:rPr>
              <w:t xml:space="preserve">GWh </w:t>
            </w:r>
            <w:r w:rsidRPr="00867625">
              <w:rPr>
                <w:rFonts w:ascii="Times New Roman" w:hAnsi="Times New Roman" w:cs="Times New Roman"/>
                <w:lang w:val="sr-Cyrl-CS"/>
              </w:rPr>
              <w:t xml:space="preserve">уз годишње смањење емисије СО2 за 7350 </w:t>
            </w:r>
            <w:r w:rsidRPr="00867625">
              <w:rPr>
                <w:rFonts w:ascii="Times New Roman" w:hAnsi="Times New Roman" w:cs="Times New Roman"/>
                <w:lang w:val="sr-Latn-CS"/>
              </w:rPr>
              <w:t>t.</w:t>
            </w:r>
          </w:p>
          <w:p w14:paraId="73D01902" w14:textId="77777777" w:rsidR="00656121" w:rsidRPr="00867625" w:rsidRDefault="00656121" w:rsidP="00590581">
            <w:pPr>
              <w:rPr>
                <w:rFonts w:ascii="Times New Roman" w:hAnsi="Times New Roman" w:cs="Times New Roman"/>
                <w:lang w:val="sr-Cyrl-RS"/>
              </w:rPr>
            </w:pPr>
            <w:r w:rsidRPr="00867625">
              <w:rPr>
                <w:rFonts w:ascii="Times New Roman" w:hAnsi="Times New Roman" w:cs="Times New Roman"/>
                <w:lang w:val="sr-Cyrl-RS"/>
              </w:rPr>
              <w:t xml:space="preserve">Оквирни споразум о зајму између Развојне банке Савета Европе (СЕВ) и Републике Србије, као Програмски зајам за реализацију пројекта „Енергетска ефикасност у зградама централне </w:t>
            </w:r>
            <w:r w:rsidRPr="00867625">
              <w:rPr>
                <w:rFonts w:ascii="Times New Roman" w:hAnsi="Times New Roman" w:cs="Times New Roman"/>
                <w:lang w:val="sr-Cyrl-BA"/>
              </w:rPr>
              <w:t>в</w:t>
            </w:r>
            <w:r w:rsidRPr="00867625">
              <w:rPr>
                <w:rFonts w:ascii="Times New Roman" w:hAnsi="Times New Roman" w:cs="Times New Roman"/>
                <w:lang w:val="sr-Cyrl-RS"/>
              </w:rPr>
              <w:t xml:space="preserve">ласти”је ратификован од стране Народне Скупштине 26.11.2020. године ("Службени Гласник РС - Међународни споразуми" 6/2020 од 30. новембра 2020) и ступио је на снагу 8. децембра 2020. године. </w:t>
            </w:r>
          </w:p>
          <w:p w14:paraId="115C5AE4" w14:textId="77777777" w:rsidR="00656121" w:rsidRPr="00867625" w:rsidRDefault="00656121" w:rsidP="00590581">
            <w:pPr>
              <w:rPr>
                <w:rFonts w:ascii="Times New Roman" w:hAnsi="Times New Roman" w:cs="Times New Roman"/>
                <w:lang w:val="sr-Cyrl-RS"/>
              </w:rPr>
            </w:pPr>
            <w:r w:rsidRPr="00867625">
              <w:rPr>
                <w:rFonts w:ascii="Times New Roman" w:hAnsi="Times New Roman" w:cs="Times New Roman"/>
                <w:lang w:val="sr-Cyrl-RS"/>
              </w:rPr>
              <w:t xml:space="preserve">29. октобра 2020. године закључена су два споразума о донацијама: Споразум о донацији из средстава Инвестиционог оквира за Западни Балкан (WBiF) Споразум о донацији из средстава Словачког рачуна за инклузивни раст (SIGA) и Шпански рачун за социјалну кохезију (SCA) - споразум SIGA – SCA. </w:t>
            </w:r>
          </w:p>
          <w:p w14:paraId="1F17855E" w14:textId="77777777" w:rsidR="00656121" w:rsidRPr="00867625" w:rsidRDefault="00656121" w:rsidP="00590581">
            <w:pPr>
              <w:rPr>
                <w:rFonts w:ascii="Times New Roman" w:hAnsi="Times New Roman" w:cs="Times New Roman"/>
                <w:lang w:val="sr-Cyrl-RS"/>
              </w:rPr>
            </w:pPr>
            <w:r w:rsidRPr="00867625">
              <w:rPr>
                <w:rFonts w:ascii="Times New Roman" w:hAnsi="Times New Roman" w:cs="Times New Roman"/>
                <w:lang w:val="sr-Cyrl-RS"/>
              </w:rPr>
              <w:t>Прва транша кредита у износу од 10 мил. евра. повучена је у октобру 2023. г и пребачена на рачун УНДП (у складу са Споразумом о зајму) у јануару 2024. г.</w:t>
            </w:r>
          </w:p>
          <w:p w14:paraId="646424E3" w14:textId="77777777" w:rsidR="00656121" w:rsidRPr="00867625" w:rsidRDefault="00656121" w:rsidP="00590581">
            <w:pPr>
              <w:rPr>
                <w:rFonts w:ascii="Times New Roman" w:hAnsi="Times New Roman" w:cs="Times New Roman"/>
                <w:lang w:val="sr-Latn-RS"/>
              </w:rPr>
            </w:pPr>
            <w:r w:rsidRPr="00867625">
              <w:rPr>
                <w:rFonts w:ascii="Times New Roman" w:hAnsi="Times New Roman" w:cs="Times New Roman"/>
                <w:lang w:val="sr-Cyrl-RS"/>
              </w:rPr>
              <w:t>Планирано је повлачење друге транше кредита у износу од најмање 20 мил. евра (оквирно 23. мил. евра) у мају 2025. г.</w:t>
            </w:r>
          </w:p>
          <w:p w14:paraId="70E80C14" w14:textId="77777777" w:rsidR="00656121" w:rsidRPr="00867625" w:rsidRDefault="00656121" w:rsidP="00590581">
            <w:pPr>
              <w:rPr>
                <w:rFonts w:ascii="Times New Roman" w:eastAsia="Times New Roman" w:hAnsi="Times New Roman" w:cs="Times New Roman"/>
                <w:lang w:val="sr-Cyrl-RS"/>
              </w:rPr>
            </w:pPr>
          </w:p>
        </w:tc>
      </w:tr>
      <w:tr w:rsidR="00656121" w:rsidRPr="005F35CF" w14:paraId="18B45369" w14:textId="77777777" w:rsidTr="00867625">
        <w:trPr>
          <w:trHeight w:val="203"/>
        </w:trPr>
        <w:tc>
          <w:tcPr>
            <w:tcW w:w="29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36A5ACA8"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Статус</w:t>
            </w:r>
          </w:p>
        </w:tc>
        <w:tc>
          <w:tcPr>
            <w:tcW w:w="4707" w:type="pct"/>
            <w:gridSpan w:val="17"/>
            <w:tcBorders>
              <w:top w:val="single" w:sz="4" w:space="0" w:color="auto"/>
              <w:left w:val="single" w:sz="4" w:space="0" w:color="767171" w:themeColor="background2" w:themeShade="80"/>
              <w:right w:val="single" w:sz="4" w:space="0" w:color="767171" w:themeColor="background2" w:themeShade="80"/>
            </w:tcBorders>
            <w:shd w:val="clear" w:color="auto" w:fill="auto"/>
            <w:vAlign w:val="center"/>
          </w:tcPr>
          <w:p w14:paraId="0CDD6C9F" w14:textId="77777777" w:rsidR="00656121" w:rsidRPr="00867625" w:rsidRDefault="00656121" w:rsidP="00590581">
            <w:pPr>
              <w:rPr>
                <w:rFonts w:ascii="Times New Roman" w:hAnsi="Times New Roman" w:cs="Times New Roman"/>
                <w:lang w:val="sr-Cyrl-CS"/>
              </w:rPr>
            </w:pPr>
            <w:r w:rsidRPr="00867625">
              <w:rPr>
                <w:rFonts w:ascii="Times New Roman" w:hAnsi="Times New Roman" w:cs="Times New Roman"/>
                <w:lang w:val="sr-Latn-RS"/>
              </w:rPr>
              <w:t xml:space="preserve">Од укупно 28 </w:t>
            </w:r>
            <w:r w:rsidRPr="00867625">
              <w:rPr>
                <w:rFonts w:ascii="Times New Roman" w:hAnsi="Times New Roman" w:cs="Times New Roman"/>
                <w:lang w:val="sr-Cyrl-CS"/>
              </w:rPr>
              <w:t xml:space="preserve">зграда </w:t>
            </w:r>
            <w:r w:rsidRPr="00867625">
              <w:rPr>
                <w:rFonts w:ascii="Times New Roman" w:hAnsi="Times New Roman" w:cs="Times New Roman"/>
                <w:lang w:val="sr-Latn-RS"/>
              </w:rPr>
              <w:t>централне власти</w:t>
            </w:r>
            <w:r w:rsidRPr="00867625">
              <w:rPr>
                <w:rFonts w:ascii="Times New Roman" w:hAnsi="Times New Roman" w:cs="Times New Roman"/>
                <w:lang w:val="sr-Cyrl-CS"/>
              </w:rPr>
              <w:t>, реализовано је следеће:</w:t>
            </w:r>
          </w:p>
          <w:p w14:paraId="259CBD18" w14:textId="77777777" w:rsidR="00656121" w:rsidRPr="00867625" w:rsidRDefault="00656121" w:rsidP="00590581">
            <w:pPr>
              <w:rPr>
                <w:rFonts w:ascii="Times New Roman" w:hAnsi="Times New Roman" w:cs="Times New Roman"/>
                <w:lang w:val="sr-Cyrl-CS"/>
              </w:rPr>
            </w:pPr>
            <w:r w:rsidRPr="00867625">
              <w:rPr>
                <w:rFonts w:ascii="Times New Roman" w:hAnsi="Times New Roman" w:cs="Times New Roman"/>
                <w:lang w:val="sr-Cyrl-CS"/>
              </w:rPr>
              <w:t>-</w:t>
            </w:r>
            <w:r w:rsidRPr="00867625">
              <w:rPr>
                <w:rFonts w:ascii="Times New Roman" w:hAnsi="Times New Roman" w:cs="Times New Roman"/>
                <w:lang w:val="sr-Latn-RS"/>
              </w:rPr>
              <w:t xml:space="preserve"> израђено је 25 детаљних енергетских прегледа</w:t>
            </w:r>
            <w:r w:rsidRPr="00867625">
              <w:rPr>
                <w:rFonts w:ascii="Times New Roman" w:hAnsi="Times New Roman" w:cs="Times New Roman"/>
                <w:lang w:val="sr-Cyrl-CS"/>
              </w:rPr>
              <w:t xml:space="preserve">  и енергетских пасоша</w:t>
            </w:r>
            <w:r w:rsidRPr="00867625">
              <w:rPr>
                <w:rFonts w:ascii="Times New Roman" w:hAnsi="Times New Roman" w:cs="Times New Roman"/>
                <w:lang w:val="sr-Latn-RS"/>
              </w:rPr>
              <w:t xml:space="preserve">, </w:t>
            </w:r>
          </w:p>
          <w:p w14:paraId="090F1771" w14:textId="77777777" w:rsidR="00656121" w:rsidRPr="00867625" w:rsidRDefault="00656121" w:rsidP="00590581">
            <w:pPr>
              <w:rPr>
                <w:rFonts w:ascii="Times New Roman" w:hAnsi="Times New Roman" w:cs="Times New Roman"/>
                <w:lang w:val="sr-Cyrl-CS"/>
              </w:rPr>
            </w:pPr>
            <w:r w:rsidRPr="00867625">
              <w:rPr>
                <w:rFonts w:ascii="Times New Roman" w:hAnsi="Times New Roman" w:cs="Times New Roman"/>
                <w:lang w:val="sr-Cyrl-CS"/>
              </w:rPr>
              <w:t xml:space="preserve">- завршена је </w:t>
            </w:r>
            <w:r w:rsidRPr="00867625">
              <w:rPr>
                <w:rFonts w:ascii="Times New Roman" w:hAnsi="Times New Roman" w:cs="Times New Roman"/>
                <w:lang w:val="sr-Latn-RS"/>
              </w:rPr>
              <w:t xml:space="preserve">Студија изводљивости </w:t>
            </w:r>
            <w:r w:rsidRPr="00867625">
              <w:rPr>
                <w:rFonts w:ascii="Times New Roman" w:hAnsi="Times New Roman" w:cs="Times New Roman"/>
                <w:lang w:val="sr-Cyrl-BA"/>
              </w:rPr>
              <w:t xml:space="preserve">и енергетски пасош </w:t>
            </w:r>
            <w:r w:rsidRPr="00867625">
              <w:rPr>
                <w:rFonts w:ascii="Times New Roman" w:hAnsi="Times New Roman" w:cs="Times New Roman"/>
                <w:lang w:val="sr-Latn-RS"/>
              </w:rPr>
              <w:t xml:space="preserve">за СИВ 3 </w:t>
            </w:r>
          </w:p>
          <w:p w14:paraId="2302F5BC" w14:textId="77777777" w:rsidR="00656121" w:rsidRPr="00867625" w:rsidRDefault="00656121" w:rsidP="00590581">
            <w:pPr>
              <w:rPr>
                <w:rFonts w:ascii="Times New Roman" w:hAnsi="Times New Roman" w:cs="Times New Roman"/>
                <w:lang w:val="sr-Cyrl-CS"/>
              </w:rPr>
            </w:pPr>
            <w:r w:rsidRPr="00867625">
              <w:rPr>
                <w:rFonts w:ascii="Times New Roman" w:hAnsi="Times New Roman" w:cs="Times New Roman"/>
                <w:lang w:val="sr-Cyrl-CS"/>
              </w:rPr>
              <w:t>- с</w:t>
            </w:r>
            <w:r w:rsidRPr="00867625">
              <w:rPr>
                <w:rFonts w:ascii="Times New Roman" w:hAnsi="Times New Roman" w:cs="Times New Roman"/>
                <w:lang w:val="sr-Latn-RS"/>
              </w:rPr>
              <w:t>тудија изводљивост за СИВ 1 је у току</w:t>
            </w:r>
            <w:r w:rsidRPr="00867625">
              <w:rPr>
                <w:rFonts w:ascii="Times New Roman" w:hAnsi="Times New Roman" w:cs="Times New Roman"/>
                <w:lang w:val="sr-Cyrl-CS"/>
              </w:rPr>
              <w:t xml:space="preserve"> (ОРБИС доо Нови Сад и ЛДК консултант Грчка), и процена је да ће бити завршена у јулу 2025.</w:t>
            </w:r>
            <w:r w:rsidRPr="00867625">
              <w:rPr>
                <w:rFonts w:ascii="Times New Roman" w:hAnsi="Times New Roman" w:cs="Times New Roman"/>
                <w:lang w:val="sr-Latn-RS"/>
              </w:rPr>
              <w:t xml:space="preserve"> </w:t>
            </w:r>
          </w:p>
          <w:p w14:paraId="439A032A" w14:textId="77777777" w:rsidR="00656121" w:rsidRPr="00867625" w:rsidRDefault="00656121" w:rsidP="00590581">
            <w:pPr>
              <w:rPr>
                <w:rFonts w:ascii="Times New Roman" w:hAnsi="Times New Roman" w:cs="Times New Roman"/>
                <w:lang w:val="sr-Cyrl-CS"/>
              </w:rPr>
            </w:pPr>
          </w:p>
          <w:p w14:paraId="0678423F" w14:textId="77777777" w:rsidR="00656121" w:rsidRPr="00867625" w:rsidRDefault="00656121" w:rsidP="00590581">
            <w:pPr>
              <w:rPr>
                <w:rFonts w:ascii="Times New Roman" w:hAnsi="Times New Roman" w:cs="Times New Roman"/>
                <w:lang w:val="sr-Cyrl-CS"/>
              </w:rPr>
            </w:pPr>
            <w:r w:rsidRPr="00867625">
              <w:rPr>
                <w:rFonts w:ascii="Times New Roman" w:hAnsi="Times New Roman" w:cs="Times New Roman"/>
                <w:lang w:val="sr-Cyrl-CS"/>
              </w:rPr>
              <w:t>Напомена:</w:t>
            </w:r>
            <w:r w:rsidRPr="00867625">
              <w:rPr>
                <w:rFonts w:ascii="Times New Roman" w:hAnsi="Times New Roman" w:cs="Times New Roman"/>
                <w:lang w:val="sr-Latn-RS"/>
              </w:rPr>
              <w:t xml:space="preserve"> објекат </w:t>
            </w:r>
            <w:r w:rsidRPr="00867625">
              <w:rPr>
                <w:rFonts w:ascii="Times New Roman" w:hAnsi="Times New Roman" w:cs="Times New Roman"/>
                <w:lang w:val="sr-Cyrl-CS"/>
              </w:rPr>
              <w:t>„</w:t>
            </w:r>
            <w:r w:rsidRPr="00867625">
              <w:rPr>
                <w:rFonts w:ascii="Times New Roman" w:hAnsi="Times New Roman" w:cs="Times New Roman"/>
                <w:lang w:val="sr-Latn-RS"/>
              </w:rPr>
              <w:t>Клуб посланика</w:t>
            </w:r>
            <w:r w:rsidRPr="00867625">
              <w:rPr>
                <w:rFonts w:ascii="Times New Roman" w:hAnsi="Times New Roman" w:cs="Times New Roman"/>
                <w:lang w:val="sr-Cyrl-CS"/>
              </w:rPr>
              <w:t>“</w:t>
            </w:r>
            <w:r w:rsidRPr="00867625">
              <w:rPr>
                <w:rFonts w:ascii="Times New Roman" w:hAnsi="Times New Roman" w:cs="Times New Roman"/>
                <w:lang w:val="sr-Latn-RS"/>
              </w:rPr>
              <w:t xml:space="preserve"> који је био на списку је искључен са пројекта јер је </w:t>
            </w:r>
            <w:r w:rsidRPr="00867625">
              <w:rPr>
                <w:rFonts w:ascii="Times New Roman" w:hAnsi="Times New Roman" w:cs="Times New Roman"/>
                <w:lang w:val="sr-Cyrl-BA"/>
              </w:rPr>
              <w:t>УЗЗПРО</w:t>
            </w:r>
            <w:r w:rsidRPr="00867625">
              <w:rPr>
                <w:rFonts w:ascii="Times New Roman" w:hAnsi="Times New Roman" w:cs="Times New Roman"/>
                <w:lang w:val="sr-Latn-RS"/>
              </w:rPr>
              <w:t xml:space="preserve"> </w:t>
            </w:r>
            <w:r w:rsidRPr="00867625">
              <w:rPr>
                <w:rFonts w:ascii="Times New Roman" w:hAnsi="Times New Roman" w:cs="Times New Roman"/>
                <w:lang w:val="sr-Cyrl-CS"/>
              </w:rPr>
              <w:t>започео</w:t>
            </w:r>
            <w:r w:rsidRPr="00867625">
              <w:rPr>
                <w:rFonts w:ascii="Times New Roman" w:hAnsi="Times New Roman" w:cs="Times New Roman"/>
                <w:lang w:val="sr-Latn-RS"/>
              </w:rPr>
              <w:t xml:space="preserve"> реновира</w:t>
            </w:r>
            <w:r w:rsidRPr="00867625">
              <w:rPr>
                <w:rFonts w:ascii="Times New Roman" w:hAnsi="Times New Roman" w:cs="Times New Roman"/>
                <w:lang w:val="sr-Cyrl-CS"/>
              </w:rPr>
              <w:t>ње из сопствених средстава.</w:t>
            </w:r>
            <w:r w:rsidRPr="00867625">
              <w:rPr>
                <w:rFonts w:ascii="Times New Roman" w:hAnsi="Times New Roman" w:cs="Times New Roman"/>
                <w:lang w:val="sr-Latn-RS"/>
              </w:rPr>
              <w:t xml:space="preserve"> </w:t>
            </w:r>
            <w:r w:rsidRPr="00867625">
              <w:rPr>
                <w:rFonts w:ascii="Times New Roman" w:hAnsi="Times New Roman" w:cs="Times New Roman"/>
                <w:lang w:val="sr-Cyrl-CS"/>
              </w:rPr>
              <w:t>О</w:t>
            </w:r>
            <w:r w:rsidRPr="00867625">
              <w:rPr>
                <w:rFonts w:ascii="Times New Roman" w:hAnsi="Times New Roman" w:cs="Times New Roman"/>
                <w:lang w:val="sr-Latn-RS"/>
              </w:rPr>
              <w:t xml:space="preserve">бјекат </w:t>
            </w:r>
            <w:r w:rsidRPr="00867625">
              <w:rPr>
                <w:rFonts w:ascii="Times New Roman" w:hAnsi="Times New Roman" w:cs="Times New Roman"/>
                <w:lang w:val="sr-Cyrl-BA"/>
              </w:rPr>
              <w:t xml:space="preserve">Високог Савета судства </w:t>
            </w:r>
            <w:r w:rsidRPr="00867625">
              <w:rPr>
                <w:rFonts w:ascii="Times New Roman" w:hAnsi="Times New Roman" w:cs="Times New Roman"/>
                <w:lang w:val="sr-Latn-RS"/>
              </w:rPr>
              <w:t>у Ресавској 42</w:t>
            </w:r>
            <w:r w:rsidRPr="00867625">
              <w:rPr>
                <w:rFonts w:ascii="Times New Roman" w:hAnsi="Times New Roman" w:cs="Times New Roman"/>
                <w:lang w:val="sr-Cyrl-CS"/>
              </w:rPr>
              <w:t xml:space="preserve"> за који је урађен детаљни енергетски преглед је искључен са пројекта, </w:t>
            </w:r>
            <w:r w:rsidRPr="00867625">
              <w:rPr>
                <w:rFonts w:ascii="Times New Roman" w:hAnsi="Times New Roman" w:cs="Times New Roman"/>
                <w:lang w:val="sr-Latn-RS"/>
              </w:rPr>
              <w:t xml:space="preserve">јер је реституцијом </w:t>
            </w:r>
            <w:r w:rsidRPr="00867625">
              <w:rPr>
                <w:rFonts w:ascii="Times New Roman" w:hAnsi="Times New Roman" w:cs="Times New Roman"/>
                <w:lang w:val="sr-Cyrl-CS"/>
              </w:rPr>
              <w:t>враћен</w:t>
            </w:r>
            <w:r w:rsidRPr="00867625">
              <w:rPr>
                <w:rFonts w:ascii="Times New Roman" w:hAnsi="Times New Roman" w:cs="Times New Roman"/>
                <w:lang w:val="sr-Latn-RS"/>
              </w:rPr>
              <w:t xml:space="preserve"> првобитном власнику. Укупно пројекат обухвата 26 објеката.</w:t>
            </w:r>
          </w:p>
          <w:p w14:paraId="4E921226" w14:textId="77777777" w:rsidR="00656121" w:rsidRPr="00867625" w:rsidRDefault="00656121" w:rsidP="00590581">
            <w:pPr>
              <w:rPr>
                <w:rFonts w:ascii="Times New Roman" w:hAnsi="Times New Roman" w:cs="Times New Roman"/>
                <w:lang w:val="sr-Cyrl-CS"/>
              </w:rPr>
            </w:pPr>
          </w:p>
          <w:p w14:paraId="54CF1C89" w14:textId="77777777" w:rsidR="00656121" w:rsidRPr="00867625" w:rsidRDefault="00656121" w:rsidP="00590581">
            <w:pPr>
              <w:rPr>
                <w:rFonts w:ascii="Times New Roman" w:hAnsi="Times New Roman" w:cs="Times New Roman"/>
                <w:lang w:val="sr-Cyrl-BA"/>
              </w:rPr>
            </w:pPr>
            <w:r w:rsidRPr="00867625">
              <w:rPr>
                <w:rFonts w:ascii="Times New Roman" w:hAnsi="Times New Roman" w:cs="Times New Roman"/>
                <w:lang w:val="sr-Cyrl-BA"/>
              </w:rPr>
              <w:t xml:space="preserve">За 12 објеката је уговорена израда пројектно- техничке документације: Завод за унапређивање образовање и васпитања у Драже Павловића 15, Завод за интелектуалну својину у Кнегиње Љубице 5, Министарство рударства и енергетике у Краља Милана 36, Завод за мере и драгоцене метале у Мике Аласа 14, Министарство привреде и Републички секретаријат за јавне политике у Влајковићевој 10, Управа за пољопривредно земљиште у Грачаничкој 8 (пројекат озакоњења у току), Министарство државне управе и локалне самоуправе у Бирчаниновој 6, </w:t>
            </w:r>
            <w:bookmarkStart w:id="50" w:name="_Hlk163497701"/>
            <w:r w:rsidRPr="00867625">
              <w:rPr>
                <w:rFonts w:ascii="Times New Roman" w:hAnsi="Times New Roman" w:cs="Times New Roman"/>
                <w:lang w:val="sr-Cyrl-BA"/>
              </w:rPr>
              <w:t>Национални савет за координацију сарадње са Руском Федерацијом и НР Кином</w:t>
            </w:r>
            <w:bookmarkEnd w:id="50"/>
            <w:r w:rsidRPr="00867625">
              <w:rPr>
                <w:rFonts w:ascii="Times New Roman" w:hAnsi="Times New Roman" w:cs="Times New Roman"/>
                <w:lang w:val="sr-Cyrl-BA"/>
              </w:rPr>
              <w:t xml:space="preserve"> у Васе Чарапића 20, Зграда министарстава и правосудних органа у Немањиној 22-26, Републичка дирекција за имовину, Економски институт, Корејски центар у Краља Милана 16/Добрињска 11, Пословна зграда Владе РС (СИВ 3) и Агенција за борбу против корупције у Царице Милице 1.</w:t>
            </w:r>
          </w:p>
          <w:p w14:paraId="2886A0B8" w14:textId="77777777" w:rsidR="00656121" w:rsidRPr="00867625" w:rsidRDefault="00656121" w:rsidP="00590581">
            <w:pPr>
              <w:rPr>
                <w:rFonts w:ascii="Times New Roman" w:hAnsi="Times New Roman" w:cs="Times New Roman"/>
                <w:lang w:val="sr-Cyrl-CS"/>
              </w:rPr>
            </w:pPr>
            <w:r w:rsidRPr="00867625">
              <w:rPr>
                <w:rFonts w:ascii="Times New Roman" w:hAnsi="Times New Roman" w:cs="Times New Roman"/>
                <w:lang w:val="sr-Latn-RS"/>
              </w:rPr>
              <w:t>.</w:t>
            </w:r>
          </w:p>
          <w:p w14:paraId="4FD06A5D" w14:textId="77777777" w:rsidR="00656121" w:rsidRPr="00867625" w:rsidRDefault="00656121" w:rsidP="00590581">
            <w:pPr>
              <w:rPr>
                <w:rFonts w:ascii="Times New Roman" w:hAnsi="Times New Roman" w:cs="Times New Roman"/>
                <w:lang w:val="sr-Cyrl-CS"/>
              </w:rPr>
            </w:pPr>
          </w:p>
          <w:p w14:paraId="098D627B" w14:textId="77777777" w:rsidR="00656121" w:rsidRPr="00867625" w:rsidRDefault="00656121" w:rsidP="00590581">
            <w:pPr>
              <w:rPr>
                <w:rFonts w:ascii="Times New Roman" w:hAnsi="Times New Roman" w:cs="Times New Roman"/>
                <w:lang w:val="sr-Latn-BA"/>
              </w:rPr>
            </w:pPr>
            <w:r w:rsidRPr="00867625">
              <w:rPr>
                <w:rFonts w:ascii="Times New Roman" w:hAnsi="Times New Roman" w:cs="Times New Roman"/>
                <w:lang w:val="sr-Latn-RS"/>
              </w:rPr>
              <w:t>За 5 објеката je завршена је израда пројектно техничке документације: Драже Павловића 15, Кнегиње Љубице 5, Краља Милана 36 , Мике Аласа 14, Влајковићева 10.</w:t>
            </w:r>
          </w:p>
          <w:p w14:paraId="1007C35B" w14:textId="77777777" w:rsidR="00656121" w:rsidRPr="00867625" w:rsidRDefault="00656121" w:rsidP="00590581">
            <w:pPr>
              <w:rPr>
                <w:rFonts w:ascii="Times New Roman" w:hAnsi="Times New Roman" w:cs="Times New Roman"/>
                <w:lang w:val="sr-Cyrl-CS"/>
              </w:rPr>
            </w:pPr>
          </w:p>
          <w:p w14:paraId="14DE3627" w14:textId="77777777" w:rsidR="00656121" w:rsidRPr="00867625" w:rsidRDefault="00656121" w:rsidP="00590581">
            <w:pPr>
              <w:rPr>
                <w:rFonts w:ascii="Times New Roman" w:hAnsi="Times New Roman" w:cs="Times New Roman"/>
                <w:lang w:val="sr-Cyrl-BA"/>
              </w:rPr>
            </w:pPr>
            <w:r w:rsidRPr="00867625">
              <w:rPr>
                <w:rFonts w:ascii="Times New Roman" w:hAnsi="Times New Roman" w:cs="Times New Roman"/>
                <w:lang w:val="sr-Cyrl-BA"/>
              </w:rPr>
              <w:t xml:space="preserve">Спроведен је и поступак набавке за избор пројектанта за објекат у Царице Милице 1 и потписиан је  уговор са пројектантом крајем марта 2025.  </w:t>
            </w:r>
          </w:p>
          <w:p w14:paraId="2BD04392" w14:textId="77777777" w:rsidR="00656121" w:rsidRPr="00867625" w:rsidRDefault="00656121" w:rsidP="00590581">
            <w:pPr>
              <w:rPr>
                <w:rFonts w:ascii="Times New Roman" w:hAnsi="Times New Roman" w:cs="Times New Roman"/>
                <w:lang w:val="sr-Latn-BA"/>
              </w:rPr>
            </w:pPr>
            <w:r w:rsidRPr="00867625">
              <w:rPr>
                <w:rFonts w:ascii="Times New Roman" w:hAnsi="Times New Roman" w:cs="Times New Roman"/>
                <w:lang w:val="sr-Cyrl-CS"/>
              </w:rPr>
              <w:lastRenderedPageBreak/>
              <w:t xml:space="preserve">. </w:t>
            </w:r>
            <w:r w:rsidRPr="00867625">
              <w:rPr>
                <w:rFonts w:ascii="Times New Roman" w:hAnsi="Times New Roman" w:cs="Times New Roman"/>
                <w:lang w:val="sr-Latn-RS"/>
              </w:rPr>
              <w:t xml:space="preserve"> </w:t>
            </w:r>
          </w:p>
          <w:p w14:paraId="6FBD03DD" w14:textId="77777777" w:rsidR="00656121" w:rsidRPr="00867625" w:rsidRDefault="00656121" w:rsidP="00590581">
            <w:pPr>
              <w:rPr>
                <w:rFonts w:ascii="Times New Roman" w:hAnsi="Times New Roman" w:cs="Times New Roman"/>
                <w:lang w:val="sr-Cyrl-CS"/>
              </w:rPr>
            </w:pPr>
            <w:r w:rsidRPr="00867625">
              <w:rPr>
                <w:rFonts w:ascii="Times New Roman" w:hAnsi="Times New Roman" w:cs="Times New Roman"/>
                <w:lang w:val="sr-Latn-RS"/>
              </w:rPr>
              <w:t> </w:t>
            </w:r>
          </w:p>
          <w:p w14:paraId="414A2E98" w14:textId="77777777" w:rsidR="00656121" w:rsidRPr="00867625" w:rsidRDefault="00656121" w:rsidP="00590581">
            <w:pPr>
              <w:rPr>
                <w:rFonts w:ascii="Times New Roman" w:hAnsi="Times New Roman" w:cs="Times New Roman"/>
                <w:lang w:val="sr-Latn-BA"/>
              </w:rPr>
            </w:pPr>
            <w:r w:rsidRPr="00867625">
              <w:rPr>
                <w:rFonts w:ascii="Times New Roman" w:hAnsi="Times New Roman" w:cs="Times New Roman"/>
                <w:lang w:val="sr-Latn-RS"/>
              </w:rPr>
              <w:t>За објекат на локацији Драже Павловића 15 енергетска санација је завршена 29.08.2025. године</w:t>
            </w:r>
            <w:r w:rsidRPr="00867625">
              <w:rPr>
                <w:rFonts w:ascii="Times New Roman" w:hAnsi="Times New Roman" w:cs="Times New Roman"/>
                <w:lang w:val="sr-Cyrl-CS"/>
              </w:rPr>
              <w:t xml:space="preserve"> (</w:t>
            </w:r>
            <w:r w:rsidRPr="00867625">
              <w:rPr>
                <w:rFonts w:ascii="Times New Roman" w:hAnsi="Times New Roman" w:cs="Times New Roman"/>
                <w:lang w:val="sr-Latn-RS"/>
              </w:rPr>
              <w:t>2.5 месеца пре рока</w:t>
            </w:r>
            <w:r w:rsidRPr="00867625">
              <w:rPr>
                <w:rFonts w:ascii="Times New Roman" w:hAnsi="Times New Roman" w:cs="Times New Roman"/>
                <w:lang w:val="sr-Cyrl-CS"/>
              </w:rPr>
              <w:t>)</w:t>
            </w:r>
            <w:r w:rsidRPr="00867625">
              <w:rPr>
                <w:rFonts w:ascii="Times New Roman" w:hAnsi="Times New Roman" w:cs="Times New Roman"/>
                <w:lang w:val="sr-Latn-RS"/>
              </w:rPr>
              <w:t>.</w:t>
            </w:r>
          </w:p>
          <w:p w14:paraId="55EA5A0E" w14:textId="77777777" w:rsidR="00656121" w:rsidRPr="00867625" w:rsidRDefault="00656121" w:rsidP="00590581">
            <w:pPr>
              <w:rPr>
                <w:rFonts w:ascii="Times New Roman" w:hAnsi="Times New Roman" w:cs="Times New Roman"/>
                <w:lang w:val="sr-Cyrl-BA"/>
              </w:rPr>
            </w:pPr>
          </w:p>
          <w:p w14:paraId="1A8DA6F3" w14:textId="77777777" w:rsidR="00656121" w:rsidRPr="00867625" w:rsidRDefault="00656121" w:rsidP="00590581">
            <w:pPr>
              <w:rPr>
                <w:rFonts w:ascii="Times New Roman" w:hAnsi="Times New Roman" w:cs="Times New Roman"/>
                <w:lang w:val="sr-Latn-BA"/>
              </w:rPr>
            </w:pPr>
            <w:r w:rsidRPr="00867625">
              <w:rPr>
                <w:rFonts w:ascii="Times New Roman" w:hAnsi="Times New Roman" w:cs="Times New Roman"/>
                <w:lang w:val="sr-Latn-RS"/>
              </w:rPr>
              <w:t xml:space="preserve">За објектe </w:t>
            </w:r>
            <w:r w:rsidRPr="00867625">
              <w:rPr>
                <w:rFonts w:ascii="Times New Roman" w:hAnsi="Times New Roman" w:cs="Times New Roman"/>
                <w:lang w:val="sr-Cyrl-CS"/>
              </w:rPr>
              <w:t>у</w:t>
            </w:r>
            <w:r w:rsidRPr="00867625">
              <w:rPr>
                <w:rFonts w:ascii="Times New Roman" w:hAnsi="Times New Roman" w:cs="Times New Roman"/>
                <w:lang w:val="sr-Latn-RS"/>
              </w:rPr>
              <w:t xml:space="preserve"> Кнегиње Љубице 5 и Краља Милана 36 енергетска санација је у току</w:t>
            </w:r>
            <w:r w:rsidRPr="00867625">
              <w:rPr>
                <w:rFonts w:ascii="Times New Roman" w:hAnsi="Times New Roman" w:cs="Times New Roman"/>
                <w:lang w:val="sr-Cyrl-CS"/>
              </w:rPr>
              <w:t xml:space="preserve"> и биће завршена у априлу 2025, односно у октобру 2025</w:t>
            </w:r>
            <w:r w:rsidRPr="00867625">
              <w:rPr>
                <w:rFonts w:ascii="Times New Roman" w:hAnsi="Times New Roman" w:cs="Times New Roman"/>
                <w:lang w:val="sr-Latn-RS"/>
              </w:rPr>
              <w:t>.</w:t>
            </w:r>
          </w:p>
          <w:p w14:paraId="474A8647" w14:textId="77777777" w:rsidR="00656121" w:rsidRPr="00867625" w:rsidRDefault="00656121" w:rsidP="00590581">
            <w:pPr>
              <w:rPr>
                <w:rFonts w:ascii="Times New Roman" w:hAnsi="Times New Roman" w:cs="Times New Roman"/>
                <w:lang w:val="sr-Cyrl-BA"/>
              </w:rPr>
            </w:pPr>
          </w:p>
          <w:p w14:paraId="110E2F02" w14:textId="77777777" w:rsidR="00656121" w:rsidRPr="00867625" w:rsidRDefault="00656121" w:rsidP="00590581">
            <w:pPr>
              <w:rPr>
                <w:rFonts w:ascii="Times New Roman" w:hAnsi="Times New Roman" w:cs="Times New Roman"/>
                <w:lang w:val="sr-Cyrl-BA"/>
              </w:rPr>
            </w:pPr>
            <w:r w:rsidRPr="00867625">
              <w:rPr>
                <w:rFonts w:ascii="Times New Roman" w:hAnsi="Times New Roman" w:cs="Times New Roman"/>
                <w:lang w:val="sr-Cyrl-BA"/>
              </w:rPr>
              <w:t>За објекат у Мике Аласа 14Уговор са изабраним извођачем  је потписан у марту 2025. године а дана 03.04.2025. године је одржан почетни састанак који је обележио почетак извођења радова. Завршетак радова се очекује у децембру 2025. године.</w:t>
            </w:r>
          </w:p>
          <w:p w14:paraId="682E11B4" w14:textId="77777777" w:rsidR="00656121" w:rsidRPr="00867625" w:rsidRDefault="00656121" w:rsidP="00590581">
            <w:pPr>
              <w:rPr>
                <w:rFonts w:ascii="Times New Roman" w:hAnsi="Times New Roman" w:cs="Times New Roman"/>
                <w:lang w:val="sr-Latn-BA"/>
              </w:rPr>
            </w:pPr>
            <w:r w:rsidRPr="00867625">
              <w:rPr>
                <w:rFonts w:ascii="Times New Roman" w:hAnsi="Times New Roman" w:cs="Times New Roman"/>
                <w:lang w:val="sr-Latn-RS"/>
              </w:rPr>
              <w:t>.</w:t>
            </w:r>
          </w:p>
          <w:p w14:paraId="4A6A0626" w14:textId="77777777" w:rsidR="00656121" w:rsidRPr="00867625" w:rsidRDefault="00656121" w:rsidP="00590581">
            <w:pPr>
              <w:rPr>
                <w:rFonts w:ascii="Times New Roman" w:hAnsi="Times New Roman" w:cs="Times New Roman"/>
                <w:lang w:val="sr-Cyrl-BA"/>
              </w:rPr>
            </w:pPr>
          </w:p>
          <w:p w14:paraId="607ABEE3" w14:textId="77777777" w:rsidR="00656121" w:rsidRPr="00867625" w:rsidRDefault="00656121" w:rsidP="00590581">
            <w:pPr>
              <w:rPr>
                <w:rFonts w:ascii="Times New Roman" w:hAnsi="Times New Roman" w:cs="Times New Roman"/>
                <w:lang w:val="sr-Latn-BA"/>
              </w:rPr>
            </w:pPr>
            <w:r w:rsidRPr="00867625">
              <w:rPr>
                <w:rFonts w:ascii="Times New Roman" w:hAnsi="Times New Roman" w:cs="Times New Roman"/>
                <w:lang w:val="sr-Latn-RS"/>
              </w:rPr>
              <w:t xml:space="preserve">За објекат у Влајковићевој 10 </w:t>
            </w:r>
            <w:r w:rsidRPr="00867625">
              <w:rPr>
                <w:rFonts w:ascii="Times New Roman" w:hAnsi="Times New Roman" w:cs="Times New Roman"/>
                <w:lang w:val="sr-Cyrl-CS"/>
              </w:rPr>
              <w:t xml:space="preserve">потписивање уговора са </w:t>
            </w:r>
            <w:r w:rsidRPr="00867625">
              <w:rPr>
                <w:rFonts w:ascii="Times New Roman" w:hAnsi="Times New Roman" w:cs="Times New Roman"/>
                <w:lang w:val="sr-Latn-RS"/>
              </w:rPr>
              <w:t>извођач</w:t>
            </w:r>
            <w:r w:rsidRPr="00867625">
              <w:rPr>
                <w:rFonts w:ascii="Times New Roman" w:hAnsi="Times New Roman" w:cs="Times New Roman"/>
                <w:lang w:val="sr-Cyrl-CS"/>
              </w:rPr>
              <w:t>ем</w:t>
            </w:r>
            <w:r w:rsidRPr="00867625">
              <w:rPr>
                <w:rFonts w:ascii="Times New Roman" w:hAnsi="Times New Roman" w:cs="Times New Roman"/>
                <w:lang w:val="sr-Latn-RS"/>
              </w:rPr>
              <w:t xml:space="preserve"> се очекује </w:t>
            </w:r>
            <w:r w:rsidRPr="00867625">
              <w:rPr>
                <w:rFonts w:ascii="Times New Roman" w:hAnsi="Times New Roman" w:cs="Times New Roman"/>
                <w:lang w:val="sr-Cyrl-CS"/>
              </w:rPr>
              <w:t>у</w:t>
            </w:r>
            <w:r w:rsidRPr="00867625">
              <w:rPr>
                <w:rFonts w:ascii="Times New Roman" w:hAnsi="Times New Roman" w:cs="Times New Roman"/>
                <w:lang w:val="sr-Latn-RS"/>
              </w:rPr>
              <w:t xml:space="preserve"> мај</w:t>
            </w:r>
            <w:r w:rsidRPr="00867625">
              <w:rPr>
                <w:rFonts w:ascii="Times New Roman" w:hAnsi="Times New Roman" w:cs="Times New Roman"/>
                <w:lang w:val="sr-Cyrl-CS"/>
              </w:rPr>
              <w:t>у</w:t>
            </w:r>
            <w:r w:rsidRPr="00867625">
              <w:rPr>
                <w:rFonts w:ascii="Times New Roman" w:hAnsi="Times New Roman" w:cs="Times New Roman"/>
                <w:lang w:val="sr-Latn-RS"/>
              </w:rPr>
              <w:t xml:space="preserve"> 2025. године.</w:t>
            </w:r>
          </w:p>
          <w:p w14:paraId="5FF9F78F" w14:textId="77777777" w:rsidR="00656121" w:rsidRPr="00867625" w:rsidRDefault="00656121" w:rsidP="00590581">
            <w:pPr>
              <w:rPr>
                <w:rFonts w:ascii="Times New Roman" w:hAnsi="Times New Roman" w:cs="Times New Roman"/>
                <w:lang w:val="sr-Cyrl-BA"/>
              </w:rPr>
            </w:pPr>
          </w:p>
          <w:p w14:paraId="139B14C6" w14:textId="77777777" w:rsidR="00656121" w:rsidRPr="00867625" w:rsidRDefault="00656121" w:rsidP="00590581">
            <w:pPr>
              <w:rPr>
                <w:rFonts w:ascii="Times New Roman" w:hAnsi="Times New Roman" w:cs="Times New Roman"/>
                <w:lang w:val="sr-Cyrl-CS"/>
              </w:rPr>
            </w:pPr>
            <w:r w:rsidRPr="00867625">
              <w:rPr>
                <w:rFonts w:ascii="Times New Roman" w:hAnsi="Times New Roman" w:cs="Times New Roman"/>
                <w:lang w:val="sr-Latn-RS"/>
              </w:rPr>
              <w:t>За</w:t>
            </w:r>
            <w:r w:rsidRPr="00867625">
              <w:rPr>
                <w:rFonts w:ascii="Times New Roman" w:hAnsi="Times New Roman" w:cs="Times New Roman"/>
                <w:lang w:val="sr-Cyrl-CS"/>
              </w:rPr>
              <w:t xml:space="preserve"> осталих </w:t>
            </w:r>
            <w:r w:rsidRPr="00867625">
              <w:rPr>
                <w:rFonts w:ascii="Times New Roman" w:hAnsi="Times New Roman" w:cs="Times New Roman"/>
                <w:lang w:val="sr-Cyrl-BA"/>
              </w:rPr>
              <w:t xml:space="preserve">7 од 12 </w:t>
            </w:r>
            <w:r w:rsidRPr="00867625">
              <w:rPr>
                <w:rFonts w:ascii="Times New Roman" w:hAnsi="Times New Roman" w:cs="Times New Roman"/>
                <w:lang w:val="sr-Cyrl-CS"/>
              </w:rPr>
              <w:t>објеката је</w:t>
            </w:r>
            <w:r w:rsidRPr="00867625">
              <w:rPr>
                <w:rFonts w:ascii="Times New Roman" w:hAnsi="Times New Roman" w:cs="Times New Roman"/>
                <w:lang w:val="sr-Latn-RS"/>
              </w:rPr>
              <w:t xml:space="preserve"> израда пројектно техничке документације је у току</w:t>
            </w:r>
            <w:r w:rsidRPr="00867625">
              <w:rPr>
                <w:rFonts w:ascii="Times New Roman" w:hAnsi="Times New Roman" w:cs="Times New Roman"/>
                <w:lang w:val="sr-Cyrl-CS"/>
              </w:rPr>
              <w:t>:</w:t>
            </w:r>
          </w:p>
          <w:p w14:paraId="3F78B204" w14:textId="77777777" w:rsidR="00656121" w:rsidRPr="00867625" w:rsidRDefault="00656121" w:rsidP="00590581">
            <w:pPr>
              <w:rPr>
                <w:rFonts w:ascii="Times New Roman" w:hAnsi="Times New Roman" w:cs="Times New Roman"/>
                <w:lang w:val="sr-Cyrl-BA"/>
              </w:rPr>
            </w:pPr>
            <w:r w:rsidRPr="00867625">
              <w:rPr>
                <w:rFonts w:ascii="Times New Roman" w:hAnsi="Times New Roman" w:cs="Times New Roman"/>
                <w:lang w:val="sr-Latn-RS"/>
              </w:rPr>
              <w:t> </w:t>
            </w:r>
            <w:r w:rsidRPr="00867625">
              <w:rPr>
                <w:rFonts w:ascii="Times New Roman" w:hAnsi="Times New Roman" w:cs="Times New Roman"/>
                <w:lang w:val="sr-Cyrl-CS"/>
              </w:rPr>
              <w:t xml:space="preserve">- </w:t>
            </w:r>
            <w:r w:rsidRPr="00867625">
              <w:rPr>
                <w:rFonts w:ascii="Times New Roman" w:hAnsi="Times New Roman" w:cs="Times New Roman"/>
                <w:lang w:val="sr-Latn-RS"/>
              </w:rPr>
              <w:t>пројектна документација за објекте Бирчанинова 6 и Васе Чарапића 20 би</w:t>
            </w:r>
            <w:r w:rsidRPr="00867625">
              <w:rPr>
                <w:rFonts w:ascii="Times New Roman" w:hAnsi="Times New Roman" w:cs="Times New Roman"/>
                <w:lang w:val="sr-Cyrl-CS"/>
              </w:rPr>
              <w:t xml:space="preserve">ће </w:t>
            </w:r>
            <w:r w:rsidRPr="00867625">
              <w:rPr>
                <w:rFonts w:ascii="Times New Roman" w:hAnsi="Times New Roman" w:cs="Times New Roman"/>
                <w:lang w:val="sr-Latn-RS"/>
              </w:rPr>
              <w:t xml:space="preserve">завршена </w:t>
            </w:r>
            <w:r w:rsidRPr="00867625">
              <w:rPr>
                <w:rFonts w:ascii="Times New Roman" w:hAnsi="Times New Roman" w:cs="Times New Roman"/>
                <w:lang w:val="sr-Cyrl-BA"/>
              </w:rPr>
              <w:t>у јулу 2025. године тако да би се у октобру могло уговорити извођење радова.</w:t>
            </w:r>
          </w:p>
          <w:p w14:paraId="1452253D" w14:textId="77777777" w:rsidR="00656121" w:rsidRPr="00867625" w:rsidRDefault="00656121" w:rsidP="00590581">
            <w:pPr>
              <w:rPr>
                <w:rFonts w:ascii="Times New Roman" w:hAnsi="Times New Roman" w:cs="Times New Roman"/>
                <w:lang w:val="sr-Cyrl-BA"/>
              </w:rPr>
            </w:pPr>
            <w:r w:rsidRPr="00867625">
              <w:rPr>
                <w:rFonts w:ascii="Times New Roman" w:hAnsi="Times New Roman" w:cs="Times New Roman"/>
                <w:lang w:val="sr-Cyrl-BA"/>
              </w:rPr>
              <w:t>- завршетак пројектовања за објекат у Царице Милице 1 се очекује у септембру 2025. године.</w:t>
            </w:r>
          </w:p>
          <w:p w14:paraId="2E6B4A36" w14:textId="77777777" w:rsidR="00656121" w:rsidRPr="00867625" w:rsidRDefault="00656121" w:rsidP="00590581">
            <w:pPr>
              <w:rPr>
                <w:rFonts w:ascii="Times New Roman" w:hAnsi="Times New Roman" w:cs="Times New Roman"/>
                <w:lang w:val="sr-Cyrl-CS"/>
              </w:rPr>
            </w:pPr>
            <w:r w:rsidRPr="00867625">
              <w:rPr>
                <w:rFonts w:ascii="Times New Roman" w:hAnsi="Times New Roman" w:cs="Times New Roman"/>
                <w:lang w:val="sr-Latn-RS"/>
              </w:rPr>
              <w:t>.</w:t>
            </w:r>
          </w:p>
          <w:p w14:paraId="650AC42B" w14:textId="77777777" w:rsidR="00656121" w:rsidRPr="00867625" w:rsidRDefault="00656121" w:rsidP="00590581">
            <w:pPr>
              <w:rPr>
                <w:rFonts w:ascii="Times New Roman" w:hAnsi="Times New Roman" w:cs="Times New Roman"/>
                <w:lang w:val="sr-Cyrl-CS"/>
              </w:rPr>
            </w:pPr>
            <w:r w:rsidRPr="00867625">
              <w:rPr>
                <w:rFonts w:ascii="Times New Roman" w:hAnsi="Times New Roman" w:cs="Times New Roman"/>
                <w:lang w:val="sr-Cyrl-CS"/>
              </w:rPr>
              <w:t>- з</w:t>
            </w:r>
            <w:r w:rsidRPr="00867625">
              <w:rPr>
                <w:rFonts w:ascii="Times New Roman" w:hAnsi="Times New Roman" w:cs="Times New Roman"/>
                <w:lang w:val="sr-Latn-RS"/>
              </w:rPr>
              <w:t>авршетак пројектовања за објекте, Немањина 22-26, Краља Милана 16/Добрињска 11 и СИВ 3 се очекује до краја 2025. године.</w:t>
            </w:r>
          </w:p>
          <w:p w14:paraId="69149B8E" w14:textId="77777777" w:rsidR="00656121" w:rsidRPr="00867625" w:rsidRDefault="00656121" w:rsidP="00590581">
            <w:pPr>
              <w:rPr>
                <w:rFonts w:ascii="Times New Roman" w:hAnsi="Times New Roman" w:cs="Times New Roman"/>
                <w:lang w:val="sr-Cyrl-BA"/>
              </w:rPr>
            </w:pPr>
            <w:r w:rsidRPr="00867625">
              <w:rPr>
                <w:rFonts w:ascii="Times New Roman" w:hAnsi="Times New Roman" w:cs="Times New Roman"/>
                <w:lang w:val="sr-Cyrl-BA"/>
              </w:rPr>
              <w:t>- завршетак пројектовања за објекат у Грачаничкој 8 се очекује у првом кварталу 2026. године.</w:t>
            </w:r>
          </w:p>
          <w:p w14:paraId="56A0930A" w14:textId="77777777" w:rsidR="00656121" w:rsidRPr="00867625" w:rsidRDefault="00656121" w:rsidP="00590581">
            <w:pPr>
              <w:rPr>
                <w:rFonts w:ascii="Times New Roman" w:hAnsi="Times New Roman" w:cs="Times New Roman"/>
                <w:lang w:val="sr-Cyrl-CS"/>
              </w:rPr>
            </w:pPr>
          </w:p>
          <w:p w14:paraId="6935DB85" w14:textId="77777777" w:rsidR="00656121" w:rsidRPr="00867625" w:rsidRDefault="00656121" w:rsidP="00590581">
            <w:pPr>
              <w:rPr>
                <w:rFonts w:ascii="Times New Roman" w:hAnsi="Times New Roman" w:cs="Times New Roman"/>
                <w:lang w:val="sr-Cyrl-BA"/>
              </w:rPr>
            </w:pPr>
            <w:r w:rsidRPr="00867625">
              <w:rPr>
                <w:rFonts w:ascii="Times New Roman" w:hAnsi="Times New Roman" w:cs="Times New Roman"/>
                <w:lang w:val="sr-Latn-RS"/>
              </w:rPr>
              <w:t xml:space="preserve">Следећи пројекти за које ће </w:t>
            </w:r>
            <w:r w:rsidRPr="00867625">
              <w:rPr>
                <w:rFonts w:ascii="Times New Roman" w:hAnsi="Times New Roman" w:cs="Times New Roman"/>
                <w:lang w:val="sr-Cyrl-CS"/>
              </w:rPr>
              <w:t>уговорити</w:t>
            </w:r>
            <w:r w:rsidRPr="00867625">
              <w:rPr>
                <w:rFonts w:ascii="Times New Roman" w:hAnsi="Times New Roman" w:cs="Times New Roman"/>
                <w:lang w:val="sr-Latn-RS"/>
              </w:rPr>
              <w:t xml:space="preserve"> </w:t>
            </w:r>
            <w:r w:rsidRPr="00867625">
              <w:rPr>
                <w:rFonts w:ascii="Times New Roman" w:hAnsi="Times New Roman" w:cs="Times New Roman"/>
                <w:lang w:val="sr-Cyrl-BA"/>
              </w:rPr>
              <w:t>израда пројектно техничке документције су:</w:t>
            </w:r>
          </w:p>
          <w:p w14:paraId="523364F1" w14:textId="77777777" w:rsidR="00656121" w:rsidRPr="00867625" w:rsidRDefault="00656121" w:rsidP="00590581">
            <w:pPr>
              <w:rPr>
                <w:rFonts w:ascii="Times New Roman" w:eastAsia="Times New Roman" w:hAnsi="Times New Roman" w:cs="Times New Roman"/>
                <w:lang w:val="sr-Cyrl-RS"/>
              </w:rPr>
            </w:pPr>
            <w:r w:rsidRPr="00867625">
              <w:rPr>
                <w:rFonts w:ascii="Times New Roman" w:hAnsi="Times New Roman" w:cs="Times New Roman"/>
                <w:lang w:val="sr-Cyrl-BA"/>
              </w:rPr>
              <w:t>Министарство за државну управу и локалну самоуправу, Национална служба за запошљавање, Републичка дирекција за робне резерве у Дечанској  8-8а, зграда ЛОЛЕ у Булевару Краља Александра 84, Министарство телекомуникација у Париској 7, , Министарство заштите животне средине у Др. Ивана Рибара 91/Европска 1, Републичка комисија за заштиту права у поступцима јавних набавки у Бирчаниновој 19а и Министарство за Европске интеграције у Немањиној 34.</w:t>
            </w:r>
          </w:p>
        </w:tc>
      </w:tr>
      <w:tr w:rsidR="005F35CF" w:rsidRPr="00C34148" w14:paraId="428FA1C0" w14:textId="77777777" w:rsidTr="005F35CF">
        <w:trPr>
          <w:trHeight w:val="432"/>
        </w:trPr>
        <w:tc>
          <w:tcPr>
            <w:tcW w:w="14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8F09F29" w14:textId="77777777" w:rsidR="00656121" w:rsidRPr="00867625" w:rsidRDefault="00656121" w:rsidP="00590581">
            <w:pPr>
              <w:jc w:val="center"/>
              <w:rPr>
                <w:rFonts w:ascii="Times New Roman" w:eastAsia="Times New Roman" w:hAnsi="Times New Roman" w:cs="Times New Roman"/>
                <w:b/>
                <w:bCs/>
                <w:lang w:val="sr-Cyrl-RS"/>
              </w:rPr>
            </w:pPr>
          </w:p>
        </w:tc>
        <w:tc>
          <w:tcPr>
            <w:tcW w:w="140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216D4B1"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Одговорни субјекат</w:t>
            </w:r>
          </w:p>
        </w:tc>
        <w:tc>
          <w:tcPr>
            <w:tcW w:w="46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60EA5A3F"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2023.</w:t>
            </w:r>
          </w:p>
        </w:tc>
        <w:tc>
          <w:tcPr>
            <w:tcW w:w="20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9951BD3"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2024.</w:t>
            </w:r>
          </w:p>
        </w:tc>
        <w:tc>
          <w:tcPr>
            <w:tcW w:w="27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08592793"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2025.</w:t>
            </w:r>
          </w:p>
        </w:tc>
        <w:tc>
          <w:tcPr>
            <w:tcW w:w="2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F4FF589"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2026.</w:t>
            </w: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98B7F62"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2027.</w:t>
            </w: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7A29AAF"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2028.</w:t>
            </w: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414FB5F"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2029.</w:t>
            </w: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3FC5682"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2030.</w:t>
            </w:r>
          </w:p>
        </w:tc>
      </w:tr>
      <w:tr w:rsidR="00656121" w:rsidRPr="005F35CF" w14:paraId="2CDA866D" w14:textId="77777777" w:rsidTr="00867625">
        <w:trPr>
          <w:trHeight w:val="432"/>
        </w:trPr>
        <w:tc>
          <w:tcPr>
            <w:tcW w:w="14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B3D2B81"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40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14BAA4CB"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н/а</w:t>
            </w:r>
          </w:p>
        </w:tc>
        <w:tc>
          <w:tcPr>
            <w:tcW w:w="46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750CAAC" w14:textId="77777777" w:rsidR="00656121" w:rsidRPr="00867625" w:rsidRDefault="00656121" w:rsidP="00590581">
            <w:pPr>
              <w:jc w:val="center"/>
              <w:rPr>
                <w:rFonts w:ascii="Times New Roman" w:eastAsia="Times New Roman" w:hAnsi="Times New Roman" w:cs="Times New Roman"/>
                <w:lang w:val="sr-Cyrl-RS"/>
              </w:rPr>
            </w:pPr>
          </w:p>
        </w:tc>
        <w:tc>
          <w:tcPr>
            <w:tcW w:w="20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17C1AE6" w14:textId="77777777" w:rsidR="00656121" w:rsidRPr="00867625" w:rsidRDefault="00656121" w:rsidP="00590581">
            <w:pPr>
              <w:jc w:val="center"/>
              <w:rPr>
                <w:rFonts w:ascii="Times New Roman" w:eastAsia="Times New Roman" w:hAnsi="Times New Roman" w:cs="Times New Roman"/>
                <w:lang w:val="sr-Cyrl-RS"/>
              </w:rPr>
            </w:pPr>
          </w:p>
        </w:tc>
        <w:tc>
          <w:tcPr>
            <w:tcW w:w="27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120D168" w14:textId="77777777" w:rsidR="00656121" w:rsidRPr="00867625" w:rsidRDefault="00656121" w:rsidP="00590581">
            <w:pPr>
              <w:jc w:val="center"/>
              <w:rPr>
                <w:rFonts w:ascii="Times New Roman" w:eastAsia="Times New Roman" w:hAnsi="Times New Roman" w:cs="Times New Roman"/>
                <w:lang w:val="sr-Cyrl-RS"/>
              </w:rPr>
            </w:pPr>
          </w:p>
        </w:tc>
        <w:tc>
          <w:tcPr>
            <w:tcW w:w="2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30E532F" w14:textId="77777777" w:rsidR="00656121" w:rsidRPr="00867625" w:rsidRDefault="00656121" w:rsidP="00590581">
            <w:pPr>
              <w:jc w:val="cente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799E1BA" w14:textId="77777777" w:rsidR="00656121" w:rsidRPr="00867625" w:rsidRDefault="00656121" w:rsidP="00590581">
            <w:pPr>
              <w:jc w:val="cente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5758A7E" w14:textId="77777777" w:rsidR="00656121" w:rsidRPr="00867625" w:rsidRDefault="00656121" w:rsidP="00590581">
            <w:pPr>
              <w:jc w:val="cente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94EE029" w14:textId="77777777" w:rsidR="00656121" w:rsidRPr="00867625" w:rsidRDefault="00656121" w:rsidP="00590581">
            <w:pPr>
              <w:jc w:val="center"/>
              <w:rPr>
                <w:rFonts w:ascii="Times New Roman" w:eastAsia="Times New Roman" w:hAnsi="Times New Roman" w:cs="Times New Roman"/>
                <w:lang w:val="sr-Cyrl-RS"/>
              </w:rPr>
            </w:pP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1FA5D4F"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07624428" w14:textId="77777777" w:rsidTr="00867625">
        <w:trPr>
          <w:trHeight w:val="432"/>
        </w:trPr>
        <w:tc>
          <w:tcPr>
            <w:tcW w:w="14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663DEA2"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локацијски услови</w:t>
            </w:r>
          </w:p>
        </w:tc>
        <w:tc>
          <w:tcPr>
            <w:tcW w:w="140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5060E14A"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Изабрани пројектант, УЗЗПРО, УНДП, МРЕ и ЈЛС</w:t>
            </w:r>
          </w:p>
        </w:tc>
        <w:tc>
          <w:tcPr>
            <w:tcW w:w="46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FAFB810" w14:textId="77777777" w:rsidR="00656121" w:rsidRPr="00867625" w:rsidRDefault="00656121" w:rsidP="00590581">
            <w:pPr>
              <w:jc w:val="center"/>
              <w:rPr>
                <w:rFonts w:ascii="Times New Roman" w:eastAsia="Times New Roman" w:hAnsi="Times New Roman" w:cs="Times New Roman"/>
                <w:lang w:val="sr-Cyrl-RS"/>
              </w:rPr>
            </w:pPr>
          </w:p>
        </w:tc>
        <w:tc>
          <w:tcPr>
            <w:tcW w:w="20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3351209" w14:textId="77777777" w:rsidR="00656121" w:rsidRPr="00867625" w:rsidRDefault="00656121" w:rsidP="00590581">
            <w:pPr>
              <w:jc w:val="center"/>
              <w:rPr>
                <w:rFonts w:ascii="Times New Roman" w:eastAsia="Times New Roman" w:hAnsi="Times New Roman" w:cs="Times New Roman"/>
                <w:lang w:val="sr-Cyrl-RS"/>
              </w:rPr>
            </w:pPr>
          </w:p>
        </w:tc>
        <w:tc>
          <w:tcPr>
            <w:tcW w:w="27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6019D0B" w14:textId="77777777" w:rsidR="00656121" w:rsidRPr="00867625" w:rsidRDefault="00656121" w:rsidP="00590581">
            <w:pPr>
              <w:jc w:val="center"/>
              <w:rPr>
                <w:rFonts w:ascii="Times New Roman" w:eastAsia="Times New Roman" w:hAnsi="Times New Roman" w:cs="Times New Roman"/>
                <w:lang w:val="sr-Cyrl-RS"/>
              </w:rPr>
            </w:pPr>
          </w:p>
        </w:tc>
        <w:tc>
          <w:tcPr>
            <w:tcW w:w="2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6F26433" w14:textId="77777777" w:rsidR="00656121" w:rsidRPr="00867625" w:rsidRDefault="00656121" w:rsidP="00590581">
            <w:pPr>
              <w:jc w:val="cente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BFAC1A8" w14:textId="77777777" w:rsidR="00656121" w:rsidRPr="00867625" w:rsidRDefault="00656121" w:rsidP="00590581">
            <w:pPr>
              <w:jc w:val="cente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DE42EAA" w14:textId="77777777" w:rsidR="00656121" w:rsidRPr="00867625" w:rsidRDefault="00656121" w:rsidP="00590581">
            <w:pPr>
              <w:jc w:val="cente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5DEE10F" w14:textId="77777777" w:rsidR="00656121" w:rsidRPr="00867625" w:rsidRDefault="00656121" w:rsidP="00590581">
            <w:pPr>
              <w:jc w:val="center"/>
              <w:rPr>
                <w:rFonts w:ascii="Times New Roman" w:eastAsia="Times New Roman" w:hAnsi="Times New Roman" w:cs="Times New Roman"/>
                <w:lang w:val="sr-Cyrl-RS"/>
              </w:rPr>
            </w:pP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26CEA38"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00CB27F8" w14:textId="77777777" w:rsidTr="00867625">
        <w:trPr>
          <w:trHeight w:val="432"/>
        </w:trPr>
        <w:tc>
          <w:tcPr>
            <w:tcW w:w="14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FDD75E4" w14:textId="3D43E3A0"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Студија о процени утицаја на животну средину</w:t>
            </w:r>
          </w:p>
        </w:tc>
        <w:tc>
          <w:tcPr>
            <w:tcW w:w="140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4E0090FB"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н/а</w:t>
            </w:r>
          </w:p>
        </w:tc>
        <w:tc>
          <w:tcPr>
            <w:tcW w:w="46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6C6CF45" w14:textId="77777777" w:rsidR="00656121" w:rsidRPr="00867625" w:rsidRDefault="00656121" w:rsidP="00590581">
            <w:pPr>
              <w:jc w:val="center"/>
              <w:rPr>
                <w:rFonts w:ascii="Times New Roman" w:eastAsia="Times New Roman" w:hAnsi="Times New Roman" w:cs="Times New Roman"/>
                <w:lang w:val="sr-Cyrl-RS"/>
              </w:rPr>
            </w:pPr>
          </w:p>
        </w:tc>
        <w:tc>
          <w:tcPr>
            <w:tcW w:w="20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40A34A1" w14:textId="77777777" w:rsidR="00656121" w:rsidRPr="00867625" w:rsidRDefault="00656121" w:rsidP="00590581">
            <w:pPr>
              <w:jc w:val="center"/>
              <w:rPr>
                <w:rFonts w:ascii="Times New Roman" w:eastAsia="Times New Roman" w:hAnsi="Times New Roman" w:cs="Times New Roman"/>
                <w:lang w:val="sr-Cyrl-RS"/>
              </w:rPr>
            </w:pPr>
          </w:p>
        </w:tc>
        <w:tc>
          <w:tcPr>
            <w:tcW w:w="27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691BE8E" w14:textId="77777777" w:rsidR="00656121" w:rsidRPr="00867625" w:rsidRDefault="00656121" w:rsidP="00590581">
            <w:pPr>
              <w:jc w:val="center"/>
              <w:rPr>
                <w:rFonts w:ascii="Times New Roman" w:eastAsia="Times New Roman" w:hAnsi="Times New Roman" w:cs="Times New Roman"/>
                <w:lang w:val="sr-Cyrl-RS"/>
              </w:rPr>
            </w:pPr>
          </w:p>
        </w:tc>
        <w:tc>
          <w:tcPr>
            <w:tcW w:w="2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0484507" w14:textId="77777777" w:rsidR="00656121" w:rsidRPr="00867625" w:rsidRDefault="00656121" w:rsidP="00590581">
            <w:pPr>
              <w:jc w:val="cente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F8CBF2F" w14:textId="77777777" w:rsidR="00656121" w:rsidRPr="00867625" w:rsidRDefault="00656121" w:rsidP="00590581">
            <w:pPr>
              <w:jc w:val="cente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58F5D46" w14:textId="77777777" w:rsidR="00656121" w:rsidRPr="00867625" w:rsidRDefault="00656121" w:rsidP="00590581">
            <w:pPr>
              <w:jc w:val="cente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7F9F735" w14:textId="77777777" w:rsidR="00656121" w:rsidRPr="00867625" w:rsidRDefault="00656121" w:rsidP="00590581">
            <w:pPr>
              <w:jc w:val="center"/>
              <w:rPr>
                <w:rFonts w:ascii="Times New Roman" w:eastAsia="Times New Roman" w:hAnsi="Times New Roman" w:cs="Times New Roman"/>
                <w:lang w:val="sr-Cyrl-RS"/>
              </w:rPr>
            </w:pP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B8D8F9B"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02CD7186" w14:textId="77777777" w:rsidTr="00867625">
        <w:trPr>
          <w:trHeight w:val="432"/>
        </w:trPr>
        <w:tc>
          <w:tcPr>
            <w:tcW w:w="14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0CC915E9"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40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195A43B2"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Инвеститор (УЗЗПРО)</w:t>
            </w:r>
            <w:r w:rsidRPr="00867625">
              <w:rPr>
                <w:rFonts w:ascii="Times New Roman" w:eastAsia="Times New Roman" w:hAnsi="Times New Roman" w:cs="Times New Roman"/>
                <w:lang w:val="sr-Latn-CS"/>
              </w:rPr>
              <w:t xml:space="preserve">, </w:t>
            </w:r>
            <w:r w:rsidRPr="00867625">
              <w:rPr>
                <w:rFonts w:ascii="Times New Roman" w:eastAsia="Times New Roman" w:hAnsi="Times New Roman" w:cs="Times New Roman"/>
                <w:lang w:val="sr-Cyrl-RS"/>
              </w:rPr>
              <w:t>ЈЛС</w:t>
            </w:r>
            <w:r w:rsidRPr="00867625">
              <w:rPr>
                <w:rFonts w:ascii="Times New Roman" w:eastAsia="Times New Roman" w:hAnsi="Times New Roman" w:cs="Times New Roman"/>
                <w:lang w:val="sr-Latn-CS"/>
              </w:rPr>
              <w:t xml:space="preserve">, </w:t>
            </w:r>
            <w:r w:rsidRPr="00867625">
              <w:rPr>
                <w:rFonts w:ascii="Times New Roman" w:eastAsia="Times New Roman" w:hAnsi="Times New Roman" w:cs="Times New Roman"/>
                <w:lang w:val="sr-Cyrl-CS"/>
              </w:rPr>
              <w:t>РГЗ</w:t>
            </w:r>
            <w:r w:rsidRPr="00867625">
              <w:rPr>
                <w:rFonts w:ascii="Times New Roman" w:eastAsia="Times New Roman" w:hAnsi="Times New Roman" w:cs="Times New Roman"/>
                <w:lang w:val="sr-Cyrl-RS"/>
              </w:rPr>
              <w:t xml:space="preserve"> </w:t>
            </w:r>
          </w:p>
        </w:tc>
        <w:tc>
          <w:tcPr>
            <w:tcW w:w="46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6E3BD8C"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0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9EB76B1"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7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93549C1"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C5B48B4"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5010831"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3A421BB" w14:textId="77777777" w:rsidR="00656121" w:rsidRPr="00867625" w:rsidRDefault="00656121" w:rsidP="00590581">
            <w:pPr>
              <w:jc w:val="cente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AAEEC48" w14:textId="77777777" w:rsidR="00656121" w:rsidRPr="00867625" w:rsidRDefault="00656121" w:rsidP="00590581">
            <w:pPr>
              <w:jc w:val="center"/>
              <w:rPr>
                <w:rFonts w:ascii="Times New Roman" w:eastAsia="Times New Roman" w:hAnsi="Times New Roman" w:cs="Times New Roman"/>
                <w:lang w:val="sr-Cyrl-RS"/>
              </w:rPr>
            </w:pP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3AB6EFC"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0C5B21D3" w14:textId="77777777" w:rsidTr="00867625">
        <w:trPr>
          <w:trHeight w:val="432"/>
        </w:trPr>
        <w:tc>
          <w:tcPr>
            <w:tcW w:w="14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E88C918"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40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00976608"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Изабрани пројектант/Консултант, УЗЗПРО, УНДП и МРЕ</w:t>
            </w:r>
          </w:p>
        </w:tc>
        <w:tc>
          <w:tcPr>
            <w:tcW w:w="46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B31EFE3"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0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5CCAD08"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7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81701D8"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5AE9190"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5130FD6"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7536C5F" w14:textId="77777777" w:rsidR="00656121" w:rsidRPr="00867625" w:rsidRDefault="00656121" w:rsidP="00590581">
            <w:pPr>
              <w:jc w:val="cente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6713401" w14:textId="77777777" w:rsidR="00656121" w:rsidRPr="00867625" w:rsidRDefault="00656121" w:rsidP="00590581">
            <w:pPr>
              <w:jc w:val="center"/>
              <w:rPr>
                <w:rFonts w:ascii="Times New Roman" w:eastAsia="Times New Roman" w:hAnsi="Times New Roman" w:cs="Times New Roman"/>
                <w:lang w:val="sr-Cyrl-RS"/>
              </w:rPr>
            </w:pP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FE4ECBE"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6E41B014" w14:textId="77777777" w:rsidTr="00867625">
        <w:trPr>
          <w:trHeight w:val="432"/>
        </w:trPr>
        <w:tc>
          <w:tcPr>
            <w:tcW w:w="14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F2D453D"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40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26C607BC"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Изабрани пројектант, УЗЗПРО, УНДП, МРЕ и ЈЛС</w:t>
            </w:r>
          </w:p>
        </w:tc>
        <w:tc>
          <w:tcPr>
            <w:tcW w:w="46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6237138"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0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8BB347A"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7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0D922EE"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51DF2E7"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8FC7E3A"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9837002" w14:textId="77777777" w:rsidR="00656121" w:rsidRPr="00867625" w:rsidRDefault="00656121" w:rsidP="00590581">
            <w:pPr>
              <w:jc w:val="cente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26CB6CD" w14:textId="77777777" w:rsidR="00656121" w:rsidRPr="00867625" w:rsidRDefault="00656121" w:rsidP="00590581">
            <w:pPr>
              <w:jc w:val="center"/>
              <w:rPr>
                <w:rFonts w:ascii="Times New Roman" w:eastAsia="Times New Roman" w:hAnsi="Times New Roman" w:cs="Times New Roman"/>
                <w:lang w:val="sr-Cyrl-RS"/>
              </w:rPr>
            </w:pP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FAD812E"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30363AA1" w14:textId="77777777" w:rsidTr="00867625">
        <w:trPr>
          <w:trHeight w:val="432"/>
        </w:trPr>
        <w:tc>
          <w:tcPr>
            <w:tcW w:w="14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690CDE88"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40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2DC1FD92"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УНДП, УЗЗПРО и МРЕ</w:t>
            </w:r>
          </w:p>
        </w:tc>
        <w:tc>
          <w:tcPr>
            <w:tcW w:w="46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6298EAD"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0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3534503"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7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C8B467A"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61B8D9C"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A14A1F8"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4966A28" w14:textId="77777777" w:rsidR="00656121" w:rsidRPr="00867625" w:rsidRDefault="00656121" w:rsidP="00590581">
            <w:pPr>
              <w:jc w:val="cente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97349D0" w14:textId="77777777" w:rsidR="00656121" w:rsidRPr="00867625" w:rsidRDefault="00656121" w:rsidP="00590581">
            <w:pPr>
              <w:jc w:val="center"/>
              <w:rPr>
                <w:rFonts w:ascii="Times New Roman" w:eastAsia="Times New Roman" w:hAnsi="Times New Roman" w:cs="Times New Roman"/>
                <w:lang w:val="sr-Cyrl-RS"/>
              </w:rPr>
            </w:pP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6E37CC4"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117A07D8" w14:textId="77777777" w:rsidTr="00867625">
        <w:trPr>
          <w:trHeight w:val="432"/>
        </w:trPr>
        <w:tc>
          <w:tcPr>
            <w:tcW w:w="14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B73FAA5"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40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1B6362B6"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Изабрани пројектант, УЗЗПРО, УНДП и МРЕ</w:t>
            </w:r>
          </w:p>
        </w:tc>
        <w:tc>
          <w:tcPr>
            <w:tcW w:w="46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ECEA0A1"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0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7F52963"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7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341A031"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7AB60DA"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4AF5800" w14:textId="77777777" w:rsidR="00656121" w:rsidRPr="00867625" w:rsidRDefault="00656121" w:rsidP="00590581">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Latn-CS"/>
              </w:rPr>
              <w:t>x</w:t>
            </w: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5CFB272" w14:textId="77777777" w:rsidR="00656121" w:rsidRPr="00867625" w:rsidRDefault="00656121" w:rsidP="00590581">
            <w:pPr>
              <w:jc w:val="cente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BFD8CF7" w14:textId="77777777" w:rsidR="00656121" w:rsidRPr="00867625" w:rsidRDefault="00656121" w:rsidP="00590581">
            <w:pPr>
              <w:jc w:val="center"/>
              <w:rPr>
                <w:rFonts w:ascii="Times New Roman" w:eastAsia="Times New Roman" w:hAnsi="Times New Roman" w:cs="Times New Roman"/>
                <w:lang w:val="sr-Cyrl-RS"/>
              </w:rPr>
            </w:pP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915B97F" w14:textId="77777777" w:rsidR="00656121" w:rsidRPr="00867625" w:rsidRDefault="00656121" w:rsidP="00590581">
            <w:pPr>
              <w:jc w:val="center"/>
              <w:rPr>
                <w:rFonts w:ascii="Times New Roman" w:eastAsia="Times New Roman" w:hAnsi="Times New Roman" w:cs="Times New Roman"/>
                <w:lang w:val="sr-Cyrl-RS"/>
              </w:rPr>
            </w:pPr>
          </w:p>
        </w:tc>
      </w:tr>
      <w:tr w:rsidR="00656121" w:rsidRPr="005F35CF" w14:paraId="349D9B40" w14:textId="77777777" w:rsidTr="00867625">
        <w:trPr>
          <w:trHeight w:val="432"/>
        </w:trPr>
        <w:tc>
          <w:tcPr>
            <w:tcW w:w="5000" w:type="pct"/>
            <w:gridSpan w:val="18"/>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118BA09E" w14:textId="77777777" w:rsidR="00656121" w:rsidRPr="00867625" w:rsidRDefault="00656121" w:rsidP="00590581">
            <w:pPr>
              <w:rPr>
                <w:rFonts w:ascii="Times New Roman" w:eastAsia="Times New Roman" w:hAnsi="Times New Roman" w:cs="Times New Roman"/>
              </w:rPr>
            </w:pPr>
          </w:p>
        </w:tc>
      </w:tr>
      <w:tr w:rsidR="00656121" w:rsidRPr="005F35CF" w14:paraId="1595B644" w14:textId="77777777" w:rsidTr="00867625">
        <w:trPr>
          <w:trHeight w:val="432"/>
        </w:trPr>
        <w:tc>
          <w:tcPr>
            <w:tcW w:w="5000" w:type="pct"/>
            <w:gridSpan w:val="18"/>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1D59B587" w14:textId="77777777" w:rsidR="00656121" w:rsidRPr="00867625" w:rsidRDefault="00656121" w:rsidP="00D70AC7">
            <w:pPr>
              <w:pStyle w:val="ListParagraph"/>
              <w:numPr>
                <w:ilvl w:val="0"/>
                <w:numId w:val="19"/>
              </w:numPr>
              <w:spacing w:line="278" w:lineRule="auto"/>
              <w:rPr>
                <w:rFonts w:ascii="Times New Roman" w:hAnsi="Times New Roman" w:cs="Times New Roman"/>
                <w:b/>
                <w:bCs/>
                <w:lang w:val="sr-Cyrl-RS"/>
              </w:rPr>
            </w:pPr>
            <w:r w:rsidRPr="00867625">
              <w:rPr>
                <w:rFonts w:ascii="Times New Roman" w:hAnsi="Times New Roman" w:cs="Times New Roman"/>
                <w:b/>
                <w:bCs/>
                <w:lang w:val="sr-Cyrl-RS"/>
              </w:rPr>
              <w:t>ЧИСТА ЕНЕРГИЈА И ЕНЕРГЕТСКА ЕФИКАСНОСТ ЗА ГРАЂАНЕ У СРБИЈИ - СВЕТСКА БАНКА - WB</w:t>
            </w:r>
          </w:p>
        </w:tc>
      </w:tr>
      <w:tr w:rsidR="005F35CF" w:rsidRPr="00C34148" w14:paraId="226EB8C3" w14:textId="77777777" w:rsidTr="005F35CF">
        <w:trPr>
          <w:trHeight w:val="432"/>
        </w:trPr>
        <w:tc>
          <w:tcPr>
            <w:tcW w:w="29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2B7E075A" w14:textId="77777777" w:rsidR="00656121" w:rsidRPr="00867625" w:rsidRDefault="00656121" w:rsidP="00590581">
            <w:pPr>
              <w:jc w:val="center"/>
              <w:rPr>
                <w:rFonts w:ascii="Times New Roman" w:eastAsia="Times New Roman" w:hAnsi="Times New Roman" w:cs="Times New Roman"/>
                <w:b/>
                <w:bCs/>
                <w:lang w:val="sr-Cyrl-RS"/>
              </w:rPr>
            </w:pPr>
          </w:p>
        </w:tc>
        <w:tc>
          <w:tcPr>
            <w:tcW w:w="88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1CECC776" w14:textId="77777777" w:rsidR="00656121" w:rsidRPr="00B97674"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Технички ефекат</w:t>
            </w:r>
          </w:p>
        </w:tc>
        <w:tc>
          <w:tcPr>
            <w:tcW w:w="36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42ACC372" w14:textId="77777777" w:rsidR="00656121" w:rsidRPr="00B97674"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Очекивана година завршетка</w:t>
            </w:r>
          </w:p>
        </w:tc>
        <w:tc>
          <w:tcPr>
            <w:tcW w:w="47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78D2D47C" w14:textId="77777777" w:rsidR="00656121" w:rsidRPr="00B97674" w:rsidRDefault="00656121" w:rsidP="00590581">
            <w:pPr>
              <w:jc w:val="center"/>
              <w:rPr>
                <w:rFonts w:ascii="Times New Roman" w:eastAsia="Times New Roman" w:hAnsi="Times New Roman" w:cs="Times New Roman"/>
                <w:lang w:val="sr-Latn-CS"/>
              </w:rPr>
            </w:pPr>
            <w:r w:rsidRPr="00B97674">
              <w:rPr>
                <w:rFonts w:ascii="Times New Roman" w:eastAsia="Times New Roman" w:hAnsi="Times New Roman" w:cs="Times New Roman"/>
                <w:lang w:val="sr-Cyrl-RS"/>
              </w:rPr>
              <w:t>Вредност</w:t>
            </w:r>
          </w:p>
          <w:p w14:paraId="4B2EA4B6" w14:textId="77777777" w:rsidR="00656121" w:rsidRPr="00B97674"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(у мил. еур)</w:t>
            </w:r>
          </w:p>
        </w:tc>
        <w:tc>
          <w:tcPr>
            <w:tcW w:w="87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5771CA22" w14:textId="77777777" w:rsidR="00656121" w:rsidRPr="00B97674"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Обезбеђена средства</w:t>
            </w:r>
          </w:p>
        </w:tc>
        <w:tc>
          <w:tcPr>
            <w:tcW w:w="36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43646965" w14:textId="77777777" w:rsidR="00656121" w:rsidRPr="00B97674"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Извори финансирања</w:t>
            </w:r>
          </w:p>
        </w:tc>
        <w:tc>
          <w:tcPr>
            <w:tcW w:w="30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7E2C28DF" w14:textId="77777777" w:rsidR="00656121" w:rsidRPr="00B97674" w:rsidRDefault="00656121" w:rsidP="00590581">
            <w:pPr>
              <w:jc w:val="center"/>
              <w:rPr>
                <w:rFonts w:ascii="Times New Roman" w:eastAsia="Times New Roman" w:hAnsi="Times New Roman" w:cs="Times New Roman"/>
                <w:lang w:val="sr-Latn-CS"/>
              </w:rPr>
            </w:pPr>
            <w:r w:rsidRPr="00B97674">
              <w:rPr>
                <w:rFonts w:ascii="Times New Roman" w:eastAsia="Times New Roman" w:hAnsi="Times New Roman" w:cs="Times New Roman"/>
                <w:lang w:val="sr-Latn-CS"/>
              </w:rPr>
              <w:t>NPV</w:t>
            </w:r>
          </w:p>
          <w:p w14:paraId="7F28E367" w14:textId="77777777" w:rsidR="00656121" w:rsidRPr="00B97674"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(у мил. Еур</w:t>
            </w:r>
            <w:r w:rsidRPr="00B97674">
              <w:rPr>
                <w:rFonts w:ascii="Times New Roman" w:eastAsia="Times New Roman" w:hAnsi="Times New Roman" w:cs="Times New Roman"/>
                <w:lang w:val="sr-Latn-CS"/>
              </w:rPr>
              <w:t>)</w:t>
            </w:r>
          </w:p>
        </w:tc>
        <w:tc>
          <w:tcPr>
            <w:tcW w:w="16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EA8D1F0" w14:textId="77777777" w:rsidR="00656121" w:rsidRPr="00B97674"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Latn-CS"/>
              </w:rPr>
              <w:t>IRR</w:t>
            </w:r>
          </w:p>
        </w:tc>
        <w:tc>
          <w:tcPr>
            <w:tcW w:w="1281"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0D8AD735" w14:textId="77777777" w:rsidR="00656121" w:rsidRPr="00B97674" w:rsidRDefault="00656121" w:rsidP="00590581">
            <w:pPr>
              <w:jc w:val="center"/>
              <w:rPr>
                <w:rFonts w:ascii="Times New Roman" w:eastAsia="Times New Roman" w:hAnsi="Times New Roman" w:cs="Times New Roman"/>
                <w:lang w:val="sr-Cyrl-RS"/>
              </w:rPr>
            </w:pPr>
            <w:r w:rsidRPr="00B97674">
              <w:rPr>
                <w:rFonts w:ascii="Times New Roman" w:eastAsia="Times New Roman" w:hAnsi="Times New Roman" w:cs="Times New Roman"/>
                <w:lang w:val="sr-Cyrl-RS"/>
              </w:rPr>
              <w:t>Планска и техничка документација - статус</w:t>
            </w:r>
          </w:p>
        </w:tc>
      </w:tr>
      <w:tr w:rsidR="005F35CF" w:rsidRPr="00C34148" w14:paraId="3B83CC84" w14:textId="77777777" w:rsidTr="005F35CF">
        <w:trPr>
          <w:trHeight w:val="432"/>
        </w:trPr>
        <w:tc>
          <w:tcPr>
            <w:tcW w:w="29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0CB2E6A3" w14:textId="0B9B936E" w:rsidR="00656121" w:rsidRPr="00867625" w:rsidRDefault="00656121" w:rsidP="00867625">
            <w:pPr>
              <w:jc w:val="center"/>
              <w:rPr>
                <w:rFonts w:ascii="Times New Roman" w:eastAsia="Times New Roman" w:hAnsi="Times New Roman" w:cs="Times New Roman"/>
                <w:lang w:val="sr-Cyrl-RS"/>
              </w:rPr>
            </w:pPr>
          </w:p>
        </w:tc>
        <w:tc>
          <w:tcPr>
            <w:tcW w:w="882"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646ADDE" w14:textId="77777777" w:rsidR="00656121" w:rsidRPr="00867625" w:rsidRDefault="00656121" w:rsidP="00867625">
            <w:pPr>
              <w:jc w:val="center"/>
              <w:rPr>
                <w:rFonts w:ascii="Times New Roman" w:hAnsi="Times New Roman" w:cs="Times New Roman"/>
                <w:lang w:val="sr-Cyrl-RS"/>
              </w:rPr>
            </w:pPr>
            <w:r w:rsidRPr="00867625">
              <w:rPr>
                <w:rFonts w:ascii="Times New Roman" w:hAnsi="Times New Roman" w:cs="Times New Roman"/>
                <w:lang w:val="sr-Cyrl-RS"/>
              </w:rPr>
              <w:t>Процењене уштеде енергије које се постижу овим пројектом износе 430000 MWh/ годишње, а смањење емисије CO2 270000 t/годишње.</w:t>
            </w:r>
          </w:p>
          <w:p w14:paraId="2088EF66"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hAnsi="Times New Roman" w:cs="Times New Roman"/>
                <w:lang w:val="sr-Cyrl-RS"/>
              </w:rPr>
              <w:lastRenderedPageBreak/>
              <w:t>Предвиђено је да се овим пројектом увећа снага из ОИЕ за 8 MW.</w:t>
            </w:r>
          </w:p>
        </w:tc>
        <w:tc>
          <w:tcPr>
            <w:tcW w:w="36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054D60D"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lastRenderedPageBreak/>
              <w:t>2027</w:t>
            </w:r>
          </w:p>
        </w:tc>
        <w:tc>
          <w:tcPr>
            <w:tcW w:w="47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11A47AD4"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hAnsi="Times New Roman" w:cs="Times New Roman"/>
                <w:lang w:val="sr-Cyrl-RS"/>
              </w:rPr>
              <w:t>44,9</w:t>
            </w:r>
          </w:p>
        </w:tc>
        <w:tc>
          <w:tcPr>
            <w:tcW w:w="875"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6E08E324"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да</w:t>
            </w:r>
          </w:p>
        </w:tc>
        <w:tc>
          <w:tcPr>
            <w:tcW w:w="413"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65FECAE5" w14:textId="77777777" w:rsidR="00656121" w:rsidRPr="00867625" w:rsidRDefault="00656121" w:rsidP="00C34148">
            <w:pPr>
              <w:jc w:val="center"/>
              <w:rPr>
                <w:rFonts w:ascii="Times New Roman" w:hAnsi="Times New Roman" w:cs="Times New Roman"/>
                <w:lang w:val="sr-Cyrl-RS"/>
              </w:rPr>
            </w:pPr>
            <w:r w:rsidRPr="00867625">
              <w:rPr>
                <w:rFonts w:ascii="Times New Roman" w:hAnsi="Times New Roman" w:cs="Times New Roman"/>
                <w:lang w:val="sr-Cyrl-RS"/>
              </w:rPr>
              <w:t>44,9 милиона евра зајам WB</w:t>
            </w:r>
          </w:p>
          <w:p w14:paraId="7ABAA5E7" w14:textId="77777777" w:rsidR="00656121" w:rsidRPr="00867625" w:rsidRDefault="00656121" w:rsidP="00C34148">
            <w:pPr>
              <w:jc w:val="center"/>
              <w:rPr>
                <w:rFonts w:ascii="Times New Roman" w:eastAsia="Times New Roman" w:hAnsi="Times New Roman" w:cs="Times New Roman"/>
                <w:lang w:val="sr-Cyrl-RS"/>
              </w:rPr>
            </w:pPr>
            <w:r w:rsidRPr="00867625">
              <w:rPr>
                <w:rFonts w:ascii="Times New Roman" w:hAnsi="Times New Roman" w:cs="Times New Roman"/>
                <w:lang w:val="sr-Cyrl-RS"/>
              </w:rPr>
              <w:t xml:space="preserve">(остала средства ће бити обезбеђена од </w:t>
            </w:r>
            <w:r w:rsidRPr="00867625">
              <w:rPr>
                <w:rFonts w:ascii="Times New Roman" w:hAnsi="Times New Roman" w:cs="Times New Roman"/>
                <w:lang w:val="sr-Cyrl-RS"/>
              </w:rPr>
              <w:lastRenderedPageBreak/>
              <w:t>стране ЈЛС и грађана).</w:t>
            </w:r>
          </w:p>
        </w:tc>
        <w:tc>
          <w:tcPr>
            <w:tcW w:w="252" w:type="pct"/>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657B92A4" w14:textId="77777777" w:rsidR="00656121" w:rsidRPr="00867625" w:rsidRDefault="00656121" w:rsidP="00C34148">
            <w:pPr>
              <w:jc w:val="center"/>
              <w:rPr>
                <w:rFonts w:ascii="Times New Roman" w:eastAsia="Times New Roman" w:hAnsi="Times New Roman" w:cs="Times New Roman"/>
              </w:rPr>
            </w:pPr>
            <w:r w:rsidRPr="00867625">
              <w:rPr>
                <w:rFonts w:ascii="Times New Roman" w:eastAsia="Times New Roman" w:hAnsi="Times New Roman" w:cs="Times New Roman"/>
              </w:rPr>
              <w:lastRenderedPageBreak/>
              <w:t>n/a</w:t>
            </w:r>
          </w:p>
        </w:tc>
        <w:tc>
          <w:tcPr>
            <w:tcW w:w="16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0B58401" w14:textId="77777777" w:rsidR="00656121" w:rsidRPr="00867625" w:rsidRDefault="00656121" w:rsidP="00C34148">
            <w:pPr>
              <w:jc w:val="center"/>
              <w:rPr>
                <w:rFonts w:ascii="Times New Roman" w:eastAsia="Times New Roman" w:hAnsi="Times New Roman" w:cs="Times New Roman"/>
                <w:lang w:val="sr-Latn-RS"/>
              </w:rPr>
            </w:pPr>
            <w:r w:rsidRPr="00867625">
              <w:rPr>
                <w:rFonts w:ascii="Times New Roman" w:eastAsia="Times New Roman" w:hAnsi="Times New Roman" w:cs="Times New Roman"/>
                <w:lang w:val="sr-Latn-RS"/>
              </w:rPr>
              <w:t>n/a</w:t>
            </w:r>
          </w:p>
        </w:tc>
        <w:tc>
          <w:tcPr>
            <w:tcW w:w="1281" w:type="pct"/>
            <w:gridSpan w:val="6"/>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5E95FFD1" w14:textId="77777777" w:rsidR="00656121" w:rsidRPr="00867625" w:rsidRDefault="00656121" w:rsidP="00867625">
            <w:pPr>
              <w:jc w:val="center"/>
              <w:rPr>
                <w:rFonts w:ascii="Times New Roman" w:eastAsia="Times New Roman" w:hAnsi="Times New Roman" w:cs="Times New Roman"/>
                <w:lang w:val="sr-Cyrl-RS"/>
              </w:rPr>
            </w:pPr>
            <w:r w:rsidRPr="00867625">
              <w:rPr>
                <w:rFonts w:ascii="Times New Roman" w:eastAsia="Times New Roman" w:hAnsi="Times New Roman" w:cs="Times New Roman"/>
                <w:lang w:val="sr-Cyrl-CS"/>
              </w:rPr>
              <w:t xml:space="preserve">Јединица за имплементацију је развила прорачун кроз ексел алате. Прорачун се односи на праћење и израчунавање енергетских уштеда, смањења </w:t>
            </w:r>
            <w:r w:rsidRPr="00867625">
              <w:rPr>
                <w:rFonts w:ascii="Times New Roman" w:eastAsia="Times New Roman" w:hAnsi="Times New Roman" w:cs="Times New Roman"/>
                <w:lang w:val="sr-Latn-CS"/>
              </w:rPr>
              <w:t>CO2</w:t>
            </w:r>
            <w:r w:rsidRPr="00867625">
              <w:rPr>
                <w:rFonts w:ascii="Times New Roman" w:eastAsia="Times New Roman" w:hAnsi="Times New Roman" w:cs="Times New Roman"/>
                <w:lang w:val="sr-Cyrl-CS"/>
              </w:rPr>
              <w:t>, финансијских токова, статуса уговора са ЈЛС и на статистичку обраду свих достављених података.</w:t>
            </w:r>
          </w:p>
        </w:tc>
      </w:tr>
      <w:tr w:rsidR="00656121" w:rsidRPr="005F35CF" w14:paraId="13767945" w14:textId="77777777" w:rsidTr="00867625">
        <w:trPr>
          <w:trHeight w:val="204"/>
        </w:trPr>
        <w:tc>
          <w:tcPr>
            <w:tcW w:w="29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hideMark/>
          </w:tcPr>
          <w:p w14:paraId="4A49CAC1"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Oпис</w:t>
            </w:r>
          </w:p>
        </w:tc>
        <w:tc>
          <w:tcPr>
            <w:tcW w:w="4707" w:type="pct"/>
            <w:gridSpan w:val="17"/>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auto"/>
            <w:vAlign w:val="center"/>
          </w:tcPr>
          <w:p w14:paraId="0BF4300C" w14:textId="77777777" w:rsidR="00656121" w:rsidRPr="00867625" w:rsidRDefault="00656121" w:rsidP="00590581">
            <w:pPr>
              <w:rPr>
                <w:rFonts w:ascii="Times New Roman" w:hAnsi="Times New Roman" w:cs="Times New Roman"/>
                <w:lang w:val="sr-Cyrl-RS"/>
              </w:rPr>
            </w:pPr>
            <w:r w:rsidRPr="00867625">
              <w:rPr>
                <w:rFonts w:ascii="Times New Roman" w:hAnsi="Times New Roman" w:cs="Times New Roman"/>
                <w:lang w:val="sr-Cyrl-RS"/>
              </w:rPr>
              <w:t>Побољшање енергетске ефикасности,  прелазак на чистије изворе енергије за грејање, уградња соларних панела у домаћинствима, кроз обезбеђење подстицаја за грађане. Подстицаји за грађане износе до 50% вредности инвестиције за појединачну меру, односно до 65% вредности инвестиције за више (3+) мера.</w:t>
            </w:r>
          </w:p>
          <w:p w14:paraId="31E3FF59" w14:textId="77777777" w:rsidR="00656121" w:rsidRPr="00867625" w:rsidRDefault="00656121" w:rsidP="00590581">
            <w:pPr>
              <w:rPr>
                <w:rFonts w:ascii="Times New Roman" w:hAnsi="Times New Roman" w:cs="Times New Roman"/>
                <w:lang w:val="sr-Cyrl-RS"/>
              </w:rPr>
            </w:pPr>
            <w:r w:rsidRPr="00867625">
              <w:rPr>
                <w:rFonts w:ascii="Times New Roman" w:hAnsi="Times New Roman" w:cs="Times New Roman"/>
                <w:lang w:val="sr-Cyrl-RS"/>
              </w:rPr>
              <w:t>У оквиру мера које ће се финансирати предвиђена су три пакета мера (основни, стандардни и напредни), као и финансирање појединачних мере. Ниво субвенција зависи од избора пакета и највиши је за напредни пакет.</w:t>
            </w:r>
          </w:p>
          <w:p w14:paraId="12C7BBA6" w14:textId="77777777" w:rsidR="00656121" w:rsidRPr="00867625" w:rsidRDefault="00656121" w:rsidP="00590581">
            <w:pPr>
              <w:rPr>
                <w:rFonts w:ascii="Times New Roman" w:hAnsi="Times New Roman" w:cs="Times New Roman"/>
                <w:lang w:val="sr-Cyrl-RS"/>
              </w:rPr>
            </w:pPr>
            <w:r w:rsidRPr="00867625">
              <w:rPr>
                <w:rFonts w:ascii="Times New Roman" w:hAnsi="Times New Roman" w:cs="Times New Roman"/>
                <w:lang w:val="sr-Cyrl-RS"/>
              </w:rPr>
              <w:t>Процена је да ће, као резултат овог пројекта, бити енергетски санирано око 50.000 домаћинстава, тј. око 10.000 домаћинстава годишње.</w:t>
            </w:r>
          </w:p>
        </w:tc>
      </w:tr>
      <w:tr w:rsidR="00656121" w:rsidRPr="005F35CF" w14:paraId="7E665A0F" w14:textId="77777777" w:rsidTr="00867625">
        <w:trPr>
          <w:trHeight w:val="203"/>
        </w:trPr>
        <w:tc>
          <w:tcPr>
            <w:tcW w:w="293"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vAlign w:val="center"/>
          </w:tcPr>
          <w:p w14:paraId="4316F4C1"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Статус</w:t>
            </w:r>
          </w:p>
        </w:tc>
        <w:tc>
          <w:tcPr>
            <w:tcW w:w="4707" w:type="pct"/>
            <w:gridSpan w:val="17"/>
            <w:tcBorders>
              <w:top w:val="single" w:sz="4" w:space="0" w:color="auto"/>
              <w:left w:val="single" w:sz="4" w:space="0" w:color="767171" w:themeColor="background2" w:themeShade="80"/>
              <w:right w:val="single" w:sz="4" w:space="0" w:color="767171" w:themeColor="background2" w:themeShade="80"/>
            </w:tcBorders>
            <w:shd w:val="clear" w:color="auto" w:fill="auto"/>
            <w:vAlign w:val="center"/>
          </w:tcPr>
          <w:p w14:paraId="62B85BCA" w14:textId="77777777" w:rsidR="00656121" w:rsidRPr="00867625" w:rsidRDefault="00656121" w:rsidP="00590581">
            <w:pPr>
              <w:rPr>
                <w:rFonts w:ascii="Times New Roman" w:hAnsi="Times New Roman" w:cs="Times New Roman"/>
                <w:lang w:val="sr-Cyrl-CS"/>
              </w:rPr>
            </w:pPr>
            <w:r w:rsidRPr="00867625">
              <w:rPr>
                <w:rFonts w:ascii="Times New Roman" w:hAnsi="Times New Roman" w:cs="Times New Roman"/>
                <w:lang w:val="ru-RU"/>
              </w:rPr>
              <w:t xml:space="preserve">Јавни Позив </w:t>
            </w:r>
            <w:r w:rsidRPr="00867625">
              <w:rPr>
                <w:rFonts w:ascii="Times New Roman" w:hAnsi="Times New Roman" w:cs="Times New Roman"/>
                <w:lang w:val="sr-Cyrl-CS"/>
              </w:rPr>
              <w:t xml:space="preserve"> из 20</w:t>
            </w:r>
            <w:r w:rsidRPr="00867625">
              <w:rPr>
                <w:rFonts w:ascii="Times New Roman" w:hAnsi="Times New Roman" w:cs="Times New Roman"/>
                <w:lang w:val="ru-RU"/>
              </w:rPr>
              <w:t xml:space="preserve">23 </w:t>
            </w:r>
          </w:p>
          <w:p w14:paraId="55A63FC1" w14:textId="77777777" w:rsidR="00656121" w:rsidRPr="00867625" w:rsidRDefault="00656121" w:rsidP="00590581">
            <w:pPr>
              <w:rPr>
                <w:rFonts w:ascii="Times New Roman" w:hAnsi="Times New Roman" w:cs="Times New Roman"/>
                <w:lang w:val="sr-Cyrl-CS"/>
              </w:rPr>
            </w:pPr>
            <w:r w:rsidRPr="00867625">
              <w:rPr>
                <w:rFonts w:ascii="Times New Roman" w:hAnsi="Times New Roman" w:cs="Times New Roman"/>
                <w:lang w:val="ru-RU"/>
              </w:rPr>
              <w:t xml:space="preserve">Јавни позив за доделу средстава за финансирање енергетске санације породичних кућа и станова који спроводе јединице локалне самоуправе, као и градске општине, </w:t>
            </w:r>
            <w:r w:rsidRPr="00867625">
              <w:rPr>
                <w:rFonts w:ascii="Times New Roman" w:hAnsi="Times New Roman" w:cs="Times New Roman"/>
                <w:lang w:val="sr-Cyrl-CS"/>
              </w:rPr>
              <w:t>(</w:t>
            </w:r>
            <w:r w:rsidRPr="00867625">
              <w:rPr>
                <w:rFonts w:ascii="Times New Roman" w:hAnsi="Times New Roman" w:cs="Times New Roman"/>
                <w:lang w:val="ru-RU"/>
              </w:rPr>
              <w:t>ЈП 2/23</w:t>
            </w:r>
            <w:r w:rsidRPr="00867625">
              <w:rPr>
                <w:rFonts w:ascii="Times New Roman" w:hAnsi="Times New Roman" w:cs="Times New Roman"/>
                <w:lang w:val="sr-Cyrl-CS"/>
              </w:rPr>
              <w:t>)</w:t>
            </w:r>
            <w:r w:rsidRPr="00867625">
              <w:rPr>
                <w:rFonts w:ascii="Times New Roman" w:hAnsi="Times New Roman" w:cs="Times New Roman"/>
                <w:lang w:val="ru-RU"/>
              </w:rPr>
              <w:t xml:space="preserve"> расписан је 1. јуна и трајао </w:t>
            </w:r>
            <w:r w:rsidRPr="00867625">
              <w:rPr>
                <w:rFonts w:ascii="Times New Roman" w:hAnsi="Times New Roman" w:cs="Times New Roman"/>
              </w:rPr>
              <w:t>je</w:t>
            </w:r>
            <w:r w:rsidRPr="00867625">
              <w:rPr>
                <w:rFonts w:ascii="Times New Roman" w:hAnsi="Times New Roman" w:cs="Times New Roman"/>
                <w:lang w:val="ru-RU"/>
              </w:rPr>
              <w:t xml:space="preserve"> до 23. јуна. </w:t>
            </w:r>
          </w:p>
          <w:p w14:paraId="65E8B41D" w14:textId="77777777" w:rsidR="00656121" w:rsidRPr="00867625" w:rsidRDefault="00656121" w:rsidP="00590581">
            <w:pPr>
              <w:rPr>
                <w:rFonts w:ascii="Times New Roman" w:hAnsi="Times New Roman" w:cs="Times New Roman"/>
                <w:lang w:val="sr-Cyrl-CS"/>
              </w:rPr>
            </w:pPr>
            <w:r w:rsidRPr="00867625">
              <w:rPr>
                <w:rFonts w:ascii="Times New Roman" w:hAnsi="Times New Roman" w:cs="Times New Roman"/>
                <w:lang w:val="sr-Cyrl-CS"/>
              </w:rPr>
              <w:t xml:space="preserve">20. 7. 2023. г. потписани су уговори са </w:t>
            </w:r>
            <w:r w:rsidRPr="00867625">
              <w:rPr>
                <w:rFonts w:ascii="Times New Roman" w:hAnsi="Times New Roman" w:cs="Times New Roman"/>
                <w:lang w:val="ru-RU"/>
              </w:rPr>
              <w:t xml:space="preserve">131 </w:t>
            </w:r>
            <w:r w:rsidRPr="00867625">
              <w:rPr>
                <w:rFonts w:ascii="Times New Roman" w:hAnsi="Times New Roman" w:cs="Times New Roman"/>
                <w:lang w:val="sr-Cyrl-CS"/>
              </w:rPr>
              <w:t>ЈЛС. Укупна вредност  субвенција  износи око 2,1 милијарди динара (МРЕ + ЈЛС).</w:t>
            </w:r>
          </w:p>
          <w:p w14:paraId="2B52B70B" w14:textId="77777777" w:rsidR="00656121" w:rsidRPr="00867625" w:rsidRDefault="00656121" w:rsidP="00590581">
            <w:pPr>
              <w:rPr>
                <w:rFonts w:ascii="Times New Roman" w:hAnsi="Times New Roman" w:cs="Times New Roman"/>
                <w:lang w:val="sr-Cyrl-CS"/>
              </w:rPr>
            </w:pPr>
            <w:r w:rsidRPr="00867625">
              <w:rPr>
                <w:rFonts w:ascii="Times New Roman" w:hAnsi="Times New Roman" w:cs="Times New Roman"/>
                <w:lang w:val="sr-Cyrl-CS"/>
              </w:rPr>
              <w:t xml:space="preserve">Током 2023. и 2024. г. завршени су радови на енергетској санацији 9.017 објеката, , док су код осталих домаћинстава радови и даље у току. </w:t>
            </w:r>
            <w:r w:rsidRPr="00867625">
              <w:rPr>
                <w:rFonts w:ascii="Times New Roman" w:hAnsi="Times New Roman" w:cs="Times New Roman"/>
                <w:lang w:val="ru-RU"/>
              </w:rPr>
              <w:t xml:space="preserve">Наставља се извођење радова </w:t>
            </w:r>
            <w:r w:rsidRPr="00867625">
              <w:rPr>
                <w:rFonts w:ascii="Times New Roman" w:hAnsi="Times New Roman" w:cs="Times New Roman"/>
                <w:lang w:val="sr-Cyrl-CS"/>
              </w:rPr>
              <w:t>и у 2025. године, тј. До 31.5.2025.</w:t>
            </w:r>
            <w:r w:rsidRPr="00867625">
              <w:rPr>
                <w:rFonts w:ascii="Times New Roman" w:hAnsi="Times New Roman" w:cs="Times New Roman"/>
                <w:lang w:val="ru-RU"/>
              </w:rPr>
              <w:t xml:space="preserve">  </w:t>
            </w:r>
          </w:p>
          <w:p w14:paraId="1F44FA2A" w14:textId="77777777" w:rsidR="00656121" w:rsidRPr="00867625" w:rsidRDefault="00656121" w:rsidP="00590581">
            <w:pPr>
              <w:rPr>
                <w:rFonts w:ascii="Times New Roman" w:hAnsi="Times New Roman" w:cs="Times New Roman"/>
                <w:lang w:val="sr-Cyrl-CS"/>
              </w:rPr>
            </w:pPr>
            <w:r w:rsidRPr="00867625">
              <w:rPr>
                <w:rFonts w:ascii="Times New Roman" w:hAnsi="Times New Roman" w:cs="Times New Roman"/>
                <w:lang w:val="sr-Cyrl-CS"/>
              </w:rPr>
              <w:t xml:space="preserve">Напомена: </w:t>
            </w:r>
            <w:r w:rsidRPr="00867625">
              <w:rPr>
                <w:rFonts w:ascii="Times New Roman" w:hAnsi="Times New Roman" w:cs="Times New Roman"/>
                <w:lang w:val="ru-RU"/>
              </w:rPr>
              <w:t xml:space="preserve"> Преко 11000 пријава </w:t>
            </w:r>
            <w:r w:rsidRPr="00867625">
              <w:rPr>
                <w:rFonts w:ascii="Times New Roman" w:hAnsi="Times New Roman" w:cs="Times New Roman"/>
                <w:lang w:val="sr-Cyrl-CS"/>
              </w:rPr>
              <w:t>је поднето од стране грађана.</w:t>
            </w:r>
          </w:p>
          <w:p w14:paraId="343DD694" w14:textId="77777777" w:rsidR="00656121" w:rsidRPr="00867625" w:rsidRDefault="00656121" w:rsidP="00590581">
            <w:pPr>
              <w:rPr>
                <w:rFonts w:ascii="Times New Roman" w:hAnsi="Times New Roman" w:cs="Times New Roman"/>
                <w:lang w:val="sr-Cyrl-CS"/>
              </w:rPr>
            </w:pPr>
          </w:p>
          <w:p w14:paraId="435DC3E2" w14:textId="77777777" w:rsidR="00656121" w:rsidRPr="00867625" w:rsidRDefault="00656121" w:rsidP="00590581">
            <w:pPr>
              <w:rPr>
                <w:rFonts w:ascii="Times New Roman" w:hAnsi="Times New Roman" w:cs="Times New Roman"/>
                <w:lang w:val="ru-RU"/>
              </w:rPr>
            </w:pPr>
            <w:r w:rsidRPr="00867625">
              <w:rPr>
                <w:rFonts w:ascii="Times New Roman" w:hAnsi="Times New Roman" w:cs="Times New Roman"/>
                <w:lang w:val="ru-RU"/>
              </w:rPr>
              <w:t xml:space="preserve">Јавни Позив </w:t>
            </w:r>
            <w:r w:rsidRPr="00867625">
              <w:rPr>
                <w:rFonts w:ascii="Times New Roman" w:hAnsi="Times New Roman" w:cs="Times New Roman"/>
                <w:lang w:val="sr-Cyrl-CS"/>
              </w:rPr>
              <w:t>из 2024</w:t>
            </w:r>
            <w:r w:rsidRPr="00867625">
              <w:rPr>
                <w:rFonts w:ascii="Times New Roman" w:hAnsi="Times New Roman" w:cs="Times New Roman"/>
                <w:lang w:val="ru-RU"/>
              </w:rPr>
              <w:t xml:space="preserve"> </w:t>
            </w:r>
          </w:p>
          <w:p w14:paraId="7F307FF4" w14:textId="77777777" w:rsidR="00656121" w:rsidRPr="00867625" w:rsidRDefault="00656121" w:rsidP="00590581">
            <w:pPr>
              <w:rPr>
                <w:rFonts w:ascii="Times New Roman" w:hAnsi="Times New Roman" w:cs="Times New Roman"/>
                <w:lang w:val="sr-Cyrl-CS"/>
              </w:rPr>
            </w:pPr>
            <w:r w:rsidRPr="00867625">
              <w:rPr>
                <w:rFonts w:ascii="Times New Roman" w:hAnsi="Times New Roman" w:cs="Times New Roman"/>
                <w:lang w:val="ru-RU"/>
              </w:rPr>
              <w:t xml:space="preserve">Јавни позив за доделу средстава за финансирање енергетске санације породичних кућа и станова који спроводе јединице локалне самоуправе, као и градске општине, </w:t>
            </w:r>
            <w:r w:rsidRPr="00867625">
              <w:rPr>
                <w:rFonts w:ascii="Times New Roman" w:hAnsi="Times New Roman" w:cs="Times New Roman"/>
                <w:lang w:val="sr-Cyrl-CS"/>
              </w:rPr>
              <w:t>(</w:t>
            </w:r>
            <w:r w:rsidRPr="00867625">
              <w:rPr>
                <w:rFonts w:ascii="Times New Roman" w:hAnsi="Times New Roman" w:cs="Times New Roman"/>
                <w:lang w:val="ru-RU"/>
              </w:rPr>
              <w:t xml:space="preserve">ЈП </w:t>
            </w:r>
            <w:r w:rsidRPr="00867625">
              <w:rPr>
                <w:rFonts w:ascii="Times New Roman" w:hAnsi="Times New Roman" w:cs="Times New Roman"/>
                <w:lang w:val="sr-Cyrl-CS"/>
              </w:rPr>
              <w:t>1</w:t>
            </w:r>
            <w:r w:rsidRPr="00867625">
              <w:rPr>
                <w:rFonts w:ascii="Times New Roman" w:hAnsi="Times New Roman" w:cs="Times New Roman"/>
                <w:lang w:val="ru-RU"/>
              </w:rPr>
              <w:t>/2</w:t>
            </w:r>
            <w:r w:rsidRPr="00867625">
              <w:rPr>
                <w:rFonts w:ascii="Times New Roman" w:hAnsi="Times New Roman" w:cs="Times New Roman"/>
                <w:lang w:val="sr-Cyrl-CS"/>
              </w:rPr>
              <w:t>4)</w:t>
            </w:r>
            <w:r w:rsidRPr="00867625">
              <w:rPr>
                <w:rFonts w:ascii="Times New Roman" w:hAnsi="Times New Roman" w:cs="Times New Roman"/>
                <w:lang w:val="ru-RU"/>
              </w:rPr>
              <w:t xml:space="preserve"> расписан је 1</w:t>
            </w:r>
            <w:r w:rsidRPr="00867625">
              <w:rPr>
                <w:rFonts w:ascii="Times New Roman" w:hAnsi="Times New Roman" w:cs="Times New Roman"/>
                <w:lang w:val="sr-Cyrl-CS"/>
              </w:rPr>
              <w:t>0. априла</w:t>
            </w:r>
            <w:r w:rsidRPr="00867625">
              <w:rPr>
                <w:rFonts w:ascii="Times New Roman" w:hAnsi="Times New Roman" w:cs="Times New Roman"/>
                <w:lang w:val="ru-RU"/>
              </w:rPr>
              <w:t xml:space="preserve"> и трајао </w:t>
            </w:r>
            <w:r w:rsidRPr="00867625">
              <w:rPr>
                <w:rFonts w:ascii="Times New Roman" w:hAnsi="Times New Roman" w:cs="Times New Roman"/>
              </w:rPr>
              <w:t>je</w:t>
            </w:r>
            <w:r w:rsidRPr="00867625">
              <w:rPr>
                <w:rFonts w:ascii="Times New Roman" w:hAnsi="Times New Roman" w:cs="Times New Roman"/>
                <w:lang w:val="ru-RU"/>
              </w:rPr>
              <w:t xml:space="preserve"> до 2</w:t>
            </w:r>
            <w:r w:rsidRPr="00867625">
              <w:rPr>
                <w:rFonts w:ascii="Times New Roman" w:hAnsi="Times New Roman" w:cs="Times New Roman"/>
                <w:lang w:val="sr-Cyrl-CS"/>
              </w:rPr>
              <w:t>9</w:t>
            </w:r>
            <w:r w:rsidRPr="00867625">
              <w:rPr>
                <w:rFonts w:ascii="Times New Roman" w:hAnsi="Times New Roman" w:cs="Times New Roman"/>
                <w:lang w:val="ru-RU"/>
              </w:rPr>
              <w:t xml:space="preserve">. </w:t>
            </w:r>
            <w:r w:rsidRPr="00867625">
              <w:rPr>
                <w:rFonts w:ascii="Times New Roman" w:hAnsi="Times New Roman" w:cs="Times New Roman"/>
                <w:lang w:val="sr-Cyrl-CS"/>
              </w:rPr>
              <w:t>априла</w:t>
            </w:r>
            <w:r w:rsidRPr="00867625">
              <w:rPr>
                <w:rFonts w:ascii="Times New Roman" w:hAnsi="Times New Roman" w:cs="Times New Roman"/>
                <w:lang w:val="ru-RU"/>
              </w:rPr>
              <w:t xml:space="preserve">. </w:t>
            </w:r>
          </w:p>
          <w:p w14:paraId="02A99F18" w14:textId="77777777" w:rsidR="00656121" w:rsidRPr="00867625" w:rsidRDefault="00656121" w:rsidP="00590581">
            <w:pPr>
              <w:rPr>
                <w:rFonts w:ascii="Times New Roman" w:hAnsi="Times New Roman" w:cs="Times New Roman"/>
                <w:lang w:val="sr-Cyrl-CS"/>
              </w:rPr>
            </w:pPr>
            <w:r w:rsidRPr="00867625">
              <w:rPr>
                <w:rFonts w:ascii="Times New Roman" w:hAnsi="Times New Roman" w:cs="Times New Roman"/>
                <w:lang w:val="sr-Cyrl-RS"/>
              </w:rPr>
              <w:t>16. и 17. маја 2024. године потписани су уговори са 137 ЈЛС.</w:t>
            </w:r>
            <w:r w:rsidRPr="00867625">
              <w:rPr>
                <w:rFonts w:ascii="Times New Roman" w:hAnsi="Times New Roman" w:cs="Times New Roman"/>
                <w:lang w:val="sr-Cyrl-CS"/>
              </w:rPr>
              <w:t xml:space="preserve"> Укупна вредност  субвенција  износи око 2,1 милијарди динара (МРЕ + ЈЛС).</w:t>
            </w:r>
            <w:r w:rsidRPr="00867625">
              <w:rPr>
                <w:rFonts w:ascii="Times New Roman" w:hAnsi="Times New Roman" w:cs="Times New Roman"/>
                <w:lang w:val="sr-Cyrl-RS"/>
              </w:rPr>
              <w:t xml:space="preserve">  </w:t>
            </w:r>
          </w:p>
          <w:p w14:paraId="4048FB1D" w14:textId="77777777" w:rsidR="00656121" w:rsidRPr="00867625" w:rsidRDefault="00656121" w:rsidP="00590581">
            <w:pPr>
              <w:rPr>
                <w:rFonts w:ascii="Times New Roman" w:hAnsi="Times New Roman" w:cs="Times New Roman"/>
                <w:lang w:val="sr-Cyrl-CS"/>
              </w:rPr>
            </w:pPr>
            <w:r w:rsidRPr="00867625">
              <w:rPr>
                <w:rFonts w:ascii="Times New Roman" w:hAnsi="Times New Roman" w:cs="Times New Roman"/>
                <w:lang w:val="ru-RU"/>
              </w:rPr>
              <w:t>Процена је да ће се</w:t>
            </w:r>
            <w:r w:rsidRPr="00867625">
              <w:rPr>
                <w:rFonts w:ascii="Times New Roman" w:hAnsi="Times New Roman" w:cs="Times New Roman"/>
                <w:lang w:val="sr-Cyrl-CS"/>
              </w:rPr>
              <w:t xml:space="preserve">, по јавном позиву из 2024. г. </w:t>
            </w:r>
            <w:r w:rsidRPr="00867625">
              <w:rPr>
                <w:rFonts w:ascii="Times New Roman" w:hAnsi="Times New Roman" w:cs="Times New Roman"/>
                <w:lang w:val="ru-RU"/>
              </w:rPr>
              <w:t xml:space="preserve"> енергетски санирати више од 12 хиљада домаћинстава, а да ће уштеда енергије износити преко 200 </w:t>
            </w:r>
            <w:r w:rsidRPr="00867625">
              <w:rPr>
                <w:rFonts w:ascii="Times New Roman" w:hAnsi="Times New Roman" w:cs="Times New Roman"/>
              </w:rPr>
              <w:t>GWh</w:t>
            </w:r>
            <w:r w:rsidRPr="00867625">
              <w:rPr>
                <w:rFonts w:ascii="Times New Roman" w:hAnsi="Times New Roman" w:cs="Times New Roman"/>
                <w:lang w:val="ru-RU"/>
              </w:rPr>
              <w:t xml:space="preserve"> и смањење емисије </w:t>
            </w:r>
            <w:r w:rsidRPr="00867625">
              <w:rPr>
                <w:rFonts w:ascii="Times New Roman" w:hAnsi="Times New Roman" w:cs="Times New Roman"/>
              </w:rPr>
              <w:t>CO</w:t>
            </w:r>
            <w:r w:rsidRPr="00867625">
              <w:rPr>
                <w:rFonts w:ascii="Times New Roman" w:hAnsi="Times New Roman" w:cs="Times New Roman"/>
                <w:lang w:val="ru-RU"/>
              </w:rPr>
              <w:t xml:space="preserve">2 од близу 50 хиљада тона.  </w:t>
            </w:r>
          </w:p>
          <w:p w14:paraId="4AD6657F" w14:textId="77777777" w:rsidR="00656121" w:rsidRPr="00867625" w:rsidRDefault="00656121" w:rsidP="00590581">
            <w:pPr>
              <w:rPr>
                <w:rFonts w:ascii="Times New Roman" w:hAnsi="Times New Roman" w:cs="Times New Roman"/>
                <w:lang w:val="sr-Cyrl-CS"/>
              </w:rPr>
            </w:pPr>
            <w:r w:rsidRPr="00867625">
              <w:rPr>
                <w:rFonts w:ascii="Times New Roman" w:hAnsi="Times New Roman" w:cs="Times New Roman"/>
                <w:lang w:val="sr-Cyrl-CS"/>
              </w:rPr>
              <w:t xml:space="preserve">По први пут средства су додељена социјално угроженим категоријама (енергетски угроженим купцима) у оквиру посебног јавног позива. За ту намену, одобрена су средства за 44 ЈЛС, у висини од  221.954.204,00 дин, од укупно опредељених 2.090.316.218,39 дин.  </w:t>
            </w:r>
          </w:p>
          <w:p w14:paraId="1E00A170" w14:textId="77777777" w:rsidR="00656121" w:rsidRPr="00867625" w:rsidRDefault="00656121" w:rsidP="00590581">
            <w:pPr>
              <w:rPr>
                <w:rFonts w:ascii="Times New Roman" w:hAnsi="Times New Roman" w:cs="Times New Roman"/>
                <w:lang w:val="sr-Cyrl-CS"/>
              </w:rPr>
            </w:pPr>
            <w:r w:rsidRPr="00867625">
              <w:rPr>
                <w:rFonts w:ascii="Times New Roman" w:hAnsi="Times New Roman" w:cs="Times New Roman"/>
                <w:lang w:val="ru-RU"/>
              </w:rPr>
              <w:t xml:space="preserve">У првој половини марта 2025 године Јавни позив за грађане је објављен у 127 ЈЛС, док је Јавни позив за социјално угрожене грађане расписан у 39 ЈЛС.  </w:t>
            </w:r>
            <w:r w:rsidRPr="00867625">
              <w:rPr>
                <w:rFonts w:ascii="Times New Roman" w:hAnsi="Times New Roman" w:cs="Times New Roman"/>
                <w:lang w:val="sr-Cyrl-CS"/>
              </w:rPr>
              <w:t>Укупно је одобрено 5182 уговора за 4729 домаћинстава, и 63 уговора за 60 енергетски угрожених домаћинстава.</w:t>
            </w:r>
          </w:p>
          <w:p w14:paraId="193E1989" w14:textId="77777777" w:rsidR="00656121" w:rsidRPr="00867625" w:rsidRDefault="00656121" w:rsidP="00590581">
            <w:pPr>
              <w:rPr>
                <w:rFonts w:ascii="Times New Roman" w:eastAsia="Times New Roman" w:hAnsi="Times New Roman" w:cs="Times New Roman"/>
                <w:lang w:val="sr-Cyrl-RS"/>
              </w:rPr>
            </w:pPr>
            <w:r w:rsidRPr="00867625">
              <w:rPr>
                <w:rFonts w:ascii="Times New Roman" w:hAnsi="Times New Roman" w:cs="Times New Roman"/>
                <w:lang w:val="sr-Cyrl-CS"/>
              </w:rPr>
              <w:t xml:space="preserve">Од укупног броја ЈЛС 16 ЈЛС из 2024, односно 15 ЈЛС из 2023. припада четвртој групи ЈЛС са степеном развијености испод 50% републичког просека (девастиране), а 32 ЈЛС из 2024, односно 34 из  2023. су препознате по високој загађености ваздуха.  </w:t>
            </w:r>
          </w:p>
        </w:tc>
      </w:tr>
      <w:tr w:rsidR="005F35CF" w:rsidRPr="00C34148" w14:paraId="06405293" w14:textId="77777777" w:rsidTr="005F35CF">
        <w:trPr>
          <w:trHeight w:val="432"/>
        </w:trPr>
        <w:tc>
          <w:tcPr>
            <w:tcW w:w="14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799E19E" w14:textId="77777777" w:rsidR="00656121" w:rsidRPr="00867625" w:rsidRDefault="00656121" w:rsidP="00867625">
            <w:pPr>
              <w:rPr>
                <w:rFonts w:ascii="Times New Roman" w:eastAsia="Times New Roman" w:hAnsi="Times New Roman" w:cs="Times New Roman"/>
                <w:b/>
                <w:bCs/>
                <w:lang w:val="sr-Cyrl-RS"/>
              </w:rPr>
            </w:pPr>
          </w:p>
        </w:tc>
        <w:tc>
          <w:tcPr>
            <w:tcW w:w="140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5714118"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Одговорни субјекат</w:t>
            </w:r>
          </w:p>
        </w:tc>
        <w:tc>
          <w:tcPr>
            <w:tcW w:w="46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04DAEF45"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2023.</w:t>
            </w:r>
          </w:p>
        </w:tc>
        <w:tc>
          <w:tcPr>
            <w:tcW w:w="20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5E19CA5C"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2024.</w:t>
            </w:r>
          </w:p>
        </w:tc>
        <w:tc>
          <w:tcPr>
            <w:tcW w:w="27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1E751047"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2025.</w:t>
            </w:r>
          </w:p>
        </w:tc>
        <w:tc>
          <w:tcPr>
            <w:tcW w:w="2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0BFE3A01"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2026.</w:t>
            </w: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303F368"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2027.</w:t>
            </w: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399DBBB7"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2028.</w:t>
            </w: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3373AA3"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2029.</w:t>
            </w: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8D17348" w14:textId="77777777" w:rsidR="00656121" w:rsidRPr="00867625" w:rsidRDefault="00656121" w:rsidP="00590581">
            <w:pPr>
              <w:jc w:val="center"/>
              <w:rPr>
                <w:rFonts w:ascii="Times New Roman" w:eastAsia="Times New Roman" w:hAnsi="Times New Roman" w:cs="Times New Roman"/>
                <w:b/>
                <w:bCs/>
                <w:lang w:val="sr-Cyrl-RS"/>
              </w:rPr>
            </w:pPr>
            <w:r w:rsidRPr="00867625">
              <w:rPr>
                <w:rFonts w:ascii="Times New Roman" w:eastAsia="Times New Roman" w:hAnsi="Times New Roman" w:cs="Times New Roman"/>
                <w:b/>
                <w:bCs/>
                <w:lang w:val="sr-Cyrl-RS"/>
              </w:rPr>
              <w:t>2030.</w:t>
            </w:r>
          </w:p>
        </w:tc>
      </w:tr>
      <w:tr w:rsidR="00656121" w:rsidRPr="005F35CF" w14:paraId="45FB224C" w14:textId="77777777" w:rsidTr="00867625">
        <w:trPr>
          <w:trHeight w:val="432"/>
        </w:trPr>
        <w:tc>
          <w:tcPr>
            <w:tcW w:w="14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6CAC7477"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Просторна документација</w:t>
            </w:r>
          </w:p>
        </w:tc>
        <w:tc>
          <w:tcPr>
            <w:tcW w:w="140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2EFCF9BC"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Latn-CS"/>
              </w:rPr>
              <w:t>n/a</w:t>
            </w:r>
          </w:p>
        </w:tc>
        <w:tc>
          <w:tcPr>
            <w:tcW w:w="46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A05688E" w14:textId="77777777" w:rsidR="00656121" w:rsidRPr="00867625" w:rsidRDefault="00656121" w:rsidP="00590581">
            <w:pPr>
              <w:rPr>
                <w:rFonts w:ascii="Times New Roman" w:eastAsia="Times New Roman" w:hAnsi="Times New Roman" w:cs="Times New Roman"/>
                <w:lang w:val="sr-Cyrl-RS"/>
              </w:rPr>
            </w:pPr>
          </w:p>
        </w:tc>
        <w:tc>
          <w:tcPr>
            <w:tcW w:w="20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C88DF75" w14:textId="77777777" w:rsidR="00656121" w:rsidRPr="00867625" w:rsidRDefault="00656121" w:rsidP="00590581">
            <w:pPr>
              <w:rPr>
                <w:rFonts w:ascii="Times New Roman" w:eastAsia="Times New Roman" w:hAnsi="Times New Roman" w:cs="Times New Roman"/>
                <w:lang w:val="sr-Cyrl-RS"/>
              </w:rPr>
            </w:pPr>
          </w:p>
        </w:tc>
        <w:tc>
          <w:tcPr>
            <w:tcW w:w="27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9F17D79" w14:textId="77777777" w:rsidR="00656121" w:rsidRPr="00867625" w:rsidRDefault="00656121" w:rsidP="00590581">
            <w:pPr>
              <w:rPr>
                <w:rFonts w:ascii="Times New Roman" w:eastAsia="Times New Roman" w:hAnsi="Times New Roman" w:cs="Times New Roman"/>
                <w:lang w:val="sr-Cyrl-RS"/>
              </w:rPr>
            </w:pPr>
          </w:p>
        </w:tc>
        <w:tc>
          <w:tcPr>
            <w:tcW w:w="2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0674913" w14:textId="77777777" w:rsidR="00656121" w:rsidRPr="00867625" w:rsidRDefault="00656121" w:rsidP="00590581">
            <w:pP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56B27A3"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ADC417F"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EC9A88F"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95466DE"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r>
      <w:tr w:rsidR="00656121" w:rsidRPr="005F35CF" w14:paraId="63C8EF28" w14:textId="77777777" w:rsidTr="00867625">
        <w:trPr>
          <w:trHeight w:val="432"/>
        </w:trPr>
        <w:tc>
          <w:tcPr>
            <w:tcW w:w="14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4E5F9AAB"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Идејно решење и локацијски услови</w:t>
            </w:r>
          </w:p>
        </w:tc>
        <w:tc>
          <w:tcPr>
            <w:tcW w:w="140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44BD82E3"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Latn-CS"/>
              </w:rPr>
              <w:t>n/a</w:t>
            </w:r>
          </w:p>
        </w:tc>
        <w:tc>
          <w:tcPr>
            <w:tcW w:w="46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5532677" w14:textId="77777777" w:rsidR="00656121" w:rsidRPr="00867625" w:rsidRDefault="00656121" w:rsidP="00590581">
            <w:pPr>
              <w:rPr>
                <w:rFonts w:ascii="Times New Roman" w:eastAsia="Times New Roman" w:hAnsi="Times New Roman" w:cs="Times New Roman"/>
                <w:lang w:val="sr-Cyrl-RS"/>
              </w:rPr>
            </w:pPr>
          </w:p>
        </w:tc>
        <w:tc>
          <w:tcPr>
            <w:tcW w:w="20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1F78190" w14:textId="77777777" w:rsidR="00656121" w:rsidRPr="00867625" w:rsidRDefault="00656121" w:rsidP="00590581">
            <w:pPr>
              <w:rPr>
                <w:rFonts w:ascii="Times New Roman" w:eastAsia="Times New Roman" w:hAnsi="Times New Roman" w:cs="Times New Roman"/>
                <w:lang w:val="sr-Cyrl-RS"/>
              </w:rPr>
            </w:pPr>
          </w:p>
        </w:tc>
        <w:tc>
          <w:tcPr>
            <w:tcW w:w="27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F326574" w14:textId="77777777" w:rsidR="00656121" w:rsidRPr="00867625" w:rsidRDefault="00656121" w:rsidP="00590581">
            <w:pPr>
              <w:rPr>
                <w:rFonts w:ascii="Times New Roman" w:eastAsia="Times New Roman" w:hAnsi="Times New Roman" w:cs="Times New Roman"/>
                <w:lang w:val="sr-Cyrl-RS"/>
              </w:rPr>
            </w:pPr>
          </w:p>
        </w:tc>
        <w:tc>
          <w:tcPr>
            <w:tcW w:w="2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B6ADB72" w14:textId="77777777" w:rsidR="00656121" w:rsidRPr="00867625" w:rsidRDefault="00656121" w:rsidP="00590581">
            <w:pP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D71891D" w14:textId="77777777" w:rsidR="00656121" w:rsidRPr="00867625" w:rsidRDefault="00656121" w:rsidP="00590581">
            <w:pP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7A62289"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0B87A522"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DD6C824"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r>
      <w:tr w:rsidR="00656121" w:rsidRPr="005F35CF" w14:paraId="7C303E87" w14:textId="77777777" w:rsidTr="00867625">
        <w:trPr>
          <w:trHeight w:val="432"/>
        </w:trPr>
        <w:tc>
          <w:tcPr>
            <w:tcW w:w="14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E8BC8E5" w14:textId="03FCA09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Студија о процени утицаја на животну средину</w:t>
            </w:r>
          </w:p>
        </w:tc>
        <w:tc>
          <w:tcPr>
            <w:tcW w:w="140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43A6BA3B"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46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E433662" w14:textId="77777777" w:rsidR="00656121" w:rsidRPr="00867625" w:rsidRDefault="00656121" w:rsidP="00590581">
            <w:pPr>
              <w:rPr>
                <w:rFonts w:ascii="Times New Roman" w:eastAsia="Times New Roman" w:hAnsi="Times New Roman" w:cs="Times New Roman"/>
                <w:lang w:val="sr-Cyrl-RS"/>
              </w:rPr>
            </w:pPr>
          </w:p>
        </w:tc>
        <w:tc>
          <w:tcPr>
            <w:tcW w:w="20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38A3C59" w14:textId="77777777" w:rsidR="00656121" w:rsidRPr="00867625" w:rsidRDefault="00656121" w:rsidP="00590581">
            <w:pPr>
              <w:rPr>
                <w:rFonts w:ascii="Times New Roman" w:eastAsia="Times New Roman" w:hAnsi="Times New Roman" w:cs="Times New Roman"/>
                <w:lang w:val="sr-Cyrl-RS"/>
              </w:rPr>
            </w:pPr>
          </w:p>
        </w:tc>
        <w:tc>
          <w:tcPr>
            <w:tcW w:w="27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939E7CB" w14:textId="77777777" w:rsidR="00656121" w:rsidRPr="00867625" w:rsidRDefault="00656121" w:rsidP="00590581">
            <w:pPr>
              <w:rPr>
                <w:rFonts w:ascii="Times New Roman" w:eastAsia="Times New Roman" w:hAnsi="Times New Roman" w:cs="Times New Roman"/>
                <w:lang w:val="sr-Cyrl-RS"/>
              </w:rPr>
            </w:pPr>
          </w:p>
        </w:tc>
        <w:tc>
          <w:tcPr>
            <w:tcW w:w="2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D7E18D6" w14:textId="77777777" w:rsidR="00656121" w:rsidRPr="00867625" w:rsidRDefault="00656121" w:rsidP="00590581">
            <w:pP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98B8529" w14:textId="77777777" w:rsidR="00656121" w:rsidRPr="00867625" w:rsidRDefault="00656121" w:rsidP="00590581">
            <w:pP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880514F"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DBC0E41"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27BA330"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r>
      <w:tr w:rsidR="00656121" w:rsidRPr="005F35CF" w14:paraId="45EB7B28" w14:textId="77777777" w:rsidTr="00867625">
        <w:trPr>
          <w:trHeight w:val="432"/>
        </w:trPr>
        <w:tc>
          <w:tcPr>
            <w:tcW w:w="14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61DBB5EE"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Решавање имовинско-правних послова</w:t>
            </w:r>
          </w:p>
        </w:tc>
        <w:tc>
          <w:tcPr>
            <w:tcW w:w="140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44DF5316"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46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68354D9" w14:textId="77777777" w:rsidR="00656121" w:rsidRPr="00867625" w:rsidRDefault="00656121" w:rsidP="00590581">
            <w:pPr>
              <w:rPr>
                <w:rFonts w:ascii="Times New Roman" w:eastAsia="Times New Roman" w:hAnsi="Times New Roman" w:cs="Times New Roman"/>
                <w:lang w:val="sr-Cyrl-RS"/>
              </w:rPr>
            </w:pPr>
          </w:p>
        </w:tc>
        <w:tc>
          <w:tcPr>
            <w:tcW w:w="20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75AEB37" w14:textId="77777777" w:rsidR="00656121" w:rsidRPr="00867625" w:rsidRDefault="00656121" w:rsidP="00590581">
            <w:pPr>
              <w:rPr>
                <w:rFonts w:ascii="Times New Roman" w:eastAsia="Times New Roman" w:hAnsi="Times New Roman" w:cs="Times New Roman"/>
                <w:lang w:val="sr-Cyrl-RS"/>
              </w:rPr>
            </w:pPr>
          </w:p>
        </w:tc>
        <w:tc>
          <w:tcPr>
            <w:tcW w:w="27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5FE636A" w14:textId="77777777" w:rsidR="00656121" w:rsidRPr="00867625" w:rsidRDefault="00656121" w:rsidP="00590581">
            <w:pPr>
              <w:rPr>
                <w:rFonts w:ascii="Times New Roman" w:eastAsia="Times New Roman" w:hAnsi="Times New Roman" w:cs="Times New Roman"/>
                <w:lang w:val="sr-Cyrl-RS"/>
              </w:rPr>
            </w:pPr>
          </w:p>
        </w:tc>
        <w:tc>
          <w:tcPr>
            <w:tcW w:w="2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B38A974" w14:textId="77777777" w:rsidR="00656121" w:rsidRPr="00867625" w:rsidRDefault="00656121" w:rsidP="00590581">
            <w:pP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7C9C013" w14:textId="77777777" w:rsidR="00656121" w:rsidRPr="00867625" w:rsidRDefault="00656121" w:rsidP="00590581">
            <w:pP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1DA7956"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56DA950"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B05506E"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r>
      <w:tr w:rsidR="00656121" w:rsidRPr="005F35CF" w14:paraId="66A363DE" w14:textId="77777777" w:rsidTr="00867625">
        <w:trPr>
          <w:trHeight w:val="432"/>
        </w:trPr>
        <w:tc>
          <w:tcPr>
            <w:tcW w:w="14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75E07649"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Идејни пројекат и студија оправданости</w:t>
            </w:r>
          </w:p>
        </w:tc>
        <w:tc>
          <w:tcPr>
            <w:tcW w:w="140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3F26B6AC"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46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B3AAA8B" w14:textId="77777777" w:rsidR="00656121" w:rsidRPr="00867625" w:rsidRDefault="00656121" w:rsidP="00590581">
            <w:pPr>
              <w:rPr>
                <w:rFonts w:ascii="Times New Roman" w:eastAsia="Times New Roman" w:hAnsi="Times New Roman" w:cs="Times New Roman"/>
                <w:lang w:val="sr-Cyrl-RS"/>
              </w:rPr>
            </w:pPr>
          </w:p>
        </w:tc>
        <w:tc>
          <w:tcPr>
            <w:tcW w:w="20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4AD69F8" w14:textId="77777777" w:rsidR="00656121" w:rsidRPr="00867625" w:rsidRDefault="00656121" w:rsidP="00590581">
            <w:pPr>
              <w:rPr>
                <w:rFonts w:ascii="Times New Roman" w:eastAsia="Times New Roman" w:hAnsi="Times New Roman" w:cs="Times New Roman"/>
                <w:lang w:val="sr-Cyrl-RS"/>
              </w:rPr>
            </w:pPr>
          </w:p>
        </w:tc>
        <w:tc>
          <w:tcPr>
            <w:tcW w:w="27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BC70FE9" w14:textId="77777777" w:rsidR="00656121" w:rsidRPr="00867625" w:rsidRDefault="00656121" w:rsidP="00590581">
            <w:pPr>
              <w:rPr>
                <w:rFonts w:ascii="Times New Roman" w:eastAsia="Times New Roman" w:hAnsi="Times New Roman" w:cs="Times New Roman"/>
                <w:lang w:val="sr-Cyrl-RS"/>
              </w:rPr>
            </w:pPr>
          </w:p>
        </w:tc>
        <w:tc>
          <w:tcPr>
            <w:tcW w:w="2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EBA15B2" w14:textId="77777777" w:rsidR="00656121" w:rsidRPr="00867625" w:rsidRDefault="00656121" w:rsidP="00590581">
            <w:pP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3DEFC0C" w14:textId="77777777" w:rsidR="00656121" w:rsidRPr="00867625" w:rsidRDefault="00656121" w:rsidP="00590581">
            <w:pP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6C781C8B"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56EBE593"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32D31397"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r>
      <w:tr w:rsidR="00656121" w:rsidRPr="005F35CF" w14:paraId="2166CE8F" w14:textId="77777777" w:rsidTr="00867625">
        <w:trPr>
          <w:trHeight w:val="432"/>
        </w:trPr>
        <w:tc>
          <w:tcPr>
            <w:tcW w:w="14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253B1796"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грађевинску дозволу и грађевинска дозвола</w:t>
            </w:r>
          </w:p>
        </w:tc>
        <w:tc>
          <w:tcPr>
            <w:tcW w:w="140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6704AA75"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46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90C49F5" w14:textId="77777777" w:rsidR="00656121" w:rsidRPr="00867625" w:rsidRDefault="00656121" w:rsidP="00590581">
            <w:pPr>
              <w:rPr>
                <w:rFonts w:ascii="Times New Roman" w:eastAsia="Times New Roman" w:hAnsi="Times New Roman" w:cs="Times New Roman"/>
                <w:lang w:val="sr-Cyrl-RS"/>
              </w:rPr>
            </w:pPr>
          </w:p>
        </w:tc>
        <w:tc>
          <w:tcPr>
            <w:tcW w:w="20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77E14B9" w14:textId="77777777" w:rsidR="00656121" w:rsidRPr="00867625" w:rsidRDefault="00656121" w:rsidP="00590581">
            <w:pPr>
              <w:rPr>
                <w:rFonts w:ascii="Times New Roman" w:eastAsia="Times New Roman" w:hAnsi="Times New Roman" w:cs="Times New Roman"/>
                <w:lang w:val="sr-Cyrl-RS"/>
              </w:rPr>
            </w:pPr>
          </w:p>
        </w:tc>
        <w:tc>
          <w:tcPr>
            <w:tcW w:w="27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2AEDB315" w14:textId="77777777" w:rsidR="00656121" w:rsidRPr="00867625" w:rsidRDefault="00656121" w:rsidP="00590581">
            <w:pPr>
              <w:rPr>
                <w:rFonts w:ascii="Times New Roman" w:eastAsia="Times New Roman" w:hAnsi="Times New Roman" w:cs="Times New Roman"/>
                <w:lang w:val="sr-Cyrl-RS"/>
              </w:rPr>
            </w:pPr>
          </w:p>
        </w:tc>
        <w:tc>
          <w:tcPr>
            <w:tcW w:w="2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BFBF71B" w14:textId="77777777" w:rsidR="00656121" w:rsidRPr="00867625" w:rsidRDefault="00656121" w:rsidP="00590581">
            <w:pP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C43B5C8" w14:textId="77777777" w:rsidR="00656121" w:rsidRPr="00867625" w:rsidRDefault="00656121" w:rsidP="00590581">
            <w:pP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1CA16D96"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7F5C23F"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A29D1EA"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r>
      <w:tr w:rsidR="00656121" w:rsidRPr="005F35CF" w14:paraId="62DD6723" w14:textId="77777777" w:rsidTr="00867625">
        <w:trPr>
          <w:trHeight w:val="432"/>
        </w:trPr>
        <w:tc>
          <w:tcPr>
            <w:tcW w:w="14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000F018B"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Израда тендерске документације</w:t>
            </w:r>
          </w:p>
        </w:tc>
        <w:tc>
          <w:tcPr>
            <w:tcW w:w="140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5ABAF0CF"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46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0B521B2" w14:textId="77777777" w:rsidR="00656121" w:rsidRPr="00867625" w:rsidRDefault="00656121" w:rsidP="00590581">
            <w:pPr>
              <w:rPr>
                <w:rFonts w:ascii="Times New Roman" w:eastAsia="Times New Roman" w:hAnsi="Times New Roman" w:cs="Times New Roman"/>
                <w:lang w:val="sr-Cyrl-RS"/>
              </w:rPr>
            </w:pPr>
          </w:p>
        </w:tc>
        <w:tc>
          <w:tcPr>
            <w:tcW w:w="20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4FDA91BD" w14:textId="77777777" w:rsidR="00656121" w:rsidRPr="00867625" w:rsidRDefault="00656121" w:rsidP="00590581">
            <w:pPr>
              <w:rPr>
                <w:rFonts w:ascii="Times New Roman" w:eastAsia="Times New Roman" w:hAnsi="Times New Roman" w:cs="Times New Roman"/>
                <w:lang w:val="sr-Cyrl-RS"/>
              </w:rPr>
            </w:pPr>
          </w:p>
        </w:tc>
        <w:tc>
          <w:tcPr>
            <w:tcW w:w="27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F15E4F7" w14:textId="77777777" w:rsidR="00656121" w:rsidRPr="00867625" w:rsidRDefault="00656121" w:rsidP="00590581">
            <w:pPr>
              <w:rPr>
                <w:rFonts w:ascii="Times New Roman" w:eastAsia="Times New Roman" w:hAnsi="Times New Roman" w:cs="Times New Roman"/>
                <w:lang w:val="sr-Cyrl-RS"/>
              </w:rPr>
            </w:pPr>
          </w:p>
        </w:tc>
        <w:tc>
          <w:tcPr>
            <w:tcW w:w="2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55FDA162" w14:textId="77777777" w:rsidR="00656121" w:rsidRPr="00867625" w:rsidRDefault="00656121" w:rsidP="00590581">
            <w:pP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E251BA4" w14:textId="77777777" w:rsidR="00656121" w:rsidRPr="00867625" w:rsidRDefault="00656121" w:rsidP="00590581">
            <w:pP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0A26A1F"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21CE17BB"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A712D22"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r>
      <w:tr w:rsidR="00656121" w:rsidRPr="005F35CF" w14:paraId="0B80AE84" w14:textId="77777777" w:rsidTr="00867625">
        <w:trPr>
          <w:trHeight w:val="432"/>
        </w:trPr>
        <w:tc>
          <w:tcPr>
            <w:tcW w:w="1428"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95FA0"/>
            <w:noWrap/>
            <w:vAlign w:val="center"/>
            <w:hideMark/>
          </w:tcPr>
          <w:p w14:paraId="62CA983B" w14:textId="77777777" w:rsidR="00656121" w:rsidRPr="00867625" w:rsidRDefault="00656121" w:rsidP="00C34148">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Пројекат за извођење</w:t>
            </w:r>
          </w:p>
        </w:tc>
        <w:tc>
          <w:tcPr>
            <w:tcW w:w="1406"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tcPr>
          <w:p w14:paraId="113F0C91"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n/a</w:t>
            </w:r>
          </w:p>
        </w:tc>
        <w:tc>
          <w:tcPr>
            <w:tcW w:w="464"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3AD1D731" w14:textId="77777777" w:rsidR="00656121" w:rsidRPr="00867625" w:rsidRDefault="00656121" w:rsidP="00590581">
            <w:pPr>
              <w:rPr>
                <w:rFonts w:ascii="Times New Roman" w:eastAsia="Times New Roman" w:hAnsi="Times New Roman" w:cs="Times New Roman"/>
                <w:lang w:val="sr-Cyrl-RS"/>
              </w:rPr>
            </w:pPr>
          </w:p>
        </w:tc>
        <w:tc>
          <w:tcPr>
            <w:tcW w:w="20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F393557" w14:textId="77777777" w:rsidR="00656121" w:rsidRPr="00867625" w:rsidRDefault="00656121" w:rsidP="00590581">
            <w:pPr>
              <w:rPr>
                <w:rFonts w:ascii="Times New Roman" w:eastAsia="Times New Roman" w:hAnsi="Times New Roman" w:cs="Times New Roman"/>
                <w:lang w:val="sr-Cyrl-RS"/>
              </w:rPr>
            </w:pPr>
          </w:p>
        </w:tc>
        <w:tc>
          <w:tcPr>
            <w:tcW w:w="272" w:type="pct"/>
            <w:gridSpan w:val="3"/>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70C00978" w14:textId="77777777" w:rsidR="00656121" w:rsidRPr="00867625" w:rsidRDefault="00656121" w:rsidP="00590581">
            <w:pPr>
              <w:rPr>
                <w:rFonts w:ascii="Times New Roman" w:eastAsia="Times New Roman" w:hAnsi="Times New Roman" w:cs="Times New Roman"/>
                <w:lang w:val="sr-Cyrl-RS"/>
              </w:rPr>
            </w:pPr>
          </w:p>
        </w:tc>
        <w:tc>
          <w:tcPr>
            <w:tcW w:w="23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123829A5" w14:textId="77777777" w:rsidR="00656121" w:rsidRPr="00867625" w:rsidRDefault="00656121" w:rsidP="00590581">
            <w:pP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0FA26BE5" w14:textId="77777777" w:rsidR="00656121" w:rsidRPr="00867625" w:rsidRDefault="00656121" w:rsidP="00590581">
            <w:pP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tcPr>
          <w:p w14:paraId="6511F892" w14:textId="77777777" w:rsidR="00656121" w:rsidRPr="00867625" w:rsidRDefault="00656121" w:rsidP="00590581">
            <w:pPr>
              <w:rPr>
                <w:rFonts w:ascii="Times New Roman" w:eastAsia="Times New Roman" w:hAnsi="Times New Roman" w:cs="Times New Roman"/>
                <w:lang w:val="sr-Cyrl-RS"/>
              </w:rPr>
            </w:pPr>
          </w:p>
        </w:tc>
        <w:tc>
          <w:tcPr>
            <w:tcW w:w="251"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7D79E4B5"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c>
          <w:tcPr>
            <w:tcW w:w="245"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noWrap/>
            <w:vAlign w:val="center"/>
            <w:hideMark/>
          </w:tcPr>
          <w:p w14:paraId="4847F4A1" w14:textId="77777777" w:rsidR="00656121" w:rsidRPr="00867625" w:rsidRDefault="00656121" w:rsidP="00590581">
            <w:pPr>
              <w:rPr>
                <w:rFonts w:ascii="Times New Roman" w:eastAsia="Times New Roman" w:hAnsi="Times New Roman" w:cs="Times New Roman"/>
                <w:lang w:val="sr-Cyrl-RS"/>
              </w:rPr>
            </w:pPr>
            <w:r w:rsidRPr="00867625">
              <w:rPr>
                <w:rFonts w:ascii="Times New Roman" w:eastAsia="Times New Roman" w:hAnsi="Times New Roman" w:cs="Times New Roman"/>
                <w:lang w:val="sr-Cyrl-RS"/>
              </w:rPr>
              <w:t> </w:t>
            </w:r>
          </w:p>
        </w:tc>
      </w:tr>
    </w:tbl>
    <w:p w14:paraId="62B3B240" w14:textId="77777777" w:rsidR="00656121" w:rsidRDefault="00656121" w:rsidP="00656121">
      <w:pPr>
        <w:rPr>
          <w:lang w:val="sr-Cyrl-RS"/>
        </w:rPr>
      </w:pPr>
    </w:p>
    <w:p w14:paraId="4AE53F5E" w14:textId="77777777" w:rsidR="005F35CF" w:rsidRDefault="005F35CF" w:rsidP="00656121">
      <w:pPr>
        <w:rPr>
          <w:lang w:val="sr-Cyrl-RS"/>
        </w:rPr>
      </w:pPr>
    </w:p>
    <w:p w14:paraId="5681040F" w14:textId="5DC3AFBB" w:rsidR="00093885" w:rsidRPr="00867625" w:rsidRDefault="00093885" w:rsidP="00093885">
      <w:pPr>
        <w:jc w:val="both"/>
        <w:rPr>
          <w:rFonts w:ascii="Times New Roman" w:hAnsi="Times New Roman" w:cs="Times New Roman"/>
          <w:b/>
          <w:bCs/>
          <w:lang w:val="sr-Latn-CS"/>
        </w:rPr>
      </w:pPr>
      <w:r w:rsidRPr="00867625">
        <w:rPr>
          <w:rFonts w:ascii="Times New Roman" w:hAnsi="Times New Roman" w:cs="Times New Roman"/>
          <w:b/>
          <w:bCs/>
          <w:lang w:val="sr-Cyrl-RS"/>
        </w:rPr>
        <w:t>Табела</w:t>
      </w:r>
      <w:r w:rsidR="00115523" w:rsidRPr="00867625">
        <w:rPr>
          <w:rFonts w:ascii="Times New Roman" w:hAnsi="Times New Roman" w:cs="Times New Roman"/>
          <w:b/>
          <w:bCs/>
          <w:lang w:val="sr-Cyrl-RS"/>
        </w:rPr>
        <w:t xml:space="preserve"> 40.</w:t>
      </w:r>
      <w:r w:rsidRPr="00867625">
        <w:rPr>
          <w:rFonts w:ascii="Times New Roman" w:hAnsi="Times New Roman" w:cs="Times New Roman"/>
          <w:b/>
          <w:bCs/>
          <w:lang w:val="sr-Cyrl-RS"/>
        </w:rPr>
        <w:t xml:space="preserve"> – Рангирање пеојеката на основу </w:t>
      </w:r>
      <w:r w:rsidRPr="00867625">
        <w:rPr>
          <w:rFonts w:ascii="Times New Roman" w:hAnsi="Times New Roman" w:cs="Times New Roman"/>
          <w:b/>
          <w:bCs/>
          <w:lang w:val="sr-Latn-CS"/>
        </w:rPr>
        <w:t>IRR</w:t>
      </w:r>
    </w:p>
    <w:p w14:paraId="2372D1FB" w14:textId="77777777" w:rsidR="00093885" w:rsidRPr="00B9055E" w:rsidRDefault="00093885" w:rsidP="00656121">
      <w:pPr>
        <w:rPr>
          <w:lang w:val="sr-Cyrl-RS"/>
        </w:rPr>
      </w:pPr>
    </w:p>
    <w:tbl>
      <w:tblPr>
        <w:tblStyle w:val="TableGrid"/>
        <w:tblW w:w="5000" w:type="pct"/>
        <w:tblLook w:val="04A0" w:firstRow="1" w:lastRow="0" w:firstColumn="1" w:lastColumn="0" w:noHBand="0" w:noVBand="1"/>
      </w:tblPr>
      <w:tblGrid>
        <w:gridCol w:w="1414"/>
        <w:gridCol w:w="12536"/>
        <w:gridCol w:w="6971"/>
      </w:tblGrid>
      <w:tr w:rsidR="00093885" w:rsidRPr="005F35CF" w14:paraId="7CDC8FDF" w14:textId="77777777" w:rsidTr="00867625">
        <w:tc>
          <w:tcPr>
            <w:tcW w:w="338" w:type="pct"/>
            <w:shd w:val="clear" w:color="auto" w:fill="A95FA0"/>
            <w:vAlign w:val="center"/>
          </w:tcPr>
          <w:p w14:paraId="5FF2DCAB" w14:textId="77777777" w:rsidR="00093885" w:rsidRPr="00867625" w:rsidRDefault="00093885" w:rsidP="00867625">
            <w:pPr>
              <w:jc w:val="center"/>
              <w:rPr>
                <w:rFonts w:ascii="Times New Roman" w:hAnsi="Times New Roman" w:cs="Times New Roman"/>
                <w:b/>
                <w:bCs/>
                <w:lang w:val="sr-Cyrl-RS"/>
              </w:rPr>
            </w:pPr>
            <w:r w:rsidRPr="00867625">
              <w:rPr>
                <w:rFonts w:ascii="Times New Roman" w:hAnsi="Times New Roman" w:cs="Times New Roman"/>
                <w:b/>
                <w:bCs/>
                <w:lang w:val="sr-Cyrl-RS"/>
              </w:rPr>
              <w:t>Редни број</w:t>
            </w:r>
          </w:p>
          <w:p w14:paraId="030865BD" w14:textId="77777777" w:rsidR="00093885" w:rsidRPr="00867625" w:rsidRDefault="00093885" w:rsidP="00867625">
            <w:pPr>
              <w:jc w:val="center"/>
              <w:rPr>
                <w:rFonts w:ascii="Times New Roman" w:hAnsi="Times New Roman" w:cs="Times New Roman"/>
                <w:b/>
                <w:bCs/>
                <w:lang w:val="sr-Cyrl-RS"/>
              </w:rPr>
            </w:pPr>
            <w:r w:rsidRPr="00867625">
              <w:rPr>
                <w:rFonts w:ascii="Times New Roman" w:hAnsi="Times New Roman" w:cs="Times New Roman"/>
                <w:b/>
                <w:bCs/>
                <w:lang w:val="sr-Cyrl-RS"/>
              </w:rPr>
              <w:t>пројекта</w:t>
            </w:r>
          </w:p>
        </w:tc>
        <w:tc>
          <w:tcPr>
            <w:tcW w:w="2996" w:type="pct"/>
            <w:shd w:val="clear" w:color="auto" w:fill="A95FA0"/>
            <w:vAlign w:val="center"/>
          </w:tcPr>
          <w:p w14:paraId="7433C06D" w14:textId="77777777" w:rsidR="00093885" w:rsidRPr="00867625" w:rsidRDefault="00093885" w:rsidP="00867625">
            <w:pPr>
              <w:jc w:val="center"/>
              <w:rPr>
                <w:rFonts w:ascii="Times New Roman" w:hAnsi="Times New Roman" w:cs="Times New Roman"/>
                <w:b/>
                <w:bCs/>
                <w:lang w:val="sr-Cyrl-RS"/>
              </w:rPr>
            </w:pPr>
            <w:r w:rsidRPr="00867625">
              <w:rPr>
                <w:rFonts w:ascii="Times New Roman" w:hAnsi="Times New Roman" w:cs="Times New Roman"/>
                <w:b/>
                <w:bCs/>
                <w:lang w:val="sr-Cyrl-RS"/>
              </w:rPr>
              <w:t>Назив пројекта</w:t>
            </w:r>
          </w:p>
        </w:tc>
        <w:tc>
          <w:tcPr>
            <w:tcW w:w="1666" w:type="pct"/>
            <w:shd w:val="clear" w:color="auto" w:fill="A95FA0"/>
            <w:vAlign w:val="center"/>
          </w:tcPr>
          <w:p w14:paraId="0069FB5B" w14:textId="5F2CF920" w:rsidR="00093885" w:rsidRPr="00867625" w:rsidRDefault="00093885" w:rsidP="00C34148">
            <w:pPr>
              <w:jc w:val="center"/>
              <w:rPr>
                <w:rFonts w:ascii="Times New Roman" w:hAnsi="Times New Roman" w:cs="Times New Roman"/>
                <w:b/>
                <w:bCs/>
                <w:lang w:val="sr-Latn-CS"/>
              </w:rPr>
            </w:pPr>
            <w:r w:rsidRPr="00867625">
              <w:rPr>
                <w:rFonts w:ascii="Times New Roman" w:hAnsi="Times New Roman" w:cs="Times New Roman"/>
                <w:b/>
                <w:bCs/>
                <w:lang w:val="sr-Latn-CS"/>
              </w:rPr>
              <w:t>IRR</w:t>
            </w:r>
          </w:p>
        </w:tc>
      </w:tr>
      <w:tr w:rsidR="00093885" w:rsidRPr="005F35CF" w14:paraId="74142898" w14:textId="77777777" w:rsidTr="00867625">
        <w:tc>
          <w:tcPr>
            <w:tcW w:w="338" w:type="pct"/>
            <w:shd w:val="clear" w:color="auto" w:fill="A95FA0"/>
            <w:vAlign w:val="center"/>
          </w:tcPr>
          <w:p w14:paraId="34885899" w14:textId="77777777" w:rsidR="00093885" w:rsidRPr="00867625" w:rsidRDefault="00093885" w:rsidP="00867625">
            <w:pPr>
              <w:jc w:val="center"/>
              <w:rPr>
                <w:rFonts w:ascii="Times New Roman" w:hAnsi="Times New Roman" w:cs="Times New Roman"/>
                <w:lang w:val="sr-Cyrl-CS"/>
              </w:rPr>
            </w:pPr>
            <w:r w:rsidRPr="00867625">
              <w:rPr>
                <w:rFonts w:ascii="Times New Roman" w:hAnsi="Times New Roman" w:cs="Times New Roman"/>
                <w:lang w:val="sr-Cyrl-CS"/>
              </w:rPr>
              <w:t>1</w:t>
            </w:r>
          </w:p>
        </w:tc>
        <w:tc>
          <w:tcPr>
            <w:tcW w:w="2996" w:type="pct"/>
            <w:shd w:val="clear" w:color="auto" w:fill="FFFFFF" w:themeFill="background1"/>
            <w:vAlign w:val="center"/>
          </w:tcPr>
          <w:p w14:paraId="5405026D" w14:textId="22229A37" w:rsidR="00093885" w:rsidRPr="00867625" w:rsidRDefault="005F35CF" w:rsidP="00867625">
            <w:pPr>
              <w:jc w:val="center"/>
              <w:rPr>
                <w:rFonts w:ascii="Times New Roman" w:hAnsi="Times New Roman" w:cs="Times New Roman"/>
                <w:lang w:val="sr-Cyrl-RS"/>
              </w:rPr>
            </w:pPr>
            <w:r w:rsidRPr="00C34148">
              <w:rPr>
                <w:rFonts w:ascii="Times New Roman" w:hAnsi="Times New Roman" w:cs="Times New Roman"/>
                <w:lang w:val="sr-Cyrl-RS"/>
              </w:rPr>
              <w:t>Интеграција обновљиве енергије из соларних топлотних извора и топлотних пуми у систем даљинског грејања у Новом Саду</w:t>
            </w:r>
          </w:p>
        </w:tc>
        <w:tc>
          <w:tcPr>
            <w:tcW w:w="1666" w:type="pct"/>
            <w:shd w:val="clear" w:color="auto" w:fill="FFFFFF" w:themeFill="background1"/>
            <w:vAlign w:val="center"/>
          </w:tcPr>
          <w:p w14:paraId="5F3AF69F" w14:textId="24210E34" w:rsidR="00093885" w:rsidRPr="00867625" w:rsidRDefault="00093885" w:rsidP="00867625">
            <w:pPr>
              <w:jc w:val="center"/>
              <w:rPr>
                <w:rFonts w:ascii="Times New Roman" w:hAnsi="Times New Roman" w:cs="Times New Roman"/>
                <w:lang w:val="sr-Latn-CS"/>
              </w:rPr>
            </w:pPr>
            <w:r w:rsidRPr="00867625">
              <w:rPr>
                <w:rFonts w:ascii="Times New Roman" w:hAnsi="Times New Roman" w:cs="Times New Roman"/>
                <w:lang w:val="sr-Latn-CS"/>
              </w:rPr>
              <w:t>2%</w:t>
            </w:r>
          </w:p>
        </w:tc>
      </w:tr>
    </w:tbl>
    <w:p w14:paraId="48437BD8" w14:textId="77777777" w:rsidR="00093885" w:rsidRDefault="00093885" w:rsidP="0038268D">
      <w:pPr>
        <w:jc w:val="both"/>
        <w:rPr>
          <w:rFonts w:ascii="Arial Narrow" w:hAnsi="Arial Narrow" w:cs="Times New Roman"/>
          <w:lang w:val="sr-Cyrl-RS"/>
        </w:rPr>
      </w:pPr>
    </w:p>
    <w:p w14:paraId="0C053B3A" w14:textId="3B9ADA18" w:rsidR="00BC42A1" w:rsidRPr="00867625" w:rsidRDefault="00785E66" w:rsidP="0038268D">
      <w:pPr>
        <w:jc w:val="both"/>
        <w:rPr>
          <w:rFonts w:ascii="Times New Roman" w:hAnsi="Times New Roman" w:cs="Times New Roman"/>
          <w:b/>
          <w:bCs/>
          <w:lang w:val="sr-Cyrl-RS"/>
        </w:rPr>
      </w:pPr>
      <w:r w:rsidRPr="00867625">
        <w:rPr>
          <w:rFonts w:ascii="Times New Roman" w:hAnsi="Times New Roman" w:cs="Times New Roman"/>
          <w:b/>
          <w:bCs/>
          <w:lang w:val="sr-Cyrl-RS"/>
        </w:rPr>
        <w:t>Табела</w:t>
      </w:r>
      <w:r w:rsidR="00115523" w:rsidRPr="00867625">
        <w:rPr>
          <w:rFonts w:ascii="Times New Roman" w:hAnsi="Times New Roman" w:cs="Times New Roman"/>
          <w:b/>
          <w:bCs/>
          <w:lang w:val="sr-Cyrl-RS"/>
        </w:rPr>
        <w:t xml:space="preserve"> 41.</w:t>
      </w:r>
      <w:r w:rsidRPr="00867625">
        <w:rPr>
          <w:rFonts w:ascii="Times New Roman" w:hAnsi="Times New Roman" w:cs="Times New Roman"/>
          <w:b/>
          <w:bCs/>
          <w:lang w:val="sr-Cyrl-RS"/>
        </w:rPr>
        <w:t xml:space="preserve"> – Рангирање пеојеката на основу инвестиционе вредности пројекта</w:t>
      </w:r>
    </w:p>
    <w:p w14:paraId="44B40B93" w14:textId="77777777" w:rsidR="00785E66" w:rsidRPr="0038268D" w:rsidRDefault="00785E66" w:rsidP="0038268D">
      <w:pPr>
        <w:jc w:val="both"/>
        <w:rPr>
          <w:rFonts w:ascii="Arial Narrow" w:hAnsi="Arial Narrow" w:cs="Times New Roman"/>
          <w:lang w:val="sr-Cyrl-RS"/>
        </w:rPr>
      </w:pPr>
    </w:p>
    <w:tbl>
      <w:tblPr>
        <w:tblStyle w:val="TableGrid"/>
        <w:tblW w:w="5000" w:type="pct"/>
        <w:tblLook w:val="04A0" w:firstRow="1" w:lastRow="0" w:firstColumn="1" w:lastColumn="0" w:noHBand="0" w:noVBand="1"/>
      </w:tblPr>
      <w:tblGrid>
        <w:gridCol w:w="1414"/>
        <w:gridCol w:w="12536"/>
        <w:gridCol w:w="6971"/>
      </w:tblGrid>
      <w:tr w:rsidR="00057F6F" w:rsidRPr="005F35CF" w14:paraId="0F46817C" w14:textId="77777777" w:rsidTr="00867625">
        <w:tc>
          <w:tcPr>
            <w:tcW w:w="338" w:type="pct"/>
            <w:shd w:val="clear" w:color="auto" w:fill="A95FA0"/>
            <w:vAlign w:val="center"/>
          </w:tcPr>
          <w:p w14:paraId="7A21C574" w14:textId="77777777" w:rsidR="00057F6F" w:rsidRPr="00867625" w:rsidRDefault="00057F6F" w:rsidP="00867625">
            <w:pPr>
              <w:jc w:val="center"/>
              <w:rPr>
                <w:rFonts w:ascii="Times New Roman" w:hAnsi="Times New Roman" w:cs="Times New Roman"/>
                <w:b/>
                <w:bCs/>
                <w:lang w:val="sr-Cyrl-RS"/>
              </w:rPr>
            </w:pPr>
            <w:r w:rsidRPr="00867625">
              <w:rPr>
                <w:rFonts w:ascii="Times New Roman" w:hAnsi="Times New Roman" w:cs="Times New Roman"/>
                <w:b/>
                <w:bCs/>
                <w:lang w:val="sr-Cyrl-RS"/>
              </w:rPr>
              <w:t>Редни број</w:t>
            </w:r>
          </w:p>
          <w:p w14:paraId="7CA0FB35" w14:textId="77777777" w:rsidR="00057F6F" w:rsidRPr="00867625" w:rsidRDefault="00057F6F" w:rsidP="00867625">
            <w:pPr>
              <w:jc w:val="center"/>
              <w:rPr>
                <w:rFonts w:ascii="Times New Roman" w:hAnsi="Times New Roman" w:cs="Times New Roman"/>
                <w:b/>
                <w:bCs/>
                <w:lang w:val="sr-Cyrl-RS"/>
              </w:rPr>
            </w:pPr>
            <w:r w:rsidRPr="00867625">
              <w:rPr>
                <w:rFonts w:ascii="Times New Roman" w:hAnsi="Times New Roman" w:cs="Times New Roman"/>
                <w:b/>
                <w:bCs/>
                <w:lang w:val="sr-Cyrl-RS"/>
              </w:rPr>
              <w:t>пројекта</w:t>
            </w:r>
          </w:p>
        </w:tc>
        <w:tc>
          <w:tcPr>
            <w:tcW w:w="2996" w:type="pct"/>
            <w:shd w:val="clear" w:color="auto" w:fill="A95FA0"/>
            <w:vAlign w:val="center"/>
          </w:tcPr>
          <w:p w14:paraId="46D21B10" w14:textId="77777777" w:rsidR="00057F6F" w:rsidRPr="00867625" w:rsidRDefault="00057F6F" w:rsidP="00867625">
            <w:pPr>
              <w:jc w:val="center"/>
              <w:rPr>
                <w:rFonts w:ascii="Times New Roman" w:hAnsi="Times New Roman" w:cs="Times New Roman"/>
                <w:b/>
                <w:bCs/>
                <w:lang w:val="sr-Cyrl-RS"/>
              </w:rPr>
            </w:pPr>
            <w:r w:rsidRPr="00867625">
              <w:rPr>
                <w:rFonts w:ascii="Times New Roman" w:hAnsi="Times New Roman" w:cs="Times New Roman"/>
                <w:b/>
                <w:bCs/>
                <w:lang w:val="sr-Cyrl-RS"/>
              </w:rPr>
              <w:t>Назив пројекта</w:t>
            </w:r>
          </w:p>
        </w:tc>
        <w:tc>
          <w:tcPr>
            <w:tcW w:w="1667" w:type="pct"/>
            <w:shd w:val="clear" w:color="auto" w:fill="A95FA0"/>
            <w:vAlign w:val="center"/>
          </w:tcPr>
          <w:p w14:paraId="05650391" w14:textId="3940AB40" w:rsidR="00057F6F" w:rsidRPr="00867625" w:rsidRDefault="00B25E0F" w:rsidP="00C34148">
            <w:pPr>
              <w:jc w:val="center"/>
              <w:rPr>
                <w:rFonts w:ascii="Times New Roman" w:hAnsi="Times New Roman" w:cs="Times New Roman"/>
                <w:b/>
                <w:bCs/>
                <w:lang w:val="sr-Cyrl-RS"/>
              </w:rPr>
            </w:pPr>
            <w:r w:rsidRPr="00867625">
              <w:rPr>
                <w:rFonts w:ascii="Times New Roman" w:eastAsia="Times New Roman" w:hAnsi="Times New Roman" w:cs="Times New Roman"/>
                <w:b/>
                <w:bCs/>
                <w:lang w:val="sr-Cyrl-RS"/>
              </w:rPr>
              <w:t>Инвестициона вредност у милионима евра</w:t>
            </w:r>
          </w:p>
        </w:tc>
      </w:tr>
      <w:tr w:rsidR="00057F6F" w:rsidRPr="005F35CF" w14:paraId="575D0FB2" w14:textId="77777777" w:rsidTr="00867625">
        <w:tc>
          <w:tcPr>
            <w:tcW w:w="338" w:type="pct"/>
            <w:shd w:val="clear" w:color="auto" w:fill="A95FA0"/>
            <w:vAlign w:val="center"/>
          </w:tcPr>
          <w:p w14:paraId="1EE2212E" w14:textId="77777777" w:rsidR="00057F6F" w:rsidRPr="00867625" w:rsidRDefault="00057F6F" w:rsidP="00867625">
            <w:pPr>
              <w:jc w:val="center"/>
              <w:rPr>
                <w:rFonts w:ascii="Times New Roman" w:hAnsi="Times New Roman" w:cs="Times New Roman"/>
                <w:lang w:val="sr-Cyrl-CS"/>
              </w:rPr>
            </w:pPr>
            <w:r w:rsidRPr="00867625">
              <w:rPr>
                <w:rFonts w:ascii="Times New Roman" w:hAnsi="Times New Roman" w:cs="Times New Roman"/>
                <w:lang w:val="sr-Cyrl-CS"/>
              </w:rPr>
              <w:t>1</w:t>
            </w:r>
          </w:p>
        </w:tc>
        <w:tc>
          <w:tcPr>
            <w:tcW w:w="2996" w:type="pct"/>
            <w:vAlign w:val="center"/>
          </w:tcPr>
          <w:p w14:paraId="641F9EDA" w14:textId="63372D5F" w:rsidR="00057F6F" w:rsidRPr="00867625" w:rsidRDefault="005F35CF" w:rsidP="00867625">
            <w:pPr>
              <w:jc w:val="center"/>
              <w:rPr>
                <w:rFonts w:ascii="Times New Roman" w:hAnsi="Times New Roman" w:cs="Times New Roman"/>
                <w:lang w:val="sr-Cyrl-RS"/>
              </w:rPr>
            </w:pPr>
            <w:r w:rsidRPr="00C34148">
              <w:rPr>
                <w:rFonts w:ascii="Times New Roman" w:hAnsi="Times New Roman" w:cs="Times New Roman"/>
                <w:lang w:val="sr-Cyrl-RS"/>
              </w:rPr>
              <w:t>Интеграција обновљиве енергије из соларних топлотних извора и топлотних пуми у систем даљинског грејања у Новом Саду</w:t>
            </w:r>
          </w:p>
          <w:p w14:paraId="2C1DF36E" w14:textId="77777777" w:rsidR="00057F6F" w:rsidRPr="00867625" w:rsidRDefault="00057F6F" w:rsidP="00867625">
            <w:pPr>
              <w:jc w:val="center"/>
              <w:rPr>
                <w:rFonts w:ascii="Times New Roman" w:hAnsi="Times New Roman" w:cs="Times New Roman"/>
                <w:lang w:val="sr-Cyrl-RS"/>
              </w:rPr>
            </w:pPr>
          </w:p>
        </w:tc>
        <w:tc>
          <w:tcPr>
            <w:tcW w:w="1667" w:type="pct"/>
            <w:vAlign w:val="center"/>
          </w:tcPr>
          <w:p w14:paraId="14107B76" w14:textId="77777777" w:rsidR="00057F6F" w:rsidRPr="00867625" w:rsidRDefault="00057F6F" w:rsidP="00867625">
            <w:pPr>
              <w:jc w:val="center"/>
              <w:rPr>
                <w:rFonts w:ascii="Times New Roman" w:hAnsi="Times New Roman" w:cs="Times New Roman"/>
                <w:lang w:val="sr-Cyrl-RS"/>
              </w:rPr>
            </w:pPr>
            <w:r w:rsidRPr="00867625">
              <w:rPr>
                <w:rFonts w:ascii="Times New Roman" w:hAnsi="Times New Roman" w:cs="Times New Roman"/>
                <w:lang w:val="sr-Cyrl-RS"/>
              </w:rPr>
              <w:t>107,080</w:t>
            </w:r>
          </w:p>
        </w:tc>
      </w:tr>
      <w:tr w:rsidR="00057F6F" w:rsidRPr="005F35CF" w14:paraId="0047E389" w14:textId="77777777" w:rsidTr="00867625">
        <w:tc>
          <w:tcPr>
            <w:tcW w:w="338" w:type="pct"/>
            <w:shd w:val="clear" w:color="auto" w:fill="A95FA0"/>
            <w:vAlign w:val="center"/>
          </w:tcPr>
          <w:p w14:paraId="282FF17D" w14:textId="77777777" w:rsidR="00057F6F" w:rsidRPr="00867625" w:rsidRDefault="00057F6F" w:rsidP="00867625">
            <w:pPr>
              <w:jc w:val="center"/>
              <w:rPr>
                <w:rFonts w:ascii="Times New Roman" w:hAnsi="Times New Roman" w:cs="Times New Roman"/>
                <w:lang w:val="sr-Cyrl-CS"/>
              </w:rPr>
            </w:pPr>
            <w:r w:rsidRPr="00867625">
              <w:rPr>
                <w:rFonts w:ascii="Times New Roman" w:hAnsi="Times New Roman" w:cs="Times New Roman"/>
                <w:lang w:val="sr-Cyrl-CS"/>
              </w:rPr>
              <w:t>2</w:t>
            </w:r>
          </w:p>
        </w:tc>
        <w:tc>
          <w:tcPr>
            <w:tcW w:w="2996" w:type="pct"/>
            <w:vAlign w:val="center"/>
          </w:tcPr>
          <w:p w14:paraId="5250095F" w14:textId="338C0A25" w:rsidR="00057F6F" w:rsidRPr="00867625" w:rsidRDefault="005F35CF" w:rsidP="00867625">
            <w:pPr>
              <w:jc w:val="center"/>
              <w:rPr>
                <w:rFonts w:ascii="Times New Roman" w:hAnsi="Times New Roman" w:cs="Times New Roman"/>
                <w:lang w:val="sr-Cyrl-RS"/>
              </w:rPr>
            </w:pPr>
            <w:r w:rsidRPr="00C34148">
              <w:rPr>
                <w:rFonts w:ascii="Times New Roman" w:hAnsi="Times New Roman" w:cs="Times New Roman"/>
                <w:lang w:val="sr-Cyrl-RS"/>
              </w:rPr>
              <w:t>Енергетска санација стамбених, више-породичних зграда прикључених на систем даљинског грејања – јавни ESCO пројекат</w:t>
            </w:r>
          </w:p>
          <w:p w14:paraId="63846DDB" w14:textId="77777777" w:rsidR="00057F6F" w:rsidRPr="00867625" w:rsidRDefault="00057F6F" w:rsidP="00867625">
            <w:pPr>
              <w:jc w:val="center"/>
              <w:rPr>
                <w:rFonts w:ascii="Times New Roman" w:hAnsi="Times New Roman" w:cs="Times New Roman"/>
                <w:lang w:val="sr-Cyrl-RS"/>
              </w:rPr>
            </w:pPr>
          </w:p>
        </w:tc>
        <w:tc>
          <w:tcPr>
            <w:tcW w:w="1667" w:type="pct"/>
            <w:vAlign w:val="center"/>
          </w:tcPr>
          <w:p w14:paraId="6A775D6C" w14:textId="77777777" w:rsidR="00057F6F" w:rsidRPr="00867625" w:rsidRDefault="00057F6F" w:rsidP="00867625">
            <w:pPr>
              <w:jc w:val="center"/>
              <w:rPr>
                <w:rFonts w:ascii="Times New Roman" w:hAnsi="Times New Roman" w:cs="Times New Roman"/>
                <w:lang w:val="sr-Cyrl-RS"/>
              </w:rPr>
            </w:pPr>
            <w:r w:rsidRPr="00867625">
              <w:rPr>
                <w:rFonts w:ascii="Times New Roman" w:hAnsi="Times New Roman" w:cs="Times New Roman"/>
                <w:lang w:val="sr-Cyrl-RS"/>
              </w:rPr>
              <w:t>64,5</w:t>
            </w:r>
          </w:p>
        </w:tc>
      </w:tr>
      <w:tr w:rsidR="00057F6F" w:rsidRPr="005F35CF" w14:paraId="13EBB4CE" w14:textId="77777777" w:rsidTr="00867625">
        <w:tc>
          <w:tcPr>
            <w:tcW w:w="338" w:type="pct"/>
            <w:shd w:val="clear" w:color="auto" w:fill="A95FA0"/>
            <w:vAlign w:val="center"/>
          </w:tcPr>
          <w:p w14:paraId="60F0B671" w14:textId="77777777" w:rsidR="00057F6F" w:rsidRPr="00867625" w:rsidRDefault="00057F6F" w:rsidP="00867625">
            <w:pPr>
              <w:jc w:val="center"/>
              <w:rPr>
                <w:rFonts w:ascii="Times New Roman" w:hAnsi="Times New Roman" w:cs="Times New Roman"/>
                <w:lang w:val="sr-Cyrl-CS"/>
              </w:rPr>
            </w:pPr>
            <w:r w:rsidRPr="00867625">
              <w:rPr>
                <w:rFonts w:ascii="Times New Roman" w:hAnsi="Times New Roman" w:cs="Times New Roman"/>
                <w:lang w:val="sr-Cyrl-CS"/>
              </w:rPr>
              <w:t>3</w:t>
            </w:r>
          </w:p>
        </w:tc>
        <w:tc>
          <w:tcPr>
            <w:tcW w:w="2996" w:type="pct"/>
            <w:vAlign w:val="center"/>
          </w:tcPr>
          <w:p w14:paraId="0D93E552" w14:textId="7EC97EF0" w:rsidR="00057F6F" w:rsidRPr="00867625" w:rsidRDefault="005F35CF" w:rsidP="00867625">
            <w:pPr>
              <w:jc w:val="center"/>
              <w:rPr>
                <w:rFonts w:ascii="Times New Roman" w:hAnsi="Times New Roman" w:cs="Times New Roman"/>
                <w:lang w:val="sr-Cyrl-RS"/>
              </w:rPr>
            </w:pPr>
            <w:r w:rsidRPr="00C34148">
              <w:rPr>
                <w:rFonts w:ascii="Times New Roman" w:hAnsi="Times New Roman" w:cs="Times New Roman"/>
                <w:lang w:val="sr-Cyrl-RS"/>
              </w:rPr>
              <w:t>Декарбонизација даљинског грејања у Србији</w:t>
            </w:r>
          </w:p>
          <w:p w14:paraId="7DD13B99" w14:textId="77777777" w:rsidR="00057F6F" w:rsidRPr="00867625" w:rsidRDefault="00057F6F" w:rsidP="00867625">
            <w:pPr>
              <w:jc w:val="center"/>
              <w:rPr>
                <w:rFonts w:ascii="Times New Roman" w:hAnsi="Times New Roman" w:cs="Times New Roman"/>
                <w:lang w:val="sr-Cyrl-RS"/>
              </w:rPr>
            </w:pPr>
          </w:p>
        </w:tc>
        <w:tc>
          <w:tcPr>
            <w:tcW w:w="1667" w:type="pct"/>
            <w:vAlign w:val="center"/>
          </w:tcPr>
          <w:p w14:paraId="5EE8615A" w14:textId="1C284F9A" w:rsidR="00057F6F" w:rsidRPr="00867625" w:rsidRDefault="00057F6F" w:rsidP="00867625">
            <w:pPr>
              <w:jc w:val="center"/>
              <w:rPr>
                <w:rFonts w:ascii="Times New Roman" w:eastAsia="Times New Roman" w:hAnsi="Times New Roman" w:cs="Times New Roman"/>
                <w:lang w:val="sr-Cyrl-RS"/>
              </w:rPr>
            </w:pPr>
            <w:r w:rsidRPr="00867625">
              <w:rPr>
                <w:rFonts w:ascii="Times New Roman" w:hAnsi="Times New Roman" w:cs="Times New Roman"/>
                <w:lang w:val="sr-Cyrl-RS"/>
              </w:rPr>
              <w:t>60</w:t>
            </w:r>
            <w:r w:rsidR="00C40FD7" w:rsidRPr="00867625">
              <w:rPr>
                <w:rFonts w:ascii="Times New Roman" w:hAnsi="Times New Roman" w:cs="Times New Roman"/>
                <w:lang w:val="sr-Cyrl-RS"/>
              </w:rPr>
              <w:t>,00</w:t>
            </w:r>
          </w:p>
        </w:tc>
      </w:tr>
      <w:tr w:rsidR="00057F6F" w:rsidRPr="005F35CF" w14:paraId="38996861" w14:textId="77777777" w:rsidTr="00867625">
        <w:tc>
          <w:tcPr>
            <w:tcW w:w="338" w:type="pct"/>
            <w:shd w:val="clear" w:color="auto" w:fill="A95FA0"/>
            <w:vAlign w:val="center"/>
          </w:tcPr>
          <w:p w14:paraId="54840705" w14:textId="77777777" w:rsidR="00057F6F" w:rsidRPr="00867625" w:rsidRDefault="00057F6F" w:rsidP="00867625">
            <w:pPr>
              <w:jc w:val="center"/>
              <w:rPr>
                <w:rFonts w:ascii="Times New Roman" w:hAnsi="Times New Roman" w:cs="Times New Roman"/>
                <w:lang w:val="sr-Cyrl-CS"/>
              </w:rPr>
            </w:pPr>
            <w:r w:rsidRPr="00867625">
              <w:rPr>
                <w:rFonts w:ascii="Times New Roman" w:hAnsi="Times New Roman" w:cs="Times New Roman"/>
                <w:lang w:val="sr-Cyrl-CS"/>
              </w:rPr>
              <w:t>4</w:t>
            </w:r>
          </w:p>
        </w:tc>
        <w:tc>
          <w:tcPr>
            <w:tcW w:w="2996" w:type="pct"/>
            <w:vAlign w:val="center"/>
          </w:tcPr>
          <w:p w14:paraId="680E2FE4" w14:textId="2E6C57BD" w:rsidR="00057F6F" w:rsidRPr="00867625" w:rsidRDefault="005F35CF" w:rsidP="00867625">
            <w:pPr>
              <w:jc w:val="center"/>
              <w:rPr>
                <w:rFonts w:ascii="Times New Roman" w:hAnsi="Times New Roman" w:cs="Times New Roman"/>
                <w:lang w:val="sr-Cyrl-RS"/>
              </w:rPr>
            </w:pPr>
            <w:r w:rsidRPr="00C34148">
              <w:rPr>
                <w:rFonts w:ascii="Times New Roman" w:hAnsi="Times New Roman" w:cs="Times New Roman"/>
                <w:lang w:val="sr-Cyrl-RS"/>
              </w:rPr>
              <w:t>Пројекат енергетска ефикасност у јавним зградама и обновљиви извори енергије у сектору даљинског грејања ( озелењавање јавног сектора”) - ВМА</w:t>
            </w:r>
          </w:p>
        </w:tc>
        <w:tc>
          <w:tcPr>
            <w:tcW w:w="1667" w:type="pct"/>
            <w:vAlign w:val="center"/>
          </w:tcPr>
          <w:p w14:paraId="03503F4F" w14:textId="101860A6" w:rsidR="00057F6F" w:rsidRPr="00867625" w:rsidRDefault="00057F6F" w:rsidP="00867625">
            <w:pPr>
              <w:jc w:val="center"/>
              <w:rPr>
                <w:rFonts w:ascii="Times New Roman" w:hAnsi="Times New Roman" w:cs="Times New Roman"/>
                <w:lang w:val="sr-Cyrl-RS"/>
              </w:rPr>
            </w:pPr>
            <w:r w:rsidRPr="00867625">
              <w:rPr>
                <w:rFonts w:ascii="Times New Roman" w:hAnsi="Times New Roman" w:cs="Times New Roman"/>
                <w:lang w:val="sr-Cyrl-RS"/>
              </w:rPr>
              <w:t>55</w:t>
            </w:r>
            <w:r w:rsidR="00C40FD7" w:rsidRPr="00867625">
              <w:rPr>
                <w:rFonts w:ascii="Times New Roman" w:hAnsi="Times New Roman" w:cs="Times New Roman"/>
                <w:lang w:val="sr-Cyrl-RS"/>
              </w:rPr>
              <w:t>,00</w:t>
            </w:r>
          </w:p>
        </w:tc>
      </w:tr>
      <w:tr w:rsidR="00057F6F" w:rsidRPr="005F35CF" w14:paraId="6C1C87E6" w14:textId="77777777" w:rsidTr="00867625">
        <w:tc>
          <w:tcPr>
            <w:tcW w:w="338" w:type="pct"/>
            <w:shd w:val="clear" w:color="auto" w:fill="A95FA0"/>
            <w:vAlign w:val="center"/>
          </w:tcPr>
          <w:p w14:paraId="7046314C" w14:textId="77777777" w:rsidR="00057F6F" w:rsidRPr="00867625" w:rsidRDefault="00057F6F" w:rsidP="00867625">
            <w:pPr>
              <w:jc w:val="center"/>
              <w:rPr>
                <w:rFonts w:ascii="Times New Roman" w:hAnsi="Times New Roman" w:cs="Times New Roman"/>
                <w:lang w:val="sr-Cyrl-CS"/>
              </w:rPr>
            </w:pPr>
            <w:r w:rsidRPr="00867625">
              <w:rPr>
                <w:rFonts w:ascii="Times New Roman" w:hAnsi="Times New Roman" w:cs="Times New Roman"/>
                <w:lang w:val="sr-Cyrl-CS"/>
              </w:rPr>
              <w:t>5</w:t>
            </w:r>
          </w:p>
        </w:tc>
        <w:tc>
          <w:tcPr>
            <w:tcW w:w="2996" w:type="pct"/>
            <w:vAlign w:val="center"/>
          </w:tcPr>
          <w:p w14:paraId="4FDE1C35" w14:textId="0D8ABC87" w:rsidR="00057F6F" w:rsidRPr="00867625" w:rsidRDefault="005F35CF" w:rsidP="00867625">
            <w:pPr>
              <w:jc w:val="center"/>
              <w:rPr>
                <w:rFonts w:ascii="Times New Roman" w:hAnsi="Times New Roman" w:cs="Times New Roman"/>
                <w:lang w:val="sr-Cyrl-RS"/>
              </w:rPr>
            </w:pPr>
            <w:r w:rsidRPr="00C34148">
              <w:rPr>
                <w:rFonts w:ascii="Times New Roman" w:hAnsi="Times New Roman" w:cs="Times New Roman"/>
                <w:lang w:val="sr-Cyrl-RS"/>
              </w:rPr>
              <w:t>Чиста енергија и енергетска ефикасност за грађане у србији - светска банка - WB</w:t>
            </w:r>
          </w:p>
          <w:p w14:paraId="16ECF0CD" w14:textId="77777777" w:rsidR="00057F6F" w:rsidRPr="00867625" w:rsidRDefault="00057F6F" w:rsidP="00867625">
            <w:pPr>
              <w:jc w:val="center"/>
              <w:rPr>
                <w:rFonts w:ascii="Times New Roman" w:hAnsi="Times New Roman" w:cs="Times New Roman"/>
                <w:lang w:val="sr-Cyrl-RS"/>
              </w:rPr>
            </w:pPr>
          </w:p>
        </w:tc>
        <w:tc>
          <w:tcPr>
            <w:tcW w:w="1667" w:type="pct"/>
            <w:vAlign w:val="center"/>
          </w:tcPr>
          <w:p w14:paraId="1ADEB042" w14:textId="77777777" w:rsidR="00057F6F" w:rsidRPr="00867625" w:rsidRDefault="00057F6F" w:rsidP="00867625">
            <w:pPr>
              <w:jc w:val="center"/>
              <w:rPr>
                <w:rFonts w:ascii="Times New Roman" w:hAnsi="Times New Roman" w:cs="Times New Roman"/>
                <w:lang w:val="sr-Cyrl-RS"/>
              </w:rPr>
            </w:pPr>
            <w:r w:rsidRPr="00867625">
              <w:rPr>
                <w:rFonts w:ascii="Times New Roman" w:hAnsi="Times New Roman" w:cs="Times New Roman"/>
                <w:lang w:val="sr-Cyrl-RS"/>
              </w:rPr>
              <w:t>44,9</w:t>
            </w:r>
          </w:p>
        </w:tc>
      </w:tr>
      <w:tr w:rsidR="00057F6F" w:rsidRPr="005F35CF" w14:paraId="1E7C1CD6" w14:textId="77777777" w:rsidTr="00867625">
        <w:tc>
          <w:tcPr>
            <w:tcW w:w="338" w:type="pct"/>
            <w:shd w:val="clear" w:color="auto" w:fill="A95FA0"/>
            <w:vAlign w:val="center"/>
          </w:tcPr>
          <w:p w14:paraId="1D967E0A" w14:textId="77777777" w:rsidR="00057F6F" w:rsidRPr="00867625" w:rsidRDefault="00057F6F" w:rsidP="00867625">
            <w:pPr>
              <w:jc w:val="center"/>
              <w:rPr>
                <w:rFonts w:ascii="Times New Roman" w:hAnsi="Times New Roman" w:cs="Times New Roman"/>
                <w:lang w:val="sr-Cyrl-CS"/>
              </w:rPr>
            </w:pPr>
            <w:r w:rsidRPr="00867625">
              <w:rPr>
                <w:rFonts w:ascii="Times New Roman" w:hAnsi="Times New Roman" w:cs="Times New Roman"/>
                <w:lang w:val="sr-Cyrl-CS"/>
              </w:rPr>
              <w:t>6</w:t>
            </w:r>
          </w:p>
        </w:tc>
        <w:tc>
          <w:tcPr>
            <w:tcW w:w="2996" w:type="pct"/>
            <w:vAlign w:val="center"/>
          </w:tcPr>
          <w:p w14:paraId="316E064C" w14:textId="49D273F6" w:rsidR="00057F6F" w:rsidRPr="00867625" w:rsidRDefault="005F35CF" w:rsidP="00867625">
            <w:pPr>
              <w:jc w:val="center"/>
              <w:rPr>
                <w:rFonts w:ascii="Times New Roman" w:hAnsi="Times New Roman" w:cs="Times New Roman"/>
                <w:lang w:val="sr-Cyrl-RS"/>
              </w:rPr>
            </w:pPr>
            <w:r w:rsidRPr="00C34148">
              <w:rPr>
                <w:rFonts w:ascii="Times New Roman" w:hAnsi="Times New Roman" w:cs="Times New Roman"/>
                <w:lang w:val="sr-Cyrl-RS"/>
              </w:rPr>
              <w:t>Унапређење енергетске ефикасности у зградама централне власти – јавне зграде</w:t>
            </w:r>
          </w:p>
          <w:p w14:paraId="64F46215" w14:textId="77777777" w:rsidR="00057F6F" w:rsidRPr="00867625" w:rsidRDefault="00057F6F" w:rsidP="00867625">
            <w:pPr>
              <w:jc w:val="center"/>
              <w:rPr>
                <w:rFonts w:ascii="Times New Roman" w:hAnsi="Times New Roman" w:cs="Times New Roman"/>
                <w:lang w:val="sr-Cyrl-RS"/>
              </w:rPr>
            </w:pPr>
          </w:p>
        </w:tc>
        <w:tc>
          <w:tcPr>
            <w:tcW w:w="1667" w:type="pct"/>
            <w:vAlign w:val="center"/>
          </w:tcPr>
          <w:p w14:paraId="0E639C9E" w14:textId="77777777" w:rsidR="00057F6F" w:rsidRPr="00867625" w:rsidRDefault="00057F6F" w:rsidP="00867625">
            <w:pPr>
              <w:jc w:val="center"/>
              <w:rPr>
                <w:rFonts w:ascii="Times New Roman" w:hAnsi="Times New Roman" w:cs="Times New Roman"/>
                <w:lang w:val="sr-Cyrl-RS"/>
              </w:rPr>
            </w:pPr>
            <w:r w:rsidRPr="00867625">
              <w:rPr>
                <w:rFonts w:ascii="Times New Roman" w:hAnsi="Times New Roman" w:cs="Times New Roman"/>
                <w:lang w:val="sr-Cyrl-RS"/>
              </w:rPr>
              <w:t>40,9</w:t>
            </w:r>
          </w:p>
        </w:tc>
      </w:tr>
      <w:tr w:rsidR="00057F6F" w:rsidRPr="005F35CF" w14:paraId="0CFE0B74" w14:textId="77777777" w:rsidTr="00867625">
        <w:tc>
          <w:tcPr>
            <w:tcW w:w="338" w:type="pct"/>
            <w:shd w:val="clear" w:color="auto" w:fill="A95FA0"/>
            <w:vAlign w:val="center"/>
          </w:tcPr>
          <w:p w14:paraId="1A6B0381" w14:textId="77777777" w:rsidR="00057F6F" w:rsidRPr="00867625" w:rsidRDefault="00057F6F" w:rsidP="00867625">
            <w:pPr>
              <w:jc w:val="center"/>
              <w:rPr>
                <w:rFonts w:ascii="Times New Roman" w:hAnsi="Times New Roman" w:cs="Times New Roman"/>
                <w:lang w:val="sr-Latn-CS"/>
              </w:rPr>
            </w:pPr>
            <w:r w:rsidRPr="00867625">
              <w:rPr>
                <w:rFonts w:ascii="Times New Roman" w:hAnsi="Times New Roman" w:cs="Times New Roman"/>
                <w:lang w:val="sr-Latn-CS"/>
              </w:rPr>
              <w:t>7</w:t>
            </w:r>
          </w:p>
        </w:tc>
        <w:tc>
          <w:tcPr>
            <w:tcW w:w="2996" w:type="pct"/>
            <w:vAlign w:val="center"/>
          </w:tcPr>
          <w:p w14:paraId="16722377" w14:textId="410D24B5" w:rsidR="00057F6F" w:rsidRPr="00867625" w:rsidRDefault="005F35CF" w:rsidP="00867625">
            <w:pPr>
              <w:jc w:val="center"/>
              <w:rPr>
                <w:rFonts w:ascii="Times New Roman" w:hAnsi="Times New Roman" w:cs="Times New Roman"/>
                <w:lang w:val="sr-Cyrl-RS"/>
              </w:rPr>
            </w:pPr>
            <w:r w:rsidRPr="00C34148">
              <w:rPr>
                <w:rFonts w:ascii="Times New Roman" w:hAnsi="Times New Roman" w:cs="Times New Roman"/>
                <w:lang w:val="sr-Cyrl-RS"/>
              </w:rPr>
              <w:t>Пројекат обновљиви извори енергије у системима даљинског грејања у Србији – фаза 1 (REDE Србија)</w:t>
            </w:r>
          </w:p>
          <w:p w14:paraId="33C7372A" w14:textId="77777777" w:rsidR="00057F6F" w:rsidRPr="00867625" w:rsidRDefault="00057F6F" w:rsidP="00867625">
            <w:pPr>
              <w:jc w:val="center"/>
              <w:rPr>
                <w:rFonts w:ascii="Times New Roman" w:hAnsi="Times New Roman" w:cs="Times New Roman"/>
                <w:lang w:val="sr-Cyrl-RS"/>
              </w:rPr>
            </w:pPr>
          </w:p>
        </w:tc>
        <w:tc>
          <w:tcPr>
            <w:tcW w:w="1667" w:type="pct"/>
            <w:vAlign w:val="center"/>
          </w:tcPr>
          <w:p w14:paraId="7C9C232A" w14:textId="77777777" w:rsidR="00057F6F" w:rsidRPr="00867625" w:rsidRDefault="00057F6F" w:rsidP="00867625">
            <w:pPr>
              <w:jc w:val="center"/>
              <w:rPr>
                <w:rFonts w:ascii="Times New Roman" w:hAnsi="Times New Roman" w:cs="Times New Roman"/>
                <w:lang w:val="sr-Cyrl-RS"/>
              </w:rPr>
            </w:pPr>
            <w:r w:rsidRPr="00867625">
              <w:rPr>
                <w:rFonts w:ascii="Times New Roman" w:hAnsi="Times New Roman" w:cs="Times New Roman"/>
                <w:lang w:val="sr-Cyrl-RS"/>
              </w:rPr>
              <w:t>40,5</w:t>
            </w:r>
          </w:p>
        </w:tc>
      </w:tr>
      <w:tr w:rsidR="00057F6F" w:rsidRPr="005F35CF" w14:paraId="27230F85" w14:textId="77777777" w:rsidTr="00867625">
        <w:tc>
          <w:tcPr>
            <w:tcW w:w="338" w:type="pct"/>
            <w:shd w:val="clear" w:color="auto" w:fill="A95FA0"/>
            <w:vAlign w:val="center"/>
          </w:tcPr>
          <w:p w14:paraId="090A2B19" w14:textId="77777777" w:rsidR="00057F6F" w:rsidRPr="00867625" w:rsidRDefault="00057F6F" w:rsidP="00867625">
            <w:pPr>
              <w:jc w:val="center"/>
              <w:rPr>
                <w:rFonts w:ascii="Times New Roman" w:hAnsi="Times New Roman" w:cs="Times New Roman"/>
                <w:lang w:val="sr-Latn-CS"/>
              </w:rPr>
            </w:pPr>
            <w:r w:rsidRPr="00867625">
              <w:rPr>
                <w:rFonts w:ascii="Times New Roman" w:hAnsi="Times New Roman" w:cs="Times New Roman"/>
                <w:lang w:val="sr-Latn-CS"/>
              </w:rPr>
              <w:t>8</w:t>
            </w:r>
          </w:p>
        </w:tc>
        <w:tc>
          <w:tcPr>
            <w:tcW w:w="2996" w:type="pct"/>
            <w:vAlign w:val="center"/>
          </w:tcPr>
          <w:p w14:paraId="66241C45" w14:textId="753FDD7F" w:rsidR="00057F6F" w:rsidRPr="00867625" w:rsidRDefault="005F35CF" w:rsidP="00867625">
            <w:pPr>
              <w:jc w:val="center"/>
              <w:rPr>
                <w:rFonts w:ascii="Times New Roman" w:hAnsi="Times New Roman" w:cs="Times New Roman"/>
                <w:lang w:val="sr-Cyrl-RS"/>
              </w:rPr>
            </w:pPr>
            <w:r w:rsidRPr="00C34148">
              <w:rPr>
                <w:rFonts w:ascii="Times New Roman" w:hAnsi="Times New Roman" w:cs="Times New Roman"/>
                <w:lang w:val="sr-Cyrl-RS"/>
              </w:rPr>
              <w:t>Национални програм енергетске санације стамбених зграда, породичних кућа и станова 2022. Година - грађани</w:t>
            </w:r>
          </w:p>
        </w:tc>
        <w:tc>
          <w:tcPr>
            <w:tcW w:w="1667" w:type="pct"/>
            <w:vAlign w:val="center"/>
          </w:tcPr>
          <w:p w14:paraId="125D7A21" w14:textId="7BF814B5" w:rsidR="00057F6F" w:rsidRPr="00867625" w:rsidRDefault="00057F6F" w:rsidP="00867625">
            <w:pPr>
              <w:jc w:val="center"/>
              <w:rPr>
                <w:rFonts w:ascii="Times New Roman" w:hAnsi="Times New Roman" w:cs="Times New Roman"/>
                <w:lang w:val="sr-Cyrl-RS"/>
              </w:rPr>
            </w:pPr>
            <w:r w:rsidRPr="00867625">
              <w:rPr>
                <w:rFonts w:ascii="Times New Roman" w:hAnsi="Times New Roman" w:cs="Times New Roman"/>
                <w:lang w:val="sr-Cyrl-RS"/>
              </w:rPr>
              <w:t>34</w:t>
            </w:r>
            <w:r w:rsidR="00C40FD7" w:rsidRPr="00867625">
              <w:rPr>
                <w:rFonts w:ascii="Times New Roman" w:hAnsi="Times New Roman" w:cs="Times New Roman"/>
                <w:lang w:val="sr-Cyrl-RS"/>
              </w:rPr>
              <w:t>,00</w:t>
            </w:r>
          </w:p>
        </w:tc>
      </w:tr>
      <w:tr w:rsidR="00057F6F" w:rsidRPr="005F35CF" w14:paraId="78925723" w14:textId="77777777" w:rsidTr="00867625">
        <w:tc>
          <w:tcPr>
            <w:tcW w:w="338" w:type="pct"/>
            <w:shd w:val="clear" w:color="auto" w:fill="A95FA0"/>
            <w:vAlign w:val="center"/>
          </w:tcPr>
          <w:p w14:paraId="07171864" w14:textId="77777777" w:rsidR="00057F6F" w:rsidRPr="00867625" w:rsidRDefault="00057F6F" w:rsidP="00867625">
            <w:pPr>
              <w:jc w:val="center"/>
              <w:rPr>
                <w:rFonts w:ascii="Times New Roman" w:hAnsi="Times New Roman" w:cs="Times New Roman"/>
                <w:lang w:val="sr-Latn-CS"/>
              </w:rPr>
            </w:pPr>
            <w:r w:rsidRPr="00867625">
              <w:rPr>
                <w:rFonts w:ascii="Times New Roman" w:hAnsi="Times New Roman" w:cs="Times New Roman"/>
                <w:lang w:val="sr-Latn-CS"/>
              </w:rPr>
              <w:t>9</w:t>
            </w:r>
          </w:p>
        </w:tc>
        <w:tc>
          <w:tcPr>
            <w:tcW w:w="2996" w:type="pct"/>
            <w:vAlign w:val="center"/>
          </w:tcPr>
          <w:p w14:paraId="18F69A04" w14:textId="248303FA" w:rsidR="00057F6F" w:rsidRPr="00867625" w:rsidRDefault="005F35CF" w:rsidP="00867625">
            <w:pPr>
              <w:jc w:val="center"/>
              <w:rPr>
                <w:rFonts w:ascii="Times New Roman" w:hAnsi="Times New Roman" w:cs="Times New Roman"/>
                <w:lang w:val="sr-Cyrl-RS"/>
              </w:rPr>
            </w:pPr>
            <w:r w:rsidRPr="00C34148">
              <w:rPr>
                <w:rFonts w:ascii="Times New Roman" w:hAnsi="Times New Roman" w:cs="Times New Roman"/>
                <w:lang w:val="sr-Cyrl-RS"/>
              </w:rPr>
              <w:t>Рехабилитација система даљинског грејања у Србији, фаза V</w:t>
            </w:r>
          </w:p>
        </w:tc>
        <w:tc>
          <w:tcPr>
            <w:tcW w:w="1667" w:type="pct"/>
            <w:vAlign w:val="center"/>
          </w:tcPr>
          <w:p w14:paraId="477F454C" w14:textId="7B17F31C" w:rsidR="00057F6F" w:rsidRPr="00867625" w:rsidRDefault="00057F6F" w:rsidP="00867625">
            <w:pPr>
              <w:jc w:val="center"/>
              <w:rPr>
                <w:rFonts w:ascii="Times New Roman" w:hAnsi="Times New Roman" w:cs="Times New Roman"/>
                <w:lang w:val="sr-Cyrl-RS"/>
              </w:rPr>
            </w:pPr>
            <w:r w:rsidRPr="00867625">
              <w:rPr>
                <w:rFonts w:ascii="Times New Roman" w:hAnsi="Times New Roman" w:cs="Times New Roman"/>
                <w:lang w:val="sr-Cyrl-RS"/>
              </w:rPr>
              <w:t>32</w:t>
            </w:r>
            <w:r w:rsidR="00C40FD7" w:rsidRPr="00867625">
              <w:rPr>
                <w:rFonts w:ascii="Times New Roman" w:hAnsi="Times New Roman" w:cs="Times New Roman"/>
                <w:lang w:val="sr-Cyrl-RS"/>
              </w:rPr>
              <w:t>,00</w:t>
            </w:r>
          </w:p>
        </w:tc>
      </w:tr>
      <w:tr w:rsidR="00057F6F" w:rsidRPr="005F35CF" w14:paraId="1AA50A2C" w14:textId="77777777" w:rsidTr="00867625">
        <w:tc>
          <w:tcPr>
            <w:tcW w:w="338" w:type="pct"/>
            <w:shd w:val="clear" w:color="auto" w:fill="A95FA0"/>
            <w:vAlign w:val="center"/>
          </w:tcPr>
          <w:p w14:paraId="2125D473" w14:textId="77777777" w:rsidR="00057F6F" w:rsidRPr="00867625" w:rsidRDefault="00057F6F" w:rsidP="00867625">
            <w:pPr>
              <w:jc w:val="center"/>
              <w:rPr>
                <w:rFonts w:ascii="Times New Roman" w:hAnsi="Times New Roman" w:cs="Times New Roman"/>
                <w:lang w:val="sr-Latn-CS"/>
              </w:rPr>
            </w:pPr>
            <w:r w:rsidRPr="00867625">
              <w:rPr>
                <w:rFonts w:ascii="Times New Roman" w:hAnsi="Times New Roman" w:cs="Times New Roman"/>
                <w:lang w:val="sr-Latn-CS"/>
              </w:rPr>
              <w:t>10</w:t>
            </w:r>
          </w:p>
        </w:tc>
        <w:tc>
          <w:tcPr>
            <w:tcW w:w="2996" w:type="pct"/>
            <w:vAlign w:val="center"/>
          </w:tcPr>
          <w:p w14:paraId="435407A2" w14:textId="37EC3664" w:rsidR="00057F6F" w:rsidRPr="00867625" w:rsidRDefault="005F35CF" w:rsidP="00867625">
            <w:pPr>
              <w:jc w:val="center"/>
              <w:rPr>
                <w:rFonts w:ascii="Times New Roman" w:hAnsi="Times New Roman" w:cs="Times New Roman"/>
                <w:lang w:val="sr-Cyrl-RS"/>
              </w:rPr>
            </w:pPr>
            <w:r w:rsidRPr="00C34148">
              <w:rPr>
                <w:rFonts w:ascii="Times New Roman" w:hAnsi="Times New Roman" w:cs="Times New Roman"/>
                <w:lang w:val="sr-Cyrl-RS"/>
              </w:rPr>
              <w:t>Подстицање развоја обновљиве енергије – развој тржишта биомасе у Србији компонента II</w:t>
            </w:r>
          </w:p>
        </w:tc>
        <w:tc>
          <w:tcPr>
            <w:tcW w:w="1667" w:type="pct"/>
            <w:vAlign w:val="center"/>
          </w:tcPr>
          <w:p w14:paraId="09B5B31D" w14:textId="77777777" w:rsidR="00057F6F" w:rsidRPr="00867625" w:rsidRDefault="00057F6F" w:rsidP="00867625">
            <w:pPr>
              <w:jc w:val="center"/>
              <w:rPr>
                <w:rFonts w:ascii="Times New Roman" w:hAnsi="Times New Roman" w:cs="Times New Roman"/>
                <w:lang w:val="sr-Cyrl-RS"/>
              </w:rPr>
            </w:pPr>
            <w:r w:rsidRPr="00867625">
              <w:rPr>
                <w:rFonts w:ascii="Times New Roman" w:hAnsi="Times New Roman" w:cs="Times New Roman"/>
                <w:lang w:val="sr-Cyrl-RS"/>
              </w:rPr>
              <w:t>31,900</w:t>
            </w:r>
          </w:p>
        </w:tc>
      </w:tr>
      <w:tr w:rsidR="00057F6F" w:rsidRPr="005F35CF" w14:paraId="677BC39A" w14:textId="77777777" w:rsidTr="00867625">
        <w:tc>
          <w:tcPr>
            <w:tcW w:w="338" w:type="pct"/>
            <w:shd w:val="clear" w:color="auto" w:fill="A95FA0"/>
            <w:vAlign w:val="center"/>
          </w:tcPr>
          <w:p w14:paraId="4883FB06" w14:textId="77777777" w:rsidR="00057F6F" w:rsidRPr="00867625" w:rsidRDefault="00057F6F" w:rsidP="00867625">
            <w:pPr>
              <w:jc w:val="center"/>
              <w:rPr>
                <w:rFonts w:ascii="Times New Roman" w:hAnsi="Times New Roman" w:cs="Times New Roman"/>
                <w:lang w:val="sr-Latn-CS"/>
              </w:rPr>
            </w:pPr>
            <w:r w:rsidRPr="00867625">
              <w:rPr>
                <w:rFonts w:ascii="Times New Roman" w:hAnsi="Times New Roman" w:cs="Times New Roman"/>
                <w:lang w:val="sr-Latn-CS"/>
              </w:rPr>
              <w:t>11</w:t>
            </w:r>
          </w:p>
        </w:tc>
        <w:tc>
          <w:tcPr>
            <w:tcW w:w="2996" w:type="pct"/>
            <w:vAlign w:val="center"/>
          </w:tcPr>
          <w:p w14:paraId="0A41E222" w14:textId="728278BB" w:rsidR="00057F6F" w:rsidRPr="00867625" w:rsidRDefault="005F35CF" w:rsidP="00867625">
            <w:pPr>
              <w:jc w:val="center"/>
              <w:rPr>
                <w:rFonts w:ascii="Times New Roman" w:hAnsi="Times New Roman" w:cs="Times New Roman"/>
                <w:lang w:val="sr-Cyrl-RS"/>
              </w:rPr>
            </w:pPr>
            <w:r w:rsidRPr="00C34148">
              <w:rPr>
                <w:rFonts w:ascii="Times New Roman" w:hAnsi="Times New Roman" w:cs="Times New Roman"/>
                <w:lang w:val="sr-Cyrl-RS"/>
              </w:rPr>
              <w:t>Национални пројекат енергетска санација објеката од јавног значаја у јединицама локалних самоуправа (јп 2025-2030) -јавни објекти</w:t>
            </w:r>
          </w:p>
        </w:tc>
        <w:tc>
          <w:tcPr>
            <w:tcW w:w="1667" w:type="pct"/>
            <w:vAlign w:val="center"/>
          </w:tcPr>
          <w:p w14:paraId="1C8CFABC" w14:textId="77777777" w:rsidR="00057F6F" w:rsidRPr="00867625" w:rsidRDefault="00057F6F" w:rsidP="00867625">
            <w:pPr>
              <w:jc w:val="center"/>
              <w:rPr>
                <w:rFonts w:ascii="Times New Roman" w:hAnsi="Times New Roman" w:cs="Times New Roman"/>
                <w:lang w:val="sr-Cyrl-RS"/>
              </w:rPr>
            </w:pPr>
            <w:r w:rsidRPr="00867625">
              <w:rPr>
                <w:rFonts w:ascii="Times New Roman" w:hAnsi="Times New Roman" w:cs="Times New Roman"/>
                <w:lang w:val="sr-Cyrl-RS"/>
              </w:rPr>
              <w:t>25,42</w:t>
            </w:r>
          </w:p>
        </w:tc>
      </w:tr>
      <w:tr w:rsidR="00057F6F" w:rsidRPr="005F35CF" w14:paraId="361F5551" w14:textId="77777777" w:rsidTr="00867625">
        <w:tc>
          <w:tcPr>
            <w:tcW w:w="338" w:type="pct"/>
            <w:shd w:val="clear" w:color="auto" w:fill="A95FA0"/>
            <w:vAlign w:val="center"/>
          </w:tcPr>
          <w:p w14:paraId="120BEBD3" w14:textId="77777777" w:rsidR="00057F6F" w:rsidRPr="00867625" w:rsidRDefault="00057F6F" w:rsidP="00867625">
            <w:pPr>
              <w:jc w:val="center"/>
              <w:rPr>
                <w:rFonts w:ascii="Times New Roman" w:hAnsi="Times New Roman" w:cs="Times New Roman"/>
                <w:lang w:val="sr-Latn-CS"/>
              </w:rPr>
            </w:pPr>
            <w:r w:rsidRPr="00867625">
              <w:rPr>
                <w:rFonts w:ascii="Times New Roman" w:hAnsi="Times New Roman" w:cs="Times New Roman"/>
                <w:lang w:val="sr-Latn-CS"/>
              </w:rPr>
              <w:t>12</w:t>
            </w:r>
          </w:p>
        </w:tc>
        <w:tc>
          <w:tcPr>
            <w:tcW w:w="2996" w:type="pct"/>
            <w:vAlign w:val="center"/>
          </w:tcPr>
          <w:p w14:paraId="6E62C14F" w14:textId="537DCF88" w:rsidR="00057F6F" w:rsidRPr="00867625" w:rsidRDefault="005F35CF" w:rsidP="00867625">
            <w:pPr>
              <w:jc w:val="center"/>
              <w:rPr>
                <w:rFonts w:ascii="Times New Roman" w:hAnsi="Times New Roman" w:cs="Times New Roman"/>
                <w:lang w:val="sr-Cyrl-RS"/>
              </w:rPr>
            </w:pPr>
            <w:r w:rsidRPr="00C34148">
              <w:rPr>
                <w:rFonts w:ascii="Times New Roman" w:hAnsi="Times New Roman" w:cs="Times New Roman"/>
                <w:lang w:val="sr-Cyrl-RS"/>
              </w:rPr>
              <w:t>Национални пројекат енергетска санација објеката од јавног значаја у јединицама локалних самоуправа (јп 2022) – јавни објекти</w:t>
            </w:r>
          </w:p>
        </w:tc>
        <w:tc>
          <w:tcPr>
            <w:tcW w:w="1667" w:type="pct"/>
            <w:vAlign w:val="center"/>
          </w:tcPr>
          <w:p w14:paraId="5D9EF4B9" w14:textId="77777777" w:rsidR="00057F6F" w:rsidRPr="00867625" w:rsidRDefault="00057F6F" w:rsidP="00867625">
            <w:pPr>
              <w:jc w:val="center"/>
              <w:rPr>
                <w:rFonts w:ascii="Times New Roman" w:hAnsi="Times New Roman" w:cs="Times New Roman"/>
                <w:lang w:val="sr-Cyrl-RS"/>
              </w:rPr>
            </w:pPr>
            <w:r w:rsidRPr="00867625">
              <w:rPr>
                <w:rFonts w:ascii="Times New Roman" w:hAnsi="Times New Roman" w:cs="Times New Roman"/>
                <w:lang w:val="sr-Cyrl-RS"/>
              </w:rPr>
              <w:t>9,6</w:t>
            </w:r>
          </w:p>
        </w:tc>
      </w:tr>
      <w:tr w:rsidR="00057F6F" w:rsidRPr="005F35CF" w14:paraId="5C4CD470" w14:textId="77777777" w:rsidTr="00867625">
        <w:tc>
          <w:tcPr>
            <w:tcW w:w="338" w:type="pct"/>
            <w:shd w:val="clear" w:color="auto" w:fill="A95FA0"/>
            <w:vAlign w:val="center"/>
          </w:tcPr>
          <w:p w14:paraId="6B18E4C8" w14:textId="77777777" w:rsidR="00057F6F" w:rsidRPr="00867625" w:rsidRDefault="00057F6F" w:rsidP="00867625">
            <w:pPr>
              <w:jc w:val="center"/>
              <w:rPr>
                <w:rFonts w:ascii="Times New Roman" w:hAnsi="Times New Roman" w:cs="Times New Roman"/>
                <w:lang w:val="sr-Latn-CS"/>
              </w:rPr>
            </w:pPr>
            <w:r w:rsidRPr="00867625">
              <w:rPr>
                <w:rFonts w:ascii="Times New Roman" w:hAnsi="Times New Roman" w:cs="Times New Roman"/>
                <w:lang w:val="sr-Cyrl-RS"/>
              </w:rPr>
              <w:t>1</w:t>
            </w:r>
            <w:r w:rsidRPr="00867625">
              <w:rPr>
                <w:rFonts w:ascii="Times New Roman" w:hAnsi="Times New Roman" w:cs="Times New Roman"/>
                <w:lang w:val="sr-Latn-CS"/>
              </w:rPr>
              <w:t>3</w:t>
            </w:r>
          </w:p>
        </w:tc>
        <w:tc>
          <w:tcPr>
            <w:tcW w:w="2996" w:type="pct"/>
            <w:vAlign w:val="center"/>
          </w:tcPr>
          <w:p w14:paraId="350DBD20" w14:textId="47374508" w:rsidR="00057F6F" w:rsidRPr="00867625" w:rsidRDefault="005F35CF" w:rsidP="00867625">
            <w:pPr>
              <w:jc w:val="center"/>
              <w:rPr>
                <w:rFonts w:ascii="Times New Roman" w:hAnsi="Times New Roman" w:cs="Times New Roman"/>
                <w:lang w:val="sr-Cyrl-RS"/>
              </w:rPr>
            </w:pPr>
            <w:r w:rsidRPr="00C34148">
              <w:rPr>
                <w:rFonts w:ascii="Times New Roman" w:hAnsi="Times New Roman" w:cs="Times New Roman"/>
                <w:lang w:val="sr-Cyrl-RS"/>
              </w:rPr>
              <w:t>Национални пројекат енергетска санација објеката од јавног значаја у јединицама локалних самоуправа (јп 2024) -јавни објекти</w:t>
            </w:r>
          </w:p>
        </w:tc>
        <w:tc>
          <w:tcPr>
            <w:tcW w:w="1667" w:type="pct"/>
            <w:vAlign w:val="center"/>
          </w:tcPr>
          <w:p w14:paraId="6B1D40D3" w14:textId="77777777" w:rsidR="00057F6F" w:rsidRPr="00867625" w:rsidRDefault="00057F6F" w:rsidP="00867625">
            <w:pPr>
              <w:jc w:val="center"/>
              <w:rPr>
                <w:rFonts w:ascii="Times New Roman" w:hAnsi="Times New Roman" w:cs="Times New Roman"/>
                <w:lang w:val="sr-Cyrl-RS"/>
              </w:rPr>
            </w:pPr>
            <w:r w:rsidRPr="00867625">
              <w:rPr>
                <w:rFonts w:ascii="Times New Roman" w:hAnsi="Times New Roman" w:cs="Times New Roman"/>
                <w:lang w:val="sr-Cyrl-RS"/>
              </w:rPr>
              <w:t>6,78</w:t>
            </w:r>
          </w:p>
        </w:tc>
      </w:tr>
      <w:tr w:rsidR="00057F6F" w:rsidRPr="005F35CF" w14:paraId="204B6C34" w14:textId="77777777" w:rsidTr="00867625">
        <w:tc>
          <w:tcPr>
            <w:tcW w:w="338" w:type="pct"/>
            <w:shd w:val="clear" w:color="auto" w:fill="A95FA0"/>
            <w:vAlign w:val="center"/>
          </w:tcPr>
          <w:p w14:paraId="0A7EBB36" w14:textId="77777777" w:rsidR="00057F6F" w:rsidRPr="00867625" w:rsidRDefault="00057F6F" w:rsidP="00867625">
            <w:pPr>
              <w:jc w:val="center"/>
              <w:rPr>
                <w:rFonts w:ascii="Times New Roman" w:hAnsi="Times New Roman" w:cs="Times New Roman"/>
                <w:lang w:val="sr-Latn-CS"/>
              </w:rPr>
            </w:pPr>
            <w:r w:rsidRPr="00867625">
              <w:rPr>
                <w:rFonts w:ascii="Times New Roman" w:hAnsi="Times New Roman" w:cs="Times New Roman"/>
                <w:lang w:val="sr-Latn-CS"/>
              </w:rPr>
              <w:t>14</w:t>
            </w:r>
          </w:p>
        </w:tc>
        <w:tc>
          <w:tcPr>
            <w:tcW w:w="2996" w:type="pct"/>
            <w:vAlign w:val="center"/>
          </w:tcPr>
          <w:p w14:paraId="3AE0B706" w14:textId="370BE973" w:rsidR="00057F6F" w:rsidRPr="00867625" w:rsidRDefault="005F35CF" w:rsidP="00867625">
            <w:pPr>
              <w:jc w:val="center"/>
              <w:rPr>
                <w:rFonts w:ascii="Times New Roman" w:hAnsi="Times New Roman" w:cs="Times New Roman"/>
                <w:lang w:val="sr-Cyrl-RS"/>
              </w:rPr>
            </w:pPr>
            <w:r w:rsidRPr="00C34148">
              <w:rPr>
                <w:rFonts w:ascii="Times New Roman" w:hAnsi="Times New Roman" w:cs="Times New Roman"/>
                <w:lang w:val="sr-Cyrl-RS"/>
              </w:rPr>
              <w:t>Национални пројекат енергетска санација објеката од јавног значаја у јединицама локалних самоуправа (јп 2023) – јавни објекти</w:t>
            </w:r>
          </w:p>
        </w:tc>
        <w:tc>
          <w:tcPr>
            <w:tcW w:w="1667" w:type="pct"/>
            <w:vAlign w:val="center"/>
          </w:tcPr>
          <w:p w14:paraId="59DA21B1" w14:textId="77777777" w:rsidR="00057F6F" w:rsidRPr="00867625" w:rsidRDefault="00057F6F" w:rsidP="00867625">
            <w:pPr>
              <w:jc w:val="center"/>
              <w:rPr>
                <w:rFonts w:ascii="Times New Roman" w:hAnsi="Times New Roman" w:cs="Times New Roman"/>
                <w:lang w:val="sr-Cyrl-RS"/>
              </w:rPr>
            </w:pPr>
            <w:r w:rsidRPr="00867625">
              <w:rPr>
                <w:rFonts w:ascii="Times New Roman" w:hAnsi="Times New Roman" w:cs="Times New Roman"/>
                <w:lang w:val="sr-Cyrl-RS"/>
              </w:rPr>
              <w:t>3,39</w:t>
            </w:r>
          </w:p>
        </w:tc>
      </w:tr>
      <w:tr w:rsidR="00057F6F" w:rsidRPr="005F35CF" w14:paraId="1B1DEE42" w14:textId="77777777" w:rsidTr="00867625">
        <w:tc>
          <w:tcPr>
            <w:tcW w:w="338" w:type="pct"/>
            <w:shd w:val="clear" w:color="auto" w:fill="A95FA0"/>
            <w:vAlign w:val="center"/>
          </w:tcPr>
          <w:p w14:paraId="0882C5C2" w14:textId="77777777" w:rsidR="00057F6F" w:rsidRPr="00867625" w:rsidRDefault="00057F6F" w:rsidP="00867625">
            <w:pPr>
              <w:jc w:val="center"/>
              <w:rPr>
                <w:rFonts w:ascii="Times New Roman" w:hAnsi="Times New Roman" w:cs="Times New Roman"/>
                <w:lang w:val="sr-Latn-CS"/>
              </w:rPr>
            </w:pPr>
            <w:r w:rsidRPr="00867625">
              <w:rPr>
                <w:rFonts w:ascii="Times New Roman" w:hAnsi="Times New Roman" w:cs="Times New Roman"/>
                <w:lang w:val="sr-Latn-CS"/>
              </w:rPr>
              <w:t>15</w:t>
            </w:r>
          </w:p>
        </w:tc>
        <w:tc>
          <w:tcPr>
            <w:tcW w:w="2996" w:type="pct"/>
            <w:vAlign w:val="center"/>
          </w:tcPr>
          <w:p w14:paraId="1BE9662A" w14:textId="7178A8F6" w:rsidR="00057F6F" w:rsidRPr="00867625" w:rsidRDefault="005F35CF" w:rsidP="00867625">
            <w:pPr>
              <w:jc w:val="center"/>
              <w:rPr>
                <w:rFonts w:ascii="Times New Roman" w:hAnsi="Times New Roman" w:cs="Times New Roman"/>
                <w:lang w:val="sr-Cyrl-RS"/>
              </w:rPr>
            </w:pPr>
            <w:r w:rsidRPr="00C34148">
              <w:rPr>
                <w:rFonts w:ascii="Times New Roman" w:hAnsi="Times New Roman" w:cs="Times New Roman"/>
                <w:lang w:val="sr-Cyrl-RS"/>
              </w:rPr>
              <w:t>Национални програм уградње соларних панела и пратеће инсталације за производњу електричне енергије за сопствене потребе у објектима од јавног значаја у  јединицама локалних самоуправа 2024-2025 - јавни објекти</w:t>
            </w:r>
          </w:p>
        </w:tc>
        <w:tc>
          <w:tcPr>
            <w:tcW w:w="1667" w:type="pct"/>
            <w:vAlign w:val="center"/>
          </w:tcPr>
          <w:p w14:paraId="6401260F" w14:textId="77777777" w:rsidR="00057F6F" w:rsidRPr="00867625" w:rsidRDefault="00057F6F" w:rsidP="00867625">
            <w:pPr>
              <w:jc w:val="center"/>
              <w:rPr>
                <w:rFonts w:ascii="Times New Roman" w:hAnsi="Times New Roman" w:cs="Times New Roman"/>
                <w:lang w:val="sr-Cyrl-RS"/>
              </w:rPr>
            </w:pPr>
            <w:r w:rsidRPr="00867625">
              <w:rPr>
                <w:rFonts w:ascii="Times New Roman" w:hAnsi="Times New Roman" w:cs="Times New Roman"/>
                <w:lang w:val="sr-Cyrl-RS"/>
              </w:rPr>
              <w:t>1,66</w:t>
            </w:r>
          </w:p>
        </w:tc>
      </w:tr>
    </w:tbl>
    <w:p w14:paraId="664A2786" w14:textId="77777777" w:rsidR="00057F6F" w:rsidRPr="0038268D" w:rsidRDefault="00057F6F" w:rsidP="00057F6F">
      <w:pPr>
        <w:jc w:val="both"/>
        <w:rPr>
          <w:rFonts w:ascii="Arial Narrow" w:hAnsi="Arial Narrow" w:cs="Times New Roman"/>
          <w:lang w:val="sr-Cyrl-RS"/>
        </w:rPr>
      </w:pPr>
    </w:p>
    <w:p w14:paraId="45DB3FCF" w14:textId="77777777" w:rsidR="00057F6F" w:rsidRPr="0038268D" w:rsidRDefault="00057F6F" w:rsidP="00057F6F">
      <w:pPr>
        <w:jc w:val="both"/>
        <w:rPr>
          <w:rFonts w:ascii="Arial Narrow" w:hAnsi="Arial Narrow" w:cs="Times New Roman"/>
          <w:lang w:val="sr-Cyrl-RS"/>
        </w:rPr>
      </w:pPr>
    </w:p>
    <w:p w14:paraId="361F0801" w14:textId="0AC24C05" w:rsidR="00BC42A1" w:rsidRPr="0038268D" w:rsidRDefault="00BC42A1" w:rsidP="0038268D">
      <w:pPr>
        <w:jc w:val="both"/>
        <w:rPr>
          <w:rFonts w:ascii="Arial Narrow" w:hAnsi="Arial Narrow" w:cs="Times New Roman"/>
          <w:lang w:val="sr-Cyrl-RS"/>
        </w:rPr>
      </w:pPr>
    </w:p>
    <w:p w14:paraId="5AEB02B4" w14:textId="63B318E9" w:rsidR="00BC42A1" w:rsidRPr="0038268D" w:rsidRDefault="00BC42A1" w:rsidP="0038268D">
      <w:pPr>
        <w:jc w:val="both"/>
        <w:rPr>
          <w:rFonts w:ascii="Arial Narrow" w:hAnsi="Arial Narrow" w:cs="Times New Roman"/>
          <w:lang w:val="sr-Cyrl-RS"/>
        </w:rPr>
      </w:pPr>
    </w:p>
    <w:p w14:paraId="68CF7DC1" w14:textId="3E1A8ED8" w:rsidR="00BC42A1" w:rsidRPr="0038268D" w:rsidRDefault="00BC42A1" w:rsidP="0038268D">
      <w:pPr>
        <w:jc w:val="both"/>
        <w:rPr>
          <w:rFonts w:ascii="Arial Narrow" w:hAnsi="Arial Narrow" w:cs="Times New Roman"/>
          <w:lang w:val="sr-Cyrl-RS"/>
        </w:rPr>
      </w:pPr>
    </w:p>
    <w:p w14:paraId="1BE6CC70" w14:textId="16CF7C10" w:rsidR="00BC42A1" w:rsidRPr="0038268D" w:rsidRDefault="00BC42A1" w:rsidP="0038268D">
      <w:pPr>
        <w:jc w:val="both"/>
        <w:rPr>
          <w:rFonts w:ascii="Arial Narrow" w:hAnsi="Arial Narrow" w:cs="Times New Roman"/>
          <w:lang w:val="sr-Cyrl-RS"/>
        </w:rPr>
      </w:pPr>
    </w:p>
    <w:p w14:paraId="593B3038" w14:textId="240EA0F6" w:rsidR="00BC42A1" w:rsidRPr="0038268D" w:rsidRDefault="00BC42A1" w:rsidP="0038268D">
      <w:pPr>
        <w:jc w:val="both"/>
        <w:rPr>
          <w:rFonts w:ascii="Arial Narrow" w:hAnsi="Arial Narrow" w:cs="Times New Roman"/>
          <w:lang w:val="sr-Cyrl-RS"/>
        </w:rPr>
      </w:pPr>
    </w:p>
    <w:p w14:paraId="6041D3D5" w14:textId="3CC67E3B" w:rsidR="00BC42A1" w:rsidRPr="0038268D" w:rsidRDefault="00BC42A1" w:rsidP="0038268D">
      <w:pPr>
        <w:jc w:val="both"/>
        <w:rPr>
          <w:rFonts w:ascii="Arial Narrow" w:hAnsi="Arial Narrow" w:cs="Times New Roman"/>
          <w:lang w:val="sr-Cyrl-RS"/>
        </w:rPr>
      </w:pPr>
    </w:p>
    <w:p w14:paraId="25E57D92" w14:textId="77CDFCDC" w:rsidR="00BC42A1" w:rsidRPr="0038268D" w:rsidRDefault="00BC42A1" w:rsidP="0038268D">
      <w:pPr>
        <w:jc w:val="both"/>
        <w:rPr>
          <w:rFonts w:ascii="Arial Narrow" w:hAnsi="Arial Narrow" w:cs="Times New Roman"/>
          <w:lang w:val="sr-Cyrl-RS"/>
        </w:rPr>
      </w:pPr>
    </w:p>
    <w:p w14:paraId="346A7118" w14:textId="62C1BE8A" w:rsidR="00BC42A1" w:rsidRPr="0038268D" w:rsidRDefault="00BC42A1" w:rsidP="0038268D">
      <w:pPr>
        <w:jc w:val="both"/>
        <w:rPr>
          <w:rFonts w:ascii="Arial Narrow" w:hAnsi="Arial Narrow" w:cs="Times New Roman"/>
          <w:lang w:val="sr-Cyrl-RS"/>
        </w:rPr>
      </w:pPr>
    </w:p>
    <w:p w14:paraId="753BB6B3" w14:textId="77777777" w:rsidR="00BC42A1" w:rsidRPr="0038268D" w:rsidRDefault="00BC42A1" w:rsidP="0038268D">
      <w:pPr>
        <w:jc w:val="both"/>
        <w:rPr>
          <w:rFonts w:ascii="Arial Narrow" w:hAnsi="Arial Narrow" w:cs="Times New Roman"/>
          <w:lang w:val="sr-Cyrl-RS"/>
        </w:rPr>
        <w:sectPr w:rsidR="00BC42A1" w:rsidRPr="0038268D" w:rsidSect="005B7234">
          <w:footerReference w:type="default" r:id="rId49"/>
          <w:pgSz w:w="23811" w:h="16838" w:orient="landscape" w:code="8"/>
          <w:pgMar w:top="1276" w:right="1440" w:bottom="1440" w:left="1440" w:header="708" w:footer="708" w:gutter="0"/>
          <w:cols w:space="708"/>
          <w:docGrid w:linePitch="360"/>
        </w:sectPr>
      </w:pPr>
    </w:p>
    <w:p w14:paraId="70FE12A1" w14:textId="513C590C" w:rsidR="00BC42A1" w:rsidRPr="00C34148" w:rsidRDefault="00BC42A1" w:rsidP="00C34148">
      <w:pPr>
        <w:pStyle w:val="Heading1"/>
      </w:pPr>
      <w:bookmarkStart w:id="51" w:name="_Toc199403788"/>
      <w:r w:rsidRPr="00C34148">
        <w:rPr>
          <w:lang w:val="sr-Cyrl-CS"/>
        </w:rPr>
        <w:lastRenderedPageBreak/>
        <w:t xml:space="preserve">4. </w:t>
      </w:r>
      <w:r w:rsidRPr="00C34148">
        <w:t>Закључци</w:t>
      </w:r>
      <w:bookmarkEnd w:id="51"/>
    </w:p>
    <w:p w14:paraId="0F29844C" w14:textId="1DCEFE2F" w:rsidR="00BC42A1" w:rsidRPr="00867625" w:rsidRDefault="00BC42A1" w:rsidP="0038268D">
      <w:pPr>
        <w:rPr>
          <w:rFonts w:ascii="Times New Roman" w:hAnsi="Times New Roman" w:cs="Times New Roman"/>
          <w:lang w:val="sr-Cyrl-RS"/>
        </w:rPr>
      </w:pPr>
    </w:p>
    <w:p w14:paraId="431D1152" w14:textId="77777777" w:rsidR="00A219B7" w:rsidRPr="00867625" w:rsidRDefault="00A219B7" w:rsidP="00867625">
      <w:pPr>
        <w:ind w:firstLine="567"/>
        <w:jc w:val="both"/>
        <w:rPr>
          <w:rFonts w:ascii="Times New Roman" w:hAnsi="Times New Roman" w:cs="Times New Roman"/>
          <w:lang w:val="sr-Cyrl-RS"/>
        </w:rPr>
      </w:pPr>
    </w:p>
    <w:p w14:paraId="1AFEB5C6" w14:textId="5A1F18AE" w:rsidR="00BC42A1" w:rsidRPr="00867625" w:rsidRDefault="00BC42A1" w:rsidP="00867625">
      <w:pPr>
        <w:ind w:firstLine="567"/>
        <w:jc w:val="both"/>
        <w:rPr>
          <w:rFonts w:ascii="Times New Roman" w:hAnsi="Times New Roman" w:cs="Times New Roman"/>
          <w:lang w:val="sr-Cyrl-RS"/>
        </w:rPr>
      </w:pPr>
      <w:r w:rsidRPr="00867625">
        <w:rPr>
          <w:rFonts w:ascii="Times New Roman" w:hAnsi="Times New Roman" w:cs="Times New Roman"/>
          <w:lang w:val="sr-Cyrl-RS"/>
        </w:rPr>
        <w:t xml:space="preserve">1. </w:t>
      </w:r>
      <w:r w:rsidRPr="00867625">
        <w:rPr>
          <w:rFonts w:ascii="Times New Roman" w:hAnsi="Times New Roman" w:cs="Times New Roman"/>
          <w:color w:val="FF604B"/>
          <w:lang w:val="sr-Cyrl-RS"/>
        </w:rPr>
        <w:t xml:space="preserve">Полазним основа за План развоја </w:t>
      </w:r>
      <w:r w:rsidRPr="00867625">
        <w:rPr>
          <w:rFonts w:ascii="Times New Roman" w:hAnsi="Times New Roman" w:cs="Times New Roman"/>
          <w:lang w:val="sr-Cyrl-RS"/>
        </w:rPr>
        <w:t xml:space="preserve">дефинисани су основни правци стратешког развоја који </w:t>
      </w:r>
      <w:r w:rsidR="00986F4C" w:rsidRPr="00867625">
        <w:rPr>
          <w:rFonts w:ascii="Times New Roman" w:hAnsi="Times New Roman" w:cs="Times New Roman"/>
          <w:lang w:val="sr-Cyrl-CS"/>
        </w:rPr>
        <w:t>су у сагласности са</w:t>
      </w:r>
      <w:r w:rsidRPr="00867625">
        <w:rPr>
          <w:rFonts w:ascii="Times New Roman" w:hAnsi="Times New Roman" w:cs="Times New Roman"/>
          <w:color w:val="FF604B"/>
          <w:lang w:val="sr-Cyrl-RS"/>
        </w:rPr>
        <w:t xml:space="preserve"> нов</w:t>
      </w:r>
      <w:r w:rsidR="00986F4C" w:rsidRPr="00867625">
        <w:rPr>
          <w:rFonts w:ascii="Times New Roman" w:hAnsi="Times New Roman" w:cs="Times New Roman"/>
          <w:color w:val="FF604B"/>
          <w:lang w:val="sr-Cyrl-RS"/>
        </w:rPr>
        <w:t xml:space="preserve">ом </w:t>
      </w:r>
      <w:r w:rsidRPr="00867625">
        <w:rPr>
          <w:rFonts w:ascii="Times New Roman" w:hAnsi="Times New Roman" w:cs="Times New Roman"/>
          <w:color w:val="FF604B"/>
          <w:lang w:val="sr-Cyrl-RS"/>
        </w:rPr>
        <w:t>Стратегиј</w:t>
      </w:r>
      <w:r w:rsidR="00986F4C" w:rsidRPr="00867625">
        <w:rPr>
          <w:rFonts w:ascii="Times New Roman" w:hAnsi="Times New Roman" w:cs="Times New Roman"/>
          <w:color w:val="FF604B"/>
          <w:lang w:val="sr-Cyrl-RS"/>
        </w:rPr>
        <w:t>ом</w:t>
      </w:r>
      <w:r w:rsidRPr="00867625">
        <w:rPr>
          <w:rFonts w:ascii="Times New Roman" w:hAnsi="Times New Roman" w:cs="Times New Roman"/>
          <w:color w:val="FF604B"/>
          <w:lang w:val="sr-Cyrl-RS"/>
        </w:rPr>
        <w:t xml:space="preserve"> развоја енергетике Републике Србије </w:t>
      </w:r>
      <w:r w:rsidR="00D80EA6" w:rsidRPr="00867625">
        <w:rPr>
          <w:rFonts w:ascii="Times New Roman" w:hAnsi="Times New Roman" w:cs="Times New Roman"/>
          <w:lang w:val="sr-Cyrl-RS"/>
        </w:rPr>
        <w:t>до 2040</w:t>
      </w:r>
      <w:r w:rsidR="008556E2" w:rsidRPr="00867625">
        <w:rPr>
          <w:rFonts w:ascii="Times New Roman" w:hAnsi="Times New Roman" w:cs="Times New Roman"/>
          <w:lang w:val="sr-Cyrl-RS"/>
        </w:rPr>
        <w:t>.</w:t>
      </w:r>
      <w:r w:rsidR="00D80EA6" w:rsidRPr="00867625">
        <w:rPr>
          <w:rFonts w:ascii="Times New Roman" w:hAnsi="Times New Roman" w:cs="Times New Roman"/>
          <w:lang w:val="sr-Cyrl-RS"/>
        </w:rPr>
        <w:t xml:space="preserve"> године са пројекцијама до 2050. године.</w:t>
      </w:r>
    </w:p>
    <w:p w14:paraId="1CAAE8C3" w14:textId="77777777" w:rsidR="00BC42A1" w:rsidRPr="00867625" w:rsidRDefault="00BC42A1" w:rsidP="00867625">
      <w:pPr>
        <w:ind w:firstLine="567"/>
        <w:jc w:val="both"/>
        <w:rPr>
          <w:rFonts w:ascii="Times New Roman" w:hAnsi="Times New Roman" w:cs="Times New Roman"/>
          <w:lang w:val="sr-Cyrl-RS"/>
        </w:rPr>
      </w:pPr>
    </w:p>
    <w:p w14:paraId="0E8B0CB0" w14:textId="769319AF" w:rsidR="00BC42A1" w:rsidRPr="00867625" w:rsidRDefault="00BC42A1" w:rsidP="00867625">
      <w:pPr>
        <w:ind w:firstLine="567"/>
        <w:jc w:val="both"/>
        <w:rPr>
          <w:rFonts w:ascii="Times New Roman" w:hAnsi="Times New Roman" w:cs="Times New Roman"/>
          <w:color w:val="FF604B"/>
          <w:lang w:val="sr-Cyrl-RS"/>
        </w:rPr>
      </w:pPr>
      <w:r w:rsidRPr="00867625">
        <w:rPr>
          <w:rFonts w:ascii="Times New Roman" w:hAnsi="Times New Roman" w:cs="Times New Roman"/>
          <w:lang w:val="sr-Cyrl-RS"/>
        </w:rPr>
        <w:t>2. Кашњење у изградњи нових електроенергетских објеката може проузроковати да Република Србија у наредним годинама постане значајнији увозник електричне енергије. Очекивана реиндустријализација и пораст индустријске производње у периоду до 2030. године</w:t>
      </w:r>
      <w:r w:rsidR="00986F4C" w:rsidRPr="00867625">
        <w:rPr>
          <w:rFonts w:ascii="Times New Roman" w:hAnsi="Times New Roman" w:cs="Times New Roman"/>
          <w:lang w:val="sr-Cyrl-RS"/>
        </w:rPr>
        <w:t xml:space="preserve"> и касније</w:t>
      </w:r>
      <w:r w:rsidR="005428FE" w:rsidRPr="00867625">
        <w:rPr>
          <w:rFonts w:ascii="Times New Roman" w:hAnsi="Times New Roman" w:cs="Times New Roman"/>
          <w:lang w:val="sr-Cyrl-RS"/>
        </w:rPr>
        <w:t>,</w:t>
      </w:r>
      <w:r w:rsidRPr="00867625">
        <w:rPr>
          <w:rFonts w:ascii="Times New Roman" w:hAnsi="Times New Roman" w:cs="Times New Roman"/>
          <w:lang w:val="sr-Cyrl-RS"/>
        </w:rPr>
        <w:t xml:space="preserve"> може да води још израженијем проблему недостатка сопствене производње електричне енергије. </w:t>
      </w:r>
      <w:r w:rsidRPr="00867625">
        <w:rPr>
          <w:rFonts w:ascii="Times New Roman" w:hAnsi="Times New Roman" w:cs="Times New Roman"/>
          <w:color w:val="FF604B"/>
          <w:lang w:val="sr-Cyrl-RS"/>
        </w:rPr>
        <w:t xml:space="preserve">Због тога је, поред рационалног коришћења енергије и обезбеђивања одговарајуће резерве нафте, природног гаса, те диверсификације праваца и извора снабдевања овим енергентима, потребно приступити изградњи нових електроенергетских производних капацитета. </w:t>
      </w:r>
    </w:p>
    <w:p w14:paraId="104B8CDB" w14:textId="77777777" w:rsidR="00BC42A1" w:rsidRPr="00867625" w:rsidRDefault="00BC42A1" w:rsidP="00867625">
      <w:pPr>
        <w:ind w:firstLine="567"/>
        <w:jc w:val="both"/>
        <w:rPr>
          <w:rFonts w:ascii="Times New Roman" w:hAnsi="Times New Roman" w:cs="Times New Roman"/>
          <w:lang w:val="sr-Cyrl-RS"/>
        </w:rPr>
      </w:pPr>
    </w:p>
    <w:p w14:paraId="3207A683" w14:textId="344A275A" w:rsidR="00BC42A1" w:rsidRPr="00867625" w:rsidRDefault="00C6275A" w:rsidP="00867625">
      <w:pPr>
        <w:ind w:firstLine="567"/>
        <w:jc w:val="both"/>
        <w:rPr>
          <w:rFonts w:ascii="Times New Roman" w:hAnsi="Times New Roman" w:cs="Times New Roman"/>
          <w:lang w:val="sr-Cyrl-RS"/>
        </w:rPr>
      </w:pPr>
      <w:r w:rsidRPr="00867625">
        <w:rPr>
          <w:rFonts w:ascii="Times New Roman" w:hAnsi="Times New Roman" w:cs="Times New Roman"/>
          <w:noProof/>
          <w:lang w:val="en-GB" w:eastAsia="en-GB"/>
          <w14:ligatures w14:val="standardContextual"/>
        </w:rPr>
        <mc:AlternateContent>
          <mc:Choice Requires="wps">
            <w:drawing>
              <wp:anchor distT="0" distB="0" distL="114300" distR="114300" simplePos="0" relativeHeight="252180480" behindDoc="0" locked="0" layoutInCell="1" allowOverlap="1" wp14:anchorId="1BD48177" wp14:editId="54E10885">
                <wp:simplePos x="0" y="0"/>
                <wp:positionH relativeFrom="column">
                  <wp:posOffset>-1922780</wp:posOffset>
                </wp:positionH>
                <wp:positionV relativeFrom="margin">
                  <wp:align>center</wp:align>
                </wp:positionV>
                <wp:extent cx="1180800" cy="6354000"/>
                <wp:effectExtent l="0" t="0" r="0" b="0"/>
                <wp:wrapNone/>
                <wp:docPr id="940896901" name="Rectangle 192"/>
                <wp:cNvGraphicFramePr/>
                <a:graphic xmlns:a="http://schemas.openxmlformats.org/drawingml/2006/main">
                  <a:graphicData uri="http://schemas.microsoft.com/office/word/2010/wordprocessingShape">
                    <wps:wsp>
                      <wps:cNvSpPr/>
                      <wps:spPr>
                        <a:xfrm>
                          <a:off x="0" y="0"/>
                          <a:ext cx="1180800" cy="6354000"/>
                        </a:xfrm>
                        <a:prstGeom prst="rect">
                          <a:avLst/>
                        </a:prstGeom>
                        <a:solidFill>
                          <a:srgbClr val="6FA5B1">
                            <a:alpha val="0"/>
                          </a:srgbClr>
                        </a:solidFill>
                        <a:ln>
                          <a:noFill/>
                        </a:ln>
                      </wps:spPr>
                      <wps:style>
                        <a:lnRef idx="2">
                          <a:schemeClr val="accent6"/>
                        </a:lnRef>
                        <a:fillRef idx="1">
                          <a:schemeClr val="lt1"/>
                        </a:fillRef>
                        <a:effectRef idx="0">
                          <a:schemeClr val="accent6"/>
                        </a:effectRef>
                        <a:fontRef idx="minor">
                          <a:schemeClr val="dk1"/>
                        </a:fontRef>
                      </wps:style>
                      <wps:txbx>
                        <w:txbxContent>
                          <w:p w14:paraId="424594CA" w14:textId="76A096F0" w:rsidR="00C6275A" w:rsidRPr="00867625" w:rsidRDefault="00447E4C" w:rsidP="00867625">
                            <w:pPr>
                              <w:jc w:val="center"/>
                              <w:rPr>
                                <w:rFonts w:ascii="Arial Narrow" w:hAnsi="Arial Narrow"/>
                                <w:color w:val="FF8979"/>
                                <w:sz w:val="144"/>
                                <w:szCs w:val="144"/>
                                <w:lang w:val="sr-Cyrl-RS"/>
                              </w:rPr>
                            </w:pPr>
                            <w:r>
                              <w:rPr>
                                <w:rFonts w:ascii="Arial Narrow" w:hAnsi="Arial Narrow"/>
                                <w:color w:val="FF8979"/>
                                <w:sz w:val="144"/>
                                <w:szCs w:val="144"/>
                                <w:lang w:val="sr-Cyrl-RS"/>
                              </w:rPr>
                              <w:t>ЗАКЉУЧЦИ</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D48177" id="_x0000_s1055" style="position:absolute;left:0;text-align:left;margin-left:-151.4pt;margin-top:0;width:93pt;height:500.3pt;z-index:252180480;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NahAIAAGQFAAAOAAAAZHJzL2Uyb0RvYy54bWysVMFu2zAMvQ/YPwi6r7azNGuDOkXWIsOA&#10;oi3WDj0rshQLk0VNUmJnXz9KdpwuGzBg2EUWRfKRjyZ5dd01muyE8wpMSYuznBJhOFTKbEr69Xn1&#10;7oISH5ipmAYjSroXnl4v3r65au1cTKAGXQlHEMT4eWtLWodg51nmeS0a5s/ACoNKCa5hAUW3ySrH&#10;WkRvdDbJ81nWgqusAy68x9fbXkkXCV9KwcODlF4EokuKuYV0unSu45ktrth845itFR/SYP+QRcOU&#10;waAj1C0LjGyd+g2qUdyBBxnOODQZSKm4SByQTZGfsHmqmRWJCxbH27FM/v/B8vvdk310WIbW+rnH&#10;a2TRSdfEL+ZHulSs/Vgs0QXC8bEoLvKLHGvKUTd7fz7NUUCc7OhunQ+fBDQkXkrq8G+kIrHdnQ+9&#10;6cEkRvOgVbVSWifBbdY32pEdwz83Wy3PPxa9r7Y1618P4XxvmkL/gqFNRDIQMftw8SU7Mk23sNci&#10;2mnzRUiiKuQ2SaFSE4oxCca5MGE2cEzW0U0i+OjY53jiqEMxOA220U2k5hwd879HHD1SVDBhdG6U&#10;AfcngOrbGLm3P7DvOUf6oVt3SBo5X8Yk49Maqv2jIw76afGWrxT+wDvmwyNzOB7403HkwwMeUkNb&#10;Uq6VpaQG9+P0LdqVNJ6TD+jW4qSV1H/fMico0Z8NtvJlMZ2iKiRhev5hgoJ7rVm/1phtcwPYEgXu&#10;FcvTNdoHfbhKB80LLoVlDIwqZjgmhjkGdxBuQr8BcK1wsVwmMxxHy8KdebI8gscax9587l6Ys0MD&#10;B+z9ezhMJZuf9HFvGz0NLLcBpEpNfizpUH0c5dSrw9qJu+K1nKyOy3HxEwAA//8DAFBLAwQUAAYA&#10;CAAAACEA6tBG9t8AAAALAQAADwAAAGRycy9kb3ducmV2LnhtbEyPQUvDQBSE74L/YXmCl5LuJmIo&#10;aTYlCII3MSribZt9TUKzb0N220Z/vc+THocZZr4pd4sbxRnnMHjSkK4VCKTW24E6DW+vj8kGRIiG&#10;rBk9oYYvDLCrrq9KU1h/oRc8N7ETXEKhMBr6GKdCytD26ExY+wmJvYOfnYks507a2Vy43I0yUyqX&#10;zgzEC72Z8KHH9ticnIbP/PDetc+rb9vUT1mz+tjcZ3XQ+vZmqbcgIi7xLwy/+IwOFTPt/YlsEKOG&#10;5E5lzB418CX2kzTNWe85qXgYZFXK/x+qHwAAAP//AwBQSwECLQAUAAYACAAAACEAtoM4kv4AAADh&#10;AQAAEwAAAAAAAAAAAAAAAAAAAAAAW0NvbnRlbnRfVHlwZXNdLnhtbFBLAQItABQABgAIAAAAIQA4&#10;/SH/1gAAAJQBAAALAAAAAAAAAAAAAAAAAC8BAABfcmVscy8ucmVsc1BLAQItABQABgAIAAAAIQBm&#10;ebNahAIAAGQFAAAOAAAAAAAAAAAAAAAAAC4CAABkcnMvZTJvRG9jLnhtbFBLAQItABQABgAIAAAA&#10;IQDq0Eb23wAAAAsBAAAPAAAAAAAAAAAAAAAAAN4EAABkcnMvZG93bnJldi54bWxQSwUGAAAAAAQA&#10;BADzAAAA6gUAAAAA&#10;" fillcolor="#6fa5b1" stroked="f" strokeweight="1pt">
                <v:fill opacity="0"/>
                <v:textbox style="layout-flow:vertical;mso-layout-flow-alt:bottom-to-top">
                  <w:txbxContent>
                    <w:p w14:paraId="424594CA" w14:textId="76A096F0" w:rsidR="00C6275A" w:rsidRPr="00867625" w:rsidRDefault="00447E4C" w:rsidP="00867625">
                      <w:pPr>
                        <w:jc w:val="center"/>
                        <w:rPr>
                          <w:rFonts w:ascii="Arial Narrow" w:hAnsi="Arial Narrow"/>
                          <w:color w:val="FF8979"/>
                          <w:sz w:val="144"/>
                          <w:szCs w:val="144"/>
                          <w:lang w:val="sr-Cyrl-RS"/>
                        </w:rPr>
                      </w:pPr>
                      <w:r>
                        <w:rPr>
                          <w:rFonts w:ascii="Arial Narrow" w:hAnsi="Arial Narrow"/>
                          <w:color w:val="FF8979"/>
                          <w:sz w:val="144"/>
                          <w:szCs w:val="144"/>
                          <w:lang w:val="sr-Cyrl-RS"/>
                        </w:rPr>
                        <w:t>ЗАКЉУЧЦИ</w:t>
                      </w:r>
                    </w:p>
                  </w:txbxContent>
                </v:textbox>
                <w10:wrap anchory="margin"/>
              </v:rect>
            </w:pict>
          </mc:Fallback>
        </mc:AlternateContent>
      </w:r>
      <w:r w:rsidRPr="00867625">
        <w:rPr>
          <w:rFonts w:ascii="Times New Roman" w:hAnsi="Times New Roman" w:cs="Times New Roman"/>
          <w:noProof/>
          <w:lang w:val="sr-Cyrl-RS"/>
        </w:rPr>
        <mc:AlternateContent>
          <mc:Choice Requires="wps">
            <w:drawing>
              <wp:anchor distT="0" distB="0" distL="114300" distR="114300" simplePos="0" relativeHeight="251959296" behindDoc="0" locked="0" layoutInCell="1" allowOverlap="1" wp14:anchorId="632661C2" wp14:editId="1BC3A18F">
                <wp:simplePos x="0" y="0"/>
                <wp:positionH relativeFrom="page">
                  <wp:posOffset>-2592070</wp:posOffset>
                </wp:positionH>
                <wp:positionV relativeFrom="page">
                  <wp:posOffset>5314315</wp:posOffset>
                </wp:positionV>
                <wp:extent cx="8830800" cy="46800"/>
                <wp:effectExtent l="0" t="8573" r="318" b="317"/>
                <wp:wrapSquare wrapText="bothSides"/>
                <wp:docPr id="5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30800" cy="46800"/>
                        </a:xfrm>
                        <a:prstGeom prst="rect">
                          <a:avLst/>
                        </a:prstGeom>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50BC44" id="Rectangle 9" o:spid="_x0000_s1026" style="position:absolute;margin-left:-204.1pt;margin-top:418.45pt;width:695.35pt;height:3.7pt;rotation:90;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qF7wEAAMIDAAAOAAAAZHJzL2Uyb0RvYy54bWysU0Fu2zAQvBfoHwjea8mukiiC5SBw4KJA&#10;2hRI8wCKoiSiFJdd0pbd13dJu47R3oL6QHC5y+HMaLy824+G7RR6Dbbm81nOmbISWm37mr9833wo&#10;OfNB2FYYsKrmB+X53er9u+XkKrWAAUyrkBGI9dXkaj6E4Kos83JQo/AzcMpSswMcRaAS+6xFMRH6&#10;aLJFnl9nE2DrEKTynk4fjk2+Svhdp2R46jqvAjM1J24hrZjWJq7ZaimqHoUbtDzREG9gMQpt6dEz&#10;1IMIgm1R/wM1aongoQszCWMGXaelShpIzTz/S83zIJxKWsgc7842+f8HK7/unt03jNS9ewT5wzML&#10;60HYXt0jwjQo0dJz82hUNjlfnS/EwtNV1kxfoKVPK7YBkgf7DkeGQF5fFXn8pVPSyvbJ+MPZeLUP&#10;TNJhWX7MS5pjknrFddzG90QVoSI3hz58UjCyuKk50ndNoGL36MNx9M9IkgJGtxttTCqwb9YG2U5Q&#10;Bjab8vamPKH7yzFj47CFeO2IGE+S5igzJspXDbQHkpzEEV0KPrEZAH9xNlGIau5/bgUqzsxnS7bd&#10;zosipi4VxdXNggq87DSXHWElQdU8cHbcrsMxqVuHuh/opXkSbeGerO50Ev7K6kSWgpKsO4U6JvGy&#10;TlOvf73VbwAAAP//AwBQSwMEFAAGAAgAAAAhACc37cjiAAAADAEAAA8AAABkcnMvZG93bnJldi54&#10;bWxMj01PwzAMhu9I/IfISFwQS+kotKXphJCQuDBE+TxmjWkrEqdqsq3w6zEnONrvq8ePq9XsrNjh&#10;FAZPCs4WCQik1puBOgXPT7enOYgQNRltPaGCLwywqg8PKl0av6dH3DWxEwyhUGoFfYxjKWVoe3Q6&#10;LPyIxNmHn5yOPE6dNJPeM9xZmSbJhXR6IL7Q6xFvemw/m61TkK6/55eHt7umv3y39uS1aId7ypU6&#10;Ppqvr0BEnONfGX71WR1qdtr4LZkgLDPyZcZVDs6zFAQ30iIpQGx4ky2zAmRdyf9P1D8AAAD//wMA&#10;UEsBAi0AFAAGAAgAAAAhALaDOJL+AAAA4QEAABMAAAAAAAAAAAAAAAAAAAAAAFtDb250ZW50X1R5&#10;cGVzXS54bWxQSwECLQAUAAYACAAAACEAOP0h/9YAAACUAQAACwAAAAAAAAAAAAAAAAAvAQAAX3Jl&#10;bHMvLnJlbHNQSwECLQAUAAYACAAAACEArLw6he8BAADCAwAADgAAAAAAAAAAAAAAAAAuAgAAZHJz&#10;L2Uyb0RvYy54bWxQSwECLQAUAAYACAAAACEAJzftyOIAAAAMAQAADwAAAAAAAAAAAAAAAABJBAAA&#10;ZHJzL2Rvd25yZXYueG1sUEsFBgAAAAAEAAQA8wAAAFgFAAAAAA==&#10;" fillcolor="#ff8978" stroked="f">
                <w10:wrap type="square" anchorx="page" anchory="page"/>
              </v:rect>
            </w:pict>
          </mc:Fallback>
        </mc:AlternateContent>
      </w:r>
      <w:r w:rsidR="00BC42A1" w:rsidRPr="00867625">
        <w:rPr>
          <w:rFonts w:ascii="Times New Roman" w:hAnsi="Times New Roman" w:cs="Times New Roman"/>
          <w:lang w:val="sr-Cyrl-RS"/>
        </w:rPr>
        <w:t xml:space="preserve">3. </w:t>
      </w:r>
      <w:r w:rsidR="00BC42A1" w:rsidRPr="00867625">
        <w:rPr>
          <w:rFonts w:ascii="Times New Roman" w:hAnsi="Times New Roman" w:cs="Times New Roman"/>
          <w:color w:val="FF604B"/>
          <w:lang w:val="sr-Cyrl-RS"/>
        </w:rPr>
        <w:t>Овај документ представља основу за даља стратешка сагледавања и пројекције циљаног енергетског микса до 2030. године и 2050. године</w:t>
      </w:r>
      <w:r w:rsidR="00BC42A1" w:rsidRPr="00867625">
        <w:rPr>
          <w:rFonts w:ascii="Times New Roman" w:hAnsi="Times New Roman" w:cs="Times New Roman"/>
          <w:lang w:val="sr-Cyrl-RS"/>
        </w:rPr>
        <w:t>, у складу са преузетим међународним обавезама у оквиру приступног процеса Европској унији</w:t>
      </w:r>
      <w:r w:rsidR="00CA777D" w:rsidRPr="00867625">
        <w:rPr>
          <w:rFonts w:ascii="Times New Roman" w:hAnsi="Times New Roman" w:cs="Times New Roman"/>
          <w:lang w:val="sr-Cyrl-RS"/>
        </w:rPr>
        <w:t>.</w:t>
      </w:r>
    </w:p>
    <w:sectPr w:rsidR="00BC42A1" w:rsidRPr="00867625" w:rsidSect="005B7234">
      <w:footerReference w:type="default" r:id="rId50"/>
      <w:pgSz w:w="11906" w:h="16838" w:code="9"/>
      <w:pgMar w:top="1440" w:right="1276" w:bottom="1440" w:left="411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F54E8" w14:textId="77777777" w:rsidR="002B40AD" w:rsidRDefault="002B40AD" w:rsidP="002C5AD1">
      <w:r>
        <w:separator/>
      </w:r>
    </w:p>
  </w:endnote>
  <w:endnote w:type="continuationSeparator" w:id="0">
    <w:p w14:paraId="0B2A5692" w14:textId="77777777" w:rsidR="002B40AD" w:rsidRDefault="002B40AD" w:rsidP="002C5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6BD6E" w14:textId="6A2480C0" w:rsidR="00590581" w:rsidRDefault="00590581" w:rsidP="00D961E7">
    <w:pPr>
      <w:pStyle w:val="Footer"/>
      <w:tabs>
        <w:tab w:val="clear" w:pos="4680"/>
        <w:tab w:val="clear" w:pos="9360"/>
        <w:tab w:val="left" w:pos="6580"/>
        <w:tab w:val="left" w:pos="13820"/>
      </w:tabs>
    </w:pPr>
    <w:r>
      <w:rPr>
        <w:noProof/>
        <w:lang w:val="en-GB" w:eastAsia="en-GB"/>
      </w:rPr>
      <mc:AlternateContent>
        <mc:Choice Requires="wps">
          <w:drawing>
            <wp:anchor distT="0" distB="0" distL="114300" distR="114300" simplePos="0" relativeHeight="251667456" behindDoc="1" locked="0" layoutInCell="1" allowOverlap="1" wp14:anchorId="012871E2" wp14:editId="2F75DA14">
              <wp:simplePos x="0" y="0"/>
              <wp:positionH relativeFrom="page">
                <wp:posOffset>4813300</wp:posOffset>
              </wp:positionH>
              <wp:positionV relativeFrom="page">
                <wp:posOffset>10047605</wp:posOffset>
              </wp:positionV>
              <wp:extent cx="3681730" cy="165100"/>
              <wp:effectExtent l="0" t="0" r="13970" b="635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EF573" w14:textId="37549354" w:rsidR="00590581" w:rsidRPr="00867625" w:rsidRDefault="00590581" w:rsidP="00836092">
                          <w:pPr>
                            <w:spacing w:before="13"/>
                            <w:ind w:left="20"/>
                            <w:rPr>
                              <w:rFonts w:ascii="Times New Roman" w:hAnsi="Times New Roman" w:cs="Times New Roman"/>
                              <w:b/>
                              <w:color w:val="FF8979"/>
                              <w:lang w:val="sr-Cyrl-CS"/>
                            </w:rPr>
                          </w:pPr>
                          <w:r w:rsidRPr="00867625">
                            <w:rPr>
                              <w:rFonts w:ascii="Times New Roman" w:hAnsi="Times New Roman" w:cs="Times New Roman"/>
                              <w:b/>
                              <w:color w:val="FF8979"/>
                              <w:w w:val="90"/>
                              <w:lang w:val="sr-Cyrl-RS"/>
                            </w:rPr>
                            <w:t>Министарство рударства и енергетике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871E2" id="_x0000_t202" coordsize="21600,21600" o:spt="202" path="m,l,21600r21600,l21600,xe">
              <v:stroke joinstyle="miter"/>
              <v:path gradientshapeok="t" o:connecttype="rect"/>
            </v:shapetype>
            <v:shape id="Text Box 121" o:spid="_x0000_s1056" type="#_x0000_t202" style="position:absolute;left:0;text-align:left;margin-left:379pt;margin-top:791.15pt;width:289.9pt;height:1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Gp1gEAAJEDAAAOAAAAZHJzL2Uyb0RvYy54bWysU9tu2zAMfR+wfxD0vjhusaww4hRdiw4D&#10;ugvQ9QNkWbKN2aJGKrGzrx8lx+nWvQ17EWiSOjrnkN5eT0MvDgapA1fKfLWWwjgNdeeaUj59u39z&#10;JQUF5WrVgzOlPBqS17vXr7ajL8wFtNDXBgWDOCpGX8o2BF9kGenWDIpW4I3jogUcVOBPbLIa1cjo&#10;Q59drNebbASsPYI2RJy9m4tyl/CtNTp8sZZMEH0pmVtIJ6azime226qiQeXbTp9oqH9gMajO8aNn&#10;qDsVlNhj9xfU0GkEAhtWGoYMrO20SRpYTb5+oeaxVd4kLWwO+bNN9P9g9efDo/+KIkzvYeIBJhHk&#10;H0B/J+HgtlWuMTeIMLZG1fxwHi3LRk/F6Wq0mgqKINX4CWoestoHSECTxSG6wjoFo/MAjmfTzRSE&#10;5uTl5ip/d8klzbV88zZfp6lkqlhue6TwwcAgYlBK5KEmdHV4oBDZqGJpiY85uO/6Pg22d38kuDFm&#10;EvtIeKYepmri7qiigvrIOhDmPeG95qAF/CnFyDtSSvqxV2ik6D869iIu1BLgElRLoJzmq6UMUszh&#10;bZgXb++xa1pGnt12cMN+2S5JeWZx4slzTwpPOxoX6/fv1PX8J+1+AQAA//8DAFBLAwQUAAYACAAA&#10;ACEAJxNAo+IAAAAOAQAADwAAAGRycy9kb3ducmV2LnhtbEyPwU7DMBBE70j8g7VI3KhNo6YhxKkq&#10;BCckRBoOHJ3YTazG6xC7bfh7tqdy29GMZucVm9kN7GSmYD1KeFwIYAZbry12Er7qt4cMWIgKtRo8&#10;Ggm/JsCmvL0pVK79GStz2sWOUQmGXEnoYxxzzkPbG6fCwo8Gydv7yalIcuq4ntSZyt3Al0Kk3CmL&#10;9KFXo3npTXvYHZ2E7TdWr/bno/ms9pWt6yeB7+lByvu7efsMLJo5XsNwmU/ToaRNjT+iDmyQsF5l&#10;xBLJWGXLBNglkiRrwmnoSkWWAC8L/h+j/AMAAP//AwBQSwECLQAUAAYACAAAACEAtoM4kv4AAADh&#10;AQAAEwAAAAAAAAAAAAAAAAAAAAAAW0NvbnRlbnRfVHlwZXNdLnhtbFBLAQItABQABgAIAAAAIQA4&#10;/SH/1gAAAJQBAAALAAAAAAAAAAAAAAAAAC8BAABfcmVscy8ucmVsc1BLAQItABQABgAIAAAAIQBA&#10;LbGp1gEAAJEDAAAOAAAAAAAAAAAAAAAAAC4CAABkcnMvZTJvRG9jLnhtbFBLAQItABQABgAIAAAA&#10;IQAnE0Cj4gAAAA4BAAAPAAAAAAAAAAAAAAAAADAEAABkcnMvZG93bnJldi54bWxQSwUGAAAAAAQA&#10;BADzAAAAPwUAAAAA&#10;" filled="f" stroked="f">
              <v:textbox inset="0,0,0,0">
                <w:txbxContent>
                  <w:p w14:paraId="6E5EF573" w14:textId="37549354" w:rsidR="00590581" w:rsidRPr="00867625" w:rsidRDefault="00590581" w:rsidP="00836092">
                    <w:pPr>
                      <w:spacing w:before="13"/>
                      <w:ind w:left="20"/>
                      <w:rPr>
                        <w:rFonts w:ascii="Times New Roman" w:hAnsi="Times New Roman" w:cs="Times New Roman"/>
                        <w:b/>
                        <w:color w:val="FF8979"/>
                        <w:lang w:val="sr-Cyrl-CS"/>
                      </w:rPr>
                    </w:pPr>
                    <w:r w:rsidRPr="00867625">
                      <w:rPr>
                        <w:rFonts w:ascii="Times New Roman" w:hAnsi="Times New Roman" w:cs="Times New Roman"/>
                        <w:b/>
                        <w:color w:val="FF8979"/>
                        <w:w w:val="90"/>
                        <w:lang w:val="sr-Cyrl-RS"/>
                      </w:rPr>
                      <w:t>Министарство рударства и енергетике</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5408" behindDoc="1" locked="0" layoutInCell="1" allowOverlap="1" wp14:anchorId="4C52B017" wp14:editId="52CE0015">
              <wp:simplePos x="0" y="0"/>
              <wp:positionH relativeFrom="page">
                <wp:posOffset>12109450</wp:posOffset>
              </wp:positionH>
              <wp:positionV relativeFrom="page">
                <wp:posOffset>10124440</wp:posOffset>
              </wp:positionV>
              <wp:extent cx="3681730" cy="165100"/>
              <wp:effectExtent l="0" t="0" r="13970" b="635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CDEB7" w14:textId="77777777" w:rsidR="00590581" w:rsidRPr="00104564" w:rsidRDefault="00590581" w:rsidP="00836092">
                          <w:pPr>
                            <w:spacing w:before="13"/>
                            <w:ind w:left="20"/>
                            <w:rPr>
                              <w:b/>
                              <w:color w:val="FF8979"/>
                              <w:sz w:val="18"/>
                              <w:lang w:val="sr-Cyrl-RS"/>
                            </w:rPr>
                          </w:pPr>
                          <w:r w:rsidRPr="00104564">
                            <w:rPr>
                              <w:b/>
                              <w:color w:val="FF8979"/>
                              <w:w w:val="90"/>
                              <w:sz w:val="18"/>
                              <w:lang w:val="sr-Cyrl-RS"/>
                            </w:rPr>
                            <w:t xml:space="preserve">Министарство </w:t>
                          </w:r>
                          <w:r w:rsidRPr="00104564">
                            <w:rPr>
                              <w:b/>
                              <w:color w:val="FF8979"/>
                              <w:w w:val="90"/>
                              <w:sz w:val="18"/>
                              <w:lang w:val="sr-Cyrl-RS"/>
                            </w:rPr>
                            <w:t>рударства и енергетике</w:t>
                          </w:r>
                          <w:r w:rsidRPr="00104564">
                            <w:rPr>
                              <w:b/>
                              <w:color w:val="FF8979"/>
                              <w:spacing w:val="62"/>
                              <w:sz w:val="18"/>
                            </w:rPr>
                            <w:t xml:space="preserve"> </w:t>
                          </w:r>
                          <w:r w:rsidRPr="00104564">
                            <w:rPr>
                              <w:b/>
                              <w:color w:val="FF8979"/>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2B017" id="Text Box 120" o:spid="_x0000_s1057" type="#_x0000_t202" style="position:absolute;left:0;text-align:left;margin-left:953.5pt;margin-top:797.2pt;width:289.9pt;height:1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Z+2AEAAJgDAAAOAAAAZHJzL2Uyb0RvYy54bWysU9tu3CAQfa/Uf0C8d20n6jay1huliVJV&#10;Si9Smg/AGGxUm6EDu/b26ztge9Omb1Vf0DADh3PODLvraejZUaE3YCtebHLOlJXQGNtW/Onb/Zsr&#10;znwQthE9WFXxk/L8ev/61W50pbqADvpGISMQ68vRVbwLwZVZ5mWnBuE34JSlogYcRKAttlmDYiT0&#10;oc8u8nybjYCNQ5DKe8rezUW+T/haKxm+aO1VYH3FiVtIK6a1jmu234myReE6Ixca4h9YDMJYevQM&#10;dSeCYAc0f0ENRiJ40GEjYchAayNV0kBqivyFmsdOOJW0kDnenW3y/w9Wfj4+uq/IwvQeJmpgEuHd&#10;A8jvnlm47YRt1Q0ijJ0SDT1cRMuy0flyuRqt9qWPIPX4CRpqsjgESECTxiG6QjoZoVMDTmfT1RSY&#10;pOTl9qp4d0klSbVi+7bIU1cyUa63HfrwQcHAYlBxpKYmdHF88CGyEeV6JD5m4d70fWpsb/9I0MGY&#10;Sewj4Zl6mOqJmWaRFsXU0JxIDsI8LjTeFHSAPzkbaVQq7n8cBCrO+o+WLIlztQa4BvUaCCvpasUD&#10;Z3N4G+b5Ozg0bUfIs+kWbsg2bZKiZxYLXWp/ErqMapyv3/fp1POH2v8CAAD//wMAUEsDBBQABgAI&#10;AAAAIQDSfMOL4gAAAA8BAAAPAAAAZHJzL2Rvd25yZXYueG1sTI/BTsMwEETvSPyDtUjcqE0UQhPi&#10;VBWCExIiDQeOTuwmVuN1iN02/D3Lid52dkez88rN4kZ2MnOwHiXcrwQwg53XFnsJn83r3RpYiAq1&#10;Gj0aCT8mwKa6vipVof0Za3PaxZ5RCIZCSRhinArOQzcYp8LKTwbptvezU5Hk3HM9qzOFu5EnQmTc&#10;KYv0YVCTeR5Md9gdnYTtF9Yv9vu9/aj3tW2aXOBbdpDy9mbZPgGLZon/ZvirT9Whok6tP6IObCSd&#10;i0eCiTQ95GkKjDxJus6Ip6VdlogUeFXyS47qFwAA//8DAFBLAQItABQABgAIAAAAIQC2gziS/gAA&#10;AOEBAAATAAAAAAAAAAAAAAAAAAAAAABbQ29udGVudF9UeXBlc10ueG1sUEsBAi0AFAAGAAgAAAAh&#10;ADj9If/WAAAAlAEAAAsAAAAAAAAAAAAAAAAALwEAAF9yZWxzLy5yZWxzUEsBAi0AFAAGAAgAAAAh&#10;ABcBBn7YAQAAmAMAAA4AAAAAAAAAAAAAAAAALgIAAGRycy9lMm9Eb2MueG1sUEsBAi0AFAAGAAgA&#10;AAAhANJ8w4viAAAADwEAAA8AAAAAAAAAAAAAAAAAMgQAAGRycy9kb3ducmV2LnhtbFBLBQYAAAAA&#10;BAAEAPMAAABBBQAAAAA=&#10;" filled="f" stroked="f">
              <v:textbox inset="0,0,0,0">
                <w:txbxContent>
                  <w:p w14:paraId="501CDEB7" w14:textId="77777777" w:rsidR="00590581" w:rsidRPr="00104564" w:rsidRDefault="00590581" w:rsidP="00836092">
                    <w:pPr>
                      <w:spacing w:before="13"/>
                      <w:ind w:left="20"/>
                      <w:rPr>
                        <w:b/>
                        <w:color w:val="FF8979"/>
                        <w:sz w:val="18"/>
                        <w:lang w:val="sr-Cyrl-RS"/>
                      </w:rPr>
                    </w:pPr>
                    <w:r w:rsidRPr="00104564">
                      <w:rPr>
                        <w:b/>
                        <w:color w:val="FF8979"/>
                        <w:w w:val="90"/>
                        <w:sz w:val="18"/>
                        <w:lang w:val="sr-Cyrl-RS"/>
                      </w:rPr>
                      <w:t xml:space="preserve">Министарство </w:t>
                    </w:r>
                    <w:r w:rsidRPr="00104564">
                      <w:rPr>
                        <w:b/>
                        <w:color w:val="FF8979"/>
                        <w:w w:val="90"/>
                        <w:sz w:val="18"/>
                        <w:lang w:val="sr-Cyrl-RS"/>
                      </w:rPr>
                      <w:t>рударства и енергетике</w:t>
                    </w:r>
                    <w:r w:rsidRPr="00104564">
                      <w:rPr>
                        <w:b/>
                        <w:color w:val="FF8979"/>
                        <w:spacing w:val="62"/>
                        <w:sz w:val="18"/>
                      </w:rPr>
                      <w:t xml:space="preserve"> </w:t>
                    </w:r>
                    <w:r w:rsidRPr="00104564">
                      <w:rPr>
                        <w:b/>
                        <w:color w:val="FF8979"/>
                        <w:w w:val="85"/>
                        <w:sz w:val="18"/>
                      </w:rPr>
                      <w:t>|</w:t>
                    </w:r>
                  </w:p>
                </w:txbxContent>
              </v:textbox>
              <w10:wrap anchorx="page" anchory="page"/>
            </v:shape>
          </w:pict>
        </mc:Fallback>
      </mc:AlternateContent>
    </w:r>
    <w:r>
      <w:tab/>
    </w: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02347" w14:textId="77777777" w:rsidR="00590581" w:rsidRPr="00104564" w:rsidRDefault="00590581" w:rsidP="00D961E7">
    <w:pPr>
      <w:spacing w:before="13"/>
      <w:ind w:left="20"/>
      <w:rPr>
        <w:b/>
        <w:color w:val="FF8979"/>
        <w:sz w:val="18"/>
        <w:lang w:val="sr-Cyrl-RS"/>
      </w:rPr>
    </w:pPr>
    <w:r>
      <w:rPr>
        <w:noProof/>
        <w:lang w:val="en-GB" w:eastAsia="en-GB"/>
      </w:rPr>
      <mc:AlternateContent>
        <mc:Choice Requires="wps">
          <w:drawing>
            <wp:anchor distT="0" distB="0" distL="114300" distR="114300" simplePos="0" relativeHeight="251882496" behindDoc="1" locked="0" layoutInCell="1" allowOverlap="1" wp14:anchorId="69BD7C9B" wp14:editId="25622339">
              <wp:simplePos x="0" y="0"/>
              <wp:positionH relativeFrom="page">
                <wp:posOffset>4686300</wp:posOffset>
              </wp:positionH>
              <wp:positionV relativeFrom="margin">
                <wp:posOffset>9119870</wp:posOffset>
              </wp:positionV>
              <wp:extent cx="3681730" cy="165100"/>
              <wp:effectExtent l="0" t="0" r="13970" b="63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B9A7D" w14:textId="4EE72D32" w:rsidR="00590581" w:rsidRPr="00867625" w:rsidRDefault="00590581" w:rsidP="003E3C4E">
                          <w:pPr>
                            <w:spacing w:before="13"/>
                            <w:ind w:left="20"/>
                            <w:rPr>
                              <w:rFonts w:ascii="Times New Roman" w:hAnsi="Times New Roman" w:cs="Times New Roman"/>
                              <w:b/>
                              <w:color w:val="FF8979"/>
                              <w:lang w:val="sr-Cyrl-CS"/>
                            </w:rPr>
                          </w:pPr>
                          <w:r w:rsidRPr="00867625">
                            <w:rPr>
                              <w:rFonts w:ascii="Times New Roman" w:hAnsi="Times New Roman" w:cs="Times New Roman"/>
                              <w:b/>
                              <w:color w:val="FF8979"/>
                              <w:w w:val="90"/>
                              <w:lang w:val="sr-Cyrl-RS"/>
                            </w:rPr>
                            <w:t>Министарство рударства и енергетике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D7C9B" id="_x0000_t202" coordsize="21600,21600" o:spt="202" path="m,l,21600r21600,l21600,xe">
              <v:stroke joinstyle="miter"/>
              <v:path gradientshapeok="t" o:connecttype="rect"/>
            </v:shapetype>
            <v:shape id="Text Box 16" o:spid="_x0000_s1079" type="#_x0000_t202" style="position:absolute;left:0;text-align:left;margin-left:369pt;margin-top:718.1pt;width:289.9pt;height:13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uU3AEAAJkDAAAOAAAAZHJzL2Uyb0RvYy54bWysU8tu2zAQvBfoPxC815Js1A0Ey0GaIEWB&#10;9AGk+QCKIiWiEpdd0pbcr++Sspw2vRW9EMtdcjgzu9xdT0PPjgq9AVvxYpVzpqyExti24k/f7t9c&#10;ceaDsI3owaqKn5Tn1/vXr3ajK9UaOugbhYxArC9HV/EuBFdmmZedGoRfgVOWihpwEIG22GYNipHQ&#10;hz5b5/k2GwEbhyCV95S9m4t8n/C1VjJ80dqrwPqKE7eQVkxrHddsvxNli8J1Rp5piH9gMQhj6dEL&#10;1J0Igh3Q/AU1GIngQYeVhCEDrY1USQOpKfIXah474VTSQuZ4d7HJ/z9Y+fn46L4iC9N7mKiBSYR3&#10;DyC/e2bhthO2VTeIMHZKNPRwES3LRufL89VotS99BKnHT9BQk8UhQAKaNA7RFdLJCJ0acLqYrqbA&#10;JCU326vi3YZKkmrF9m2Rp65kolxuO/Thg4KBxaDiSE1N6OL44ENkI8rlSHzMwr3p+9TY3v6RoIMx&#10;k9hHwjP1MNUTM03F15uoLaqpoTmRHoR5Xmi+KegAf3I20qxU3P84CFSc9R8teRIHawlwCeolEFbS&#10;1YoHzubwNswDeHBo2o6QZ9ct3JBv2iRJzyzOfKn/Sel5VuOA/b5Pp55/1P4XAAAA//8DAFBLAwQU&#10;AAYACAAAACEAOuoAxuIAAAAOAQAADwAAAGRycy9kb3ducmV2LnhtbEyPwU7DMBBE70j8g7WVuFGn&#10;CUpLGqeqEJyQEGk4cHTibWI1XofYbcPf45zKcWdGs/Py3WR6dsHRaUsCVssIGFJjlaZWwFf19rgB&#10;5rwkJXtLKOAXHeyK+7tcZspeqcTLwbcslJDLpIDO+yHj3DUdGumWdkAK3tGORvpwji1Xo7yGctPz&#10;OIpSbqSm8KGTA7502JwOZyNg/03lq/75qD/LY6mr6jmi9/QkxMNi2m+BeZz8LQzz/DAdirCptmdS&#10;jvUC1skmsPhgPCVpDGyOJKt1wKlnLY1j4EXO/2MUfwAAAP//AwBQSwECLQAUAAYACAAAACEAtoM4&#10;kv4AAADhAQAAEwAAAAAAAAAAAAAAAAAAAAAAW0NvbnRlbnRfVHlwZXNdLnhtbFBLAQItABQABgAI&#10;AAAAIQA4/SH/1gAAAJQBAAALAAAAAAAAAAAAAAAAAC8BAABfcmVscy8ucmVsc1BLAQItABQABgAI&#10;AAAAIQCBLauU3AEAAJkDAAAOAAAAAAAAAAAAAAAAAC4CAABkcnMvZTJvRG9jLnhtbFBLAQItABQA&#10;BgAIAAAAIQA66gDG4gAAAA4BAAAPAAAAAAAAAAAAAAAAADYEAABkcnMvZG93bnJldi54bWxQSwUG&#10;AAAAAAQABADzAAAARQUAAAAA&#10;" filled="f" stroked="f">
              <v:textbox inset="0,0,0,0">
                <w:txbxContent>
                  <w:p w14:paraId="070B9A7D" w14:textId="4EE72D32" w:rsidR="00590581" w:rsidRPr="00867625" w:rsidRDefault="00590581" w:rsidP="003E3C4E">
                    <w:pPr>
                      <w:spacing w:before="13"/>
                      <w:ind w:left="20"/>
                      <w:rPr>
                        <w:rFonts w:ascii="Times New Roman" w:hAnsi="Times New Roman" w:cs="Times New Roman"/>
                        <w:b/>
                        <w:color w:val="FF8979"/>
                        <w:lang w:val="sr-Cyrl-CS"/>
                      </w:rPr>
                    </w:pPr>
                    <w:r w:rsidRPr="00867625">
                      <w:rPr>
                        <w:rFonts w:ascii="Times New Roman" w:hAnsi="Times New Roman" w:cs="Times New Roman"/>
                        <w:b/>
                        <w:color w:val="FF8979"/>
                        <w:w w:val="90"/>
                        <w:lang w:val="sr-Cyrl-RS"/>
                      </w:rPr>
                      <w:t>Министарство рударства и енергетике</w:t>
                    </w:r>
                  </w:p>
                </w:txbxContent>
              </v:textbox>
              <w10:wrap anchorx="page" anchory="margin"/>
            </v:shape>
          </w:pict>
        </mc:Fallback>
      </mc:AlternateContent>
    </w:r>
    <w:r>
      <w:tab/>
    </w:r>
    <w:r>
      <w:tab/>
    </w:r>
  </w:p>
  <w:p w14:paraId="05261F0E" w14:textId="77777777" w:rsidR="00590581" w:rsidRDefault="00590581" w:rsidP="00D961E7">
    <w:pPr>
      <w:pStyle w:val="Footer"/>
      <w:tabs>
        <w:tab w:val="clear" w:pos="4680"/>
        <w:tab w:val="clear" w:pos="9360"/>
        <w:tab w:val="left" w:pos="6580"/>
        <w:tab w:val="left" w:pos="13820"/>
      </w:tabs>
    </w:pPr>
    <w:r>
      <w:rPr>
        <w:noProof/>
        <w:lang w:val="en-GB" w:eastAsia="en-GB"/>
      </w:rPr>
      <mc:AlternateContent>
        <mc:Choice Requires="wps">
          <w:drawing>
            <wp:anchor distT="0" distB="0" distL="114300" distR="114300" simplePos="0" relativeHeight="251881472" behindDoc="1" locked="0" layoutInCell="1" allowOverlap="1" wp14:anchorId="40EE0C90" wp14:editId="0764B566">
              <wp:simplePos x="0" y="0"/>
              <wp:positionH relativeFrom="page">
                <wp:posOffset>12473940</wp:posOffset>
              </wp:positionH>
              <wp:positionV relativeFrom="margin">
                <wp:posOffset>9366885</wp:posOffset>
              </wp:positionV>
              <wp:extent cx="3681730" cy="165100"/>
              <wp:effectExtent l="0" t="0" r="1397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26169" w14:textId="77777777" w:rsidR="00590581" w:rsidRPr="00104564" w:rsidRDefault="00590581" w:rsidP="006C553D">
                          <w:pPr>
                            <w:spacing w:before="13"/>
                            <w:ind w:left="20"/>
                            <w:rPr>
                              <w:b/>
                              <w:color w:val="FF8979"/>
                              <w:sz w:val="18"/>
                              <w:lang w:val="sr-Cyrl-RS"/>
                            </w:rPr>
                          </w:pPr>
                          <w:r w:rsidRPr="00104564">
                            <w:rPr>
                              <w:b/>
                              <w:color w:val="FF8979"/>
                              <w:w w:val="90"/>
                              <w:sz w:val="18"/>
                              <w:lang w:val="sr-Cyrl-RS"/>
                            </w:rPr>
                            <w:t xml:space="preserve">Министарство </w:t>
                          </w:r>
                          <w:r w:rsidRPr="00104564">
                            <w:rPr>
                              <w:b/>
                              <w:color w:val="FF8979"/>
                              <w:w w:val="90"/>
                              <w:sz w:val="18"/>
                              <w:lang w:val="sr-Cyrl-RS"/>
                            </w:rPr>
                            <w:t>рударства и енергетике</w:t>
                          </w:r>
                          <w:r w:rsidRPr="00104564">
                            <w:rPr>
                              <w:b/>
                              <w:color w:val="FF8979"/>
                              <w:spacing w:val="62"/>
                              <w:sz w:val="18"/>
                            </w:rPr>
                            <w:t xml:space="preserve"> </w:t>
                          </w:r>
                          <w:r w:rsidRPr="00104564">
                            <w:rPr>
                              <w:b/>
                              <w:color w:val="FF8979"/>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E0C90" id="Text Box 9" o:spid="_x0000_s1080" type="#_x0000_t202" style="position:absolute;left:0;text-align:left;margin-left:982.2pt;margin-top:737.55pt;width:289.9pt;height:13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o7n2wEAAJkDAAAOAAAAZHJzL2Uyb0RvYy54bWysU8Fu1DAQvSPxD5bvbJItLFW02aq0KkIq&#10;FKnwAY5jJxaJx4y9myxfz9jZbIHeKi7WeMZ+fu/NeHs1DT07KPQGbMWLVc6ZshIaY9uKf/929+aS&#10;Mx+EbUQPVlX8qDy/2r1+tR1dqdbQQd8oZARifTm6inchuDLLvOzUIPwKnLJU1ICDCLTFNmtQjIQ+&#10;9Nk6zzfZCNg4BKm8p+ztXOS7hK+1kuFBa68C6ytO3EJaMa11XLPdVpQtCtcZeaIhXsBiEMbSo2eo&#10;WxEE26N5BjUYieBBh5WEIQOtjVRJA6kp8n/UPHbCqaSFzPHubJP/f7Dyy+HRfUUWpg8wUQOTCO/u&#10;Qf7wzMJNJ2yrrhFh7JRo6OEiWpaNzpenq9FqX/oIUo+foaEmi32ABDRpHKIrpJMROjXgeDZdTYFJ&#10;Sl5sLov3F1SSVCs274o8dSUT5XLboQ8fFQwsBhVHampCF4d7HyIbUS5H4mMW7kzfp8b29q8EHYyZ&#10;xD4SnqmHqZ6YaSq+fhu1RTU1NEfSgzDPC803BR3gL85GmpWK+597gYqz/pMlT+JgLQEuQb0Ewkq6&#10;WvHA2RzehHkA9w5N2xHy7LqFa/JNmyTpicWJL/U/KT3NahywP/fp1NOP2v0GAAD//wMAUEsDBBQA&#10;BgAIAAAAIQAXTgXn4wAAAA8BAAAPAAAAZHJzL2Rvd25yZXYueG1sTI9BT4NAEIXvJv6HzZh4s7uQ&#10;BS1laRqjJxMjxUOPC2yBlJ1Fdtviv3c86W3ezMub7+XbxY7sYmY/OFQQrQQwg41rB+wUfFavD0/A&#10;fNDY6tGhUfBtPGyL25tcZ627Ymku+9AxCkGfaQV9CFPGuW96Y7Vfuckg3Y5utjqQnDvezvpK4Xbk&#10;sRApt3pA+tDryTz3pjntz1bB7oDly/D1Xn+Ux3KoqrXAt/Sk1P3dstsAC2YJf2b4xSd0KIipdmds&#10;PRtJr1MpyUuTfEwiYOSJEyljYDXtEhFFwIuc/+9R/AAAAP//AwBQSwECLQAUAAYACAAAACEAtoM4&#10;kv4AAADhAQAAEwAAAAAAAAAAAAAAAAAAAAAAW0NvbnRlbnRfVHlwZXNdLnhtbFBLAQItABQABgAI&#10;AAAAIQA4/SH/1gAAAJQBAAALAAAAAAAAAAAAAAAAAC8BAABfcmVscy8ucmVsc1BLAQItABQABgAI&#10;AAAAIQDZ9o7n2wEAAJkDAAAOAAAAAAAAAAAAAAAAAC4CAABkcnMvZTJvRG9jLnhtbFBLAQItABQA&#10;BgAIAAAAIQAXTgXn4wAAAA8BAAAPAAAAAAAAAAAAAAAAADUEAABkcnMvZG93bnJldi54bWxQSwUG&#10;AAAAAAQABADzAAAARQUAAAAA&#10;" filled="f" stroked="f">
              <v:textbox inset="0,0,0,0">
                <w:txbxContent>
                  <w:p w14:paraId="63326169" w14:textId="77777777" w:rsidR="00590581" w:rsidRPr="00104564" w:rsidRDefault="00590581" w:rsidP="006C553D">
                    <w:pPr>
                      <w:spacing w:before="13"/>
                      <w:ind w:left="20"/>
                      <w:rPr>
                        <w:b/>
                        <w:color w:val="FF8979"/>
                        <w:sz w:val="18"/>
                        <w:lang w:val="sr-Cyrl-RS"/>
                      </w:rPr>
                    </w:pPr>
                    <w:r w:rsidRPr="00104564">
                      <w:rPr>
                        <w:b/>
                        <w:color w:val="FF8979"/>
                        <w:w w:val="90"/>
                        <w:sz w:val="18"/>
                        <w:lang w:val="sr-Cyrl-RS"/>
                      </w:rPr>
                      <w:t xml:space="preserve">Министарство </w:t>
                    </w:r>
                    <w:r w:rsidRPr="00104564">
                      <w:rPr>
                        <w:b/>
                        <w:color w:val="FF8979"/>
                        <w:w w:val="90"/>
                        <w:sz w:val="18"/>
                        <w:lang w:val="sr-Cyrl-RS"/>
                      </w:rPr>
                      <w:t>рударства и енергетике</w:t>
                    </w:r>
                    <w:r w:rsidRPr="00104564">
                      <w:rPr>
                        <w:b/>
                        <w:color w:val="FF8979"/>
                        <w:spacing w:val="62"/>
                        <w:sz w:val="18"/>
                      </w:rPr>
                      <w:t xml:space="preserve"> </w:t>
                    </w:r>
                    <w:r w:rsidRPr="00104564">
                      <w:rPr>
                        <w:b/>
                        <w:color w:val="FF8979"/>
                        <w:w w:val="85"/>
                        <w:sz w:val="18"/>
                      </w:rPr>
                      <w:t>|</w:t>
                    </w:r>
                  </w:p>
                </w:txbxContent>
              </v:textbox>
              <w10:wrap anchorx="page" anchory="margin"/>
            </v:shape>
          </w:pict>
        </mc:Fallback>
      </mc:AlternateContent>
    </w:r>
    <w:r>
      <w:rPr>
        <w:noProof/>
        <w:lang w:val="en-GB" w:eastAsia="en-GB"/>
      </w:rPr>
      <mc:AlternateContent>
        <mc:Choice Requires="wps">
          <w:drawing>
            <wp:anchor distT="0" distB="0" distL="114300" distR="114300" simplePos="0" relativeHeight="251880448" behindDoc="1" locked="0" layoutInCell="1" allowOverlap="1" wp14:anchorId="3D8FCFAA" wp14:editId="511E7CC8">
              <wp:simplePos x="0" y="0"/>
              <wp:positionH relativeFrom="page">
                <wp:posOffset>12239171</wp:posOffset>
              </wp:positionH>
              <wp:positionV relativeFrom="page">
                <wp:posOffset>10132877</wp:posOffset>
              </wp:positionV>
              <wp:extent cx="3681730" cy="165100"/>
              <wp:effectExtent l="0" t="0" r="13970"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FD53C" w14:textId="77777777" w:rsidR="00590581" w:rsidRPr="009245A1" w:rsidRDefault="00590581" w:rsidP="00D961E7">
                          <w:pPr>
                            <w:spacing w:before="13"/>
                            <w:ind w:left="20"/>
                            <w:rPr>
                              <w:b/>
                              <w:color w:val="FF8979"/>
                              <w:sz w:val="18"/>
                              <w:lang w:val="sr-Cyrl-R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FCFAA" id="Text Box 14" o:spid="_x0000_s1081" type="#_x0000_t202" style="position:absolute;left:0;text-align:left;margin-left:963.7pt;margin-top:797.85pt;width:289.9pt;height:13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Sy2wEAAJkDAAAOAAAAZHJzL2Uyb0RvYy54bWysU8Fu1DAQvSPxD5bvbJKtulTRZqvSqgip&#10;QKXSD3AcO7FIPGbs3WT5esbOZkvhhrhY4xn7+b034+31NPTsoNAbsBUvVjlnykpojG0r/vzt/t0V&#10;Zz4I24gerKr4UXl+vXv7Zju6Uq2hg75RyAjE+nJ0Fe9CcGWWedmpQfgVOGWpqAEHEWiLbdagGAl9&#10;6LN1nm+yEbBxCFJ5T9m7uch3CV9rJcNXrb0KrK84cQtpxbTWcc12W1G2KFxn5ImG+AcWgzCWHj1D&#10;3Ykg2B7NX1CDkQgedFhJGDLQ2kiVNJCaIv9DzVMnnEpayBzvzjb5/wcrvxye3COyMH2AiRqYRHj3&#10;APK7ZxZuO2FbdYMIY6dEQw8X0bJsdL48XY1W+9JHkHr8DA01WewDJKBJ4xBdIZ2M0KkBx7PpagpM&#10;UvJic1W8v6CSpFqxuSzy1JVMlMtthz58VDCwGFQcqakJXRwefIhsRLkciY9ZuDd9nxrb21cJOhgz&#10;iX0kPFMPUz0x01R8fRm1RTU1NEfSgzDPC803BR3gT85GmpWK+x97gYqz/pMlT+JgLQEuQb0Ewkq6&#10;WvHA2RzehnkA9w5N2xHy7LqFG/JNmyTphcWJL/U/KT3Nahyw3/fp1MuP2v0CAAD//wMAUEsDBBQA&#10;BgAIAAAAIQCpz4T84wAAAA8BAAAPAAAAZHJzL2Rvd25yZXYueG1sTI9BT4NAEIXvJv6HzZh4s7sl&#10;AkJZmsboycRI8dDjAlvYlJ1Fdtviv3c86W3ezMub7xXbxY7somdvHEpYrwQwja3rDPYSPuvXhydg&#10;Pijs1OhQS/jWHrbl7U2h8s5dsdKXfegZhaDPlYQhhCnn3LeDtsqv3KSRbkc3WxVIzj3vZnWlcDvy&#10;SIiEW2WQPgxq0s+Dbk/7s5WwO2D1Yr7em4/qWJm6zgS+JScp7++W3QZY0Ev4M8MvPqFDSUyNO2Pn&#10;2Ug6i9JH8tIUZ3EKjDxRLNIIWEO7JFqnwMuC/+9R/gAAAP//AwBQSwECLQAUAAYACAAAACEAtoM4&#10;kv4AAADhAQAAEwAAAAAAAAAAAAAAAAAAAAAAW0NvbnRlbnRfVHlwZXNdLnhtbFBLAQItABQABgAI&#10;AAAAIQA4/SH/1gAAAJQBAAALAAAAAAAAAAAAAAAAAC8BAABfcmVscy8ucmVsc1BLAQItABQABgAI&#10;AAAAIQBqBCSy2wEAAJkDAAAOAAAAAAAAAAAAAAAAAC4CAABkcnMvZTJvRG9jLnhtbFBLAQItABQA&#10;BgAIAAAAIQCpz4T84wAAAA8BAAAPAAAAAAAAAAAAAAAAADUEAABkcnMvZG93bnJldi54bWxQSwUG&#10;AAAAAAQABADzAAAARQUAAAAA&#10;" filled="f" stroked="f">
              <v:textbox inset="0,0,0,0">
                <w:txbxContent>
                  <w:p w14:paraId="1ECFD53C" w14:textId="77777777" w:rsidR="00590581" w:rsidRPr="009245A1" w:rsidRDefault="00590581" w:rsidP="00D961E7">
                    <w:pPr>
                      <w:spacing w:before="13"/>
                      <w:ind w:left="20"/>
                      <w:rPr>
                        <w:b/>
                        <w:color w:val="FF8979"/>
                        <w:sz w:val="18"/>
                        <w:lang w:val="sr-Cyrl-RS"/>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6598E" w14:textId="77777777" w:rsidR="00590581" w:rsidRDefault="00590581" w:rsidP="00836092">
    <w:pPr>
      <w:pStyle w:val="Footer"/>
      <w:tabs>
        <w:tab w:val="clear" w:pos="4680"/>
        <w:tab w:val="clear" w:pos="9360"/>
        <w:tab w:val="left" w:pos="5000"/>
      </w:tabs>
    </w:pPr>
    <w:r>
      <w:rPr>
        <w:noProof/>
        <w:lang w:val="en-GB" w:eastAsia="en-GB"/>
      </w:rPr>
      <mc:AlternateContent>
        <mc:Choice Requires="wps">
          <w:drawing>
            <wp:anchor distT="0" distB="0" distL="114300" distR="114300" simplePos="0" relativeHeight="251879424" behindDoc="1" locked="0" layoutInCell="1" allowOverlap="1" wp14:anchorId="19A5DE33" wp14:editId="0B4A0054">
              <wp:simplePos x="0" y="0"/>
              <wp:positionH relativeFrom="page">
                <wp:posOffset>4895850</wp:posOffset>
              </wp:positionH>
              <wp:positionV relativeFrom="page">
                <wp:posOffset>10060305</wp:posOffset>
              </wp:positionV>
              <wp:extent cx="3681730" cy="165100"/>
              <wp:effectExtent l="0" t="0" r="13970" b="635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41B57" w14:textId="77777777" w:rsidR="00590581" w:rsidRPr="00104564" w:rsidRDefault="00590581" w:rsidP="008709F6">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5DE33" id="_x0000_t202" coordsize="21600,21600" o:spt="202" path="m,l,21600r21600,l21600,xe">
              <v:stroke joinstyle="miter"/>
              <v:path gradientshapeok="t" o:connecttype="rect"/>
            </v:shapetype>
            <v:shape id="Text Box 249" o:spid="_x0000_s1082" type="#_x0000_t202" style="position:absolute;left:0;text-align:left;margin-left:385.5pt;margin-top:792.15pt;width:289.9pt;height:13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tM2wEAAJkDAAAOAAAAZHJzL2Uyb0RvYy54bWysU9tu2zAMfR+wfxD0vjhOsaww4hRdiw4D&#10;ugvQ7QNoWbaF2aJGKbGzrx8lx+kub8NeBIqUjs45pHY309CLoyZv0JYyX62l0FZhbWxbyq9fHl5d&#10;S+ED2Bp6tLqUJ+3lzf7li93oCr3BDvtak2AQ64vRlbILwRVZ5lWnB/ArdNpysUEaIPCW2qwmGBl9&#10;6LPNer3NRqTaESrtPWfv56LcJ/ym0Sp8ahqvg+hLydxCWimtVVyz/Q6KlsB1Rp1pwD+wGMBYfvQC&#10;dQ8BxIHMX1CDUYQem7BSOGTYNEbppIHV5Os/1Dx14HTSwuZ4d7HJ/z9Y9fH45D6TCNNbnLiBSYR3&#10;j6i+eWHxrgPb6lsiHDsNNT+cR8uy0fnifDVa7QsfQarxA9bcZDgETEBTQ0N0hXUKRucGnC6m6ykI&#10;xcmr7XX+5opLimv59nW+Tl3JoFhuO/LhncZBxKCUxE1N6HB89CGygWI5Eh+z+GD6PjW2t78l+GDM&#10;JPaR8Ew9TNUkTF3KzTZqi2oqrE+sh3CeF55vDjqkH1KMPCul9N8PQFqK/r1lT+JgLQEtQbUEYBVf&#10;LWWQYg7vwjyAB0em7Rh5dt3iLfvWmCTpmcWZL/c/KT3PahywX/fp1POP2v8EAAD//wMAUEsDBBQA&#10;BgAIAAAAIQBd3tlW4gAAAA4BAAAPAAAAZHJzL2Rvd25yZXYueG1sTI/BTsMwEETvSPyDtUjcqB1C&#10;0xLiVBWCExIiDQeOTuwmVuN1iN02/D3bE9x2NKPZecVmdgM7mSlYjxKShQBmsPXaYifhs369WwML&#10;UaFWg0cj4ccE2JTXV4XKtT9jZU672DEqwZArCX2MY855aHvjVFj40SB5ez85FUlOHdeTOlO5G/i9&#10;EBl3yiJ96NVonnvTHnZHJ2H7hdWL/X5vPqp9Zev6UeBbdpDy9mbePgGLZo5/YbjMp+lQ0qbGH1EH&#10;NkhYrRJiiWQs1w8psEskXQrCaejKEpECLwv+H6P8BQAA//8DAFBLAQItABQABgAIAAAAIQC2gziS&#10;/gAAAOEBAAATAAAAAAAAAAAAAAAAAAAAAABbQ29udGVudF9UeXBlc10ueG1sUEsBAi0AFAAGAAgA&#10;AAAhADj9If/WAAAAlAEAAAsAAAAAAAAAAAAAAAAALwEAAF9yZWxzLy5yZWxzUEsBAi0AFAAGAAgA&#10;AAAhAL8T20zbAQAAmQMAAA4AAAAAAAAAAAAAAAAALgIAAGRycy9lMm9Eb2MueG1sUEsBAi0AFAAG&#10;AAgAAAAhAF3e2VbiAAAADgEAAA8AAAAAAAAAAAAAAAAANQQAAGRycy9kb3ducmV2LnhtbFBLBQYA&#10;AAAABAAEAPMAAABEBQAAAAA=&#10;" filled="f" stroked="f">
              <v:textbox inset="0,0,0,0">
                <w:txbxContent>
                  <w:p w14:paraId="26341B57" w14:textId="77777777" w:rsidR="00590581" w:rsidRPr="00104564" w:rsidRDefault="00590581" w:rsidP="008709F6">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78400" behindDoc="1" locked="0" layoutInCell="1" allowOverlap="1" wp14:anchorId="30FB5A07" wp14:editId="35B98B45">
              <wp:simplePos x="0" y="0"/>
              <wp:positionH relativeFrom="page">
                <wp:posOffset>4904740</wp:posOffset>
              </wp:positionH>
              <wp:positionV relativeFrom="page">
                <wp:posOffset>10073005</wp:posOffset>
              </wp:positionV>
              <wp:extent cx="3681730" cy="165100"/>
              <wp:effectExtent l="0" t="0" r="13970" b="635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9A974" w14:textId="77777777" w:rsidR="00590581" w:rsidRPr="009245A1" w:rsidRDefault="00590581" w:rsidP="009245A1">
                          <w:pPr>
                            <w:spacing w:before="13"/>
                            <w:ind w:left="20"/>
                            <w:rPr>
                              <w:b/>
                              <w:color w:val="FFFFFF" w:themeColor="background1"/>
                              <w:sz w:val="18"/>
                              <w:lang w:val="sr-Cyrl-RS"/>
                            </w:rPr>
                          </w:pPr>
                          <w:r w:rsidRPr="009245A1">
                            <w:rPr>
                              <w:b/>
                              <w:color w:val="FFFFFF" w:themeColor="background1"/>
                              <w:w w:val="90"/>
                              <w:sz w:val="18"/>
                              <w:lang w:val="sr-Cyrl-RS"/>
                            </w:rPr>
                            <w:t>Министарство рударства и енергетике</w:t>
                          </w:r>
                          <w:r w:rsidRPr="009245A1">
                            <w:rPr>
                              <w:b/>
                              <w:color w:val="FFFFFF" w:themeColor="background1"/>
                              <w:spacing w:val="62"/>
                              <w:sz w:val="18"/>
                            </w:rPr>
                            <w:t xml:space="preserve"> </w:t>
                          </w:r>
                          <w:r w:rsidRPr="009245A1">
                            <w:rPr>
                              <w:b/>
                              <w:color w:val="FFFFFF" w:themeColor="background1"/>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B5A07" id="Text Box 250" o:spid="_x0000_s1083" type="#_x0000_t202" style="position:absolute;left:0;text-align:left;margin-left:386.2pt;margin-top:793.15pt;width:289.9pt;height:13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XEZ2wEAAJkDAAAOAAAAZHJzL2Uyb0RvYy54bWysU8Fu1DAQvSPxD5bvbJKt2FbRZqvSqgip&#10;QKXSD3AcO7FIPGbs3WT5esbOZkvhhrhY4xn7+b034+31NPTsoNAbsBUvVjlnykpojG0r/vzt/t0V&#10;Zz4I24gerKr4UXl+vXv7Zju6Uq2hg75RyAjE+nJ0Fe9CcGWWedmpQfgVOGWpqAEHEWiLbdagGAl9&#10;6LN1nm+yEbBxCFJ5T9m7uch3CV9rJcNXrb0KrK84cQtpxbTWcc12W1G2KFxn5ImG+AcWgzCWHj1D&#10;3Ykg2B7NX1CDkQgedFhJGDLQ2kiVNJCaIv9DzVMnnEpayBzvzjb5/wcrvxye3COyMH2AiRqYRHj3&#10;APK7ZxZuO2FbdYMIY6dEQw8X0bJsdL48XY1W+9JHkHr8DA01WewDJKBJ4xBdIZ2M0KkBx7PpagpM&#10;UvJic1VcXlBJUq3YvC/y1JVMlMtthz58VDCwGFQcqakJXRwefIhsRLkciY9ZuDd9nxrb21cJOhgz&#10;iX0kPFMPUz0x01R8fRm1RTU1NEfSgzDPC803BR3gT85GmpWK+x97gYqz/pMlT+JgLQEuQb0Ewkq6&#10;WvHA2RzehnkA9w5N2xHy7LqFG/JNmyTphcWJL/U/KT3Nahyw3/fp1MuP2v0CAAD//wMAUEsDBBQA&#10;BgAIAAAAIQA5oSwO4wAAAA4BAAAPAAAAZHJzL2Rvd25yZXYueG1sTI/BTsMwDIbvSLxDZCRuLF3L&#10;uq1rOk0ITkiIrhw4po3XRmuc0mRbeXuy07jZ+j/9/pxvJ9OzM45OWxIwn0XAkBqrNLUCvqq3pxUw&#10;5yUp2VtCAb/oYFvc3+UyU/ZCJZ73vmWhhFwmBXTeDxnnrunQSDezA1LIDnY00od1bLka5SWUm57H&#10;UZRyIzWFC50c8KXD5rg/GQG7bypf9c9H/VkeSl1V64je06MQjw/TbgPM4+RvMFz1gzoUwam2J1KO&#10;9QKWy/g5oCFYrNIE2BVJFnEMrA5TOo8T4EXO/79R/AEAAP//AwBQSwECLQAUAAYACAAAACEAtoM4&#10;kv4AAADhAQAAEwAAAAAAAAAAAAAAAAAAAAAAW0NvbnRlbnRfVHlwZXNdLnhtbFBLAQItABQABgAI&#10;AAAAIQA4/SH/1gAAAJQBAAALAAAAAAAAAAAAAAAAAC8BAABfcmVscy8ucmVsc1BLAQItABQABgAI&#10;AAAAIQAM4XEZ2wEAAJkDAAAOAAAAAAAAAAAAAAAAAC4CAABkcnMvZTJvRG9jLnhtbFBLAQItABQA&#10;BgAIAAAAIQA5oSwO4wAAAA4BAAAPAAAAAAAAAAAAAAAAADUEAABkcnMvZG93bnJldi54bWxQSwUG&#10;AAAAAAQABADzAAAARQUAAAAA&#10;" filled="f" stroked="f">
              <v:textbox inset="0,0,0,0">
                <w:txbxContent>
                  <w:p w14:paraId="3809A974" w14:textId="77777777" w:rsidR="00590581" w:rsidRPr="009245A1" w:rsidRDefault="00590581" w:rsidP="009245A1">
                    <w:pPr>
                      <w:spacing w:before="13"/>
                      <w:ind w:left="20"/>
                      <w:rPr>
                        <w:b/>
                        <w:color w:val="FFFFFF" w:themeColor="background1"/>
                        <w:sz w:val="18"/>
                        <w:lang w:val="sr-Cyrl-RS"/>
                      </w:rPr>
                    </w:pPr>
                    <w:r w:rsidRPr="009245A1">
                      <w:rPr>
                        <w:b/>
                        <w:color w:val="FFFFFF" w:themeColor="background1"/>
                        <w:w w:val="90"/>
                        <w:sz w:val="18"/>
                        <w:lang w:val="sr-Cyrl-RS"/>
                      </w:rPr>
                      <w:t>Министарство рударства и енергетике</w:t>
                    </w:r>
                    <w:r w:rsidRPr="009245A1">
                      <w:rPr>
                        <w:b/>
                        <w:color w:val="FFFFFF" w:themeColor="background1"/>
                        <w:spacing w:val="62"/>
                        <w:sz w:val="18"/>
                      </w:rPr>
                      <w:t xml:space="preserve"> </w:t>
                    </w:r>
                    <w:r w:rsidRPr="009245A1">
                      <w:rPr>
                        <w:b/>
                        <w:color w:val="FFFFFF" w:themeColor="background1"/>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76352" behindDoc="1" locked="0" layoutInCell="1" allowOverlap="1" wp14:anchorId="2A20AFE8" wp14:editId="430928F4">
              <wp:simplePos x="0" y="0"/>
              <wp:positionH relativeFrom="page">
                <wp:posOffset>12235180</wp:posOffset>
              </wp:positionH>
              <wp:positionV relativeFrom="page">
                <wp:posOffset>10045065</wp:posOffset>
              </wp:positionV>
              <wp:extent cx="3681730" cy="165100"/>
              <wp:effectExtent l="0" t="0" r="13970" b="635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6A09A" w14:textId="77777777" w:rsidR="00590581" w:rsidRPr="00104564" w:rsidRDefault="00590581" w:rsidP="0042066B">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0AFE8" id="Text Box 251" o:spid="_x0000_s1084" type="#_x0000_t202" style="position:absolute;left:0;text-align:left;margin-left:963.4pt;margin-top:790.95pt;width:289.9pt;height:13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Cq3AEAAJkDAAAOAAAAZHJzL2Uyb0RvYy54bWysU8tu2zAQvBfoPxC815Ic1DUEy0GaIEWB&#10;9AGk+QCKIiWiEpdd0pbcr++Sspw2vRW9EMtdcjgzu9xdT0PPjgq9AVvxYpVzpqyExti24k/f7t9s&#10;OfNB2Eb0YFXFT8rz6/3rV7vRlWoNHfSNQkYg1pejq3gXgiuzzMtODcKvwClLRQ04iEBbbLMGxUjo&#10;Q5+t83yTjYCNQ5DKe8rezUW+T/haKxm+aO1VYH3FiVtIK6a1jmu234myReE6I880xD+wGISx9OgF&#10;6k4EwQ5o/oIajETwoMNKwpCB1kaqpIHUFPkLNY+dcCppIXO8u9jk/x+s/Hx8dF+Rhek9TNTAJMK7&#10;B5DfPbNw2wnbqhtEGDslGnq4iJZlo/Pl+Wq02pc+gtTjJ2ioyeIQIAFNGofoCulkhE4NOF1MV1Ng&#10;kpJXm23x7opKkmrF5m2Rp65kolxuO/Thg4KBxaDiSE1N6OL44ENkI8rlSHzMwr3p+9TY3v6RoIMx&#10;k9hHwjP1MNUTM03F19uoLaqpoTmRHoR5Xmi+KegAf3I20qxU3P84CFSc9R8teRIHawlwCeolEFbS&#10;1YoHzubwNswDeHBo2o6QZ9ct3JBv2iRJzyzOfKn/Sel5VuOA/b5Pp55/1P4XAAAA//8DAFBLAwQU&#10;AAYACAAAACEAbL0/S+MAAAAPAQAADwAAAGRycy9kb3ducmV2LnhtbEyPwU7DMBBE70j9B2uRuFG7&#10;kWqaEKeqEJyQEGk4cHQSN7Ear9PYbcPfs5zobWd3NPsm385uYBczBetRwWopgBlsfGuxU/BVvT1u&#10;gIWosdWDR6PgxwTYFou7XGetv2JpLvvYMQrBkGkFfYxjxnloeuN0WPrRIN0OfnI6kpw63k76SuFu&#10;4IkQkjttkT70ejQvvWmO+7NTsPvG8tWePurP8lDaqkoFvsujUg/38+4ZWDRz/DfDHz6hQ0FMtT9j&#10;G9hAOk0ksUea1ptVCow8yVpICaymnRRPKfAi57c9il8AAAD//wMAUEsBAi0AFAAGAAgAAAAhALaD&#10;OJL+AAAA4QEAABMAAAAAAAAAAAAAAAAAAAAAAFtDb250ZW50X1R5cGVzXS54bWxQSwECLQAUAAYA&#10;CAAAACEAOP0h/9YAAACUAQAACwAAAAAAAAAAAAAAAAAvAQAAX3JlbHMvLnJlbHNQSwECLQAUAAYA&#10;CAAAACEAD6WQqtwBAACZAwAADgAAAAAAAAAAAAAAAAAuAgAAZHJzL2Uyb0RvYy54bWxQSwECLQAU&#10;AAYACAAAACEAbL0/S+MAAAAPAQAADwAAAAAAAAAAAAAAAAA2BAAAZHJzL2Rvd25yZXYueG1sUEsF&#10;BgAAAAAEAAQA8wAAAEYFAAAAAA==&#10;" filled="f" stroked="f">
              <v:textbox inset="0,0,0,0">
                <w:txbxContent>
                  <w:p w14:paraId="65B6A09A" w14:textId="77777777" w:rsidR="00590581" w:rsidRPr="00104564" w:rsidRDefault="00590581" w:rsidP="0042066B">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77376" behindDoc="1" locked="0" layoutInCell="1" allowOverlap="1" wp14:anchorId="5174F208" wp14:editId="0E75EB22">
              <wp:simplePos x="0" y="0"/>
              <wp:positionH relativeFrom="page">
                <wp:posOffset>6832600</wp:posOffset>
              </wp:positionH>
              <wp:positionV relativeFrom="page">
                <wp:posOffset>10055859</wp:posOffset>
              </wp:positionV>
              <wp:extent cx="4155440" cy="45719"/>
              <wp:effectExtent l="0" t="0" r="16510" b="1206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15544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C2F81" w14:textId="77777777"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t>4</w:t>
                          </w:r>
                          <w:r>
                            <w:fldChar w:fldCharType="end"/>
                          </w:r>
                          <w:r w:rsidRPr="0049239B">
                            <w:rPr>
                              <w:noProof/>
                              <w:lang w:val="en-GB" w:eastAsia="en-GB"/>
                            </w:rPr>
                            <w:drawing>
                              <wp:inline distT="0" distB="0" distL="0" distR="0" wp14:anchorId="61F72F7E" wp14:editId="62E5E77D">
                                <wp:extent cx="233680" cy="22225"/>
                                <wp:effectExtent l="0" t="0" r="0" b="0"/>
                                <wp:docPr id="764621971" name="Picture 76462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4F208" id="Text Box 252" o:spid="_x0000_s1085" type="#_x0000_t202" style="position:absolute;left:0;text-align:left;margin-left:538pt;margin-top:791.8pt;width:327.2pt;height:3.6pt;flip:x y;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jr4wEAAKwDAAAOAAAAZHJzL2Uyb0RvYy54bWysU9tu2zAMfR+wfxD0vjgJkl2MOEXXotuA&#10;7gJ03bssS7YwWdQoJXb29aPkXLbubdiLQJHUIQ95tLkae8v2CoMBV/HFbM6ZchIa49qKP369e/Ga&#10;sxCFa4QFpyp+UIFfbZ8/2wy+VEvowDYKGYG4UA6+4l2MviyKIDvVizADrxwFNWAvIl2xLRoUA6H3&#10;tljO5y+LAbDxCFKFQN7bKci3GV9rJeNnrYOKzFaceov5xHzW6Sy2G1G2KHxn5LEN8Q9d9MI4KnqG&#10;uhVRsB2av6B6IxEC6DiT0BegtZEqcyA2i/kTNg+d8CpzoeEEfx5T+H+w8tP+wX9BFse3MNICM4ng&#10;70F+D8zBTSdcq64RYeiUaKjwIo2sGHwoj0/TqEMZEkg9fISGlix2ETLQqLFn2hr/Pj3M1rdTEeLO&#10;qCIt5XBehBojk+RcLdbr1YpCkmKr9avFm1xVlAkwjdljiO8U9CwZFUfacy4o9vchpgYvKSndwZ2x&#10;Nu/auj8clJg8mVDiMLGJYz0y01R8mQsngjU0B6KIMEmIJE9GB/iTs4HkU/HwYydQcWY/OBpT0trJ&#10;wJNRnwzhJD2teORsMm/ipMmdR9N2hDwtwsE1jVKbTOnSxbFfkkRmepRv0tzv95x1+WTbXwAAAP//&#10;AwBQSwMEFAAGAAgAAAAhAHumdUDiAAAADwEAAA8AAABkcnMvZG93bnJldi54bWxMj8FOwzAQRO9I&#10;/IO1SFwQtWkgTUOcioLoFdFw6NGNjRM1Xkex24S/Z3OC287uaPZNsZlcxy5mCK1HCQ8LAcxg7XWL&#10;VsJX9X6fAQtRoVadRyPhxwTYlNdXhcq1H/HTXPbRMgrBkCsJTYx9znmoG+NUWPjeIN2+/eBUJDlY&#10;rgc1Urjr+FKIlDvVIn1oVG9eG1Of9mcnoU/ePrZVtb07WXvwKMZdXI47KW9vppdnYNFM8c8MMz6h&#10;Q0lMR39GHVhHWqxSKhNpesqSFNjsWSXiEdhx3q1FBrws+P8e5S8AAAD//wMAUEsBAi0AFAAGAAgA&#10;AAAhALaDOJL+AAAA4QEAABMAAAAAAAAAAAAAAAAAAAAAAFtDb250ZW50X1R5cGVzXS54bWxQSwEC&#10;LQAUAAYACAAAACEAOP0h/9YAAACUAQAACwAAAAAAAAAAAAAAAAAvAQAAX3JlbHMvLnJlbHNQSwEC&#10;LQAUAAYACAAAACEAkLTo6+MBAACsAwAADgAAAAAAAAAAAAAAAAAuAgAAZHJzL2Uyb0RvYy54bWxQ&#10;SwECLQAUAAYACAAAACEAe6Z1QOIAAAAPAQAADwAAAAAAAAAAAAAAAAA9BAAAZHJzL2Rvd25yZXYu&#10;eG1sUEsFBgAAAAAEAAQA8wAAAEwFAAAAAA==&#10;" filled="f" stroked="f">
              <v:textbox inset="0,0,0,0">
                <w:txbxContent>
                  <w:p w14:paraId="2A3C2F81" w14:textId="77777777"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t>4</w:t>
                    </w:r>
                    <w:r>
                      <w:fldChar w:fldCharType="end"/>
                    </w:r>
                    <w:r w:rsidRPr="0049239B">
                      <w:rPr>
                        <w:noProof/>
                        <w:lang w:val="en-GB" w:eastAsia="en-GB"/>
                      </w:rPr>
                      <w:drawing>
                        <wp:inline distT="0" distB="0" distL="0" distR="0" wp14:anchorId="61F72F7E" wp14:editId="62E5E77D">
                          <wp:extent cx="233680" cy="22225"/>
                          <wp:effectExtent l="0" t="0" r="0" b="0"/>
                          <wp:docPr id="764621971" name="Picture 76462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v:textbox>
              <w10:wrap anchorx="page" anchory="page"/>
            </v:shape>
          </w:pict>
        </mc:Fallback>
      </mc:AlternateContent>
    </w: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02AAF" w14:textId="77777777" w:rsidR="00590581" w:rsidRPr="00104564" w:rsidRDefault="00590581" w:rsidP="00D961E7">
    <w:pPr>
      <w:spacing w:before="13"/>
      <w:ind w:left="20"/>
      <w:rPr>
        <w:b/>
        <w:color w:val="FF8979"/>
        <w:sz w:val="18"/>
        <w:lang w:val="sr-Cyrl-RS"/>
      </w:rPr>
    </w:pPr>
    <w:r>
      <w:tab/>
    </w:r>
    <w:r>
      <w:tab/>
    </w:r>
  </w:p>
  <w:p w14:paraId="257261EE" w14:textId="77777777" w:rsidR="00590581" w:rsidRDefault="00590581" w:rsidP="00D961E7">
    <w:pPr>
      <w:pStyle w:val="Footer"/>
      <w:tabs>
        <w:tab w:val="clear" w:pos="4680"/>
        <w:tab w:val="clear" w:pos="9360"/>
        <w:tab w:val="left" w:pos="6580"/>
        <w:tab w:val="left" w:pos="13820"/>
      </w:tabs>
    </w:pPr>
    <w:r>
      <w:rPr>
        <w:noProof/>
        <w:lang w:val="en-GB" w:eastAsia="en-GB"/>
      </w:rPr>
      <mc:AlternateContent>
        <mc:Choice Requires="wps">
          <w:drawing>
            <wp:anchor distT="0" distB="0" distL="114300" distR="114300" simplePos="0" relativeHeight="251856896" behindDoc="1" locked="0" layoutInCell="1" allowOverlap="1" wp14:anchorId="5CCA431A" wp14:editId="567D2EC9">
              <wp:simplePos x="0" y="0"/>
              <wp:positionH relativeFrom="page">
                <wp:posOffset>12344400</wp:posOffset>
              </wp:positionH>
              <wp:positionV relativeFrom="margin">
                <wp:posOffset>9192260</wp:posOffset>
              </wp:positionV>
              <wp:extent cx="3681730" cy="165100"/>
              <wp:effectExtent l="0" t="0" r="13970"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E83C6" w14:textId="29B4FF9B" w:rsidR="00590581" w:rsidRPr="00867625" w:rsidRDefault="00590581" w:rsidP="006C553D">
                          <w:pPr>
                            <w:spacing w:before="13"/>
                            <w:ind w:left="20"/>
                            <w:rPr>
                              <w:rFonts w:ascii="Times New Roman" w:hAnsi="Times New Roman" w:cs="Times New Roman"/>
                              <w:b/>
                              <w:color w:val="FF8979"/>
                              <w:lang w:val="sr-Cyrl-CS"/>
                            </w:rPr>
                          </w:pPr>
                          <w:r w:rsidRPr="00867625">
                            <w:rPr>
                              <w:rFonts w:ascii="Times New Roman" w:hAnsi="Times New Roman" w:cs="Times New Roman"/>
                              <w:b/>
                              <w:color w:val="FF8979"/>
                              <w:w w:val="90"/>
                              <w:lang w:val="sr-Cyrl-RS"/>
                            </w:rPr>
                            <w:t>Министарство рударства и енергетике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A431A" id="_x0000_t202" coordsize="21600,21600" o:spt="202" path="m,l,21600r21600,l21600,xe">
              <v:stroke joinstyle="miter"/>
              <v:path gradientshapeok="t" o:connecttype="rect"/>
            </v:shapetype>
            <v:shape id="Text Box 20" o:spid="_x0000_s1086" type="#_x0000_t202" style="position:absolute;left:0;text-align:left;margin-left:972pt;margin-top:723.8pt;width:289.9pt;height:13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k42gEAAJkDAAAOAAAAZHJzL2Uyb0RvYy54bWysU9tu2zAMfR+wfxD0vjhusaww4hRdiw4D&#10;ugvQ9QNkWbaF2aJGKrGzrx8lx+nWvQ17EWhSOjznkN5eT0MvDgbJgitlvlpLYZyG2rq2lE/f7t9c&#10;SUFBuVr14Ewpj4bk9e71q+3oC3MBHfS1QcEgjorRl7ILwRdZRrozg6IVeOO42AAOKvAntlmNamT0&#10;oc8u1utNNgLWHkEbIs7ezUW5S/hNY3T40jRkguhLydxCOjGdVTyz3VYVLSrfWX2iof6BxaCs46Zn&#10;qDsVlNij/QtqsBqBoAkrDUMGTWO1SRpYTb5+oeaxU94kLWwO+bNN9P9g9efDo/+KIkzvYeIBJhHk&#10;H0B/J+HgtlOuNTeIMHZG1dw4j5Zlo6fi9DRaTQVFkGr8BDUPWe0DJKCpwSG6wjoFo/MAjmfTzRSE&#10;5uTl5ip/d8klzbV88zZfp6lkqlhee6TwwcAgYlBK5KEmdHV4oBDZqGK5Eps5uLd9nwbbuz8SfDFm&#10;EvtIeKYepmoStmYmqXFUU0F9ZD0I877wfnPQAf6UYuRdKSX92Cs0UvQfHXsSF2sJcAmqJVBO89NS&#10;Binm8DbMC7j3aNuOkWfXHdywb41Nkp5ZnPjy/JPS067GBfv9O916/qN2vwAAAP//AwBQSwMEFAAG&#10;AAgAAAAhAOcLG6njAAAADwEAAA8AAABkcnMvZG93bnJldi54bWxMj0FPg0AQhe8m/ofNmHizixSp&#10;RZamMXoyMVI8eFzYKZCys8huW/z3Tk96mzfz8uZ9+Wa2gzjh5HtHCu4XEQikxpmeWgWf1evdIwgf&#10;NBk9OEIFP+hhU1xf5Toz7kwlnnahFRxCPtMKuhDGTErfdGi1X7gRiW97N1kdWE6tNJM+c7gdZBxF&#10;qbS6J/7Q6RGfO2wOu6NVsP2i8qX/fq8/yn3ZV9U6orf0oNTtzbx9AhFwDn9muNTn6lBwp9odyXgx&#10;sF4nCcMEnpJklYJgT/wQL5mnvuxWyxRkkcv/HMUvAAAA//8DAFBLAQItABQABgAIAAAAIQC2gziS&#10;/gAAAOEBAAATAAAAAAAAAAAAAAAAAAAAAABbQ29udGVudF9UeXBlc10ueG1sUEsBAi0AFAAGAAgA&#10;AAAhADj9If/WAAAAlAEAAAsAAAAAAAAAAAAAAAAALwEAAF9yZWxzLy5yZWxzUEsBAi0AFAAGAAgA&#10;AAAhAJByaTjaAQAAmQMAAA4AAAAAAAAAAAAAAAAALgIAAGRycy9lMm9Eb2MueG1sUEsBAi0AFAAG&#10;AAgAAAAhAOcLG6njAAAADwEAAA8AAAAAAAAAAAAAAAAANAQAAGRycy9kb3ducmV2LnhtbFBLBQYA&#10;AAAABAAEAPMAAABEBQAAAAA=&#10;" filled="f" stroked="f">
              <v:textbox inset="0,0,0,0">
                <w:txbxContent>
                  <w:p w14:paraId="28EE83C6" w14:textId="29B4FF9B" w:rsidR="00590581" w:rsidRPr="00867625" w:rsidRDefault="00590581" w:rsidP="006C553D">
                    <w:pPr>
                      <w:spacing w:before="13"/>
                      <w:ind w:left="20"/>
                      <w:rPr>
                        <w:rFonts w:ascii="Times New Roman" w:hAnsi="Times New Roman" w:cs="Times New Roman"/>
                        <w:b/>
                        <w:color w:val="FF8979"/>
                        <w:lang w:val="sr-Cyrl-CS"/>
                      </w:rPr>
                    </w:pPr>
                    <w:r w:rsidRPr="00867625">
                      <w:rPr>
                        <w:rFonts w:ascii="Times New Roman" w:hAnsi="Times New Roman" w:cs="Times New Roman"/>
                        <w:b/>
                        <w:color w:val="FF8979"/>
                        <w:w w:val="90"/>
                        <w:lang w:val="sr-Cyrl-RS"/>
                      </w:rPr>
                      <w:t>Министарство рударства и енергетике</w:t>
                    </w:r>
                  </w:p>
                </w:txbxContent>
              </v:textbox>
              <w10:wrap anchorx="page" anchory="margin"/>
            </v:shape>
          </w:pict>
        </mc:Fallback>
      </mc:AlternateContent>
    </w:r>
    <w:r>
      <w:rPr>
        <w:noProof/>
        <w:lang w:val="en-GB" w:eastAsia="en-GB"/>
      </w:rPr>
      <mc:AlternateContent>
        <mc:Choice Requires="wps">
          <w:drawing>
            <wp:anchor distT="0" distB="0" distL="114300" distR="114300" simplePos="0" relativeHeight="251855872" behindDoc="1" locked="0" layoutInCell="1" allowOverlap="1" wp14:anchorId="1B78B5E8" wp14:editId="00E73371">
              <wp:simplePos x="0" y="0"/>
              <wp:positionH relativeFrom="page">
                <wp:posOffset>12239171</wp:posOffset>
              </wp:positionH>
              <wp:positionV relativeFrom="page">
                <wp:posOffset>10132877</wp:posOffset>
              </wp:positionV>
              <wp:extent cx="3681730" cy="165100"/>
              <wp:effectExtent l="0" t="0" r="13970" b="63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202D8" w14:textId="77777777" w:rsidR="00590581" w:rsidRPr="009245A1" w:rsidRDefault="00590581" w:rsidP="00D961E7">
                          <w:pPr>
                            <w:spacing w:before="13"/>
                            <w:ind w:left="20"/>
                            <w:rPr>
                              <w:b/>
                              <w:color w:val="FF8979"/>
                              <w:sz w:val="18"/>
                              <w:lang w:val="sr-Cyrl-R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8B5E8" id="Text Box 21" o:spid="_x0000_s1087" type="#_x0000_t202" style="position:absolute;left:0;text-align:left;margin-left:963.7pt;margin-top:797.85pt;width:289.9pt;height:13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Nt2gEAAJkDAAAOAAAAZHJzL2Uyb0RvYy54bWysU9tu2zAMfR+wfxD0vjhusaww4hRdiw4D&#10;ugvQ9QNkWbaF2aJGKrGzrx8lx+nWvQ17EShSOjrnkNpeT0MvDgbJgitlvlpLYZyG2rq2lE/f7t9c&#10;SUFBuVr14Ewpj4bk9e71q+3oC3MBHfS1QcEgjorRl7ILwRdZRrozg6IVeOO42AAOKvAW26xGNTL6&#10;0GcX6/UmGwFrj6ANEWfv5qLcJfymMTp8aRoyQfSlZG4hrZjWKq7ZbquKFpXvrD7RUP/AYlDW8aNn&#10;qDsVlNij/QtqsBqBoAkrDUMGTWO1SRpYTb5+oeaxU94kLWwO+bNN9P9g9efDo/+KIkzvYeIGJhHk&#10;H0B/J+HgtlOuNTeIMHZG1fxwHi3LRk/F6Wq0mgqKINX4CWpustoHSEBTg0N0hXUKRucGHM+mmykI&#10;zcnLzVX+7pJLmmv55m2+Tl3JVLHc9kjhg4FBxKCUyE1N6OrwQCGyUcVyJD7m4N72fWps7/5I8MGY&#10;Sewj4Zl6mKpJ2JqZJG1RTQX1kfUgzPPC881BB/hTipFnpZT0Y6/QSNF/dOxJHKwlwCWolkA5zVdL&#10;GaSYw9swD+Deo207Rp5dd3DDvjU2SXpmceLL/U9KT7MaB+z3fTr1/KN2vwAAAP//AwBQSwMEFAAG&#10;AAgAAAAhAKnPhPzjAAAADwEAAA8AAABkcnMvZG93bnJldi54bWxMj0FPg0AQhe8m/ofNmHizuyUC&#10;QlmaxujJxEjx0OMCW9iUnUV22+K/dzzpbd7My5vvFdvFjuyiZ28cSlivBDCNresM9hI+69eHJ2A+&#10;KOzU6FBL+NYetuXtTaHyzl2x0pd96BmFoM+VhCGEKefct4O2yq/cpJFuRzdbFUjOPe9mdaVwO/JI&#10;iIRbZZA+DGrSz4NuT/uzlbA7YPVivt6bj+pYmbrOBL4lJynv75bdBljQS/gzwy8+oUNJTI07Y+fZ&#10;SDqL0kfy0hRncQqMPFEs0ghYQ7skWqfAy4L/71H+AAAA//8DAFBLAQItABQABgAIAAAAIQC2gziS&#10;/gAAAOEBAAATAAAAAAAAAAAAAAAAAAAAAABbQ29udGVudF9UeXBlc10ueG1sUEsBAi0AFAAGAAgA&#10;AAAhADj9If/WAAAAlAEAAAsAAAAAAAAAAAAAAAAALwEAAF9yZWxzLy5yZWxzUEsBAi0AFAAGAAgA&#10;AAAhACOAw23aAQAAmQMAAA4AAAAAAAAAAAAAAAAALgIAAGRycy9lMm9Eb2MueG1sUEsBAi0AFAAG&#10;AAgAAAAhAKnPhPzjAAAADwEAAA8AAAAAAAAAAAAAAAAANAQAAGRycy9kb3ducmV2LnhtbFBLBQYA&#10;AAAABAAEAPMAAABEBQAAAAA=&#10;" filled="f" stroked="f">
              <v:textbox inset="0,0,0,0">
                <w:txbxContent>
                  <w:p w14:paraId="614202D8" w14:textId="77777777" w:rsidR="00590581" w:rsidRPr="009245A1" w:rsidRDefault="00590581" w:rsidP="00D961E7">
                    <w:pPr>
                      <w:spacing w:before="13"/>
                      <w:ind w:left="20"/>
                      <w:rPr>
                        <w:b/>
                        <w:color w:val="FF8979"/>
                        <w:sz w:val="18"/>
                        <w:lang w:val="sr-Cyrl-RS"/>
                      </w:rPr>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DF2D7" w14:textId="77777777" w:rsidR="00590581" w:rsidRDefault="00590581" w:rsidP="008709F6">
    <w:pPr>
      <w:pStyle w:val="Footer"/>
      <w:tabs>
        <w:tab w:val="clear" w:pos="4680"/>
        <w:tab w:val="clear" w:pos="9360"/>
        <w:tab w:val="left" w:pos="5000"/>
        <w:tab w:val="left" w:pos="18394"/>
      </w:tabs>
    </w:pPr>
    <w:r>
      <w:rPr>
        <w:noProof/>
        <w:lang w:val="en-GB" w:eastAsia="en-GB"/>
      </w:rPr>
      <mc:AlternateContent>
        <mc:Choice Requires="wps">
          <w:drawing>
            <wp:anchor distT="0" distB="0" distL="114300" distR="114300" simplePos="0" relativeHeight="251854848" behindDoc="1" locked="0" layoutInCell="1" allowOverlap="1" wp14:anchorId="40AD2555" wp14:editId="4D7DF8F5">
              <wp:simplePos x="0" y="0"/>
              <wp:positionH relativeFrom="page">
                <wp:posOffset>4895850</wp:posOffset>
              </wp:positionH>
              <wp:positionV relativeFrom="page">
                <wp:posOffset>10060305</wp:posOffset>
              </wp:positionV>
              <wp:extent cx="3681730" cy="165100"/>
              <wp:effectExtent l="0" t="0" r="13970" b="635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3EFFC" w14:textId="77777777" w:rsidR="00590581" w:rsidRPr="00104564" w:rsidRDefault="00590581" w:rsidP="008709F6">
                          <w:pPr>
                            <w:spacing w:before="13"/>
                            <w:ind w:left="20"/>
                            <w:rPr>
                              <w:b/>
                              <w:color w:val="FF8979"/>
                              <w:sz w:val="18"/>
                              <w:lang w:val="sr-Cyrl-RS"/>
                            </w:rPr>
                          </w:pPr>
                          <w:r w:rsidRPr="00104564">
                            <w:rPr>
                              <w:b/>
                              <w:color w:val="FF8979"/>
                              <w:w w:val="90"/>
                              <w:sz w:val="18"/>
                              <w:lang w:val="sr-Cyrl-RS"/>
                            </w:rPr>
                            <w:t xml:space="preserve">Министарство </w:t>
                          </w:r>
                          <w:r w:rsidRPr="00104564">
                            <w:rPr>
                              <w:b/>
                              <w:color w:val="FF8979"/>
                              <w:w w:val="90"/>
                              <w:sz w:val="18"/>
                              <w:lang w:val="sr-Cyrl-RS"/>
                            </w:rPr>
                            <w:t>рударства и енергетике</w:t>
                          </w:r>
                          <w:r w:rsidRPr="00104564">
                            <w:rPr>
                              <w:b/>
                              <w:color w:val="FF8979"/>
                              <w:spacing w:val="62"/>
                              <w:sz w:val="18"/>
                            </w:rPr>
                            <w:t xml:space="preserve"> </w:t>
                          </w:r>
                          <w:r w:rsidRPr="00104564">
                            <w:rPr>
                              <w:b/>
                              <w:color w:val="FF8979"/>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D2555" id="_x0000_t202" coordsize="21600,21600" o:spt="202" path="m,l,21600r21600,l21600,xe">
              <v:stroke joinstyle="miter"/>
              <v:path gradientshapeok="t" o:connecttype="rect"/>
            </v:shapetype>
            <v:shape id="Text Box 255" o:spid="_x0000_s1088" type="#_x0000_t202" style="position:absolute;left:0;text-align:left;margin-left:385.5pt;margin-top:792.15pt;width:289.9pt;height:13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zyT2wEAAJkDAAAOAAAAZHJzL2Uyb0RvYy54bWysU9tu2zAMfR+wfxD0vjhOsaww4hRdiw4D&#10;ugvQ7QNkWbaF2aJGKrGzrx8lx+kub8NeBIqUjs45pHY309CLo0Gy4EqZr9ZSGKehtq4t5dcvD6+u&#10;paCgXK16cKaUJ0PyZv/yxW70hdlAB31tUDCIo2L0pexC8EWWke7MoGgF3jguNoCDCrzFNqtRjYw+&#10;9Nlmvd5mI2DtEbQh4uz9XJT7hN80RodPTUMmiL6UzC2kFdNaxTXb71TRovKd1Wca6h9YDMo6fvQC&#10;da+CEge0f0ENViMQNGGlYcigaaw2SQOrydd/qHnqlDdJC5tD/mIT/T9Y/fH45D+jCNNbmLiBSQT5&#10;R9DfSDi465RrzS0ijJ1RNT+cR8uy0VNxvhqtpoIiSDV+gJqbrA4BEtDU4BBdYZ2C0bkBp4vpZgpC&#10;c/Jqe52/ueKS5lq+fZ2vU1cyVSy3PVJ4Z2AQMSglclMTujo+UohsVLEciY85eLB9nxrbu98SfDBm&#10;EvtIeKYepmoStmYmm6gtqqmgPrEehHleeL456AB/SDHyrJSSvh8UGin69449iYO1BLgE1RIop/lq&#10;KYMUc3gX5gE8eLRtx8iz6w5u2bfGJknPLM58uf9J6XlW44D9uk+nnn/U/icAAAD//wMAUEsDBBQA&#10;BgAIAAAAIQBd3tlW4gAAAA4BAAAPAAAAZHJzL2Rvd25yZXYueG1sTI/BTsMwEETvSPyDtUjcqB1C&#10;0xLiVBWCExIiDQeOTuwmVuN1iN02/D3bE9x2NKPZecVmdgM7mSlYjxKShQBmsPXaYifhs369WwML&#10;UaFWg0cj4ccE2JTXV4XKtT9jZU672DEqwZArCX2MY855aHvjVFj40SB5ez85FUlOHdeTOlO5G/i9&#10;EBl3yiJ96NVonnvTHnZHJ2H7hdWL/X5vPqp9Zev6UeBbdpDy9mbePgGLZo5/YbjMp+lQ0qbGH1EH&#10;NkhYrRJiiWQs1w8psEskXQrCaejKEpECLwv+H6P8BQAA//8DAFBLAQItABQABgAIAAAAIQC2gziS&#10;/gAAAOEBAAATAAAAAAAAAAAAAAAAAAAAAABbQ29udGVudF9UeXBlc10ueG1sUEsBAi0AFAAGAAgA&#10;AAAhADj9If/WAAAAlAEAAAsAAAAAAAAAAAAAAAAALwEAAF9yZWxzLy5yZWxzUEsBAi0AFAAGAAgA&#10;AAAhAPaXPJPbAQAAmQMAAA4AAAAAAAAAAAAAAAAALgIAAGRycy9lMm9Eb2MueG1sUEsBAi0AFAAG&#10;AAgAAAAhAF3e2VbiAAAADgEAAA8AAAAAAAAAAAAAAAAANQQAAGRycy9kb3ducmV2LnhtbFBLBQYA&#10;AAAABAAEAPMAAABEBQAAAAA=&#10;" filled="f" stroked="f">
              <v:textbox inset="0,0,0,0">
                <w:txbxContent>
                  <w:p w14:paraId="3C73EFFC" w14:textId="77777777" w:rsidR="00590581" w:rsidRPr="00104564" w:rsidRDefault="00590581" w:rsidP="008709F6">
                    <w:pPr>
                      <w:spacing w:before="13"/>
                      <w:ind w:left="20"/>
                      <w:rPr>
                        <w:b/>
                        <w:color w:val="FF8979"/>
                        <w:sz w:val="18"/>
                        <w:lang w:val="sr-Cyrl-RS"/>
                      </w:rPr>
                    </w:pPr>
                    <w:r w:rsidRPr="00104564">
                      <w:rPr>
                        <w:b/>
                        <w:color w:val="FF8979"/>
                        <w:w w:val="90"/>
                        <w:sz w:val="18"/>
                        <w:lang w:val="sr-Cyrl-RS"/>
                      </w:rPr>
                      <w:t xml:space="preserve">Министарство </w:t>
                    </w:r>
                    <w:r w:rsidRPr="00104564">
                      <w:rPr>
                        <w:b/>
                        <w:color w:val="FF8979"/>
                        <w:w w:val="90"/>
                        <w:sz w:val="18"/>
                        <w:lang w:val="sr-Cyrl-RS"/>
                      </w:rPr>
                      <w:t>рударства и енергетике</w:t>
                    </w:r>
                    <w:r w:rsidRPr="00104564">
                      <w:rPr>
                        <w:b/>
                        <w:color w:val="FF8979"/>
                        <w:spacing w:val="62"/>
                        <w:sz w:val="18"/>
                      </w:rPr>
                      <w:t xml:space="preserve"> </w:t>
                    </w:r>
                    <w:r w:rsidRPr="00104564">
                      <w:rPr>
                        <w:b/>
                        <w:color w:val="FF8979"/>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53824" behindDoc="1" locked="0" layoutInCell="1" allowOverlap="1" wp14:anchorId="74C4B474" wp14:editId="394BC419">
              <wp:simplePos x="0" y="0"/>
              <wp:positionH relativeFrom="page">
                <wp:posOffset>4904740</wp:posOffset>
              </wp:positionH>
              <wp:positionV relativeFrom="page">
                <wp:posOffset>10073005</wp:posOffset>
              </wp:positionV>
              <wp:extent cx="3681730" cy="165100"/>
              <wp:effectExtent l="0" t="0" r="13970" b="635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A7661" w14:textId="77777777" w:rsidR="00590581" w:rsidRPr="009245A1" w:rsidRDefault="00590581" w:rsidP="009245A1">
                          <w:pPr>
                            <w:spacing w:before="13"/>
                            <w:ind w:left="20"/>
                            <w:rPr>
                              <w:b/>
                              <w:color w:val="FFFFFF" w:themeColor="background1"/>
                              <w:sz w:val="18"/>
                              <w:lang w:val="sr-Cyrl-RS"/>
                            </w:rPr>
                          </w:pPr>
                          <w:r w:rsidRPr="009245A1">
                            <w:rPr>
                              <w:b/>
                              <w:color w:val="FFFFFF" w:themeColor="background1"/>
                              <w:w w:val="90"/>
                              <w:sz w:val="18"/>
                              <w:lang w:val="sr-Cyrl-RS"/>
                            </w:rPr>
                            <w:t>Министарство рударства и енергетике</w:t>
                          </w:r>
                          <w:r w:rsidRPr="009245A1">
                            <w:rPr>
                              <w:b/>
                              <w:color w:val="FFFFFF" w:themeColor="background1"/>
                              <w:spacing w:val="62"/>
                              <w:sz w:val="18"/>
                            </w:rPr>
                            <w:t xml:space="preserve"> </w:t>
                          </w:r>
                          <w:r w:rsidRPr="009245A1">
                            <w:rPr>
                              <w:b/>
                              <w:color w:val="FFFFFF" w:themeColor="background1"/>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4B474" id="Text Box 256" o:spid="_x0000_s1089" type="#_x0000_t202" style="position:absolute;left:0;text-align:left;margin-left:386.2pt;margin-top:793.15pt;width:289.9pt;height:13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bG2wEAAJkDAAAOAAAAZHJzL2Uyb0RvYy54bWysU9tu2zAMfR+wfxD0vjhusKww4hRdiw4D&#10;ugvQ7QNoWbaF2aJGKbGzrx8lx+kub8NeBIqUjs45pHY309CLoyZv0JYyX62l0FZhbWxbyq9fHl5d&#10;S+ED2Bp6tLqUJ+3lzf7li93oCn2FHfa1JsEg1hejK2UXgiuyzKtOD+BX6LTlYoM0QOAttVlNMDL6&#10;0GdX6/U2G5FqR6i095y9n4tyn/CbRqvwqWm8DqIvJXMLaaW0VnHN9jsoWgLXGXWmAf/AYgBj+dEL&#10;1D0EEAcyf0ENRhF6bMJK4ZBh0xilkwZWk6//UPPUgdNJC5vj3cUm//9g1cfjk/tMIkxvceIGJhHe&#10;PaL65oXFuw5sq2+JcOw01PxwHi3LRueL89VotS98BKnGD1hzk+EQMAFNDQ3RFdYpGJ0bcLqYrqcg&#10;FCc32+v8zYZLimv59nW+Tl3JoFhuO/LhncZBxKCUxE1N6HB89CGygWI5Eh+z+GD6PjW2t78l+GDM&#10;JPaR8Ew9TNUkTM1MNlFbVFNhfWI9hPO88Hxz0CH9kGLkWSml/34A0lL07y17EgdrCWgJqiUAq/hq&#10;KYMUc3gX5gE8ODJtx8iz6xZv2bfGJEnPLM58uf9J6XlW44D9uk+nnn/U/icAAAD//wMAUEsDBBQA&#10;BgAIAAAAIQA5oSwO4wAAAA4BAAAPAAAAZHJzL2Rvd25yZXYueG1sTI/BTsMwDIbvSLxDZCRuLF3L&#10;uq1rOk0ITkiIrhw4po3XRmuc0mRbeXuy07jZ+j/9/pxvJ9OzM45OWxIwn0XAkBqrNLUCvqq3pxUw&#10;5yUp2VtCAb/oYFvc3+UyU/ZCJZ73vmWhhFwmBXTeDxnnrunQSDezA1LIDnY00od1bLka5SWUm57H&#10;UZRyIzWFC50c8KXD5rg/GQG7bypf9c9H/VkeSl1V64je06MQjw/TbgPM4+RvMFz1gzoUwam2J1KO&#10;9QKWy/g5oCFYrNIE2BVJFnEMrA5TOo8T4EXO/79R/AEAAP//AwBQSwECLQAUAAYACAAAACEAtoM4&#10;kv4AAADhAQAAEwAAAAAAAAAAAAAAAAAAAAAAW0NvbnRlbnRfVHlwZXNdLnhtbFBLAQItABQABgAI&#10;AAAAIQA4/SH/1gAAAJQBAAALAAAAAAAAAAAAAAAAAC8BAABfcmVscy8ucmVsc1BLAQItABQABgAI&#10;AAAAIQBFZZbG2wEAAJkDAAAOAAAAAAAAAAAAAAAAAC4CAABkcnMvZTJvRG9jLnhtbFBLAQItABQA&#10;BgAIAAAAIQA5oSwO4wAAAA4BAAAPAAAAAAAAAAAAAAAAADUEAABkcnMvZG93bnJldi54bWxQSwUG&#10;AAAAAAQABADzAAAARQUAAAAA&#10;" filled="f" stroked="f">
              <v:textbox inset="0,0,0,0">
                <w:txbxContent>
                  <w:p w14:paraId="46CA7661" w14:textId="77777777" w:rsidR="00590581" w:rsidRPr="009245A1" w:rsidRDefault="00590581" w:rsidP="009245A1">
                    <w:pPr>
                      <w:spacing w:before="13"/>
                      <w:ind w:left="20"/>
                      <w:rPr>
                        <w:b/>
                        <w:color w:val="FFFFFF" w:themeColor="background1"/>
                        <w:sz w:val="18"/>
                        <w:lang w:val="sr-Cyrl-RS"/>
                      </w:rPr>
                    </w:pPr>
                    <w:r w:rsidRPr="009245A1">
                      <w:rPr>
                        <w:b/>
                        <w:color w:val="FFFFFF" w:themeColor="background1"/>
                        <w:w w:val="90"/>
                        <w:sz w:val="18"/>
                        <w:lang w:val="sr-Cyrl-RS"/>
                      </w:rPr>
                      <w:t>Министарство рударства и енергетике</w:t>
                    </w:r>
                    <w:r w:rsidRPr="009245A1">
                      <w:rPr>
                        <w:b/>
                        <w:color w:val="FFFFFF" w:themeColor="background1"/>
                        <w:spacing w:val="62"/>
                        <w:sz w:val="18"/>
                      </w:rPr>
                      <w:t xml:space="preserve"> </w:t>
                    </w:r>
                    <w:r w:rsidRPr="009245A1">
                      <w:rPr>
                        <w:b/>
                        <w:color w:val="FFFFFF" w:themeColor="background1"/>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51776" behindDoc="1" locked="0" layoutInCell="1" allowOverlap="1" wp14:anchorId="2AAEB399" wp14:editId="0B2CB71F">
              <wp:simplePos x="0" y="0"/>
              <wp:positionH relativeFrom="page">
                <wp:posOffset>12235180</wp:posOffset>
              </wp:positionH>
              <wp:positionV relativeFrom="page">
                <wp:posOffset>10045065</wp:posOffset>
              </wp:positionV>
              <wp:extent cx="3681730" cy="165100"/>
              <wp:effectExtent l="0" t="0" r="13970" b="635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C4D4A" w14:textId="77777777" w:rsidR="00590581" w:rsidRPr="00104564" w:rsidRDefault="00590581" w:rsidP="0042066B">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EB399" id="Text Box 257" o:spid="_x0000_s1090" type="#_x0000_t202" style="position:absolute;left:0;text-align:left;margin-left:963.4pt;margin-top:790.95pt;width:289.9pt;height:13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O12wEAAJkDAAAOAAAAZHJzL2Uyb0RvYy54bWysU9tu1DAQfUfiHyy/s9m0sFTRZqvSqgip&#10;UKTCBziOk1gkHjPj3WT5esbOZsvlDfFijWfs43POjLfX09CLg0Gy4EqZr9ZSGKehtq4t5dcv96+u&#10;pKCgXK16cKaUR0PyevfyxXb0hbmADvraoGAQR8XoS9mF4IssI92ZQdEKvHFcbAAHFXiLbVajGhl9&#10;6LOL9XqTjYC1R9CGiLN3c1HuEn7TGB0em4ZMEH0pmVtIK6a1imu226qiReU7q0801D+wGJR1/OgZ&#10;6k4FJfZo/4IarEYgaMJKw5BB01htkgZWk6//UPPUKW+SFjaH/Nkm+n+w+tPhyX9GEaZ3MHEDkwjy&#10;D6C/kXBw2ynXmhtEGDujan44j5Zlo6fidDVaTQVFkGr8CDU3We0DJKCpwSG6wjoFo3MDjmfTzRSE&#10;5uTl5ip/e8klzbV88yZfp65kqlhue6Tw3sAgYlBK5KYmdHV4oBDZqGI5Eh9zcG/7PjW2d78l+GDM&#10;JPaR8Ew9TNUkbM1MXkdtUU0F9ZH1IMzzwvPNQQf4Q4qRZ6WU9H2v0EjRf3DsSRysJcAlqJZAOc1X&#10;SxmkmMPbMA/g3qNtO0aeXXdww741Nkl6ZnHiy/1PSk+zGgfs13069fyjdj8BAAD//wMAUEsDBBQA&#10;BgAIAAAAIQBsvT9L4wAAAA8BAAAPAAAAZHJzL2Rvd25yZXYueG1sTI/BTsMwEETvSP0Ha5G4UbuR&#10;apoQp6oQnJAQaThwdBI3sRqv09htw9+znOhtZ3c0+ybfzm5gFzMF61HBaimAGWx8a7FT8FW9PW6A&#10;haix1YNHo+DHBNgWi7tcZ62/Ymku+9gxCsGQaQV9jGPGeWh643RY+tEg3Q5+cjqSnDreTvpK4W7g&#10;iRCSO22RPvR6NC+9aY77s1Ow+8by1Z4+6s/yUNqqSgW+y6NSD/fz7hlYNHP8N8MfPqFDQUy1P2Mb&#10;2EA6TSSxR5rWm1UKjDzJWkgJrKadFE8p8CLntz2KXwAAAP//AwBQSwECLQAUAAYACAAAACEAtoM4&#10;kv4AAADhAQAAEwAAAAAAAAAAAAAAAAAAAAAAW0NvbnRlbnRfVHlwZXNdLnhtbFBLAQItABQABgAI&#10;AAAAIQA4/SH/1gAAAJQBAAALAAAAAAAAAAAAAAAAAC8BAABfcmVscy8ucmVsc1BLAQItABQABgAI&#10;AAAAIQAdvrO12wEAAJkDAAAOAAAAAAAAAAAAAAAAAC4CAABkcnMvZTJvRG9jLnhtbFBLAQItABQA&#10;BgAIAAAAIQBsvT9L4wAAAA8BAAAPAAAAAAAAAAAAAAAAADUEAABkcnMvZG93bnJldi54bWxQSwUG&#10;AAAAAAQABADzAAAARQUAAAAA&#10;" filled="f" stroked="f">
              <v:textbox inset="0,0,0,0">
                <w:txbxContent>
                  <w:p w14:paraId="602C4D4A" w14:textId="77777777" w:rsidR="00590581" w:rsidRPr="00104564" w:rsidRDefault="00590581" w:rsidP="0042066B">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52800" behindDoc="1" locked="0" layoutInCell="1" allowOverlap="1" wp14:anchorId="4D79DF20" wp14:editId="5771B7AC">
              <wp:simplePos x="0" y="0"/>
              <wp:positionH relativeFrom="page">
                <wp:posOffset>6832600</wp:posOffset>
              </wp:positionH>
              <wp:positionV relativeFrom="page">
                <wp:posOffset>10055859</wp:posOffset>
              </wp:positionV>
              <wp:extent cx="4155440" cy="45719"/>
              <wp:effectExtent l="0" t="0" r="16510" b="12065"/>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15544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DF8DC" w14:textId="1D813F48"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rsidR="008C6AAE">
                            <w:rPr>
                              <w:b/>
                              <w:noProof/>
                              <w:w w:val="95"/>
                              <w:sz w:val="18"/>
                            </w:rPr>
                            <w:t>44</w:t>
                          </w:r>
                          <w:r>
                            <w:fldChar w:fldCharType="end"/>
                          </w:r>
                          <w:r w:rsidRPr="0049239B">
                            <w:rPr>
                              <w:noProof/>
                              <w:lang w:val="en-GB" w:eastAsia="en-GB"/>
                            </w:rPr>
                            <w:drawing>
                              <wp:inline distT="0" distB="0" distL="0" distR="0" wp14:anchorId="2D60D5C2" wp14:editId="76F5320A">
                                <wp:extent cx="233680" cy="22225"/>
                                <wp:effectExtent l="0" t="0" r="0" b="0"/>
                                <wp:docPr id="740216002" name="Picture 74021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9DF20" id="Text Box 258" o:spid="_x0000_s1091" type="#_x0000_t202" style="position:absolute;left:0;text-align:left;margin-left:538pt;margin-top:791.8pt;width:327.2pt;height:3.6pt;flip:x y;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8v05AEAAKwDAAAOAAAAZHJzL2Uyb0RvYy54bWysU01vFDEMvSPxH6Lc2dktu0BHO1uVVgWk&#10;8iEVuGcyyUxEJg5Odme2vx4nsx8UbohL5NjOs5/9sr4ae8t2CoMBV/HFbM6ZchIa49qKf/t69+IN&#10;ZyEK1wgLTlV8rwK/2jx/th58qS6gA9soZATiQjn4incx+rIoguxUL8IMvHIU1IC9iHTFtmhQDITe&#10;2+JiPn9VDICNR5AqBPLeTkG+yfhaKxk/ax1UZLbi1FvMJ+azTmexWYuyReE7Iw9tiH/oohfGUdET&#10;1K2Igm3R/AXVG4kQQMeZhL4ArY1UmQOxWcz/YPPQCa8yFxpO8Kcxhf8HKz/tHvwXZHF8CyMtMJMI&#10;/h7kj8Ac3HTCteoaEYZOiYYKL9LIisGH8vA0jTqUIYHUw0doaMliGyEDjRp7pq3x79PDbH0/FiHu&#10;jCrSUvanRagxMknO5WK1Wi4pJCm2XL1eXOaqokyAacweQ3ynoGfJqDjSnnNBsbsPMTV4TknpDu6M&#10;tXnX1j1xUGLyZEKJw8QmjvXITFPxl6tUOBGsodkTRYRJQiR5MjrAR84Gkk/Fw8+tQMWZ/eBoTElr&#10;RwOPRn00hJP0tOKRs8m8iZMmtx5N2xHytAgH1zRKbTKlcxeHfkkSmelBvklzv99z1vmTbX4BAAD/&#10;/wMAUEsDBBQABgAIAAAAIQB7pnVA4gAAAA8BAAAPAAAAZHJzL2Rvd25yZXYueG1sTI/BTsMwEETv&#10;SPyDtUhcELVpIE1DnIqC6BXRcOjRjY0TNV5HsduEv2dzgtvO7mj2TbGZXMcuZgitRwkPCwHMYO11&#10;i1bCV/V+nwELUaFWnUcj4ccE2JTXV4XKtR/x01z20TIKwZArCU2Mfc55qBvjVFj43iDdvv3gVCQ5&#10;WK4HNVK46/hSiJQ71SJ9aFRvXhtTn/ZnJ6FP3j62VbW9O1l78CjGXVyOOylvb6aXZ2DRTPHPDDM+&#10;oUNJTEd/Rh1YR1qsUioTaXrKkhTY7Fkl4hHYcd6tRQa8LPj/HuUvAAAA//8DAFBLAQItABQABgAI&#10;AAAAIQC2gziS/gAAAOEBAAATAAAAAAAAAAAAAAAAAAAAAABbQ29udGVudF9UeXBlc10ueG1sUEsB&#10;Ai0AFAAGAAgAAAAhADj9If/WAAAAlAEAAAsAAAAAAAAAAAAAAAAALwEAAF9yZWxzLy5yZWxzUEsB&#10;Ai0AFAAGAAgAAAAhAIKvy/TkAQAArAMAAA4AAAAAAAAAAAAAAAAALgIAAGRycy9lMm9Eb2MueG1s&#10;UEsBAi0AFAAGAAgAAAAhAHumdUDiAAAADwEAAA8AAAAAAAAAAAAAAAAAPgQAAGRycy9kb3ducmV2&#10;LnhtbFBLBQYAAAAABAAEAPMAAABNBQAAAAA=&#10;" filled="f" stroked="f">
              <v:textbox inset="0,0,0,0">
                <w:txbxContent>
                  <w:p w14:paraId="1E9DF8DC" w14:textId="1D813F48"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rsidR="008C6AAE">
                      <w:rPr>
                        <w:b/>
                        <w:noProof/>
                        <w:w w:val="95"/>
                        <w:sz w:val="18"/>
                      </w:rPr>
                      <w:t>44</w:t>
                    </w:r>
                    <w:r>
                      <w:fldChar w:fldCharType="end"/>
                    </w:r>
                    <w:r w:rsidRPr="0049239B">
                      <w:rPr>
                        <w:noProof/>
                        <w:lang w:val="en-GB" w:eastAsia="en-GB"/>
                      </w:rPr>
                      <w:drawing>
                        <wp:inline distT="0" distB="0" distL="0" distR="0" wp14:anchorId="2D60D5C2" wp14:editId="76F5320A">
                          <wp:extent cx="233680" cy="22225"/>
                          <wp:effectExtent l="0" t="0" r="0" b="0"/>
                          <wp:docPr id="740216002" name="Picture 74021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v:textbox>
              <w10:wrap anchorx="page" anchory="page"/>
            </v:shape>
          </w:pict>
        </mc:Fallback>
      </mc:AlternateContent>
    </w:r>
    <w:r>
      <w:tab/>
    </w:r>
    <w: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62EDC" w14:textId="77777777" w:rsidR="00590581" w:rsidRDefault="00590581" w:rsidP="008709F6">
    <w:pPr>
      <w:pStyle w:val="Footer"/>
      <w:tabs>
        <w:tab w:val="clear" w:pos="4680"/>
        <w:tab w:val="clear" w:pos="9360"/>
        <w:tab w:val="left" w:pos="5000"/>
        <w:tab w:val="left" w:pos="18394"/>
      </w:tabs>
    </w:pPr>
    <w:r>
      <w:rPr>
        <w:noProof/>
        <w:lang w:val="en-GB" w:eastAsia="en-GB"/>
      </w:rPr>
      <mc:AlternateContent>
        <mc:Choice Requires="wps">
          <w:drawing>
            <wp:anchor distT="0" distB="0" distL="114300" distR="114300" simplePos="0" relativeHeight="251866112" behindDoc="1" locked="0" layoutInCell="1" allowOverlap="1" wp14:anchorId="40A034A6" wp14:editId="5D10A51C">
              <wp:simplePos x="0" y="0"/>
              <wp:positionH relativeFrom="page">
                <wp:posOffset>4895850</wp:posOffset>
              </wp:positionH>
              <wp:positionV relativeFrom="page">
                <wp:posOffset>10060305</wp:posOffset>
              </wp:positionV>
              <wp:extent cx="3681730" cy="165100"/>
              <wp:effectExtent l="0" t="0" r="13970" b="635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D9D2C" w14:textId="77777777" w:rsidR="00590581" w:rsidRPr="00104564" w:rsidRDefault="00590581" w:rsidP="008709F6">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034A6" id="_x0000_t202" coordsize="21600,21600" o:spt="202" path="m,l,21600r21600,l21600,xe">
              <v:stroke joinstyle="miter"/>
              <v:path gradientshapeok="t" o:connecttype="rect"/>
            </v:shapetype>
            <v:shape id="Text Box 260" o:spid="_x0000_s1092" type="#_x0000_t202" style="position:absolute;left:0;text-align:left;margin-left:385.5pt;margin-top:792.15pt;width:289.9pt;height:13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Ye2gEAAJkDAAAOAAAAZHJzL2Uyb0RvYy54bWysU9tu2zAMfR+wfxD0vjhusaww4hRdiw4D&#10;ugvQ9QNkWbaF2aJGKrGzrx8lx+nWvQ17EShSOjrnkNpeT0MvDgbJgitlvlpLYZyG2rq2lE/f7t9c&#10;SUFBuVr14Ewpj4bk9e71q+3oC3MBHfS1QcEgjorRl7ILwRdZRrozg6IVeOO42AAOKvAW26xGNTL6&#10;0GcX6/UmGwFrj6ANEWfv5qLcJfymMTp8aRoyQfSlZG4hrZjWKq7ZbquKFpXvrD7RUP/AYlDW8aNn&#10;qDsVlNij/QtqsBqBoAkrDUMGTWO1SRpYTb5+oeaxU94kLWwO+bNN9P9g9efDo/+KIkzvYeIGJhHk&#10;H0B/J+HgtlOuNTeIMHZG1fxwHi3LRk/F6Wq0mgqKINX4CWpustoHSEBTg0N0hXUKRucGHM+mmykI&#10;zcnLzVX+7pJLmmv55m2+Tl3JVLHc9kjhg4FBxKCUyE1N6OrwQCGyUcVyJD7m4N72fWps7/5I8MGY&#10;Sewj4Zl6mKpJ2DoyidqimgrqI+tBmOeF55uDDvCnFCPPSinpx16hkaL/6NiTOFhLgEtQLYFymq+W&#10;Mkgxh7dhHsC9R9t2jDy77uCGfWtskvTM4sSX+5+UnmY1Dtjv+3Tq+UftfgEAAP//AwBQSwMEFAAG&#10;AAgAAAAhAF3e2VbiAAAADgEAAA8AAABkcnMvZG93bnJldi54bWxMj8FOwzAQRO9I/IO1SNyoHULT&#10;EuJUFYITEiINB45O7CZW43WI3Tb8PdsT3HY0o9l5xWZ2AzuZKViPEpKFAGaw9dpiJ+Gzfr1bAwtR&#10;oVaDRyPhxwTYlNdXhcq1P2NlTrvYMSrBkCsJfYxjznloe+NUWPjRIHl7PzkVSU4d15M6U7kb+L0Q&#10;GXfKIn3o1Wiee9MedkcnYfuF1Yv9fm8+qn1l6/pR4Ft2kPL2Zt4+AYtmjn9huMyn6VDSpsYfUQc2&#10;SFitEmKJZCzXDymwSyRdCsJp6MoSkQIvC/4fo/wFAAD//wMAUEsBAi0AFAAGAAgAAAAhALaDOJL+&#10;AAAA4QEAABMAAAAAAAAAAAAAAAAAAAAAAFtDb250ZW50X1R5cGVzXS54bWxQSwECLQAUAAYACAAA&#10;ACEAOP0h/9YAAACUAQAACwAAAAAAAAAAAAAAAAAvAQAAX3JlbHMvLnJlbHNQSwECLQAUAAYACAAA&#10;ACEAe1vmHtoBAACZAwAADgAAAAAAAAAAAAAAAAAuAgAAZHJzL2Uyb0RvYy54bWxQSwECLQAUAAYA&#10;CAAAACEAXd7ZVuIAAAAOAQAADwAAAAAAAAAAAAAAAAA0BAAAZHJzL2Rvd25yZXYueG1sUEsFBgAA&#10;AAAEAAQA8wAAAEMFAAAAAA==&#10;" filled="f" stroked="f">
              <v:textbox inset="0,0,0,0">
                <w:txbxContent>
                  <w:p w14:paraId="378D9D2C" w14:textId="77777777" w:rsidR="00590581" w:rsidRPr="00104564" w:rsidRDefault="00590581" w:rsidP="008709F6">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65088" behindDoc="1" locked="0" layoutInCell="1" allowOverlap="1" wp14:anchorId="629B1716" wp14:editId="72D180C1">
              <wp:simplePos x="0" y="0"/>
              <wp:positionH relativeFrom="page">
                <wp:posOffset>4904740</wp:posOffset>
              </wp:positionH>
              <wp:positionV relativeFrom="page">
                <wp:posOffset>10073005</wp:posOffset>
              </wp:positionV>
              <wp:extent cx="3681730" cy="165100"/>
              <wp:effectExtent l="0" t="0" r="13970" b="635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37E6B" w14:textId="77777777" w:rsidR="00590581" w:rsidRPr="009245A1" w:rsidRDefault="00590581" w:rsidP="009245A1">
                          <w:pPr>
                            <w:spacing w:before="13"/>
                            <w:ind w:left="20"/>
                            <w:rPr>
                              <w:b/>
                              <w:color w:val="FFFFFF" w:themeColor="background1"/>
                              <w:sz w:val="18"/>
                              <w:lang w:val="sr-Cyrl-RS"/>
                            </w:rPr>
                          </w:pPr>
                          <w:r w:rsidRPr="009245A1">
                            <w:rPr>
                              <w:b/>
                              <w:color w:val="FFFFFF" w:themeColor="background1"/>
                              <w:w w:val="90"/>
                              <w:sz w:val="18"/>
                              <w:lang w:val="sr-Cyrl-RS"/>
                            </w:rPr>
                            <w:t>Министарство рударства и енергетике</w:t>
                          </w:r>
                          <w:r w:rsidRPr="009245A1">
                            <w:rPr>
                              <w:b/>
                              <w:color w:val="FFFFFF" w:themeColor="background1"/>
                              <w:spacing w:val="62"/>
                              <w:sz w:val="18"/>
                            </w:rPr>
                            <w:t xml:space="preserve"> </w:t>
                          </w:r>
                          <w:r w:rsidRPr="009245A1">
                            <w:rPr>
                              <w:b/>
                              <w:color w:val="FFFFFF" w:themeColor="background1"/>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B1716" id="Text Box 261" o:spid="_x0000_s1093" type="#_x0000_t202" style="position:absolute;left:0;text-align:left;margin-left:386.2pt;margin-top:793.15pt;width:289.9pt;height:13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xL2wEAAJkDAAAOAAAAZHJzL2Uyb0RvYy54bWysU9tu2zAMfR+wfxD0vjhusbQw4hRdiw4D&#10;uq1Atw+gZdkWZosapcTOvn6UHKe7vA17EShSOjrnkNreTEMvDpq8QVvKfLWWQluFtbFtKb9+eXhz&#10;LYUPYGvo0epSHrWXN7vXr7ajK/QFdtjXmgSDWF+MrpRdCK7IMq86PYBfodOWiw3SAIG31GY1wcjo&#10;Q59drNebbESqHaHS3nP2fi7KXcJvGq3C56bxOoi+lMwtpJXSWsU1222haAlcZ9SJBvwDiwGM5UfP&#10;UPcQQOzJ/AU1GEXosQkrhUOGTWOUThpYTb7+Q81zB04nLWyOd2eb/P+DVZ8Oz+6JRJje4cQNTCK8&#10;e0T1zQuLdx3YVt8S4dhpqPnhPFqWjc4Xp6vRal/4CFKNH7HmJsM+YAKaGhqiK6xTMDo34Hg2XU9B&#10;KE5ebq7zq0suKa7lm7f5OnUlg2K57ciH9xoHEYNSEjc1ocPh0YfIBorlSHzM4oPp+9TY3v6W4IMx&#10;k9hHwjP1MFWTMDUzuYraopoK6yPrIZznheebgw7phxQjz0op/fc9kJai/2DZkzhYS0BLUC0BWMVX&#10;SxmkmMO7MA/g3pFpO0aeXbd4y741Jkl6YXHiy/1PSk+zGgfs13069fKjdj8BAAD//wMAUEsDBBQA&#10;BgAIAAAAIQA5oSwO4wAAAA4BAAAPAAAAZHJzL2Rvd25yZXYueG1sTI/BTsMwDIbvSLxDZCRuLF3L&#10;uq1rOk0ITkiIrhw4po3XRmuc0mRbeXuy07jZ+j/9/pxvJ9OzM45OWxIwn0XAkBqrNLUCvqq3pxUw&#10;5yUp2VtCAb/oYFvc3+UyU/ZCJZ73vmWhhFwmBXTeDxnnrunQSDezA1LIDnY00od1bLka5SWUm57H&#10;UZRyIzWFC50c8KXD5rg/GQG7bypf9c9H/VkeSl1V64je06MQjw/TbgPM4+RvMFz1gzoUwam2J1KO&#10;9QKWy/g5oCFYrNIE2BVJFnEMrA5TOo8T4EXO/79R/AEAAP//AwBQSwECLQAUAAYACAAAACEAtoM4&#10;kv4AAADhAQAAEwAAAAAAAAAAAAAAAAAAAAAAW0NvbnRlbnRfVHlwZXNdLnhtbFBLAQItABQABgAI&#10;AAAAIQA4/SH/1gAAAJQBAAALAAAAAAAAAAAAAAAAAC8BAABfcmVscy8ucmVsc1BLAQItABQABgAI&#10;AAAAIQDIqUxL2wEAAJkDAAAOAAAAAAAAAAAAAAAAAC4CAABkcnMvZTJvRG9jLnhtbFBLAQItABQA&#10;BgAIAAAAIQA5oSwO4wAAAA4BAAAPAAAAAAAAAAAAAAAAADUEAABkcnMvZG93bnJldi54bWxQSwUG&#10;AAAAAAQABADzAAAARQUAAAAA&#10;" filled="f" stroked="f">
              <v:textbox inset="0,0,0,0">
                <w:txbxContent>
                  <w:p w14:paraId="4ED37E6B" w14:textId="77777777" w:rsidR="00590581" w:rsidRPr="009245A1" w:rsidRDefault="00590581" w:rsidP="009245A1">
                    <w:pPr>
                      <w:spacing w:before="13"/>
                      <w:ind w:left="20"/>
                      <w:rPr>
                        <w:b/>
                        <w:color w:val="FFFFFF" w:themeColor="background1"/>
                        <w:sz w:val="18"/>
                        <w:lang w:val="sr-Cyrl-RS"/>
                      </w:rPr>
                    </w:pPr>
                    <w:r w:rsidRPr="009245A1">
                      <w:rPr>
                        <w:b/>
                        <w:color w:val="FFFFFF" w:themeColor="background1"/>
                        <w:w w:val="90"/>
                        <w:sz w:val="18"/>
                        <w:lang w:val="sr-Cyrl-RS"/>
                      </w:rPr>
                      <w:t>Министарство рударства и енергетике</w:t>
                    </w:r>
                    <w:r w:rsidRPr="009245A1">
                      <w:rPr>
                        <w:b/>
                        <w:color w:val="FFFFFF" w:themeColor="background1"/>
                        <w:spacing w:val="62"/>
                        <w:sz w:val="18"/>
                      </w:rPr>
                      <w:t xml:space="preserve"> </w:t>
                    </w:r>
                    <w:r w:rsidRPr="009245A1">
                      <w:rPr>
                        <w:b/>
                        <w:color w:val="FFFFFF" w:themeColor="background1"/>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63040" behindDoc="1" locked="0" layoutInCell="1" allowOverlap="1" wp14:anchorId="6A455D2E" wp14:editId="02148B4D">
              <wp:simplePos x="0" y="0"/>
              <wp:positionH relativeFrom="page">
                <wp:posOffset>12235180</wp:posOffset>
              </wp:positionH>
              <wp:positionV relativeFrom="page">
                <wp:posOffset>10045065</wp:posOffset>
              </wp:positionV>
              <wp:extent cx="3681730" cy="165100"/>
              <wp:effectExtent l="0" t="0" r="13970" b="635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5BC1E" w14:textId="77777777" w:rsidR="00590581" w:rsidRPr="00104564" w:rsidRDefault="00590581" w:rsidP="0042066B">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55D2E" id="Text Box 262" o:spid="_x0000_s1094" type="#_x0000_t202" style="position:absolute;left:0;text-align:left;margin-left:963.4pt;margin-top:790.95pt;width:289.9pt;height:13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a342wEAAJkDAAAOAAAAZHJzL2Uyb0RvYy54bWysU9tu2zAMfR+wfxD0vjhusSww4hRdiw4D&#10;ugvQ7QNkWbaF2aJGKrGzrx8lx+kub8NeBIqUjs45pHY309CLo0Gy4EqZr9ZSGKehtq4t5dcvD6+2&#10;UlBQrlY9OFPKkyF5s3/5Yjf6wlxBB31tUDCIo2L0pexC8EWWke7MoGgF3jguNoCDCrzFNqtRjYw+&#10;9NnVer3JRsDaI2hDxNn7uSj3Cb9pjA6fmoZMEH0pmVtIK6a1imu236miReU7q8801D+wGJR1/OgF&#10;6l4FJQ5o/4IarEYgaMJKw5BB01htkgZWk6//UPPUKW+SFjaH/MUm+n+w+uPxyX9GEaa3MHEDkwjy&#10;j6C/kXBw1ynXmltEGDujan44j5Zlo6fifDVaTQVFkGr8ADU3WR0CJKCpwSG6wjoFo3MDThfTzRSE&#10;5uT1Zpu/ueaS5lq+eZ2vU1cyVSy3PVJ4Z2AQMSglclMTujo+UohsVLEciY85eLB9nxrbu98SfDBm&#10;EvtIeKYepmoStmYm26gtqqmgPrEehHleeL456AB/SDHyrJSSvh8UGin69449iYO1BLgE1RIop/lq&#10;KYMUc3gX5gE8eLRtx8iz6w5u2bfGJknPLM58uf9J6XlW44D9uk+nnn/U/icAAAD//wMAUEsDBBQA&#10;BgAIAAAAIQBsvT9L4wAAAA8BAAAPAAAAZHJzL2Rvd25yZXYueG1sTI/BTsMwEETvSP0Ha5G4UbuR&#10;apoQp6oQnJAQaThwdBI3sRqv09htw9+znOhtZ3c0+ybfzm5gFzMF61HBaimAGWx8a7FT8FW9PW6A&#10;haix1YNHo+DHBNgWi7tcZ62/Ymku+9gxCsGQaQV9jGPGeWh643RY+tEg3Q5+cjqSnDreTvpK4W7g&#10;iRCSO22RPvR6NC+9aY77s1Ow+8by1Z4+6s/yUNqqSgW+y6NSD/fz7hlYNHP8N8MfPqFDQUy1P2Mb&#10;2EA6TSSxR5rWm1UKjDzJWkgJrKadFE8p8CLntz2KXwAAAP//AwBQSwECLQAUAAYACAAAACEAtoM4&#10;kv4AAADhAQAAEwAAAAAAAAAAAAAAAAAAAAAAW0NvbnRlbnRfVHlwZXNdLnhtbFBLAQItABQABgAI&#10;AAAAIQA4/SH/1gAAAJQBAAALAAAAAAAAAAAAAAAAAC8BAABfcmVscy8ucmVsc1BLAQItABQABgAI&#10;AAAAIQDL7a342wEAAJkDAAAOAAAAAAAAAAAAAAAAAC4CAABkcnMvZTJvRG9jLnhtbFBLAQItABQA&#10;BgAIAAAAIQBsvT9L4wAAAA8BAAAPAAAAAAAAAAAAAAAAADUEAABkcnMvZG93bnJldi54bWxQSwUG&#10;AAAAAAQABADzAAAARQUAAAAA&#10;" filled="f" stroked="f">
              <v:textbox inset="0,0,0,0">
                <w:txbxContent>
                  <w:p w14:paraId="22A5BC1E" w14:textId="77777777" w:rsidR="00590581" w:rsidRPr="00104564" w:rsidRDefault="00590581" w:rsidP="0042066B">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64064" behindDoc="1" locked="0" layoutInCell="1" allowOverlap="1" wp14:anchorId="6930B76D" wp14:editId="0CF9C21F">
              <wp:simplePos x="0" y="0"/>
              <wp:positionH relativeFrom="page">
                <wp:posOffset>6832600</wp:posOffset>
              </wp:positionH>
              <wp:positionV relativeFrom="page">
                <wp:posOffset>10055859</wp:posOffset>
              </wp:positionV>
              <wp:extent cx="4155440" cy="45719"/>
              <wp:effectExtent l="0" t="0" r="16510" b="12065"/>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15544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E9E4B" w14:textId="77777777"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t>4</w:t>
                          </w:r>
                          <w:r>
                            <w:fldChar w:fldCharType="end"/>
                          </w:r>
                          <w:r w:rsidRPr="0049239B">
                            <w:rPr>
                              <w:noProof/>
                              <w:lang w:val="en-GB" w:eastAsia="en-GB"/>
                            </w:rPr>
                            <w:drawing>
                              <wp:inline distT="0" distB="0" distL="0" distR="0" wp14:anchorId="567B8374" wp14:editId="5B6EDBAC">
                                <wp:extent cx="233680" cy="22225"/>
                                <wp:effectExtent l="0" t="0" r="0" b="0"/>
                                <wp:docPr id="619123698" name="Picture 61912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0B76D" id="Text Box 263" o:spid="_x0000_s1095" type="#_x0000_t202" style="position:absolute;left:0;text-align:left;margin-left:538pt;margin-top:791.8pt;width:327.2pt;height:3.6pt;flip:x y;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54wEAAKwDAAAOAAAAZHJzL2Uyb0RvYy54bWysU01vFDEMvSPxH6Lc2dktu0BHO1uVVgWk&#10;8iEVuGcyyUxEJg5Odme2vx4nsx8UbohL5NjOs5/9sr4ae8t2CoMBV/HFbM6ZchIa49qKf/t69+IN&#10;ZyEK1wgLTlV8rwK/2jx/th58qS6gA9soZATiQjn4incx+rIoguxUL8IMvHIU1IC9iHTFtmhQDITe&#10;2+JiPn9VDICNR5AqBPLeTkG+yfhaKxk/ax1UZLbi1FvMJ+azTmexWYuyReE7Iw9tiH/oohfGUdET&#10;1K2Igm3R/AXVG4kQQMeZhL4ArY1UmQOxWcz/YPPQCa8yFxpO8Kcxhf8HKz/tHvwXZHF8CyMtMJMI&#10;/h7kj8Ac3HTCteoaEYZOiYYKL9LIisGH8vA0jTqUIYHUw0doaMliGyEDjRp7pq3x79PDbH0/FiHu&#10;jCrSUvanRagxMknO5WK1Wi4pJCm2XL1eXOaqokyAacweQ3ynoGfJqDjSnnNBsbsPMTV4TknpDu6M&#10;tXnX1j1xUGLyZEKJw8QmjvXITFPxl7lwIlhDsyeKCJOESPJkdICPnA0kn4qHn1uBijP7wdGYktaO&#10;Bh6N+mgIJ+lpxSNnk3kTJ01uPZq2I+RpEQ6uaZTaZErnLg79kiQy04N8k+Z+v+es8yfb/AIAAP//&#10;AwBQSwMEFAAGAAgAAAAhAHumdUDiAAAADwEAAA8AAABkcnMvZG93bnJldi54bWxMj8FOwzAQRO9I&#10;/IO1SFwQtWkgTUOcioLoFdFw6NGNjRM1Xkex24S/Z3OC287uaPZNsZlcxy5mCK1HCQ8LAcxg7XWL&#10;VsJX9X6fAQtRoVadRyPhxwTYlNdXhcq1H/HTXPbRMgrBkCsJTYx9znmoG+NUWPjeIN2+/eBUJDlY&#10;rgc1Urjr+FKIlDvVIn1oVG9eG1Of9mcnoU/ePrZVtb07WXvwKMZdXI47KW9vppdnYNFM8c8MMz6h&#10;Q0lMR39GHVhHWqxSKhNpesqSFNjsWSXiEdhx3q1FBrws+P8e5S8AAAD//wMAUEsBAi0AFAAGAAgA&#10;AAAhALaDOJL+AAAA4QEAABMAAAAAAAAAAAAAAAAAAAAAAFtDb250ZW50X1R5cGVzXS54bWxQSwEC&#10;LQAUAAYACAAAACEAOP0h/9YAAACUAQAACwAAAAAAAAAAAAAAAAAvAQAAX3JlbHMvLnJlbHNQSwEC&#10;LQAUAAYACAAAACEAVPzVueMBAACsAwAADgAAAAAAAAAAAAAAAAAuAgAAZHJzL2Uyb0RvYy54bWxQ&#10;SwECLQAUAAYACAAAACEAe6Z1QOIAAAAPAQAADwAAAAAAAAAAAAAAAAA9BAAAZHJzL2Rvd25yZXYu&#10;eG1sUEsFBgAAAAAEAAQA8wAAAEwFAAAAAA==&#10;" filled="f" stroked="f">
              <v:textbox inset="0,0,0,0">
                <w:txbxContent>
                  <w:p w14:paraId="4B2E9E4B" w14:textId="77777777"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t>4</w:t>
                    </w:r>
                    <w:r>
                      <w:fldChar w:fldCharType="end"/>
                    </w:r>
                    <w:r w:rsidRPr="0049239B">
                      <w:rPr>
                        <w:noProof/>
                        <w:lang w:val="en-GB" w:eastAsia="en-GB"/>
                      </w:rPr>
                      <w:drawing>
                        <wp:inline distT="0" distB="0" distL="0" distR="0" wp14:anchorId="567B8374" wp14:editId="5B6EDBAC">
                          <wp:extent cx="233680" cy="22225"/>
                          <wp:effectExtent l="0" t="0" r="0" b="0"/>
                          <wp:docPr id="619123698" name="Picture 61912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v:textbox>
              <w10:wrap anchorx="page" anchory="page"/>
            </v:shape>
          </w:pict>
        </mc:Fallback>
      </mc:AlternateContent>
    </w:r>
    <w:r>
      <w:tab/>
    </w:r>
    <w: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ED964" w14:textId="77777777" w:rsidR="00590581" w:rsidRPr="00104564" w:rsidRDefault="00590581" w:rsidP="00960643">
    <w:pPr>
      <w:tabs>
        <w:tab w:val="left" w:pos="720"/>
        <w:tab w:val="left" w:pos="1440"/>
        <w:tab w:val="left" w:pos="18384"/>
      </w:tabs>
      <w:spacing w:before="13"/>
      <w:ind w:left="20"/>
      <w:rPr>
        <w:b/>
        <w:color w:val="FF8979"/>
        <w:sz w:val="18"/>
        <w:lang w:val="sr-Cyrl-RS"/>
      </w:rPr>
    </w:pPr>
    <w:r>
      <w:rPr>
        <w:noProof/>
        <w:lang w:val="en-GB" w:eastAsia="en-GB"/>
      </w:rPr>
      <mc:AlternateContent>
        <mc:Choice Requires="wps">
          <w:drawing>
            <wp:anchor distT="0" distB="0" distL="114300" distR="114300" simplePos="0" relativeHeight="251859968" behindDoc="1" locked="0" layoutInCell="1" allowOverlap="1" wp14:anchorId="6498CA7E" wp14:editId="55D4E8E2">
              <wp:simplePos x="0" y="0"/>
              <wp:positionH relativeFrom="page">
                <wp:posOffset>5031105</wp:posOffset>
              </wp:positionH>
              <wp:positionV relativeFrom="margin">
                <wp:posOffset>9048115</wp:posOffset>
              </wp:positionV>
              <wp:extent cx="3681730" cy="165100"/>
              <wp:effectExtent l="0" t="0" r="13970" b="635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E29DB" w14:textId="6F82A122" w:rsidR="00590581" w:rsidRPr="00867625" w:rsidRDefault="00590581" w:rsidP="00960643">
                          <w:pPr>
                            <w:spacing w:before="13"/>
                            <w:ind w:left="20"/>
                            <w:rPr>
                              <w:rFonts w:ascii="Times New Roman" w:hAnsi="Times New Roman" w:cs="Times New Roman"/>
                              <w:b/>
                              <w:color w:val="FF8979"/>
                              <w:lang w:val="sr-Cyrl-CS"/>
                            </w:rPr>
                          </w:pPr>
                          <w:r w:rsidRPr="00867625">
                            <w:rPr>
                              <w:rFonts w:ascii="Times New Roman" w:hAnsi="Times New Roman" w:cs="Times New Roman"/>
                              <w:b/>
                              <w:color w:val="FF8979"/>
                              <w:w w:val="90"/>
                              <w:lang w:val="sr-Cyrl-RS"/>
                            </w:rPr>
                            <w:t>Министарство рударства и енергетике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8CA7E" id="_x0000_t202" coordsize="21600,21600" o:spt="202" path="m,l,21600r21600,l21600,xe">
              <v:stroke joinstyle="miter"/>
              <v:path gradientshapeok="t" o:connecttype="rect"/>
            </v:shapetype>
            <v:shape id="Text Box 62" o:spid="_x0000_s1096" type="#_x0000_t202" style="position:absolute;left:0;text-align:left;margin-left:396.15pt;margin-top:712.45pt;width:289.9pt;height:13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pd2wEAAJkDAAAOAAAAZHJzL2Uyb0RvYy54bWysU9tu1DAQfUfiHyy/s9m0sFTRZqvSqgip&#10;UKTCBziOk1gkHjPj3WT5esbOZsvlDfFiTWbsM+ecmWyvp6EXB4NkwZUyX62lME5DbV1byq9f7l9d&#10;SUFBuVr14Ewpj4bk9e7li+3oC3MBHfS1QcEgjorRl7ILwRdZRrozg6IVeOO42AAOKvAntlmNamT0&#10;oc8u1utNNgLWHkEbIs7ezUW5S/hNY3R4bBoyQfSlZG4hnZjOKp7ZbquKFpXvrD7RUP/AYlDWcdMz&#10;1J0KSuzR/gU1WI1A0ISVhiGDprHaJA2sJl//oeapU94kLWwO+bNN9P9g9afDk/+MIkzvYOIBJhHk&#10;H0B/I+HgtlOuNTeIMHZG1dw4j5Zlo6fi9DRaTQVFkGr8CDUPWe0DJKCpwSG6wjoFo/MAjmfTzRSE&#10;5uTl5ip/e8klzbV88yZfp6lkqlhee6Tw3sAgYlBK5KEmdHV4oBDZqGK5Eps5uLd9nwbbu98SfDFm&#10;EvtIeKYepmoSti7l69Q4qqmgPrIehHlfeL856AB/SDHyrpSSvu8VGin6D449iYu1BLgE1RIop/lp&#10;KYMUc3gb5gXce7Rtx8iz6w5u2LfGJknPLE58ef5J6WlX44L9+p1uPf9Ru58AAAD//wMAUEsDBBQA&#10;BgAIAAAAIQBMh4qX4gAAAA4BAAAPAAAAZHJzL2Rvd25yZXYueG1sTI/BTsMwDIbvSLxDZCRuLF03&#10;trVrOk0ITkiIrhw4po3XRmuc0mRbeXvS0zja/6ffn7PdaDp2wcFpSwLmswgYUm2VpkbAV/n2tAHm&#10;vCQlO0so4Bcd7PL7u0ymyl6pwMvBNyyUkEulgNb7PuXc1S0a6Wa2RwrZ0Q5G+jAODVeDvIZy0/E4&#10;ilbcSE3hQit7fGmxPh3ORsD+m4pX/fNRfRbHQpdlEtH76iTE48O43wLzOPobDJN+UIc8OFX2TMqx&#10;TsA6iRcBDcEyXibAJmSxjufAqmn3HCXA84z/fyP/AwAA//8DAFBLAQItABQABgAIAAAAIQC2gziS&#10;/gAAAOEBAAATAAAAAAAAAAAAAAAAAAAAAABbQ29udGVudF9UeXBlc10ueG1sUEsBAi0AFAAGAAgA&#10;AAAhADj9If/WAAAAlAEAAAsAAAAAAAAAAAAAAAAALwEAAF9yZWxzLy5yZWxzUEsBAi0AFAAGAAgA&#10;AAAhAI2Oql3bAQAAmQMAAA4AAAAAAAAAAAAAAAAALgIAAGRycy9lMm9Eb2MueG1sUEsBAi0AFAAG&#10;AAgAAAAhAEyHipfiAAAADgEAAA8AAAAAAAAAAAAAAAAANQQAAGRycy9kb3ducmV2LnhtbFBLBQYA&#10;AAAABAAEAPMAAABEBQAAAAA=&#10;" filled="f" stroked="f">
              <v:textbox inset="0,0,0,0">
                <w:txbxContent>
                  <w:p w14:paraId="46EE29DB" w14:textId="6F82A122" w:rsidR="00590581" w:rsidRPr="00867625" w:rsidRDefault="00590581" w:rsidP="00960643">
                    <w:pPr>
                      <w:spacing w:before="13"/>
                      <w:ind w:left="20"/>
                      <w:rPr>
                        <w:rFonts w:ascii="Times New Roman" w:hAnsi="Times New Roman" w:cs="Times New Roman"/>
                        <w:b/>
                        <w:color w:val="FF8979"/>
                        <w:lang w:val="sr-Cyrl-CS"/>
                      </w:rPr>
                    </w:pPr>
                    <w:r w:rsidRPr="00867625">
                      <w:rPr>
                        <w:rFonts w:ascii="Times New Roman" w:hAnsi="Times New Roman" w:cs="Times New Roman"/>
                        <w:b/>
                        <w:color w:val="FF8979"/>
                        <w:w w:val="90"/>
                        <w:lang w:val="sr-Cyrl-RS"/>
                      </w:rPr>
                      <w:t>Министарство рударства и енергетике</w:t>
                    </w:r>
                  </w:p>
                </w:txbxContent>
              </v:textbox>
              <w10:wrap anchorx="page" anchory="margin"/>
            </v:shape>
          </w:pict>
        </mc:Fallback>
      </mc:AlternateContent>
    </w:r>
    <w:r>
      <w:tab/>
    </w:r>
    <w:r>
      <w:tab/>
    </w:r>
    <w:r>
      <w:tab/>
    </w:r>
  </w:p>
  <w:p w14:paraId="5AE6B342" w14:textId="77777777" w:rsidR="00590581" w:rsidRDefault="00590581" w:rsidP="00D961E7">
    <w:pPr>
      <w:pStyle w:val="Footer"/>
      <w:tabs>
        <w:tab w:val="clear" w:pos="4680"/>
        <w:tab w:val="clear" w:pos="9360"/>
        <w:tab w:val="left" w:pos="6580"/>
        <w:tab w:val="left" w:pos="13820"/>
      </w:tabs>
    </w:pPr>
    <w:r>
      <w:rPr>
        <w:noProof/>
        <w:lang w:val="en-GB" w:eastAsia="en-GB"/>
      </w:rPr>
      <mc:AlternateContent>
        <mc:Choice Requires="wps">
          <w:drawing>
            <wp:anchor distT="0" distB="0" distL="114300" distR="114300" simplePos="0" relativeHeight="251858944" behindDoc="1" locked="0" layoutInCell="1" allowOverlap="1" wp14:anchorId="2F290C4C" wp14:editId="54C98AFC">
              <wp:simplePos x="0" y="0"/>
              <wp:positionH relativeFrom="page">
                <wp:posOffset>12344400</wp:posOffset>
              </wp:positionH>
              <wp:positionV relativeFrom="margin">
                <wp:posOffset>9192260</wp:posOffset>
              </wp:positionV>
              <wp:extent cx="3681730" cy="165100"/>
              <wp:effectExtent l="0" t="0" r="13970" b="63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87E44" w14:textId="77777777" w:rsidR="00590581" w:rsidRPr="00104564" w:rsidRDefault="00590581" w:rsidP="006C553D">
                          <w:pPr>
                            <w:spacing w:before="13"/>
                            <w:ind w:left="20"/>
                            <w:rPr>
                              <w:b/>
                              <w:color w:val="FF8979"/>
                              <w:sz w:val="18"/>
                              <w:lang w:val="sr-Cyrl-RS"/>
                            </w:rPr>
                          </w:pPr>
                          <w:r w:rsidRPr="00104564">
                            <w:rPr>
                              <w:b/>
                              <w:color w:val="FF8979"/>
                              <w:w w:val="90"/>
                              <w:sz w:val="18"/>
                              <w:lang w:val="sr-Cyrl-RS"/>
                            </w:rPr>
                            <w:t xml:space="preserve">Министарство </w:t>
                          </w:r>
                          <w:r w:rsidRPr="00104564">
                            <w:rPr>
                              <w:b/>
                              <w:color w:val="FF8979"/>
                              <w:w w:val="90"/>
                              <w:sz w:val="18"/>
                              <w:lang w:val="sr-Cyrl-RS"/>
                            </w:rPr>
                            <w:t>рударства и енергетике</w:t>
                          </w:r>
                          <w:r w:rsidRPr="00104564">
                            <w:rPr>
                              <w:b/>
                              <w:color w:val="FF8979"/>
                              <w:spacing w:val="62"/>
                              <w:sz w:val="18"/>
                            </w:rPr>
                            <w:t xml:space="preserve"> </w:t>
                          </w:r>
                          <w:r w:rsidRPr="00104564">
                            <w:rPr>
                              <w:b/>
                              <w:color w:val="FF8979"/>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90C4C" id="Text Box 60" o:spid="_x0000_s1097" type="#_x0000_t202" style="position:absolute;left:0;text-align:left;margin-left:972pt;margin-top:723.8pt;width:289.9pt;height:13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I2wEAAJkDAAAOAAAAZHJzL2Uyb0RvYy54bWysU9tu1DAQfUfiHyy/s9m0sFTRZqvSqgip&#10;UKTCBziOk1gkHjPj3WT5esbOZsvlDfFijWfs43POjLfX09CLg0Gy4EqZr9ZSGKehtq4t5dcv96+u&#10;pKCgXK16cKaUR0PyevfyxXb0hbmADvraoGAQR8XoS9mF4IssI92ZQdEKvHFcbAAHFXiLbVajGhl9&#10;6LOL9XqTjYC1R9CGiLN3c1HuEn7TGB0em4ZMEH0pmVtIK6a1imu226qiReU7q0801D+wGJR1/OgZ&#10;6k4FJfZo/4IarEYgaMJKw5BB01htkgZWk6//UPPUKW+SFjaH/Nkm+n+w+tPhyX9GEaZ3MHEDkwjy&#10;D6C/kXBw2ynXmhtEGDujan44j5Zlo6fidDVaTQVFkGr8CDU3We0DJKCpwSG6wjoFo3MDjmfTzRSE&#10;5uTl5ip/e8klzbV88yZfp65kqlhue6Tw3sAgYlBK5KYmdHV4oBDZqGI5Eh9zcG/7PjW2d78l+GDM&#10;JPaR8Ew9TNUkbF3K10lbVFNBfWQ9CPO88Hxz0AH+kGLkWSklfd8rNFL0Hxx7EgdrCXAJqiVQTvPV&#10;UgYp5vA2zAO492jbjpFn1x3csG+NTZKeWZz4cv+T0tOsxgH7dZ9OPf+o3U8AAAD//wMAUEsDBBQA&#10;BgAIAAAAIQDnCxup4wAAAA8BAAAPAAAAZHJzL2Rvd25yZXYueG1sTI9BT4NAEIXvJv6HzZh4s4sU&#10;qUWWpjF6MjFSPHhc2CmQsrPIblv8905Peps38/LmfflmtoM44eR7RwruFxEIpMaZnloFn9Xr3SMI&#10;HzQZPThCBT/oYVNcX+U6M+5MJZ52oRUcQj7TCroQxkxK33RotV+4EYlvezdZHVhOrTSTPnO4HWQc&#10;Ram0uif+0OkRnztsDrujVbD9ovKl/36vP8p92VfVOqK39KDU7c28fQIRcA5/ZrjU5+pQcKfaHcl4&#10;MbBeJwnDBJ6SZJWCYE/8EC+Zp77sVssUZJHL/xzFLwAAAP//AwBQSwECLQAUAAYACAAAACEAtoM4&#10;kv4AAADhAQAAEwAAAAAAAAAAAAAAAAAAAAAAW0NvbnRlbnRfVHlwZXNdLnhtbFBLAQItABQABgAI&#10;AAAAIQA4/SH/1gAAAJQBAAALAAAAAAAAAAAAAAAAAC8BAABfcmVscy8ucmVsc1BLAQItABQABgAI&#10;AAAAIQA+fAAI2wEAAJkDAAAOAAAAAAAAAAAAAAAAAC4CAABkcnMvZTJvRG9jLnhtbFBLAQItABQA&#10;BgAIAAAAIQDnCxup4wAAAA8BAAAPAAAAAAAAAAAAAAAAADUEAABkcnMvZG93bnJldi54bWxQSwUG&#10;AAAAAAQABADzAAAARQUAAAAA&#10;" filled="f" stroked="f">
              <v:textbox inset="0,0,0,0">
                <w:txbxContent>
                  <w:p w14:paraId="39C87E44" w14:textId="77777777" w:rsidR="00590581" w:rsidRPr="00104564" w:rsidRDefault="00590581" w:rsidP="006C553D">
                    <w:pPr>
                      <w:spacing w:before="13"/>
                      <w:ind w:left="20"/>
                      <w:rPr>
                        <w:b/>
                        <w:color w:val="FF8979"/>
                        <w:sz w:val="18"/>
                        <w:lang w:val="sr-Cyrl-RS"/>
                      </w:rPr>
                    </w:pPr>
                    <w:r w:rsidRPr="00104564">
                      <w:rPr>
                        <w:b/>
                        <w:color w:val="FF8979"/>
                        <w:w w:val="90"/>
                        <w:sz w:val="18"/>
                        <w:lang w:val="sr-Cyrl-RS"/>
                      </w:rPr>
                      <w:t xml:space="preserve">Министарство </w:t>
                    </w:r>
                    <w:r w:rsidRPr="00104564">
                      <w:rPr>
                        <w:b/>
                        <w:color w:val="FF8979"/>
                        <w:w w:val="90"/>
                        <w:sz w:val="18"/>
                        <w:lang w:val="sr-Cyrl-RS"/>
                      </w:rPr>
                      <w:t>рударства и енергетике</w:t>
                    </w:r>
                    <w:r w:rsidRPr="00104564">
                      <w:rPr>
                        <w:b/>
                        <w:color w:val="FF8979"/>
                        <w:spacing w:val="62"/>
                        <w:sz w:val="18"/>
                      </w:rPr>
                      <w:t xml:space="preserve"> </w:t>
                    </w:r>
                    <w:r w:rsidRPr="00104564">
                      <w:rPr>
                        <w:b/>
                        <w:color w:val="FF8979"/>
                        <w:w w:val="85"/>
                        <w:sz w:val="18"/>
                      </w:rPr>
                      <w:t>|</w:t>
                    </w:r>
                  </w:p>
                </w:txbxContent>
              </v:textbox>
              <w10:wrap anchorx="page" anchory="margin"/>
            </v:shape>
          </w:pict>
        </mc:Fallback>
      </mc:AlternateContent>
    </w:r>
    <w:r>
      <w:rPr>
        <w:noProof/>
        <w:lang w:val="en-GB" w:eastAsia="en-GB"/>
      </w:rPr>
      <mc:AlternateContent>
        <mc:Choice Requires="wps">
          <w:drawing>
            <wp:anchor distT="0" distB="0" distL="114300" distR="114300" simplePos="0" relativeHeight="251857920" behindDoc="1" locked="0" layoutInCell="1" allowOverlap="1" wp14:anchorId="52E5DB69" wp14:editId="571F1A45">
              <wp:simplePos x="0" y="0"/>
              <wp:positionH relativeFrom="page">
                <wp:posOffset>12239171</wp:posOffset>
              </wp:positionH>
              <wp:positionV relativeFrom="page">
                <wp:posOffset>10132877</wp:posOffset>
              </wp:positionV>
              <wp:extent cx="3681730" cy="165100"/>
              <wp:effectExtent l="0" t="0" r="13970" b="63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0CA06" w14:textId="77777777" w:rsidR="00590581" w:rsidRPr="009245A1" w:rsidRDefault="00590581" w:rsidP="00D961E7">
                          <w:pPr>
                            <w:spacing w:before="13"/>
                            <w:ind w:left="20"/>
                            <w:rPr>
                              <w:b/>
                              <w:color w:val="FF8979"/>
                              <w:sz w:val="18"/>
                              <w:lang w:val="sr-Cyrl-R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5DB69" id="Text Box 61" o:spid="_x0000_s1098" type="#_x0000_t202" style="position:absolute;left:0;text-align:left;margin-left:963.7pt;margin-top:797.85pt;width:289.9pt;height:13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22wEAAJkDAAAOAAAAZHJzL2Uyb0RvYy54bWysU8Fu1DAQvSPxD5bvbJItLFW02aq0KkIq&#10;FKnwAY5jJxaJx4y9myxfz9jZbIHeKi7WeMZ+fu/NeHs1DT07KPQGbMWLVc6ZshIaY9uKf/929+aS&#10;Mx+EbUQPVlX8qDy/2r1+tR1dqdbQQd8oZARifTm6inchuDLLvOzUIPwKnLJU1ICDCLTFNmtQjIQ+&#10;9Nk6zzfZCNg4BKm8p+ztXOS7hK+1kuFBa68C6ytO3EJaMa11XLPdVpQtCtcZeaIhXsBiEMbSo2eo&#10;WxEE26N5BjUYieBBh5WEIQOtjVRJA6kp8n/UPHbCqaSFzPHubJP/f7Dyy+HRfUUWpg8wUQOTCO/u&#10;Qf7wzMJNJ2yrrhFh7JRo6OEiWpaNzpenq9FqX/oIUo+foaEmi32ABDRpHKIrpJMROjXgeDZdTYFJ&#10;Sl5sLov3F1SSVCs274o8dSUT5XLboQ8fFQwsBhVHampCF4d7HyIbUS5H4mMW7kzfp8b29q8EHYyZ&#10;xD4SnqmHqZ6YaSr+dh21RTU1NEfSgzDPC803BR3gL85GmpWK+597gYqz/pMlT+JgLQEuQb0Ewkq6&#10;WvHA2RzehHkA9w5N2xHy7LqFa/JNmyTpicWJL/U/KT3NahywP/fp1NOP2v0GAAD//wMAUEsDBBQA&#10;BgAIAAAAIQCpz4T84wAAAA8BAAAPAAAAZHJzL2Rvd25yZXYueG1sTI9BT4NAEIXvJv6HzZh4s7sl&#10;AkJZmsboycRI8dDjAlvYlJ1Fdtviv3c86W3ezMub7xXbxY7somdvHEpYrwQwja3rDPYSPuvXhydg&#10;Pijs1OhQS/jWHrbl7U2h8s5dsdKXfegZhaDPlYQhhCnn3LeDtsqv3KSRbkc3WxVIzj3vZnWlcDvy&#10;SIiEW2WQPgxq0s+Dbk/7s5WwO2D1Yr7em4/qWJm6zgS+JScp7++W3QZY0Ev4M8MvPqFDSUyNO2Pn&#10;2Ug6i9JH8tIUZ3EKjDxRLNIIWEO7JFqnwMuC/+9R/gAAAP//AwBQSwECLQAUAAYACAAAACEAtoM4&#10;kv4AAADhAQAAEwAAAAAAAAAAAAAAAAAAAAAAW0NvbnRlbnRfVHlwZXNdLnhtbFBLAQItABQABgAI&#10;AAAAIQA4/SH/1gAAAJQBAAALAAAAAAAAAAAAAAAAAC8BAABfcmVscy8ucmVsc1BLAQItABQABgAI&#10;AAAAIQDra//22wEAAJkDAAAOAAAAAAAAAAAAAAAAAC4CAABkcnMvZTJvRG9jLnhtbFBLAQItABQA&#10;BgAIAAAAIQCpz4T84wAAAA8BAAAPAAAAAAAAAAAAAAAAADUEAABkcnMvZG93bnJldi54bWxQSwUG&#10;AAAAAAQABADzAAAARQUAAAAA&#10;" filled="f" stroked="f">
              <v:textbox inset="0,0,0,0">
                <w:txbxContent>
                  <w:p w14:paraId="5BA0CA06" w14:textId="77777777" w:rsidR="00590581" w:rsidRPr="009245A1" w:rsidRDefault="00590581" w:rsidP="00D961E7">
                    <w:pPr>
                      <w:spacing w:before="13"/>
                      <w:ind w:left="20"/>
                      <w:rPr>
                        <w:b/>
                        <w:color w:val="FF8979"/>
                        <w:sz w:val="18"/>
                        <w:lang w:val="sr-Cyrl-RS"/>
                      </w:rPr>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95CD5" w14:textId="77777777" w:rsidR="00590581" w:rsidRPr="00104564" w:rsidRDefault="00590581" w:rsidP="00960643">
    <w:pPr>
      <w:tabs>
        <w:tab w:val="left" w:pos="720"/>
        <w:tab w:val="left" w:pos="1440"/>
        <w:tab w:val="left" w:pos="18384"/>
      </w:tabs>
      <w:spacing w:before="13"/>
      <w:ind w:left="20"/>
      <w:rPr>
        <w:b/>
        <w:color w:val="FF8979"/>
        <w:sz w:val="18"/>
        <w:lang w:val="sr-Cyrl-RS"/>
      </w:rPr>
    </w:pPr>
    <w:r>
      <w:tab/>
    </w:r>
    <w:r>
      <w:tab/>
    </w:r>
    <w:r>
      <w:tab/>
    </w:r>
  </w:p>
  <w:p w14:paraId="4F0B0157" w14:textId="77777777" w:rsidR="00590581" w:rsidRDefault="00590581" w:rsidP="00D961E7">
    <w:pPr>
      <w:pStyle w:val="Footer"/>
      <w:tabs>
        <w:tab w:val="clear" w:pos="4680"/>
        <w:tab w:val="clear" w:pos="9360"/>
        <w:tab w:val="left" w:pos="6580"/>
        <w:tab w:val="left" w:pos="13820"/>
      </w:tabs>
    </w:pPr>
    <w:r>
      <w:rPr>
        <w:noProof/>
        <w:lang w:val="en-GB" w:eastAsia="en-GB"/>
      </w:rPr>
      <mc:AlternateContent>
        <mc:Choice Requires="wps">
          <w:drawing>
            <wp:anchor distT="0" distB="0" distL="114300" distR="114300" simplePos="0" relativeHeight="251862016" behindDoc="1" locked="0" layoutInCell="1" allowOverlap="1" wp14:anchorId="5F3F9BB6" wp14:editId="26457C5F">
              <wp:simplePos x="0" y="0"/>
              <wp:positionH relativeFrom="page">
                <wp:posOffset>12344400</wp:posOffset>
              </wp:positionH>
              <wp:positionV relativeFrom="margin">
                <wp:posOffset>9192260</wp:posOffset>
              </wp:positionV>
              <wp:extent cx="3681730" cy="165100"/>
              <wp:effectExtent l="0" t="0" r="13970" b="6350"/>
              <wp:wrapNone/>
              <wp:docPr id="719358751" name="Text Box 719358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3216B" w14:textId="3C6A8914" w:rsidR="00590581" w:rsidRPr="00867625" w:rsidRDefault="00590581" w:rsidP="006C553D">
                          <w:pPr>
                            <w:spacing w:before="13"/>
                            <w:ind w:left="20"/>
                            <w:rPr>
                              <w:rFonts w:ascii="Times New Roman" w:hAnsi="Times New Roman" w:cs="Times New Roman"/>
                              <w:b/>
                              <w:color w:val="FF8979"/>
                              <w:lang w:val="sr-Cyrl-CS"/>
                            </w:rPr>
                          </w:pPr>
                          <w:r w:rsidRPr="00867625">
                            <w:rPr>
                              <w:rFonts w:ascii="Times New Roman" w:hAnsi="Times New Roman" w:cs="Times New Roman"/>
                              <w:b/>
                              <w:color w:val="FF8979"/>
                              <w:w w:val="90"/>
                              <w:lang w:val="sr-Cyrl-RS"/>
                            </w:rPr>
                            <w:t>Министарство рударства и енергетике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F9BB6" id="_x0000_t202" coordsize="21600,21600" o:spt="202" path="m,l,21600r21600,l21600,xe">
              <v:stroke joinstyle="miter"/>
              <v:path gradientshapeok="t" o:connecttype="rect"/>
            </v:shapetype>
            <v:shape id="Text Box 719358751" o:spid="_x0000_s1099" type="#_x0000_t202" style="position:absolute;left:0;text-align:left;margin-left:972pt;margin-top:723.8pt;width:289.9pt;height:13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Wj2wEAAJkDAAAOAAAAZHJzL2Uyb0RvYy54bWysU8Fu1DAQvSPxD5bvbJIuLFW02aq0KkIq&#10;FKnwAY5jJxaJx4y9myxfz9jZbIHeKi7WeMZ+fu/NeHs1DT07KPQGbMWLVc6ZshIaY9uKf/929+aS&#10;Mx+EbUQPVlX8qDy/2r1+tR1dqS6gg75RyAjE+nJ0Fe9CcGWWedmpQfgVOGWpqAEHEWiLbdagGAl9&#10;6LOLPN9kI2DjEKTynrK3c5HvEr7WSoYHrb0KrK84cQtpxbTWcc12W1G2KFxn5ImGeAGLQRhLj56h&#10;bkUQbI/mGdRgJIIHHVYShgy0NlIlDaSmyP9R89gJp5IWMse7s03+/8HKL4dH9xVZmD7ARA1MIry7&#10;B/nDMws3nbCtukaEsVOioYeLaFk2Ol+erkarfekjSD1+hoaaLPYBEtCkcYiukE5G6NSA49l0NQUm&#10;KbneXBbv11SSVCs274o8dSUT5XLboQ8fFQwsBhVHampCF4d7HyIbUS5H4mMW7kzfp8b29q8EHYyZ&#10;xD4SnqmHqZ6YaSr+dh21RTU1NEfSgzDPC803BR3gL85GmpWK+597gYqz/pMlT+JgLQEuQb0Ewkq6&#10;WvHA2RzehHkA9w5N2xHy7LqFa/JNmyTpicWJL/U/KT3NahywP/fp1NOP2v0GAAD//wMAUEsDBBQA&#10;BgAIAAAAIQDnCxup4wAAAA8BAAAPAAAAZHJzL2Rvd25yZXYueG1sTI9BT4NAEIXvJv6HzZh4s4sU&#10;qUWWpjF6MjFSPHhc2CmQsrPIblv8905Peps38/LmfflmtoM44eR7RwruFxEIpMaZnloFn9Xr3SMI&#10;HzQZPThCBT/oYVNcX+U6M+5MJZ52oRUcQj7TCroQxkxK33RotV+4EYlvezdZHVhOrTSTPnO4HWQc&#10;Ram0uif+0OkRnztsDrujVbD9ovKl/36vP8p92VfVOqK39KDU7c28fQIRcA5/ZrjU5+pQcKfaHcl4&#10;MbBeJwnDBJ6SZJWCYE/8EC+Zp77sVssUZJHL/xzFLwAAAP//AwBQSwECLQAUAAYACAAAACEAtoM4&#10;kv4AAADhAQAAEwAAAAAAAAAAAAAAAAAAAAAAW0NvbnRlbnRfVHlwZXNdLnhtbFBLAQItABQABgAI&#10;AAAAIQA4/SH/1gAAAJQBAAALAAAAAAAAAAAAAAAAAC8BAABfcmVscy8ucmVsc1BLAQItABQABgAI&#10;AAAAIQBYmVWj2wEAAJkDAAAOAAAAAAAAAAAAAAAAAC4CAABkcnMvZTJvRG9jLnhtbFBLAQItABQA&#10;BgAIAAAAIQDnCxup4wAAAA8BAAAPAAAAAAAAAAAAAAAAADUEAABkcnMvZG93bnJldi54bWxQSwUG&#10;AAAAAAQABADzAAAARQUAAAAA&#10;" filled="f" stroked="f">
              <v:textbox inset="0,0,0,0">
                <w:txbxContent>
                  <w:p w14:paraId="4273216B" w14:textId="3C6A8914" w:rsidR="00590581" w:rsidRPr="00867625" w:rsidRDefault="00590581" w:rsidP="006C553D">
                    <w:pPr>
                      <w:spacing w:before="13"/>
                      <w:ind w:left="20"/>
                      <w:rPr>
                        <w:rFonts w:ascii="Times New Roman" w:hAnsi="Times New Roman" w:cs="Times New Roman"/>
                        <w:b/>
                        <w:color w:val="FF8979"/>
                        <w:lang w:val="sr-Cyrl-CS"/>
                      </w:rPr>
                    </w:pPr>
                    <w:r w:rsidRPr="00867625">
                      <w:rPr>
                        <w:rFonts w:ascii="Times New Roman" w:hAnsi="Times New Roman" w:cs="Times New Roman"/>
                        <w:b/>
                        <w:color w:val="FF8979"/>
                        <w:w w:val="90"/>
                        <w:lang w:val="sr-Cyrl-RS"/>
                      </w:rPr>
                      <w:t>Министарство рударства и енергетике</w:t>
                    </w:r>
                  </w:p>
                </w:txbxContent>
              </v:textbox>
              <w10:wrap anchorx="page" anchory="margin"/>
            </v:shape>
          </w:pict>
        </mc:Fallback>
      </mc:AlternateContent>
    </w:r>
    <w:r>
      <w:rPr>
        <w:noProof/>
        <w:lang w:val="en-GB" w:eastAsia="en-GB"/>
      </w:rPr>
      <mc:AlternateContent>
        <mc:Choice Requires="wps">
          <w:drawing>
            <wp:anchor distT="0" distB="0" distL="114300" distR="114300" simplePos="0" relativeHeight="251860992" behindDoc="1" locked="0" layoutInCell="1" allowOverlap="1" wp14:anchorId="52C10787" wp14:editId="524A96AA">
              <wp:simplePos x="0" y="0"/>
              <wp:positionH relativeFrom="page">
                <wp:posOffset>12239171</wp:posOffset>
              </wp:positionH>
              <wp:positionV relativeFrom="page">
                <wp:posOffset>10132877</wp:posOffset>
              </wp:positionV>
              <wp:extent cx="3681730" cy="165100"/>
              <wp:effectExtent l="0" t="0" r="13970" b="6350"/>
              <wp:wrapNone/>
              <wp:docPr id="723117674" name="Text Box 723117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5EC86" w14:textId="77777777" w:rsidR="00590581" w:rsidRPr="009245A1" w:rsidRDefault="00590581" w:rsidP="00D961E7">
                          <w:pPr>
                            <w:spacing w:before="13"/>
                            <w:ind w:left="20"/>
                            <w:rPr>
                              <w:b/>
                              <w:color w:val="FF8979"/>
                              <w:sz w:val="18"/>
                              <w:lang w:val="sr-Cyrl-R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10787" id="Text Box 723117674" o:spid="_x0000_s1100" type="#_x0000_t202" style="position:absolute;left:0;text-align:left;margin-left:963.7pt;margin-top:797.85pt;width:289.9pt;height:13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DQ3AEAAJkDAAAOAAAAZHJzL2Uyb0RvYy54bWysU9tu2zAMfR+wfxD0vjhuu6ww4hRdiw4D&#10;ugvQ7QNoWbaF2aJGKbGzrx8lx+kub8NeBIqUjs45pLY309CLgyZv0JYyX62l0FZhbWxbyq9fHl5d&#10;S+ED2Bp6tLqUR+3lze7li+3oCn2BHfa1JsEg1hejK2UXgiuyzKtOD+BX6LTlYoM0QOAttVlNMDL6&#10;0GcX6/UmG5FqR6i095y9n4tyl/CbRqvwqWm8DqIvJXMLaaW0VnHNdlsoWgLXGXWiAf/AYgBj+dEz&#10;1D0EEHsyf0ENRhF6bMJK4ZBh0xilkwZWk6//UPPUgdNJC5vj3dkm//9g1cfDk/tMIkxvceIGJhHe&#10;PaL65oXFuw5sq2+JcOw01PxwHi3LRueL09VotS98BKnGD1hzk2EfMAFNDQ3RFdYpGJ0bcDybrqcg&#10;FCcvN9f5m0suKa7lm9f5OnUlg2K57ciHdxoHEYNSEjc1ocPh0YfIBorlSHzM4oPp+9TY3v6W4IMx&#10;k9hHwjP1MFWTMHUpr66itqimwvrIegjneeH55qBD+iHFyLNSSv99D6Sl6N9b9iQO1hLQElRLAFbx&#10;1VIGKebwLswDuHdk2o6RZ9ct3rJvjUmSnlmc+HL/k9LTrMYB+3WfTj3/qN1PAAAA//8DAFBLAwQU&#10;AAYACAAAACEAqc+E/OMAAAAPAQAADwAAAGRycy9kb3ducmV2LnhtbEyPQU+DQBCF7yb+h82YeLO7&#10;JQJCWZrG6MnESPHQ4wJb2JSdRXbb4r93POlt3szLm+8V28WO7KJnbxxKWK8EMI2t6wz2Ej7r14cn&#10;YD4o7NToUEv41h625e1NofLOXbHSl33oGYWgz5WEIYQp59y3g7bKr9ykkW5HN1sVSM4972Z1pXA7&#10;8kiIhFtlkD4MatLPg25P+7OVsDtg9WK+3puP6liZus4EviUnKe/vlt0GWNBL+DPDLz6hQ0lMjTtj&#10;59lIOovSR/LSFGdxCow8USzSCFhDuyRap8DLgv/vUf4AAAD//wMAUEsBAi0AFAAGAAgAAAAhALaD&#10;OJL+AAAA4QEAABMAAAAAAAAAAAAAAAAAAAAAAFtDb250ZW50X1R5cGVzXS54bWxQSwECLQAUAAYA&#10;CAAAACEAOP0h/9YAAACUAQAACwAAAAAAAAAAAAAAAAAvAQAAX3JlbHMvLnJlbHNQSwECLQAUAAYA&#10;CAAAACEAAEJw0NwBAACZAwAADgAAAAAAAAAAAAAAAAAuAgAAZHJzL2Uyb0RvYy54bWxQSwECLQAU&#10;AAYACAAAACEAqc+E/OMAAAAPAQAADwAAAAAAAAAAAAAAAAA2BAAAZHJzL2Rvd25yZXYueG1sUEsF&#10;BgAAAAAEAAQA8wAAAEYFAAAAAA==&#10;" filled="f" stroked="f">
              <v:textbox inset="0,0,0,0">
                <w:txbxContent>
                  <w:p w14:paraId="55D5EC86" w14:textId="77777777" w:rsidR="00590581" w:rsidRPr="009245A1" w:rsidRDefault="00590581" w:rsidP="00D961E7">
                    <w:pPr>
                      <w:spacing w:before="13"/>
                      <w:ind w:left="20"/>
                      <w:rPr>
                        <w:b/>
                        <w:color w:val="FF8979"/>
                        <w:sz w:val="18"/>
                        <w:lang w:val="sr-Cyrl-RS"/>
                      </w:rPr>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B43D7" w14:textId="77777777" w:rsidR="00590581" w:rsidRPr="00104564" w:rsidRDefault="00590581" w:rsidP="00D961E7">
    <w:pPr>
      <w:spacing w:before="13"/>
      <w:ind w:left="20"/>
      <w:rPr>
        <w:b/>
        <w:color w:val="FF8979"/>
        <w:sz w:val="18"/>
        <w:lang w:val="sr-Cyrl-RS"/>
      </w:rPr>
    </w:pPr>
    <w:r>
      <w:tab/>
    </w:r>
    <w:r>
      <w:tab/>
    </w:r>
  </w:p>
  <w:p w14:paraId="4BE66114" w14:textId="77777777" w:rsidR="00590581" w:rsidRDefault="00590581" w:rsidP="00D961E7">
    <w:pPr>
      <w:pStyle w:val="Footer"/>
      <w:tabs>
        <w:tab w:val="clear" w:pos="4680"/>
        <w:tab w:val="clear" w:pos="9360"/>
        <w:tab w:val="left" w:pos="6580"/>
        <w:tab w:val="left" w:pos="13820"/>
      </w:tabs>
    </w:pPr>
    <w:r>
      <w:rPr>
        <w:noProof/>
        <w:lang w:val="en-GB" w:eastAsia="en-GB"/>
      </w:rPr>
      <mc:AlternateContent>
        <mc:Choice Requires="wps">
          <w:drawing>
            <wp:anchor distT="0" distB="0" distL="114300" distR="114300" simplePos="0" relativeHeight="251893760" behindDoc="1" locked="0" layoutInCell="1" allowOverlap="1" wp14:anchorId="5AF10486" wp14:editId="6B4763DD">
              <wp:simplePos x="0" y="0"/>
              <wp:positionH relativeFrom="page">
                <wp:posOffset>4808220</wp:posOffset>
              </wp:positionH>
              <wp:positionV relativeFrom="margin">
                <wp:posOffset>9191625</wp:posOffset>
              </wp:positionV>
              <wp:extent cx="3681730" cy="165100"/>
              <wp:effectExtent l="0" t="0" r="13970" b="635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B1255" w14:textId="1477D59E" w:rsidR="00590581" w:rsidRPr="00867625" w:rsidRDefault="00590581" w:rsidP="00582F85">
                          <w:pPr>
                            <w:spacing w:before="13"/>
                            <w:ind w:left="20"/>
                            <w:rPr>
                              <w:rFonts w:ascii="Times New Roman" w:hAnsi="Times New Roman" w:cs="Times New Roman"/>
                              <w:b/>
                              <w:color w:val="558F9D"/>
                              <w:lang w:val="sr-Cyrl-CS"/>
                            </w:rPr>
                          </w:pPr>
                          <w:r w:rsidRPr="00867625">
                            <w:rPr>
                              <w:rFonts w:ascii="Times New Roman" w:hAnsi="Times New Roman" w:cs="Times New Roman"/>
                              <w:b/>
                              <w:color w:val="558F9D"/>
                              <w:w w:val="90"/>
                              <w:lang w:val="sr-Cyrl-RS"/>
                            </w:rPr>
                            <w:t xml:space="preserve">Министаство </w:t>
                          </w:r>
                          <w:r w:rsidRPr="00867625">
                            <w:rPr>
                              <w:rFonts w:ascii="Times New Roman" w:hAnsi="Times New Roman" w:cs="Times New Roman"/>
                              <w:b/>
                              <w:color w:val="558F9D"/>
                              <w:w w:val="90"/>
                              <w:lang w:val="sr-Cyrl-RS"/>
                            </w:rPr>
                            <w:t>рударства и енергетике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F10486" id="_x0000_t202" coordsize="21600,21600" o:spt="202" path="m,l,21600r21600,l21600,xe">
              <v:stroke joinstyle="miter"/>
              <v:path gradientshapeok="t" o:connecttype="rect"/>
            </v:shapetype>
            <v:shape id="Text Box 270" o:spid="_x0000_s1101" type="#_x0000_t202" style="position:absolute;left:0;text-align:left;margin-left:378.6pt;margin-top:723.75pt;width:289.9pt;height:13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qF3AEAAJkDAAAOAAAAZHJzL2Uyb0RvYy54bWysU9tu2zAMfR+wfxD0vjhu16ww4hRdiw4D&#10;ugvQ7QNoWbaF2aJGKbGzrx8lx+kub8NeBIqUjs45pLY309CLgyZv0JYyX62l0FZhbWxbyq9fHl5d&#10;S+ED2Bp6tLqUR+3lze7li+3oCn2BHfa1JsEg1hejK2UXgiuyzKtOD+BX6LTlYoM0QOAttVlNMDL6&#10;0GcX6/UmG5FqR6i095y9n4tyl/CbRqvwqWm8DqIvJXMLaaW0VnHNdlsoWgLXGXWiAf/AYgBj+dEz&#10;1D0EEHsyf0ENRhF6bMJK4ZBh0xilkwZWk6//UPPUgdNJC5vj3dkm//9g1cfDk/tMIkxvceIGJhHe&#10;PaL65oXFuw5sq2+JcOw01PxwHi3LRueL09VotS98BKnGD1hzk2EfMAFNDQ3RFdYpGJ0bcDybrqcg&#10;FCcvN9f5m0suKa7lm6t8nbqSQbHcduTDO42DiEEpiZua0OHw6ENkA8VyJD5m8cH0fWpsb39L8MGY&#10;Sewj4Zl6mKpJmLqUr6+itqimwvrIegjneeH55qBD+iHFyLNSSv99D6Sl6N9b9iQO1hLQElRLAFbx&#10;1VIGKebwLswDuHdk2o6RZ9ct3rJvjUmSnlmc+HL/k9LTrMYB+3WfTj3/qN1PAAAA//8DAFBLAwQU&#10;AAYACAAAACEAwXLgaeIAAAAOAQAADwAAAGRycy9kb3ducmV2LnhtbEyPwU7DMBBE70j8g7VIvVGH&#10;pqkhxKmqCk5IiDQcODqJm1iN1yF22/D3bE5w3Jmn2ZlsO9meXfTojUMJD8sImMbaNQZbCZ/l6/0j&#10;MB8UNqp3qCX8aA/b/PYmU2njrljoyyG0jELQp0pCF8KQcu7rTlvll27QSN7RjVYFOseWN6O6Urjt&#10;+SqKNtwqg/ShU4Ped7o+Hc5Wwu4Lixfz/V59FMfClOVThG+bk5SLu2n3DCzoKfzBMNen6pBTp8qd&#10;sfGslyASsSKUjPVaJMBmJI4F7atmTcQJ8Dzj/2fkvwAAAP//AwBQSwECLQAUAAYACAAAACEAtoM4&#10;kv4AAADhAQAAEwAAAAAAAAAAAAAAAAAAAAAAW0NvbnRlbnRfVHlwZXNdLnhtbFBLAQItABQABgAI&#10;AAAAIQA4/SH/1gAAAJQBAAALAAAAAAAAAAAAAAAAAC8BAABfcmVscy8ucmVsc1BLAQItABQABgAI&#10;AAAAIQCzsNqF3AEAAJkDAAAOAAAAAAAAAAAAAAAAAC4CAABkcnMvZTJvRG9jLnhtbFBLAQItABQA&#10;BgAIAAAAIQDBcuBp4gAAAA4BAAAPAAAAAAAAAAAAAAAAADYEAABkcnMvZG93bnJldi54bWxQSwUG&#10;AAAAAAQABADzAAAARQUAAAAA&#10;" filled="f" stroked="f">
              <v:textbox inset="0,0,0,0">
                <w:txbxContent>
                  <w:p w14:paraId="5F9B1255" w14:textId="1477D59E" w:rsidR="00590581" w:rsidRPr="00867625" w:rsidRDefault="00590581" w:rsidP="00582F85">
                    <w:pPr>
                      <w:spacing w:before="13"/>
                      <w:ind w:left="20"/>
                      <w:rPr>
                        <w:rFonts w:ascii="Times New Roman" w:hAnsi="Times New Roman" w:cs="Times New Roman"/>
                        <w:b/>
                        <w:color w:val="558F9D"/>
                        <w:lang w:val="sr-Cyrl-CS"/>
                      </w:rPr>
                    </w:pPr>
                    <w:r w:rsidRPr="00867625">
                      <w:rPr>
                        <w:rFonts w:ascii="Times New Roman" w:hAnsi="Times New Roman" w:cs="Times New Roman"/>
                        <w:b/>
                        <w:color w:val="558F9D"/>
                        <w:w w:val="90"/>
                        <w:lang w:val="sr-Cyrl-RS"/>
                      </w:rPr>
                      <w:t xml:space="preserve">Министаство </w:t>
                    </w:r>
                    <w:r w:rsidRPr="00867625">
                      <w:rPr>
                        <w:rFonts w:ascii="Times New Roman" w:hAnsi="Times New Roman" w:cs="Times New Roman"/>
                        <w:b/>
                        <w:color w:val="558F9D"/>
                        <w:w w:val="90"/>
                        <w:lang w:val="sr-Cyrl-RS"/>
                      </w:rPr>
                      <w:t>рударства и енергетике</w:t>
                    </w:r>
                  </w:p>
                </w:txbxContent>
              </v:textbox>
              <w10:wrap anchorx="page" anchory="margin"/>
            </v:shape>
          </w:pict>
        </mc:Fallback>
      </mc:AlternateContent>
    </w:r>
    <w:r>
      <w:rPr>
        <w:noProof/>
        <w:lang w:val="en-GB" w:eastAsia="en-GB"/>
      </w:rPr>
      <mc:AlternateContent>
        <mc:Choice Requires="wps">
          <w:drawing>
            <wp:anchor distT="0" distB="0" distL="114300" distR="114300" simplePos="0" relativeHeight="251892736" behindDoc="1" locked="0" layoutInCell="1" allowOverlap="1" wp14:anchorId="2CCF17A9" wp14:editId="1FCB8A55">
              <wp:simplePos x="0" y="0"/>
              <wp:positionH relativeFrom="page">
                <wp:posOffset>11944350</wp:posOffset>
              </wp:positionH>
              <wp:positionV relativeFrom="page">
                <wp:posOffset>10118725</wp:posOffset>
              </wp:positionV>
              <wp:extent cx="3681730" cy="165100"/>
              <wp:effectExtent l="0" t="0" r="13970" b="635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B2B35" w14:textId="77777777" w:rsidR="00590581" w:rsidRPr="008709F6" w:rsidRDefault="00590581" w:rsidP="008709F6">
                          <w:pPr>
                            <w:spacing w:before="13"/>
                            <w:ind w:left="20"/>
                            <w:rPr>
                              <w:b/>
                              <w:color w:val="558F9D"/>
                              <w:sz w:val="18"/>
                              <w:lang w:val="sr-Cyrl-RS"/>
                            </w:rPr>
                          </w:pPr>
                          <w:r w:rsidRPr="008709F6">
                            <w:rPr>
                              <w:b/>
                              <w:color w:val="558F9D"/>
                              <w:w w:val="90"/>
                              <w:sz w:val="18"/>
                              <w:lang w:val="sr-Cyrl-RS"/>
                            </w:rPr>
                            <w:t xml:space="preserve">Министарство </w:t>
                          </w:r>
                          <w:r w:rsidRPr="008709F6">
                            <w:rPr>
                              <w:b/>
                              <w:color w:val="558F9D"/>
                              <w:w w:val="90"/>
                              <w:sz w:val="18"/>
                              <w:lang w:val="sr-Cyrl-RS"/>
                            </w:rPr>
                            <w:t>рударства и енергетике</w:t>
                          </w:r>
                          <w:r w:rsidRPr="008709F6">
                            <w:rPr>
                              <w:b/>
                              <w:color w:val="558F9D"/>
                              <w:spacing w:val="62"/>
                              <w:sz w:val="18"/>
                            </w:rPr>
                            <w:t xml:space="preserve"> </w:t>
                          </w:r>
                          <w:r w:rsidRPr="008709F6">
                            <w:rPr>
                              <w:b/>
                              <w:color w:val="558F9D"/>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F17A9" id="Text Box 254" o:spid="_x0000_s1102" type="#_x0000_t202" style="position:absolute;left:0;text-align:left;margin-left:940.5pt;margin-top:796.75pt;width:289.9pt;height:13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V73AEAAJkDAAAOAAAAZHJzL2Uyb0RvYy54bWysU9tu1DAQfUfiHyy/s9m0sFTRZqvSqgip&#10;UKTCBziOk1gkHjPj3WT5esbOZsvlDfFijWfs43POjLfX09CLg0Gy4EqZr9ZSGKehtq4t5dcv96+u&#10;pKCgXK16cKaUR0PyevfyxXb0hbmADvraoGAQR8XoS9mF4IssI92ZQdEKvHFcbAAHFXiLbVajGhl9&#10;6LOL9XqTjYC1R9CGiLN3c1HuEn7TGB0em4ZMEH0pmVtIK6a1imu226qiReU7q0801D+wGJR1/OgZ&#10;6k4FJfZo/4IarEYgaMJKw5BB01htkgZWk6//UPPUKW+SFjaH/Nkm+n+w+tPhyX9GEaZ3MHEDkwjy&#10;D6C/kXBw2ynXmhtEGDujan44j5Zlo6fidDVaTQVFkGr8CDU3We0DJKCpwSG6wjoFo3MDjmfTzRSE&#10;5uTl5ip/e8klzbV88yZfp65kqlhue6Tw3sAgYlBK5KYmdHV4oBDZqGI5Eh9zcG/7PjW2d78l+GDM&#10;JPaR8Ew9TNUkbF3K15uoLaqpoD6yHoR5Xni+OegAf0gx8qyUkr7vFRop+g+OPYmDtQS4BNUSKKf5&#10;aimDFHN4G+YB3Hu0bcfIs+sObti3xiZJzyxOfLn/SelpVuOA/bpPp55/1O4nAAAA//8DAFBLAwQU&#10;AAYACAAAACEASTLQk+MAAAAPAQAADwAAAGRycy9kb3ducmV2LnhtbEyPQU+DQBCF7yb+h82YeLML&#10;VQggS9MYPZk0Ujx4XNgtbMrOIrtt8d93POlt3szLm/eVm8WO7KxnbxwKiFcRMI2dUwZ7AZ/N20MG&#10;zAeJSo4OtYAf7WFT3d6UslDugrU+70PPKAR9IQUMIUwF574btJV+5SaNdDu42cpAcu65muWFwu3I&#10;11GUcisN0odBTvpl0N1xf7ICtl9Yv5rvXftRH2rTNHmE7+lRiPu7ZfsMLOgl/Jnhtz5Vh4o6te6E&#10;yrORdJbFBBNoSvLHBBh51k9pRDwt7dI4T4BXJf/PUV0BAAD//wMAUEsBAi0AFAAGAAgAAAAhALaD&#10;OJL+AAAA4QEAABMAAAAAAAAAAAAAAAAAAAAAAFtDb250ZW50X1R5cGVzXS54bWxQSwECLQAUAAYA&#10;CAAAACEAOP0h/9YAAACUAQAACwAAAAAAAAAAAAAAAAAvAQAAX3JlbHMvLnJlbHNQSwECLQAUAAYA&#10;CAAAACEAZqcle9wBAACZAwAADgAAAAAAAAAAAAAAAAAuAgAAZHJzL2Uyb0RvYy54bWxQSwECLQAU&#10;AAYACAAAACEASTLQk+MAAAAPAQAADwAAAAAAAAAAAAAAAAA2BAAAZHJzL2Rvd25yZXYueG1sUEsF&#10;BgAAAAAEAAQA8wAAAEYFAAAAAA==&#10;" filled="f" stroked="f">
              <v:textbox inset="0,0,0,0">
                <w:txbxContent>
                  <w:p w14:paraId="5B1B2B35" w14:textId="77777777" w:rsidR="00590581" w:rsidRPr="008709F6" w:rsidRDefault="00590581" w:rsidP="008709F6">
                    <w:pPr>
                      <w:spacing w:before="13"/>
                      <w:ind w:left="20"/>
                      <w:rPr>
                        <w:b/>
                        <w:color w:val="558F9D"/>
                        <w:sz w:val="18"/>
                        <w:lang w:val="sr-Cyrl-RS"/>
                      </w:rPr>
                    </w:pPr>
                    <w:r w:rsidRPr="008709F6">
                      <w:rPr>
                        <w:b/>
                        <w:color w:val="558F9D"/>
                        <w:w w:val="90"/>
                        <w:sz w:val="18"/>
                        <w:lang w:val="sr-Cyrl-RS"/>
                      </w:rPr>
                      <w:t xml:space="preserve">Министарство </w:t>
                    </w:r>
                    <w:r w:rsidRPr="008709F6">
                      <w:rPr>
                        <w:b/>
                        <w:color w:val="558F9D"/>
                        <w:w w:val="90"/>
                        <w:sz w:val="18"/>
                        <w:lang w:val="sr-Cyrl-RS"/>
                      </w:rPr>
                      <w:t>рударства и енергетике</w:t>
                    </w:r>
                    <w:r w:rsidRPr="008709F6">
                      <w:rPr>
                        <w:b/>
                        <w:color w:val="558F9D"/>
                        <w:spacing w:val="62"/>
                        <w:sz w:val="18"/>
                      </w:rPr>
                      <w:t xml:space="preserve"> </w:t>
                    </w:r>
                    <w:r w:rsidRPr="008709F6">
                      <w:rPr>
                        <w:b/>
                        <w:color w:val="558F9D"/>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91712" behindDoc="1" locked="0" layoutInCell="1" allowOverlap="1" wp14:anchorId="5E86B3D9" wp14:editId="70AE64EB">
              <wp:simplePos x="0" y="0"/>
              <wp:positionH relativeFrom="page">
                <wp:posOffset>12239171</wp:posOffset>
              </wp:positionH>
              <wp:positionV relativeFrom="page">
                <wp:posOffset>10132877</wp:posOffset>
              </wp:positionV>
              <wp:extent cx="3681730" cy="165100"/>
              <wp:effectExtent l="0" t="0" r="13970" b="635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57269" w14:textId="77777777" w:rsidR="00590581" w:rsidRPr="009245A1" w:rsidRDefault="00590581" w:rsidP="00D961E7">
                          <w:pPr>
                            <w:spacing w:before="13"/>
                            <w:ind w:left="20"/>
                            <w:rPr>
                              <w:b/>
                              <w:color w:val="FF8979"/>
                              <w:sz w:val="18"/>
                              <w:lang w:val="sr-Cyrl-R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6B3D9" id="Text Box 271" o:spid="_x0000_s1103" type="#_x0000_t202" style="position:absolute;left:0;text-align:left;margin-left:963.7pt;margin-top:797.85pt;width:289.9pt;height:13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8u3AEAAJkDAAAOAAAAZHJzL2Uyb0RvYy54bWysU9tu2zAMfR+wfxD0vjhut7Qw4hRdiw4D&#10;ugvQ7QNoWbaF2aJGKbGzrx8lx+kub8NeBIqUjs45pLY309CLgyZv0JYyX62l0FZhbWxbyq9fHl5d&#10;S+ED2Bp6tLqUR+3lze7li+3oCn2BHfa1JsEg1hejK2UXgiuyzKtOD+BX6LTlYoM0QOAttVlNMDL6&#10;0GcX6/UmG5FqR6i095y9n4tyl/CbRqvwqWm8DqIvJXMLaaW0VnHNdlsoWgLXGXWiAf/AYgBj+dEz&#10;1D0EEHsyf0ENRhF6bMJK4ZBh0xilkwZWk6//UPPUgdNJC5vj3dkm//9g1cfDk/tMIkxvceIGJhHe&#10;PaL65oXFuw5sq2+JcOw01PxwHi3LRueL09VotS98BKnGD1hzk2EfMAFNDQ3RFdYpGJ0bcDybrqcg&#10;FCcvN9f51SWXFNfyzZt8nbqSQbHcduTDO42DiEEpiZua0OHw6ENkA8VyJD5m8cH0fWpsb39L8MGY&#10;Sewj4Zl6mKpJmLqUr6+itqimwvrIegjneeH55qBD+iHFyLNSSv99D6Sl6N9b9iQO1hLQElRLAFbx&#10;1VIGKebwLswDuHdk2o6RZ9ct3rJvjUmSnlmc+HL/k9LTrMYB+3WfTj3/qN1PAAAA//8DAFBLAwQU&#10;AAYACAAAACEAqc+E/OMAAAAPAQAADwAAAGRycy9kb3ducmV2LnhtbEyPQU+DQBCF7yb+h82YeLO7&#10;JQJCWZrG6MnESPHQ4wJb2JSdRXbb4r93POlt3szLm+8V28WO7KJnbxxKWK8EMI2t6wz2Ej7r14cn&#10;YD4o7NToUEv41h625e1NofLOXbHSl33oGYWgz5WEIYQp59y3g7bKr9ykkW5HN1sVSM4972Z1pXA7&#10;8kiIhFtlkD4MatLPg25P+7OVsDtg9WK+3puP6liZus4EviUnKe/vlt0GWNBL+DPDLz6hQ0lMjTtj&#10;59lIOovSR/LSFGdxCow8USzSCFhDuyRap8DLgv/vUf4AAAD//wMAUEsBAi0AFAAGAAgAAAAhALaD&#10;OJL+AAAA4QEAABMAAAAAAAAAAAAAAAAAAAAAAFtDb250ZW50X1R5cGVzXS54bWxQSwECLQAUAAYA&#10;CAAAACEAOP0h/9YAAACUAQAACwAAAAAAAAAAAAAAAAAvAQAAX3JlbHMvLnJlbHNQSwECLQAUAAYA&#10;CAAAACEA1VWPLtwBAACZAwAADgAAAAAAAAAAAAAAAAAuAgAAZHJzL2Uyb0RvYy54bWxQSwECLQAU&#10;AAYACAAAACEAqc+E/OMAAAAPAQAADwAAAAAAAAAAAAAAAAA2BAAAZHJzL2Rvd25yZXYueG1sUEsF&#10;BgAAAAAEAAQA8wAAAEYFAAAAAA==&#10;" filled="f" stroked="f">
              <v:textbox inset="0,0,0,0">
                <w:txbxContent>
                  <w:p w14:paraId="3C557269" w14:textId="77777777" w:rsidR="00590581" w:rsidRPr="009245A1" w:rsidRDefault="00590581" w:rsidP="00D961E7">
                    <w:pPr>
                      <w:spacing w:before="13"/>
                      <w:ind w:left="20"/>
                      <w:rPr>
                        <w:b/>
                        <w:color w:val="FF8979"/>
                        <w:sz w:val="18"/>
                        <w:lang w:val="sr-Cyrl-RS"/>
                      </w:rPr>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42E5C" w14:textId="77777777" w:rsidR="00590581" w:rsidRDefault="00590581" w:rsidP="008709F6">
    <w:pPr>
      <w:pStyle w:val="Footer"/>
      <w:tabs>
        <w:tab w:val="clear" w:pos="4680"/>
        <w:tab w:val="clear" w:pos="9360"/>
        <w:tab w:val="left" w:pos="5000"/>
        <w:tab w:val="left" w:pos="15312"/>
        <w:tab w:val="left" w:pos="18394"/>
      </w:tabs>
    </w:pPr>
    <w:r>
      <w:rPr>
        <w:noProof/>
        <w:lang w:val="en-GB" w:eastAsia="en-GB"/>
      </w:rPr>
      <mc:AlternateContent>
        <mc:Choice Requires="wps">
          <w:drawing>
            <wp:anchor distT="0" distB="0" distL="114300" distR="114300" simplePos="0" relativeHeight="251890688" behindDoc="1" locked="0" layoutInCell="1" allowOverlap="1" wp14:anchorId="6D628A72" wp14:editId="78663A03">
              <wp:simplePos x="0" y="0"/>
              <wp:positionH relativeFrom="page">
                <wp:posOffset>4895850</wp:posOffset>
              </wp:positionH>
              <wp:positionV relativeFrom="page">
                <wp:posOffset>10060305</wp:posOffset>
              </wp:positionV>
              <wp:extent cx="3681730" cy="165100"/>
              <wp:effectExtent l="0" t="0" r="13970" b="635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2FE09" w14:textId="77777777" w:rsidR="00590581" w:rsidRPr="00104564" w:rsidRDefault="00590581" w:rsidP="008709F6">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28A72" id="_x0000_t202" coordsize="21600,21600" o:spt="202" path="m,l,21600r21600,l21600,xe">
              <v:stroke joinstyle="miter"/>
              <v:path gradientshapeok="t" o:connecttype="rect"/>
            </v:shapetype>
            <v:shape id="Text Box 265" o:spid="_x0000_s1104" type="#_x0000_t202" style="position:absolute;left:0;text-align:left;margin-left:385.5pt;margin-top:792.15pt;width:289.9pt;height:13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6d2wEAAJkDAAAOAAAAZHJzL2Uyb0RvYy54bWysU8Fu1DAQvSPxD5bvbJIWllW02aq0KkIq&#10;FKnwAY5jJxaJx4y9myxfz9jZbIHeKi7WeMZ+fu/NeHs1DT07KPQGbMWLVc6ZshIaY9uKf/9292bD&#10;mQ/CNqIHqyp+VJ5f7V6/2o6uVBfQQd8oZARifTm6inchuDLLvOzUIPwKnLJU1ICDCLTFNmtQjIQ+&#10;9NlFnq+zEbBxCFJ5T9nbuch3CV9rJcOD1l4F1lecuIW0YlrruGa7rShbFK4z8kRDvIDFIIylR89Q&#10;tyIItkfzDGowEsGDDisJQwZaG6mSBlJT5P+oeeyEU0kLmePd2Sb//2Dll8Oj+4osTB9gogYmEd7d&#10;g/zhmYWbTthWXSPC2CnR0MNFtCwbnS9PV6PVvvQRpB4/Q0NNFvsACWjSOERXSCcjdGrA8Wy6mgKT&#10;lLxcb4r3l1SSVCvW74o8dSUT5XLboQ8fFQwsBhVHampCF4d7HyIbUS5H4mMW7kzfp8b29q8EHYyZ&#10;xD4SnqmHqZ6YaSr+dhO1RTU1NEfSgzDPC803BR3gL85GmpWK+597gYqz/pMlT+JgLQEuQb0Ewkq6&#10;WvHA2RzehHkA9w5N2xHy7LqFa/JNmyTpicWJL/U/KT3NahywP/fp1NOP2v0GAAD//wMAUEsDBBQA&#10;BgAIAAAAIQBd3tlW4gAAAA4BAAAPAAAAZHJzL2Rvd25yZXYueG1sTI/BTsMwEETvSPyDtUjcqB1C&#10;0xLiVBWCExIiDQeOTuwmVuN1iN02/D3bE9x2NKPZecVmdgM7mSlYjxKShQBmsPXaYifhs369WwML&#10;UaFWg0cj4ccE2JTXV4XKtT9jZU672DEqwZArCX2MY855aHvjVFj40SB5ez85FUlOHdeTOlO5G/i9&#10;EBl3yiJ96NVonnvTHnZHJ2H7hdWL/X5vPqp9Zev6UeBbdpDy9mbePgGLZo5/YbjMp+lQ0qbGH1EH&#10;NkhYrRJiiWQs1w8psEskXQrCaejKEpECLwv+H6P8BQAA//8DAFBLAQItABQABgAIAAAAIQC2gziS&#10;/gAAAOEBAAATAAAAAAAAAAAAAAAAAAAAAABbQ29udGVudF9UeXBlc10ueG1sUEsBAi0AFAAGAAgA&#10;AAAhADj9If/WAAAAlAEAAAsAAAAAAAAAAAAAAAAALwEAAF9yZWxzLy5yZWxzUEsBAi0AFAAGAAgA&#10;AAAhANYRbp3bAQAAmQMAAA4AAAAAAAAAAAAAAAAALgIAAGRycy9lMm9Eb2MueG1sUEsBAi0AFAAG&#10;AAgAAAAhAF3e2VbiAAAADgEAAA8AAAAAAAAAAAAAAAAANQQAAGRycy9kb3ducmV2LnhtbFBLBQYA&#10;AAAABAAEAPMAAABEBQAAAAA=&#10;" filled="f" stroked="f">
              <v:textbox inset="0,0,0,0">
                <w:txbxContent>
                  <w:p w14:paraId="3512FE09" w14:textId="77777777" w:rsidR="00590581" w:rsidRPr="00104564" w:rsidRDefault="00590581" w:rsidP="008709F6">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89664" behindDoc="1" locked="0" layoutInCell="1" allowOverlap="1" wp14:anchorId="04CC7603" wp14:editId="32D7FA60">
              <wp:simplePos x="0" y="0"/>
              <wp:positionH relativeFrom="page">
                <wp:posOffset>4904740</wp:posOffset>
              </wp:positionH>
              <wp:positionV relativeFrom="page">
                <wp:posOffset>10073005</wp:posOffset>
              </wp:positionV>
              <wp:extent cx="3681730" cy="165100"/>
              <wp:effectExtent l="0" t="0" r="13970" b="635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87B95" w14:textId="77777777" w:rsidR="00590581" w:rsidRPr="009245A1" w:rsidRDefault="00590581" w:rsidP="009245A1">
                          <w:pPr>
                            <w:spacing w:before="13"/>
                            <w:ind w:left="20"/>
                            <w:rPr>
                              <w:b/>
                              <w:color w:val="FFFFFF" w:themeColor="background1"/>
                              <w:sz w:val="18"/>
                              <w:lang w:val="sr-Cyrl-RS"/>
                            </w:rPr>
                          </w:pPr>
                          <w:r w:rsidRPr="009245A1">
                            <w:rPr>
                              <w:b/>
                              <w:color w:val="FFFFFF" w:themeColor="background1"/>
                              <w:w w:val="90"/>
                              <w:sz w:val="18"/>
                              <w:lang w:val="sr-Cyrl-RS"/>
                            </w:rPr>
                            <w:t>Министарство рударства и енергетике</w:t>
                          </w:r>
                          <w:r w:rsidRPr="009245A1">
                            <w:rPr>
                              <w:b/>
                              <w:color w:val="FFFFFF" w:themeColor="background1"/>
                              <w:spacing w:val="62"/>
                              <w:sz w:val="18"/>
                            </w:rPr>
                            <w:t xml:space="preserve"> </w:t>
                          </w:r>
                          <w:r w:rsidRPr="009245A1">
                            <w:rPr>
                              <w:b/>
                              <w:color w:val="FFFFFF" w:themeColor="background1"/>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C7603" id="Text Box 266" o:spid="_x0000_s1105" type="#_x0000_t202" style="position:absolute;left:0;text-align:left;margin-left:386.2pt;margin-top:793.15pt;width:289.9pt;height:13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8TI3AEAAJkDAAAOAAAAZHJzL2Uyb0RvYy54bWysU9tu1DAQfUfiHyy/s0laWEq02aq0KkIq&#10;F6nwARPH2VgkHjP2brJ8PWNns+XyhnixxjP28TlnxpvraejFQZM3aCtZrHIptFXYGLur5Ncv9y+u&#10;pPABbAM9Wl3Jo/byevv82WZ0pb7ADvtGk2AQ68vRVbILwZVZ5lWnB/ArdNpysUUaIPCWdllDMDL6&#10;0GcXeb7ORqTGESrtPWfv5qLcJvy21Sp8aluvg+grydxCWimtdVyz7QbKHYHrjDrRgH9gMYCx/OgZ&#10;6g4CiD2Zv6AGowg9tmGlcMiwbY3SSQOrKfI/1Dx24HTSwuZ4d7bJ/z9Y9fHw6D6TCNNbnLiBSYR3&#10;D6i+eWHxtgO70zdEOHYaGn64iJZlo/Pl6Wq02pc+gtTjB2y4ybAPmICmloboCusUjM4NOJ5N11MQ&#10;ipOX66vi9SWXFNeK9asiT13JoFxuO/LhncZBxKCSxE1N6HB48CGygXI5Eh+zeG/6PjW2t78l+GDM&#10;JPaR8Ew9TPUkTFPJl2+itqimxubIegjneeH55qBD+iHFyLNSSf99D6Sl6N9b9iQO1hLQEtRLAFbx&#10;1UoGKebwNswDuHdkdh0jz65bvGHfWpMkPbE48eX+J6WnWY0D9us+nXr6UdufAAAA//8DAFBLAwQU&#10;AAYACAAAACEAOaEsDuMAAAAOAQAADwAAAGRycy9kb3ducmV2LnhtbEyPwU7DMAyG70i8Q2Qkbixd&#10;y7qtazpNCE5IiK4cOKaN10ZrnNJkW3l7stO42fo//f6cbyfTszOOTlsSMJ9FwJAaqzS1Ar6qt6cV&#10;MOclKdlbQgG/6GBb3N/lMlP2QiWe975loYRcJgV03g8Z567p0Eg3swNSyA52NNKHdWy5GuUllJue&#10;x1GUciM1hQudHPClw+a4PxkBu28qX/XPR/1ZHkpdVeuI3tOjEI8P024DzOPkbzBc9YM6FMGptidS&#10;jvUClsv4OaAhWKzSBNgVSRZxDKwOUzqPE+BFzv+/UfwBAAD//wMAUEsBAi0AFAAGAAgAAAAhALaD&#10;OJL+AAAA4QEAABMAAAAAAAAAAAAAAAAAAAAAAFtDb250ZW50X1R5cGVzXS54bWxQSwECLQAUAAYA&#10;CAAAACEAOP0h/9YAAACUAQAACwAAAAAAAAAAAAAAAAAvAQAAX3JlbHMvLnJlbHNQSwECLQAUAAYA&#10;CAAAACEAZePEyNwBAACZAwAADgAAAAAAAAAAAAAAAAAuAgAAZHJzL2Uyb0RvYy54bWxQSwECLQAU&#10;AAYACAAAACEAOaEsDuMAAAAOAQAADwAAAAAAAAAAAAAAAAA2BAAAZHJzL2Rvd25yZXYueG1sUEsF&#10;BgAAAAAEAAQA8wAAAEYFAAAAAA==&#10;" filled="f" stroked="f">
              <v:textbox inset="0,0,0,0">
                <w:txbxContent>
                  <w:p w14:paraId="34A87B95" w14:textId="77777777" w:rsidR="00590581" w:rsidRPr="009245A1" w:rsidRDefault="00590581" w:rsidP="009245A1">
                    <w:pPr>
                      <w:spacing w:before="13"/>
                      <w:ind w:left="20"/>
                      <w:rPr>
                        <w:b/>
                        <w:color w:val="FFFFFF" w:themeColor="background1"/>
                        <w:sz w:val="18"/>
                        <w:lang w:val="sr-Cyrl-RS"/>
                      </w:rPr>
                    </w:pPr>
                    <w:r w:rsidRPr="009245A1">
                      <w:rPr>
                        <w:b/>
                        <w:color w:val="FFFFFF" w:themeColor="background1"/>
                        <w:w w:val="90"/>
                        <w:sz w:val="18"/>
                        <w:lang w:val="sr-Cyrl-RS"/>
                      </w:rPr>
                      <w:t>Министарство рударства и енергетике</w:t>
                    </w:r>
                    <w:r w:rsidRPr="009245A1">
                      <w:rPr>
                        <w:b/>
                        <w:color w:val="FFFFFF" w:themeColor="background1"/>
                        <w:spacing w:val="62"/>
                        <w:sz w:val="18"/>
                      </w:rPr>
                      <w:t xml:space="preserve"> </w:t>
                    </w:r>
                    <w:r w:rsidRPr="009245A1">
                      <w:rPr>
                        <w:b/>
                        <w:color w:val="FFFFFF" w:themeColor="background1"/>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87616" behindDoc="1" locked="0" layoutInCell="1" allowOverlap="1" wp14:anchorId="22AD11F0" wp14:editId="6495EE97">
              <wp:simplePos x="0" y="0"/>
              <wp:positionH relativeFrom="page">
                <wp:posOffset>12235180</wp:posOffset>
              </wp:positionH>
              <wp:positionV relativeFrom="page">
                <wp:posOffset>10045065</wp:posOffset>
              </wp:positionV>
              <wp:extent cx="3681730" cy="165100"/>
              <wp:effectExtent l="0" t="0" r="13970" b="635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9D494" w14:textId="77777777" w:rsidR="00590581" w:rsidRPr="00104564" w:rsidRDefault="00590581" w:rsidP="0042066B">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D11F0" id="Text Box 267" o:spid="_x0000_s1106" type="#_x0000_t202" style="position:absolute;left:0;text-align:left;margin-left:963.4pt;margin-top:790.95pt;width:289.9pt;height:13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cP2wEAAJkDAAAOAAAAZHJzL2Uyb0RvYy54bWysU9tu2zAMfR+wfxD0vjhu0aww4hRdiw4D&#10;uq1Atw+gZdkWZosapcTOvn6UHKe7vA17EWhSOjznkN7eTEMvDpq8QVvKfLWWQluFtbFtKb9+eXhz&#10;LYUPYGvo0epSHrWXN7vXr7ajK/QFdtjXmgSDWF+MrpRdCK7IMq86PYBfodOWiw3SAIE/qc1qgpHR&#10;hz67WK832YhUO0Klvefs/VyUu4TfNFqFz03jdRB9KZlbSCels4pntttC0RK4zqgTDfgHFgMYy03P&#10;UPcQQOzJ/AU1GEXosQkrhUOGTWOUThpYTb7+Q81zB04nLWyOd2eb/P+DVZ8Oz+6JRJje4cQDTCK8&#10;e0T1zQuLdx3YVt8S4dhpqLlxHi3LRueL09NotS98BKnGj1jzkGEfMAFNDQ3RFdYpGJ0HcDybrqcg&#10;FCcvN9f520suKa7lm6t8naaSQbG8duTDe42DiEEpiYea0OHw6ENkA8VyJTaz+GD6Pg22t78l+GLM&#10;JPaR8Ew9TNUkTF3Kq9Q4qqmwPrIewnlfeL856JB+SDHyrpTSf98DaSn6D5Y9iYu1BLQE1RKAVfy0&#10;lEGKObwL8wLuHZm2Y+TZdYu37FtjkqQXFie+PP+k9LSrccF+/U63Xv6o3U8AAAD//wMAUEsDBBQA&#10;BgAIAAAAIQBsvT9L4wAAAA8BAAAPAAAAZHJzL2Rvd25yZXYueG1sTI/BTsMwEETvSP0Ha5G4UbuR&#10;apoQp6oQnJAQaThwdBI3sRqv09htw9+znOhtZ3c0+ybfzm5gFzMF61HBaimAGWx8a7FT8FW9PW6A&#10;haix1YNHo+DHBNgWi7tcZ62/Ymku+9gxCsGQaQV9jGPGeWh643RY+tEg3Q5+cjqSnDreTvpK4W7g&#10;iRCSO22RPvR6NC+9aY77s1Ow+8by1Z4+6s/yUNqqSgW+y6NSD/fz7hlYNHP8N8MfPqFDQUy1P2Mb&#10;2EA6TSSxR5rWm1UKjDzJWkgJrKadFE8p8CLntz2KXwAAAP//AwBQSwECLQAUAAYACAAAACEAtoM4&#10;kv4AAADhAQAAEwAAAAAAAAAAAAAAAAAAAAAAW0NvbnRlbnRfVHlwZXNdLnhtbFBLAQItABQABgAI&#10;AAAAIQA4/SH/1gAAAJQBAAALAAAAAAAAAAAAAAAAAC8BAABfcmVscy8ucmVsc1BLAQItABQABgAI&#10;AAAAIQBJxpcP2wEAAJkDAAAOAAAAAAAAAAAAAAAAAC4CAABkcnMvZTJvRG9jLnhtbFBLAQItABQA&#10;BgAIAAAAIQBsvT9L4wAAAA8BAAAPAAAAAAAAAAAAAAAAADUEAABkcnMvZG93bnJldi54bWxQSwUG&#10;AAAAAAQABADzAAAARQUAAAAA&#10;" filled="f" stroked="f">
              <v:textbox inset="0,0,0,0">
                <w:txbxContent>
                  <w:p w14:paraId="3E99D494" w14:textId="77777777" w:rsidR="00590581" w:rsidRPr="00104564" w:rsidRDefault="00590581" w:rsidP="0042066B">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88640" behindDoc="1" locked="0" layoutInCell="1" allowOverlap="1" wp14:anchorId="66EEFEDB" wp14:editId="79B3F5E4">
              <wp:simplePos x="0" y="0"/>
              <wp:positionH relativeFrom="page">
                <wp:posOffset>6832600</wp:posOffset>
              </wp:positionH>
              <wp:positionV relativeFrom="page">
                <wp:posOffset>10055859</wp:posOffset>
              </wp:positionV>
              <wp:extent cx="4155440" cy="45719"/>
              <wp:effectExtent l="0" t="0" r="16510" b="1206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15544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CF640" w14:textId="77777777"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t>4</w:t>
                          </w:r>
                          <w:r>
                            <w:fldChar w:fldCharType="end"/>
                          </w:r>
                          <w:r w:rsidRPr="0049239B">
                            <w:rPr>
                              <w:noProof/>
                              <w:lang w:val="en-GB" w:eastAsia="en-GB"/>
                            </w:rPr>
                            <w:drawing>
                              <wp:inline distT="0" distB="0" distL="0" distR="0" wp14:anchorId="0AFFCFD8" wp14:editId="12D535BD">
                                <wp:extent cx="233680" cy="22225"/>
                                <wp:effectExtent l="0" t="0" r="0" b="0"/>
                                <wp:docPr id="1707674650" name="Picture 170767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EFEDB" id="Text Box 268" o:spid="_x0000_s1107" type="#_x0000_t202" style="position:absolute;left:0;text-align:left;margin-left:538pt;margin-top:791.8pt;width:327.2pt;height:3.6pt;flip:x y;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9O4gEAAKwDAAAOAAAAZHJzL2Uyb0RvYy54bWysU8mO2zAMvRfoPwi6N44HSRcjzmA6g2kL&#10;TBdg2t5lWbKFyqJKKbHTry8lZ+lyK3oRKJJ65COfNtfTYNleYTDgal4ulpwpJ6E1rqv5l8/3z15y&#10;FqJwrbDgVM0PKvDr7dMnm9FX6gp6sK1CRiAuVKOveR+jr4oiyF4NIizAK0dBDTiISFfsihbFSOiD&#10;La6Wy+fFCNh6BKlCIO/dHOTbjK+1kvGj1kFFZmtOvcV8Yj6bdBbbjag6FL438tiG+IcuBmEcFT1D&#10;3Yko2A7NX1CDkQgBdFxIGArQ2kiVORCbcvkHm8deeJW50HCCP48p/D9Y+WH/6D8hi9NrmGiBmUTw&#10;DyC/BebgtheuUzeIMPZKtFS4TCMrRh+q49M06lCFBNKM76GlJYtdhAw0aRyYtsa/TQ+z9fVUhLgz&#10;qkhLOZwXoabIJDlX5Xq9WlFIUmy1flG+ylVFlQDTmD2G+EbBwJJRc6Q954Ji/xBiavCSktId3Btr&#10;866t+81BicmTCSUOM5s4NRMzbc3XmW4i2EB7IIoIs4RI8mT0gD84G0k+NQ/fdwIVZ/adozElrZ0M&#10;PBnNyRBO0tOaR85m8zbOmtx5NF1PyPMiHNzQKLXJlC5dHPslSWSmR/kmzf16z1mXT7b9CQAA//8D&#10;AFBLAwQUAAYACAAAACEAe6Z1QOIAAAAPAQAADwAAAGRycy9kb3ducmV2LnhtbEyPwU7DMBBE70j8&#10;g7VIXBC1aSBNQ5yKgugV0XDo0Y2NEzVeR7HbhL9nc4Lbzu5o9k2xmVzHLmYIrUcJDwsBzGDtdYtW&#10;wlf1fp8BC1GhVp1HI+HHBNiU11eFyrUf8dNc9tEyCsGQKwlNjH3Oeagb41RY+N4g3b794FQkOViu&#10;BzVSuOv4UoiUO9UifWhUb14bU5/2ZyehT94+tlW1vTtZe/Aoxl1cjjspb2+ml2dg0UzxzwwzPqFD&#10;SUxHf0YdWEdarFIqE2l6ypIU2OxZJeIR2HHerUUGvCz4/x7lLwAAAP//AwBQSwECLQAUAAYACAAA&#10;ACEAtoM4kv4AAADhAQAAEwAAAAAAAAAAAAAAAAAAAAAAW0NvbnRlbnRfVHlwZXNdLnhtbFBLAQIt&#10;ABQABgAIAAAAIQA4/SH/1gAAAJQBAAALAAAAAAAAAAAAAAAAAC8BAABfcmVscy8ucmVsc1BLAQIt&#10;ABQABgAIAAAAIQDW1+9O4gEAAKwDAAAOAAAAAAAAAAAAAAAAAC4CAABkcnMvZTJvRG9jLnhtbFBL&#10;AQItABQABgAIAAAAIQB7pnVA4gAAAA8BAAAPAAAAAAAAAAAAAAAAADwEAABkcnMvZG93bnJldi54&#10;bWxQSwUGAAAAAAQABADzAAAASwUAAAAA&#10;" filled="f" stroked="f">
              <v:textbox inset="0,0,0,0">
                <w:txbxContent>
                  <w:p w14:paraId="2E7CF640" w14:textId="77777777"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t>4</w:t>
                    </w:r>
                    <w:r>
                      <w:fldChar w:fldCharType="end"/>
                    </w:r>
                    <w:r w:rsidRPr="0049239B">
                      <w:rPr>
                        <w:noProof/>
                        <w:lang w:val="en-GB" w:eastAsia="en-GB"/>
                      </w:rPr>
                      <w:drawing>
                        <wp:inline distT="0" distB="0" distL="0" distR="0" wp14:anchorId="0AFFCFD8" wp14:editId="12D535BD">
                          <wp:extent cx="233680" cy="22225"/>
                          <wp:effectExtent l="0" t="0" r="0" b="0"/>
                          <wp:docPr id="1707674650" name="Picture 170767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v:textbox>
              <w10:wrap anchorx="page" anchory="page"/>
            </v:shape>
          </w:pict>
        </mc:Fallback>
      </mc:AlternateContent>
    </w:r>
    <w:r>
      <w:tab/>
    </w:r>
    <w:r>
      <w:tab/>
    </w:r>
    <w: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D9602" w14:textId="77777777" w:rsidR="00590581" w:rsidRPr="00104564" w:rsidRDefault="00590581" w:rsidP="00D961E7">
    <w:pPr>
      <w:spacing w:before="13"/>
      <w:ind w:left="20"/>
      <w:rPr>
        <w:b/>
        <w:color w:val="FF8979"/>
        <w:sz w:val="18"/>
        <w:lang w:val="sr-Cyrl-RS"/>
      </w:rPr>
    </w:pPr>
    <w:r>
      <w:tab/>
    </w:r>
    <w:r>
      <w:tab/>
    </w:r>
  </w:p>
  <w:p w14:paraId="3F40BA98" w14:textId="77777777" w:rsidR="00590581" w:rsidRDefault="00590581" w:rsidP="00D961E7">
    <w:pPr>
      <w:pStyle w:val="Footer"/>
      <w:tabs>
        <w:tab w:val="clear" w:pos="4680"/>
        <w:tab w:val="clear" w:pos="9360"/>
        <w:tab w:val="left" w:pos="6580"/>
        <w:tab w:val="left" w:pos="13820"/>
      </w:tabs>
    </w:pPr>
    <w:r>
      <w:rPr>
        <w:noProof/>
        <w:lang w:val="en-GB" w:eastAsia="en-GB"/>
      </w:rPr>
      <mc:AlternateContent>
        <mc:Choice Requires="wps">
          <w:drawing>
            <wp:anchor distT="0" distB="0" distL="114300" distR="114300" simplePos="0" relativeHeight="251900928" behindDoc="1" locked="0" layoutInCell="1" allowOverlap="1" wp14:anchorId="55A856B6" wp14:editId="3613617B">
              <wp:simplePos x="0" y="0"/>
              <wp:positionH relativeFrom="page">
                <wp:posOffset>11944350</wp:posOffset>
              </wp:positionH>
              <wp:positionV relativeFrom="page">
                <wp:posOffset>10118725</wp:posOffset>
              </wp:positionV>
              <wp:extent cx="3681730" cy="165100"/>
              <wp:effectExtent l="0" t="0" r="13970" b="6350"/>
              <wp:wrapNone/>
              <wp:docPr id="1726299562" name="Text Box 1726299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46C40" w14:textId="544ABDFA" w:rsidR="00590581" w:rsidRPr="00867625" w:rsidRDefault="00590581" w:rsidP="008709F6">
                          <w:pPr>
                            <w:spacing w:before="13"/>
                            <w:ind w:left="20"/>
                            <w:rPr>
                              <w:rFonts w:ascii="Times New Roman" w:hAnsi="Times New Roman" w:cs="Times New Roman"/>
                              <w:b/>
                              <w:color w:val="558F9D"/>
                              <w:lang w:val="sr-Cyrl-CS"/>
                            </w:rPr>
                          </w:pPr>
                          <w:r w:rsidRPr="00867625">
                            <w:rPr>
                              <w:rFonts w:ascii="Times New Roman" w:hAnsi="Times New Roman" w:cs="Times New Roman"/>
                              <w:b/>
                              <w:color w:val="558F9D"/>
                              <w:w w:val="90"/>
                              <w:lang w:val="sr-Cyrl-RS"/>
                            </w:rPr>
                            <w:t>Министарство рударства и енергетике</w:t>
                          </w:r>
                          <w:r w:rsidRPr="00867625">
                            <w:rPr>
                              <w:rFonts w:ascii="Times New Roman" w:hAnsi="Times New Roman" w:cs="Times New Roman"/>
                              <w:b/>
                              <w:color w:val="558F9D"/>
                              <w:spacing w:val="6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856B6" id="_x0000_t202" coordsize="21600,21600" o:spt="202" path="m,l,21600r21600,l21600,xe">
              <v:stroke joinstyle="miter"/>
              <v:path gradientshapeok="t" o:connecttype="rect"/>
            </v:shapetype>
            <v:shape id="Text Box 1726299562" o:spid="_x0000_s1108" type="#_x0000_t202" style="position:absolute;left:0;text-align:left;margin-left:940.5pt;margin-top:796.75pt;width:289.9pt;height:13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8Kk2wEAAJkDAAAOAAAAZHJzL2Uyb0RvYy54bWysU8Fu1DAQvSPxD5bvbJKtulTRZqvSqgip&#10;QKXSD3AcO7FIPGbs3WT5esbOZkvhhrhY4xn7+b034+31NPTsoNAbsBUvVjlnykpojG0r/vzt/t0V&#10;Zz4I24gerKr4UXl+vXv7Zju6Uq2hg75RyAjE+nJ0Fe9CcGWWedmpQfgVOGWpqAEHEWiLbdagGAl9&#10;6LN1nm+yEbBxCFJ5T9m7uch3CV9rJcNXrb0KrK84cQtpxbTWcc12W1G2KFxn5ImG+AcWgzCWHj1D&#10;3Ykg2B7NX1CDkQgedFhJGDLQ2kiVNJCaIv9DzVMnnEpayBzvzjb5/wcrvxye3COyMH2AiRqYRHj3&#10;APK7ZxZuO2FbdYMIY6dEQw8X0bJsdL48XY1W+9JHkHr8DA01WewDJKBJ4xBdIZ2M0KkBx7PpagpM&#10;UvJic1W8v6CSpFqxuSzy1JVMlMtthz58VDCwGFQcqakJXRwefIhsRLkciY9ZuDd9nxrb21cJOhgz&#10;iX0kPFMPUz0x01T8ch21RTU1NEfSgzDPC803BR3gT85GmpWK+x97gYqz/pMlT+JgLQEuQb0Ewkq6&#10;WvHA2RzehnkA9w5N2xHy7LqFG/JNmyTphcWJL/U/KT3Nahyw3/fp1MuP2v0CAAD//wMAUEsDBBQA&#10;BgAIAAAAIQBJMtCT4wAAAA8BAAAPAAAAZHJzL2Rvd25yZXYueG1sTI9BT4NAEIXvJv6HzZh4swtV&#10;CCBL0xg9mTRSPHhc2C1sys4iu23x33c86W3ezMub95WbxY7srGdvHAqIVxEwjZ1TBnsBn83bQwbM&#10;B4lKjg61gB/tYVPd3pSyUO6CtT7vQ88oBH0hBQwhTAXnvhu0lX7lJo10O7jZykBy7rma5YXC7cjX&#10;UZRyKw3Sh0FO+mXQ3XF/sgK2X1i/mu9d+1EfatM0eYTv6VGI+7tl+wws6CX8meG3PlWHijq17oTK&#10;s5F0lsUEE2hK8scEGHnWT2lEPC3t0jhPgFcl/89RXQEAAP//AwBQSwECLQAUAAYACAAAACEAtoM4&#10;kv4AAADhAQAAEwAAAAAAAAAAAAAAAAAAAAAAW0NvbnRlbnRfVHlwZXNdLnhtbFBLAQItABQABgAI&#10;AAAAIQA4/SH/1gAAAJQBAAALAAAAAAAAAAAAAAAAAC8BAABfcmVscy8ucmVsc1BLAQItABQABgAI&#10;AAAAIQAvI8Kk2wEAAJkDAAAOAAAAAAAAAAAAAAAAAC4CAABkcnMvZTJvRG9jLnhtbFBLAQItABQA&#10;BgAIAAAAIQBJMtCT4wAAAA8BAAAPAAAAAAAAAAAAAAAAADUEAABkcnMvZG93bnJldi54bWxQSwUG&#10;AAAAAAQABADzAAAARQUAAAAA&#10;" filled="f" stroked="f">
              <v:textbox inset="0,0,0,0">
                <w:txbxContent>
                  <w:p w14:paraId="66646C40" w14:textId="544ABDFA" w:rsidR="00590581" w:rsidRPr="00867625" w:rsidRDefault="00590581" w:rsidP="008709F6">
                    <w:pPr>
                      <w:spacing w:before="13"/>
                      <w:ind w:left="20"/>
                      <w:rPr>
                        <w:rFonts w:ascii="Times New Roman" w:hAnsi="Times New Roman" w:cs="Times New Roman"/>
                        <w:b/>
                        <w:color w:val="558F9D"/>
                        <w:lang w:val="sr-Cyrl-CS"/>
                      </w:rPr>
                    </w:pPr>
                    <w:r w:rsidRPr="00867625">
                      <w:rPr>
                        <w:rFonts w:ascii="Times New Roman" w:hAnsi="Times New Roman" w:cs="Times New Roman"/>
                        <w:b/>
                        <w:color w:val="558F9D"/>
                        <w:w w:val="90"/>
                        <w:lang w:val="sr-Cyrl-RS"/>
                      </w:rPr>
                      <w:t>Министарство рударства и енергетике</w:t>
                    </w:r>
                    <w:r w:rsidRPr="00867625">
                      <w:rPr>
                        <w:rFonts w:ascii="Times New Roman" w:hAnsi="Times New Roman" w:cs="Times New Roman"/>
                        <w:b/>
                        <w:color w:val="558F9D"/>
                        <w:spacing w:val="62"/>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99904" behindDoc="1" locked="0" layoutInCell="1" allowOverlap="1" wp14:anchorId="208F6B9A" wp14:editId="391FA419">
              <wp:simplePos x="0" y="0"/>
              <wp:positionH relativeFrom="page">
                <wp:posOffset>12239171</wp:posOffset>
              </wp:positionH>
              <wp:positionV relativeFrom="page">
                <wp:posOffset>10132877</wp:posOffset>
              </wp:positionV>
              <wp:extent cx="3681730" cy="165100"/>
              <wp:effectExtent l="0" t="0" r="13970" b="6350"/>
              <wp:wrapNone/>
              <wp:docPr id="857706745" name="Text Box 857706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A0E99" w14:textId="77777777" w:rsidR="00590581" w:rsidRPr="009245A1" w:rsidRDefault="00590581" w:rsidP="00D961E7">
                          <w:pPr>
                            <w:spacing w:before="13"/>
                            <w:ind w:left="20"/>
                            <w:rPr>
                              <w:b/>
                              <w:color w:val="FF8979"/>
                              <w:sz w:val="18"/>
                              <w:lang w:val="sr-Cyrl-R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F6B9A" id="Text Box 857706745" o:spid="_x0000_s1109" type="#_x0000_t202" style="position:absolute;left:0;text-align:left;margin-left:963.7pt;margin-top:797.85pt;width:289.9pt;height:13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jx2wEAAJkDAAAOAAAAZHJzL2Uyb0RvYy54bWysU8Fu1DAQvSPxD5bvbJKuulTRZqvSqgip&#10;QKXSD3AcO7FIPGbs3WT5esbOZkvhhrhY4xn7+b034+31NPTsoNAbsBUvVjlnykpojG0r/vzt/t0V&#10;Zz4I24gerKr4UXl+vXv7Zju6Ul1AB32jkBGI9eXoKt6F4Mos87JTg/ArcMpSUQMOItAW26xBMRL6&#10;0GcXeb7JRsDGIUjlPWXv5iLfJXytlQxftfYqsL7ixC2kFdNaxzXbbUXZonCdkSca4h9YDMJYevQM&#10;dSeCYHs0f0ENRiJ40GElYchAayNV0kBqivwPNU+dcCppIXO8O9vk/x+s/HJ4co/IwvQBJmpgEuHd&#10;A8jvnlm47YRt1Q0ijJ0SDT1cRMuy0fnydDVa7UsfQerxMzTUZLEPkIAmjUN0hXQyQqcGHM+mqykw&#10;Scn15qp4v6aSpFqxuSzy1JVMlMtthz58VDCwGFQcqakJXRwefIhsRLkciY9ZuDd9nxrb21cJOhgz&#10;iX0kPFMPUz0x01T8ch21RTU1NEfSgzDPC803BR3gT85GmpWK+x97gYqz/pMlT+JgLQEuQb0Ewkq6&#10;WvHA2RzehnkA9w5N2xHy7LqFG/JNmyTphcWJL/U/KT3Nahyw3/fp1MuP2v0CAAD//wMAUEsDBBQA&#10;BgAIAAAAIQCpz4T84wAAAA8BAAAPAAAAZHJzL2Rvd25yZXYueG1sTI9BT4NAEIXvJv6HzZh4s7sl&#10;AkJZmsboycRI8dDjAlvYlJ1Fdtviv3c86W3ezMub7xXbxY7somdvHEpYrwQwja3rDPYSPuvXhydg&#10;Pijs1OhQS/jWHrbl7U2h8s5dsdKXfegZhaDPlYQhhCnn3LeDtsqv3KSRbkc3WxVIzj3vZnWlcDvy&#10;SIiEW2WQPgxq0s+Dbk/7s5WwO2D1Yr7em4/qWJm6zgS+JScp7++W3QZY0Ev4M8MvPqFDSUyNO2Pn&#10;2Ug6i9JH8tIUZ3EKjDxRLNIIWEO7JFqnwMuC/+9R/gAAAP//AwBQSwECLQAUAAYACAAAACEAtoM4&#10;kv4AAADhAQAAEwAAAAAAAAAAAAAAAAAAAAAAW0NvbnRlbnRfVHlwZXNdLnhtbFBLAQItABQABgAI&#10;AAAAIQA4/SH/1gAAAJQBAAALAAAAAAAAAAAAAAAAAC8BAABfcmVscy8ucmVsc1BLAQItABQABgAI&#10;AAAAIQCc0Wjx2wEAAJkDAAAOAAAAAAAAAAAAAAAAAC4CAABkcnMvZTJvRG9jLnhtbFBLAQItABQA&#10;BgAIAAAAIQCpz4T84wAAAA8BAAAPAAAAAAAAAAAAAAAAADUEAABkcnMvZG93bnJldi54bWxQSwUG&#10;AAAAAAQABADzAAAARQUAAAAA&#10;" filled="f" stroked="f">
              <v:textbox inset="0,0,0,0">
                <w:txbxContent>
                  <w:p w14:paraId="679A0E99" w14:textId="77777777" w:rsidR="00590581" w:rsidRPr="009245A1" w:rsidRDefault="00590581" w:rsidP="00D961E7">
                    <w:pPr>
                      <w:spacing w:before="13"/>
                      <w:ind w:left="20"/>
                      <w:rPr>
                        <w:b/>
                        <w:color w:val="FF8979"/>
                        <w:sz w:val="18"/>
                        <w:lang w:val="sr-Cyrl-RS"/>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477CA" w14:textId="644EABCC" w:rsidR="00590581" w:rsidRDefault="00590581" w:rsidP="00836092">
    <w:pPr>
      <w:pStyle w:val="Footer"/>
      <w:tabs>
        <w:tab w:val="clear" w:pos="4680"/>
        <w:tab w:val="clear" w:pos="9360"/>
        <w:tab w:val="left" w:pos="5000"/>
      </w:tabs>
    </w:pPr>
    <w:r>
      <w:rPr>
        <w:noProof/>
        <w:lang w:val="en-GB" w:eastAsia="en-GB"/>
      </w:rPr>
      <mc:AlternateContent>
        <mc:Choice Requires="wps">
          <w:drawing>
            <wp:anchor distT="0" distB="0" distL="114300" distR="114300" simplePos="0" relativeHeight="251671552" behindDoc="1" locked="0" layoutInCell="1" allowOverlap="1" wp14:anchorId="39219F8E" wp14:editId="30F9E831">
              <wp:simplePos x="0" y="0"/>
              <wp:positionH relativeFrom="page">
                <wp:posOffset>4699000</wp:posOffset>
              </wp:positionH>
              <wp:positionV relativeFrom="page">
                <wp:posOffset>10060305</wp:posOffset>
              </wp:positionV>
              <wp:extent cx="3681730" cy="165100"/>
              <wp:effectExtent l="0" t="0" r="13970" b="635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CD6F1" w14:textId="3F30012D" w:rsidR="00590581" w:rsidRPr="00867625" w:rsidRDefault="00590581" w:rsidP="00D961E7">
                          <w:pPr>
                            <w:spacing w:before="13"/>
                            <w:ind w:left="20"/>
                            <w:rPr>
                              <w:rFonts w:ascii="Times New Roman" w:hAnsi="Times New Roman" w:cs="Times New Roman"/>
                              <w:b/>
                              <w:color w:val="FF8979"/>
                              <w:lang w:val="sr-Cyrl-CS"/>
                            </w:rPr>
                          </w:pPr>
                          <w:r w:rsidRPr="00867625">
                            <w:rPr>
                              <w:rFonts w:ascii="Times New Roman" w:hAnsi="Times New Roman" w:cs="Times New Roman"/>
                              <w:b/>
                              <w:color w:val="FF8979"/>
                              <w:w w:val="90"/>
                              <w:lang w:val="sr-Cyrl-RS"/>
                            </w:rPr>
                            <w:t>Министарство рударства и енергетике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19F8E" id="_x0000_t202" coordsize="21600,21600" o:spt="202" path="m,l,21600r21600,l21600,xe">
              <v:stroke joinstyle="miter"/>
              <v:path gradientshapeok="t" o:connecttype="rect"/>
            </v:shapetype>
            <v:shape id="Text Box 122" o:spid="_x0000_s1058" type="#_x0000_t202" style="position:absolute;left:0;text-align:left;margin-left:370pt;margin-top:792.15pt;width:289.9pt;height:1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mA2gEAAJgDAAAOAAAAZHJzL2Uyb0RvYy54bWysU9tu2zAMfR+wfxD0vjhOsaww4hRdiw4D&#10;ugvQ7QNkWbaF2aJGKrGzrx8lx+kub8NeBIqUjs45pHY309CLo0Gy4EqZr9ZSGKehtq4t5dcvD6+u&#10;paCgXK16cKaUJ0PyZv/yxW70hdlAB31tUDCIo2L0pexC8EWWke7MoGgF3jguNoCDCrzFNqtRjYw+&#10;9Nlmvd5mI2DtEbQh4uz9XJT7hN80RodPTUMmiL6UzC2kFdNaxTXb71TRovKd1Wca6h9YDMo6fvQC&#10;da+CEge0f0ENViMQNGGlYcigaaw2SQOrydd/qHnqlDdJC5tD/mIT/T9Y/fH45D+jCNNbmLiBSQT5&#10;R9DfSDi465RrzS0ijJ1RNT+cR8uy0VNxvhqtpoIiSDV+gJqbrA4BEtDU4BBdYZ2C0bkBp4vpZgpC&#10;c/Jqe52/ueKS5lq+fZ2vU1cyVSy3PVJ4Z2AQMSglclMTujo+UohsVLEciY85eLB9nxrbu98SfDBm&#10;EvtIeKYepmoSti7lJkqLYiqoTywHYR4XHm8OOsAfUow8KqWk7weFRor+vWNL4lwtAS5BtQTKab5a&#10;yiDFHN6Fef4OHm3bMfJsuoNbtq2xSdEzizNdbn8Seh7VOF+/7tOp5w+1/wkAAP//AwBQSwMEFAAG&#10;AAgAAAAhABWLU2jiAAAADgEAAA8AAABkcnMvZG93bnJldi54bWxMj8FOwzAQRO9I/IO1SNyoHVJC&#10;G+JUFYITEiINB45O7CZW43WI3Tb8PdsT3HY0o9l5xWZ2AzuZKViPEpKFAGaw9dpiJ+Gzfr1bAQtR&#10;oVaDRyPhxwTYlNdXhcq1P2NlTrvYMSrBkCsJfYxjznloe+NUWPjRIHl7PzkVSU4d15M6U7kb+L0Q&#10;GXfKIn3o1Wiee9MedkcnYfuF1Yv9fm8+qn1l63ot8C07SHl7M2+fgEUzx78wXObTdChpU+OPqAMb&#10;JDwuBbFEMh5WyxTYJZIma8Jp6MoSkQIvC/4fo/wFAAD//wMAUEsBAi0AFAAGAAgAAAAhALaDOJL+&#10;AAAA4QEAABMAAAAAAAAAAAAAAAAAAAAAAFtDb250ZW50X1R5cGVzXS54bWxQSwECLQAUAAYACAAA&#10;ACEAOP0h/9YAAACUAQAACwAAAAAAAAAAAAAAAAAvAQAAX3JlbHMvLnJlbHNQSwECLQAUAAYACAAA&#10;ACEAwhb5gNoBAACYAwAADgAAAAAAAAAAAAAAAAAuAgAAZHJzL2Uyb0RvYy54bWxQSwECLQAUAAYA&#10;CAAAACEAFYtTaOIAAAAOAQAADwAAAAAAAAAAAAAAAAA0BAAAZHJzL2Rvd25yZXYueG1sUEsFBgAA&#10;AAAEAAQA8wAAAEMFAAAAAA==&#10;" filled="f" stroked="f">
              <v:textbox inset="0,0,0,0">
                <w:txbxContent>
                  <w:p w14:paraId="247CD6F1" w14:textId="3F30012D" w:rsidR="00590581" w:rsidRPr="00867625" w:rsidRDefault="00590581" w:rsidP="00D961E7">
                    <w:pPr>
                      <w:spacing w:before="13"/>
                      <w:ind w:left="20"/>
                      <w:rPr>
                        <w:rFonts w:ascii="Times New Roman" w:hAnsi="Times New Roman" w:cs="Times New Roman"/>
                        <w:b/>
                        <w:color w:val="FF8979"/>
                        <w:lang w:val="sr-Cyrl-CS"/>
                      </w:rPr>
                    </w:pPr>
                    <w:r w:rsidRPr="00867625">
                      <w:rPr>
                        <w:rFonts w:ascii="Times New Roman" w:hAnsi="Times New Roman" w:cs="Times New Roman"/>
                        <w:b/>
                        <w:color w:val="FF8979"/>
                        <w:w w:val="90"/>
                        <w:lang w:val="sr-Cyrl-RS"/>
                      </w:rPr>
                      <w:t>Министарство рударства и енергетике</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2336" behindDoc="1" locked="0" layoutInCell="1" allowOverlap="1" wp14:anchorId="257141E1" wp14:editId="0C482892">
              <wp:simplePos x="0" y="0"/>
              <wp:positionH relativeFrom="page">
                <wp:posOffset>12235180</wp:posOffset>
              </wp:positionH>
              <wp:positionV relativeFrom="page">
                <wp:posOffset>10045065</wp:posOffset>
              </wp:positionV>
              <wp:extent cx="3681730" cy="165100"/>
              <wp:effectExtent l="0" t="0" r="13970"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CF9C7" w14:textId="3D68554E" w:rsidR="00590581" w:rsidRPr="00104564" w:rsidRDefault="00590581" w:rsidP="0042066B">
                          <w:pPr>
                            <w:spacing w:before="13"/>
                            <w:ind w:left="20"/>
                            <w:rPr>
                              <w:b/>
                              <w:color w:val="FF8979"/>
                              <w:sz w:val="18"/>
                              <w:lang w:val="sr-Cyrl-RS"/>
                            </w:rPr>
                          </w:pPr>
                          <w:r w:rsidRPr="00104564">
                            <w:rPr>
                              <w:b/>
                              <w:color w:val="FF8979"/>
                              <w:w w:val="90"/>
                              <w:sz w:val="18"/>
                              <w:lang w:val="sr-Cyrl-RS"/>
                            </w:rPr>
                            <w:t xml:space="preserve">Министарство </w:t>
                          </w:r>
                          <w:r w:rsidRPr="00104564">
                            <w:rPr>
                              <w:b/>
                              <w:color w:val="FF8979"/>
                              <w:w w:val="90"/>
                              <w:sz w:val="18"/>
                              <w:lang w:val="sr-Cyrl-RS"/>
                            </w:rPr>
                            <w:t>рударства и енергетике</w:t>
                          </w:r>
                          <w:r w:rsidRPr="00104564">
                            <w:rPr>
                              <w:b/>
                              <w:color w:val="FF8979"/>
                              <w:spacing w:val="62"/>
                              <w:sz w:val="18"/>
                            </w:rPr>
                            <w:t xml:space="preserve"> </w:t>
                          </w:r>
                          <w:r w:rsidRPr="00104564">
                            <w:rPr>
                              <w:b/>
                              <w:color w:val="FF8979"/>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141E1" id="Text Box 18" o:spid="_x0000_s1059" type="#_x0000_t202" style="position:absolute;left:0;text-align:left;margin-left:963.4pt;margin-top:790.95pt;width:289.9pt;height:1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FPV2gEAAJgDAAAOAAAAZHJzL2Uyb0RvYy54bWysU9tu2zAMfR+wfxD0vjhusaww4hRdiw4D&#10;ugvQ9QNkWbaF2aJGKrGzrx8lx+nWvQ17EShSOjrnkNpeT0MvDgbJgitlvlpLYZyG2rq2lE/f7t9c&#10;SUFBuVr14Ewpj4bk9e71q+3oC3MBHfS1QcEgjorRl7ILwRdZRrozg6IVeOO42AAOKvAW26xGNTL6&#10;0GcX6/UmGwFrj6ANEWfv5qLcJfymMTp8aRoyQfSlZG4hrZjWKq7ZbquKFpXvrD7RUP/AYlDW8aNn&#10;qDsVlNij/QtqsBqBoAkrDUMGTWO1SRpYTb5+oeaxU94kLWwO+bNN9P9g9efDo/+KIkzvYeIGJhHk&#10;H0B/J+HgtlOuNTeIMHZG1fxwHi3LRk/F6Wq0mgqKINX4CWpustoHSEBTg0N0hXUKRucGHM+mmykI&#10;zcnLzVX+7pJLmmv55m2+Tl3JVLHc9kjhg4FBxKCUyE1N6OrwQCGyUcVyJD7m4N72fWps7/5I8MGY&#10;Sewj4Zl6mKpJ2JqZRGlRTAX1keUgzOPC481BB/hTipFHpZT0Y6/QSNF/dGxJnKslwCWolkA5zVdL&#10;GaSYw9swz9/eo207Rp5Nd3DDtjU2KXpmcaLL7U9CT6Ma5+v3fTr1/KF2vwAAAP//AwBQSwMEFAAG&#10;AAgAAAAhAGy9P0vjAAAADwEAAA8AAABkcnMvZG93bnJldi54bWxMj8FOwzAQRO9I/QdrkbhRu5Fq&#10;mhCnqhCckBBpOHB0EjexGq/T2G3D37Oc6G1ndzT7Jt/ObmAXMwXrUcFqKYAZbHxrsVPwVb09boCF&#10;qLHVg0ej4McE2BaLu1xnrb9iaS772DEKwZBpBX2MY8Z5aHrjdFj60SDdDn5yOpKcOt5O+krhbuCJ&#10;EJI7bZE+9Ho0L71pjvuzU7D7xvLVnj7qz/JQ2qpKBb7Lo1IP9/PuGVg0c/w3wx8+oUNBTLU/YxvY&#10;QDpNJLFHmtabVQqMPMlaSAmspp0UTynwIue3PYpfAAAA//8DAFBLAQItABQABgAIAAAAIQC2gziS&#10;/gAAAOEBAAATAAAAAAAAAAAAAAAAAAAAAABbQ29udGVudF9UeXBlc10ueG1sUEsBAi0AFAAGAAgA&#10;AAAhADj9If/WAAAAlAEAAAsAAAAAAAAAAAAAAAAALwEAAF9yZWxzLy5yZWxzUEsBAi0AFAAGAAgA&#10;AAAhAHHkU9XaAQAAmAMAAA4AAAAAAAAAAAAAAAAALgIAAGRycy9lMm9Eb2MueG1sUEsBAi0AFAAG&#10;AAgAAAAhAGy9P0vjAAAADwEAAA8AAAAAAAAAAAAAAAAANAQAAGRycy9kb3ducmV2LnhtbFBLBQYA&#10;AAAABAAEAPMAAABEBQAAAAA=&#10;" filled="f" stroked="f">
              <v:textbox inset="0,0,0,0">
                <w:txbxContent>
                  <w:p w14:paraId="46DCF9C7" w14:textId="3D68554E" w:rsidR="00590581" w:rsidRPr="00104564" w:rsidRDefault="00590581" w:rsidP="0042066B">
                    <w:pPr>
                      <w:spacing w:before="13"/>
                      <w:ind w:left="20"/>
                      <w:rPr>
                        <w:b/>
                        <w:color w:val="FF8979"/>
                        <w:sz w:val="18"/>
                        <w:lang w:val="sr-Cyrl-RS"/>
                      </w:rPr>
                    </w:pPr>
                    <w:r w:rsidRPr="00104564">
                      <w:rPr>
                        <w:b/>
                        <w:color w:val="FF8979"/>
                        <w:w w:val="90"/>
                        <w:sz w:val="18"/>
                        <w:lang w:val="sr-Cyrl-RS"/>
                      </w:rPr>
                      <w:t xml:space="preserve">Министарство </w:t>
                    </w:r>
                    <w:r w:rsidRPr="00104564">
                      <w:rPr>
                        <w:b/>
                        <w:color w:val="FF8979"/>
                        <w:w w:val="90"/>
                        <w:sz w:val="18"/>
                        <w:lang w:val="sr-Cyrl-RS"/>
                      </w:rPr>
                      <w:t>рударства и енергетике</w:t>
                    </w:r>
                    <w:r w:rsidRPr="00104564">
                      <w:rPr>
                        <w:b/>
                        <w:color w:val="FF8979"/>
                        <w:spacing w:val="62"/>
                        <w:sz w:val="18"/>
                      </w:rPr>
                      <w:t xml:space="preserve"> </w:t>
                    </w:r>
                    <w:r w:rsidRPr="00104564">
                      <w:rPr>
                        <w:b/>
                        <w:color w:val="FF8979"/>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3360" behindDoc="1" locked="0" layoutInCell="1" allowOverlap="1" wp14:anchorId="04F92045" wp14:editId="332F220B">
              <wp:simplePos x="0" y="0"/>
              <wp:positionH relativeFrom="page">
                <wp:posOffset>6832600</wp:posOffset>
              </wp:positionH>
              <wp:positionV relativeFrom="page">
                <wp:posOffset>10055859</wp:posOffset>
              </wp:positionV>
              <wp:extent cx="4155440" cy="45719"/>
              <wp:effectExtent l="0" t="0" r="16510" b="1206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15544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72F4C" w14:textId="70F39BC6"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rsidR="0060255F">
                            <w:rPr>
                              <w:b/>
                              <w:noProof/>
                              <w:w w:val="95"/>
                              <w:sz w:val="18"/>
                            </w:rPr>
                            <w:t>1</w:t>
                          </w:r>
                          <w:r>
                            <w:fldChar w:fldCharType="end"/>
                          </w:r>
                          <w:r w:rsidRPr="0049239B">
                            <w:rPr>
                              <w:noProof/>
                              <w:lang w:val="en-GB" w:eastAsia="en-GB"/>
                            </w:rPr>
                            <w:drawing>
                              <wp:inline distT="0" distB="0" distL="0" distR="0" wp14:anchorId="39977166" wp14:editId="724690B2">
                                <wp:extent cx="233680" cy="22225"/>
                                <wp:effectExtent l="0" t="0" r="0" b="0"/>
                                <wp:docPr id="1631806176" name="Picture 163180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92045" id="Text Box 19" o:spid="_x0000_s1060" type="#_x0000_t202" style="position:absolute;left:0;text-align:left;margin-left:538pt;margin-top:791.8pt;width:327.2pt;height:3.6pt;flip:x y;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Ml14gEAAKsDAAAOAAAAZHJzL2Uyb0RvYy54bWysU9uO0zAQfUfiHyy/0zSrlkvUdLXsagFp&#10;uUgLvDuOnVg4HjN2m5SvZ+z0wuUN8WJNZuxz5sycbK6nwbK9wmDA1bxcLDlTTkJrXFfzL5/vn73k&#10;LEThWmHBqZofVODX26dPNqOv1BX0YFuFjEBcqEZf8z5GXxVFkL0aRFiAV46KGnAQkT6xK1oUI6EP&#10;trhaLp8XI2DrEaQKgbJ3c5FvM77WSsaPWgcVma059Rbzifls0llsN6LqUPjeyGMb4h+6GIRxRHqG&#10;uhNRsB2av6AGIxEC6LiQMBSgtZEqayA15fIPNY+98CproeEEfx5T+H+w8sP+0X9CFqfXMNECs4jg&#10;H0B+C8zBbS9cp24QYeyVaIm4TCMrRh+q49M06lCFBNKM76GlJYtdhAw0aRyYtsa/TQ9z9PVEQtoZ&#10;MdJSDudFqCkySclVuV6vVlSSVFutX5SvMquoEmAas8cQ3ygYWApqjrTnTCj2DyGmBi9X0nUH98ba&#10;vGvrfkvQxZTJgpKGWU2cmomZlrgTb9LXQHsghQizg8jxFPSAPzgbyT01D993AhVn9p2jKSWrnQI8&#10;Bc0pEE7S05pHzubwNs6W3Hk0XU/I8x4c3NAktcmKLl0c2yVHZKFH9ybL/fqdb13+se1PAAAA//8D&#10;AFBLAwQUAAYACAAAACEAe6Z1QOIAAAAPAQAADwAAAGRycy9kb3ducmV2LnhtbEyPwU7DMBBE70j8&#10;g7VIXBC1aSBNQ5yKgugV0XDo0Y2NEzVeR7HbhL9nc4Lbzu5o9k2xmVzHLmYIrUcJDwsBzGDtdYtW&#10;wlf1fp8BC1GhVp1HI+HHBNiU11eFyrUf8dNc9tEyCsGQKwlNjH3Oeagb41RY+N4g3b794FQkOViu&#10;BzVSuOv4UoiUO9UifWhUb14bU5/2ZyehT94+tlW1vTtZe/Aoxl1cjjspb2+ml2dg0UzxzwwzPqFD&#10;SUxHf0YdWEdarFIqE2l6ypIU2OxZJeIR2HHerUUGvCz4/x7lLwAAAP//AwBQSwECLQAUAAYACAAA&#10;ACEAtoM4kv4AAADhAQAAEwAAAAAAAAAAAAAAAAAAAAAAW0NvbnRlbnRfVHlwZXNdLnhtbFBLAQIt&#10;ABQABgAIAAAAIQA4/SH/1gAAAJQBAAALAAAAAAAAAAAAAAAAAC8BAABfcmVscy8ucmVsc1BLAQIt&#10;ABQABgAIAAAAIQA1XMl14gEAAKsDAAAOAAAAAAAAAAAAAAAAAC4CAABkcnMvZTJvRG9jLnhtbFBL&#10;AQItABQABgAIAAAAIQB7pnVA4gAAAA8BAAAPAAAAAAAAAAAAAAAAADwEAABkcnMvZG93bnJldi54&#10;bWxQSwUGAAAAAAQABADzAAAASwUAAAAA&#10;" filled="f" stroked="f">
              <v:textbox inset="0,0,0,0">
                <w:txbxContent>
                  <w:p w14:paraId="26672F4C" w14:textId="70F39BC6"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rsidR="0060255F">
                      <w:rPr>
                        <w:b/>
                        <w:noProof/>
                        <w:w w:val="95"/>
                        <w:sz w:val="18"/>
                      </w:rPr>
                      <w:t>1</w:t>
                    </w:r>
                    <w:r>
                      <w:fldChar w:fldCharType="end"/>
                    </w:r>
                    <w:r w:rsidRPr="0049239B">
                      <w:rPr>
                        <w:noProof/>
                        <w:lang w:val="en-GB" w:eastAsia="en-GB"/>
                      </w:rPr>
                      <w:drawing>
                        <wp:inline distT="0" distB="0" distL="0" distR="0" wp14:anchorId="39977166" wp14:editId="724690B2">
                          <wp:extent cx="233680" cy="22225"/>
                          <wp:effectExtent l="0" t="0" r="0" b="0"/>
                          <wp:docPr id="1631806176" name="Picture 163180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v:textbox>
              <w10:wrap anchorx="page" anchory="page"/>
            </v:shape>
          </w:pict>
        </mc:Fallback>
      </mc:AlternateContent>
    </w:r>
    <w: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16B93" w14:textId="77777777" w:rsidR="00590581" w:rsidRDefault="00590581" w:rsidP="008709F6">
    <w:pPr>
      <w:pStyle w:val="Footer"/>
      <w:tabs>
        <w:tab w:val="clear" w:pos="4680"/>
        <w:tab w:val="clear" w:pos="9360"/>
        <w:tab w:val="left" w:pos="5000"/>
        <w:tab w:val="left" w:pos="15312"/>
        <w:tab w:val="left" w:pos="18394"/>
      </w:tabs>
    </w:pPr>
    <w:r>
      <w:rPr>
        <w:noProof/>
        <w:lang w:val="en-GB" w:eastAsia="en-GB"/>
      </w:rPr>
      <mc:AlternateContent>
        <mc:Choice Requires="wps">
          <w:drawing>
            <wp:anchor distT="0" distB="0" distL="114300" distR="114300" simplePos="0" relativeHeight="251898880" behindDoc="1" locked="0" layoutInCell="1" allowOverlap="1" wp14:anchorId="0DE732EB" wp14:editId="7999210F">
              <wp:simplePos x="0" y="0"/>
              <wp:positionH relativeFrom="page">
                <wp:posOffset>4895850</wp:posOffset>
              </wp:positionH>
              <wp:positionV relativeFrom="page">
                <wp:posOffset>10060305</wp:posOffset>
              </wp:positionV>
              <wp:extent cx="3681730" cy="165100"/>
              <wp:effectExtent l="0" t="0" r="13970" b="6350"/>
              <wp:wrapNone/>
              <wp:docPr id="1713529005" name="Text Box 1713529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10DD8" w14:textId="557BA36F" w:rsidR="00590581" w:rsidRPr="00867625" w:rsidRDefault="00590581" w:rsidP="008709F6">
                          <w:pPr>
                            <w:spacing w:before="13"/>
                            <w:ind w:left="20"/>
                            <w:rPr>
                              <w:rFonts w:ascii="Times New Roman" w:hAnsi="Times New Roman" w:cs="Times New Roman"/>
                              <w:b/>
                              <w:color w:val="EBAF81"/>
                              <w:lang w:val="sr-Cyrl-CS"/>
                            </w:rPr>
                          </w:pPr>
                          <w:r w:rsidRPr="00867625">
                            <w:rPr>
                              <w:rFonts w:ascii="Times New Roman" w:hAnsi="Times New Roman" w:cs="Times New Roman"/>
                              <w:b/>
                              <w:color w:val="EBAF81"/>
                              <w:w w:val="90"/>
                              <w:lang w:val="sr-Cyrl-RS"/>
                            </w:rPr>
                            <w:t xml:space="preserve">Министарство </w:t>
                          </w:r>
                          <w:r w:rsidRPr="00867625">
                            <w:rPr>
                              <w:rFonts w:ascii="Times New Roman" w:hAnsi="Times New Roman" w:cs="Times New Roman"/>
                              <w:b/>
                              <w:color w:val="EBAF81"/>
                              <w:w w:val="90"/>
                              <w:lang w:val="sr-Cyrl-RS"/>
                            </w:rPr>
                            <w:t>рударства и енергетике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732EB" id="_x0000_t202" coordsize="21600,21600" o:spt="202" path="m,l,21600r21600,l21600,xe">
              <v:stroke joinstyle="miter"/>
              <v:path gradientshapeok="t" o:connecttype="rect"/>
            </v:shapetype>
            <v:shape id="Text Box 1713529005" o:spid="_x0000_s1110" type="#_x0000_t202" style="position:absolute;left:0;text-align:left;margin-left:385.5pt;margin-top:792.15pt;width:289.9pt;height:13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2C3AEAAJkDAAAOAAAAZHJzL2Uyb0RvYy54bWysU9tu2zAMfR+wfxD0vjhu16ww4hRdiw4D&#10;ugvQ7QNoWbaF2aJGKbGzrx8lx+kub8NeBIqUjs45pLY309CLgyZv0JYyX62l0FZhbWxbyq9fHl5d&#10;S+ED2Bp6tLqUR+3lze7li+3oCn2BHfa1JsEg1hejK2UXgiuyzKtOD+BX6LTlYoM0QOAttVlNMDL6&#10;0GcX6/UmG5FqR6i095y9n4tyl/CbRqvwqWm8DqIvJXMLaaW0VnHNdlsoWgLXGXWiAf/AYgBj+dEz&#10;1D0EEHsyf0ENRhF6bMJK4ZBh0xilkwZWk6//UPPUgdNJC5vj3dkm//9g1cfDk/tMIkxvceIGJhHe&#10;PaL65oXFuw5sq2+JcOw01PxwHi3LRueL09VotS98BKnGD1hzk2EfMAFNDQ3RFdYpGJ0bcDybrqcg&#10;FCcvN9f5m0suKa7lm6t8nbqSQbHcduTDO42DiEEpiZua0OHw6ENkA8VyJD5m8cH0fWpsb39L8MGY&#10;Sewj4Zl6mKpJmLqUV6+jtqimwvrIegjneeH55qBD+iHFyLNSSv99D6Sl6N9b9iQO1hLQElRLAFbx&#10;1VIGKebwLswDuHdk2o6RZ9ct3rJvjUmSnlmc+HL/k9LTrMYB+3WfTj3/qN1PAAAA//8DAFBLAwQU&#10;AAYACAAAACEAXd7ZVuIAAAAOAQAADwAAAGRycy9kb3ducmV2LnhtbEyPwU7DMBBE70j8g7VI3Kgd&#10;QtMS4lQVghMSIg0Hjk7sJlbjdYjdNvw92xPcdjSj2XnFZnYDO5kpWI8SkoUAZrD12mIn4bN+vVsD&#10;C1GhVoNHI+HHBNiU11eFyrU/Y2VOu9gxKsGQKwl9jGPOeWh741RY+NEgeXs/ORVJTh3XkzpTuRv4&#10;vRAZd8oifejVaJ570x52Rydh+4XVi/1+bz6qfWXr+lHgW3aQ8vZm3j4Bi2aOf2G4zKfpUNKmxh9R&#10;BzZIWK0SYolkLNcPKbBLJF0KwmnoyhKRAi8L/h+j/AUAAP//AwBQSwECLQAUAAYACAAAACEAtoM4&#10;kv4AAADhAQAAEwAAAAAAAAAAAAAAAAAAAAAAW0NvbnRlbnRfVHlwZXNdLnhtbFBLAQItABQABgAI&#10;AAAAIQA4/SH/1gAAAJQBAAALAAAAAAAAAAAAAAAAAC8BAABfcmVscy8ucmVsc1BLAQItABQABgAI&#10;AAAAIQDECk2C3AEAAJkDAAAOAAAAAAAAAAAAAAAAAC4CAABkcnMvZTJvRG9jLnhtbFBLAQItABQA&#10;BgAIAAAAIQBd3tlW4gAAAA4BAAAPAAAAAAAAAAAAAAAAADYEAABkcnMvZG93bnJldi54bWxQSwUG&#10;AAAAAAQABADzAAAARQUAAAAA&#10;" filled="f" stroked="f">
              <v:textbox inset="0,0,0,0">
                <w:txbxContent>
                  <w:p w14:paraId="4F610DD8" w14:textId="557BA36F" w:rsidR="00590581" w:rsidRPr="00867625" w:rsidRDefault="00590581" w:rsidP="008709F6">
                    <w:pPr>
                      <w:spacing w:before="13"/>
                      <w:ind w:left="20"/>
                      <w:rPr>
                        <w:rFonts w:ascii="Times New Roman" w:hAnsi="Times New Roman" w:cs="Times New Roman"/>
                        <w:b/>
                        <w:color w:val="EBAF81"/>
                        <w:lang w:val="sr-Cyrl-CS"/>
                      </w:rPr>
                    </w:pPr>
                    <w:r w:rsidRPr="00867625">
                      <w:rPr>
                        <w:rFonts w:ascii="Times New Roman" w:hAnsi="Times New Roman" w:cs="Times New Roman"/>
                        <w:b/>
                        <w:color w:val="EBAF81"/>
                        <w:w w:val="90"/>
                        <w:lang w:val="sr-Cyrl-RS"/>
                      </w:rPr>
                      <w:t xml:space="preserve">Министарство </w:t>
                    </w:r>
                    <w:r w:rsidRPr="00867625">
                      <w:rPr>
                        <w:rFonts w:ascii="Times New Roman" w:hAnsi="Times New Roman" w:cs="Times New Roman"/>
                        <w:b/>
                        <w:color w:val="EBAF81"/>
                        <w:w w:val="90"/>
                        <w:lang w:val="sr-Cyrl-RS"/>
                      </w:rPr>
                      <w:t>рударства и енергетике</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97856" behindDoc="1" locked="0" layoutInCell="1" allowOverlap="1" wp14:anchorId="0296256E" wp14:editId="55268C81">
              <wp:simplePos x="0" y="0"/>
              <wp:positionH relativeFrom="page">
                <wp:posOffset>4904740</wp:posOffset>
              </wp:positionH>
              <wp:positionV relativeFrom="page">
                <wp:posOffset>10073005</wp:posOffset>
              </wp:positionV>
              <wp:extent cx="3681730" cy="165100"/>
              <wp:effectExtent l="0" t="0" r="13970" b="6350"/>
              <wp:wrapNone/>
              <wp:docPr id="1113024008" name="Text Box 1113024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7EAB5" w14:textId="77777777" w:rsidR="00590581" w:rsidRPr="009245A1" w:rsidRDefault="00590581" w:rsidP="009245A1">
                          <w:pPr>
                            <w:spacing w:before="13"/>
                            <w:ind w:left="20"/>
                            <w:rPr>
                              <w:b/>
                              <w:color w:val="FFFFFF" w:themeColor="background1"/>
                              <w:sz w:val="18"/>
                              <w:lang w:val="sr-Cyrl-RS"/>
                            </w:rPr>
                          </w:pPr>
                          <w:r w:rsidRPr="009245A1">
                            <w:rPr>
                              <w:b/>
                              <w:color w:val="FFFFFF" w:themeColor="background1"/>
                              <w:w w:val="90"/>
                              <w:sz w:val="18"/>
                              <w:lang w:val="sr-Cyrl-RS"/>
                            </w:rPr>
                            <w:t xml:space="preserve">Министарство </w:t>
                          </w:r>
                          <w:r w:rsidRPr="009245A1">
                            <w:rPr>
                              <w:b/>
                              <w:color w:val="FFFFFF" w:themeColor="background1"/>
                              <w:w w:val="90"/>
                              <w:sz w:val="18"/>
                              <w:lang w:val="sr-Cyrl-RS"/>
                            </w:rPr>
                            <w:t>рударства и енергетике</w:t>
                          </w:r>
                          <w:r w:rsidRPr="009245A1">
                            <w:rPr>
                              <w:b/>
                              <w:color w:val="FFFFFF" w:themeColor="background1"/>
                              <w:spacing w:val="62"/>
                              <w:sz w:val="18"/>
                            </w:rPr>
                            <w:t xml:space="preserve"> </w:t>
                          </w:r>
                          <w:r w:rsidRPr="009245A1">
                            <w:rPr>
                              <w:b/>
                              <w:color w:val="FFFFFF" w:themeColor="background1"/>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6256E" id="Text Box 1113024008" o:spid="_x0000_s1111" type="#_x0000_t202" style="position:absolute;left:0;text-align:left;margin-left:386.2pt;margin-top:793.15pt;width:289.9pt;height:13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fX2wEAAJkDAAAOAAAAZHJzL2Uyb0RvYy54bWysU8Fu1DAQvSPxD5bvbJJWu1TRZqvSqgip&#10;QKXSD3AcO7FIPGbs3WT5esbOZkvhhrhY4xn7+b034+31NPTsoNAbsBUvVjlnykpojG0r/vzt/t0V&#10;Zz4I24gerKr4UXl+vXv7Zju6Ul1AB32jkBGI9eXoKt6F4Mos87JTg/ArcMpSUQMOItAW26xBMRL6&#10;0GcXeb7JRsDGIUjlPWXv5iLfJXytlQxftfYqsL7ixC2kFdNaxzXbbUXZonCdkSca4h9YDMJYevQM&#10;dSeCYHs0f0ENRiJ40GElYchAayNV0kBqivwPNU+dcCppIXO8O9vk/x+s/HJ4co/IwvQBJmpgEuHd&#10;A8jvnlm47YRt1Q0ijJ0SDT1cRMuy0fnydDVa7UsfQerxMzTUZLEPkIAmjUN0hXQyQqcGHM+mqykw&#10;ScnLzVXx/pJKkmrFZl3kqSuZKJfbDn34qGBgMag4UlMTujg8+BDZiHI5Eh+zcG/6PjW2t68SdDBm&#10;EvtIeKYepnpipqn4eh21RTU1NEfSgzDPC803BR3gT85GmpWK+x97gYqz/pMlT+JgLQEuQb0Ewkq6&#10;WvHA2RzehnkA9w5N2xHy7LqFG/JNmyTphcWJL/U/KT3Nahyw3/fp1MuP2v0CAAD//wMAUEsDBBQA&#10;BgAIAAAAIQA5oSwO4wAAAA4BAAAPAAAAZHJzL2Rvd25yZXYueG1sTI/BTsMwDIbvSLxDZCRuLF3L&#10;uq1rOk0ITkiIrhw4po3XRmuc0mRbeXuy07jZ+j/9/pxvJ9OzM45OWxIwn0XAkBqrNLUCvqq3pxUw&#10;5yUp2VtCAb/oYFvc3+UyU/ZCJZ73vmWhhFwmBXTeDxnnrunQSDezA1LIDnY00od1bLka5SWUm57H&#10;UZRyIzWFC50c8KXD5rg/GQG7bypf9c9H/VkeSl1V64je06MQjw/TbgPM4+RvMFz1gzoUwam2J1KO&#10;9QKWy/g5oCFYrNIE2BVJFnEMrA5TOo8T4EXO/79R/AEAAP//AwBQSwECLQAUAAYACAAAACEAtoM4&#10;kv4AAADhAQAAEwAAAAAAAAAAAAAAAAAAAAAAW0NvbnRlbnRfVHlwZXNdLnhtbFBLAQItABQABgAI&#10;AAAAIQA4/SH/1gAAAJQBAAALAAAAAAAAAAAAAAAAAC8BAABfcmVscy8ucmVsc1BLAQItABQABgAI&#10;AAAAIQB3+OfX2wEAAJkDAAAOAAAAAAAAAAAAAAAAAC4CAABkcnMvZTJvRG9jLnhtbFBLAQItABQA&#10;BgAIAAAAIQA5oSwO4wAAAA4BAAAPAAAAAAAAAAAAAAAAADUEAABkcnMvZG93bnJldi54bWxQSwUG&#10;AAAAAAQABADzAAAARQUAAAAA&#10;" filled="f" stroked="f">
              <v:textbox inset="0,0,0,0">
                <w:txbxContent>
                  <w:p w14:paraId="5BC7EAB5" w14:textId="77777777" w:rsidR="00590581" w:rsidRPr="009245A1" w:rsidRDefault="00590581" w:rsidP="009245A1">
                    <w:pPr>
                      <w:spacing w:before="13"/>
                      <w:ind w:left="20"/>
                      <w:rPr>
                        <w:b/>
                        <w:color w:val="FFFFFF" w:themeColor="background1"/>
                        <w:sz w:val="18"/>
                        <w:lang w:val="sr-Cyrl-RS"/>
                      </w:rPr>
                    </w:pPr>
                    <w:r w:rsidRPr="009245A1">
                      <w:rPr>
                        <w:b/>
                        <w:color w:val="FFFFFF" w:themeColor="background1"/>
                        <w:w w:val="90"/>
                        <w:sz w:val="18"/>
                        <w:lang w:val="sr-Cyrl-RS"/>
                      </w:rPr>
                      <w:t xml:space="preserve">Министарство </w:t>
                    </w:r>
                    <w:r w:rsidRPr="009245A1">
                      <w:rPr>
                        <w:b/>
                        <w:color w:val="FFFFFF" w:themeColor="background1"/>
                        <w:w w:val="90"/>
                        <w:sz w:val="18"/>
                        <w:lang w:val="sr-Cyrl-RS"/>
                      </w:rPr>
                      <w:t>рударства и енергетике</w:t>
                    </w:r>
                    <w:r w:rsidRPr="009245A1">
                      <w:rPr>
                        <w:b/>
                        <w:color w:val="FFFFFF" w:themeColor="background1"/>
                        <w:spacing w:val="62"/>
                        <w:sz w:val="18"/>
                      </w:rPr>
                      <w:t xml:space="preserve"> </w:t>
                    </w:r>
                    <w:r w:rsidRPr="009245A1">
                      <w:rPr>
                        <w:b/>
                        <w:color w:val="FFFFFF" w:themeColor="background1"/>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95808" behindDoc="1" locked="0" layoutInCell="1" allowOverlap="1" wp14:anchorId="42E91CC3" wp14:editId="040144E7">
              <wp:simplePos x="0" y="0"/>
              <wp:positionH relativeFrom="page">
                <wp:posOffset>12235180</wp:posOffset>
              </wp:positionH>
              <wp:positionV relativeFrom="page">
                <wp:posOffset>10045065</wp:posOffset>
              </wp:positionV>
              <wp:extent cx="3681730" cy="165100"/>
              <wp:effectExtent l="0" t="0" r="13970" b="6350"/>
              <wp:wrapNone/>
              <wp:docPr id="1129839205" name="Text Box 1129839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0F8B0" w14:textId="77777777" w:rsidR="00590581" w:rsidRPr="00104564" w:rsidRDefault="00590581" w:rsidP="0042066B">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91CC3" id="Text Box 1129839205" o:spid="_x0000_s1112" type="#_x0000_t202" style="position:absolute;left:0;text-align:left;margin-left:963.4pt;margin-top:790.95pt;width:289.9pt;height:13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xgp3AEAAJkDAAAOAAAAZHJzL2Uyb0RvYy54bWysU9tu2zAMfR+wfxD0vjhu0aww4hRdiw4D&#10;uq1Atw+gZdkWZosapcTOvn6UHKe7vA17EShSOjrnkNreTEMvDpq8QVvKfLWWQluFtbFtKb9+eXhz&#10;LYUPYGvo0epSHrWXN7vXr7ajK/QFdtjXmgSDWF+MrpRdCK7IMq86PYBfodOWiw3SAIG31GY1wcjo&#10;Q59drNebbESqHaHS3nP2fi7KXcJvGq3C56bxOoi+lMwtpJXSWsU1222haAlcZ9SJBvwDiwGM5UfP&#10;UPcQQOzJ/AU1GEXosQkrhUOGTWOUThpYTb7+Q81zB04nLWyOd2eb/P+DVZ8Oz+6JRJje4cQNTCK8&#10;e0T1zQuLdx3YVt8S4dhpqPnhPFqWjc4Xp6vRal/4CFKNH7HmJsM+YAKaGhqiK6xTMDo34Hg2XU9B&#10;KE5ebq7zt5dcUlzLN1f5OnUlg2K57ciH9xoHEYNSEjc1ocPh0YfIBorlSHzM4oPp+9TY3v6W4IMx&#10;k9hHwjP1MFWTMHUprzZRW1RTYX1kPYTzvPB8c9Ah/ZBi5Fkppf++B9JS9B8sexIHawloCaolAKv4&#10;aimDFHN4F+YB3DsybcfIs+sWb9m3xiRJLyxOfLn/SelpVuOA/bpPp15+1O4nAAAA//8DAFBLAwQU&#10;AAYACAAAACEAbL0/S+MAAAAPAQAADwAAAGRycy9kb3ducmV2LnhtbEyPwU7DMBBE70j9B2uRuFG7&#10;kWqaEKeqEJyQEGk4cHQSN7Ear9PYbcPfs5zobWd3NPsm385uYBczBetRwWopgBlsfGuxU/BVvT1u&#10;gIWosdWDR6PgxwTYFou7XGetv2JpLvvYMQrBkGkFfYxjxnloeuN0WPrRIN0OfnI6kpw63k76SuFu&#10;4IkQkjttkT70ejQvvWmO+7NTsPvG8tWePurP8lDaqkoFvsujUg/38+4ZWDRz/DfDHz6hQ0FMtT9j&#10;G9hAOk0ksUea1ptVCow8yVpICaymnRRPKfAi57c9il8AAAD//wMAUEsBAi0AFAAGAAgAAAAhALaD&#10;OJL+AAAA4QEAABMAAAAAAAAAAAAAAAAAAAAAAFtDb250ZW50X1R5cGVzXS54bWxQSwECLQAUAAYA&#10;CAAAACEAOP0h/9YAAACUAQAACwAAAAAAAAAAAAAAAAAvAQAAX3JlbHMvLnJlbHNQSwECLQAUAAYA&#10;CAAAACEAou8YKdwBAACZAwAADgAAAAAAAAAAAAAAAAAuAgAAZHJzL2Uyb0RvYy54bWxQSwECLQAU&#10;AAYACAAAACEAbL0/S+MAAAAPAQAADwAAAAAAAAAAAAAAAAA2BAAAZHJzL2Rvd25yZXYueG1sUEsF&#10;BgAAAAAEAAQA8wAAAEYFAAAAAA==&#10;" filled="f" stroked="f">
              <v:textbox inset="0,0,0,0">
                <w:txbxContent>
                  <w:p w14:paraId="2970F8B0" w14:textId="77777777" w:rsidR="00590581" w:rsidRPr="00104564" w:rsidRDefault="00590581" w:rsidP="0042066B">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96832" behindDoc="1" locked="0" layoutInCell="1" allowOverlap="1" wp14:anchorId="3FBD0026" wp14:editId="50BB8E6A">
              <wp:simplePos x="0" y="0"/>
              <wp:positionH relativeFrom="page">
                <wp:posOffset>6832600</wp:posOffset>
              </wp:positionH>
              <wp:positionV relativeFrom="page">
                <wp:posOffset>10055859</wp:posOffset>
              </wp:positionV>
              <wp:extent cx="4155440" cy="45719"/>
              <wp:effectExtent l="0" t="0" r="16510" b="12065"/>
              <wp:wrapNone/>
              <wp:docPr id="800261442" name="Text Box 80026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15544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63F94" w14:textId="6FA49B16"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rsidR="00CF248A">
                            <w:rPr>
                              <w:b/>
                              <w:noProof/>
                              <w:w w:val="95"/>
                              <w:sz w:val="18"/>
                            </w:rPr>
                            <w:t>71</w:t>
                          </w:r>
                          <w:r>
                            <w:fldChar w:fldCharType="end"/>
                          </w:r>
                          <w:r w:rsidRPr="0049239B">
                            <w:rPr>
                              <w:noProof/>
                              <w:lang w:val="en-GB" w:eastAsia="en-GB"/>
                            </w:rPr>
                            <w:drawing>
                              <wp:inline distT="0" distB="0" distL="0" distR="0" wp14:anchorId="4A6FC572" wp14:editId="3CF67C5B">
                                <wp:extent cx="233680" cy="22225"/>
                                <wp:effectExtent l="0" t="0" r="0" b="0"/>
                                <wp:docPr id="1621085790" name="Picture 162108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D0026" id="Text Box 800261442" o:spid="_x0000_s1113" type="#_x0000_t202" style="position:absolute;left:0;text-align:left;margin-left:538pt;margin-top:791.8pt;width:327.2pt;height:3.6pt;flip:x y;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Bo5AEAAKwDAAAOAAAAZHJzL2Uyb0RvYy54bWysU01v2zAMvQ/YfxB0X5wUyboZcYquRbcB&#10;3QfQbndZlmxhsqhRSuzs15eS87F1t2EXgSKpRz7yaX019pbtFAYDruKL2Zwz5SQ0xrUV//Z49+oN&#10;ZyEK1wgLTlV8rwK/2rx8sR58qS6gA9soZATiQjn4incx+rIoguxUL8IMvHIU1IC9iHTFtmhQDITe&#10;2+JiPn9dDICNR5AqBPLeTkG+yfhaKxm/aB1UZLbi1FvMJ+azTmexWYuyReE7Iw9tiH/oohfGUdET&#10;1K2Igm3R/AXVG4kQQMeZhL4ArY1UmQOxWcyfsXnohFeZCw0n+NOYwv+DlZ93D/4rsji+g5EWmEkE&#10;fw/yR2AObjrhWnWNCEOnREOFF2lkxeBDeXiaRh3KkEDq4RM0tGSxjZCBRo0909b4D+lhtr4fixB3&#10;RhVpKfvTItQYmSTncrFaLZcUkhRbri4Xb3NVUSbANGaPIb5X0LNkVBxpz7mg2N2HmBo8p6R0B3fG&#10;2rxr6/5wUGLyZEKJw8QmjvXITFPx1WUqnAjW0OyJIsIkIZI8GR3gL84Gkk/Fw8+tQMWZ/ehoTElr&#10;RwOPRn00hJP0tOKRs8m8iZMmtx5N2xHytAgH1zRKbTKlcxeHfkkSmelBvklzv99z1vmTbZ4AAAD/&#10;/wMAUEsDBBQABgAIAAAAIQB7pnVA4gAAAA8BAAAPAAAAZHJzL2Rvd25yZXYueG1sTI/BTsMwEETv&#10;SPyDtUhcELVpIE1DnIqC6BXRcOjRjY0TNV5HsduEv2dzgtvO7mj2TbGZXMcuZgitRwkPCwHMYO11&#10;i1bCV/V+nwELUaFWnUcj4ccE2JTXV4XKtR/x01z20TIKwZArCU2Mfc55qBvjVFj43iDdvv3gVCQ5&#10;WK4HNVK46/hSiJQ71SJ9aFRvXhtTn/ZnJ6FP3j62VbW9O1l78CjGXVyOOylvb6aXZ2DRTPHPDDM+&#10;oUNJTEd/Rh1YR1qsUioTaXrKkhTY7Fkl4hHYcd6tRQa8LPj/HuUvAAAA//8DAFBLAQItABQABgAI&#10;AAAAIQC2gziS/gAAAOEBAAATAAAAAAAAAAAAAAAAAAAAAABbQ29udGVudF9UeXBlc10ueG1sUEsB&#10;Ai0AFAAGAAgAAAAhADj9If/WAAAAlAEAAAsAAAAAAAAAAAAAAAAALwEAAF9yZWxzLy5yZWxzUEsB&#10;Ai0AFAAGAAgAAAAhAD3+YGjkAQAArAMAAA4AAAAAAAAAAAAAAAAALgIAAGRycy9lMm9Eb2MueG1s&#10;UEsBAi0AFAAGAAgAAAAhAHumdUDiAAAADwEAAA8AAAAAAAAAAAAAAAAAPgQAAGRycy9kb3ducmV2&#10;LnhtbFBLBQYAAAAABAAEAPMAAABNBQAAAAA=&#10;" filled="f" stroked="f">
              <v:textbox inset="0,0,0,0">
                <w:txbxContent>
                  <w:p w14:paraId="42663F94" w14:textId="6FA49B16"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rsidR="00CF248A">
                      <w:rPr>
                        <w:b/>
                        <w:noProof/>
                        <w:w w:val="95"/>
                        <w:sz w:val="18"/>
                      </w:rPr>
                      <w:t>71</w:t>
                    </w:r>
                    <w:r>
                      <w:fldChar w:fldCharType="end"/>
                    </w:r>
                    <w:r w:rsidRPr="0049239B">
                      <w:rPr>
                        <w:noProof/>
                        <w:lang w:val="en-GB" w:eastAsia="en-GB"/>
                      </w:rPr>
                      <w:drawing>
                        <wp:inline distT="0" distB="0" distL="0" distR="0" wp14:anchorId="4A6FC572" wp14:editId="3CF67C5B">
                          <wp:extent cx="233680" cy="22225"/>
                          <wp:effectExtent l="0" t="0" r="0" b="0"/>
                          <wp:docPr id="1621085790" name="Picture 162108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v:textbox>
              <w10:wrap anchorx="page" anchory="page"/>
            </v:shape>
          </w:pict>
        </mc:Fallback>
      </mc:AlternateContent>
    </w:r>
    <w:r>
      <w:tab/>
    </w:r>
    <w:r>
      <w:tab/>
    </w:r>
    <w:r>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DD918" w14:textId="77777777" w:rsidR="00590581" w:rsidRPr="00104564" w:rsidRDefault="00590581" w:rsidP="00D961E7">
    <w:pPr>
      <w:spacing w:before="13"/>
      <w:ind w:left="20"/>
      <w:rPr>
        <w:b/>
        <w:color w:val="FF8979"/>
        <w:sz w:val="18"/>
        <w:lang w:val="sr-Cyrl-RS"/>
      </w:rPr>
    </w:pPr>
    <w:r>
      <w:tab/>
    </w:r>
    <w:r>
      <w:tab/>
    </w:r>
  </w:p>
  <w:p w14:paraId="59FE4336" w14:textId="4D45EBB1" w:rsidR="00590581" w:rsidRDefault="00590581" w:rsidP="00D961E7">
    <w:pPr>
      <w:pStyle w:val="Footer"/>
      <w:tabs>
        <w:tab w:val="clear" w:pos="4680"/>
        <w:tab w:val="clear" w:pos="9360"/>
        <w:tab w:val="left" w:pos="6580"/>
        <w:tab w:val="left" w:pos="13820"/>
      </w:tabs>
    </w:pPr>
    <w:r>
      <w:rPr>
        <w:noProof/>
        <w:lang w:val="en-GB" w:eastAsia="en-GB"/>
      </w:rPr>
      <mc:AlternateContent>
        <mc:Choice Requires="wps">
          <w:drawing>
            <wp:anchor distT="0" distB="0" distL="114300" distR="114300" simplePos="0" relativeHeight="251807744" behindDoc="1" locked="0" layoutInCell="1" allowOverlap="1" wp14:anchorId="2F9F2DA2" wp14:editId="55EF7E9E">
              <wp:simplePos x="0" y="0"/>
              <wp:positionH relativeFrom="page">
                <wp:posOffset>11944350</wp:posOffset>
              </wp:positionH>
              <wp:positionV relativeFrom="page">
                <wp:posOffset>10118725</wp:posOffset>
              </wp:positionV>
              <wp:extent cx="3681730" cy="165100"/>
              <wp:effectExtent l="0" t="0" r="13970"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5AA0C" w14:textId="58B1F762" w:rsidR="00590581" w:rsidRPr="00867625" w:rsidRDefault="00590581" w:rsidP="008709F6">
                          <w:pPr>
                            <w:spacing w:before="13"/>
                            <w:ind w:left="20"/>
                            <w:rPr>
                              <w:rFonts w:ascii="Times New Roman" w:hAnsi="Times New Roman" w:cs="Times New Roman"/>
                              <w:b/>
                              <w:color w:val="EBAF81"/>
                              <w:lang w:val="sr-Cyrl-CS"/>
                            </w:rPr>
                          </w:pPr>
                          <w:r w:rsidRPr="00867625">
                            <w:rPr>
                              <w:rFonts w:ascii="Times New Roman" w:hAnsi="Times New Roman" w:cs="Times New Roman"/>
                              <w:b/>
                              <w:color w:val="EBAF81"/>
                              <w:w w:val="90"/>
                              <w:lang w:val="sr-Cyrl-RS"/>
                            </w:rPr>
                            <w:t>Министарство рударства и енергетике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F2DA2" id="_x0000_t202" coordsize="21600,21600" o:spt="202" path="m,l,21600r21600,l21600,xe">
              <v:stroke joinstyle="miter"/>
              <v:path gradientshapeok="t" o:connecttype="rect"/>
            </v:shapetype>
            <v:shape id="Text Box 17" o:spid="_x0000_s1114" type="#_x0000_t202" style="position:absolute;left:0;text-align:left;margin-left:940.5pt;margin-top:796.75pt;width:289.9pt;height:13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PP2wEAAJkDAAAOAAAAZHJzL2Uyb0RvYy54bWysU8Fu1DAQvSPxD5bvbJJWXVbRZqvSqgip&#10;QKXSD3AcO7FIPGbs3WT5esbOZkvhhrhY4xn7+b034+31NPTsoNAbsBUvVjlnykpojG0r/vzt/t2G&#10;Mx+EbUQPVlX8qDy/3r19sx1dqS6gg75RyAjE+nJ0Fe9CcGWWedmpQfgVOGWpqAEHEWiLbdagGAl9&#10;6LOLPF9nI2DjEKTynrJ3c5HvEr7WSoavWnsVWF9x4hbSimmt45rttqJsUbjOyBMN8Q8sBmEsPXqG&#10;uhNBsD2av6AGIxE86LCSMGSgtZEqaSA1Rf6HmqdOOJW0kDnenW3y/w9Wfjk8uUdkYfoAEzUwifDu&#10;AeR3zyzcdsK26gYRxk6Jhh4uomXZ6Hx5uhqt9qWPIPX4GRpqstgHSECTxiG6QjoZoVMDjmfT1RSY&#10;pOTlelO8v6SSpFqxviry1JVMlMtthz58VDCwGFQcqakJXRwefIhsRLkciY9ZuDd9nxrb21cJOhgz&#10;iX0kPFMPUz0x01T8ahO1RTU1NEfSgzDPC803BR3gT85GmpWK+x97gYqz/pMlT+JgLQEuQb0Ewkq6&#10;WvHA2RzehnkA9w5N2xHy7LqFG/JNmyTphcWJL/U/KT3Nahyw3/fp1MuP2v0CAAD//wMAUEsDBBQA&#10;BgAIAAAAIQBJMtCT4wAAAA8BAAAPAAAAZHJzL2Rvd25yZXYueG1sTI9BT4NAEIXvJv6HzZh4swtV&#10;CCBL0xg9mTRSPHhc2C1sys4iu23x33c86W3ezMub95WbxY7srGdvHAqIVxEwjZ1TBnsBn83bQwbM&#10;B4lKjg61gB/tYVPd3pSyUO6CtT7vQ88oBH0hBQwhTAXnvhu0lX7lJo10O7jZykBy7rma5YXC7cjX&#10;UZRyKw3Sh0FO+mXQ3XF/sgK2X1i/mu9d+1EfatM0eYTv6VGI+7tl+wws6CX8meG3PlWHijq17oTK&#10;s5F0lsUEE2hK8scEGHnWT2lEPC3t0jhPgFcl/89RXQEAAP//AwBQSwECLQAUAAYACAAAACEAtoM4&#10;kv4AAADhAQAAEwAAAAAAAAAAAAAAAAAAAAAAW0NvbnRlbnRfVHlwZXNdLnhtbFBLAQItABQABgAI&#10;AAAAIQA4/SH/1gAAAJQBAAALAAAAAAAAAAAAAAAAAC8BAABfcmVscy8ucmVsc1BLAQItABQABgAI&#10;AAAAIQASWVPP2wEAAJkDAAAOAAAAAAAAAAAAAAAAAC4CAABkcnMvZTJvRG9jLnhtbFBLAQItABQA&#10;BgAIAAAAIQBJMtCT4wAAAA8BAAAPAAAAAAAAAAAAAAAAADUEAABkcnMvZG93bnJldi54bWxQSwUG&#10;AAAAAAQABADzAAAARQUAAAAA&#10;" filled="f" stroked="f">
              <v:textbox inset="0,0,0,0">
                <w:txbxContent>
                  <w:p w14:paraId="42E5AA0C" w14:textId="58B1F762" w:rsidR="00590581" w:rsidRPr="00867625" w:rsidRDefault="00590581" w:rsidP="008709F6">
                    <w:pPr>
                      <w:spacing w:before="13"/>
                      <w:ind w:left="20"/>
                      <w:rPr>
                        <w:rFonts w:ascii="Times New Roman" w:hAnsi="Times New Roman" w:cs="Times New Roman"/>
                        <w:b/>
                        <w:color w:val="EBAF81"/>
                        <w:lang w:val="sr-Cyrl-CS"/>
                      </w:rPr>
                    </w:pPr>
                    <w:r w:rsidRPr="00867625">
                      <w:rPr>
                        <w:rFonts w:ascii="Times New Roman" w:hAnsi="Times New Roman" w:cs="Times New Roman"/>
                        <w:b/>
                        <w:color w:val="EBAF81"/>
                        <w:w w:val="90"/>
                        <w:lang w:val="sr-Cyrl-RS"/>
                      </w:rPr>
                      <w:t>Министарство рударства и енергетике</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06720" behindDoc="1" locked="0" layoutInCell="1" allowOverlap="1" wp14:anchorId="755DCF8E" wp14:editId="2AF08009">
              <wp:simplePos x="0" y="0"/>
              <wp:positionH relativeFrom="page">
                <wp:posOffset>12239171</wp:posOffset>
              </wp:positionH>
              <wp:positionV relativeFrom="page">
                <wp:posOffset>10132877</wp:posOffset>
              </wp:positionV>
              <wp:extent cx="3681730" cy="165100"/>
              <wp:effectExtent l="0" t="0" r="13970" b="63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14046" w14:textId="77777777" w:rsidR="00590581" w:rsidRPr="009245A1" w:rsidRDefault="00590581" w:rsidP="00D961E7">
                          <w:pPr>
                            <w:spacing w:before="13"/>
                            <w:ind w:left="20"/>
                            <w:rPr>
                              <w:b/>
                              <w:color w:val="FF8979"/>
                              <w:sz w:val="18"/>
                              <w:lang w:val="sr-Cyrl-R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DCF8E" id="Text Box 22" o:spid="_x0000_s1115" type="#_x0000_t202" style="position:absolute;left:0;text-align:left;margin-left:963.7pt;margin-top:797.85pt;width:289.9pt;height:13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a3AEAAJkDAAAOAAAAZHJzL2Uyb0RvYy54bWysU9tu2zAMfR+wfxD0vjhu0awz4hRdiw4D&#10;ugvQ7QNkWbaF2aJGKrGzrx8lx+kub8NeBIqUjs45pLY309CLg0Gy4EqZr9ZSGKehtq4t5dcvD6+u&#10;paCgXK16cKaUR0PyZvfyxXb0hbmADvraoGAQR8XoS9mF4IssI92ZQdEKvHFcbAAHFXiLbVajGhl9&#10;6LOL9XqTjYC1R9CGiLP3c1HuEn7TGB0+NQ2ZIPpSMreQVkxrFddst1VFi8p3Vp9oqH9gMSjr+NEz&#10;1L0KSuzR/gU1WI1A0ISVhiGDprHaJA2sJl//oeapU94kLWwO+bNN9P9g9cfDk/+MIkxvYeIGJhHk&#10;H0F/I+HgrlOuNbeIMHZG1fxwHi3LRk/F6Wq0mgqKINX4AWpustoHSEBTg0N0hXUKRucGHM+mmykI&#10;zcnLzXX++pJLmmv55ipfp65kqlhue6TwzsAgYlBK5KYmdHV4pBDZqGI5Eh9z8GD7PjW2d78l+GDM&#10;JPaR8Ew9TNUkbF3KqzdRW1RTQX1kPQjzvPB8c9AB/pBi5FkpJX3fKzRS9O8dexIHawlwCaolUE7z&#10;1VIGKebwLswDuPdo246RZ9cd3LJvjU2Snlmc+HL/k9LTrMYB+3WfTj3/qN1PAAAA//8DAFBLAwQU&#10;AAYACAAAACEAqc+E/OMAAAAPAQAADwAAAGRycy9kb3ducmV2LnhtbEyPQU+DQBCF7yb+h82YeLO7&#10;JQJCWZrG6MnESPHQ4wJb2JSdRXbb4r93POlt3szLm+8V28WO7KJnbxxKWK8EMI2t6wz2Ej7r14cn&#10;YD4o7NToUEv41h625e1NofLOXbHSl33oGYWgz5WEIYQp59y3g7bKr9ykkW5HN1sVSM4972Z1pXA7&#10;8kiIhFtlkD4MatLPg25P+7OVsDtg9WK+3puP6liZus4EviUnKe/vlt0GWNBL+DPDLz6hQ0lMjTtj&#10;59lIOovSR/LSFGdxCow8USzSCFhDuyRap8DLgv/vUf4AAAD//wMAUEsBAi0AFAAGAAgAAAAhALaD&#10;OJL+AAAA4QEAABMAAAAAAAAAAAAAAAAAAAAAAFtDb250ZW50X1R5cGVzXS54bWxQSwECLQAUAAYA&#10;CAAAACEAOP0h/9YAAACUAQAACwAAAAAAAAAAAAAAAAAvAQAAX3JlbHMvLnJlbHNQSwECLQAUAAYA&#10;CAAAACEAoav5mtwBAACZAwAADgAAAAAAAAAAAAAAAAAuAgAAZHJzL2Uyb0RvYy54bWxQSwECLQAU&#10;AAYACAAAACEAqc+E/OMAAAAPAQAADwAAAAAAAAAAAAAAAAA2BAAAZHJzL2Rvd25yZXYueG1sUEsF&#10;BgAAAAAEAAQA8wAAAEYFAAAAAA==&#10;" filled="f" stroked="f">
              <v:textbox inset="0,0,0,0">
                <w:txbxContent>
                  <w:p w14:paraId="06B14046" w14:textId="77777777" w:rsidR="00590581" w:rsidRPr="009245A1" w:rsidRDefault="00590581" w:rsidP="00D961E7">
                    <w:pPr>
                      <w:spacing w:before="13"/>
                      <w:ind w:left="20"/>
                      <w:rPr>
                        <w:b/>
                        <w:color w:val="FF8979"/>
                        <w:sz w:val="18"/>
                        <w:lang w:val="sr-Cyrl-RS"/>
                      </w:rPr>
                    </w:pP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AD97A" w14:textId="77777777" w:rsidR="00590581" w:rsidRDefault="00590581" w:rsidP="008709F6">
    <w:pPr>
      <w:pStyle w:val="Footer"/>
      <w:tabs>
        <w:tab w:val="clear" w:pos="4680"/>
        <w:tab w:val="clear" w:pos="9360"/>
        <w:tab w:val="left" w:pos="5000"/>
        <w:tab w:val="left" w:pos="15312"/>
        <w:tab w:val="left" w:pos="18394"/>
      </w:tabs>
    </w:pPr>
    <w:r>
      <w:rPr>
        <w:noProof/>
        <w:lang w:val="en-GB" w:eastAsia="en-GB"/>
      </w:rPr>
      <mc:AlternateContent>
        <mc:Choice Requires="wps">
          <w:drawing>
            <wp:anchor distT="0" distB="0" distL="114300" distR="114300" simplePos="0" relativeHeight="251732992" behindDoc="1" locked="0" layoutInCell="1" allowOverlap="1" wp14:anchorId="62D5D6B7" wp14:editId="409B0991">
              <wp:simplePos x="0" y="0"/>
              <wp:positionH relativeFrom="page">
                <wp:posOffset>4895850</wp:posOffset>
              </wp:positionH>
              <wp:positionV relativeFrom="page">
                <wp:posOffset>10060305</wp:posOffset>
              </wp:positionV>
              <wp:extent cx="3681730" cy="165100"/>
              <wp:effectExtent l="0" t="0" r="13970" b="635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A6D7C" w14:textId="77777777" w:rsidR="00590581" w:rsidRPr="00104564" w:rsidRDefault="00590581" w:rsidP="008709F6">
                          <w:pPr>
                            <w:spacing w:before="13"/>
                            <w:ind w:left="20"/>
                            <w:rPr>
                              <w:b/>
                              <w:color w:val="FF8979"/>
                              <w:sz w:val="18"/>
                              <w:lang w:val="sr-Cyrl-RS"/>
                            </w:rPr>
                          </w:pPr>
                          <w:r w:rsidRPr="00104564">
                            <w:rPr>
                              <w:b/>
                              <w:color w:val="FF8979"/>
                              <w:w w:val="90"/>
                              <w:sz w:val="18"/>
                              <w:lang w:val="sr-Cyrl-RS"/>
                            </w:rPr>
                            <w:t xml:space="preserve">Министарство </w:t>
                          </w:r>
                          <w:r w:rsidRPr="00104564">
                            <w:rPr>
                              <w:b/>
                              <w:color w:val="FF8979"/>
                              <w:w w:val="90"/>
                              <w:sz w:val="18"/>
                              <w:lang w:val="sr-Cyrl-RS"/>
                            </w:rPr>
                            <w:t>рударства и енергетике</w:t>
                          </w:r>
                          <w:r w:rsidRPr="00104564">
                            <w:rPr>
                              <w:b/>
                              <w:color w:val="FF8979"/>
                              <w:spacing w:val="62"/>
                              <w:sz w:val="18"/>
                            </w:rPr>
                            <w:t xml:space="preserve"> </w:t>
                          </w:r>
                          <w:r w:rsidRPr="00104564">
                            <w:rPr>
                              <w:b/>
                              <w:color w:val="FF8979"/>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5D6B7" id="_x0000_t202" coordsize="21600,21600" o:spt="202" path="m,l,21600r21600,l21600,xe">
              <v:stroke joinstyle="miter"/>
              <v:path gradientshapeok="t" o:connecttype="rect"/>
            </v:shapetype>
            <v:shape id="Text Box 272" o:spid="_x0000_s1116" type="#_x0000_t202" style="position:absolute;left:0;text-align:left;margin-left:385.5pt;margin-top:792.15pt;width:289.9pt;height:13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D52wEAAJkDAAAOAAAAZHJzL2Uyb0RvYy54bWysU9tu2zAMfR+wfxD0vjhusaww4hRdiw4D&#10;ugvQ9QNoWbaF2aJGKbGzrx8lx+nWvQ17EWhSOjznkN5eT0MvDpq8QVvKfLWWQluFtbFtKZ++3b+5&#10;ksIHsDX0aHUpj9rL693rV9vRFfoCO+xrTYJBrC9GV8ouBFdkmVedHsCv0GnLxQZpgMCf1GY1wcjo&#10;Q59drNebbESqHaHS3nP2bi7KXcJvGq3Cl6bxOoi+lMwtpJPSWcUz222haAlcZ9SJBvwDiwGM5aZn&#10;qDsIIPZk/oIajCL02ISVwiHDpjFKJw2sJl+/UPPYgdNJC5vj3dkm//9g1efDo/tKIkzvceIBJhHe&#10;PaD67oXF2w5sq2+IcOw01Nw4j5Zlo/PF6Wm02hc+glTjJ6x5yLAPmICmhoboCusUjM4DOJ5N11MQ&#10;ipOXm6v83SWXFNfyzdt8naaSQbG8duTDB42DiEEpiYea0OHw4ENkA8VyJTazeG/6Pg22t38k+GLM&#10;JPaR8Ew9TNUkTF3KTWoc1VRYH1kP4bwvvN8cdEg/pRh5V0rpf+yBtBT9R8uexMVaAlqCagnAKn5a&#10;yiDFHN6GeQH3jkzbMfLsusUb9q0xSdIzixNfnn9SetrVuGC/f6dbz3/U7hcAAAD//wMAUEsDBBQA&#10;BgAIAAAAIQBd3tlW4gAAAA4BAAAPAAAAZHJzL2Rvd25yZXYueG1sTI/BTsMwEETvSPyDtUjcqB1C&#10;0xLiVBWCExIiDQeOTuwmVuN1iN02/D3bE9x2NKPZecVmdgM7mSlYjxKShQBmsPXaYifhs369WwML&#10;UaFWg0cj4ccE2JTXV4XKtT9jZU672DEqwZArCX2MY855aHvjVFj40SB5ez85FUlOHdeTOlO5G/i9&#10;EBl3yiJ96NVonnvTHnZHJ2H7hdWL/X5vPqp9Zev6UeBbdpDy9mbePgGLZo5/YbjMp+lQ0qbGH1EH&#10;NkhYrRJiiWQs1w8psEskXQrCaejKEpECLwv+H6P8BQAA//8DAFBLAQItABQABgAIAAAAIQC2gziS&#10;/gAAAOEBAAATAAAAAAAAAAAAAAAAAAAAAABbQ29udGVudF9UeXBlc10ueG1sUEsBAi0AFAAGAAgA&#10;AAAhADj9If/WAAAAlAEAAAsAAAAAAAAAAAAAAAAALwEAAF9yZWxzLy5yZWxzUEsBAi0AFAAGAAgA&#10;AAAhAAUf0PnbAQAAmQMAAA4AAAAAAAAAAAAAAAAALgIAAGRycy9lMm9Eb2MueG1sUEsBAi0AFAAG&#10;AAgAAAAhAF3e2VbiAAAADgEAAA8AAAAAAAAAAAAAAAAANQQAAGRycy9kb3ducmV2LnhtbFBLBQYA&#10;AAAABAAEAPMAAABEBQAAAAA=&#10;" filled="f" stroked="f">
              <v:textbox inset="0,0,0,0">
                <w:txbxContent>
                  <w:p w14:paraId="454A6D7C" w14:textId="77777777" w:rsidR="00590581" w:rsidRPr="00104564" w:rsidRDefault="00590581" w:rsidP="008709F6">
                    <w:pPr>
                      <w:spacing w:before="13"/>
                      <w:ind w:left="20"/>
                      <w:rPr>
                        <w:b/>
                        <w:color w:val="FF8979"/>
                        <w:sz w:val="18"/>
                        <w:lang w:val="sr-Cyrl-RS"/>
                      </w:rPr>
                    </w:pPr>
                    <w:r w:rsidRPr="00104564">
                      <w:rPr>
                        <w:b/>
                        <w:color w:val="FF8979"/>
                        <w:w w:val="90"/>
                        <w:sz w:val="18"/>
                        <w:lang w:val="sr-Cyrl-RS"/>
                      </w:rPr>
                      <w:t xml:space="preserve">Министарство </w:t>
                    </w:r>
                    <w:r w:rsidRPr="00104564">
                      <w:rPr>
                        <w:b/>
                        <w:color w:val="FF8979"/>
                        <w:w w:val="90"/>
                        <w:sz w:val="18"/>
                        <w:lang w:val="sr-Cyrl-RS"/>
                      </w:rPr>
                      <w:t>рударства и енергетике</w:t>
                    </w:r>
                    <w:r w:rsidRPr="00104564">
                      <w:rPr>
                        <w:b/>
                        <w:color w:val="FF8979"/>
                        <w:spacing w:val="62"/>
                        <w:sz w:val="18"/>
                      </w:rPr>
                      <w:t xml:space="preserve"> </w:t>
                    </w:r>
                    <w:r w:rsidRPr="00104564">
                      <w:rPr>
                        <w:b/>
                        <w:color w:val="FF8979"/>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31968" behindDoc="1" locked="0" layoutInCell="1" allowOverlap="1" wp14:anchorId="16CAC669" wp14:editId="7C2A6F9A">
              <wp:simplePos x="0" y="0"/>
              <wp:positionH relativeFrom="page">
                <wp:posOffset>4904740</wp:posOffset>
              </wp:positionH>
              <wp:positionV relativeFrom="page">
                <wp:posOffset>10073005</wp:posOffset>
              </wp:positionV>
              <wp:extent cx="3681730" cy="165100"/>
              <wp:effectExtent l="0" t="0" r="13970" b="635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1282D" w14:textId="77777777" w:rsidR="00590581" w:rsidRPr="009245A1" w:rsidRDefault="00590581" w:rsidP="009245A1">
                          <w:pPr>
                            <w:spacing w:before="13"/>
                            <w:ind w:left="20"/>
                            <w:rPr>
                              <w:b/>
                              <w:color w:val="FFFFFF" w:themeColor="background1"/>
                              <w:sz w:val="18"/>
                              <w:lang w:val="sr-Cyrl-RS"/>
                            </w:rPr>
                          </w:pPr>
                          <w:r w:rsidRPr="009245A1">
                            <w:rPr>
                              <w:b/>
                              <w:color w:val="FFFFFF" w:themeColor="background1"/>
                              <w:w w:val="90"/>
                              <w:sz w:val="18"/>
                              <w:lang w:val="sr-Cyrl-RS"/>
                            </w:rPr>
                            <w:t>Министарство рударства и енергетике</w:t>
                          </w:r>
                          <w:r w:rsidRPr="009245A1">
                            <w:rPr>
                              <w:b/>
                              <w:color w:val="FFFFFF" w:themeColor="background1"/>
                              <w:spacing w:val="62"/>
                              <w:sz w:val="18"/>
                            </w:rPr>
                            <w:t xml:space="preserve"> </w:t>
                          </w:r>
                          <w:r w:rsidRPr="009245A1">
                            <w:rPr>
                              <w:b/>
                              <w:color w:val="FFFFFF" w:themeColor="background1"/>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AC669" id="Text Box 273" o:spid="_x0000_s1117" type="#_x0000_t202" style="position:absolute;left:0;text-align:left;margin-left:386.2pt;margin-top:793.15pt;width:289.9pt;height:13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Xqs2wEAAJkDAAAOAAAAZHJzL2Uyb0RvYy54bWysU9tu2zAMfR+wfxD0vjhusaww4hRdiw4D&#10;ugvQ9QNoWbaF2aJGKbGzrx8lx+nWvQ17EShSOjrnkNpeT0MvDpq8QVvKfLWWQluFtbFtKZ++3b+5&#10;ksIHsDX0aHUpj9rL693rV9vRFfoCO+xrTYJBrC9GV8ouBFdkmVedHsCv0GnLxQZpgMBbarOaYGT0&#10;oc8u1utNNiLVjlBp7zl7NxflLuE3jVbhS9N4HURfSuYW0kppreKa7bZQtASuM+pEA/6BxQDG8qNn&#10;qDsIIPZk/oIajCL02ISVwiHDpjFKJw2sJl+/UPPYgdNJC5vj3dkm//9g1efDo/tKIkzvceIGJhHe&#10;PaD67oXF2w5sq2+IcOw01PxwHi3LRueL09VotS98BKnGT1hzk2EfMAFNDQ3RFdYpGJ0bcDybrqcg&#10;FCcvN1f5u0suKa7lm7f5OnUlg2K57ciHDxoHEYNSEjc1ocPhwYfIBorlSHzM4r3p+9TY3v6R4IMx&#10;k9hHwjP1MFWTMHUpN0lbVFNhfWQ9hPO88Hxz0CH9lGLkWSml/7EH0lL0Hy17EgdrCWgJqiUAq/hq&#10;KYMUc3gb5gHcOzJtx8iz6xZv2LfGJEnPLE58uf9J6WlW44D9vk+nnn/U7hcAAAD//wMAUEsDBBQA&#10;BgAIAAAAIQA5oSwO4wAAAA4BAAAPAAAAZHJzL2Rvd25yZXYueG1sTI/BTsMwDIbvSLxDZCRuLF3L&#10;uq1rOk0ITkiIrhw4po3XRmuc0mRbeXuy07jZ+j/9/pxvJ9OzM45OWxIwn0XAkBqrNLUCvqq3pxUw&#10;5yUp2VtCAb/oYFvc3+UyU/ZCJZ73vmWhhFwmBXTeDxnnrunQSDezA1LIDnY00od1bLka5SWUm57H&#10;UZRyIzWFC50c8KXD5rg/GQG7bypf9c9H/VkeSl1V64je06MQjw/TbgPM4+RvMFz1gzoUwam2J1KO&#10;9QKWy/g5oCFYrNIE2BVJFnEMrA5TOo8T4EXO/79R/AEAAP//AwBQSwECLQAUAAYACAAAACEAtoM4&#10;kv4AAADhAQAAEwAAAAAAAAAAAAAAAAAAAAAAW0NvbnRlbnRfVHlwZXNdLnhtbFBLAQItABQABgAI&#10;AAAAIQA4/SH/1gAAAJQBAAALAAAAAAAAAAAAAAAAAC8BAABfcmVscy8ucmVsc1BLAQItABQABgAI&#10;AAAAIQC27Xqs2wEAAJkDAAAOAAAAAAAAAAAAAAAAAC4CAABkcnMvZTJvRG9jLnhtbFBLAQItABQA&#10;BgAIAAAAIQA5oSwO4wAAAA4BAAAPAAAAAAAAAAAAAAAAADUEAABkcnMvZG93bnJldi54bWxQSwUG&#10;AAAAAAQABADzAAAARQUAAAAA&#10;" filled="f" stroked="f">
              <v:textbox inset="0,0,0,0">
                <w:txbxContent>
                  <w:p w14:paraId="4F01282D" w14:textId="77777777" w:rsidR="00590581" w:rsidRPr="009245A1" w:rsidRDefault="00590581" w:rsidP="009245A1">
                    <w:pPr>
                      <w:spacing w:before="13"/>
                      <w:ind w:left="20"/>
                      <w:rPr>
                        <w:b/>
                        <w:color w:val="FFFFFF" w:themeColor="background1"/>
                        <w:sz w:val="18"/>
                        <w:lang w:val="sr-Cyrl-RS"/>
                      </w:rPr>
                    </w:pPr>
                    <w:r w:rsidRPr="009245A1">
                      <w:rPr>
                        <w:b/>
                        <w:color w:val="FFFFFF" w:themeColor="background1"/>
                        <w:w w:val="90"/>
                        <w:sz w:val="18"/>
                        <w:lang w:val="sr-Cyrl-RS"/>
                      </w:rPr>
                      <w:t>Министарство рударства и енергетике</w:t>
                    </w:r>
                    <w:r w:rsidRPr="009245A1">
                      <w:rPr>
                        <w:b/>
                        <w:color w:val="FFFFFF" w:themeColor="background1"/>
                        <w:spacing w:val="62"/>
                        <w:sz w:val="18"/>
                      </w:rPr>
                      <w:t xml:space="preserve"> </w:t>
                    </w:r>
                    <w:r w:rsidRPr="009245A1">
                      <w:rPr>
                        <w:b/>
                        <w:color w:val="FFFFFF" w:themeColor="background1"/>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29920" behindDoc="1" locked="0" layoutInCell="1" allowOverlap="1" wp14:anchorId="03084F66" wp14:editId="70DAB79F">
              <wp:simplePos x="0" y="0"/>
              <wp:positionH relativeFrom="page">
                <wp:posOffset>12235180</wp:posOffset>
              </wp:positionH>
              <wp:positionV relativeFrom="page">
                <wp:posOffset>10045065</wp:posOffset>
              </wp:positionV>
              <wp:extent cx="3681730" cy="165100"/>
              <wp:effectExtent l="0" t="0" r="13970" b="635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B322C" w14:textId="77777777" w:rsidR="00590581" w:rsidRPr="00104564" w:rsidRDefault="00590581" w:rsidP="0042066B">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84F66" id="Text Box 274" o:spid="_x0000_s1118" type="#_x0000_t202" style="position:absolute;left:0;text-align:left;margin-left:963.4pt;margin-top:790.95pt;width:289.9pt;height:13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S2wEAAJkDAAAOAAAAZHJzL2Uyb0RvYy54bWysU9tu2zAMfR+wfxD0vjhOsaww4hRdiw4D&#10;ugvQ7QNoWbaF2aJGKbGzrx8lx+kub8NeBIqUjs45pHY309CLoyZv0JYyX62l0FZhbWxbyq9fHl5d&#10;S+ED2Bp6tLqUJ+3lzf7li93oCr3BDvtak2AQ64vRlbILwRVZ5lWnB/ArdNpysUEaIPCW2qwmGBl9&#10;6LPNer3NRqTaESrtPWfv56LcJ/ym0Sp8ahqvg+hLydxCWimtVVyz/Q6KlsB1Rp1pwD+wGMBYfvQC&#10;dQ8BxIHMX1CDUYQem7BSOGTYNEbppIHV5Os/1Dx14HTSwuZ4d7HJ/z9Y9fH45D6TCNNbnLiBSYR3&#10;j6i+eWHxrgPb6lsiHDsNNT+cR8uy0fnifDVa7QsfQarxA9bcZDgETEBTQ0N0hXUKRucGnC6m6ykI&#10;xcmr7XX+5opLimv59nW+Tl3JoFhuO/LhncZBxKCUxE1N6HB89CGygWI5Eh+z+GD6PjW2t78l+GDM&#10;JPaR8Ew9TNUkTF3K7SZqi2oqrE+sh3CeF55vDjqkH1KMPCul9N8PQFqK/r1lT+JgLQEtQbUEYBVf&#10;LWWQYg7vwjyAB0em7Rh5dt3iLfvWmCTpmcWZL/c/KT3PahywX/fp1POP2v8EAAD//wMAUEsDBBQA&#10;BgAIAAAAIQBsvT9L4wAAAA8BAAAPAAAAZHJzL2Rvd25yZXYueG1sTI/BTsMwEETvSP0Ha5G4UbuR&#10;apoQp6oQnJAQaThwdBI3sRqv09htw9+znOhtZ3c0+ybfzm5gFzMF61HBaimAGWx8a7FT8FW9PW6A&#10;haix1YNHo+DHBNgWi7tcZ62/Ymku+9gxCsGQaQV9jGPGeWh643RY+tEg3Q5+cjqSnDreTvpK4W7g&#10;iRCSO22RPvR6NC+9aY77s1Ow+8by1Z4+6s/yUNqqSgW+y6NSD/fz7hlYNHP8N8MfPqFDQUy1P2Mb&#10;2EA6TSSxR5rWm1UKjDzJWkgJrKadFE8p8CLntz2KXwAAAP//AwBQSwECLQAUAAYACAAAACEAtoM4&#10;kv4AAADhAQAAEwAAAAAAAAAAAAAAAAAAAAAAW0NvbnRlbnRfVHlwZXNdLnhtbFBLAQItABQABgAI&#10;AAAAIQA4/SH/1gAAAJQBAAALAAAAAAAAAAAAAAAAAC8BAABfcmVscy8ucmVsc1BLAQItABQABgAI&#10;AAAAIQBj+oVS2wEAAJkDAAAOAAAAAAAAAAAAAAAAAC4CAABkcnMvZTJvRG9jLnhtbFBLAQItABQA&#10;BgAIAAAAIQBsvT9L4wAAAA8BAAAPAAAAAAAAAAAAAAAAADUEAABkcnMvZG93bnJldi54bWxQSwUG&#10;AAAAAAQABADzAAAARQUAAAAA&#10;" filled="f" stroked="f">
              <v:textbox inset="0,0,0,0">
                <w:txbxContent>
                  <w:p w14:paraId="15AB322C" w14:textId="77777777" w:rsidR="00590581" w:rsidRPr="00104564" w:rsidRDefault="00590581" w:rsidP="0042066B">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30944" behindDoc="1" locked="0" layoutInCell="1" allowOverlap="1" wp14:anchorId="11C3381E" wp14:editId="094C89EE">
              <wp:simplePos x="0" y="0"/>
              <wp:positionH relativeFrom="page">
                <wp:posOffset>6832600</wp:posOffset>
              </wp:positionH>
              <wp:positionV relativeFrom="page">
                <wp:posOffset>10055859</wp:posOffset>
              </wp:positionV>
              <wp:extent cx="4155440" cy="45719"/>
              <wp:effectExtent l="0" t="0" r="16510" b="12065"/>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15544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E46FA" w14:textId="2A995B85"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rPr>
                              <w:b/>
                              <w:noProof/>
                              <w:w w:val="95"/>
                              <w:sz w:val="18"/>
                            </w:rPr>
                            <w:t>81</w:t>
                          </w:r>
                          <w:r>
                            <w:fldChar w:fldCharType="end"/>
                          </w:r>
                          <w:r w:rsidRPr="0049239B">
                            <w:rPr>
                              <w:noProof/>
                              <w:lang w:val="en-GB" w:eastAsia="en-GB"/>
                            </w:rPr>
                            <w:drawing>
                              <wp:inline distT="0" distB="0" distL="0" distR="0" wp14:anchorId="72208E63" wp14:editId="66036F89">
                                <wp:extent cx="233680" cy="22225"/>
                                <wp:effectExtent l="0" t="0" r="0" b="0"/>
                                <wp:docPr id="806634612" name="Picture 80663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3381E" id="Text Box 275" o:spid="_x0000_s1119" type="#_x0000_t202" style="position:absolute;left:0;text-align:left;margin-left:538pt;margin-top:791.8pt;width:327.2pt;height:3.6pt;flip:x y;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0T5AEAAKwDAAAOAAAAZHJzL2Uyb0RvYy54bWysU01vFDEMvSPxH6Lc2dktu4WOdrYqrQpI&#10;BSoVuGcyyUxEJg5OdmeWX4+T2Q8+bohL5NjOs5/9sr4ee8t2CoMBV/HFbM6ZchIa49qKf/l8/+I1&#10;ZyEK1wgLTlV8rwK/3jx/th58qS6gA9soZATiQjn4incx+rIoguxUL8IMvHIU1IC9iHTFtmhQDITe&#10;2+JiPr8sBsDGI0gVAnnvpiDfZHytlYyftA4qMltx6i3mE/NZp7PYrEXZovCdkYc2xD900QvjqOgJ&#10;6k5EwbZo/oLqjUQIoONMQl+A1kaqzIHYLOZ/sHnqhFeZCw0n+NOYwv+DlR93T/4RWRzfwEgLzCSC&#10;fwD5LTAHt51wrbpBhKFToqHCizSyYvChPDxNow5lSCD18AEaWrLYRshAo8aeaWv8u/QwW1+PRYg7&#10;o4q0lP1pEWqMTJJzuVitlksKSYotV68WV7mqKBNgGrPHEN8q6FkyKo6051xQ7B5CTA2eU1K6g3tj&#10;bd61db85KDF5MqHEYWITx3pkpqn45ctUOBGsodkTRYRJQiR5MjrAH5wNJJ+Kh+9bgYoz+97RmJLW&#10;jgYejfpoCCfpacUjZ5N5GydNbj2atiPkaREObmiU2mRK5y4O/ZIkMtODfJPmfr3nrPMn2/wEAAD/&#10;/wMAUEsDBBQABgAIAAAAIQB7pnVA4gAAAA8BAAAPAAAAZHJzL2Rvd25yZXYueG1sTI/BTsMwEETv&#10;SPyDtUhcELVpIE1DnIqC6BXRcOjRjY0TNV5HsduEv2dzgtvO7mj2TbGZXMcuZgitRwkPCwHMYO11&#10;i1bCV/V+nwELUaFWnUcj4ccE2JTXV4XKtR/x01z20TIKwZArCU2Mfc55qBvjVFj43iDdvv3gVCQ5&#10;WK4HNVK46/hSiJQ71SJ9aFRvXhtTn/ZnJ6FP3j62VbW9O1l78CjGXVyOOylvb6aXZ2DRTPHPDDM+&#10;oUNJTEd/Rh1YR1qsUioTaXrKkhTY7Fkl4hHYcd6tRQa8LPj/HuUvAAAA//8DAFBLAQItABQABgAI&#10;AAAAIQC2gziS/gAAAOEBAAATAAAAAAAAAAAAAAAAAAAAAABbQ29udGVudF9UeXBlc10ueG1sUEsB&#10;Ai0AFAAGAAgAAAAhADj9If/WAAAAlAEAAAsAAAAAAAAAAAAAAAAALwEAAF9yZWxzLy5yZWxzUEsB&#10;Ai0AFAAGAAgAAAAhAPzr/RPkAQAArAMAAA4AAAAAAAAAAAAAAAAALgIAAGRycy9lMm9Eb2MueG1s&#10;UEsBAi0AFAAGAAgAAAAhAHumdUDiAAAADwEAAA8AAAAAAAAAAAAAAAAAPgQAAGRycy9kb3ducmV2&#10;LnhtbFBLBQYAAAAABAAEAPMAAABNBQAAAAA=&#10;" filled="f" stroked="f">
              <v:textbox inset="0,0,0,0">
                <w:txbxContent>
                  <w:p w14:paraId="031E46FA" w14:textId="2A995B85"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rPr>
                        <w:b/>
                        <w:noProof/>
                        <w:w w:val="95"/>
                        <w:sz w:val="18"/>
                      </w:rPr>
                      <w:t>81</w:t>
                    </w:r>
                    <w:r>
                      <w:fldChar w:fldCharType="end"/>
                    </w:r>
                    <w:r w:rsidRPr="0049239B">
                      <w:rPr>
                        <w:noProof/>
                        <w:lang w:val="en-GB" w:eastAsia="en-GB"/>
                      </w:rPr>
                      <w:drawing>
                        <wp:inline distT="0" distB="0" distL="0" distR="0" wp14:anchorId="72208E63" wp14:editId="66036F89">
                          <wp:extent cx="233680" cy="22225"/>
                          <wp:effectExtent l="0" t="0" r="0" b="0"/>
                          <wp:docPr id="806634612" name="Picture 80663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v:textbox>
              <w10:wrap anchorx="page" anchory="page"/>
            </v:shape>
          </w:pict>
        </mc:Fallback>
      </mc:AlternateContent>
    </w:r>
    <w:r>
      <w:tab/>
    </w:r>
    <w:r>
      <w:tab/>
    </w:r>
    <w: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A82A7" w14:textId="77777777" w:rsidR="00590581" w:rsidRPr="00104564" w:rsidRDefault="00590581" w:rsidP="00D961E7">
    <w:pPr>
      <w:spacing w:before="13"/>
      <w:ind w:left="20"/>
      <w:rPr>
        <w:b/>
        <w:color w:val="FF8979"/>
        <w:sz w:val="18"/>
        <w:lang w:val="sr-Cyrl-RS"/>
      </w:rPr>
    </w:pPr>
    <w:r>
      <w:rPr>
        <w:noProof/>
        <w:lang w:val="en-GB" w:eastAsia="en-GB"/>
      </w:rPr>
      <mc:AlternateContent>
        <mc:Choice Requires="wps">
          <w:drawing>
            <wp:anchor distT="0" distB="0" distL="114300" distR="114300" simplePos="0" relativeHeight="251843584" behindDoc="1" locked="0" layoutInCell="1" allowOverlap="1" wp14:anchorId="4028DBA0" wp14:editId="7A7E685B">
              <wp:simplePos x="0" y="0"/>
              <wp:positionH relativeFrom="page">
                <wp:posOffset>4743450</wp:posOffset>
              </wp:positionH>
              <wp:positionV relativeFrom="margin">
                <wp:posOffset>9063990</wp:posOffset>
              </wp:positionV>
              <wp:extent cx="3681730" cy="165100"/>
              <wp:effectExtent l="0" t="0" r="13970" b="635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940DA" w14:textId="5DCF0617" w:rsidR="00590581" w:rsidRPr="00867625" w:rsidRDefault="00590581" w:rsidP="00582F85">
                          <w:pPr>
                            <w:spacing w:before="13"/>
                            <w:ind w:left="20"/>
                            <w:rPr>
                              <w:rFonts w:ascii="Times New Roman" w:hAnsi="Times New Roman" w:cs="Times New Roman"/>
                              <w:b/>
                              <w:color w:val="538135" w:themeColor="accent6" w:themeShade="BF"/>
                              <w:lang w:val="sr-Cyrl-CS"/>
                            </w:rPr>
                          </w:pPr>
                          <w:r w:rsidRPr="00867625">
                            <w:rPr>
                              <w:rFonts w:ascii="Times New Roman" w:hAnsi="Times New Roman" w:cs="Times New Roman"/>
                              <w:b/>
                              <w:color w:val="538135" w:themeColor="accent6" w:themeShade="BF"/>
                              <w:w w:val="90"/>
                              <w:lang w:val="sr-Cyrl-RS"/>
                            </w:rPr>
                            <w:t>Министаство рударства и енергетике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28DBA0" id="_x0000_t202" coordsize="21600,21600" o:spt="202" path="m,l,21600r21600,l21600,xe">
              <v:stroke joinstyle="miter"/>
              <v:path gradientshapeok="t" o:connecttype="rect"/>
            </v:shapetype>
            <v:shape id="Text Box 291" o:spid="_x0000_s1120" type="#_x0000_t202" style="position:absolute;left:0;text-align:left;margin-left:373.5pt;margin-top:713.7pt;width:289.9pt;height:13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p03AEAAJkDAAAOAAAAZHJzL2Uyb0RvYy54bWysU9tu1DAQfUfiHyy/s9m0sFTRZqvSqgip&#10;UKTCBziOk1gkHjPj3WT5esbOZsvlDfFijWfs43POjLfX09CLg0Gy4EqZr9ZSGKehtq4t5dcv96+u&#10;pKCgXK16cKaUR0PyevfyxXb0hbmADvraoGAQR8XoS9mF4IssI92ZQdEKvHFcbAAHFXiLbVajGhl9&#10;6LOL9XqTjYC1R9CGiLN3c1HuEn7TGB0em4ZMEH0pmVtIK6a1imu226qiReU7q0801D+wGJR1/OgZ&#10;6k4FJfZo/4IarEYgaMJKw5BB01htkgZWk6//UPPUKW+SFjaH/Nkm+n+w+tPhyX9GEaZ3MHEDkwjy&#10;D6C/kXBw2ynXmhtEGDujan44j5Zlo6fidDVaTQVFkGr8CDU3We0DJKCpwSG6wjoFo3MDjmfTzRSE&#10;5uTl5ip/e8klzbV88yZfp65kqlhue6Tw3sAgYlBK5KYmdHV4oBDZqGI5Eh9zcG/7PjW2d78l+GDM&#10;JPaR8Ew9TNUkbF3KzeuoLaqpoD6yHoR5Xni+OegAf0gx8qyUkr7vFRop+g+OPYmDtQS4BNUSKKf5&#10;aimDFHN4G+YB3Hu0bcfIs+sObti3xiZJzyxOfLn/SelpVuOA/bpPp55/1O4nAAAA//8DAFBLAwQU&#10;AAYACAAAACEAx/QJmuIAAAAOAQAADwAAAGRycy9kb3ducmV2LnhtbEyPwU7DMBBE70j8g7VI3KhD&#10;GhIIcaoKwQkJkYYDRyd2E6vxOsRuG/6ezakcd2Y0O6/YzHZgJz1541DA/SoCprF1ymAn4Kt+u3sE&#10;5oNEJQeHWsCv9rApr68KmSt3xkqfdqFjVII+lwL6EMacc9/22kq/cqNG8vZusjLQOXVcTfJM5Xbg&#10;cRSl3EqD9KGXo37pdXvYHa2A7TdWr+bno/ms9pWp66cI39ODELc38/YZWNBzuIRhmU/ToaRNjTui&#10;8mwQkCUZsQQykjhLgC2RdZwSTrNoD+sEeFnw/xjlHwAAAP//AwBQSwECLQAUAAYACAAAACEAtoM4&#10;kv4AAADhAQAAEwAAAAAAAAAAAAAAAAAAAAAAW0NvbnRlbnRfVHlwZXNdLnhtbFBLAQItABQABgAI&#10;AAAAIQA4/SH/1gAAAJQBAAALAAAAAAAAAAAAAAAAAC8BAABfcmVscy8ucmVsc1BLAQItABQABgAI&#10;AAAAIQCI0wp03AEAAJkDAAAOAAAAAAAAAAAAAAAAAC4CAABkcnMvZTJvRG9jLnhtbFBLAQItABQA&#10;BgAIAAAAIQDH9Ama4gAAAA4BAAAPAAAAAAAAAAAAAAAAADYEAABkcnMvZG93bnJldi54bWxQSwUG&#10;AAAAAAQABADzAAAARQUAAAAA&#10;" filled="f" stroked="f">
              <v:textbox inset="0,0,0,0">
                <w:txbxContent>
                  <w:p w14:paraId="186940DA" w14:textId="5DCF0617" w:rsidR="00590581" w:rsidRPr="00867625" w:rsidRDefault="00590581" w:rsidP="00582F85">
                    <w:pPr>
                      <w:spacing w:before="13"/>
                      <w:ind w:left="20"/>
                      <w:rPr>
                        <w:rFonts w:ascii="Times New Roman" w:hAnsi="Times New Roman" w:cs="Times New Roman"/>
                        <w:b/>
                        <w:color w:val="538135" w:themeColor="accent6" w:themeShade="BF"/>
                        <w:lang w:val="sr-Cyrl-CS"/>
                      </w:rPr>
                    </w:pPr>
                    <w:r w:rsidRPr="00867625">
                      <w:rPr>
                        <w:rFonts w:ascii="Times New Roman" w:hAnsi="Times New Roman" w:cs="Times New Roman"/>
                        <w:b/>
                        <w:color w:val="538135" w:themeColor="accent6" w:themeShade="BF"/>
                        <w:w w:val="90"/>
                        <w:lang w:val="sr-Cyrl-RS"/>
                      </w:rPr>
                      <w:t>Министаство рударства и енергетике</w:t>
                    </w:r>
                  </w:p>
                </w:txbxContent>
              </v:textbox>
              <w10:wrap anchorx="page" anchory="margin"/>
            </v:shape>
          </w:pict>
        </mc:Fallback>
      </mc:AlternateContent>
    </w:r>
    <w:r>
      <w:tab/>
    </w:r>
    <w:r>
      <w:tab/>
    </w:r>
  </w:p>
  <w:p w14:paraId="4E7321C6" w14:textId="77777777" w:rsidR="00590581" w:rsidRDefault="00590581" w:rsidP="00D961E7">
    <w:pPr>
      <w:pStyle w:val="Footer"/>
      <w:tabs>
        <w:tab w:val="clear" w:pos="4680"/>
        <w:tab w:val="clear" w:pos="9360"/>
        <w:tab w:val="left" w:pos="6580"/>
        <w:tab w:val="left" w:pos="13820"/>
      </w:tabs>
    </w:pPr>
    <w:r>
      <w:rPr>
        <w:noProof/>
        <w:lang w:val="en-GB" w:eastAsia="en-GB"/>
      </w:rPr>
      <mc:AlternateContent>
        <mc:Choice Requires="wps">
          <w:drawing>
            <wp:anchor distT="0" distB="0" distL="114300" distR="114300" simplePos="0" relativeHeight="251842560" behindDoc="1" locked="0" layoutInCell="1" allowOverlap="1" wp14:anchorId="5E766617" wp14:editId="7F376415">
              <wp:simplePos x="0" y="0"/>
              <wp:positionH relativeFrom="page">
                <wp:posOffset>11944350</wp:posOffset>
              </wp:positionH>
              <wp:positionV relativeFrom="page">
                <wp:posOffset>10118725</wp:posOffset>
              </wp:positionV>
              <wp:extent cx="3681730" cy="165100"/>
              <wp:effectExtent l="0" t="0" r="13970" b="635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9AA83" w14:textId="77777777" w:rsidR="00590581" w:rsidRPr="00582F85" w:rsidRDefault="00590581" w:rsidP="008709F6">
                          <w:pPr>
                            <w:spacing w:before="13"/>
                            <w:ind w:left="20"/>
                            <w:rPr>
                              <w:b/>
                              <w:color w:val="FF8979"/>
                              <w:sz w:val="18"/>
                              <w:lang w:val="sr-Cyrl-RS"/>
                            </w:rPr>
                          </w:pPr>
                          <w:r w:rsidRPr="00582F85">
                            <w:rPr>
                              <w:b/>
                              <w:color w:val="FF8979"/>
                              <w:w w:val="90"/>
                              <w:sz w:val="18"/>
                              <w:lang w:val="sr-Cyrl-RS"/>
                            </w:rPr>
                            <w:t xml:space="preserve">Министарство </w:t>
                          </w:r>
                          <w:r w:rsidRPr="00582F85">
                            <w:rPr>
                              <w:b/>
                              <w:color w:val="FF8979"/>
                              <w:w w:val="90"/>
                              <w:sz w:val="18"/>
                              <w:lang w:val="sr-Cyrl-RS"/>
                            </w:rPr>
                            <w:t>рударства и енергетике</w:t>
                          </w:r>
                          <w:r w:rsidRPr="00582F85">
                            <w:rPr>
                              <w:b/>
                              <w:color w:val="FF8979"/>
                              <w:spacing w:val="62"/>
                              <w:sz w:val="18"/>
                            </w:rPr>
                            <w:t xml:space="preserve"> </w:t>
                          </w:r>
                          <w:r w:rsidRPr="00582F85">
                            <w:rPr>
                              <w:b/>
                              <w:color w:val="FF8979"/>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66617" id="Text Box 297" o:spid="_x0000_s1121" type="#_x0000_t202" style="position:absolute;left:0;text-align:left;margin-left:940.5pt;margin-top:796.75pt;width:289.9pt;height:13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Ah3AEAAJkDAAAOAAAAZHJzL2Uyb0RvYy54bWysU9tu2zAMfR+wfxD0vjhu0aww4hRdiw4D&#10;uq1Atw+gZdkWZosapcTOvn6UHKe7vA17EShSOjrnkNreTEMvDpq8QVvKfLWWQluFtbFtKb9+eXhz&#10;LYUPYGvo0epSHrWXN7vXr7ajK/QFdtjXmgSDWF+MrpRdCK7IMq86PYBfodOWiw3SAIG31GY1wcjo&#10;Q59drNebbESqHaHS3nP2fi7KXcJvGq3C56bxOoi+lMwtpJXSWsU1222haAlcZ9SJBvwDiwGM5UfP&#10;UPcQQOzJ/AU1GEXosQkrhUOGTWOUThpYTb7+Q81zB04nLWyOd2eb/P+DVZ8Oz+6JRJje4cQNTCK8&#10;e0T1zQuLdx3YVt8S4dhpqPnhPFqWjc4Xp6vRal/4CFKNH7HmJsM+YAKaGhqiK6xTMDo34Hg2XU9B&#10;KE5ebq7zt5dcUlzLN1f5OnUlg2K57ciH9xoHEYNSEjc1ocPh0YfIBorlSHzM4oPp+9TY3v6W4IMx&#10;k9hHwjP1MFWTMHUpN1dRW1RTYX1kPYTzvPB8c9Ah/ZBi5Fkppf++B9JS9B8sexIHawloCaolAKv4&#10;aimDFHN4F+YB3DsybcfIs+sWb9m3xiRJLyxOfLn/SelpVuOA/bpPp15+1O4nAAAA//8DAFBLAwQU&#10;AAYACAAAACEASTLQk+MAAAAPAQAADwAAAGRycy9kb3ducmV2LnhtbEyPQU+DQBCF7yb+h82YeLML&#10;VQggS9MYPZk0Ujx4XNgtbMrOIrtt8d93POlt3szLm/eVm8WO7KxnbxwKiFcRMI2dUwZ7AZ/N20MG&#10;zAeJSo4OtYAf7WFT3d6UslDugrU+70PPKAR9IQUMIUwF574btJV+5SaNdDu42cpAcu65muWFwu3I&#10;11GUcisN0odBTvpl0N1xf7ICtl9Yv5rvXftRH2rTNHmE7+lRiPu7ZfsMLOgl/Jnhtz5Vh4o6te6E&#10;yrORdJbFBBNoSvLHBBh51k9pRDwt7dI4T4BXJf/PUV0BAAD//wMAUEsBAi0AFAAGAAgAAAAhALaD&#10;OJL+AAAA4QEAABMAAAAAAAAAAAAAAAAAAAAAAFtDb250ZW50X1R5cGVzXS54bWxQSwECLQAUAAYA&#10;CAAAACEAOP0h/9YAAACUAQAACwAAAAAAAAAAAAAAAAAvAQAAX3JlbHMvLnJlbHNQSwECLQAUAAYA&#10;CAAAACEAOyGgIdwBAACZAwAADgAAAAAAAAAAAAAAAAAuAgAAZHJzL2Uyb0RvYy54bWxQSwECLQAU&#10;AAYACAAAACEASTLQk+MAAAAPAQAADwAAAAAAAAAAAAAAAAA2BAAAZHJzL2Rvd25yZXYueG1sUEsF&#10;BgAAAAAEAAQA8wAAAEYFAAAAAA==&#10;" filled="f" stroked="f">
              <v:textbox inset="0,0,0,0">
                <w:txbxContent>
                  <w:p w14:paraId="18E9AA83" w14:textId="77777777" w:rsidR="00590581" w:rsidRPr="00582F85" w:rsidRDefault="00590581" w:rsidP="008709F6">
                    <w:pPr>
                      <w:spacing w:before="13"/>
                      <w:ind w:left="20"/>
                      <w:rPr>
                        <w:b/>
                        <w:color w:val="FF8979"/>
                        <w:sz w:val="18"/>
                        <w:lang w:val="sr-Cyrl-RS"/>
                      </w:rPr>
                    </w:pPr>
                    <w:r w:rsidRPr="00582F85">
                      <w:rPr>
                        <w:b/>
                        <w:color w:val="FF8979"/>
                        <w:w w:val="90"/>
                        <w:sz w:val="18"/>
                        <w:lang w:val="sr-Cyrl-RS"/>
                      </w:rPr>
                      <w:t xml:space="preserve">Министарство </w:t>
                    </w:r>
                    <w:r w:rsidRPr="00582F85">
                      <w:rPr>
                        <w:b/>
                        <w:color w:val="FF8979"/>
                        <w:w w:val="90"/>
                        <w:sz w:val="18"/>
                        <w:lang w:val="sr-Cyrl-RS"/>
                      </w:rPr>
                      <w:t>рударства и енергетике</w:t>
                    </w:r>
                    <w:r w:rsidRPr="00582F85">
                      <w:rPr>
                        <w:b/>
                        <w:color w:val="FF8979"/>
                        <w:spacing w:val="62"/>
                        <w:sz w:val="18"/>
                      </w:rPr>
                      <w:t xml:space="preserve"> </w:t>
                    </w:r>
                    <w:r w:rsidRPr="00582F85">
                      <w:rPr>
                        <w:b/>
                        <w:color w:val="FF8979"/>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41536" behindDoc="1" locked="0" layoutInCell="1" allowOverlap="1" wp14:anchorId="0B0770C5" wp14:editId="377DE1DA">
              <wp:simplePos x="0" y="0"/>
              <wp:positionH relativeFrom="page">
                <wp:posOffset>12239171</wp:posOffset>
              </wp:positionH>
              <wp:positionV relativeFrom="page">
                <wp:posOffset>10132877</wp:posOffset>
              </wp:positionV>
              <wp:extent cx="3681730" cy="165100"/>
              <wp:effectExtent l="0" t="0" r="13970" b="635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F29B9" w14:textId="77777777" w:rsidR="00590581" w:rsidRPr="009245A1" w:rsidRDefault="00590581" w:rsidP="00D961E7">
                          <w:pPr>
                            <w:spacing w:before="13"/>
                            <w:ind w:left="20"/>
                            <w:rPr>
                              <w:b/>
                              <w:color w:val="FF8979"/>
                              <w:sz w:val="18"/>
                              <w:lang w:val="sr-Cyrl-R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770C5" id="Text Box 298" o:spid="_x0000_s1122" type="#_x0000_t202" style="position:absolute;left:0;text-align:left;margin-left:963.7pt;margin-top:797.85pt;width:289.9pt;height:13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f2wEAAJkDAAAOAAAAZHJzL2Uyb0RvYy54bWysU9tu3CAQfa/Uf0C8d20nqhtZ643SRKkq&#10;pRcpzQdgDDaqzdCBXXv79R3wetOmb1Vf0DADh3PODNvreRzYQaE3YGtebHLOlJXQGtvV/Onb/Zsr&#10;znwQthUDWFXzo/L8evf61XZylbqAHoZWISMQ66vJ1bwPwVVZ5mWvRuE34JSlogYcRaAtdlmLYiL0&#10;ccgu8rzMJsDWIUjlPWXvliLfJXytlQxftPYqsKHmxC2kFdPaxDXbbUXVoXC9kSca4h9YjMJYevQM&#10;dSeCYHs0f0GNRiJ40GEjYcxAayNV0kBqivyFmsdeOJW0kDnenW3y/w9Wfj48uq/IwvweZmpgEuHd&#10;A8jvnlm47YXt1A0iTL0SLT1cRMuyyfnqdDVa7SsfQZrpE7TUZLEPkIBmjWN0hXQyQqcGHM+mqzkw&#10;ScnL8qp4d0klSbWifFvkqSuZqNbbDn34oGBkMag5UlMTujg8+BDZiGo9Eh+zcG+GITV2sH8k6GDM&#10;JPaR8EI9zM3MTFvzsozaopoG2iPpQVjmheabgh7wJ2cTzUrN/Y+9QMXZ8NGSJ3Gw1gDXoFkDYSVd&#10;rXngbAlvwzKAe4em6wl5cd3CDfmmTZL0zOLEl/qflJ5mNQ7Y7/t06vlH7X4BAAD//wMAUEsDBBQA&#10;BgAIAAAAIQCpz4T84wAAAA8BAAAPAAAAZHJzL2Rvd25yZXYueG1sTI9BT4NAEIXvJv6HzZh4s7sl&#10;AkJZmsboycRI8dDjAlvYlJ1Fdtviv3c86W3ezMub7xXbxY7somdvHEpYrwQwja3rDPYSPuvXhydg&#10;Pijs1OhQS/jWHrbl7U2h8s5dsdKXfegZhaDPlYQhhCnn3LeDtsqv3KSRbkc3WxVIzj3vZnWlcDvy&#10;SIiEW2WQPgxq0s+Dbk/7s5WwO2D1Yr7em4/qWJm6zgS+JScp7++W3QZY0Ev4M8MvPqFDSUyNO2Pn&#10;2Ug6i9JH8tIUZ3EKjDxRLNIIWEO7JFqnwMuC/+9R/gAAAP//AwBQSwECLQAUAAYACAAAACEAtoM4&#10;kv4AAADhAQAAEwAAAAAAAAAAAAAAAAAAAAAAW0NvbnRlbnRfVHlwZXNdLnhtbFBLAQItABQABgAI&#10;AAAAIQA4/SH/1gAAAJQBAAALAAAAAAAAAAAAAAAAAC8BAABfcmVscy8ucmVsc1BLAQItABQABgAI&#10;AAAAIQDuNl/f2wEAAJkDAAAOAAAAAAAAAAAAAAAAAC4CAABkcnMvZTJvRG9jLnhtbFBLAQItABQA&#10;BgAIAAAAIQCpz4T84wAAAA8BAAAPAAAAAAAAAAAAAAAAADUEAABkcnMvZG93bnJldi54bWxQSwUG&#10;AAAAAAQABADzAAAARQUAAAAA&#10;" filled="f" stroked="f">
              <v:textbox inset="0,0,0,0">
                <w:txbxContent>
                  <w:p w14:paraId="573F29B9" w14:textId="77777777" w:rsidR="00590581" w:rsidRPr="009245A1" w:rsidRDefault="00590581" w:rsidP="00D961E7">
                    <w:pPr>
                      <w:spacing w:before="13"/>
                      <w:ind w:left="20"/>
                      <w:rPr>
                        <w:b/>
                        <w:color w:val="FF8979"/>
                        <w:sz w:val="18"/>
                        <w:lang w:val="sr-Cyrl-RS"/>
                      </w:rPr>
                    </w:pP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27658" w14:textId="77777777" w:rsidR="00590581" w:rsidRDefault="00590581" w:rsidP="00582F85">
    <w:pPr>
      <w:pStyle w:val="Footer"/>
      <w:tabs>
        <w:tab w:val="clear" w:pos="4680"/>
        <w:tab w:val="clear" w:pos="9360"/>
        <w:tab w:val="left" w:pos="5000"/>
        <w:tab w:val="left" w:pos="13560"/>
        <w:tab w:val="left" w:pos="15312"/>
        <w:tab w:val="left" w:pos="18394"/>
      </w:tabs>
    </w:pPr>
    <w:r>
      <w:rPr>
        <w:noProof/>
        <w:lang w:val="en-GB" w:eastAsia="en-GB"/>
      </w:rPr>
      <mc:AlternateContent>
        <mc:Choice Requires="wps">
          <w:drawing>
            <wp:anchor distT="0" distB="0" distL="114300" distR="114300" simplePos="0" relativeHeight="251840512" behindDoc="1" locked="0" layoutInCell="1" allowOverlap="1" wp14:anchorId="734E2915" wp14:editId="188AF002">
              <wp:simplePos x="0" y="0"/>
              <wp:positionH relativeFrom="page">
                <wp:posOffset>4895850</wp:posOffset>
              </wp:positionH>
              <wp:positionV relativeFrom="page">
                <wp:posOffset>10060305</wp:posOffset>
              </wp:positionV>
              <wp:extent cx="3681730" cy="165100"/>
              <wp:effectExtent l="0" t="0" r="13970" b="635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078A6" w14:textId="77777777" w:rsidR="00590581" w:rsidRPr="00104564" w:rsidRDefault="00590581" w:rsidP="008709F6">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E2915" id="_x0000_t202" coordsize="21600,21600" o:spt="202" path="m,l,21600r21600,l21600,xe">
              <v:stroke joinstyle="miter"/>
              <v:path gradientshapeok="t" o:connecttype="rect"/>
            </v:shapetype>
            <v:shape id="Text Box 286" o:spid="_x0000_s1123" type="#_x0000_t202" style="position:absolute;left:0;text-align:left;margin-left:385.5pt;margin-top:792.15pt;width:289.9pt;height:13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WK3AEAAJkDAAAOAAAAZHJzL2Uyb0RvYy54bWysU9tu2zAMfR+wfxD0vjhusbQw4hRdiw4D&#10;uq1Atw+QZdkWZosaqcTOvn6UHKe7vA17EShSOjrnkNreTEMvDgbJgitlvlpLYZyG2rq2lF+/PLy5&#10;loKCcrXqwZlSHg3Jm93rV9vRF+YCOuhrg4JBHBWjL2UXgi+yjHRnBkUr8MZxsQEcVOAttlmNamT0&#10;oc8u1utNNgLWHkEbIs7ez0W5S/hNY3T43DRkguhLydxCWjGtVVyz3VYVLSrfWX2iof6BxaCs40fP&#10;UPcqKLFH+xfUYDUCQRNWGoYMmsZqkzSwmnz9h5rnTnmTtLA55M820f+D1Z8Oz/4JRZjewcQNTCLI&#10;P4L+RsLBXadca24RYeyMqvnhPFqWjZ6K09VoNRUUQarxI9TcZLUPkICmBofoCusUjM4NOJ5NN1MQ&#10;mpOXm+v86pJLmmv55m2+Tl3JVLHc9kjhvYFBxKCUyE1N6OrwSCGyUcVyJD7m4MH2fWps735L8MGY&#10;Sewj4Zl6mKpJ2LqUm6uoLaqpoD6yHoR5Xni+OegAf0gx8qyUkr7vFRop+g+OPYmDtQS4BNUSKKf5&#10;aimDFHN4F+YB3Hu0bcfIs+sObtm3xiZJLyxOfLn/SelpVuOA/bpPp15+1O4nAAAA//8DAFBLAwQU&#10;AAYACAAAACEAXd7ZVuIAAAAOAQAADwAAAGRycy9kb3ducmV2LnhtbEyPwU7DMBBE70j8g7VI3Kgd&#10;QtMS4lQVghMSIg0Hjk7sJlbjdYjdNvw92xPcdjSj2XnFZnYDO5kpWI8SkoUAZrD12mIn4bN+vVsD&#10;C1GhVoNHI+HHBNiU11eFyrU/Y2VOu9gxKsGQKwl9jGPOeWh741RY+NEgeXs/ORVJTh3XkzpTuRv4&#10;vRAZd8oifejVaJ570x52Rydh+4XVi/1+bz6qfWXr+lHgW3aQ8vZm3j4Bi2aOf2G4zKfpUNKmxh9R&#10;BzZIWK0SYolkLNcPKbBLJF0KwmnoyhKRAi8L/h+j/AUAAP//AwBQSwECLQAUAAYACAAAACEAtoM4&#10;kv4AAADhAQAAEwAAAAAAAAAAAAAAAAAAAAAAW0NvbnRlbnRfVHlwZXNdLnhtbFBLAQItABQABgAI&#10;AAAAIQA4/SH/1gAAAJQBAAALAAAAAAAAAAAAAAAAAC8BAABfcmVscy8ucmVsc1BLAQItABQABgAI&#10;AAAAIQBdxPWK3AEAAJkDAAAOAAAAAAAAAAAAAAAAAC4CAABkcnMvZTJvRG9jLnhtbFBLAQItABQA&#10;BgAIAAAAIQBd3tlW4gAAAA4BAAAPAAAAAAAAAAAAAAAAADYEAABkcnMvZG93bnJldi54bWxQSwUG&#10;AAAAAAQABADzAAAARQUAAAAA&#10;" filled="f" stroked="f">
              <v:textbox inset="0,0,0,0">
                <w:txbxContent>
                  <w:p w14:paraId="2D3078A6" w14:textId="77777777" w:rsidR="00590581" w:rsidRPr="00104564" w:rsidRDefault="00590581" w:rsidP="008709F6">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39488" behindDoc="1" locked="0" layoutInCell="1" allowOverlap="1" wp14:anchorId="25264D6D" wp14:editId="49751A20">
              <wp:simplePos x="0" y="0"/>
              <wp:positionH relativeFrom="page">
                <wp:posOffset>4904740</wp:posOffset>
              </wp:positionH>
              <wp:positionV relativeFrom="page">
                <wp:posOffset>10073005</wp:posOffset>
              </wp:positionV>
              <wp:extent cx="3681730" cy="165100"/>
              <wp:effectExtent l="0" t="0" r="13970" b="635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134FF" w14:textId="77777777" w:rsidR="00590581" w:rsidRPr="009245A1" w:rsidRDefault="00590581" w:rsidP="009245A1">
                          <w:pPr>
                            <w:spacing w:before="13"/>
                            <w:ind w:left="20"/>
                            <w:rPr>
                              <w:b/>
                              <w:color w:val="FFFFFF" w:themeColor="background1"/>
                              <w:sz w:val="18"/>
                              <w:lang w:val="sr-Cyrl-RS"/>
                            </w:rPr>
                          </w:pPr>
                          <w:r w:rsidRPr="009245A1">
                            <w:rPr>
                              <w:b/>
                              <w:color w:val="FFFFFF" w:themeColor="background1"/>
                              <w:w w:val="90"/>
                              <w:sz w:val="18"/>
                              <w:lang w:val="sr-Cyrl-RS"/>
                            </w:rPr>
                            <w:t>Министарство рударства и енергетике</w:t>
                          </w:r>
                          <w:r w:rsidRPr="009245A1">
                            <w:rPr>
                              <w:b/>
                              <w:color w:val="FFFFFF" w:themeColor="background1"/>
                              <w:spacing w:val="62"/>
                              <w:sz w:val="18"/>
                            </w:rPr>
                            <w:t xml:space="preserve"> </w:t>
                          </w:r>
                          <w:r w:rsidRPr="009245A1">
                            <w:rPr>
                              <w:b/>
                              <w:color w:val="FFFFFF" w:themeColor="background1"/>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64D6D" id="Text Box 287" o:spid="_x0000_s1124" type="#_x0000_t202" style="position:absolute;left:0;text-align:left;margin-left:386.2pt;margin-top:793.15pt;width:289.9pt;height:13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Q52wEAAJkDAAAOAAAAZHJzL2Uyb0RvYy54bWysU9tu2zAMfR+wfxD0vjhusSww4hRdiw4D&#10;ugvQ7QNoWbaF2aJGKbGzrx8lx+kub8NeBIqUjs45pHY309CLoyZv0JYyX62l0FZhbWxbyq9fHl5t&#10;pfABbA09Wl3Kk/byZv/yxW50hb7CDvtak2AQ64vRlbILwRVZ5lWnB/ArdNpysUEaIPCW2qwmGBl9&#10;6LOr9XqTjUi1I1Tae87ez0W5T/hNo1X41DReB9GXkrmFtFJaq7hm+x0ULYHrjDrTgH9gMYCx/OgF&#10;6h4CiAOZv6AGowg9NmGlcMiwaYzSSQOrydd/qHnqwOmkhc3x7mKT/3+w6uPxyX0mEaa3OHEDkwjv&#10;HlF988LiXQe21bdEOHYaan44j5Zlo/PF+Wq02hc+glTjB6y5yXAImICmhoboCusUjM4NOF1M11MQ&#10;ipPXm23+5ppLimv55nW+Tl3JoFhuO/LhncZBxKCUxE1N6HB89CGygWI5Eh+z+GD6PjW2t78l+GDM&#10;JPaR8Ew9TNUkTF3KzTZqi2oqrE+sh3CeF55vDjqkH1KMPCul9N8PQFqK/r1lT+JgLQEtQbUEYBVf&#10;LWWQYg7vwjyAB0em7Rh5dt3iLfvWmCTpmcWZL/c/KT3PahywX/fp1POP2v8EAAD//wMAUEsDBBQA&#10;BgAIAAAAIQA5oSwO4wAAAA4BAAAPAAAAZHJzL2Rvd25yZXYueG1sTI/BTsMwDIbvSLxDZCRuLF3L&#10;uq1rOk0ITkiIrhw4po3XRmuc0mRbeXuy07jZ+j/9/pxvJ9OzM45OWxIwn0XAkBqrNLUCvqq3pxUw&#10;5yUp2VtCAb/oYFvc3+UyU/ZCJZ73vmWhhFwmBXTeDxnnrunQSDezA1LIDnY00od1bLka5SWUm57H&#10;UZRyIzWFC50c8KXD5rg/GQG7bypf9c9H/VkeSl1V64je06MQjw/TbgPM4+RvMFz1gzoUwam2J1KO&#10;9QKWy/g5oCFYrNIE2BVJFnEMrA5TOo8T4EXO/79R/AEAAP//AwBQSwECLQAUAAYACAAAACEAtoM4&#10;kv4AAADhAQAAEwAAAAAAAAAAAAAAAAAAAAAAW0NvbnRlbnRfVHlwZXNdLnhtbFBLAQItABQABgAI&#10;AAAAIQA4/SH/1gAAAJQBAAALAAAAAAAAAAAAAAAAAC8BAABfcmVscy8ucmVsc1BLAQItABQABgAI&#10;AAAAIQBegBQ52wEAAJkDAAAOAAAAAAAAAAAAAAAAAC4CAABkcnMvZTJvRG9jLnhtbFBLAQItABQA&#10;BgAIAAAAIQA5oSwO4wAAAA4BAAAPAAAAAAAAAAAAAAAAADUEAABkcnMvZG93bnJldi54bWxQSwUG&#10;AAAAAAQABADzAAAARQUAAAAA&#10;" filled="f" stroked="f">
              <v:textbox inset="0,0,0,0">
                <w:txbxContent>
                  <w:p w14:paraId="379134FF" w14:textId="77777777" w:rsidR="00590581" w:rsidRPr="009245A1" w:rsidRDefault="00590581" w:rsidP="009245A1">
                    <w:pPr>
                      <w:spacing w:before="13"/>
                      <w:ind w:left="20"/>
                      <w:rPr>
                        <w:b/>
                        <w:color w:val="FFFFFF" w:themeColor="background1"/>
                        <w:sz w:val="18"/>
                        <w:lang w:val="sr-Cyrl-RS"/>
                      </w:rPr>
                    </w:pPr>
                    <w:r w:rsidRPr="009245A1">
                      <w:rPr>
                        <w:b/>
                        <w:color w:val="FFFFFF" w:themeColor="background1"/>
                        <w:w w:val="90"/>
                        <w:sz w:val="18"/>
                        <w:lang w:val="sr-Cyrl-RS"/>
                      </w:rPr>
                      <w:t>Министарство рударства и енергетике</w:t>
                    </w:r>
                    <w:r w:rsidRPr="009245A1">
                      <w:rPr>
                        <w:b/>
                        <w:color w:val="FFFFFF" w:themeColor="background1"/>
                        <w:spacing w:val="62"/>
                        <w:sz w:val="18"/>
                      </w:rPr>
                      <w:t xml:space="preserve"> </w:t>
                    </w:r>
                    <w:r w:rsidRPr="009245A1">
                      <w:rPr>
                        <w:b/>
                        <w:color w:val="FFFFFF" w:themeColor="background1"/>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37440" behindDoc="1" locked="0" layoutInCell="1" allowOverlap="1" wp14:anchorId="2C781B10" wp14:editId="16B2FBB3">
              <wp:simplePos x="0" y="0"/>
              <wp:positionH relativeFrom="page">
                <wp:posOffset>12235180</wp:posOffset>
              </wp:positionH>
              <wp:positionV relativeFrom="page">
                <wp:posOffset>10045065</wp:posOffset>
              </wp:positionV>
              <wp:extent cx="3681730" cy="165100"/>
              <wp:effectExtent l="0" t="0" r="13970" b="635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AF96B" w14:textId="77777777" w:rsidR="00590581" w:rsidRPr="00104564" w:rsidRDefault="00590581" w:rsidP="0042066B">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81B10" id="Text Box 288" o:spid="_x0000_s1125" type="#_x0000_t202" style="position:absolute;left:0;text-align:left;margin-left:963.4pt;margin-top:790.95pt;width:289.9pt;height:13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5s3AEAAJkDAAAOAAAAZHJzL2Uyb0RvYy54bWysU9tu1DAQfUfiHyy/s9m0YinRZqvSqgip&#10;UKTCBziOk1gkHjPj3WT5esbOZsvlDfFijWfs43POjLfX09CLg0Gy4EqZr9ZSGKehtq4t5dcv96+u&#10;pKCgXK16cKaUR0PyevfyxXb0hbmADvraoGAQR8XoS9mF4IssI92ZQdEKvHFcbAAHFXiLbVajGhl9&#10;6LOL9XqTjYC1R9CGiLN3c1HuEn7TGB0em4ZMEH0pmVtIK6a1imu226qiReU7q0801D+wGJR1/OgZ&#10;6k4FJfZo/4IarEYgaMJKw5BB01htkgZWk6//UPPUKW+SFjaH/Nkm+n+w+tPhyX9GEaZ3MHEDkwjy&#10;D6C/kXBw2ynXmhtEGDujan44j5Zlo6fidDVaTQVFkGr8CDU3We0DJKCpwSG6wjoFo3MDjmfTzRSE&#10;5uTl5ip/c8klzbV88zpfp65kqlhue6Tw3sAgYlBK5KYmdHV4oBDZqGI5Eh9zcG/7PjW2d78l+GDM&#10;JPaR8Ew9TNUkbF3KzduoLaqpoD6yHoR5Xni+OegAf0gx8qyUkr7vFRop+g+OPYmDtQS4BNUSKKf5&#10;aimDFHN4G+YB3Hu0bcfIs+sObti3xiZJzyxOfLn/SelpVuOA/bpPp55/1O4nAAAA//8DAFBLAwQU&#10;AAYACAAAACEAbL0/S+MAAAAPAQAADwAAAGRycy9kb3ducmV2LnhtbEyPwU7DMBBE70j9B2uRuFG7&#10;kWqaEKeqEJyQEGk4cHQSN7Ear9PYbcPfs5zobWd3NPsm385uYBczBetRwWopgBlsfGuxU/BVvT1u&#10;gIWosdWDR6PgxwTYFou7XGetv2JpLvvYMQrBkGkFfYxjxnloeuN0WPrRIN0OfnI6kpw63k76SuFu&#10;4IkQkjttkT70ejQvvWmO+7NTsPvG8tWePurP8lDaqkoFvsujUg/38+4ZWDRz/DfDHz6hQ0FMtT9j&#10;G9hAOk0ksUea1ptVCow8yVpICaymnRRPKfAi57c9il8AAAD//wMAUEsBAi0AFAAGAAgAAAAhALaD&#10;OJL+AAAA4QEAABMAAAAAAAAAAAAAAAAAAAAAAFtDb250ZW50X1R5cGVzXS54bWxQSwECLQAUAAYA&#10;CAAAACEAOP0h/9YAAACUAQAACwAAAAAAAAAAAAAAAAAvAQAAX3JlbHMvLnJlbHNQSwECLQAUAAYA&#10;CAAAACEA7XK+bNwBAACZAwAADgAAAAAAAAAAAAAAAAAuAgAAZHJzL2Uyb0RvYy54bWxQSwECLQAU&#10;AAYACAAAACEAbL0/S+MAAAAPAQAADwAAAAAAAAAAAAAAAAA2BAAAZHJzL2Rvd25yZXYueG1sUEsF&#10;BgAAAAAEAAQA8wAAAEYFAAAAAA==&#10;" filled="f" stroked="f">
              <v:textbox inset="0,0,0,0">
                <w:txbxContent>
                  <w:p w14:paraId="58AAF96B" w14:textId="77777777" w:rsidR="00590581" w:rsidRPr="00104564" w:rsidRDefault="00590581" w:rsidP="0042066B">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38464" behindDoc="1" locked="0" layoutInCell="1" allowOverlap="1" wp14:anchorId="6B6EAF0F" wp14:editId="103EB2A9">
              <wp:simplePos x="0" y="0"/>
              <wp:positionH relativeFrom="page">
                <wp:posOffset>6832600</wp:posOffset>
              </wp:positionH>
              <wp:positionV relativeFrom="page">
                <wp:posOffset>10055859</wp:posOffset>
              </wp:positionV>
              <wp:extent cx="4155440" cy="45719"/>
              <wp:effectExtent l="0" t="0" r="16510" b="1206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15544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F7575" w14:textId="77777777"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t>4</w:t>
                          </w:r>
                          <w:r>
                            <w:fldChar w:fldCharType="end"/>
                          </w:r>
                          <w:r w:rsidRPr="0049239B">
                            <w:rPr>
                              <w:noProof/>
                              <w:lang w:val="en-GB" w:eastAsia="en-GB"/>
                            </w:rPr>
                            <w:drawing>
                              <wp:inline distT="0" distB="0" distL="0" distR="0" wp14:anchorId="61B9DF72" wp14:editId="32BDFF5E">
                                <wp:extent cx="233680" cy="22225"/>
                                <wp:effectExtent l="0" t="0" r="0" b="0"/>
                                <wp:docPr id="1656485801" name="Picture 165648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EAF0F" id="Text Box 289" o:spid="_x0000_s1126" type="#_x0000_t202" style="position:absolute;left:0;text-align:left;margin-left:538pt;margin-top:791.8pt;width:327.2pt;height:3.6pt;flip:x y;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4wEAAKwDAAAOAAAAZHJzL2Uyb0RvYy54bWysU01v2zAMvQ/YfxB0X5wUyboZcYquRbcB&#10;3QfQbndZlmxhsqhRSuzs15eS87F1t2EXgSKpRz7yaX019pbtFAYDruKL2Zwz5SQ0xrUV//Z49+oN&#10;ZyEK1wgLTlV8rwK/2rx8sR58qS6gA9soZATiQjn4incx+rIoguxUL8IMvHIU1IC9iHTFtmhQDITe&#10;2+JiPn9dDICNR5AqBPLeTkG+yfhaKxm/aB1UZLbi1FvMJ+azTmexWYuyReE7Iw9tiH/oohfGUdET&#10;1K2Igm3R/AXVG4kQQMeZhL4ArY1UmQOxWcyfsXnohFeZCw0n+NOYwv+DlZ93D/4rsji+g5EWmEkE&#10;fw/yR2AObjrhWnWNCEOnREOFF2lkxeBDeXiaRh3KkEDq4RM0tGSxjZCBRo0909b4D+lhtr4fixB3&#10;RhVpKfvTItQYmSTncrFaLZcUkhRbri4Xb3NVUSbANGaPIb5X0LNkVBxpz7mg2N2HmBo8p6R0B3fG&#10;2rxr6/5wUGLyZEKJw8QmjvXITFPxy6yQRLCGZk8UESYJkeTJ6AB/cTaQfCoefm4FKs7sR0djSlo7&#10;Gng06qMhnKSnFY+cTeZNnDS59WjajpCnRTi4plFqkymduzj0S5LITA/yTZr7/Z6zzp9s8wQAAP//&#10;AwBQSwMEFAAGAAgAAAAhAHumdUDiAAAADwEAAA8AAABkcnMvZG93bnJldi54bWxMj8FOwzAQRO9I&#10;/IO1SFwQtWkgTUOcioLoFdFw6NGNjRM1Xkex24S/Z3OC287uaPZNsZlcxy5mCK1HCQ8LAcxg7XWL&#10;VsJX9X6fAQtRoVadRyPhxwTYlNdXhcq1H/HTXPbRMgrBkCsJTYx9znmoG+NUWPjeIN2+/eBUJDlY&#10;rgc1Urjr+FKIlDvVIn1oVG9eG1Of9mcnoU/ePrZVtb07WXvwKMZdXI47KW9vppdnYNFM8c8MMz6h&#10;Q0lMR39GHVhHWqxSKhNpesqSFNjsWSXiEdhx3q1FBrws+P8e5S8AAAD//wMAUEsBAi0AFAAGAAgA&#10;AAAhALaDOJL+AAAA4QEAABMAAAAAAAAAAAAAAAAAAAAAAFtDb250ZW50X1R5cGVzXS54bWxQSwEC&#10;LQAUAAYACAAAACEAOP0h/9YAAACUAQAACwAAAAAAAAAAAAAAAAAvAQAAX3JlbHMvLnJlbHNQSwEC&#10;LQAUAAYACAAAACEA7bQ/v+MBAACsAwAADgAAAAAAAAAAAAAAAAAuAgAAZHJzL2Uyb0RvYy54bWxQ&#10;SwECLQAUAAYACAAAACEAe6Z1QOIAAAAPAQAADwAAAAAAAAAAAAAAAAA9BAAAZHJzL2Rvd25yZXYu&#10;eG1sUEsFBgAAAAAEAAQA8wAAAEwFAAAAAA==&#10;" filled="f" stroked="f">
              <v:textbox inset="0,0,0,0">
                <w:txbxContent>
                  <w:p w14:paraId="322F7575" w14:textId="77777777"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t>4</w:t>
                    </w:r>
                    <w:r>
                      <w:fldChar w:fldCharType="end"/>
                    </w:r>
                    <w:r w:rsidRPr="0049239B">
                      <w:rPr>
                        <w:noProof/>
                        <w:lang w:val="en-GB" w:eastAsia="en-GB"/>
                      </w:rPr>
                      <w:drawing>
                        <wp:inline distT="0" distB="0" distL="0" distR="0" wp14:anchorId="61B9DF72" wp14:editId="32BDFF5E">
                          <wp:extent cx="233680" cy="22225"/>
                          <wp:effectExtent l="0" t="0" r="0" b="0"/>
                          <wp:docPr id="1656485801" name="Picture 165648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v:textbox>
              <w10:wrap anchorx="page" anchory="page"/>
            </v:shape>
          </w:pict>
        </mc:Fallback>
      </mc:AlternateContent>
    </w:r>
    <w:r>
      <w:tab/>
    </w:r>
    <w:r>
      <w:tab/>
    </w:r>
    <w:r>
      <w:tab/>
    </w:r>
    <w:r>
      <w:tab/>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76EE8" w14:textId="39986119" w:rsidR="00590581" w:rsidRPr="00104564" w:rsidRDefault="00590581" w:rsidP="00702DB9">
    <w:pPr>
      <w:tabs>
        <w:tab w:val="left" w:pos="720"/>
        <w:tab w:val="left" w:pos="1440"/>
        <w:tab w:val="left" w:pos="7994"/>
      </w:tabs>
      <w:spacing w:before="13"/>
      <w:ind w:left="20"/>
      <w:rPr>
        <w:b/>
        <w:color w:val="FF8979"/>
        <w:sz w:val="18"/>
        <w:lang w:val="sr-Cyrl-RS"/>
      </w:rPr>
    </w:pPr>
    <w:r>
      <w:tab/>
    </w:r>
    <w:r>
      <w:tab/>
    </w:r>
    <w:r>
      <w:tab/>
    </w:r>
  </w:p>
  <w:p w14:paraId="3D166285" w14:textId="50ABB6E8" w:rsidR="00590581" w:rsidRPr="00867625" w:rsidRDefault="00B555C1" w:rsidP="00867625">
    <w:pPr>
      <w:pStyle w:val="Footer"/>
      <w:tabs>
        <w:tab w:val="clear" w:pos="4680"/>
        <w:tab w:val="clear" w:pos="9360"/>
        <w:tab w:val="left" w:pos="6580"/>
        <w:tab w:val="left" w:pos="13820"/>
      </w:tabs>
      <w:jc w:val="right"/>
      <w:rPr>
        <w:b/>
        <w:bCs/>
        <w:color w:val="D2A2BA"/>
      </w:rPr>
    </w:pPr>
    <w:r w:rsidRPr="00867625">
      <w:rPr>
        <w:b/>
        <w:bCs/>
        <w:color w:val="D2A2BA"/>
        <w:lang w:val="sr-Cyrl-CS"/>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8269" w14:textId="77777777" w:rsidR="00590581" w:rsidRDefault="00590581" w:rsidP="00582F85">
    <w:pPr>
      <w:pStyle w:val="Footer"/>
      <w:tabs>
        <w:tab w:val="clear" w:pos="4680"/>
        <w:tab w:val="clear" w:pos="9360"/>
        <w:tab w:val="left" w:pos="5000"/>
        <w:tab w:val="left" w:pos="13560"/>
        <w:tab w:val="left" w:pos="15312"/>
        <w:tab w:val="left" w:pos="18394"/>
      </w:tabs>
    </w:pPr>
    <w:r>
      <w:rPr>
        <w:noProof/>
        <w:lang w:val="en-GB" w:eastAsia="en-GB"/>
      </w:rPr>
      <mc:AlternateContent>
        <mc:Choice Requires="wps">
          <w:drawing>
            <wp:anchor distT="0" distB="0" distL="114300" distR="114300" simplePos="0" relativeHeight="251755520" behindDoc="1" locked="0" layoutInCell="1" allowOverlap="1" wp14:anchorId="6B8AB66E" wp14:editId="43859452">
              <wp:simplePos x="0" y="0"/>
              <wp:positionH relativeFrom="page">
                <wp:posOffset>4895850</wp:posOffset>
              </wp:positionH>
              <wp:positionV relativeFrom="page">
                <wp:posOffset>10060305</wp:posOffset>
              </wp:positionV>
              <wp:extent cx="3681730" cy="165100"/>
              <wp:effectExtent l="0" t="0" r="13970" b="635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0F56E" w14:textId="77777777" w:rsidR="00590581" w:rsidRPr="00104564" w:rsidRDefault="00590581" w:rsidP="008709F6">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8AB66E" id="_x0000_t202" coordsize="21600,21600" o:spt="202" path="m,l,21600r21600,l21600,xe">
              <v:stroke joinstyle="miter"/>
              <v:path gradientshapeok="t" o:connecttype="rect"/>
            </v:shapetype>
            <v:shape id="Text Box 292" o:spid="_x0000_s1127" type="#_x0000_t202" style="position:absolute;left:0;text-align:left;margin-left:385.5pt;margin-top:792.15pt;width:289.9pt;height:13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f+2wEAAJkDAAAOAAAAZHJzL2Uyb0RvYy54bWysU9tu2zAMfR+wfxD0vjhusbQw4hRdiw4D&#10;uq1Atw+gZdkWZosapcTOvn6UHKe7vA17EShSOjrnkNreTEMvDpq8QVvKfLWWQluFtbFtKb9+eXhz&#10;LYUPYGvo0epSHrWXN7vXr7ajK/QFdtjXmgSDWF+MrpRdCK7IMq86PYBfodOWiw3SAIG31GY1wcjo&#10;Q59drNebbESqHaHS3nP2fi7KXcJvGq3C56bxOoi+lMwtpJXSWsU1222haAlcZ9SJBvwDiwGM5UfP&#10;UPcQQOzJ/AU1GEXosQkrhUOGTWOUThpYTb7+Q81zB04nLWyOd2eb/P+DVZ8Oz+6JRJje4cQNTCK8&#10;e0T1zQuLdx3YVt8S4dhpqPnhPFqWjc4Xp6vRal/4CFKNH7HmJsM+YAKaGhqiK6xTMDo34Hg2XU9B&#10;KE5ebq7zq0suKa7lm7f5OnUlg2K57ciH9xoHEYNSEjc1ocPh0YfIBorlSHzM4oPp+9TY3v6W4IMx&#10;k9hHwjP1MFWTMHUpr5K2qKbC+sh6COd54fnmoEP6IcXIs1JK/30PpKXoP1j2JA7WEtASVEsAVvHV&#10;UgYp5vAuzAO4d2TajpFn1y3esm+NSZJeWJz4cv+T0tOsxgH7dZ9Ovfyo3U8AAAD//wMAUEsDBBQA&#10;BgAIAAAAIQBd3tlW4gAAAA4BAAAPAAAAZHJzL2Rvd25yZXYueG1sTI/BTsMwEETvSPyDtUjcqB1C&#10;0xLiVBWCExIiDQeOTuwmVuN1iN02/D3bE9x2NKPZecVmdgM7mSlYjxKShQBmsPXaYifhs369WwML&#10;UaFWg0cj4ccE2JTXV4XKtT9jZU672DEqwZArCX2MY855aHvjVFj40SB5ez85FUlOHdeTOlO5G/i9&#10;EBl3yiJ96NVonnvTHnZHJ2H7hdWL/X5vPqp9Zev6UeBbdpDy9mbePgGLZo5/YbjMp+lQ0qbGH1EH&#10;NkhYrRJiiWQs1w8psEskXQrCaejKEpECLwv+H6P8BQAA//8DAFBLAQItABQABgAIAAAAIQC2gziS&#10;/gAAAOEBAAATAAAAAAAAAAAAAAAAAAAAAABbQ29udGVudF9UeXBlc10ueG1sUEsBAi0AFAAGAAgA&#10;AAAhADj9If/WAAAAlAEAAAsAAAAAAAAAAAAAAAAALwEAAF9yZWxzLy5yZWxzUEsBAi0AFAAGAAgA&#10;AAAhAHKlR/7bAQAAmQMAAA4AAAAAAAAAAAAAAAAALgIAAGRycy9lMm9Eb2MueG1sUEsBAi0AFAAG&#10;AAgAAAAhAF3e2VbiAAAADgEAAA8AAAAAAAAAAAAAAAAANQQAAGRycy9kb3ducmV2LnhtbFBLBQYA&#10;AAAABAAEAPMAAABEBQAAAAA=&#10;" filled="f" stroked="f">
              <v:textbox inset="0,0,0,0">
                <w:txbxContent>
                  <w:p w14:paraId="7240F56E" w14:textId="77777777" w:rsidR="00590581" w:rsidRPr="00104564" w:rsidRDefault="00590581" w:rsidP="008709F6">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54496" behindDoc="1" locked="0" layoutInCell="1" allowOverlap="1" wp14:anchorId="7697D917" wp14:editId="3A703640">
              <wp:simplePos x="0" y="0"/>
              <wp:positionH relativeFrom="page">
                <wp:posOffset>4904740</wp:posOffset>
              </wp:positionH>
              <wp:positionV relativeFrom="page">
                <wp:posOffset>10073005</wp:posOffset>
              </wp:positionV>
              <wp:extent cx="3681730" cy="165100"/>
              <wp:effectExtent l="0" t="0" r="13970" b="635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D1D48" w14:textId="77777777" w:rsidR="00590581" w:rsidRPr="009245A1" w:rsidRDefault="00590581" w:rsidP="009245A1">
                          <w:pPr>
                            <w:spacing w:before="13"/>
                            <w:ind w:left="20"/>
                            <w:rPr>
                              <w:b/>
                              <w:color w:val="FFFFFF" w:themeColor="background1"/>
                              <w:sz w:val="18"/>
                              <w:lang w:val="sr-Cyrl-RS"/>
                            </w:rPr>
                          </w:pPr>
                          <w:r w:rsidRPr="009245A1">
                            <w:rPr>
                              <w:b/>
                              <w:color w:val="FFFFFF" w:themeColor="background1"/>
                              <w:w w:val="90"/>
                              <w:sz w:val="18"/>
                              <w:lang w:val="sr-Cyrl-RS"/>
                            </w:rPr>
                            <w:t>Министарство рударства и енергетике</w:t>
                          </w:r>
                          <w:r w:rsidRPr="009245A1">
                            <w:rPr>
                              <w:b/>
                              <w:color w:val="FFFFFF" w:themeColor="background1"/>
                              <w:spacing w:val="62"/>
                              <w:sz w:val="18"/>
                            </w:rPr>
                            <w:t xml:space="preserve"> </w:t>
                          </w:r>
                          <w:r w:rsidRPr="009245A1">
                            <w:rPr>
                              <w:b/>
                              <w:color w:val="FFFFFF" w:themeColor="background1"/>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7D917" id="Text Box 293" o:spid="_x0000_s1128" type="#_x0000_t202" style="position:absolute;left:0;text-align:left;margin-left:386.2pt;margin-top:793.15pt;width:289.9pt;height:13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gA2wEAAJkDAAAOAAAAZHJzL2Uyb0RvYy54bWysU8Fu1DAQvSPxD5bvbJKt2FbRZqvSqgip&#10;QKXSD3AcO7FIPGbs3WT5esbOZkvhhrhY4xn7+b034+31NPTsoNAbsBUvVjlnykpojG0r/vzt/t0V&#10;Zz4I24gerKr4UXl+vXv7Zju6Uq2hg75RyAjE+nJ0Fe9CcGWWedmpQfgVOGWpqAEHEWiLbdagGAl9&#10;6LN1nm+yEbBxCFJ5T9m7uch3CV9rJcNXrb0KrK84cQtpxbTWcc12W1G2KFxn5ImG+AcWgzCWHj1D&#10;3Ykg2B7NX1CDkQgedFhJGDLQ2kiVNJCaIv9DzVMnnEpayBzvzjb5/wcrvxye3COyMH2AiRqYRHj3&#10;APK7ZxZuO2FbdYMIY6dEQw8X0bJsdL48XY1W+9JHkHr8DA01WewDJKBJ4xBdIZ2M0KkBx7PpagpM&#10;UvJic1VcXlBJUq3YvC/y1JVMlMtthz58VDCwGFQcqakJXRwefIhsRLkciY9ZuDd9nxrb21cJOhgz&#10;iX0kPFMPUz0x01T8ch21RTU1NEfSgzDPC803BR3gT85GmpWK+x97gYqz/pMlT+JgLQEuQb0Ewkq6&#10;WvHA2RzehnkA9w5N2xHy7LqFG/JNmyTphcWJL/U/KT3Nahyw3/fp1MuP2v0CAAD//wMAUEsDBBQA&#10;BgAIAAAAIQA5oSwO4wAAAA4BAAAPAAAAZHJzL2Rvd25yZXYueG1sTI/BTsMwDIbvSLxDZCRuLF3L&#10;uq1rOk0ITkiIrhw4po3XRmuc0mRbeXuy07jZ+j/9/pxvJ9OzM45OWxIwn0XAkBqrNLUCvqq3pxUw&#10;5yUp2VtCAb/oYFvc3+UyU/ZCJZ73vmWhhFwmBXTeDxnnrunQSDezA1LIDnY00od1bLka5SWUm57H&#10;UZRyIzWFC50c8KXD5rg/GQG7bypf9c9H/VkeSl1V64je06MQjw/TbgPM4+RvMFz1gzoUwam2J1KO&#10;9QKWy/g5oCFYrNIE2BVJFnEMrA5TOo8T4EXO/79R/AEAAP//AwBQSwECLQAUAAYACAAAACEAtoM4&#10;kv4AAADhAQAAEwAAAAAAAAAAAAAAAAAAAAAAW0NvbnRlbnRfVHlwZXNdLnhtbFBLAQItABQABgAI&#10;AAAAIQA4/SH/1gAAAJQBAAALAAAAAAAAAAAAAAAAAC8BAABfcmVscy8ucmVsc1BLAQItABQABgAI&#10;AAAAIQCnsrgA2wEAAJkDAAAOAAAAAAAAAAAAAAAAAC4CAABkcnMvZTJvRG9jLnhtbFBLAQItABQA&#10;BgAIAAAAIQA5oSwO4wAAAA4BAAAPAAAAAAAAAAAAAAAAADUEAABkcnMvZG93bnJldi54bWxQSwUG&#10;AAAAAAQABADzAAAARQUAAAAA&#10;" filled="f" stroked="f">
              <v:textbox inset="0,0,0,0">
                <w:txbxContent>
                  <w:p w14:paraId="480D1D48" w14:textId="77777777" w:rsidR="00590581" w:rsidRPr="009245A1" w:rsidRDefault="00590581" w:rsidP="009245A1">
                    <w:pPr>
                      <w:spacing w:before="13"/>
                      <w:ind w:left="20"/>
                      <w:rPr>
                        <w:b/>
                        <w:color w:val="FFFFFF" w:themeColor="background1"/>
                        <w:sz w:val="18"/>
                        <w:lang w:val="sr-Cyrl-RS"/>
                      </w:rPr>
                    </w:pPr>
                    <w:r w:rsidRPr="009245A1">
                      <w:rPr>
                        <w:b/>
                        <w:color w:val="FFFFFF" w:themeColor="background1"/>
                        <w:w w:val="90"/>
                        <w:sz w:val="18"/>
                        <w:lang w:val="sr-Cyrl-RS"/>
                      </w:rPr>
                      <w:t>Министарство рударства и енергетике</w:t>
                    </w:r>
                    <w:r w:rsidRPr="009245A1">
                      <w:rPr>
                        <w:b/>
                        <w:color w:val="FFFFFF" w:themeColor="background1"/>
                        <w:spacing w:val="62"/>
                        <w:sz w:val="18"/>
                      </w:rPr>
                      <w:t xml:space="preserve"> </w:t>
                    </w:r>
                    <w:r w:rsidRPr="009245A1">
                      <w:rPr>
                        <w:b/>
                        <w:color w:val="FFFFFF" w:themeColor="background1"/>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52448" behindDoc="1" locked="0" layoutInCell="1" allowOverlap="1" wp14:anchorId="7DDE087E" wp14:editId="49F8C268">
              <wp:simplePos x="0" y="0"/>
              <wp:positionH relativeFrom="page">
                <wp:posOffset>12235180</wp:posOffset>
              </wp:positionH>
              <wp:positionV relativeFrom="page">
                <wp:posOffset>10045065</wp:posOffset>
              </wp:positionV>
              <wp:extent cx="3681730" cy="165100"/>
              <wp:effectExtent l="0" t="0" r="13970" b="635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882D0" w14:textId="77777777" w:rsidR="00590581" w:rsidRPr="00104564" w:rsidRDefault="00590581" w:rsidP="0042066B">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E087E" id="Text Box 294" o:spid="_x0000_s1129" type="#_x0000_t202" style="position:absolute;left:0;text-align:left;margin-left:963.4pt;margin-top:790.95pt;width:289.9pt;height:13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JV2wEAAJkDAAAOAAAAZHJzL2Uyb0RvYy54bWysU8Fu1DAQvSPxD5bvbJKu2FbRZqvSqgip&#10;QKXSD3AcO7FIPGbs3WT5esbOZkvhhrhY4xn7+b034+31NPTsoNAbsBUvVjlnykpojG0r/vzt/t0V&#10;Zz4I24gerKr4UXl+vXv7Zju6Ul1AB32jkBGI9eXoKt6F4Mos87JTg/ArcMpSUQMOItAW26xBMRL6&#10;0GcXeb7JRsDGIUjlPWXv5iLfJXytlQxftfYqsL7ixC2kFdNaxzXbbUXZonCdkSca4h9YDMJYevQM&#10;dSeCYHs0f0ENRiJ40GElYchAayNV0kBqivwPNU+dcCppIXO8O9vk/x+s/HJ4co/IwvQBJmpgEuHd&#10;A8jvnlm47YRt1Q0ijJ0SDT1cRMuy0fnydDVa7UsfQerxMzTUZLEPkIAmjUN0hXQyQqcGHM+mqykw&#10;Scn15qq4XFNJUq3YvC/y1JVMlMtthz58VDCwGFQcqakJXRwefIhsRLkciY9ZuDd9nxrb21cJOhgz&#10;iX0kPFMPUz0x01T8ch21RTU1NEfSgzDPC803BR3gT85GmpWK+x97gYqz/pMlT+JgLQEuQb0Ewkq6&#10;WvHA2RzehnkA9w5N2xHy7LqFG/JNmyTphcWJL/U/KT3Nahyw3/fp1MuP2v0CAAD//wMAUEsDBBQA&#10;BgAIAAAAIQBsvT9L4wAAAA8BAAAPAAAAZHJzL2Rvd25yZXYueG1sTI/BTsMwEETvSP0Ha5G4UbuR&#10;apoQp6oQnJAQaThwdBI3sRqv09htw9+znOhtZ3c0+ybfzm5gFzMF61HBaimAGWx8a7FT8FW9PW6A&#10;haix1YNHo+DHBNgWi7tcZ62/Ymku+9gxCsGQaQV9jGPGeWh643RY+tEg3Q5+cjqSnDreTvpK4W7g&#10;iRCSO22RPvR6NC+9aY77s1Ow+8by1Z4+6s/yUNqqSgW+y6NSD/fz7hlYNHP8N8MfPqFDQUy1P2Mb&#10;2EA6TSSxR5rWm1UKjDzJWkgJrKadFE8p8CLntz2KXwAAAP//AwBQSwECLQAUAAYACAAAACEAtoM4&#10;kv4AAADhAQAAEwAAAAAAAAAAAAAAAAAAAAAAW0NvbnRlbnRfVHlwZXNdLnhtbFBLAQItABQABgAI&#10;AAAAIQA4/SH/1gAAAJQBAAALAAAAAAAAAAAAAAAAAC8BAABfcmVscy8ucmVsc1BLAQItABQABgAI&#10;AAAAIQAUQBJV2wEAAJkDAAAOAAAAAAAAAAAAAAAAAC4CAABkcnMvZTJvRG9jLnhtbFBLAQItABQA&#10;BgAIAAAAIQBsvT9L4wAAAA8BAAAPAAAAAAAAAAAAAAAAADUEAABkcnMvZG93bnJldi54bWxQSwUG&#10;AAAAAAQABADzAAAARQUAAAAA&#10;" filled="f" stroked="f">
              <v:textbox inset="0,0,0,0">
                <w:txbxContent>
                  <w:p w14:paraId="5B9882D0" w14:textId="77777777" w:rsidR="00590581" w:rsidRPr="00104564" w:rsidRDefault="00590581" w:rsidP="0042066B">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53472" behindDoc="1" locked="0" layoutInCell="1" allowOverlap="1" wp14:anchorId="6746FAB4" wp14:editId="290CACF3">
              <wp:simplePos x="0" y="0"/>
              <wp:positionH relativeFrom="page">
                <wp:posOffset>6832600</wp:posOffset>
              </wp:positionH>
              <wp:positionV relativeFrom="page">
                <wp:posOffset>10055859</wp:posOffset>
              </wp:positionV>
              <wp:extent cx="4155440" cy="45719"/>
              <wp:effectExtent l="0" t="0" r="16510" b="1206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15544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4791A" w14:textId="77777777"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t>4</w:t>
                          </w:r>
                          <w:r>
                            <w:fldChar w:fldCharType="end"/>
                          </w:r>
                          <w:r w:rsidRPr="0049239B">
                            <w:rPr>
                              <w:noProof/>
                              <w:lang w:val="en-GB" w:eastAsia="en-GB"/>
                            </w:rPr>
                            <w:drawing>
                              <wp:inline distT="0" distB="0" distL="0" distR="0" wp14:anchorId="064D91DA" wp14:editId="68E10526">
                                <wp:extent cx="233680" cy="22225"/>
                                <wp:effectExtent l="0" t="0" r="0" b="0"/>
                                <wp:docPr id="989233209" name="Picture 98923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6FAB4" id="Text Box 295" o:spid="_x0000_s1130" type="#_x0000_t202" style="position:absolute;left:0;text-align:left;margin-left:538pt;margin-top:791.8pt;width:327.2pt;height:3.6pt;flip:x y;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Uy5AEAAKwDAAAOAAAAZHJzL2Uyb0RvYy54bWysU01v1DAQvSPxHyzf2WyqLIVos1VpVUAq&#10;H1ILd8exE4vEY8beTZZf37GzH1BuiIs1nhm/mTfzvL6ahp7tFHoDtuL5YsmZshIaY9uKf3u8e/WG&#10;Mx+EbUQPVlV8rzy/2rx8sR5dqS6gg75RyAjE+nJ0Fe9CcGWWedmpQfgFOGUpqAEHEeiKbdagGAl9&#10;6LOL5fJ1NgI2DkEq78l7Owf5JuFrrWT4orVXgfUVp95COjGddTyzzVqULQrXGXloQ/xDF4Mwloqe&#10;oG5FEGyL5i+owUgEDzosJAwZaG2kShyITb58xuahE04lLjQc705j8v8PVn7ePbivyML0DiZaYCLh&#10;3T3IH55ZuOmEbdU1IoydEg0VzuPIstH58vA0jtqXPoLU4ydoaMliGyABTRoHpnvjPsSHyfp+LELc&#10;GVWkpexPi1BTYJKcRb5aFQWFJMWK1WX+NlUVZQSMY3bow3sFA4tGxZH2nAqK3b0PscFzSky3cGf6&#10;Pu26t384KDF6EqHIYWYTpnpipqn4ZRELR4I1NHuiiDBLiCRPRgf4i7OR5FNx/3MrUHHWf7Q0pqi1&#10;o4FHoz4awkp6WvHA2WzehFmTW4em7Qh5XoSFaxqlNonSuYtDvySJxPQg36i53+8p6/zJNk8AAAD/&#10;/wMAUEsDBBQABgAIAAAAIQB7pnVA4gAAAA8BAAAPAAAAZHJzL2Rvd25yZXYueG1sTI/BTsMwEETv&#10;SPyDtUhcELVpIE1DnIqC6BXRcOjRjY0TNV5HsduEv2dzgtvO7mj2TbGZXMcuZgitRwkPCwHMYO11&#10;i1bCV/V+nwELUaFWnUcj4ccE2JTXV4XKtR/x01z20TIKwZArCU2Mfc55qBvjVFj43iDdvv3gVCQ5&#10;WK4HNVK46/hSiJQ71SJ9aFRvXhtTn/ZnJ6FP3j62VbW9O1l78CjGXVyOOylvb6aXZ2DRTPHPDDM+&#10;oUNJTEd/Rh1YR1qsUioTaXrKkhTY7Fkl4hHYcd6tRQa8LPj/HuUvAAAA//8DAFBLAQItABQABgAI&#10;AAAAIQC2gziS/gAAAOEBAAATAAAAAAAAAAAAAAAAAAAAAABbQ29udGVudF9UeXBlc10ueG1sUEsB&#10;Ai0AFAAGAAgAAAAhADj9If/WAAAAlAEAAAsAAAAAAAAAAAAAAAAALwEAAF9yZWxzLy5yZWxzUEsB&#10;Ai0AFAAGAAgAAAAhAGB45TLkAQAArAMAAA4AAAAAAAAAAAAAAAAALgIAAGRycy9lMm9Eb2MueG1s&#10;UEsBAi0AFAAGAAgAAAAhAHumdUDiAAAADwEAAA8AAAAAAAAAAAAAAAAAPgQAAGRycy9kb3ducmV2&#10;LnhtbFBLBQYAAAAABAAEAPMAAABNBQAAAAA=&#10;" filled="f" stroked="f">
              <v:textbox inset="0,0,0,0">
                <w:txbxContent>
                  <w:p w14:paraId="0484791A" w14:textId="77777777"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t>4</w:t>
                    </w:r>
                    <w:r>
                      <w:fldChar w:fldCharType="end"/>
                    </w:r>
                    <w:r w:rsidRPr="0049239B">
                      <w:rPr>
                        <w:noProof/>
                        <w:lang w:val="en-GB" w:eastAsia="en-GB"/>
                      </w:rPr>
                      <w:drawing>
                        <wp:inline distT="0" distB="0" distL="0" distR="0" wp14:anchorId="064D91DA" wp14:editId="68E10526">
                          <wp:extent cx="233680" cy="22225"/>
                          <wp:effectExtent l="0" t="0" r="0" b="0"/>
                          <wp:docPr id="989233209" name="Picture 98923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v:textbox>
              <w10:wrap anchorx="page" anchory="page"/>
            </v:shape>
          </w:pict>
        </mc:Fallback>
      </mc:AlternateContent>
    </w:r>
    <w:r>
      <w:tab/>
    </w:r>
    <w:r>
      <w:tab/>
    </w:r>
    <w:r>
      <w:tab/>
    </w:r>
    <w:r>
      <w:tab/>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496D0" w14:textId="42FA625C" w:rsidR="00590581" w:rsidRPr="00104564" w:rsidRDefault="00590581" w:rsidP="00D961E7">
    <w:pPr>
      <w:spacing w:before="13"/>
      <w:ind w:left="20"/>
      <w:rPr>
        <w:b/>
        <w:color w:val="FF8979"/>
        <w:sz w:val="18"/>
        <w:lang w:val="sr-Cyrl-RS"/>
      </w:rPr>
    </w:pPr>
    <w:r>
      <w:tab/>
    </w:r>
    <w:r>
      <w:tab/>
    </w:r>
  </w:p>
  <w:p w14:paraId="266A8DF8" w14:textId="77777777" w:rsidR="00590581" w:rsidRDefault="00590581" w:rsidP="00D961E7">
    <w:pPr>
      <w:pStyle w:val="Footer"/>
      <w:tabs>
        <w:tab w:val="clear" w:pos="4680"/>
        <w:tab w:val="clear" w:pos="9360"/>
        <w:tab w:val="left" w:pos="6580"/>
        <w:tab w:val="left" w:pos="13820"/>
      </w:tabs>
    </w:pPr>
    <w:r>
      <w:rPr>
        <w:noProof/>
        <w:lang w:val="en-GB" w:eastAsia="en-GB"/>
      </w:rPr>
      <mc:AlternateContent>
        <mc:Choice Requires="wps">
          <w:drawing>
            <wp:anchor distT="0" distB="0" distL="114300" distR="114300" simplePos="0" relativeHeight="251783168" behindDoc="1" locked="0" layoutInCell="1" allowOverlap="1" wp14:anchorId="3FD77134" wp14:editId="553FB8DF">
              <wp:simplePos x="0" y="0"/>
              <wp:positionH relativeFrom="page">
                <wp:posOffset>12344400</wp:posOffset>
              </wp:positionH>
              <wp:positionV relativeFrom="page">
                <wp:posOffset>10132695</wp:posOffset>
              </wp:positionV>
              <wp:extent cx="3681730" cy="165100"/>
              <wp:effectExtent l="0" t="0" r="13970" b="635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B173E" w14:textId="5716013F" w:rsidR="00590581" w:rsidRPr="00867625" w:rsidRDefault="00590581" w:rsidP="008709F6">
                          <w:pPr>
                            <w:spacing w:before="13"/>
                            <w:ind w:left="20"/>
                            <w:rPr>
                              <w:rFonts w:ascii="Times New Roman" w:hAnsi="Times New Roman" w:cs="Times New Roman"/>
                              <w:b/>
                              <w:color w:val="D2A2BA"/>
                              <w:lang w:val="sr-Cyrl-RS"/>
                            </w:rPr>
                          </w:pPr>
                          <w:r w:rsidRPr="00867625">
                            <w:rPr>
                              <w:rFonts w:ascii="Times New Roman" w:hAnsi="Times New Roman" w:cs="Times New Roman"/>
                              <w:b/>
                              <w:color w:val="D2A2BA"/>
                              <w:w w:val="90"/>
                              <w:lang w:val="sr-Cyrl-RS"/>
                            </w:rPr>
                            <w:t>Министарство рударства и енергетике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77134" id="_x0000_t202" coordsize="21600,21600" o:spt="202" path="m,l,21600r21600,l21600,xe">
              <v:stroke joinstyle="miter"/>
              <v:path gradientshapeok="t" o:connecttype="rect"/>
            </v:shapetype>
            <v:shape id="Text Box 321" o:spid="_x0000_s1131" type="#_x0000_t202" style="position:absolute;left:0;text-align:left;margin-left:972pt;margin-top:797.85pt;width:289.9pt;height:13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z2wEAAJkDAAAOAAAAZHJzL2Uyb0RvYy54bWysU9tu2zAMfR+wfxD0vjhu0bQw4hRdiw4D&#10;ugvQ7QNkWbaF2aJGKrGzrx8lx+kub8NeBIqUjs45pLa309CLg0Gy4EqZr9ZSGKehtq4t5dcvj29u&#10;pKCgXK16cKaUR0Pydvf61Xb0hbmADvraoGAQR8XoS9mF4IssI92ZQdEKvHFcbAAHFXiLbVajGhl9&#10;6LOL9XqTjYC1R9CGiLMPc1HuEn7TGB0+NQ2ZIPpSMreQVkxrFddst1VFi8p3Vp9oqH9gMSjr+NEz&#10;1IMKSuzR/gU1WI1A0ISVhiGDprHaJA2sJl//oea5U94kLWwO+bNN9P9g9cfDs/+MIkxvYeIGJhHk&#10;n0B/I+HgvlOuNXeIMHZG1fxwHi3LRk/F6Wq0mgqKINX4AWpustoHSEBTg0N0hXUKRucGHM+mmykI&#10;zcnLzU1+fcklzbV8c5WvU1cyVSy3PVJ4Z2AQMSglclMTujo8UYhsVLEciY85eLR9nxrbu98SfDBm&#10;EvtIeKYepmoSti7l9VXUFtVUUB9ZD8I8LzzfHHSAP6QYeVZKSd/3Co0U/XvHnsTBWgJcgmoJlNN8&#10;tZRBijm8D/MA7j3atmPk2XUHd+xbY5OkFxYnvtz/pPQ0q3HAft2nUy8/avcTAAD//wMAUEsDBBQA&#10;BgAIAAAAIQC1XN+u5AAAAA8BAAAPAAAAZHJzL2Rvd25yZXYueG1sTI/BTsMwEETvSPyDtUjcqNO0&#10;SUmIU1UVnJAQaThwdGI3sRqvQ+y24e9ZTnDb2R3Nziu2sx3YRU/eOBSwXETANLZOGewEfNQvD4/A&#10;fJCo5OBQC/jWHrbl7U0hc+WuWOnLIXSMQtDnUkAfwphz7tteW+kXbtRIt6ObrAwkp46rSV4p3A48&#10;jqKUW2mQPvRy1Ptet6fD2QrYfWL1bL7emvfqWJm6ziJ8TU9C3N/NuydgQc/hzwy/9ak6lNSpcWdU&#10;ng2ks/WaYAJNSZZsgJEnTuIV8TS0S+PlBnhZ8P8c5Q8AAAD//wMAUEsBAi0AFAAGAAgAAAAhALaD&#10;OJL+AAAA4QEAABMAAAAAAAAAAAAAAAAAAAAAAFtDb250ZW50X1R5cGVzXS54bWxQSwECLQAUAAYA&#10;CAAAACEAOP0h/9YAAACUAQAACwAAAAAAAAAAAAAAAAAvAQAAX3JlbHMvLnJlbHNQSwECLQAUAAYA&#10;CAAAACEA/2mdc9sBAACZAwAADgAAAAAAAAAAAAAAAAAuAgAAZHJzL2Uyb0RvYy54bWxQSwECLQAU&#10;AAYACAAAACEAtVzfruQAAAAPAQAADwAAAAAAAAAAAAAAAAA1BAAAZHJzL2Rvd25yZXYueG1sUEsF&#10;BgAAAAAEAAQA8wAAAEYFAAAAAA==&#10;" filled="f" stroked="f">
              <v:textbox inset="0,0,0,0">
                <w:txbxContent>
                  <w:p w14:paraId="671B173E" w14:textId="5716013F" w:rsidR="00590581" w:rsidRPr="00867625" w:rsidRDefault="00590581" w:rsidP="008709F6">
                    <w:pPr>
                      <w:spacing w:before="13"/>
                      <w:ind w:left="20"/>
                      <w:rPr>
                        <w:rFonts w:ascii="Times New Roman" w:hAnsi="Times New Roman" w:cs="Times New Roman"/>
                        <w:b/>
                        <w:color w:val="D2A2BA"/>
                        <w:lang w:val="sr-Cyrl-RS"/>
                      </w:rPr>
                    </w:pPr>
                    <w:r w:rsidRPr="00867625">
                      <w:rPr>
                        <w:rFonts w:ascii="Times New Roman" w:hAnsi="Times New Roman" w:cs="Times New Roman"/>
                        <w:b/>
                        <w:color w:val="D2A2BA"/>
                        <w:w w:val="90"/>
                        <w:lang w:val="sr-Cyrl-RS"/>
                      </w:rPr>
                      <w:t>Министарство рударства и енергетике</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82144" behindDoc="1" locked="0" layoutInCell="1" allowOverlap="1" wp14:anchorId="7DCEF909" wp14:editId="0834CCFA">
              <wp:simplePos x="0" y="0"/>
              <wp:positionH relativeFrom="page">
                <wp:posOffset>12239171</wp:posOffset>
              </wp:positionH>
              <wp:positionV relativeFrom="page">
                <wp:posOffset>10132877</wp:posOffset>
              </wp:positionV>
              <wp:extent cx="3681730" cy="165100"/>
              <wp:effectExtent l="0" t="0" r="13970" b="635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98325" w14:textId="77777777" w:rsidR="00590581" w:rsidRPr="009245A1" w:rsidRDefault="00590581" w:rsidP="00D961E7">
                          <w:pPr>
                            <w:spacing w:before="13"/>
                            <w:ind w:left="20"/>
                            <w:rPr>
                              <w:b/>
                              <w:color w:val="FF8979"/>
                              <w:sz w:val="18"/>
                              <w:lang w:val="sr-Cyrl-R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EF909" id="Text Box 322" o:spid="_x0000_s1132" type="#_x0000_t202" style="position:absolute;left:0;text-align:left;margin-left:963.7pt;margin-top:797.85pt;width:289.9pt;height:13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KN3AEAAJkDAAAOAAAAZHJzL2Uyb0RvYy54bWysU9tu2zAMfR+wfxD0vjhusbQw4hRdiw4D&#10;uq1Atw+QZdkWZosaqcTOvn6UHKe7vA17EShSOjrnkNreTEMvDgbJgitlvlpLYZyG2rq2lF+/PLy5&#10;loKCcrXqwZlSHg3Jm93rV9vRF+YCOuhrg4JBHBWjL2UXgi+yjHRnBkUr8MZxsQEcVOAttlmNamT0&#10;oc8u1utNNgLWHkEbIs7ez0W5S/hNY3T43DRkguhLydxCWjGtVVyz3VYVLSrfWX2iof6BxaCs40fP&#10;UPcqKLFH+xfUYDUCQRNWGoYMmsZqkzSwmnz9h5rnTnmTtLA55M820f+D1Z8Oz/4JRZjewcQNTCLI&#10;P4L+RsLBXadca24RYeyMqvnhPFqWjZ6K09VoNRUUQarxI9TcZLUPkICmBofoCusUjM4NOJ5NN1MQ&#10;mpOXm+v86pJLmmv55m2+Tl3JVLHc9kjhvYFBxKCUyE1N6OrwSCGyUcVyJD7m4MH2fWps735L8MGY&#10;Sewj4Zl6mKpJ2LqUV5uoLaqpoD6yHoR5Xni+OegAf0gx8qyUkr7vFRop+g+OPYmDtQS4BNUSKKf5&#10;aimDFHN4F+YB3Hu0bcfIs+sObtm3xiZJLyxOfLn/SelpVuOA/bpPp15+1O4nAAAA//8DAFBLAwQU&#10;AAYACAAAACEAqc+E/OMAAAAPAQAADwAAAGRycy9kb3ducmV2LnhtbEyPQU+DQBCF7yb+h82YeLO7&#10;JQJCWZrG6MnESPHQ4wJb2JSdRXbb4r93POlt3szLm+8V28WO7KJnbxxKWK8EMI2t6wz2Ej7r14cn&#10;YD4o7NToUEv41h625e1NofLOXbHSl33oGYWgz5WEIYQp59y3g7bKr9ykkW5HN1sVSM4972Z1pXA7&#10;8kiIhFtlkD4MatLPg25P+7OVsDtg9WK+3puP6liZus4EviUnKe/vlt0GWNBL+DPDLz6hQ0lMjTtj&#10;59lIOovSR/LSFGdxCow8USzSCFhDuyRap8DLgv/vUf4AAAD//wMAUEsBAi0AFAAGAAgAAAAhALaD&#10;OJL+AAAA4QEAABMAAAAAAAAAAAAAAAAAAAAAAFtDb250ZW50X1R5cGVzXS54bWxQSwECLQAUAAYA&#10;CAAAACEAOP0h/9YAAACUAQAACwAAAAAAAAAAAAAAAAAvAQAAX3JlbHMvLnJlbHNQSwECLQAUAAYA&#10;CAAAACEAKn5ijdwBAACZAwAADgAAAAAAAAAAAAAAAAAuAgAAZHJzL2Uyb0RvYy54bWxQSwECLQAU&#10;AAYACAAAACEAqc+E/OMAAAAPAQAADwAAAAAAAAAAAAAAAAA2BAAAZHJzL2Rvd25yZXYueG1sUEsF&#10;BgAAAAAEAAQA8wAAAEYFAAAAAA==&#10;" filled="f" stroked="f">
              <v:textbox inset="0,0,0,0">
                <w:txbxContent>
                  <w:p w14:paraId="5E698325" w14:textId="77777777" w:rsidR="00590581" w:rsidRPr="009245A1" w:rsidRDefault="00590581" w:rsidP="00D961E7">
                    <w:pPr>
                      <w:spacing w:before="13"/>
                      <w:ind w:left="20"/>
                      <w:rPr>
                        <w:b/>
                        <w:color w:val="FF8979"/>
                        <w:sz w:val="18"/>
                        <w:lang w:val="sr-Cyrl-RS"/>
                      </w:rPr>
                    </w:pP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A2A0A" w14:textId="155D66C2" w:rsidR="00590581" w:rsidRPr="00582F85" w:rsidRDefault="00590581" w:rsidP="00702DB9">
    <w:pPr>
      <w:pStyle w:val="Footer"/>
      <w:tabs>
        <w:tab w:val="clear" w:pos="4680"/>
        <w:tab w:val="clear" w:pos="9360"/>
        <w:tab w:val="left" w:pos="5000"/>
        <w:tab w:val="left" w:pos="13560"/>
        <w:tab w:val="left" w:pos="15312"/>
        <w:tab w:val="left" w:pos="16627"/>
      </w:tabs>
      <w:rPr>
        <w:color w:val="B86C92"/>
      </w:rPr>
    </w:pPr>
    <w:r w:rsidRPr="00582F85">
      <w:rPr>
        <w:noProof/>
        <w:color w:val="B86C92"/>
        <w:lang w:val="en-GB" w:eastAsia="en-GB"/>
      </w:rPr>
      <mc:AlternateContent>
        <mc:Choice Requires="wps">
          <w:drawing>
            <wp:anchor distT="0" distB="0" distL="114300" distR="114300" simplePos="0" relativeHeight="251777024" behindDoc="1" locked="0" layoutInCell="1" allowOverlap="1" wp14:anchorId="69D3E25E" wp14:editId="07B38D57">
              <wp:simplePos x="0" y="0"/>
              <wp:positionH relativeFrom="page">
                <wp:posOffset>12235180</wp:posOffset>
              </wp:positionH>
              <wp:positionV relativeFrom="page">
                <wp:posOffset>10045065</wp:posOffset>
              </wp:positionV>
              <wp:extent cx="3681730" cy="165100"/>
              <wp:effectExtent l="0" t="0" r="13970" b="635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5076B" w14:textId="77777777" w:rsidR="00590581" w:rsidRPr="00702DB9" w:rsidRDefault="00590581" w:rsidP="0042066B">
                          <w:pPr>
                            <w:spacing w:before="13"/>
                            <w:ind w:left="20"/>
                            <w:rPr>
                              <w:b/>
                              <w:color w:val="B86C92"/>
                              <w:sz w:val="18"/>
                              <w:lang w:val="sr-Cyrl-RS"/>
                            </w:rPr>
                          </w:pPr>
                          <w:r w:rsidRPr="00702DB9">
                            <w:rPr>
                              <w:b/>
                              <w:color w:val="B86C92"/>
                              <w:w w:val="90"/>
                              <w:sz w:val="18"/>
                              <w:lang w:val="sr-Cyrl-RS"/>
                            </w:rPr>
                            <w:t xml:space="preserve">Министарство </w:t>
                          </w:r>
                          <w:r w:rsidRPr="00702DB9">
                            <w:rPr>
                              <w:b/>
                              <w:color w:val="B86C92"/>
                              <w:w w:val="90"/>
                              <w:sz w:val="18"/>
                              <w:lang w:val="sr-Cyrl-RS"/>
                            </w:rPr>
                            <w:t>рударства и енергетике</w:t>
                          </w:r>
                          <w:r w:rsidRPr="00702DB9">
                            <w:rPr>
                              <w:b/>
                              <w:color w:val="B86C92"/>
                              <w:spacing w:val="62"/>
                              <w:sz w:val="18"/>
                            </w:rPr>
                            <w:t xml:space="preserve"> </w:t>
                          </w:r>
                          <w:r w:rsidRPr="00702DB9">
                            <w:rPr>
                              <w:b/>
                              <w:color w:val="B86C92"/>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3E25E" id="_x0000_t202" coordsize="21600,21600" o:spt="202" path="m,l,21600r21600,l21600,xe">
              <v:stroke joinstyle="miter"/>
              <v:path gradientshapeok="t" o:connecttype="rect"/>
            </v:shapetype>
            <v:shape id="Text Box 311" o:spid="_x0000_s1133" type="#_x0000_t202" style="position:absolute;left:0;text-align:left;margin-left:963.4pt;margin-top:790.95pt;width:289.9pt;height:13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jY2wEAAJkDAAAOAAAAZHJzL2Uyb0RvYy54bWysU8Fu1DAQvSPxD5bvbJJW7FbRZqvSqgip&#10;QKXSD3AcO7FIPGbs3WT5esbOZkvhhrhY4xn7+b034+31NPTsoNAbsBUvVjlnykpojG0r/vzt/t0V&#10;Zz4I24gerKr4UXl+vXv7Zju6Ul1AB32jkBGI9eXoKt6F4Mos87JTg/ArcMpSUQMOItAW26xBMRL6&#10;0GcXeb7ORsDGIUjlPWXv5iLfJXytlQxftfYqsL7ixC2kFdNaxzXbbUXZonCdkSca4h9YDMJYevQM&#10;dSeCYHs0f0ENRiJ40GElYchAayNV0kBqivwPNU+dcCppIXO8O9vk/x+s/HJ4co/IwvQBJmpgEuHd&#10;A8jvnlm47YRt1Q0ijJ0SDT1cRMuy0fnydDVa7UsfQerxMzTUZLEPkIAmjUN0hXQyQqcGHM+mqykw&#10;ScnL9VWxuaSSpFqxfl/kqSuZKJfbDn34qGBgMag4UlMTujg8+BDZiHI5Eh+zcG/6PjW2t68SdDBm&#10;EvtIeKYepnpipqn4ZhO1RTU1NEfSgzDPC803BR3gT85GmpWK+x97gYqz/pMlT+JgLQEuQb0Ewkq6&#10;WvHA2RzehnkA9w5N2xHy7LqFG/JNmyTphcWJL/U/KT3Nahyw3/fp1MuP2v0CAAD//wMAUEsDBBQA&#10;BgAIAAAAIQBsvT9L4wAAAA8BAAAPAAAAZHJzL2Rvd25yZXYueG1sTI/BTsMwEETvSP0Ha5G4UbuR&#10;apoQp6oQnJAQaThwdBI3sRqv09htw9+znOhtZ3c0+ybfzm5gFzMF61HBaimAGWx8a7FT8FW9PW6A&#10;haix1YNHo+DHBNgWi7tcZ62/Ymku+9gxCsGQaQV9jGPGeWh643RY+tEg3Q5+cjqSnDreTvpK4W7g&#10;iRCSO22RPvR6NC+9aY77s1Ow+8by1Z4+6s/yUNqqSgW+y6NSD/fz7hlYNHP8N8MfPqFDQUy1P2Mb&#10;2EA6TSSxR5rWm1UKjDzJWkgJrKadFE8p8CLntz2KXwAAAP//AwBQSwECLQAUAAYACAAAACEAtoM4&#10;kv4AAADhAQAAEwAAAAAAAAAAAAAAAAAAAAAAW0NvbnRlbnRfVHlwZXNdLnhtbFBLAQItABQABgAI&#10;AAAAIQA4/SH/1gAAAJQBAAALAAAAAAAAAAAAAAAAAC8BAABfcmVscy8ucmVsc1BLAQItABQABgAI&#10;AAAAIQCZjMjY2wEAAJkDAAAOAAAAAAAAAAAAAAAAAC4CAABkcnMvZTJvRG9jLnhtbFBLAQItABQA&#10;BgAIAAAAIQBsvT9L4wAAAA8BAAAPAAAAAAAAAAAAAAAAADUEAABkcnMvZG93bnJldi54bWxQSwUG&#10;AAAAAAQABADzAAAARQUAAAAA&#10;" filled="f" stroked="f">
              <v:textbox inset="0,0,0,0">
                <w:txbxContent>
                  <w:p w14:paraId="1725076B" w14:textId="77777777" w:rsidR="00590581" w:rsidRPr="00702DB9" w:rsidRDefault="00590581" w:rsidP="0042066B">
                    <w:pPr>
                      <w:spacing w:before="13"/>
                      <w:ind w:left="20"/>
                      <w:rPr>
                        <w:b/>
                        <w:color w:val="B86C92"/>
                        <w:sz w:val="18"/>
                        <w:lang w:val="sr-Cyrl-RS"/>
                      </w:rPr>
                    </w:pPr>
                    <w:r w:rsidRPr="00702DB9">
                      <w:rPr>
                        <w:b/>
                        <w:color w:val="B86C92"/>
                        <w:w w:val="90"/>
                        <w:sz w:val="18"/>
                        <w:lang w:val="sr-Cyrl-RS"/>
                      </w:rPr>
                      <w:t xml:space="preserve">Министарство </w:t>
                    </w:r>
                    <w:r w:rsidRPr="00702DB9">
                      <w:rPr>
                        <w:b/>
                        <w:color w:val="B86C92"/>
                        <w:w w:val="90"/>
                        <w:sz w:val="18"/>
                        <w:lang w:val="sr-Cyrl-RS"/>
                      </w:rPr>
                      <w:t>рударства и енергетике</w:t>
                    </w:r>
                    <w:r w:rsidRPr="00702DB9">
                      <w:rPr>
                        <w:b/>
                        <w:color w:val="B86C92"/>
                        <w:spacing w:val="62"/>
                        <w:sz w:val="18"/>
                      </w:rPr>
                      <w:t xml:space="preserve"> </w:t>
                    </w:r>
                    <w:r w:rsidRPr="00702DB9">
                      <w:rPr>
                        <w:b/>
                        <w:color w:val="B86C92"/>
                        <w:w w:val="85"/>
                        <w:sz w:val="18"/>
                      </w:rPr>
                      <w:t>|</w:t>
                    </w:r>
                  </w:p>
                </w:txbxContent>
              </v:textbox>
              <w10:wrap anchorx="page" anchory="page"/>
            </v:shape>
          </w:pict>
        </mc:Fallback>
      </mc:AlternateContent>
    </w:r>
    <w:r w:rsidRPr="00582F85">
      <w:rPr>
        <w:noProof/>
        <w:color w:val="B86C92"/>
        <w:lang w:val="en-GB" w:eastAsia="en-GB"/>
      </w:rPr>
      <mc:AlternateContent>
        <mc:Choice Requires="wps">
          <w:drawing>
            <wp:anchor distT="0" distB="0" distL="114300" distR="114300" simplePos="0" relativeHeight="251778048" behindDoc="1" locked="0" layoutInCell="1" allowOverlap="1" wp14:anchorId="1B40CBD2" wp14:editId="1FD7F0EA">
              <wp:simplePos x="0" y="0"/>
              <wp:positionH relativeFrom="page">
                <wp:posOffset>6832600</wp:posOffset>
              </wp:positionH>
              <wp:positionV relativeFrom="page">
                <wp:posOffset>10055859</wp:posOffset>
              </wp:positionV>
              <wp:extent cx="4155440" cy="45719"/>
              <wp:effectExtent l="0" t="0" r="16510" b="1206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15544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F3A8F" w14:textId="77777777"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t>4</w:t>
                          </w:r>
                          <w:r>
                            <w:fldChar w:fldCharType="end"/>
                          </w:r>
                          <w:r w:rsidRPr="0049239B">
                            <w:rPr>
                              <w:noProof/>
                              <w:lang w:val="en-GB" w:eastAsia="en-GB"/>
                            </w:rPr>
                            <w:drawing>
                              <wp:inline distT="0" distB="0" distL="0" distR="0" wp14:anchorId="54A075BD" wp14:editId="2AD1B644">
                                <wp:extent cx="233680" cy="22225"/>
                                <wp:effectExtent l="0" t="0" r="0" b="0"/>
                                <wp:docPr id="152258237" name="Picture 15225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0CBD2" id="Text Box 312" o:spid="_x0000_s1134" type="#_x0000_t202" style="position:absolute;left:0;text-align:left;margin-left:538pt;margin-top:791.8pt;width:327.2pt;height:3.6pt;flip:x y;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5AEAAKwDAAAOAAAAZHJzL2Uyb0RvYy54bWysU01v2zAMvQ/YfxB0X5wUydoZcYquRbcB&#10;3QfQdXdZlmxhsqhRSuzs14+S87F1t2EXgSKpRz7yaX099pbtFAYDruKL2Zwz5SQ0xrUVf/p6/+qK&#10;sxCFa4QFpyq+V4Ffb16+WA++VBfQgW0UMgJxoRx8xbsYfVkUQXaqF2EGXjkKasBeRLpiWzQoBkLv&#10;bXExn78uBsDGI0gVAnnvpiDfZHytlYyftQ4qMltx6i3mE/NZp7PYrEXZovCdkYc2xD900QvjqOgJ&#10;6k5EwbZo/oLqjUQIoONMQl+A1kaqzIHYLObP2Dx2wqvMhYYT/GlM4f/Byk+7R/8FWRzfwkgLzCSC&#10;fwD5PTAHt51wrbpBhKFToqHCizSyYvChPDxNow5lSCD18BEaWrLYRshAo8aeaWv8+/QwW9+ORYg7&#10;o4q0lP1pEWqMTJJzuVitlksKSYotV5eLN7mqKBNgGrPHEN8p6FkyKo6051xQ7B5CTA2eU1K6g3tj&#10;bd61dX84KDF5MqHEYWITx3pkpqn45VUqnAjW0OyJIsIkIZI8GR3gT84Gkk/Fw4+tQMWZ/eBoTElr&#10;RwOPRn00hJP0tOKRs8m8jZMmtx5N2xHytAgHNzRKbTKlcxeHfkkSmelBvklzv99z1vmTbX4BAAD/&#10;/wMAUEsDBBQABgAIAAAAIQB7pnVA4gAAAA8BAAAPAAAAZHJzL2Rvd25yZXYueG1sTI/BTsMwEETv&#10;SPyDtUhcELVpIE1DnIqC6BXRcOjRjY0TNV5HsduEv2dzgtvO7mj2TbGZXMcuZgitRwkPCwHMYO11&#10;i1bCV/V+nwELUaFWnUcj4ccE2JTXV4XKtR/x01z20TIKwZArCU2Mfc55qBvjVFj43iDdvv3gVCQ5&#10;WK4HNVK46/hSiJQ71SJ9aFRvXhtTn/ZnJ6FP3j62VbW9O1l78CjGXVyOOylvb6aXZ2DRTPHPDDM+&#10;oUNJTEd/Rh1YR1qsUioTaXrKkhTY7Fkl4hHYcd6tRQa8LPj/HuUvAAAA//8DAFBLAQItABQABgAI&#10;AAAAIQC2gziS/gAAAOEBAAATAAAAAAAAAAAAAAAAAAAAAABbQ29udGVudF9UeXBlc10ueG1sUEsB&#10;Ai0AFAAGAAgAAAAhADj9If/WAAAAlAEAAAsAAAAAAAAAAAAAAAAALwEAAF9yZWxzLy5yZWxzUEsB&#10;Ai0AFAAGAAgAAAAhALYr+3/kAQAArAMAAA4AAAAAAAAAAAAAAAAALgIAAGRycy9lMm9Eb2MueG1s&#10;UEsBAi0AFAAGAAgAAAAhAHumdUDiAAAADwEAAA8AAAAAAAAAAAAAAAAAPgQAAGRycy9kb3ducmV2&#10;LnhtbFBLBQYAAAAABAAEAPMAAABNBQAAAAA=&#10;" filled="f" stroked="f">
              <v:textbox inset="0,0,0,0">
                <w:txbxContent>
                  <w:p w14:paraId="75CF3A8F" w14:textId="77777777"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t>4</w:t>
                    </w:r>
                    <w:r>
                      <w:fldChar w:fldCharType="end"/>
                    </w:r>
                    <w:r w:rsidRPr="0049239B">
                      <w:rPr>
                        <w:noProof/>
                        <w:lang w:val="en-GB" w:eastAsia="en-GB"/>
                      </w:rPr>
                      <w:drawing>
                        <wp:inline distT="0" distB="0" distL="0" distR="0" wp14:anchorId="54A075BD" wp14:editId="2AD1B644">
                          <wp:extent cx="233680" cy="22225"/>
                          <wp:effectExtent l="0" t="0" r="0" b="0"/>
                          <wp:docPr id="152258237" name="Picture 15225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v:textbox>
              <w10:wrap anchorx="page" anchory="page"/>
            </v:shape>
          </w:pict>
        </mc:Fallback>
      </mc:AlternateContent>
    </w:r>
    <w:r w:rsidRPr="00582F85">
      <w:rPr>
        <w:color w:val="B86C92"/>
      </w:rPr>
      <w:tab/>
    </w:r>
    <w:r w:rsidRPr="00582F85">
      <w:rPr>
        <w:color w:val="B86C92"/>
      </w:rPr>
      <w:tab/>
    </w:r>
    <w:r w:rsidRPr="00582F85">
      <w:rPr>
        <w:color w:val="B86C92"/>
      </w:rPr>
      <w:tab/>
    </w:r>
    <w:r>
      <w:rPr>
        <w:color w:val="B86C92"/>
      </w:rPr>
      <w:tab/>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41259" w14:textId="77777777" w:rsidR="00590581" w:rsidRDefault="00590581" w:rsidP="002C5AD1">
    <w:pPr>
      <w:framePr w:wrap="around" w:vAnchor="text" w:hAnchor="margin" w:xAlign="outside" w:y="1"/>
    </w:pPr>
    <w:r>
      <w:fldChar w:fldCharType="begin"/>
    </w:r>
    <w:r>
      <w:instrText xml:space="preserve">PAGE  </w:instrText>
    </w:r>
    <w:r>
      <w:fldChar w:fldCharType="end"/>
    </w:r>
  </w:p>
  <w:p w14:paraId="5DC0BCCB" w14:textId="77777777" w:rsidR="00590581" w:rsidRDefault="00590581" w:rsidP="002C5AD1">
    <w:pP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FA4AE" w14:textId="19E2EBD7" w:rsidR="00590581" w:rsidRPr="00104564" w:rsidRDefault="00590581" w:rsidP="00D961E7">
    <w:pPr>
      <w:spacing w:before="13"/>
      <w:ind w:left="20"/>
      <w:rPr>
        <w:b/>
        <w:color w:val="FF8979"/>
        <w:sz w:val="18"/>
        <w:lang w:val="sr-Cyrl-RS"/>
      </w:rPr>
    </w:pPr>
    <w:r>
      <w:rPr>
        <w:noProof/>
        <w:lang w:val="en-GB" w:eastAsia="en-GB"/>
      </w:rPr>
      <mc:AlternateContent>
        <mc:Choice Requires="wps">
          <w:drawing>
            <wp:anchor distT="0" distB="0" distL="114300" distR="114300" simplePos="0" relativeHeight="251883520" behindDoc="1" locked="0" layoutInCell="1" allowOverlap="1" wp14:anchorId="37FA39B6" wp14:editId="317E4C3B">
              <wp:simplePos x="0" y="0"/>
              <wp:positionH relativeFrom="page">
                <wp:posOffset>12109450</wp:posOffset>
              </wp:positionH>
              <wp:positionV relativeFrom="page">
                <wp:posOffset>10124440</wp:posOffset>
              </wp:positionV>
              <wp:extent cx="3681730" cy="165100"/>
              <wp:effectExtent l="0" t="0" r="13970" b="635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34AEB" w14:textId="0ADA5BF4" w:rsidR="00590581" w:rsidRPr="00867625" w:rsidRDefault="00590581" w:rsidP="00836092">
                          <w:pPr>
                            <w:spacing w:before="13"/>
                            <w:ind w:left="20"/>
                            <w:rPr>
                              <w:rFonts w:ascii="Times New Roman" w:hAnsi="Times New Roman" w:cs="Times New Roman"/>
                              <w:b/>
                              <w:color w:val="FF8979"/>
                              <w:lang w:val="sr-Cyrl-CS"/>
                            </w:rPr>
                          </w:pPr>
                          <w:r w:rsidRPr="00867625">
                            <w:rPr>
                              <w:rFonts w:ascii="Times New Roman" w:hAnsi="Times New Roman" w:cs="Times New Roman"/>
                              <w:b/>
                              <w:color w:val="FF8979"/>
                              <w:w w:val="90"/>
                              <w:lang w:val="sr-Cyrl-RS"/>
                            </w:rPr>
                            <w:t>Министарство рударства и енергетике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FA39B6" id="_x0000_t202" coordsize="21600,21600" o:spt="202" path="m,l,21600r21600,l21600,xe">
              <v:stroke joinstyle="miter"/>
              <v:path gradientshapeok="t" o:connecttype="rect"/>
            </v:shapetype>
            <v:shape id="Text Box 123" o:spid="_x0000_s1061" type="#_x0000_t202" style="position:absolute;left:0;text-align:left;margin-left:953.5pt;margin-top:797.2pt;width:289.9pt;height:13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zz2wEAAJgDAAAOAAAAZHJzL2Uyb0RvYy54bWysU9tu2zAMfR+wfxD0vjhu0aww4hRdiw4D&#10;uq1Atw+gZdkWZosapcTOvn6UHKe7vA17EShSOjrnkNreTEMvDpq8QVvKfLWWQluFtbFtKb9+eXhz&#10;LYUPYGvo0epSHrWXN7vXr7ajK/QFdtjXmgSDWF+MrpRdCK7IMq86PYBfodOWiw3SAIG31GY1wcjo&#10;Q59drNebbESqHaHS3nP2fi7KXcJvGq3C56bxOoi+lMwtpJXSWsU1222haAlcZ9SJBvwDiwGM5UfP&#10;UPcQQOzJ/AU1GEXosQkrhUOGTWOUThpYTb7+Q81zB04nLWyOd2eb/P+DVZ8Oz+6JRJje4cQNTCK8&#10;e0T1zQuLdx3YVt8S4dhpqPnhPFqWjc4Xp6vRal/4CFKNH7HmJsM+YAKaGhqiK6xTMDo34Hg2XU9B&#10;KE5ebq7zt5dcUlzLN1f5OnUlg2K57ciH9xoHEYNSEjc1ocPh0YfIBorlSHzM4oPp+9TY3v6W4IMx&#10;k9hHwjP1MFWTMHUpr6K0KKbC+shyCOdx4fHmoEP6IcXIo1JK/30PpKXoP1i2JM7VEtASVEsAVvHV&#10;UgYp5vAuzPO3d2TajpFn0y3esm2NSYpeWJzocvuT0NOoxvn6dZ9OvXyo3U8AAAD//wMAUEsDBBQA&#10;BgAIAAAAIQDSfMOL4gAAAA8BAAAPAAAAZHJzL2Rvd25yZXYueG1sTI/BTsMwEETvSPyDtUjcqE0U&#10;QhPiVBWCExIiDQeOTuwmVuN1iN02/D3Lid52dkez88rN4kZ2MnOwHiXcrwQwg53XFnsJn83r3RpY&#10;iAq1Gj0aCT8mwKa6vipVof0Za3PaxZ5RCIZCSRhinArOQzcYp8LKTwbptvezU5Hk3HM9qzOFu5En&#10;QmTcKYv0YVCTeR5Md9gdnYTtF9Yv9vu9/aj3tW2aXOBbdpDy9mbZPgGLZon/ZvirT9Whok6tP6IO&#10;bCSdi0eCiTQ95GkKjDxJus6Ip6VdlogUeFXyS47qFwAA//8DAFBLAQItABQABgAIAAAAIQC2gziS&#10;/gAAAOEBAAATAAAAAAAAAAAAAAAAAAAAAABbQ29udGVudF9UeXBlc10ueG1sUEsBAi0AFAAGAAgA&#10;AAAhADj9If/WAAAAlAEAAAsAAAAAAAAAAAAAAAAALwEAAF9yZWxzLy5yZWxzUEsBAi0AFAAGAAgA&#10;AAAhAJrN3PPbAQAAmAMAAA4AAAAAAAAAAAAAAAAALgIAAGRycy9lMm9Eb2MueG1sUEsBAi0AFAAG&#10;AAgAAAAhANJ8w4viAAAADwEAAA8AAAAAAAAAAAAAAAAANQQAAGRycy9kb3ducmV2LnhtbFBLBQYA&#10;AAAABAAEAPMAAABEBQAAAAA=&#10;" filled="f" stroked="f">
              <v:textbox inset="0,0,0,0">
                <w:txbxContent>
                  <w:p w14:paraId="50034AEB" w14:textId="0ADA5BF4" w:rsidR="00590581" w:rsidRPr="00867625" w:rsidRDefault="00590581" w:rsidP="00836092">
                    <w:pPr>
                      <w:spacing w:before="13"/>
                      <w:ind w:left="20"/>
                      <w:rPr>
                        <w:rFonts w:ascii="Times New Roman" w:hAnsi="Times New Roman" w:cs="Times New Roman"/>
                        <w:b/>
                        <w:color w:val="FF8979"/>
                        <w:lang w:val="sr-Cyrl-CS"/>
                      </w:rPr>
                    </w:pPr>
                    <w:r w:rsidRPr="00867625">
                      <w:rPr>
                        <w:rFonts w:ascii="Times New Roman" w:hAnsi="Times New Roman" w:cs="Times New Roman"/>
                        <w:b/>
                        <w:color w:val="FF8979"/>
                        <w:w w:val="90"/>
                        <w:lang w:val="sr-Cyrl-RS"/>
                      </w:rPr>
                      <w:t>Министарство рударства и енергетике</w:t>
                    </w:r>
                  </w:p>
                </w:txbxContent>
              </v:textbox>
              <w10:wrap anchorx="page" anchory="page"/>
            </v:shape>
          </w:pict>
        </mc:Fallback>
      </mc:AlternateContent>
    </w:r>
    <w:r>
      <w:tab/>
    </w:r>
    <w:r>
      <w:tab/>
    </w:r>
  </w:p>
  <w:p w14:paraId="40BD4C13" w14:textId="77777777" w:rsidR="00590581" w:rsidRDefault="00590581" w:rsidP="00D961E7">
    <w:pPr>
      <w:pStyle w:val="Footer"/>
      <w:tabs>
        <w:tab w:val="clear" w:pos="4680"/>
        <w:tab w:val="clear" w:pos="9360"/>
        <w:tab w:val="left" w:pos="6580"/>
        <w:tab w:val="left" w:pos="13820"/>
      </w:tabs>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DAF99" w14:textId="77777777" w:rsidR="00590581" w:rsidRDefault="00590581" w:rsidP="002C5AD1">
    <w:pPr>
      <w:ind w:right="360" w:firstLine="360"/>
    </w:pPr>
    <w:r w:rsidRPr="00582F85">
      <w:rPr>
        <w:noProof/>
        <w:color w:val="B86C92"/>
        <w:lang w:val="en-GB" w:eastAsia="en-GB"/>
      </w:rPr>
      <mc:AlternateContent>
        <mc:Choice Requires="wps">
          <w:drawing>
            <wp:anchor distT="0" distB="0" distL="114300" distR="114300" simplePos="0" relativeHeight="251835392" behindDoc="1" locked="0" layoutInCell="1" allowOverlap="1" wp14:anchorId="079B3BF4" wp14:editId="6957AB52">
              <wp:simplePos x="0" y="0"/>
              <wp:positionH relativeFrom="page">
                <wp:posOffset>7958667</wp:posOffset>
              </wp:positionH>
              <wp:positionV relativeFrom="page">
                <wp:posOffset>6866044</wp:posOffset>
              </wp:positionV>
              <wp:extent cx="3681730" cy="165100"/>
              <wp:effectExtent l="0" t="0" r="13970" b="6350"/>
              <wp:wrapNone/>
              <wp:docPr id="2051271735" name="Text Box 205127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B2B04" w14:textId="77777777" w:rsidR="00590581" w:rsidRPr="00582F85" w:rsidRDefault="00590581" w:rsidP="00702DB9">
                          <w:pPr>
                            <w:spacing w:before="13"/>
                            <w:ind w:left="20"/>
                            <w:rPr>
                              <w:b/>
                              <w:color w:val="B86C92"/>
                              <w:sz w:val="18"/>
                              <w:lang w:val="sr-Cyrl-RS"/>
                            </w:rPr>
                          </w:pPr>
                          <w:r w:rsidRPr="00582F85">
                            <w:rPr>
                              <w:b/>
                              <w:color w:val="B86C92"/>
                              <w:w w:val="90"/>
                              <w:sz w:val="18"/>
                              <w:lang w:val="sr-Cyrl-RS"/>
                            </w:rPr>
                            <w:t>Министарство рударства и енергетике</w:t>
                          </w:r>
                          <w:r w:rsidRPr="00582F85">
                            <w:rPr>
                              <w:b/>
                              <w:color w:val="B86C92"/>
                              <w:spacing w:val="62"/>
                              <w:sz w:val="18"/>
                            </w:rPr>
                            <w:t xml:space="preserve"> </w:t>
                          </w:r>
                          <w:r w:rsidRPr="00582F85">
                            <w:rPr>
                              <w:b/>
                              <w:color w:val="B86C92"/>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B3BF4" id="_x0000_t202" coordsize="21600,21600" o:spt="202" path="m,l,21600r21600,l21600,xe">
              <v:stroke joinstyle="miter"/>
              <v:path gradientshapeok="t" o:connecttype="rect"/>
            </v:shapetype>
            <v:shape id="Text Box 2051271735" o:spid="_x0000_s1135" type="#_x0000_t202" style="position:absolute;left:0;text-align:left;margin-left:626.65pt;margin-top:540.65pt;width:289.9pt;height:13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M+3AEAAJkDAAAOAAAAZHJzL2Uyb0RvYy54bWysU9tu2zAMfR+wfxD0vjhusbQz4hRdiw4D&#10;ugvQ7QNkWbaF2aJGKrGzrx8lx+kub8NeBIqUjs45pLY309CLg0Gy4EqZr9ZSGKehtq4t5dcvD6+u&#10;paCgXK16cKaUR0PyZvfyxXb0hbmADvraoGAQR8XoS9mF4IssI92ZQdEKvHFcbAAHFXiLbVajGhl9&#10;6LOL9XqTjYC1R9CGiLP3c1HuEn7TGB0+NQ2ZIPpSMreQVkxrFddst1VFi8p3Vp9oqH9gMSjr+NEz&#10;1L0KSuzR/gU1WI1A0ISVhiGDprHaJA2sJl//oeapU94kLWwO+bNN9P9g9cfDk/+MIkxvYeIGJhHk&#10;H0F/I+HgrlOuNbeIMHZG1fxwHi3LRk/F6Wq0mgqKINX4AWpustoHSEBTg0N0hXUKRucGHM+mmykI&#10;zcnLzXV+dcklzbV88zpfp65kqlhue6TwzsAgYlBK5KYmdHV4pBDZqGI5Eh9z8GD7PjW2d78l+GDM&#10;JPaR8Ew9TNUkbF3KqzdRW1RTQX1kPQjzvPB8c9AB/pBi5FkpJX3fKzRS9O8dexIHawlwCaolUE7z&#10;1VIGKebwLswDuPdo246RZ9cd3LJvjU2Snlmc+HL/k9LTrMYB+3WfTj3/qN1PAAAA//8DAFBLAwQU&#10;AAYACAAAACEAaNZrwOEAAAAPAQAADwAAAGRycy9kb3ducmV2LnhtbEyPwU7DMBBE70j8g7VI3Kid&#10;RpQQ4lQVghNSRRoOHJ3YTazG6xC7bfj7bk9wm9GOZt8U69kN7GSmYD1KSBYCmMHWa4udhK/6/SED&#10;FqJCrQaPRsKvCbAub28KlWt/xsqcdrFjVIIhVxL6GMec89D2xqmw8KNBuu395FQkO3VcT+pM5W7g&#10;SyFW3CmL9KFXo3ntTXvYHZ2EzTdWb/Zn23xW+8rW9bPAj9VByvu7efMCLJo5/oXhik/oUBJT44+o&#10;AxvILx/TlLKkRJaQumayNE2ANaQS8ZQCLwv+f0d5AQAA//8DAFBLAQItABQABgAIAAAAIQC2gziS&#10;/gAAAOEBAAATAAAAAAAAAAAAAAAAAAAAAABbQ29udGVudF9UeXBlc10ueG1sUEsBAi0AFAAGAAgA&#10;AAAhADj9If/WAAAAlAEAAAsAAAAAAAAAAAAAAAAALwEAAF9yZWxzLy5yZWxzUEsBAi0AFAAGAAgA&#10;AAAhACk6gz7cAQAAmQMAAA4AAAAAAAAAAAAAAAAALgIAAGRycy9lMm9Eb2MueG1sUEsBAi0AFAAG&#10;AAgAAAAhAGjWa8DhAAAADwEAAA8AAAAAAAAAAAAAAAAANgQAAGRycy9kb3ducmV2LnhtbFBLBQYA&#10;AAAABAAEAPMAAABEBQAAAAA=&#10;" filled="f" stroked="f">
              <v:textbox inset="0,0,0,0">
                <w:txbxContent>
                  <w:p w14:paraId="288B2B04" w14:textId="77777777" w:rsidR="00590581" w:rsidRPr="00582F85" w:rsidRDefault="00590581" w:rsidP="00702DB9">
                    <w:pPr>
                      <w:spacing w:before="13"/>
                      <w:ind w:left="20"/>
                      <w:rPr>
                        <w:b/>
                        <w:color w:val="B86C92"/>
                        <w:sz w:val="18"/>
                        <w:lang w:val="sr-Cyrl-RS"/>
                      </w:rPr>
                    </w:pPr>
                    <w:r w:rsidRPr="00582F85">
                      <w:rPr>
                        <w:b/>
                        <w:color w:val="B86C92"/>
                        <w:w w:val="90"/>
                        <w:sz w:val="18"/>
                        <w:lang w:val="sr-Cyrl-RS"/>
                      </w:rPr>
                      <w:t>Министарство рударства и енергетике</w:t>
                    </w:r>
                    <w:r w:rsidRPr="00582F85">
                      <w:rPr>
                        <w:b/>
                        <w:color w:val="B86C92"/>
                        <w:spacing w:val="62"/>
                        <w:sz w:val="18"/>
                      </w:rPr>
                      <w:t xml:space="preserve"> </w:t>
                    </w:r>
                    <w:r w:rsidRPr="00582F85">
                      <w:rPr>
                        <w:b/>
                        <w:color w:val="B86C92"/>
                        <w:w w:val="85"/>
                        <w:sz w:val="18"/>
                      </w:rPr>
                      <w:t>|</w:t>
                    </w:r>
                  </w:p>
                </w:txbxContent>
              </v:textbox>
              <w10:wrap anchorx="page" anchory="page"/>
            </v:shape>
          </w:pict>
        </mc:Fallback>
      </mc:AlternateContent>
    </w:r>
    <w:r w:rsidRPr="00582F85">
      <w:rPr>
        <w:noProof/>
        <w:color w:val="B86C92"/>
        <w:lang w:val="en-GB" w:eastAsia="en-GB"/>
      </w:rPr>
      <mc:AlternateContent>
        <mc:Choice Requires="wps">
          <w:drawing>
            <wp:anchor distT="0" distB="0" distL="114300" distR="114300" simplePos="0" relativeHeight="251834368" behindDoc="1" locked="0" layoutInCell="1" allowOverlap="1" wp14:anchorId="63546505" wp14:editId="37B450CD">
              <wp:simplePos x="0" y="0"/>
              <wp:positionH relativeFrom="page">
                <wp:posOffset>4910455</wp:posOffset>
              </wp:positionH>
              <wp:positionV relativeFrom="page">
                <wp:posOffset>9998710</wp:posOffset>
              </wp:positionV>
              <wp:extent cx="3681730" cy="165100"/>
              <wp:effectExtent l="0" t="0" r="13970" b="6350"/>
              <wp:wrapNone/>
              <wp:docPr id="1938521757" name="Text Box 1938521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DF6A4" w14:textId="1EC8A1AD" w:rsidR="00590581" w:rsidRPr="00867625" w:rsidRDefault="00590581" w:rsidP="00702DB9">
                          <w:pPr>
                            <w:spacing w:before="13"/>
                            <w:ind w:left="20"/>
                            <w:rPr>
                              <w:rFonts w:ascii="Times New Roman" w:hAnsi="Times New Roman" w:cs="Times New Roman"/>
                              <w:b/>
                              <w:color w:val="C280A1"/>
                              <w:lang w:val="sr-Cyrl-CS"/>
                            </w:rPr>
                          </w:pPr>
                          <w:r w:rsidRPr="00867625">
                            <w:rPr>
                              <w:rFonts w:ascii="Times New Roman" w:hAnsi="Times New Roman" w:cs="Times New Roman"/>
                              <w:b/>
                              <w:color w:val="C280A1"/>
                              <w:w w:val="90"/>
                              <w:lang w:val="sr-Cyrl-RS"/>
                            </w:rPr>
                            <w:t>Министарство рударства и енергетике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46505" id="Text Box 1938521757" o:spid="_x0000_s1136" type="#_x0000_t202" style="position:absolute;left:0;text-align:left;margin-left:386.65pt;margin-top:787.3pt;width:289.9pt;height:13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y2gEAAJkDAAAOAAAAZHJzL2Uyb0RvYy54bWysU9tu2zAMfR+wfxD0vjhusSww4hRdiw4D&#10;ugvQ7QNoWbaF2aJGKbGzrx8lx+kub8NeBJqUDs85pHc309CLoyZv0JYyX62l0FZhbWxbyq9fHl5t&#10;pfABbA09Wl3Kk/byZv/yxW50hb7CDvtak2AQ64vRlbILwRVZ5lWnB/ArdNpysUEaIPAntVlNMDL6&#10;0GdX6/UmG5FqR6i095y9n4tyn/CbRqvwqWm8DqIvJXML6aR0VvHM9jsoWgLXGXWmAf/AYgBjuekF&#10;6h4CiAOZv6AGowg9NmGlcMiwaYzSSQOrydd/qHnqwOmkhc3x7mKT/3+w6uPxyX0mEaa3OPEAkwjv&#10;HlF988LiXQe21bdEOHYaam6cR8uy0fni/DRa7QsfQarxA9Y8ZDgETEBTQ0N0hXUKRucBnC6m6ykI&#10;xcnrzTZ/c80lxbV88zpfp6lkUCyvHfnwTuMgYlBK4qEmdDg++hDZQLFcic0sPpi+T4Pt7W8Jvhgz&#10;iX0kPFMPUzUJU5dymxpHNRXWJ9ZDOO8L7zcHHdIPKUbelVL67wcgLUX/3rIncbGWgJagWgKwip+W&#10;Mkgxh3dhXsCDI9N2jDy7bvGWfWtMkvTM4syX55+Unnc1Ltiv3+nW8x+1/wkAAP//AwBQSwMEFAAG&#10;AAgAAAAhANTtKJDhAAAADgEAAA8AAABkcnMvZG93bnJldi54bWxMj01Pg0AQhu8m/ofNmHizS8WC&#10;IkvTGD2ZGCkePC7sFEjZWWS3Lf57p6d6m8n75P3I17MdxBEn3ztSsFxEIJAaZ3pqFXxVb3ePIHzQ&#10;ZPTgCBX8ood1cX2V68y4E5V43IZWsAn5TCvoQhgzKX3TodV+4UYk1nZusjrwO7XSTPrE5naQ91GU&#10;SKt74oROj/jSYbPfHqyCzTeVr/3PR/1Z7sq+qp4iek/2St3ezJtnEAHncIHhXJ+rQ8Gdancg48Wg&#10;IE3jmFEWVulDAuKMxKt4CaLmK+FskEUu/88o/gAAAP//AwBQSwECLQAUAAYACAAAACEAtoM4kv4A&#10;AADhAQAAEwAAAAAAAAAAAAAAAAAAAAAAW0NvbnRlbnRfVHlwZXNdLnhtbFBLAQItABQABgAIAAAA&#10;IQA4/SH/1gAAAJQBAAALAAAAAAAAAAAAAAAAAC8BAABfcmVscy8ucmVsc1BLAQItABQABgAIAAAA&#10;IQA/51cy2gEAAJkDAAAOAAAAAAAAAAAAAAAAAC4CAABkcnMvZTJvRG9jLnhtbFBLAQItABQABgAI&#10;AAAAIQDU7SiQ4QAAAA4BAAAPAAAAAAAAAAAAAAAAADQEAABkcnMvZG93bnJldi54bWxQSwUGAAAA&#10;AAQABADzAAAAQgUAAAAA&#10;" filled="f" stroked="f">
              <v:textbox inset="0,0,0,0">
                <w:txbxContent>
                  <w:p w14:paraId="7DFDF6A4" w14:textId="1EC8A1AD" w:rsidR="00590581" w:rsidRPr="00867625" w:rsidRDefault="00590581" w:rsidP="00702DB9">
                    <w:pPr>
                      <w:spacing w:before="13"/>
                      <w:ind w:left="20"/>
                      <w:rPr>
                        <w:rFonts w:ascii="Times New Roman" w:hAnsi="Times New Roman" w:cs="Times New Roman"/>
                        <w:b/>
                        <w:color w:val="C280A1"/>
                        <w:lang w:val="sr-Cyrl-CS"/>
                      </w:rPr>
                    </w:pPr>
                    <w:r w:rsidRPr="00867625">
                      <w:rPr>
                        <w:rFonts w:ascii="Times New Roman" w:hAnsi="Times New Roman" w:cs="Times New Roman"/>
                        <w:b/>
                        <w:color w:val="C280A1"/>
                        <w:w w:val="90"/>
                        <w:lang w:val="sr-Cyrl-RS"/>
                      </w:rPr>
                      <w:t>Министарство рударства и енергетике</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1728A" w14:textId="77777777" w:rsidR="00590581" w:rsidRPr="00582F85" w:rsidRDefault="00590581" w:rsidP="00702DB9">
    <w:pPr>
      <w:pStyle w:val="Footer"/>
      <w:tabs>
        <w:tab w:val="clear" w:pos="4680"/>
        <w:tab w:val="clear" w:pos="9360"/>
        <w:tab w:val="left" w:pos="5000"/>
        <w:tab w:val="left" w:pos="13560"/>
        <w:tab w:val="left" w:pos="15312"/>
        <w:tab w:val="left" w:pos="16627"/>
      </w:tabs>
      <w:rPr>
        <w:color w:val="B86C92"/>
      </w:rPr>
    </w:pPr>
    <w:r w:rsidRPr="00582F85">
      <w:rPr>
        <w:noProof/>
        <w:color w:val="B86C92"/>
        <w:lang w:val="en-GB" w:eastAsia="en-GB"/>
      </w:rPr>
      <mc:AlternateContent>
        <mc:Choice Requires="wps">
          <w:drawing>
            <wp:anchor distT="0" distB="0" distL="114300" distR="114300" simplePos="0" relativeHeight="251832320" behindDoc="1" locked="0" layoutInCell="1" allowOverlap="1" wp14:anchorId="1B8C961A" wp14:editId="7B671DD0">
              <wp:simplePos x="0" y="0"/>
              <wp:positionH relativeFrom="page">
                <wp:posOffset>12235180</wp:posOffset>
              </wp:positionH>
              <wp:positionV relativeFrom="page">
                <wp:posOffset>10045065</wp:posOffset>
              </wp:positionV>
              <wp:extent cx="3681730" cy="165100"/>
              <wp:effectExtent l="0" t="0" r="13970" b="6350"/>
              <wp:wrapNone/>
              <wp:docPr id="678403406" name="Text Box 678403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BE8A4" w14:textId="77777777" w:rsidR="00590581" w:rsidRPr="00702DB9" w:rsidRDefault="00590581" w:rsidP="0042066B">
                          <w:pPr>
                            <w:spacing w:before="13"/>
                            <w:ind w:left="20"/>
                            <w:rPr>
                              <w:b/>
                              <w:color w:val="B86C92"/>
                              <w:sz w:val="18"/>
                              <w:lang w:val="sr-Cyrl-RS"/>
                            </w:rPr>
                          </w:pPr>
                          <w:r w:rsidRPr="00702DB9">
                            <w:rPr>
                              <w:b/>
                              <w:color w:val="B86C92"/>
                              <w:w w:val="90"/>
                              <w:sz w:val="18"/>
                              <w:lang w:val="sr-Cyrl-RS"/>
                            </w:rPr>
                            <w:t xml:space="preserve">Министарство </w:t>
                          </w:r>
                          <w:r w:rsidRPr="00702DB9">
                            <w:rPr>
                              <w:b/>
                              <w:color w:val="B86C92"/>
                              <w:w w:val="90"/>
                              <w:sz w:val="18"/>
                              <w:lang w:val="sr-Cyrl-RS"/>
                            </w:rPr>
                            <w:t>рударства и енергетике</w:t>
                          </w:r>
                          <w:r w:rsidRPr="00702DB9">
                            <w:rPr>
                              <w:b/>
                              <w:color w:val="B86C92"/>
                              <w:spacing w:val="62"/>
                              <w:sz w:val="18"/>
                            </w:rPr>
                            <w:t xml:space="preserve"> </w:t>
                          </w:r>
                          <w:r w:rsidRPr="00702DB9">
                            <w:rPr>
                              <w:b/>
                              <w:color w:val="B86C92"/>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C961A" id="_x0000_t202" coordsize="21600,21600" o:spt="202" path="m,l,21600r21600,l21600,xe">
              <v:stroke joinstyle="miter"/>
              <v:path gradientshapeok="t" o:connecttype="rect"/>
            </v:shapetype>
            <v:shape id="Text Box 678403406" o:spid="_x0000_s1137" type="#_x0000_t202" style="position:absolute;left:0;text-align:left;margin-left:963.4pt;margin-top:790.95pt;width:289.9pt;height:13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1n2gEAAJkDAAAOAAAAZHJzL2Uyb0RvYy54bWysU9tu2zAMfR+wfxD0vjhusSww4hRdiw4D&#10;ugvQ7QNoWbaF2aJGKbGzrx8lx+kub8NeBIqUjs45pHY309CLoyZv0JYyX62l0FZhbWxbyq9fHl5t&#10;pfABbA09Wl3Kk/byZv/yxW50hb7CDvtak2AQ64vRlbILwRVZ5lWnB/ArdNpysUEaIPCW2qwmGBl9&#10;6LOr9XqTjUi1I1Tae87ez0W5T/hNo1X41DReB9GXkrmFtFJaq7hm+x0ULYHrjDrTgH9gMYCx/OgF&#10;6h4CiAOZv6AGowg9NmGlcMiwaYzSSQOrydd/qHnqwOmkhc3x7mKT/3+w6uPxyX0mEaa3OHEDkwjv&#10;HlF988LiXQe21bdEOHYaan44j5Zlo/PF+Wq02hc+glTjB6y5yXAImICmhoboCusUjM4NOF1M11MQ&#10;ipPXm23+5ppLimv55nW+Tl3JoFhuO/LhncZBxKCUxE1N6HB89CGygWI5Eh+z+GD6PjW2t78l+GDM&#10;JPaR8Ew9TNUkTF3KbdIW1VRYn1gP4TwvPN8cdEg/pBh5Vkrpvx+AtBT9e8uexMFaAlqCagnAKr5a&#10;yiDFHN6FeQAPjkzbMfLsusVb9q0xSdIzizNf7n9Sep7VOGC/7tOp5x+1/wkAAP//AwBQSwMEFAAG&#10;AAgAAAAhAGy9P0vjAAAADwEAAA8AAABkcnMvZG93bnJldi54bWxMj8FOwzAQRO9I/QdrkbhRu5Fq&#10;mhCnqhCckBBpOHB0EjexGq/T2G3D37Oc6G1ndzT7Jt/ObmAXMwXrUcFqKYAZbHxrsVPwVb09boCF&#10;qLHVg0ej4McE2BaLu1xnrb9iaS772DEKwZBpBX2MY8Z5aHrjdFj60SDdDn5yOpKcOt5O+krhbuCJ&#10;EJI7bZE+9Ho0L71pjvuzU7D7xvLVnj7qz/JQ2qpKBb7Lo1IP9/PuGVg0c/w3wx8+oUNBTLU/YxvY&#10;QDpNJLFHmtabVQqMPMlaSAmspp0UTynwIue3PYpfAAAA//8DAFBLAQItABQABgAIAAAAIQC2gziS&#10;/gAAAOEBAAATAAAAAAAAAAAAAAAAAAAAAABbQ29udGVudF9UeXBlc10ueG1sUEsBAi0AFAAGAAgA&#10;AAAhADj9If/WAAAAlAEAAAsAAAAAAAAAAAAAAAAALwEAAF9yZWxzLy5yZWxzUEsBAi0AFAAGAAgA&#10;AAAhAIwV/WfaAQAAmQMAAA4AAAAAAAAAAAAAAAAALgIAAGRycy9lMm9Eb2MueG1sUEsBAi0AFAAG&#10;AAgAAAAhAGy9P0vjAAAADwEAAA8AAAAAAAAAAAAAAAAANAQAAGRycy9kb3ducmV2LnhtbFBLBQYA&#10;AAAABAAEAPMAAABEBQAAAAA=&#10;" filled="f" stroked="f">
              <v:textbox inset="0,0,0,0">
                <w:txbxContent>
                  <w:p w14:paraId="12EBE8A4" w14:textId="77777777" w:rsidR="00590581" w:rsidRPr="00702DB9" w:rsidRDefault="00590581" w:rsidP="0042066B">
                    <w:pPr>
                      <w:spacing w:before="13"/>
                      <w:ind w:left="20"/>
                      <w:rPr>
                        <w:b/>
                        <w:color w:val="B86C92"/>
                        <w:sz w:val="18"/>
                        <w:lang w:val="sr-Cyrl-RS"/>
                      </w:rPr>
                    </w:pPr>
                    <w:r w:rsidRPr="00702DB9">
                      <w:rPr>
                        <w:b/>
                        <w:color w:val="B86C92"/>
                        <w:w w:val="90"/>
                        <w:sz w:val="18"/>
                        <w:lang w:val="sr-Cyrl-RS"/>
                      </w:rPr>
                      <w:t xml:space="preserve">Министарство </w:t>
                    </w:r>
                    <w:r w:rsidRPr="00702DB9">
                      <w:rPr>
                        <w:b/>
                        <w:color w:val="B86C92"/>
                        <w:w w:val="90"/>
                        <w:sz w:val="18"/>
                        <w:lang w:val="sr-Cyrl-RS"/>
                      </w:rPr>
                      <w:t>рударства и енергетике</w:t>
                    </w:r>
                    <w:r w:rsidRPr="00702DB9">
                      <w:rPr>
                        <w:b/>
                        <w:color w:val="B86C92"/>
                        <w:spacing w:val="62"/>
                        <w:sz w:val="18"/>
                      </w:rPr>
                      <w:t xml:space="preserve"> </w:t>
                    </w:r>
                    <w:r w:rsidRPr="00702DB9">
                      <w:rPr>
                        <w:b/>
                        <w:color w:val="B86C92"/>
                        <w:w w:val="85"/>
                        <w:sz w:val="18"/>
                      </w:rPr>
                      <w:t>|</w:t>
                    </w:r>
                  </w:p>
                </w:txbxContent>
              </v:textbox>
              <w10:wrap anchorx="page" anchory="page"/>
            </v:shape>
          </w:pict>
        </mc:Fallback>
      </mc:AlternateContent>
    </w:r>
    <w:r w:rsidRPr="00582F85">
      <w:rPr>
        <w:noProof/>
        <w:color w:val="B86C92"/>
        <w:lang w:val="en-GB" w:eastAsia="en-GB"/>
      </w:rPr>
      <mc:AlternateContent>
        <mc:Choice Requires="wps">
          <w:drawing>
            <wp:anchor distT="0" distB="0" distL="114300" distR="114300" simplePos="0" relativeHeight="251833344" behindDoc="1" locked="0" layoutInCell="1" allowOverlap="1" wp14:anchorId="3DEFA182" wp14:editId="2D13D643">
              <wp:simplePos x="0" y="0"/>
              <wp:positionH relativeFrom="page">
                <wp:posOffset>6832600</wp:posOffset>
              </wp:positionH>
              <wp:positionV relativeFrom="page">
                <wp:posOffset>10055859</wp:posOffset>
              </wp:positionV>
              <wp:extent cx="4155440" cy="45719"/>
              <wp:effectExtent l="0" t="0" r="16510" b="12065"/>
              <wp:wrapNone/>
              <wp:docPr id="2078676173" name="Text Box 2078676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15544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8A72D" w14:textId="77777777"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t>4</w:t>
                          </w:r>
                          <w:r>
                            <w:fldChar w:fldCharType="end"/>
                          </w:r>
                          <w:r w:rsidRPr="0049239B">
                            <w:rPr>
                              <w:noProof/>
                              <w:lang w:val="en-GB" w:eastAsia="en-GB"/>
                            </w:rPr>
                            <w:drawing>
                              <wp:inline distT="0" distB="0" distL="0" distR="0" wp14:anchorId="2142741E" wp14:editId="0D6D65AA">
                                <wp:extent cx="233680" cy="22225"/>
                                <wp:effectExtent l="0" t="0" r="0" b="0"/>
                                <wp:docPr id="412145807" name="Picture 41214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FA182" id="Text Box 2078676173" o:spid="_x0000_s1138" type="#_x0000_t202" style="position:absolute;left:0;text-align:left;margin-left:538pt;margin-top:791.8pt;width:327.2pt;height:3.6pt;flip:x y;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dCN5AEAAKwDAAAOAAAAZHJzL2Uyb0RvYy54bWysU9tu2zAMfR+wfxD0vjgJkq0z4hRdi24D&#10;ugvQbe+yLNnCZFGjlNjZ15eSc9nlbdiLQJHUIQ95tLkee8v2CoMBV/HFbM6ZchIa49qKf/1y/+KK&#10;sxCFa4QFpyp+UIFfb58/2wy+VEvowDYKGYG4UA6+4l2MviyKIDvVizADrxwFNWAvIl2xLRoUA6H3&#10;tljO5y+LAbDxCFKFQN67Kci3GV9rJeMnrYOKzFaceov5xHzW6Sy2G1G2KHxn5LEN8Q9d9MI4KnqG&#10;uhNRsB2av6B6IxEC6DiT0BegtZEqcyA2i/kfbB474VXmQsMJ/jym8P9g5cf9o/+MLI5vYKQFZhLB&#10;P4D8HpiD2064Vt0gwtAp0VDhRRpZMfhQHp+mUYcyJJB6+AANLVnsImSgUWPPtDX+XXqYrW+nIsSd&#10;UUVayuG8CDVGJsm5WqzXqxWFJMVW61eL17mqKBNgGrPHEN8q6FkyKo6051xQ7B9CTA1eUlK6g3tj&#10;bd61db85KDF5MqHEYWITx3pkpqn41TIVTgRraA5EEWGSEEmejA7wJ2cDyafi4cdOoOLMvnc0pqS1&#10;k4Enoz4Zwkl6WvHI2WTexkmTO4+m7Qh5WoSDGxqlNpnSpYtjvySJzPQo36S5X+856/LJtk8AAAD/&#10;/wMAUEsDBBQABgAIAAAAIQB7pnVA4gAAAA8BAAAPAAAAZHJzL2Rvd25yZXYueG1sTI/BTsMwEETv&#10;SPyDtUhcELVpIE1DnIqC6BXRcOjRjY0TNV5HsduEv2dzgtvO7mj2TbGZXMcuZgitRwkPCwHMYO11&#10;i1bCV/V+nwELUaFWnUcj4ccE2JTXV4XKtR/x01z20TIKwZArCU2Mfc55qBvjVFj43iDdvv3gVCQ5&#10;WK4HNVK46/hSiJQ71SJ9aFRvXhtTn/ZnJ6FP3j62VbW9O1l78CjGXVyOOylvb6aXZ2DRTPHPDDM+&#10;oUNJTEd/Rh1YR1qsUioTaXrKkhTY7Fkl4hHYcd6tRQa8LPj/HuUvAAAA//8DAFBLAQItABQABgAI&#10;AAAAIQC2gziS/gAAAOEBAAATAAAAAAAAAAAAAAAAAAAAAABbQ29udGVudF9UeXBlc10ueG1sUEsB&#10;Ai0AFAAGAAgAAAAhADj9If/WAAAAlAEAAAsAAAAAAAAAAAAAAAAALwEAAF9yZWxzLy5yZWxzUEsB&#10;Ai0AFAAGAAgAAAAhAHXh0I3kAQAArAMAAA4AAAAAAAAAAAAAAAAALgIAAGRycy9lMm9Eb2MueG1s&#10;UEsBAi0AFAAGAAgAAAAhAHumdUDiAAAADwEAAA8AAAAAAAAAAAAAAAAAPgQAAGRycy9kb3ducmV2&#10;LnhtbFBLBQYAAAAABAAEAPMAAABNBQAAAAA=&#10;" filled="f" stroked="f">
              <v:textbox inset="0,0,0,0">
                <w:txbxContent>
                  <w:p w14:paraId="7F48A72D" w14:textId="77777777"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t>4</w:t>
                    </w:r>
                    <w:r>
                      <w:fldChar w:fldCharType="end"/>
                    </w:r>
                    <w:r w:rsidRPr="0049239B">
                      <w:rPr>
                        <w:noProof/>
                        <w:lang w:val="en-GB" w:eastAsia="en-GB"/>
                      </w:rPr>
                      <w:drawing>
                        <wp:inline distT="0" distB="0" distL="0" distR="0" wp14:anchorId="2142741E" wp14:editId="0D6D65AA">
                          <wp:extent cx="233680" cy="22225"/>
                          <wp:effectExtent l="0" t="0" r="0" b="0"/>
                          <wp:docPr id="412145807" name="Picture 41214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v:textbox>
              <w10:wrap anchorx="page" anchory="page"/>
            </v:shape>
          </w:pict>
        </mc:Fallback>
      </mc:AlternateContent>
    </w:r>
    <w:r w:rsidRPr="00582F85">
      <w:rPr>
        <w:color w:val="B86C92"/>
      </w:rPr>
      <w:tab/>
    </w:r>
    <w:r w:rsidRPr="00582F85">
      <w:rPr>
        <w:color w:val="B86C92"/>
      </w:rPr>
      <w:tab/>
    </w:r>
    <w:r w:rsidRPr="00582F85">
      <w:rPr>
        <w:color w:val="B86C92"/>
      </w:rPr>
      <w:tab/>
    </w:r>
    <w:r>
      <w:rPr>
        <w:color w:val="B86C92"/>
      </w:rPr>
      <w:tab/>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4A738" w14:textId="3D5B3750" w:rsidR="00590581" w:rsidRDefault="00590581" w:rsidP="002C5AD1">
    <w:pPr>
      <w:ind w:right="360" w:firstLine="360"/>
    </w:pPr>
    <w:r w:rsidRPr="00582F85">
      <w:rPr>
        <w:noProof/>
        <w:color w:val="B86C92"/>
        <w:lang w:val="en-GB" w:eastAsia="en-GB"/>
      </w:rPr>
      <mc:AlternateContent>
        <mc:Choice Requires="wps">
          <w:drawing>
            <wp:anchor distT="0" distB="0" distL="114300" distR="114300" simplePos="0" relativeHeight="251796480" behindDoc="1" locked="0" layoutInCell="1" allowOverlap="1" wp14:anchorId="02400450" wp14:editId="72F6CB24">
              <wp:simplePos x="0" y="0"/>
              <wp:positionH relativeFrom="page">
                <wp:posOffset>12513945</wp:posOffset>
              </wp:positionH>
              <wp:positionV relativeFrom="page">
                <wp:posOffset>10113010</wp:posOffset>
              </wp:positionV>
              <wp:extent cx="3681730" cy="165100"/>
              <wp:effectExtent l="0" t="0" r="13970" b="635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EE9AA" w14:textId="2024C0B9" w:rsidR="00590581" w:rsidRPr="00867625" w:rsidRDefault="00590581" w:rsidP="00702DB9">
                          <w:pPr>
                            <w:spacing w:before="13"/>
                            <w:ind w:left="20"/>
                            <w:rPr>
                              <w:rFonts w:ascii="Times New Roman" w:hAnsi="Times New Roman" w:cs="Times New Roman"/>
                              <w:b/>
                              <w:color w:val="A95FA0"/>
                              <w:lang w:val="sr-Cyrl-CS"/>
                            </w:rPr>
                          </w:pPr>
                          <w:r w:rsidRPr="00867625">
                            <w:rPr>
                              <w:rFonts w:ascii="Times New Roman" w:hAnsi="Times New Roman" w:cs="Times New Roman"/>
                              <w:b/>
                              <w:color w:val="A95FA0"/>
                              <w:w w:val="90"/>
                              <w:lang w:val="sr-Cyrl-RS"/>
                            </w:rPr>
                            <w:t>Министарство рударства и енергетике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00450" id="_x0000_t202" coordsize="21600,21600" o:spt="202" path="m,l,21600r21600,l21600,xe">
              <v:stroke joinstyle="miter"/>
              <v:path gradientshapeok="t" o:connecttype="rect"/>
            </v:shapetype>
            <v:shape id="Text Box 329" o:spid="_x0000_s1139" type="#_x0000_t202" style="position:absolute;left:0;text-align:left;margin-left:985.35pt;margin-top:796.3pt;width:289.9pt;height:13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jM3AEAAJkDAAAOAAAAZHJzL2Uyb0RvYy54bWysU8tu2zAQvBfoPxC815Ji1DUEy0GaIEWB&#10;9AGk+QCKIiWiEpdd0pbcr++Sspw2vRW9EMtdcjgzu9xdT0PPjgq9AVvxYpVzpqyExti24k/f7t9s&#10;OfNB2Eb0YFXFT8rz6/3rV7vRleoKOugbhYxArC9HV/EuBFdmmZedGoRfgVOWihpwEIG22GYNipHQ&#10;hz67yvNNNgI2DkEq7yl7Nxf5PuFrrWT4orVXgfUVJ24hrZjWOq7ZfifKFoXrjDzTEP/AYhDG0qMX&#10;qDsRBDug+QtqMBLBgw4rCUMGWhupkgZSU+Qv1Dx2wqmkhczx7mKT/3+w8vPx0X1FFqb3MFEDkwjv&#10;HkB+98zCbSdsq24QYeyUaOjhIlqWjc6X56vRal/6CFKPn6ChJotDgAQ0aRyiK6STETo14HQxXU2B&#10;SUquN9vi3ZpKkmrF5m2Rp65kolxuO/Thg4KBxaDiSE1N6OL44ENkI8rlSHzMwr3p+9TY3v6RoIMx&#10;k9hHwjP1MNUTM03Ft+uoLaqpoTmRHoR5Xmi+KegAf3I20qxU3P84CFSc9R8teRIHawlwCeolEFbS&#10;1YoHzubwNswDeHBo2o6QZ9ct3JBv2iRJzyzOfKn/Sel5VuOA/b5Pp55/1P4XAAAA//8DAFBLAwQU&#10;AAYACAAAACEAdDSHWuMAAAAPAQAADwAAAGRycy9kb3ducmV2LnhtbEyPwU7DMBBE70j8g7VI3Kjd&#10;SEmbEKeqEJyQEGk4cHRiN7Ear0PstuHvWU5w29kdzb4pd4sb2cXMwXqUsF4JYAY7ry32Ej6al4ct&#10;sBAVajV6NBK+TYBddXtTqkL7K9bmcog9oxAMhZIwxDgVnIduME6FlZ8M0u3oZ6ciybnnelZXCncj&#10;T4TIuFMW6cOgJvM0mO50ODsJ+0+sn+3XW/teH2vbNLnA1+wk5f3dsn8EFs0S/8zwi0/oUBFT68+o&#10;AxtJ5xuxIS9NaZ5kwMiTpKlIgbW0y9bbDHhV8v89qh8AAAD//wMAUEsBAi0AFAAGAAgAAAAhALaD&#10;OJL+AAAA4QEAABMAAAAAAAAAAAAAAAAAAAAAAFtDb250ZW50X1R5cGVzXS54bWxQSwECLQAUAAYA&#10;CAAAACEAOP0h/9YAAACUAQAACwAAAAAAAAAAAAAAAAAvAQAAX3JlbHMvLnJlbHNQSwECLQAUAAYA&#10;CAAAACEA6vCozNwBAACZAwAADgAAAAAAAAAAAAAAAAAuAgAAZHJzL2Uyb0RvYy54bWxQSwECLQAU&#10;AAYACAAAACEAdDSHWuMAAAAPAQAADwAAAAAAAAAAAAAAAAA2BAAAZHJzL2Rvd25yZXYueG1sUEsF&#10;BgAAAAAEAAQA8wAAAEYFAAAAAA==&#10;" filled="f" stroked="f">
              <v:textbox inset="0,0,0,0">
                <w:txbxContent>
                  <w:p w14:paraId="59FEE9AA" w14:textId="2024C0B9" w:rsidR="00590581" w:rsidRPr="00867625" w:rsidRDefault="00590581" w:rsidP="00702DB9">
                    <w:pPr>
                      <w:spacing w:before="13"/>
                      <w:ind w:left="20"/>
                      <w:rPr>
                        <w:rFonts w:ascii="Times New Roman" w:hAnsi="Times New Roman" w:cs="Times New Roman"/>
                        <w:b/>
                        <w:color w:val="A95FA0"/>
                        <w:lang w:val="sr-Cyrl-CS"/>
                      </w:rPr>
                    </w:pPr>
                    <w:r w:rsidRPr="00867625">
                      <w:rPr>
                        <w:rFonts w:ascii="Times New Roman" w:hAnsi="Times New Roman" w:cs="Times New Roman"/>
                        <w:b/>
                        <w:color w:val="A95FA0"/>
                        <w:w w:val="90"/>
                        <w:lang w:val="sr-Cyrl-RS"/>
                      </w:rPr>
                      <w:t>Министарство рударства и енергетике</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F739C" w14:textId="5CBE4562" w:rsidR="00590581" w:rsidRDefault="00590581" w:rsidP="002C5AD1">
    <w:pPr>
      <w:framePr w:wrap="around" w:vAnchor="text" w:hAnchor="margin" w:xAlign="center" w:y="1"/>
    </w:pPr>
  </w:p>
  <w:p w14:paraId="30632314" w14:textId="30B2C56A" w:rsidR="00590581" w:rsidRDefault="00590581" w:rsidP="002C5AD1">
    <w:pPr>
      <w:ind w:right="360" w:firstLine="360"/>
    </w:pPr>
    <w:r w:rsidRPr="00582F85">
      <w:rPr>
        <w:noProof/>
        <w:color w:val="B86C92"/>
        <w:lang w:val="en-GB" w:eastAsia="en-GB"/>
      </w:rPr>
      <mc:AlternateContent>
        <mc:Choice Requires="wps">
          <w:drawing>
            <wp:anchor distT="0" distB="0" distL="114300" distR="114300" simplePos="0" relativeHeight="251820032" behindDoc="1" locked="0" layoutInCell="1" allowOverlap="1" wp14:anchorId="554C4661" wp14:editId="675CB6EA">
              <wp:simplePos x="0" y="0"/>
              <wp:positionH relativeFrom="page">
                <wp:posOffset>5065011</wp:posOffset>
              </wp:positionH>
              <wp:positionV relativeFrom="page">
                <wp:posOffset>10105390</wp:posOffset>
              </wp:positionV>
              <wp:extent cx="3681730" cy="165100"/>
              <wp:effectExtent l="0" t="0" r="13970" b="6350"/>
              <wp:wrapNone/>
              <wp:docPr id="189382613" name="Text Box 189382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833DD" w14:textId="18EBD691" w:rsidR="00590581" w:rsidRPr="00867625" w:rsidRDefault="00590581" w:rsidP="008D1FB7">
                          <w:pPr>
                            <w:spacing w:before="13"/>
                            <w:ind w:left="20"/>
                            <w:rPr>
                              <w:rFonts w:ascii="Times New Roman" w:hAnsi="Times New Roman" w:cs="Times New Roman"/>
                              <w:b/>
                              <w:color w:val="FF604B"/>
                              <w:lang w:val="sr-Cyrl-CS"/>
                            </w:rPr>
                          </w:pPr>
                          <w:r w:rsidRPr="00867625">
                            <w:rPr>
                              <w:rFonts w:ascii="Times New Roman" w:hAnsi="Times New Roman" w:cs="Times New Roman"/>
                              <w:b/>
                              <w:color w:val="FF604B"/>
                              <w:w w:val="90"/>
                              <w:lang w:val="sr-Cyrl-RS"/>
                            </w:rPr>
                            <w:t xml:space="preserve">Министарство </w:t>
                          </w:r>
                          <w:r w:rsidRPr="00867625">
                            <w:rPr>
                              <w:rFonts w:ascii="Times New Roman" w:hAnsi="Times New Roman" w:cs="Times New Roman"/>
                              <w:b/>
                              <w:color w:val="FF604B"/>
                              <w:w w:val="90"/>
                              <w:lang w:val="sr-Cyrl-RS"/>
                            </w:rPr>
                            <w:t>рударства и енергетике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C4661" id="_x0000_t202" coordsize="21600,21600" o:spt="202" path="m,l,21600r21600,l21600,xe">
              <v:stroke joinstyle="miter"/>
              <v:path gradientshapeok="t" o:connecttype="rect"/>
            </v:shapetype>
            <v:shape id="Text Box 189382613" o:spid="_x0000_s1140" type="#_x0000_t202" style="position:absolute;left:0;text-align:left;margin-left:398.8pt;margin-top:795.7pt;width:289.9pt;height:13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42/2wEAAJkDAAAOAAAAZHJzL2Uyb0RvYy54bWysU8Fu1DAQvSPxD5bvbJIWllW02aq0KkIq&#10;FKnwAY5jJxaJx4y9myxfz9jZbIHeKi7WeMZ+fu/NeHs1DT07KPQGbMWLVc6ZshIaY9uKf/9292bD&#10;mQ/CNqIHqyp+VJ5f7V6/2o6uVBfQQd8oZARifTm6inchuDLLvOzUIPwKnLJU1ICDCLTFNmtQjIQ+&#10;9NlFnq+zEbBxCFJ5T9nbuch3CV9rJcOD1l4F1lecuIW0YlrruGa7rShbFK4z8kRDvIDFIIylR89Q&#10;tyIItkfzDGowEsGDDisJQwZaG6mSBlJT5P+oeeyEU0kLmePd2Sb//2Dll8Oj+4osTB9gogYmEd7d&#10;g/zhmYWbTthWXSPC2CnR0MNFtCwbnS9PV6PVvvQRpB4/Q0NNFvsACWjSOERXSCcjdGrA8Wy6mgKT&#10;lLxcb4r3l1SSVCvW74o8dSUT5XLboQ8fFQwsBhVHampCF4d7HyIbUS5H4mMW7kzfp8b29q8EHYyZ&#10;xD4SnqmHqZ6YaSq+eRu1RTU1NEfSgzDPC803BR3gL85GmpWK+597gYqz/pMlT+JgLQEuQb0Ewkq6&#10;WvHA2RzehHkA9w5N2xHy7LqFa/JNmyTpicWJL/U/KT3NahywP/fp1NOP2v0GAAD//wMAUEsDBBQA&#10;BgAIAAAAIQBzT8EE4QAAAA4BAAAPAAAAZHJzL2Rvd25yZXYueG1sTI9PT4NAEMXvJn6HzZh4swv+&#10;AUGWpjF6MjFSPHhc2CmQsrPIblv89k5PenuT98ub94r1YkdxxNkPjhTEqwgEUuvMQJ2Cz/r15hGE&#10;D5qMHh2hgh/0sC4vLwqdG3eiCo/b0AkOIZ9rBX0IUy6lb3u02q/chMTezs1WBz7nTppZnzjcjvI2&#10;ihJp9UD8odcTPvfY7rcHq2DzRdXL8P3efFS7aqjrLKK3ZK/U9dWyeQIRcAl/MJzrc3UouVPjDmS8&#10;GBWkWZowysZDFt+DOCN3acqqYZXErGRZyP8zyl8AAAD//wMAUEsBAi0AFAAGAAgAAAAhALaDOJL+&#10;AAAA4QEAABMAAAAAAAAAAAAAAAAAAAAAAFtDb250ZW50X1R5cGVzXS54bWxQSwECLQAUAAYACAAA&#10;ACEAOP0h/9YAAACUAQAACwAAAAAAAAAAAAAAAAAvAQAAX3JlbHMvLnJlbHNQSwECLQAUAAYACAAA&#10;ACEAsiuNv9sBAACZAwAADgAAAAAAAAAAAAAAAAAuAgAAZHJzL2Uyb0RvYy54bWxQSwECLQAUAAYA&#10;CAAAACEAc0/BBOEAAAAOAQAADwAAAAAAAAAAAAAAAAA1BAAAZHJzL2Rvd25yZXYueG1sUEsFBgAA&#10;AAAEAAQA8wAAAEMFAAAAAA==&#10;" filled="f" stroked="f">
              <v:textbox inset="0,0,0,0">
                <w:txbxContent>
                  <w:p w14:paraId="3B4833DD" w14:textId="18EBD691" w:rsidR="00590581" w:rsidRPr="00867625" w:rsidRDefault="00590581" w:rsidP="008D1FB7">
                    <w:pPr>
                      <w:spacing w:before="13"/>
                      <w:ind w:left="20"/>
                      <w:rPr>
                        <w:rFonts w:ascii="Times New Roman" w:hAnsi="Times New Roman" w:cs="Times New Roman"/>
                        <w:b/>
                        <w:color w:val="FF604B"/>
                        <w:lang w:val="sr-Cyrl-CS"/>
                      </w:rPr>
                    </w:pPr>
                    <w:r w:rsidRPr="00867625">
                      <w:rPr>
                        <w:rFonts w:ascii="Times New Roman" w:hAnsi="Times New Roman" w:cs="Times New Roman"/>
                        <w:b/>
                        <w:color w:val="FF604B"/>
                        <w:w w:val="90"/>
                        <w:lang w:val="sr-Cyrl-RS"/>
                      </w:rPr>
                      <w:t xml:space="preserve">Министарство </w:t>
                    </w:r>
                    <w:r w:rsidRPr="00867625">
                      <w:rPr>
                        <w:rFonts w:ascii="Times New Roman" w:hAnsi="Times New Roman" w:cs="Times New Roman"/>
                        <w:b/>
                        <w:color w:val="FF604B"/>
                        <w:w w:val="90"/>
                        <w:lang w:val="sr-Cyrl-RS"/>
                      </w:rPr>
                      <w:t>рударства и енергетике</w:t>
                    </w:r>
                  </w:p>
                </w:txbxContent>
              </v:textbox>
              <w10:wrap anchorx="page" anchory="page"/>
            </v:shape>
          </w:pict>
        </mc:Fallback>
      </mc:AlternateContent>
    </w:r>
    <w:r w:rsidRPr="00582F85">
      <w:rPr>
        <w:noProof/>
        <w:color w:val="B86C92"/>
        <w:lang w:val="en-GB" w:eastAsia="en-GB"/>
      </w:rPr>
      <mc:AlternateContent>
        <mc:Choice Requires="wps">
          <w:drawing>
            <wp:anchor distT="0" distB="0" distL="114300" distR="114300" simplePos="0" relativeHeight="251817984" behindDoc="1" locked="0" layoutInCell="1" allowOverlap="1" wp14:anchorId="66459666" wp14:editId="16A7A29F">
              <wp:simplePos x="0" y="0"/>
              <wp:positionH relativeFrom="page">
                <wp:posOffset>12561986</wp:posOffset>
              </wp:positionH>
              <wp:positionV relativeFrom="page">
                <wp:posOffset>10113316</wp:posOffset>
              </wp:positionV>
              <wp:extent cx="3681730" cy="165100"/>
              <wp:effectExtent l="0" t="0" r="13970" b="6350"/>
              <wp:wrapNone/>
              <wp:docPr id="189382593" name="Text Box 189382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88190" w14:textId="77777777" w:rsidR="00590581" w:rsidRPr="00582F85" w:rsidRDefault="00590581" w:rsidP="00702DB9">
                          <w:pPr>
                            <w:spacing w:before="13"/>
                            <w:ind w:left="20"/>
                            <w:rPr>
                              <w:b/>
                              <w:color w:val="B86C92"/>
                              <w:sz w:val="18"/>
                              <w:lang w:val="sr-Cyrl-RS"/>
                            </w:rPr>
                          </w:pPr>
                          <w:r w:rsidRPr="00582F85">
                            <w:rPr>
                              <w:b/>
                              <w:color w:val="B86C92"/>
                              <w:w w:val="90"/>
                              <w:sz w:val="18"/>
                              <w:lang w:val="sr-Cyrl-RS"/>
                            </w:rPr>
                            <w:t xml:space="preserve">Министарство </w:t>
                          </w:r>
                          <w:r w:rsidRPr="00582F85">
                            <w:rPr>
                              <w:b/>
                              <w:color w:val="B86C92"/>
                              <w:w w:val="90"/>
                              <w:sz w:val="18"/>
                              <w:lang w:val="sr-Cyrl-RS"/>
                            </w:rPr>
                            <w:t>рударства и енергетике</w:t>
                          </w:r>
                          <w:r w:rsidRPr="00582F85">
                            <w:rPr>
                              <w:b/>
                              <w:color w:val="B86C92"/>
                              <w:spacing w:val="62"/>
                              <w:sz w:val="18"/>
                            </w:rPr>
                            <w:t xml:space="preserve"> </w:t>
                          </w:r>
                          <w:r w:rsidRPr="00582F85">
                            <w:rPr>
                              <w:b/>
                              <w:color w:val="B86C92"/>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59666" id="Text Box 189382593" o:spid="_x0000_s1141" type="#_x0000_t202" style="position:absolute;left:0;text-align:left;margin-left:989.15pt;margin-top:796.3pt;width:289.9pt;height:13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fq2wEAAJkDAAAOAAAAZHJzL2Uyb0RvYy54bWysU8Fu1DAQvSPxD5bvbJJWXVbRZqvSqgip&#10;QKXSD3AcO7FIPGbs3WT5esbOZkvhhrhY4xn7+b034+31NPTsoNAbsBUvVjlnykpojG0r/vzt/t2G&#10;Mx+EbUQPVlX8qDy/3r19sx1dqS6gg75RyAjE+nJ0Fe9CcGWWedmpQfgVOGWpqAEHEWiLbdagGAl9&#10;6LOLPF9nI2DjEKTynrJ3c5HvEr7WSoavWnsVWF9x4hbSimmt45rttqJsUbjOyBMN8Q8sBmEsPXqG&#10;uhNBsD2av6AGIxE86LCSMGSgtZEqaSA1Rf6HmqdOOJW0kDnenW3y/w9Wfjk8uUdkYfoAEzUwifDu&#10;AeR3zyzcdsK26gYRxk6Jhh4uomXZ6Hx5uhqt9qWPIPX4GRpqstgHSECTxiG6QjoZoVMDjmfT1RSY&#10;pOTlelO8v6SSpFqxviry1JVMlMtthz58VDCwGFQcqakJXRwefIhsRLkciY9ZuDd9nxrb21cJOhgz&#10;iX0kPFMPUz0x01R8cxW1RTU1NEfSgzDPC803BR3gT85GmpWK+x97gYqz/pMlT+JgLQEuQb0Ewkq6&#10;WvHA2RzehnkA9w5N2xHy7LqFG/JNmyTphcWJL/U/KT3Nahyw3/fp1MuP2v0CAAD//wMAUEsDBBQA&#10;BgAIAAAAIQAlJMKf4gAAAA8BAAAPAAAAZHJzL2Rvd25yZXYueG1sTI9BT4QwEIXvJv6HZky8uQUM&#10;CEjZbIyeTIwsHjwW2oVm6RRpdxf/veNJb/NmXt58r9qudmJnvXjjUEC8iYBp7J0yOAj4aF/ucmA+&#10;SFRycqgFfGsP2/r6qpKlchds9HkfBkYh6EspYAxhLjn3/ait9Bs3a6TbwS1WBpLLwNUiLxRuJ55E&#10;UcatNEgfRjnrp1H3x/3JCth9YvNsvt669+bQmLYtInzNjkLc3qy7R2BBr+HPDL/4hA41MXXuhMqz&#10;iXTxkN+Tl6a0SDJg5EnSNI+BdbTL4jwDXlf8f4/6BwAA//8DAFBLAQItABQABgAIAAAAIQC2gziS&#10;/gAAAOEBAAATAAAAAAAAAAAAAAAAAAAAAABbQ29udGVudF9UeXBlc10ueG1sUEsBAi0AFAAGAAgA&#10;AAAhADj9If/WAAAAlAEAAAsAAAAAAAAAAAAAAAAALwEAAF9yZWxzLy5yZWxzUEsBAi0AFAAGAAgA&#10;AAAhAAHZJ+rbAQAAmQMAAA4AAAAAAAAAAAAAAAAALgIAAGRycy9lMm9Eb2MueG1sUEsBAi0AFAAG&#10;AAgAAAAhACUkwp/iAAAADwEAAA8AAAAAAAAAAAAAAAAANQQAAGRycy9kb3ducmV2LnhtbFBLBQYA&#10;AAAABAAEAPMAAABEBQAAAAA=&#10;" filled="f" stroked="f">
              <v:textbox inset="0,0,0,0">
                <w:txbxContent>
                  <w:p w14:paraId="76888190" w14:textId="77777777" w:rsidR="00590581" w:rsidRPr="00582F85" w:rsidRDefault="00590581" w:rsidP="00702DB9">
                    <w:pPr>
                      <w:spacing w:before="13"/>
                      <w:ind w:left="20"/>
                      <w:rPr>
                        <w:b/>
                        <w:color w:val="B86C92"/>
                        <w:sz w:val="18"/>
                        <w:lang w:val="sr-Cyrl-RS"/>
                      </w:rPr>
                    </w:pPr>
                    <w:r w:rsidRPr="00582F85">
                      <w:rPr>
                        <w:b/>
                        <w:color w:val="B86C92"/>
                        <w:w w:val="90"/>
                        <w:sz w:val="18"/>
                        <w:lang w:val="sr-Cyrl-RS"/>
                      </w:rPr>
                      <w:t xml:space="preserve">Министарство </w:t>
                    </w:r>
                    <w:r w:rsidRPr="00582F85">
                      <w:rPr>
                        <w:b/>
                        <w:color w:val="B86C92"/>
                        <w:w w:val="90"/>
                        <w:sz w:val="18"/>
                        <w:lang w:val="sr-Cyrl-RS"/>
                      </w:rPr>
                      <w:t>рударства и енергетике</w:t>
                    </w:r>
                    <w:r w:rsidRPr="00582F85">
                      <w:rPr>
                        <w:b/>
                        <w:color w:val="B86C92"/>
                        <w:spacing w:val="62"/>
                        <w:sz w:val="18"/>
                      </w:rPr>
                      <w:t xml:space="preserve"> </w:t>
                    </w:r>
                    <w:r w:rsidRPr="00582F85">
                      <w:rPr>
                        <w:b/>
                        <w:color w:val="B86C92"/>
                        <w:w w:val="85"/>
                        <w:sz w:val="18"/>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0863" w14:textId="77777777" w:rsidR="00590581" w:rsidRDefault="00590581" w:rsidP="00836092">
    <w:pPr>
      <w:pStyle w:val="Footer"/>
      <w:tabs>
        <w:tab w:val="clear" w:pos="4680"/>
        <w:tab w:val="clear" w:pos="9360"/>
        <w:tab w:val="left" w:pos="5000"/>
      </w:tabs>
    </w:pPr>
    <w:r>
      <w:rPr>
        <w:noProof/>
        <w:lang w:val="en-GB" w:eastAsia="en-GB"/>
      </w:rPr>
      <mc:AlternateContent>
        <mc:Choice Requires="wps">
          <w:drawing>
            <wp:anchor distT="0" distB="0" distL="114300" distR="114300" simplePos="0" relativeHeight="251884544" behindDoc="1" locked="0" layoutInCell="1" allowOverlap="1" wp14:anchorId="20D1305F" wp14:editId="1439786B">
              <wp:simplePos x="0" y="0"/>
              <wp:positionH relativeFrom="page">
                <wp:posOffset>12235180</wp:posOffset>
              </wp:positionH>
              <wp:positionV relativeFrom="page">
                <wp:posOffset>10045065</wp:posOffset>
              </wp:positionV>
              <wp:extent cx="3681730" cy="165100"/>
              <wp:effectExtent l="0" t="0" r="13970" b="635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DED38" w14:textId="77777777" w:rsidR="00590581" w:rsidRPr="00104564" w:rsidRDefault="00590581" w:rsidP="0042066B">
                          <w:pPr>
                            <w:spacing w:before="13"/>
                            <w:ind w:left="20"/>
                            <w:rPr>
                              <w:b/>
                              <w:color w:val="FF8979"/>
                              <w:sz w:val="18"/>
                              <w:lang w:val="sr-Cyrl-RS"/>
                            </w:rPr>
                          </w:pPr>
                          <w:r w:rsidRPr="00104564">
                            <w:rPr>
                              <w:b/>
                              <w:color w:val="FF8979"/>
                              <w:w w:val="90"/>
                              <w:sz w:val="18"/>
                              <w:lang w:val="sr-Cyrl-RS"/>
                            </w:rPr>
                            <w:t xml:space="preserve">Министарство </w:t>
                          </w:r>
                          <w:r w:rsidRPr="00104564">
                            <w:rPr>
                              <w:b/>
                              <w:color w:val="FF8979"/>
                              <w:w w:val="90"/>
                              <w:sz w:val="18"/>
                              <w:lang w:val="sr-Cyrl-RS"/>
                            </w:rPr>
                            <w:t>рударства и енергетике</w:t>
                          </w:r>
                          <w:r w:rsidRPr="00104564">
                            <w:rPr>
                              <w:b/>
                              <w:color w:val="FF8979"/>
                              <w:spacing w:val="62"/>
                              <w:sz w:val="18"/>
                            </w:rPr>
                            <w:t xml:space="preserve"> </w:t>
                          </w:r>
                          <w:r w:rsidRPr="00104564">
                            <w:rPr>
                              <w:b/>
                              <w:color w:val="FF8979"/>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1305F" id="_x0000_t202" coordsize="21600,21600" o:spt="202" path="m,l,21600r21600,l21600,xe">
              <v:stroke joinstyle="miter"/>
              <v:path gradientshapeok="t" o:connecttype="rect"/>
            </v:shapetype>
            <v:shape id="Text Box 233" o:spid="_x0000_s1062" type="#_x0000_t202" style="position:absolute;left:0;text-align:left;margin-left:963.4pt;margin-top:790.95pt;width:289.9pt;height:13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iMN2wEAAJgDAAAOAAAAZHJzL2Uyb0RvYy54bWysU9tu2zAMfR+wfxD0vjhusaww4hRdiw4D&#10;ugvQ9QNoWbaF2aJGKbGzrx8lx+nWvQ17EShSOjrnkNpeT0MvDpq8QVvKfLWWQluFtbFtKZ++3b+5&#10;ksIHsDX0aHUpj9rL693rV9vRFfoCO+xrTYJBrC9GV8ouBFdkmVedHsCv0GnLxQZpgMBbarOaYGT0&#10;oc8u1utNNiLVjlBp7zl7NxflLuE3jVbhS9N4HURfSuYW0kppreKa7bZQtASuM+pEA/6BxQDG8qNn&#10;qDsIIPZk/oIajCL02ISVwiHDpjFKJw2sJl+/UPPYgdNJC5vj3dkm//9g1efDo/tKIkzvceIGJhHe&#10;PaD67oXF2w5sq2+IcOw01PxwHi3LRueL09VotS98BKnGT1hzk2EfMAFNDQ3RFdYpGJ0bcDybrqcg&#10;FCcvN1f5u0suKa7lm7f5OnUlg2K57ciHDxoHEYNSEjc1ocPhwYfIBorlSHzM4r3p+9TY3v6R4IMx&#10;k9hHwjP1MFWTMHUpN1FaFFNhfWQ5hPO48Hhz0CH9lGLkUSml/7EH0lL0Hy1bEudqCWgJqiUAq/hq&#10;KYMUc3gb5vnbOzJtx8iz6RZv2LbGJEXPLE50uf1J6GlU43z9vk+nnj/U7hcAAAD//wMAUEsDBBQA&#10;BgAIAAAAIQBsvT9L4wAAAA8BAAAPAAAAZHJzL2Rvd25yZXYueG1sTI/BTsMwEETvSP0Ha5G4UbuR&#10;apoQp6oQnJAQaThwdBI3sRqv09htw9+znOhtZ3c0+ybfzm5gFzMF61HBaimAGWx8a7FT8FW9PW6A&#10;haix1YNHo+DHBNgWi7tcZ62/Ymku+9gxCsGQaQV9jGPGeWh643RY+tEg3Q5+cjqSnDreTvpK4W7g&#10;iRCSO22RPvR6NC+9aY77s1Ow+8by1Z4+6s/yUNqqSgW+y6NSD/fz7hlYNHP8N8MfPqFDQUy1P2Mb&#10;2EA6TSSxR5rWm1UKjDzJWkgJrKadFE8p8CLntz2KXwAAAP//AwBQSwECLQAUAAYACAAAACEAtoM4&#10;kv4AAADhAQAAEwAAAAAAAAAAAAAAAAAAAAAAW0NvbnRlbnRfVHlwZXNdLnhtbFBLAQItABQABgAI&#10;AAAAIQA4/SH/1gAAAJQBAAALAAAAAAAAAAAAAAAAAC8BAABfcmVscy8ucmVsc1BLAQItABQABgAI&#10;AAAAIQBP2iMN2wEAAJgDAAAOAAAAAAAAAAAAAAAAAC4CAABkcnMvZTJvRG9jLnhtbFBLAQItABQA&#10;BgAIAAAAIQBsvT9L4wAAAA8BAAAPAAAAAAAAAAAAAAAAADUEAABkcnMvZG93bnJldi54bWxQSwUG&#10;AAAAAAQABADzAAAARQUAAAAA&#10;" filled="f" stroked="f">
              <v:textbox inset="0,0,0,0">
                <w:txbxContent>
                  <w:p w14:paraId="295DED38" w14:textId="77777777" w:rsidR="00590581" w:rsidRPr="00104564" w:rsidRDefault="00590581" w:rsidP="0042066B">
                    <w:pPr>
                      <w:spacing w:before="13"/>
                      <w:ind w:left="20"/>
                      <w:rPr>
                        <w:b/>
                        <w:color w:val="FF8979"/>
                        <w:sz w:val="18"/>
                        <w:lang w:val="sr-Cyrl-RS"/>
                      </w:rPr>
                    </w:pPr>
                    <w:r w:rsidRPr="00104564">
                      <w:rPr>
                        <w:b/>
                        <w:color w:val="FF8979"/>
                        <w:w w:val="90"/>
                        <w:sz w:val="18"/>
                        <w:lang w:val="sr-Cyrl-RS"/>
                      </w:rPr>
                      <w:t xml:space="preserve">Министарство </w:t>
                    </w:r>
                    <w:r w:rsidRPr="00104564">
                      <w:rPr>
                        <w:b/>
                        <w:color w:val="FF8979"/>
                        <w:w w:val="90"/>
                        <w:sz w:val="18"/>
                        <w:lang w:val="sr-Cyrl-RS"/>
                      </w:rPr>
                      <w:t>рударства и енергетике</w:t>
                    </w:r>
                    <w:r w:rsidRPr="00104564">
                      <w:rPr>
                        <w:b/>
                        <w:color w:val="FF8979"/>
                        <w:spacing w:val="62"/>
                        <w:sz w:val="18"/>
                      </w:rPr>
                      <w:t xml:space="preserve"> </w:t>
                    </w:r>
                    <w:r w:rsidRPr="00104564">
                      <w:rPr>
                        <w:b/>
                        <w:color w:val="FF8979"/>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85568" behindDoc="1" locked="0" layoutInCell="1" allowOverlap="1" wp14:anchorId="7BCD546B" wp14:editId="0F2C8BE1">
              <wp:simplePos x="0" y="0"/>
              <wp:positionH relativeFrom="page">
                <wp:posOffset>6832600</wp:posOffset>
              </wp:positionH>
              <wp:positionV relativeFrom="page">
                <wp:posOffset>10055859</wp:posOffset>
              </wp:positionV>
              <wp:extent cx="4155440" cy="45719"/>
              <wp:effectExtent l="0" t="0" r="16510" b="1206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15544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23AA3" w14:textId="77777777"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t>4</w:t>
                          </w:r>
                          <w:r>
                            <w:fldChar w:fldCharType="end"/>
                          </w:r>
                          <w:r w:rsidRPr="0049239B">
                            <w:rPr>
                              <w:noProof/>
                              <w:lang w:val="en-GB" w:eastAsia="en-GB"/>
                            </w:rPr>
                            <w:drawing>
                              <wp:inline distT="0" distB="0" distL="0" distR="0" wp14:anchorId="3A704905" wp14:editId="00AE1B70">
                                <wp:extent cx="233680" cy="22225"/>
                                <wp:effectExtent l="0" t="0" r="0" b="0"/>
                                <wp:docPr id="662517813" name="Picture 66251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D546B" id="Text Box 234" o:spid="_x0000_s1063" type="#_x0000_t202" style="position:absolute;left:0;text-align:left;margin-left:538pt;margin-top:791.8pt;width:327.2pt;height:3.6pt;flip:x y;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aL4wEAAKsDAAAOAAAAZHJzL2Uyb0RvYy54bWysU01v2zAMvQ/YfxB0X5wUyboZcYquRbcB&#10;3QfQbndZlmxhsqhRSuzs15eS87F1t2EXgSKpRz7yaX019pbtFAYDruKL2Zwz5SQ0xrUV//Z49+oN&#10;ZyEK1wgLTlV8rwK/2rx8sR58qS6gA9soZATiQjn4incx+rIoguxUL8IMvHIU1IC9iHTFtmhQDITe&#10;2+JiPn9dDICNR5AqBPLeTkG+yfhaKxm/aB1UZLbi1FvMJ+azTmexWYuyReE7Iw9tiH/oohfGUdET&#10;1K2Igm3R/AXVG4kQQMeZhL4ArY1UmQOxWcyfsXnohFeZCw0n+NOYwv+DlZ93D/4rsji+g5EWmEkE&#10;fw/yR2AObjrhWnWNCEOnREOFF2lkxeBDeXiaRh3KkEDq4RM0tGSxjZCBRo0909b4D+lhtr4fixB3&#10;RhVpKfvTItQYmSTncrFaLZcUkhRbri4Xb3NVUSbANGaPIb5X0LNkVBxpz7mg2N2HmBo8p6R0B3fG&#10;2rxr6/5wUGLyZEKJw8QmjvXITFPxy1Q38auh2RNDhElBpHgyOsBfnA2knoqHn1uBijP70dGUktSO&#10;Bh6N+mgIJ+lpxSNnk3kTJ0luPZq2I+RpDw6uaZLaZEbnLg7tkiIy0YN6k+R+v+es8x/bPAEAAP//&#10;AwBQSwMEFAAGAAgAAAAhAHumdUDiAAAADwEAAA8AAABkcnMvZG93bnJldi54bWxMj8FOwzAQRO9I&#10;/IO1SFwQtWkgTUOcioLoFdFw6NGNjRM1Xkex24S/Z3OC287uaPZNsZlcxy5mCK1HCQ8LAcxg7XWL&#10;VsJX9X6fAQtRoVadRyPhxwTYlNdXhcq1H/HTXPbRMgrBkCsJTYx9znmoG+NUWPjeIN2+/eBUJDlY&#10;rgc1Urjr+FKIlDvVIn1oVG9eG1Of9mcnoU/ePrZVtb07WXvwKMZdXI47KW9vppdnYNFM8c8MMz6h&#10;Q0lMR39GHVhHWqxSKhNpesqSFNjsWSXiEdhx3q1FBrws+P8e5S8AAAD//wMAUEsBAi0AFAAGAAgA&#10;AAAhALaDOJL+AAAA4QEAABMAAAAAAAAAAAAAAAAAAAAAAFtDb250ZW50X1R5cGVzXS54bWxQSwEC&#10;LQAUAAYACAAAACEAOP0h/9YAAACUAQAACwAAAAAAAAAAAAAAAAAvAQAAX3JlbHMvLnJlbHNQSwEC&#10;LQAUAAYACAAAACEA4Es2i+MBAACrAwAADgAAAAAAAAAAAAAAAAAuAgAAZHJzL2Uyb0RvYy54bWxQ&#10;SwECLQAUAAYACAAAACEAe6Z1QOIAAAAPAQAADwAAAAAAAAAAAAAAAAA9BAAAZHJzL2Rvd25yZXYu&#10;eG1sUEsFBgAAAAAEAAQA8wAAAEwFAAAAAA==&#10;" filled="f" stroked="f">
              <v:textbox inset="0,0,0,0">
                <w:txbxContent>
                  <w:p w14:paraId="13623AA3" w14:textId="77777777"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t>4</w:t>
                    </w:r>
                    <w:r>
                      <w:fldChar w:fldCharType="end"/>
                    </w:r>
                    <w:r w:rsidRPr="0049239B">
                      <w:rPr>
                        <w:noProof/>
                        <w:lang w:val="en-GB" w:eastAsia="en-GB"/>
                      </w:rPr>
                      <w:drawing>
                        <wp:inline distT="0" distB="0" distL="0" distR="0" wp14:anchorId="3A704905" wp14:editId="00AE1B70">
                          <wp:extent cx="233680" cy="22225"/>
                          <wp:effectExtent l="0" t="0" r="0" b="0"/>
                          <wp:docPr id="662517813" name="Picture 66251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v:textbox>
              <w10:wrap anchorx="page" anchory="page"/>
            </v:shape>
          </w:pict>
        </mc:Fallback>
      </mc:AlternateContent>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41B6E" w14:textId="77777777" w:rsidR="00590581" w:rsidRPr="00104564" w:rsidRDefault="00590581" w:rsidP="00D961E7">
    <w:pPr>
      <w:spacing w:before="13"/>
      <w:ind w:left="20"/>
      <w:rPr>
        <w:b/>
        <w:color w:val="FF8979"/>
        <w:sz w:val="18"/>
        <w:lang w:val="sr-Cyrl-RS"/>
      </w:rPr>
    </w:pPr>
    <w:r>
      <w:tab/>
    </w:r>
    <w:r>
      <w:tab/>
    </w:r>
  </w:p>
  <w:p w14:paraId="08FD3331" w14:textId="77777777" w:rsidR="00590581" w:rsidRDefault="00590581" w:rsidP="00D961E7">
    <w:pPr>
      <w:pStyle w:val="Footer"/>
      <w:tabs>
        <w:tab w:val="clear" w:pos="4680"/>
        <w:tab w:val="clear" w:pos="9360"/>
        <w:tab w:val="left" w:pos="6580"/>
        <w:tab w:val="left" w:pos="13820"/>
      </w:tabs>
    </w:pPr>
    <w:r>
      <w:rPr>
        <w:noProof/>
        <w:lang w:val="en-GB" w:eastAsia="en-GB"/>
      </w:rPr>
      <mc:AlternateContent>
        <mc:Choice Requires="wps">
          <w:drawing>
            <wp:anchor distT="0" distB="0" distL="114300" distR="114300" simplePos="0" relativeHeight="251871232" behindDoc="1" locked="0" layoutInCell="1" allowOverlap="1" wp14:anchorId="3AFEE5B8" wp14:editId="5FBF9969">
              <wp:simplePos x="0" y="0"/>
              <wp:positionH relativeFrom="page">
                <wp:posOffset>4737100</wp:posOffset>
              </wp:positionH>
              <wp:positionV relativeFrom="page">
                <wp:posOffset>10064750</wp:posOffset>
              </wp:positionV>
              <wp:extent cx="3681730" cy="165100"/>
              <wp:effectExtent l="0" t="0" r="13970" b="635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F4A44" w14:textId="6D9B0174" w:rsidR="00590581" w:rsidRPr="00867625" w:rsidRDefault="00590581" w:rsidP="006C553D">
                          <w:pPr>
                            <w:spacing w:before="13"/>
                            <w:ind w:left="20"/>
                            <w:rPr>
                              <w:rFonts w:ascii="Times New Roman" w:hAnsi="Times New Roman" w:cs="Times New Roman"/>
                              <w:b/>
                              <w:color w:val="FF8979"/>
                              <w:lang w:val="sr-Cyrl-CS"/>
                            </w:rPr>
                          </w:pPr>
                          <w:r w:rsidRPr="00867625">
                            <w:rPr>
                              <w:rFonts w:ascii="Times New Roman" w:hAnsi="Times New Roman" w:cs="Times New Roman"/>
                              <w:b/>
                              <w:color w:val="FF8979"/>
                              <w:w w:val="90"/>
                              <w:lang w:val="sr-Cyrl-RS"/>
                            </w:rPr>
                            <w:t>Министарство рударства и енергетике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FEE5B8" id="_x0000_t202" coordsize="21600,21600" o:spt="202" path="m,l,21600r21600,l21600,xe">
              <v:stroke joinstyle="miter"/>
              <v:path gradientshapeok="t" o:connecttype="rect"/>
            </v:shapetype>
            <v:shape id="Text Box 236" o:spid="_x0000_s1064" type="#_x0000_t202" style="position:absolute;left:0;text-align:left;margin-left:373pt;margin-top:792.5pt;width:289.9pt;height:13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r2gEAAJgDAAAOAAAAZHJzL2Uyb0RvYy54bWysU9tu2zAMfR+wfxD0vjhusSww4hRdiw4D&#10;ugvQ7QNoWbaF2aJGKbGzrx8lx+kub8NeBIqUjs45pHY309CLoyZv0JYyX62l0FZhbWxbyq9fHl5t&#10;pfABbA09Wl3Kk/byZv/yxW50hb7CDvtak2AQ64vRlbILwRVZ5lWnB/ArdNpysUEaIPCW2qwmGBl9&#10;6LOr9XqTjUi1I1Tae87ez0W5T/hNo1X41DReB9GXkrmFtFJaq7hm+x0ULYHrjDrTgH9gMYCx/OgF&#10;6h4CiAOZv6AGowg9NmGlcMiwaYzSSQOrydd/qHnqwOmkhc3x7mKT/3+w6uPxyX0mEaa3OHEDkwjv&#10;HlF988LiXQe21bdEOHYaan44j5Zlo/PF+Wq02hc+glTjB6y5yXAImICmhoboCusUjM4NOF1M11MQ&#10;ipPXm23+5ppLimv55nW+Tl3JoFhuO/LhncZBxKCUxE1N6HB89CGygWI5Eh+z+GD6PjW2t78l+GDM&#10;JPaR8Ew9TNUkTF3KbZQWxVRYn1gO4TwuPN4cdEg/pBh5VErpvx+AtBT9e8uWxLlaAlqCagnAKr5a&#10;yiDFHN6Fef4OjkzbMfJsusVbtq0xSdEzizNdbn8Seh7VOF+/7tOp5w+1/wkAAP//AwBQSwMEFAAG&#10;AAgAAAAhALBLJKbhAAAADgEAAA8AAABkcnMvZG93bnJldi54bWxMj8FOwzAQRO9I/IO1SNyonUJC&#10;CXGqCsEJCTUNB45O7CZW43WI3Tb8PdsT3GY1o9k3xXp2AzuZKViPEpKFAGaw9dpiJ+GzfrtbAQtR&#10;oVaDRyPhxwRYl9dXhcq1P2NlTrvYMSrBkCsJfYxjznloe+NUWPjRIHl7PzkV6Zw6rid1pnI38KUQ&#10;GXfKIn3o1WheetMedkcnYfOF1av9/mi21b6ydf0k8D07SHl7M2+egUUzx78wXPAJHUpiavwRdWCD&#10;hMeHjLZEMtJVSuoSuV+mNKchlSWJAF4W/P+M8hcAAP//AwBQSwECLQAUAAYACAAAACEAtoM4kv4A&#10;AADhAQAAEwAAAAAAAAAAAAAAAAAAAAAAW0NvbnRlbnRfVHlwZXNdLnhtbFBLAQItABQABgAIAAAA&#10;IQA4/SH/1gAAAJQBAAALAAAAAAAAAAAAAAAAAC8BAABfcmVscy8ucmVsc1BLAQItABQABgAIAAAA&#10;IQD/bGjr2gEAAJgDAAAOAAAAAAAAAAAAAAAAAC4CAABkcnMvZTJvRG9jLnhtbFBLAQItABQABgAI&#10;AAAAIQCwSySm4QAAAA4BAAAPAAAAAAAAAAAAAAAAADQEAABkcnMvZG93bnJldi54bWxQSwUGAAAA&#10;AAQABADzAAAAQgUAAAAA&#10;" filled="f" stroked="f">
              <v:textbox inset="0,0,0,0">
                <w:txbxContent>
                  <w:p w14:paraId="325F4A44" w14:textId="6D9B0174" w:rsidR="00590581" w:rsidRPr="00867625" w:rsidRDefault="00590581" w:rsidP="006C553D">
                    <w:pPr>
                      <w:spacing w:before="13"/>
                      <w:ind w:left="20"/>
                      <w:rPr>
                        <w:rFonts w:ascii="Times New Roman" w:hAnsi="Times New Roman" w:cs="Times New Roman"/>
                        <w:b/>
                        <w:color w:val="FF8979"/>
                        <w:lang w:val="sr-Cyrl-CS"/>
                      </w:rPr>
                    </w:pPr>
                    <w:r w:rsidRPr="00867625">
                      <w:rPr>
                        <w:rFonts w:ascii="Times New Roman" w:hAnsi="Times New Roman" w:cs="Times New Roman"/>
                        <w:b/>
                        <w:color w:val="FF8979"/>
                        <w:w w:val="90"/>
                        <w:lang w:val="sr-Cyrl-RS"/>
                      </w:rPr>
                      <w:t>Министарство рударства и енергетике</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70208" behindDoc="1" locked="0" layoutInCell="1" allowOverlap="1" wp14:anchorId="546D3B9E" wp14:editId="7D94FA81">
              <wp:simplePos x="0" y="0"/>
              <wp:positionH relativeFrom="page">
                <wp:posOffset>12239171</wp:posOffset>
              </wp:positionH>
              <wp:positionV relativeFrom="page">
                <wp:posOffset>10132877</wp:posOffset>
              </wp:positionV>
              <wp:extent cx="3681730" cy="165100"/>
              <wp:effectExtent l="0" t="0" r="13970" b="635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0DD7C" w14:textId="77777777" w:rsidR="00590581" w:rsidRPr="009245A1" w:rsidRDefault="00590581" w:rsidP="00D961E7">
                          <w:pPr>
                            <w:spacing w:before="13"/>
                            <w:ind w:left="20"/>
                            <w:rPr>
                              <w:b/>
                              <w:color w:val="FF8979"/>
                              <w:sz w:val="18"/>
                              <w:lang w:val="sr-Cyrl-R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D3B9E" id="Text Box 129" o:spid="_x0000_s1065" type="#_x0000_t202" style="position:absolute;left:0;text-align:left;margin-left:963.7pt;margin-top:797.85pt;width:289.9pt;height:13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K+2wEAAJgDAAAOAAAAZHJzL2Uyb0RvYy54bWysU9tu1DAQfUfiHyy/s9m0YinRZqvSqgip&#10;UKTCBziOk1gkHjPj3WT5esbOZsvlDfFijWfs43POjLfX09CLg0Gy4EqZr9ZSGKehtq4t5dcv96+u&#10;pKCgXK16cKaUR0PyevfyxXb0hbmADvraoGAQR8XoS9mF4IssI92ZQdEKvHFcbAAHFXiLbVajGhl9&#10;6LOL9XqTjYC1R9CGiLN3c1HuEn7TGB0em4ZMEH0pmVtIK6a1imu226qiReU7q0801D+wGJR1/OgZ&#10;6k4FJfZo/4IarEYgaMJKw5BB01htkgZWk6//UPPUKW+SFjaH/Nkm+n+w+tPhyX9GEaZ3MHEDkwjy&#10;D6C/kXBw2ynXmhtEGDujan44j5Zlo6fidDVaTQVFkGr8CDU3We0DJKCpwSG6wjoFo3MDjmfTzRSE&#10;5uTl5ip/c8klzbV88zpfp65kqlhue6Tw3sAgYlBK5KYmdHV4oBDZqGI5Eh9zcG/7PjW2d78l+GDM&#10;JPaR8Ew9TNUkbF3Kt1FaFFNBfWQ5CPO48Hhz0AH+kGLkUSklfd8rNFL0HxxbEudqCXAJqiVQTvPV&#10;UgYp5vA2zPO392jbjpFn0x3csG2NTYqeWZzocvuT0NOoxvn6dZ9OPX+o3U8AAAD//wMAUEsDBBQA&#10;BgAIAAAAIQCpz4T84wAAAA8BAAAPAAAAZHJzL2Rvd25yZXYueG1sTI9BT4NAEIXvJv6HzZh4s7sl&#10;AkJZmsboycRI8dDjAlvYlJ1Fdtviv3c86W3ezMub7xXbxY7somdvHEpYrwQwja3rDPYSPuvXhydg&#10;Pijs1OhQS/jWHrbl7U2h8s5dsdKXfegZhaDPlYQhhCnn3LeDtsqv3KSRbkc3WxVIzj3vZnWlcDvy&#10;SIiEW2WQPgxq0s+Dbk/7s5WwO2D1Yr7em4/qWJm6zgS+JScp7++W3QZY0Ev4M8MvPqFDSUyNO2Pn&#10;2Ug6i9JH8tIUZ3EKjDxRLNIIWEO7JFqnwMuC/+9R/gAAAP//AwBQSwECLQAUAAYACAAAACEAtoM4&#10;kv4AAADhAQAAEwAAAAAAAAAAAAAAAAAAAAAAW0NvbnRlbnRfVHlwZXNdLnhtbFBLAQItABQABgAI&#10;AAAAIQA4/SH/1gAAAJQBAAALAAAAAAAAAAAAAAAAAC8BAABfcmVscy8ucmVsc1BLAQItABQABgAI&#10;AAAAIQBMnsK+2wEAAJgDAAAOAAAAAAAAAAAAAAAAAC4CAABkcnMvZTJvRG9jLnhtbFBLAQItABQA&#10;BgAIAAAAIQCpz4T84wAAAA8BAAAPAAAAAAAAAAAAAAAAADUEAABkcnMvZG93bnJldi54bWxQSwUG&#10;AAAAAAQABADzAAAARQUAAAAA&#10;" filled="f" stroked="f">
              <v:textbox inset="0,0,0,0">
                <w:txbxContent>
                  <w:p w14:paraId="0CB0DD7C" w14:textId="77777777" w:rsidR="00590581" w:rsidRPr="009245A1" w:rsidRDefault="00590581" w:rsidP="00D961E7">
                    <w:pPr>
                      <w:spacing w:before="13"/>
                      <w:ind w:left="20"/>
                      <w:rPr>
                        <w:b/>
                        <w:color w:val="FF8979"/>
                        <w:sz w:val="18"/>
                        <w:lang w:val="sr-Cyrl-RS"/>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435D6" w14:textId="77777777" w:rsidR="00590581" w:rsidRDefault="00590581" w:rsidP="00836092">
    <w:pPr>
      <w:pStyle w:val="Footer"/>
      <w:tabs>
        <w:tab w:val="clear" w:pos="4680"/>
        <w:tab w:val="clear" w:pos="9360"/>
        <w:tab w:val="left" w:pos="5000"/>
      </w:tabs>
    </w:pPr>
    <w:r>
      <w:rPr>
        <w:noProof/>
        <w:lang w:val="en-GB" w:eastAsia="en-GB"/>
      </w:rPr>
      <mc:AlternateContent>
        <mc:Choice Requires="wps">
          <w:drawing>
            <wp:anchor distT="0" distB="0" distL="114300" distR="114300" simplePos="0" relativeHeight="251869184" behindDoc="1" locked="0" layoutInCell="1" allowOverlap="1" wp14:anchorId="575B2C76" wp14:editId="5FC57F9C">
              <wp:simplePos x="0" y="0"/>
              <wp:positionH relativeFrom="page">
                <wp:posOffset>4699000</wp:posOffset>
              </wp:positionH>
              <wp:positionV relativeFrom="page">
                <wp:posOffset>10060305</wp:posOffset>
              </wp:positionV>
              <wp:extent cx="3681730" cy="165100"/>
              <wp:effectExtent l="0" t="0" r="13970" b="635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DA7A9" w14:textId="77777777" w:rsidR="00590581" w:rsidRPr="00104564" w:rsidRDefault="00590581" w:rsidP="00D961E7">
                          <w:pPr>
                            <w:spacing w:before="13"/>
                            <w:ind w:left="20"/>
                            <w:rPr>
                              <w:b/>
                              <w:color w:val="FF8979"/>
                              <w:sz w:val="18"/>
                              <w:lang w:val="sr-Cyrl-RS"/>
                            </w:rPr>
                          </w:pPr>
                          <w:bookmarkStart w:id="17" w:name="_Hlk136100683"/>
                          <w:bookmarkStart w:id="18" w:name="_Hlk136100684"/>
                          <w:bookmarkStart w:id="19" w:name="_Hlk136100685"/>
                          <w:bookmarkStart w:id="20" w:name="_Hlk136100686"/>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bookmarkEnd w:id="17"/>
                          <w:bookmarkEnd w:id="18"/>
                          <w:bookmarkEnd w:id="19"/>
                          <w:bookmarkEnd w:id="2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B2C76" id="_x0000_t202" coordsize="21600,21600" o:spt="202" path="m,l,21600r21600,l21600,xe">
              <v:stroke joinstyle="miter"/>
              <v:path gradientshapeok="t" o:connecttype="rect"/>
            </v:shapetype>
            <v:shape id="Text Box 124" o:spid="_x0000_s1066" type="#_x0000_t202" style="position:absolute;left:0;text-align:left;margin-left:370pt;margin-top:792.15pt;width:289.9pt;height:13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xOc2gEAAJkDAAAOAAAAZHJzL2Uyb0RvYy54bWysU9tu2zAMfR+wfxD0vjhusaww4hRdiw4D&#10;ugvQ9QNkWbaF2aJGKrGzrx8lx+nWvQ17EWhSOjznkN5eT0MvDgbJgitlvlpLYZyG2rq2lE/f7t9c&#10;SUFBuVr14Ewpj4bk9e71q+3oC3MBHfS1QcEgjorRl7ILwRdZRrozg6IVeOO42AAOKvAntlmNamT0&#10;oc8u1utNNgLWHkEbIs7ezUW5S/hNY3T40jRkguhLydxCOjGdVTyz3VYVLSrfWX2iof6BxaCs46Zn&#10;qDsVlNij/QtqsBqBoAkrDUMGTWO1SRpYTb5+oeaxU94kLWwO+bNN9P9g9efDo/+KIkzvYeIBJhHk&#10;H0B/J+HgtlOuNTeIMHZG1dw4j5Zlo6fi9DRaTQVFkGr8BDUPWe0DJKCpwSG6wjoFo/MAjmfTzRSE&#10;5uTl5ip/d8klzbV88zZfp6lkqlhee6TwwcAgYlBK5KEmdHV4oBDZqGK5Eps5uLd9nwbbuz8SfDFm&#10;EvtIeKYepmoStubmqXFUU0F9ZD0I877wfnPQAf6UYuRdKSX92Cs0UvQfHXsSF2sJcAmqJVBO89NS&#10;Binm8DbMC7j3aNuOkWfXHdywb41Nkp5ZnPjy/JPS067GBfv9O916/qN2vwAAAP//AwBQSwMEFAAG&#10;AAgAAAAhABWLU2jiAAAADgEAAA8AAABkcnMvZG93bnJldi54bWxMj8FOwzAQRO9I/IO1SNyoHVJC&#10;G+JUFYITEiINB45O7CZW43WI3Tb8PdsT3HY0o9l5xWZ2AzuZKViPEpKFAGaw9dpiJ+Gzfr1bAQtR&#10;oVaDRyPhxwTYlNdXhcq1P2NlTrvYMSrBkCsJfYxjznloe+NUWPjRIHl7PzkVSU4d15M6U7kb+L0Q&#10;GXfKIn3o1Wiee9MedkcnYfuF1Yv9fm8+qn1l63ot8C07SHl7M2+fgEUzx78wXObTdChpU+OPqAMb&#10;JDwuBbFEMh5WyxTYJZIma8Jp6MoSkQIvC/4fo/wFAAD//wMAUEsBAi0AFAAGAAgAAAAhALaDOJL+&#10;AAAA4QEAABMAAAAAAAAAAAAAAAAAAAAAAFtDb250ZW50X1R5cGVzXS54bWxQSwECLQAUAAYACAAA&#10;ACEAOP0h/9YAAACUAQAACwAAAAAAAAAAAAAAAAAvAQAAX3JlbHMvLnJlbHNQSwECLQAUAAYACAAA&#10;ACEAGOMTnNoBAACZAwAADgAAAAAAAAAAAAAAAAAuAgAAZHJzL2Uyb0RvYy54bWxQSwECLQAUAAYA&#10;CAAAACEAFYtTaOIAAAAOAQAADwAAAAAAAAAAAAAAAAA0BAAAZHJzL2Rvd25yZXYueG1sUEsFBgAA&#10;AAAEAAQA8wAAAEMFAAAAAA==&#10;" filled="f" stroked="f">
              <v:textbox inset="0,0,0,0">
                <w:txbxContent>
                  <w:p w14:paraId="782DA7A9" w14:textId="77777777" w:rsidR="00590581" w:rsidRPr="00104564" w:rsidRDefault="00590581" w:rsidP="00D961E7">
                    <w:pPr>
                      <w:spacing w:before="13"/>
                      <w:ind w:left="20"/>
                      <w:rPr>
                        <w:b/>
                        <w:color w:val="FF8979"/>
                        <w:sz w:val="18"/>
                        <w:lang w:val="sr-Cyrl-RS"/>
                      </w:rPr>
                    </w:pPr>
                    <w:bookmarkStart w:id="21" w:name="_Hlk136100683"/>
                    <w:bookmarkStart w:id="22" w:name="_Hlk136100684"/>
                    <w:bookmarkStart w:id="23" w:name="_Hlk136100685"/>
                    <w:bookmarkStart w:id="24" w:name="_Hlk136100686"/>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bookmarkEnd w:id="21"/>
                    <w:bookmarkEnd w:id="22"/>
                    <w:bookmarkEnd w:id="23"/>
                    <w:bookmarkEnd w:id="24"/>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67136" behindDoc="1" locked="0" layoutInCell="1" allowOverlap="1" wp14:anchorId="36BD6E39" wp14:editId="1C3A3F6D">
              <wp:simplePos x="0" y="0"/>
              <wp:positionH relativeFrom="page">
                <wp:posOffset>12235180</wp:posOffset>
              </wp:positionH>
              <wp:positionV relativeFrom="page">
                <wp:posOffset>10045065</wp:posOffset>
              </wp:positionV>
              <wp:extent cx="3681730" cy="165100"/>
              <wp:effectExtent l="0" t="0" r="13970" b="635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5FD24" w14:textId="77777777" w:rsidR="00590581" w:rsidRPr="00104564" w:rsidRDefault="00590581" w:rsidP="0042066B">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D6E39" id="Text Box 125" o:spid="_x0000_s1067" type="#_x0000_t202" style="position:absolute;left:0;text-align:left;margin-left:963.4pt;margin-top:790.95pt;width:289.9pt;height:13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nJ2gEAAJkDAAAOAAAAZHJzL2Uyb0RvYy54bWysU9tu2zAMfR+wfxD0vjhusaww4hRdiw4D&#10;ugvQ9QNkWbaF2aJGKrGzrx8lx+nWvQ17EWhSOjznkN5eT0MvDgbJgitlvlpLYZyG2rq2lE/f7t9c&#10;SUFBuVr14Ewpj4bk9e71q+3oC3MBHfS1QcEgjorRl7ILwRdZRrozg6IVeOO42AAOKvAntlmNamT0&#10;oc8u1utNNgLWHkEbIs7ezUW5S/hNY3T40jRkguhLydxCOjGdVTyz3VYVLSrfWX2iof6BxaCs46Zn&#10;qDsVlNij/QtqsBqBoAkrDUMGTWO1SRpYTb5+oeaxU94kLWwO+bNN9P9g9efDo/+KIkzvYeIBJhHk&#10;H0B/J+HgtlOuNTeIMHZG1dw4j5Zlo6fi9DRaTQVFkGr8BDUPWe0DJKCpwSG6wjoFo/MAjmfTzRSE&#10;5uTl5ip/d8klzbV88zZfp6lkqlhee6TwwcAgYlBK5KEmdHV4oBDZqGK5Eps5uLd9nwbbuz8SfDFm&#10;EvtIeKYepmoStubmSVtUU0F9ZD0I877wfnPQAf6UYuRdKSX92Cs0UvQfHXsSF2sJcAmqJVBO89NS&#10;Binm8DbMC7j3aNuOkWfXHdywb41Nkp5ZnPjy/JPS067GBfv9O916/qN2vwAAAP//AwBQSwMEFAAG&#10;AAgAAAAhAGy9P0vjAAAADwEAAA8AAABkcnMvZG93bnJldi54bWxMj8FOwzAQRO9I/QdrkbhRu5Fq&#10;mhCnqhCckBBpOHB0EjexGq/T2G3D37Oc6G1ndzT7Jt/ObmAXMwXrUcFqKYAZbHxrsVPwVb09boCF&#10;qLHVg0ej4McE2BaLu1xnrb9iaS772DEKwZBpBX2MY8Z5aHrjdFj60SDdDn5yOpKcOt5O+krhbuCJ&#10;EJI7bZE+9Ho0L71pjvuzU7D7xvLVnj7qz/JQ2qpKBb7Lo1IP9/PuGVg0c/w3wx8+oUNBTLU/YxvY&#10;QDpNJLFHmtabVQqMPMlaSAmspp0UTynwIue3PYpfAAAA//8DAFBLAQItABQABgAIAAAAIQC2gziS&#10;/gAAAOEBAAATAAAAAAAAAAAAAAAAAAAAAABbQ29udGVudF9UeXBlc10ueG1sUEsBAi0AFAAGAAgA&#10;AAAhADj9If/WAAAAlAEAAAsAAAAAAAAAAAAAAAAALwEAAF9yZWxzLy5yZWxzUEsBAi0AFAAGAAgA&#10;AAAhAKsRucnaAQAAmQMAAA4AAAAAAAAAAAAAAAAALgIAAGRycy9lMm9Eb2MueG1sUEsBAi0AFAAG&#10;AAgAAAAhAGy9P0vjAAAADwEAAA8AAAAAAAAAAAAAAAAANAQAAGRycy9kb3ducmV2LnhtbFBLBQYA&#10;AAAABAAEAPMAAABEBQAAAAA=&#10;" filled="f" stroked="f">
              <v:textbox inset="0,0,0,0">
                <w:txbxContent>
                  <w:p w14:paraId="0A85FD24" w14:textId="77777777" w:rsidR="00590581" w:rsidRPr="00104564" w:rsidRDefault="00590581" w:rsidP="0042066B">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68160" behindDoc="1" locked="0" layoutInCell="1" allowOverlap="1" wp14:anchorId="019FED5A" wp14:editId="6F614460">
              <wp:simplePos x="0" y="0"/>
              <wp:positionH relativeFrom="page">
                <wp:posOffset>6832600</wp:posOffset>
              </wp:positionH>
              <wp:positionV relativeFrom="page">
                <wp:posOffset>10055859</wp:posOffset>
              </wp:positionV>
              <wp:extent cx="4155440" cy="45719"/>
              <wp:effectExtent l="0" t="0" r="16510" b="1206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15544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CF7D0" w14:textId="77777777"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t>4</w:t>
                          </w:r>
                          <w:r>
                            <w:fldChar w:fldCharType="end"/>
                          </w:r>
                          <w:r w:rsidRPr="0049239B">
                            <w:rPr>
                              <w:noProof/>
                              <w:lang w:val="en-GB" w:eastAsia="en-GB"/>
                            </w:rPr>
                            <w:drawing>
                              <wp:inline distT="0" distB="0" distL="0" distR="0" wp14:anchorId="10CBC713" wp14:editId="74A0D594">
                                <wp:extent cx="233680" cy="22225"/>
                                <wp:effectExtent l="0" t="0" r="0" b="0"/>
                                <wp:docPr id="1670125254" name="Picture 167012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FED5A" id="Text Box 126" o:spid="_x0000_s1068" type="#_x0000_t202" style="position:absolute;left:0;text-align:left;margin-left:538pt;margin-top:791.8pt;width:327.2pt;height:3.6pt;flip:x y;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Qj4wEAAKwDAAAOAAAAZHJzL2Uyb0RvYy54bWysU9tu2zAMfR+wfxD0vjgJkl2MOEXXotuA&#10;7gJ03bssS7YwWdQoJXb29aPkXLbubdiLQJHUIQ95tLkae8v2CoMBV/HFbM6ZchIa49qKP369e/Ga&#10;sxCFa4QFpyp+UIFfbZ8/2wy+VEvowDYKGYG4UA6+4l2MviyKIDvVizADrxwFNWAvIl2xLRoUA6H3&#10;tljO5y+LAbDxCFKFQN7bKci3GV9rJeNnrYOKzFaceov5xHzW6Sy2G1G2KHxn5LEN8Q9d9MI4KnqG&#10;uhVRsB2av6B6IxEC6DiT0BegtZEqcyA2i/kTNg+d8CpzoeEEfx5T+H+w8tP+wX9BFse3MNICM4ng&#10;70F+D8zBTSdcq64RYeiUaKjwIo2sGHwoj0/TqEMZEkg9fISGlix2ETLQqLFn2hr/Pj3M1rdTEeLO&#10;qCIt5XBehBojk+RcLdbr1YpCkmKr9avFm1xVlAkwjdljiO8U9CwZFUfacy4o9vchpgYvKSndwZ2x&#10;Nu/auj8clJg8mVDiMLGJYz0y01Cry1Q4EayhORBFhElCJHkyOsCfnA0kn4qHHzuBijP7wdGYktZO&#10;Bp6M+mQIJ+lpxSNnk3kTJ03uPJq2I+RpEQ6uaZTaZEqXLo79kiQy06N8k+Z+v+esyyfb/gIAAP//&#10;AwBQSwMEFAAGAAgAAAAhAHumdUDiAAAADwEAAA8AAABkcnMvZG93bnJldi54bWxMj8FOwzAQRO9I&#10;/IO1SFwQtWkgTUOcioLoFdFw6NGNjRM1Xkex24S/Z3OC287uaPZNsZlcxy5mCK1HCQ8LAcxg7XWL&#10;VsJX9X6fAQtRoVadRyPhxwTYlNdXhcq1H/HTXPbRMgrBkCsJTYx9znmoG+NUWPjeIN2+/eBUJDlY&#10;rgc1Urjr+FKIlDvVIn1oVG9eG1Of9mcnoU/ePrZVtb07WXvwKMZdXI47KW9vppdnYNFM8c8MMz6h&#10;Q0lMR39GHVhHWqxSKhNpesqSFNjsWSXiEdhx3q1FBrws+P8e5S8AAAD//wMAUEsBAi0AFAAGAAgA&#10;AAAhALaDOJL+AAAA4QEAABMAAAAAAAAAAAAAAAAAAAAAAFtDb250ZW50X1R5cGVzXS54bWxQSwEC&#10;LQAUAAYACAAAACEAOP0h/9YAAACUAQAACwAAAAAAAAAAAAAAAAAvAQAAX3JlbHMvLnJlbHNQSwEC&#10;LQAUAAYACAAAACEAUuWUI+MBAACsAwAADgAAAAAAAAAAAAAAAAAuAgAAZHJzL2Uyb0RvYy54bWxQ&#10;SwECLQAUAAYACAAAACEAe6Z1QOIAAAAPAQAADwAAAAAAAAAAAAAAAAA9BAAAZHJzL2Rvd25yZXYu&#10;eG1sUEsFBgAAAAAEAAQA8wAAAEwFAAAAAA==&#10;" filled="f" stroked="f">
              <v:textbox inset="0,0,0,0">
                <w:txbxContent>
                  <w:p w14:paraId="514CF7D0" w14:textId="77777777"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t>4</w:t>
                    </w:r>
                    <w:r>
                      <w:fldChar w:fldCharType="end"/>
                    </w:r>
                    <w:r w:rsidRPr="0049239B">
                      <w:rPr>
                        <w:noProof/>
                        <w:lang w:val="en-GB" w:eastAsia="en-GB"/>
                      </w:rPr>
                      <w:drawing>
                        <wp:inline distT="0" distB="0" distL="0" distR="0" wp14:anchorId="10CBC713" wp14:editId="74A0D594">
                          <wp:extent cx="233680" cy="22225"/>
                          <wp:effectExtent l="0" t="0" r="0" b="0"/>
                          <wp:docPr id="1670125254" name="Picture 167012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v:textbox>
              <w10:wrap anchorx="page" anchory="page"/>
            </v:shape>
          </w:pict>
        </mc:Fallback>
      </mc:AlternateContent>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F0A96" w14:textId="414202D8" w:rsidR="00590581" w:rsidRPr="00867625" w:rsidRDefault="00590581" w:rsidP="00867625">
    <w:pPr>
      <w:tabs>
        <w:tab w:val="left" w:pos="4170"/>
      </w:tabs>
      <w:spacing w:before="13"/>
      <w:rPr>
        <w:lang w:val="sr-Cyrl-CS"/>
      </w:rPr>
    </w:pPr>
    <w:r>
      <w:rPr>
        <w:noProof/>
        <w:lang w:val="en-GB" w:eastAsia="en-GB"/>
      </w:rPr>
      <mc:AlternateContent>
        <mc:Choice Requires="wps">
          <w:drawing>
            <wp:anchor distT="0" distB="0" distL="114300" distR="114300" simplePos="0" relativeHeight="251849728" behindDoc="1" locked="0" layoutInCell="1" allowOverlap="1" wp14:anchorId="0188F6F0" wp14:editId="227F122F">
              <wp:simplePos x="0" y="0"/>
              <wp:positionH relativeFrom="page">
                <wp:posOffset>12473940</wp:posOffset>
              </wp:positionH>
              <wp:positionV relativeFrom="margin">
                <wp:posOffset>9366885</wp:posOffset>
              </wp:positionV>
              <wp:extent cx="3681730" cy="165100"/>
              <wp:effectExtent l="0" t="0" r="13970" b="635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E7903" w14:textId="32F2BDCE" w:rsidR="00590581" w:rsidRPr="00867625" w:rsidRDefault="00590581" w:rsidP="006C553D">
                          <w:pPr>
                            <w:spacing w:before="13"/>
                            <w:ind w:left="20"/>
                            <w:rPr>
                              <w:rFonts w:ascii="Times New Roman" w:hAnsi="Times New Roman" w:cs="Times New Roman"/>
                              <w:b/>
                              <w:color w:val="FF8979"/>
                              <w:lang w:val="sr-Cyrl-CS"/>
                            </w:rPr>
                          </w:pPr>
                          <w:r w:rsidRPr="00867625">
                            <w:rPr>
                              <w:rFonts w:ascii="Times New Roman" w:hAnsi="Times New Roman" w:cs="Times New Roman"/>
                              <w:b/>
                              <w:color w:val="FF8979"/>
                              <w:w w:val="90"/>
                              <w:lang w:val="sr-Cyrl-RS"/>
                            </w:rPr>
                            <w:t>Министарство рударства и енергетике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8F6F0" id="_x0000_t202" coordsize="21600,21600" o:spt="202" path="m,l,21600r21600,l21600,xe">
              <v:stroke joinstyle="miter"/>
              <v:path gradientshapeok="t" o:connecttype="rect"/>
            </v:shapetype>
            <v:shape id="Text Box 240" o:spid="_x0000_s1069" type="#_x0000_t202" style="position:absolute;margin-left:982.2pt;margin-top:737.55pt;width:289.9pt;height:13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Oxi2wEAAJkDAAAOAAAAZHJzL2Uyb0RvYy54bWysU9tu2zAMfR+wfxD0vjhusKww4hRdiw4D&#10;ugvQ7QNoWbaF2aJGKbGzrx8lx+kub8NeBJqUDs85pHc309CLoyZv0JYyX62l0FZhbWxbyq9fHl5d&#10;S+ED2Bp6tLqUJ+3lzf7li93oCn2FHfa1JsEg1hejK2UXgiuyzKtOD+BX6LTlYoM0QOBParOaYGT0&#10;oc+u1uttNiLVjlBp7zl7PxflPuE3jVbhU9N4HURfSuYW0knprOKZ7XdQtASuM+pMA/6BxQDGctML&#10;1D0EEAcyf0ENRhF6bMJK4ZBh0xilkwZWk6//UPPUgdNJC5vj3cUm//9g1cfjk/tMIkxvceIBJhHe&#10;PaL65oXFuw5sq2+JcOw01Nw4j5Zlo/PF+Wm02hc+glTjB6x5yHAImICmhoboCusUjM4DOF1M11MQ&#10;ipOb7XX+ZsMlxbV8+zpfp6lkUCyvHfnwTuMgYlBK4qEmdDg++hDZQLFcic0sPpi+T4Pt7W8Jvhgz&#10;iX0kPFMPUzUJU3PzTdQW1VRYn1gP4bwvvN8cdEg/pBh5V0rpvx+AtBT9e8uexMVaAlqCagnAKn5a&#10;yiDFHN6FeQEPjkzbMfLsusVb9q0xSdIzizNfnn9Set7VuGC/fqdbz3/U/icAAAD//wMAUEsDBBQA&#10;BgAIAAAAIQAXTgXn4wAAAA8BAAAPAAAAZHJzL2Rvd25yZXYueG1sTI9BT4NAEIXvJv6HzZh4s7uQ&#10;BS1laRqjJxMjxUOPC2yBlJ1Fdtviv3c86W3ezMub7+XbxY7sYmY/OFQQrQQwg41rB+wUfFavD0/A&#10;fNDY6tGhUfBtPGyL25tcZ627Ymku+9AxCkGfaQV9CFPGuW96Y7Vfuckg3Y5utjqQnDvezvpK4Xbk&#10;sRApt3pA+tDryTz3pjntz1bB7oDly/D1Xn+Ux3KoqrXAt/Sk1P3dstsAC2YJf2b4xSd0KIipdmds&#10;PRtJr1MpyUuTfEwiYOSJEyljYDXtEhFFwIuc/+9R/AAAAP//AwBQSwECLQAUAAYACAAAACEAtoM4&#10;kv4AAADhAQAAEwAAAAAAAAAAAAAAAAAAAAAAW0NvbnRlbnRfVHlwZXNdLnhtbFBLAQItABQABgAI&#10;AAAAIQA4/SH/1gAAAJQBAAALAAAAAAAAAAAAAAAAAC8BAABfcmVscy8ucmVsc1BLAQItABQABgAI&#10;AAAAIQDN9Oxi2wEAAJkDAAAOAAAAAAAAAAAAAAAAAC4CAABkcnMvZTJvRG9jLnhtbFBLAQItABQA&#10;BgAIAAAAIQAXTgXn4wAAAA8BAAAPAAAAAAAAAAAAAAAAADUEAABkcnMvZG93bnJldi54bWxQSwUG&#10;AAAAAAQABADzAAAARQUAAAAA&#10;" filled="f" stroked="f">
              <v:textbox inset="0,0,0,0">
                <w:txbxContent>
                  <w:p w14:paraId="592E7903" w14:textId="32F2BDCE" w:rsidR="00590581" w:rsidRPr="00867625" w:rsidRDefault="00590581" w:rsidP="006C553D">
                    <w:pPr>
                      <w:spacing w:before="13"/>
                      <w:ind w:left="20"/>
                      <w:rPr>
                        <w:rFonts w:ascii="Times New Roman" w:hAnsi="Times New Roman" w:cs="Times New Roman"/>
                        <w:b/>
                        <w:color w:val="FF8979"/>
                        <w:lang w:val="sr-Cyrl-CS"/>
                      </w:rPr>
                    </w:pPr>
                    <w:r w:rsidRPr="00867625">
                      <w:rPr>
                        <w:rFonts w:ascii="Times New Roman" w:hAnsi="Times New Roman" w:cs="Times New Roman"/>
                        <w:b/>
                        <w:color w:val="FF8979"/>
                        <w:w w:val="90"/>
                        <w:lang w:val="sr-Cyrl-RS"/>
                      </w:rPr>
                      <w:t>Министарство рударства и енергетике</w:t>
                    </w:r>
                  </w:p>
                </w:txbxContent>
              </v:textbox>
              <w10:wrap anchorx="page" anchory="margin"/>
            </v:shape>
          </w:pict>
        </mc:Fallback>
      </mc:AlternateContent>
    </w:r>
    <w:r>
      <w:rPr>
        <w:noProof/>
        <w:lang w:val="en-GB" w:eastAsia="en-GB"/>
      </w:rPr>
      <mc:AlternateContent>
        <mc:Choice Requires="wps">
          <w:drawing>
            <wp:anchor distT="0" distB="0" distL="114300" distR="114300" simplePos="0" relativeHeight="251848704" behindDoc="1" locked="0" layoutInCell="1" allowOverlap="1" wp14:anchorId="1228A892" wp14:editId="3CD7A6B5">
              <wp:simplePos x="0" y="0"/>
              <wp:positionH relativeFrom="page">
                <wp:posOffset>12239171</wp:posOffset>
              </wp:positionH>
              <wp:positionV relativeFrom="page">
                <wp:posOffset>10132877</wp:posOffset>
              </wp:positionV>
              <wp:extent cx="3681730" cy="165100"/>
              <wp:effectExtent l="0" t="0" r="13970" b="635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557CE" w14:textId="77777777" w:rsidR="00590581" w:rsidRPr="009245A1" w:rsidRDefault="00590581" w:rsidP="00D961E7">
                          <w:pPr>
                            <w:spacing w:before="13"/>
                            <w:ind w:left="20"/>
                            <w:rPr>
                              <w:b/>
                              <w:color w:val="FF8979"/>
                              <w:sz w:val="18"/>
                              <w:lang w:val="sr-Cyrl-R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8A892" id="Text Box 241" o:spid="_x0000_s1070" type="#_x0000_t202" style="position:absolute;margin-left:963.7pt;margin-top:797.85pt;width:289.9pt;height:13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8kR2wEAAJkDAAAOAAAAZHJzL2Uyb0RvYy54bWysU9tu1DAQfUfiHyy/s9m0sFTRZqvSqgip&#10;UKTCBziOk1gkHjPj3WT5esbOZsvlDfFiTWbsM+ecmWyvp6EXB4NkwZUyX62lME5DbV1byq9f7l9d&#10;SUFBuVr14Ewpj4bk9e7li+3oC3MBHfS1QcEgjorRl7ILwRdZRrozg6IVeOO42AAOKvAntlmNamT0&#10;oc8u1utNNgLWHkEbIs7ezUW5S/hNY3R4bBoyQfSlZG4hnZjOKp7ZbquKFpXvrD7RUP/AYlDWcdMz&#10;1J0KSuzR/gU1WI1A0ISVhiGDprHaJA2sJl//oeapU94kLWwO+bNN9P9g9afDk/+MIkzvYOIBJhHk&#10;H0B/I+HgtlOuNTeIMHZG1dw4j5Zlo6fi9DRaTQVFkGr8CDUPWe0DJKCpwSG6wjoFo/MAjmfTzRSE&#10;5uTl5ip/e8klzbV88yZfp6lkqlhee6Tw3sAgYlBK5KEmdHV4oBDZqGK5Eps5uLd9nwbbu98SfDFm&#10;EvtIeKYepmoStubmr6O2qKaC+sh6EOZ94f3moAP8IcXIu1JK+r5XaKToPzj2JC7WEuASVEugnOan&#10;pQxSzOFtmBdw79G2HSPPrju4Yd8amyQ9szjx5fknpaddjQv263e69fxH7X4CAAD//wMAUEsDBBQA&#10;BgAIAAAAIQCpz4T84wAAAA8BAAAPAAAAZHJzL2Rvd25yZXYueG1sTI9BT4NAEIXvJv6HzZh4s7sl&#10;AkJZmsboycRI8dDjAlvYlJ1Fdtviv3c86W3ezMub7xXbxY7somdvHEpYrwQwja3rDPYSPuvXhydg&#10;Pijs1OhQS/jWHrbl7U2h8s5dsdKXfegZhaDPlYQhhCnn3LeDtsqv3KSRbkc3WxVIzj3vZnWlcDvy&#10;SIiEW2WQPgxq0s+Dbk/7s5WwO2D1Yr7em4/qWJm6zgS+JScp7++W3QZY0Ev4M8MvPqFDSUyNO2Pn&#10;2Ug6i9JH8tIUZ3EKjDxRLNIIWEO7JFqnwMuC/+9R/gAAAP//AwBQSwECLQAUAAYACAAAACEAtoM4&#10;kv4AAADhAQAAEwAAAAAAAAAAAAAAAAAAAAAAW0NvbnRlbnRfVHlwZXNdLnhtbFBLAQItABQABgAI&#10;AAAAIQA4/SH/1gAAAJQBAAALAAAAAAAAAAAAAAAAAC8BAABfcmVscy8ucmVsc1BLAQItABQABgAI&#10;AAAAIQCVL8kR2wEAAJkDAAAOAAAAAAAAAAAAAAAAAC4CAABkcnMvZTJvRG9jLnhtbFBLAQItABQA&#10;BgAIAAAAIQCpz4T84wAAAA8BAAAPAAAAAAAAAAAAAAAAADUEAABkcnMvZG93bnJldi54bWxQSwUG&#10;AAAAAAQABADzAAAARQUAAAAA&#10;" filled="f" stroked="f">
              <v:textbox inset="0,0,0,0">
                <w:txbxContent>
                  <w:p w14:paraId="66E557CE" w14:textId="77777777" w:rsidR="00590581" w:rsidRPr="009245A1" w:rsidRDefault="00590581" w:rsidP="00D961E7">
                    <w:pPr>
                      <w:spacing w:before="13"/>
                      <w:ind w:left="20"/>
                      <w:rPr>
                        <w:b/>
                        <w:color w:val="FF8979"/>
                        <w:sz w:val="18"/>
                        <w:lang w:val="sr-Cyrl-RS"/>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E597E" w14:textId="77777777" w:rsidR="00590581" w:rsidRDefault="00590581" w:rsidP="00836092">
    <w:pPr>
      <w:pStyle w:val="Footer"/>
      <w:tabs>
        <w:tab w:val="clear" w:pos="4680"/>
        <w:tab w:val="clear" w:pos="9360"/>
        <w:tab w:val="left" w:pos="5000"/>
      </w:tabs>
    </w:pPr>
    <w:r>
      <w:rPr>
        <w:noProof/>
        <w:lang w:val="en-GB" w:eastAsia="en-GB"/>
      </w:rPr>
      <mc:AlternateContent>
        <mc:Choice Requires="wps">
          <w:drawing>
            <wp:anchor distT="0" distB="0" distL="114300" distR="114300" simplePos="0" relativeHeight="251850752" behindDoc="1" locked="0" layoutInCell="1" allowOverlap="1" wp14:anchorId="3823340A" wp14:editId="399025A5">
              <wp:simplePos x="0" y="0"/>
              <wp:positionH relativeFrom="page">
                <wp:posOffset>4895850</wp:posOffset>
              </wp:positionH>
              <wp:positionV relativeFrom="page">
                <wp:posOffset>10060305</wp:posOffset>
              </wp:positionV>
              <wp:extent cx="3681730" cy="165100"/>
              <wp:effectExtent l="0" t="0" r="13970" b="635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67360" w14:textId="30893ABF" w:rsidR="00590581" w:rsidRPr="00867625" w:rsidRDefault="00590581" w:rsidP="008709F6">
                          <w:pPr>
                            <w:spacing w:before="13"/>
                            <w:ind w:left="20"/>
                            <w:rPr>
                              <w:rFonts w:ascii="Times New Roman" w:hAnsi="Times New Roman" w:cs="Times New Roman"/>
                              <w:b/>
                              <w:color w:val="FF8979"/>
                              <w:lang w:val="sr-Cyrl-CS"/>
                            </w:rPr>
                          </w:pPr>
                          <w:r w:rsidRPr="00867625">
                            <w:rPr>
                              <w:rFonts w:ascii="Times New Roman" w:hAnsi="Times New Roman" w:cs="Times New Roman"/>
                              <w:b/>
                              <w:color w:val="FF8979"/>
                              <w:w w:val="90"/>
                              <w:lang w:val="sr-Cyrl-RS"/>
                            </w:rPr>
                            <w:t xml:space="preserve">Министарство </w:t>
                          </w:r>
                          <w:r w:rsidRPr="00867625">
                            <w:rPr>
                              <w:rFonts w:ascii="Times New Roman" w:hAnsi="Times New Roman" w:cs="Times New Roman"/>
                              <w:b/>
                              <w:color w:val="FF8979"/>
                              <w:w w:val="90"/>
                              <w:lang w:val="sr-Cyrl-RS"/>
                            </w:rPr>
                            <w:t>рударства и енергетике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3340A" id="_x0000_t202" coordsize="21600,21600" o:spt="202" path="m,l,21600r21600,l21600,xe">
              <v:stroke joinstyle="miter"/>
              <v:path gradientshapeok="t" o:connecttype="rect"/>
            </v:shapetype>
            <v:shape id="Text Box 242" o:spid="_x0000_s1071" type="#_x0000_t202" style="position:absolute;left:0;text-align:left;margin-left:385.5pt;margin-top:792.15pt;width:289.9pt;height:13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WNE2wEAAJkDAAAOAAAAZHJzL2Uyb0RvYy54bWysU9tu2zAMfR+wfxD0vjhu0aww4hRdiw4D&#10;uq1Atw+gZdkWZosapcTOvn6UHKe7vA17EWhSOjznkN7eTEMvDpq8QVvKfLWWQluFtbFtKb9+eXhz&#10;LYUPYGvo0epSHrWXN7vXr7ajK/QFdtjXmgSDWF+MrpRdCK7IMq86PYBfodOWiw3SAIE/qc1qgpHR&#10;hz67WK832YhUO0Klvefs/VyUu4TfNFqFz03jdRB9KZlbSCels4pntttC0RK4zqgTDfgHFgMYy03P&#10;UPcQQOzJ/AU1GEXosQkrhUOGTWOUThpYTb7+Q81zB04nLWyOd2eb/P+DVZ8Oz+6JRJje4cQDTCK8&#10;e0T1zQuLdx3YVt8S4dhpqLlxHi3LRueL09NotS98BKnGj1jzkGEfMAFNDQ3RFdYpGJ0HcDybrqcg&#10;FCcvN9f520suKa7lm6t8naaSQbG8duTDe42DiEEpiYea0OHw6ENkA8VyJTaz+GD6Pg22t78l+GLM&#10;JPaR8Ew9TNUkTM3Nr6K2qKbC+sh6COd94f3moEP6IcXIu1JK/30PpKXoP1j2JC7WEtASVEsAVvHT&#10;UgYp5vAuzAu4d2TajpFn1y3esm+NSZJeWJz48vyT0tOuxgX79Tvdevmjdj8BAAD//wMAUEsDBBQA&#10;BgAIAAAAIQBd3tlW4gAAAA4BAAAPAAAAZHJzL2Rvd25yZXYueG1sTI/BTsMwEETvSPyDtUjcqB1C&#10;0xLiVBWCExIiDQeOTuwmVuN1iN02/D3bE9x2NKPZecVmdgM7mSlYjxKShQBmsPXaYifhs369WwML&#10;UaFWg0cj4ccE2JTXV4XKtT9jZU672DEqwZArCX2MY855aHvjVFj40SB5ez85FUlOHdeTOlO5G/i9&#10;EBl3yiJ96NVonnvTHnZHJ2H7hdWL/X5vPqp9Zev6UeBbdpDy9mbePgGLZo5/YbjMp+lQ0qbGH1EH&#10;NkhYrRJiiWQs1w8psEskXQrCaejKEpECLwv+H6P8BQAA//8DAFBLAQItABQABgAIAAAAIQC2gziS&#10;/gAAAOEBAAATAAAAAAAAAAAAAAAAAAAAAABbQ29udGVudF9UeXBlc10ueG1sUEsBAi0AFAAGAAgA&#10;AAAhADj9If/WAAAAlAEAAAsAAAAAAAAAAAAAAAAALwEAAF9yZWxzLy5yZWxzUEsBAi0AFAAGAAgA&#10;AAAhACbdY0TbAQAAmQMAAA4AAAAAAAAAAAAAAAAALgIAAGRycy9lMm9Eb2MueG1sUEsBAi0AFAAG&#10;AAgAAAAhAF3e2VbiAAAADgEAAA8AAAAAAAAAAAAAAAAANQQAAGRycy9kb3ducmV2LnhtbFBLBQYA&#10;AAAABAAEAPMAAABEBQAAAAA=&#10;" filled="f" stroked="f">
              <v:textbox inset="0,0,0,0">
                <w:txbxContent>
                  <w:p w14:paraId="07667360" w14:textId="30893ABF" w:rsidR="00590581" w:rsidRPr="00867625" w:rsidRDefault="00590581" w:rsidP="008709F6">
                    <w:pPr>
                      <w:spacing w:before="13"/>
                      <w:ind w:left="20"/>
                      <w:rPr>
                        <w:rFonts w:ascii="Times New Roman" w:hAnsi="Times New Roman" w:cs="Times New Roman"/>
                        <w:b/>
                        <w:color w:val="FF8979"/>
                        <w:lang w:val="sr-Cyrl-CS"/>
                      </w:rPr>
                    </w:pPr>
                    <w:r w:rsidRPr="00867625">
                      <w:rPr>
                        <w:rFonts w:ascii="Times New Roman" w:hAnsi="Times New Roman" w:cs="Times New Roman"/>
                        <w:b/>
                        <w:color w:val="FF8979"/>
                        <w:w w:val="90"/>
                        <w:lang w:val="sr-Cyrl-RS"/>
                      </w:rPr>
                      <w:t xml:space="preserve">Министарство </w:t>
                    </w:r>
                    <w:r w:rsidRPr="00867625">
                      <w:rPr>
                        <w:rFonts w:ascii="Times New Roman" w:hAnsi="Times New Roman" w:cs="Times New Roman"/>
                        <w:b/>
                        <w:color w:val="FF8979"/>
                        <w:w w:val="90"/>
                        <w:lang w:val="sr-Cyrl-RS"/>
                      </w:rPr>
                      <w:t>рударства и енергетике</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47680" behindDoc="1" locked="0" layoutInCell="1" allowOverlap="1" wp14:anchorId="6A0105C1" wp14:editId="44469CA6">
              <wp:simplePos x="0" y="0"/>
              <wp:positionH relativeFrom="page">
                <wp:posOffset>4904740</wp:posOffset>
              </wp:positionH>
              <wp:positionV relativeFrom="page">
                <wp:posOffset>10073005</wp:posOffset>
              </wp:positionV>
              <wp:extent cx="3681730" cy="165100"/>
              <wp:effectExtent l="0" t="0" r="13970" b="635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4CED2" w14:textId="77777777" w:rsidR="00590581" w:rsidRPr="009245A1" w:rsidRDefault="00590581" w:rsidP="009245A1">
                          <w:pPr>
                            <w:spacing w:before="13"/>
                            <w:ind w:left="20"/>
                            <w:rPr>
                              <w:b/>
                              <w:color w:val="FFFFFF" w:themeColor="background1"/>
                              <w:sz w:val="18"/>
                              <w:lang w:val="sr-Cyrl-RS"/>
                            </w:rPr>
                          </w:pPr>
                          <w:r w:rsidRPr="009245A1">
                            <w:rPr>
                              <w:b/>
                              <w:color w:val="FFFFFF" w:themeColor="background1"/>
                              <w:w w:val="90"/>
                              <w:sz w:val="18"/>
                              <w:lang w:val="sr-Cyrl-RS"/>
                            </w:rPr>
                            <w:t xml:space="preserve">Министарство </w:t>
                          </w:r>
                          <w:r w:rsidRPr="009245A1">
                            <w:rPr>
                              <w:b/>
                              <w:color w:val="FFFFFF" w:themeColor="background1"/>
                              <w:w w:val="90"/>
                              <w:sz w:val="18"/>
                              <w:lang w:val="sr-Cyrl-RS"/>
                            </w:rPr>
                            <w:t>рударства и енергетике</w:t>
                          </w:r>
                          <w:r w:rsidRPr="009245A1">
                            <w:rPr>
                              <w:b/>
                              <w:color w:val="FFFFFF" w:themeColor="background1"/>
                              <w:spacing w:val="62"/>
                              <w:sz w:val="18"/>
                            </w:rPr>
                            <w:t xml:space="preserve"> </w:t>
                          </w:r>
                          <w:r w:rsidRPr="009245A1">
                            <w:rPr>
                              <w:b/>
                              <w:color w:val="FFFFFF" w:themeColor="background1"/>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105C1" id="Text Box 130" o:spid="_x0000_s1072" type="#_x0000_t202" style="position:absolute;left:0;text-align:left;margin-left:386.2pt;margin-top:793.15pt;width:289.9pt;height:13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y62gEAAJkDAAAOAAAAZHJzL2Uyb0RvYy54bWysU9tu2zAMfR+wfxD0vjhusaww4hRdiw4D&#10;ugvQ9QNkWbaF2aJGKrGzrx8lx+nWvQ17EWhSOjznkN5eT0MvDgbJgitlvlpLYZyG2rq2lE/f7t9c&#10;SUFBuVr14Ewpj4bk9e71q+3oC3MBHfS1QcEgjorRl7ILwRdZRrozg6IVeOO42AAOKvAntlmNamT0&#10;oc8u1utNNgLWHkEbIs7ezUW5S/hNY3T40jRkguhLydxCOjGdVTyz3VYVLSrfWX2iof6BxaCs46Zn&#10;qDsVlNij/QtqsBqBoAkrDUMGTWO1SRpYTb5+oeaxU94kLWwO+bNN9P9g9efDo/+KIkzvYeIBJhHk&#10;H0B/J+HgtlOuNTeIMHZG1dw4j5Zlo6fi9DRaTQVFkGr8BDUPWe0DJKCpwSG6wjoFo/MAjmfTzRSE&#10;5uTl5ip/d8klzbV88zZfp6lkqlhee6TwwcAgYlBK5KEmdHV4oBDZqGK5Eps5uLd9nwbbuz8SfDFm&#10;EvtIeKYepmoSto7No7aopoL6yHoQ5n3h/eagA/wpxci7Ukr6sVdopOg/OvYkLtYS4BJUS6Cc5qel&#10;DFLM4W2YF3Dv0bYdI8+uO7hh3xqbJD2zOPHl+Selp12NC/b7d7r1/EftfgEAAP//AwBQSwMEFAAG&#10;AAgAAAAhADmhLA7jAAAADgEAAA8AAABkcnMvZG93bnJldi54bWxMj8FOwzAMhu9IvENkJG4sXcu6&#10;rWs6TQhOSIiuHDimjddGa5zSZFt5e7LTuNn6P/3+nG8n07Mzjk5bEjCfRcCQGqs0tQK+qrenFTDn&#10;JSnZW0IBv+hgW9zf5TJT9kIlnve+ZaGEXCYFdN4PGeeu6dBIN7MDUsgOdjTSh3VsuRrlJZSbnsdR&#10;lHIjNYULnRzwpcPmuD8ZAbtvKl/1z0f9WR5KXVXriN7ToxCPD9NuA8zj5G8wXPWDOhTBqbYnUo71&#10;ApbL+DmgIVis0gTYFUkWcQysDlM6jxPgRc7/v1H8AQAA//8DAFBLAQItABQABgAIAAAAIQC2gziS&#10;/gAAAOEBAAATAAAAAAAAAAAAAAAAAAAAAABbQ29udGVudF9UeXBlc10ueG1sUEsBAi0AFAAGAAgA&#10;AAAhADj9If/WAAAAlAEAAAsAAAAAAAAAAAAAAAAALwEAAF9yZWxzLy5yZWxzUEsBAi0AFAAGAAgA&#10;AAAhAPPKnLraAQAAmQMAAA4AAAAAAAAAAAAAAAAALgIAAGRycy9lMm9Eb2MueG1sUEsBAi0AFAAG&#10;AAgAAAAhADmhLA7jAAAADgEAAA8AAAAAAAAAAAAAAAAANAQAAGRycy9kb3ducmV2LnhtbFBLBQYA&#10;AAAABAAEAPMAAABEBQAAAAA=&#10;" filled="f" stroked="f">
              <v:textbox inset="0,0,0,0">
                <w:txbxContent>
                  <w:p w14:paraId="0064CED2" w14:textId="77777777" w:rsidR="00590581" w:rsidRPr="009245A1" w:rsidRDefault="00590581" w:rsidP="009245A1">
                    <w:pPr>
                      <w:spacing w:before="13"/>
                      <w:ind w:left="20"/>
                      <w:rPr>
                        <w:b/>
                        <w:color w:val="FFFFFF" w:themeColor="background1"/>
                        <w:sz w:val="18"/>
                        <w:lang w:val="sr-Cyrl-RS"/>
                      </w:rPr>
                    </w:pPr>
                    <w:r w:rsidRPr="009245A1">
                      <w:rPr>
                        <w:b/>
                        <w:color w:val="FFFFFF" w:themeColor="background1"/>
                        <w:w w:val="90"/>
                        <w:sz w:val="18"/>
                        <w:lang w:val="sr-Cyrl-RS"/>
                      </w:rPr>
                      <w:t xml:space="preserve">Министарство </w:t>
                    </w:r>
                    <w:r w:rsidRPr="009245A1">
                      <w:rPr>
                        <w:b/>
                        <w:color w:val="FFFFFF" w:themeColor="background1"/>
                        <w:w w:val="90"/>
                        <w:sz w:val="18"/>
                        <w:lang w:val="sr-Cyrl-RS"/>
                      </w:rPr>
                      <w:t>рударства и енергетике</w:t>
                    </w:r>
                    <w:r w:rsidRPr="009245A1">
                      <w:rPr>
                        <w:b/>
                        <w:color w:val="FFFFFF" w:themeColor="background1"/>
                        <w:spacing w:val="62"/>
                        <w:sz w:val="18"/>
                      </w:rPr>
                      <w:t xml:space="preserve"> </w:t>
                    </w:r>
                    <w:r w:rsidRPr="009245A1">
                      <w:rPr>
                        <w:b/>
                        <w:color w:val="FFFFFF" w:themeColor="background1"/>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45632" behindDoc="1" locked="0" layoutInCell="1" allowOverlap="1" wp14:anchorId="63F4567B" wp14:editId="2FA6A625">
              <wp:simplePos x="0" y="0"/>
              <wp:positionH relativeFrom="page">
                <wp:posOffset>12235180</wp:posOffset>
              </wp:positionH>
              <wp:positionV relativeFrom="page">
                <wp:posOffset>10045065</wp:posOffset>
              </wp:positionV>
              <wp:extent cx="3681730" cy="165100"/>
              <wp:effectExtent l="0" t="0" r="13970" b="635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EF075" w14:textId="77777777" w:rsidR="00590581" w:rsidRPr="00104564" w:rsidRDefault="00590581" w:rsidP="0042066B">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4567B" id="Text Box 131" o:spid="_x0000_s1073" type="#_x0000_t202" style="position:absolute;left:0;text-align:left;margin-left:963.4pt;margin-top:790.95pt;width:289.9pt;height:13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bv2wEAAJkDAAAOAAAAZHJzL2Uyb0RvYy54bWysU9tu2zAMfR+wfxD0vjhusbQw4hRdiw4D&#10;uq1Atw+gZdkWZosapcTOvn6UHKe7vA17EWhSOjznkN7eTEMvDpq8QVvKfLWWQluFtbFtKb9+eXhz&#10;LYUPYGvo0epSHrWXN7vXr7ajK/QFdtjXmgSDWF+MrpRdCK7IMq86PYBfodOWiw3SAIE/qc1qgpHR&#10;hz67WK832YhUO0Klvefs/VyUu4TfNFqFz03jdRB9KZlbSCels4pntttC0RK4zqgTDfgHFgMYy03P&#10;UPcQQOzJ/AU1GEXosQkrhUOGTWOUThpYTb7+Q81zB04nLWyOd2eb/P+DVZ8Oz+6JRJje4cQDTCK8&#10;e0T1zQuLdx3YVt8S4dhpqLlxHi3LRueL09NotS98BKnGj1jzkGEfMAFNDQ3RFdYpGJ0HcDybrqcg&#10;FCcvN9f51SWXFNfyzdt8naaSQbG8duTDe42DiEEpiYea0OHw6ENkA8VyJTaz+GD6Pg22t78l+GLM&#10;JPaR8Ew9TNUkTM3Nr6K2qKbC+sh6COd94f3moEP6IcXIu1JK/30PpKXoP1j2JC7WEtASVEsAVvHT&#10;UgYp5vAuzAu4d2TajpFn1y3esm+NSZJeWJz48vyT0tOuxgX79Tvdevmjdj8BAAD//wMAUEsDBBQA&#10;BgAIAAAAIQBsvT9L4wAAAA8BAAAPAAAAZHJzL2Rvd25yZXYueG1sTI/BTsMwEETvSP0Ha5G4UbuR&#10;apoQp6oQnJAQaThwdBI3sRqv09htw9+znOhtZ3c0+ybfzm5gFzMF61HBaimAGWx8a7FT8FW9PW6A&#10;haix1YNHo+DHBNgWi7tcZ62/Ymku+9gxCsGQaQV9jGPGeWh643RY+tEg3Q5+cjqSnDreTvpK4W7g&#10;iRCSO22RPvR6NC+9aY77s1Ow+8by1Z4+6s/yUNqqSgW+y6NSD/fz7hlYNHP8N8MfPqFDQUy1P2Mb&#10;2EA6TSSxR5rWm1UKjDzJWkgJrKadFE8p8CLntz2KXwAAAP//AwBQSwECLQAUAAYACAAAACEAtoM4&#10;kv4AAADhAQAAEwAAAAAAAAAAAAAAAAAAAAAAW0NvbnRlbnRfVHlwZXNdLnhtbFBLAQItABQABgAI&#10;AAAAIQA4/SH/1gAAAJQBAAALAAAAAAAAAAAAAAAAAC8BAABfcmVscy8ucmVsc1BLAQItABQABgAI&#10;AAAAIQBAODbv2wEAAJkDAAAOAAAAAAAAAAAAAAAAAC4CAABkcnMvZTJvRG9jLnhtbFBLAQItABQA&#10;BgAIAAAAIQBsvT9L4wAAAA8BAAAPAAAAAAAAAAAAAAAAADUEAABkcnMvZG93bnJldi54bWxQSwUG&#10;AAAAAAQABADzAAAARQUAAAAA&#10;" filled="f" stroked="f">
              <v:textbox inset="0,0,0,0">
                <w:txbxContent>
                  <w:p w14:paraId="365EF075" w14:textId="77777777" w:rsidR="00590581" w:rsidRPr="00104564" w:rsidRDefault="00590581" w:rsidP="0042066B">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46656" behindDoc="1" locked="0" layoutInCell="1" allowOverlap="1" wp14:anchorId="27409DC7" wp14:editId="74F1A7F1">
              <wp:simplePos x="0" y="0"/>
              <wp:positionH relativeFrom="page">
                <wp:posOffset>6832600</wp:posOffset>
              </wp:positionH>
              <wp:positionV relativeFrom="page">
                <wp:posOffset>10055859</wp:posOffset>
              </wp:positionV>
              <wp:extent cx="4155440" cy="45719"/>
              <wp:effectExtent l="0" t="0" r="16510" b="1206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15544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B8BBF" w14:textId="591D8379"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rsidR="001E6DAE">
                            <w:rPr>
                              <w:b/>
                              <w:noProof/>
                              <w:w w:val="95"/>
                              <w:sz w:val="18"/>
                            </w:rPr>
                            <w:t>31</w:t>
                          </w:r>
                          <w:r>
                            <w:fldChar w:fldCharType="end"/>
                          </w:r>
                          <w:r w:rsidRPr="0049239B">
                            <w:rPr>
                              <w:noProof/>
                              <w:lang w:val="en-GB" w:eastAsia="en-GB"/>
                            </w:rPr>
                            <w:drawing>
                              <wp:inline distT="0" distB="0" distL="0" distR="0" wp14:anchorId="4E6D2568" wp14:editId="4C40ECE8">
                                <wp:extent cx="233680" cy="22225"/>
                                <wp:effectExtent l="0" t="0" r="0" b="0"/>
                                <wp:docPr id="941898551" name="Picture 94189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09DC7" id="Text Box 132" o:spid="_x0000_s1074" type="#_x0000_t202" style="position:absolute;left:0;text-align:left;margin-left:538pt;margin-top:791.8pt;width:327.2pt;height:3.6pt;flip:x y;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VI4wEAAKwDAAAOAAAAZHJzL2Uyb0RvYy54bWysU01v2zAMvQ/YfxB0X5wUydYZcYquRbcB&#10;3QfQbndZlmxhsqhRSuzs15eS87F1t2EXgSKpRz7yaX019pbtFAYDruKL2Zwz5SQ0xrUV//Z49+qS&#10;sxCFa4QFpyq+V4FfbV6+WA++VBfQgW0UMgJxoRx8xbsYfVkUQXaqF2EGXjkKasBeRLpiWzQoBkLv&#10;bXExn78uBsDGI0gVAnlvpyDfZHytlYxftA4qMltx6i3mE/NZp7PYrEXZovCdkYc2xD900QvjqOgJ&#10;6lZEwbZo/oLqjUQIoONMQl+A1kaqzIHYLObP2Dx0wqvMhYYT/GlM4f/Bys+7B/8VWRzfwUgLzCSC&#10;vwf5IzAHN51wrbpGhKFToqHCizSyYvChPDxNow5lSCD18AkaWrLYRshAo8aeaWv8h/QwW9+PRYg7&#10;o4q0lP1pEWqMTJJzuVitlksKSYotV28Wb3NVUSbANGaPIb5X0LNkVBxpz7mg2N2HmBo8p6R0B3fG&#10;2rxr6/5wUGLyZEKJw8QmjvXITEOtXqbCiWANzZ4oIkwSIsmT0QH+4mwg+VQ8/NwKVJzZj47GlLR2&#10;NPBo1EdDOElPKx45m8ybOGly69G0HSFPi3BwTaPUJlM6d3HolySRmR7kmzT3+z1nnT/Z5gkAAP//&#10;AwBQSwMEFAAGAAgAAAAhAHumdUDiAAAADwEAAA8AAABkcnMvZG93bnJldi54bWxMj8FOwzAQRO9I&#10;/IO1SFwQtWkgTUOcioLoFdFw6NGNjRM1Xkex24S/Z3OC287uaPZNsZlcxy5mCK1HCQ8LAcxg7XWL&#10;VsJX9X6fAQtRoVadRyPhxwTYlNdXhcq1H/HTXPbRMgrBkCsJTYx9znmoG+NUWPjeIN2+/eBUJDlY&#10;rgc1Urjr+FKIlDvVIn1oVG9eG1Of9mcnoU/ePrZVtb07WXvwKMZdXI47KW9vppdnYNFM8c8MMz6h&#10;Q0lMR39GHVhHWqxSKhNpesqSFNjsWSXiEdhx3q1FBrws+P8e5S8AAAD//wMAUEsBAi0AFAAGAAgA&#10;AAAhALaDOJL+AAAA4QEAABMAAAAAAAAAAAAAAAAAAAAAAFtDb250ZW50X1R5cGVzXS54bWxQSwEC&#10;LQAUAAYACAAAACEAOP0h/9YAAACUAQAACwAAAAAAAAAAAAAAAAAvAQAAX3JlbHMvLnJlbHNQSwEC&#10;LQAUAAYACAAAACEAb58FSOMBAACsAwAADgAAAAAAAAAAAAAAAAAuAgAAZHJzL2Uyb0RvYy54bWxQ&#10;SwECLQAUAAYACAAAACEAe6Z1QOIAAAAPAQAADwAAAAAAAAAAAAAAAAA9BAAAZHJzL2Rvd25yZXYu&#10;eG1sUEsFBgAAAAAEAAQA8wAAAEwFAAAAAA==&#10;" filled="f" stroked="f">
              <v:textbox inset="0,0,0,0">
                <w:txbxContent>
                  <w:p w14:paraId="733B8BBF" w14:textId="591D8379"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rsidR="001E6DAE">
                      <w:rPr>
                        <w:b/>
                        <w:noProof/>
                        <w:w w:val="95"/>
                        <w:sz w:val="18"/>
                      </w:rPr>
                      <w:t>31</w:t>
                    </w:r>
                    <w:r>
                      <w:fldChar w:fldCharType="end"/>
                    </w:r>
                    <w:r w:rsidRPr="0049239B">
                      <w:rPr>
                        <w:noProof/>
                        <w:lang w:val="en-GB" w:eastAsia="en-GB"/>
                      </w:rPr>
                      <w:drawing>
                        <wp:inline distT="0" distB="0" distL="0" distR="0" wp14:anchorId="4E6D2568" wp14:editId="4C40ECE8">
                          <wp:extent cx="233680" cy="22225"/>
                          <wp:effectExtent l="0" t="0" r="0" b="0"/>
                          <wp:docPr id="941898551" name="Picture 94189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v:textbox>
              <w10:wrap anchorx="page" anchory="page"/>
            </v:shape>
          </w:pict>
        </mc:Fallback>
      </mc:AlternateContent>
    </w: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E8C41" w14:textId="77777777" w:rsidR="00590581" w:rsidRDefault="00590581" w:rsidP="00836092">
    <w:pPr>
      <w:pStyle w:val="Footer"/>
      <w:tabs>
        <w:tab w:val="clear" w:pos="4680"/>
        <w:tab w:val="clear" w:pos="9360"/>
        <w:tab w:val="left" w:pos="5000"/>
      </w:tabs>
    </w:pPr>
    <w:r>
      <w:rPr>
        <w:noProof/>
        <w:lang w:val="en-GB" w:eastAsia="en-GB"/>
      </w:rPr>
      <mc:AlternateContent>
        <mc:Choice Requires="wps">
          <w:drawing>
            <wp:anchor distT="0" distB="0" distL="114300" distR="114300" simplePos="0" relativeHeight="251875328" behindDoc="1" locked="0" layoutInCell="1" allowOverlap="1" wp14:anchorId="75C4C1C8" wp14:editId="184B11F7">
              <wp:simplePos x="0" y="0"/>
              <wp:positionH relativeFrom="page">
                <wp:posOffset>4895850</wp:posOffset>
              </wp:positionH>
              <wp:positionV relativeFrom="page">
                <wp:posOffset>10060305</wp:posOffset>
              </wp:positionV>
              <wp:extent cx="3681730" cy="165100"/>
              <wp:effectExtent l="0" t="0" r="13970" b="635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D7039" w14:textId="77777777" w:rsidR="00590581" w:rsidRPr="00104564" w:rsidRDefault="00590581" w:rsidP="008709F6">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4C1C8" id="_x0000_t202" coordsize="21600,21600" o:spt="202" path="m,l,21600r21600,l21600,xe">
              <v:stroke joinstyle="miter"/>
              <v:path gradientshapeok="t" o:connecttype="rect"/>
            </v:shapetype>
            <v:shape id="Text Box 244" o:spid="_x0000_s1075" type="#_x0000_t202" style="position:absolute;left:0;text-align:left;margin-left:385.5pt;margin-top:792.15pt;width:289.9pt;height:13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0J2wEAAJkDAAAOAAAAZHJzL2Uyb0RvYy54bWysU9tu1DAQfUfiHyy/s9m0YinRZqvSqgip&#10;UKTCBziOk1gkHjPj3WT5esbOZsvlDfFiTWbsM+ecmWyvp6EXB4NkwZUyX62lME5DbV1byq9f7l9d&#10;SUFBuVr14Ewpj4bk9e7li+3oC3MBHfS1QcEgjorRl7ILwRdZRrozg6IVeOO42AAOKvAntlmNamT0&#10;oc8u1utNNgLWHkEbIs7ezUW5S/hNY3R4bBoyQfSlZG4hnZjOKp7ZbquKFpXvrD7RUP/AYlDWcdMz&#10;1J0KSuzR/gU1WI1A0ISVhiGDprHaJA2sJl//oeapU94kLWwO+bNN9P9g9afDk/+MIkzvYOIBJhHk&#10;H0B/I+HgtlOuNTeIMHZG1dw4j5Zlo6fi9DRaTQVFkGr8CDUPWe0DJKCpwSG6wjoFo/MAjmfTzRSE&#10;5uTl5ip/c8klzbV88zpfp6lkqlhee6Tw3sAgYlBK5KEmdHV4oBDZqGK5Eps5uLd9nwbbu98SfDFm&#10;EvtIeKYepmoStubmb6O2qKaC+sh6EOZ94f3moAP8IcXIu1JK+r5XaKToPzj2JC7WEuASVEugnOan&#10;pQxSzOFtmBdw79G2HSPPrju4Yd8amyQ9szjx5fknpaddjQv263e69fxH7X4CAAD//wMAUEsDBBQA&#10;BgAIAAAAIQBd3tlW4gAAAA4BAAAPAAAAZHJzL2Rvd25yZXYueG1sTI/BTsMwEETvSPyDtUjcqB1C&#10;0xLiVBWCExIiDQeOTuwmVuN1iN02/D3bE9x2NKPZecVmdgM7mSlYjxKShQBmsPXaYifhs369WwML&#10;UaFWg0cj4ccE2JTXV4XKtT9jZU672DEqwZArCX2MY855aHvjVFj40SB5ez85FUlOHdeTOlO5G/i9&#10;EBl3yiJ96NVonnvTHnZHJ2H7hdWL/X5vPqp9Zev6UeBbdpDy9mbePgGLZo5/YbjMp+lQ0qbGH1EH&#10;NkhYrRJiiWQs1w8psEskXQrCaejKEpECLwv+H6P8BQAA//8DAFBLAQItABQABgAIAAAAIQC2gziS&#10;/gAAAOEBAAATAAAAAAAAAAAAAAAAAAAAAABbQ29udGVudF9UeXBlc10ueG1sUEsBAi0AFAAGAAgA&#10;AAAhADj9If/WAAAAlAEAAAsAAAAAAAAAAAAAAAAALwEAAF9yZWxzLy5yZWxzUEsBAi0AFAAGAAgA&#10;AAAhAPCOfQnbAQAAmQMAAA4AAAAAAAAAAAAAAAAALgIAAGRycy9lMm9Eb2MueG1sUEsBAi0AFAAG&#10;AAgAAAAhAF3e2VbiAAAADgEAAA8AAAAAAAAAAAAAAAAANQQAAGRycy9kb3ducmV2LnhtbFBLBQYA&#10;AAAABAAEAPMAAABEBQAAAAA=&#10;" filled="f" stroked="f">
              <v:textbox inset="0,0,0,0">
                <w:txbxContent>
                  <w:p w14:paraId="71CD7039" w14:textId="77777777" w:rsidR="00590581" w:rsidRPr="00104564" w:rsidRDefault="00590581" w:rsidP="008709F6">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74304" behindDoc="1" locked="0" layoutInCell="1" allowOverlap="1" wp14:anchorId="12FCF166" wp14:editId="0CC5802B">
              <wp:simplePos x="0" y="0"/>
              <wp:positionH relativeFrom="page">
                <wp:posOffset>4904740</wp:posOffset>
              </wp:positionH>
              <wp:positionV relativeFrom="page">
                <wp:posOffset>10073005</wp:posOffset>
              </wp:positionV>
              <wp:extent cx="3681730" cy="165100"/>
              <wp:effectExtent l="0" t="0" r="13970" b="635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722C8" w14:textId="77777777" w:rsidR="00590581" w:rsidRPr="009245A1" w:rsidRDefault="00590581" w:rsidP="009245A1">
                          <w:pPr>
                            <w:spacing w:before="13"/>
                            <w:ind w:left="20"/>
                            <w:rPr>
                              <w:b/>
                              <w:color w:val="FFFFFF" w:themeColor="background1"/>
                              <w:sz w:val="18"/>
                              <w:lang w:val="sr-Cyrl-RS"/>
                            </w:rPr>
                          </w:pPr>
                          <w:r w:rsidRPr="009245A1">
                            <w:rPr>
                              <w:b/>
                              <w:color w:val="FFFFFF" w:themeColor="background1"/>
                              <w:w w:val="90"/>
                              <w:sz w:val="18"/>
                              <w:lang w:val="sr-Cyrl-RS"/>
                            </w:rPr>
                            <w:t>Министарство рударства и енергетике</w:t>
                          </w:r>
                          <w:r w:rsidRPr="009245A1">
                            <w:rPr>
                              <w:b/>
                              <w:color w:val="FFFFFF" w:themeColor="background1"/>
                              <w:spacing w:val="62"/>
                              <w:sz w:val="18"/>
                            </w:rPr>
                            <w:t xml:space="preserve"> </w:t>
                          </w:r>
                          <w:r w:rsidRPr="009245A1">
                            <w:rPr>
                              <w:b/>
                              <w:color w:val="FFFFFF" w:themeColor="background1"/>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CF166" id="Text Box 245" o:spid="_x0000_s1076" type="#_x0000_t202" style="position:absolute;left:0;text-align:left;margin-left:386.2pt;margin-top:793.15pt;width:289.9pt;height:13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Rq2gEAAJkDAAAOAAAAZHJzL2Uyb0RvYy54bWysU9tu2zAMfR+wfxD0vjhOsaww4hRdiw4D&#10;ugvQ7QNkWbaF2aJGKrGzrx8lx+kub8NeBJqUDs85pHc309CLo0Gy4EqZr9ZSGKehtq4t5dcvD6+u&#10;paCgXK16cKaUJ0PyZv/yxW70hdlAB31tUDCIo2L0pexC8EWWke7MoGgF3jguNoCDCvyJbVajGhl9&#10;6LPNer3NRsDaI2hDxNn7uSj3Cb9pjA6fmoZMEH0pmVtIJ6azime236miReU7q8801D+wGJR13PQC&#10;da+CEge0f0ENViMQNGGlYcigaaw2SQOrydd/qHnqlDdJC5tD/mIT/T9Y/fH45D+jCNNbmHiASQT5&#10;R9DfSDi465RrzS0ijJ1RNTfOo2XZ6Kk4P41WU0ERpBo/QM1DVocACWhqcIiusE7B6DyA08V0MwWh&#10;OXm1vc7fXHFJcy3fvs7XaSqZKpbXHim8MzCIGJQSeagJXR0fKUQ2qliuxGYOHmzfp8H27rcEX4yZ&#10;xD4SnqmHqZqErUu5SY2jmgrqE+tBmPeF95uDDvCHFCPvSinp+0GhkaJ/79iTuFhLgEtQLYFymp+W&#10;Mkgxh3dhXsCDR9t2jDy77uCWfWtskvTM4syX55+Unnc1Ltiv3+nW8x+1/wkAAP//AwBQSwMEFAAG&#10;AAgAAAAhADmhLA7jAAAADgEAAA8AAABkcnMvZG93bnJldi54bWxMj8FOwzAMhu9IvENkJG4sXcu6&#10;rWs6TQhOSIiuHDimjddGa5zSZFt5e7LTuNn6P/3+nG8n07Mzjk5bEjCfRcCQGqs0tQK+qrenFTDn&#10;JSnZW0IBv+hgW9zf5TJT9kIlnve+ZaGEXCYFdN4PGeeu6dBIN7MDUsgOdjTSh3VsuRrlJZSbnsdR&#10;lHIjNYULnRzwpcPmuD8ZAbtvKl/1z0f9WR5KXVXriN7ToxCPD9NuA8zj5G8wXPWDOhTBqbYnUo71&#10;ApbL+DmgIVis0gTYFUkWcQysDlM6jxPgRc7/v1H8AQAA//8DAFBLAQItABQABgAIAAAAIQC2gziS&#10;/gAAAOEBAAATAAAAAAAAAAAAAAAAAAAAAABbQ29udGVudF9UeXBlc10ueG1sUEsBAi0AFAAGAAgA&#10;AAAhADj9If/WAAAAlAEAAAsAAAAAAAAAAAAAAAAALwEAAF9yZWxzLy5yZWxzUEsBAi0AFAAGAAgA&#10;AAAhAFQ6VGraAQAAmQMAAA4AAAAAAAAAAAAAAAAALgIAAGRycy9lMm9Eb2MueG1sUEsBAi0AFAAG&#10;AAgAAAAhADmhLA7jAAAADgEAAA8AAAAAAAAAAAAAAAAANAQAAGRycy9kb3ducmV2LnhtbFBLBQYA&#10;AAAABAAEAPMAAABEBQAAAAA=&#10;" filled="f" stroked="f">
              <v:textbox inset="0,0,0,0">
                <w:txbxContent>
                  <w:p w14:paraId="715722C8" w14:textId="77777777" w:rsidR="00590581" w:rsidRPr="009245A1" w:rsidRDefault="00590581" w:rsidP="009245A1">
                    <w:pPr>
                      <w:spacing w:before="13"/>
                      <w:ind w:left="20"/>
                      <w:rPr>
                        <w:b/>
                        <w:color w:val="FFFFFF" w:themeColor="background1"/>
                        <w:sz w:val="18"/>
                        <w:lang w:val="sr-Cyrl-RS"/>
                      </w:rPr>
                    </w:pPr>
                    <w:r w:rsidRPr="009245A1">
                      <w:rPr>
                        <w:b/>
                        <w:color w:val="FFFFFF" w:themeColor="background1"/>
                        <w:w w:val="90"/>
                        <w:sz w:val="18"/>
                        <w:lang w:val="sr-Cyrl-RS"/>
                      </w:rPr>
                      <w:t>Министарство рударства и енергетике</w:t>
                    </w:r>
                    <w:r w:rsidRPr="009245A1">
                      <w:rPr>
                        <w:b/>
                        <w:color w:val="FFFFFF" w:themeColor="background1"/>
                        <w:spacing w:val="62"/>
                        <w:sz w:val="18"/>
                      </w:rPr>
                      <w:t xml:space="preserve"> </w:t>
                    </w:r>
                    <w:r w:rsidRPr="009245A1">
                      <w:rPr>
                        <w:b/>
                        <w:color w:val="FFFFFF" w:themeColor="background1"/>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72256" behindDoc="1" locked="0" layoutInCell="1" allowOverlap="1" wp14:anchorId="0FD2A83F" wp14:editId="1F8D3C53">
              <wp:simplePos x="0" y="0"/>
              <wp:positionH relativeFrom="page">
                <wp:posOffset>12235180</wp:posOffset>
              </wp:positionH>
              <wp:positionV relativeFrom="page">
                <wp:posOffset>10045065</wp:posOffset>
              </wp:positionV>
              <wp:extent cx="3681730" cy="165100"/>
              <wp:effectExtent l="0" t="0" r="13970" b="635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E3809" w14:textId="77777777" w:rsidR="00590581" w:rsidRPr="00104564" w:rsidRDefault="00590581" w:rsidP="0042066B">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2A83F" id="Text Box 246" o:spid="_x0000_s1077" type="#_x0000_t202" style="position:absolute;left:0;text-align:left;margin-left:963.4pt;margin-top:790.95pt;width:289.9pt;height:13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4/2gEAAJkDAAAOAAAAZHJzL2Uyb0RvYy54bWysU9tu2zAMfR+wfxD0vjhOsaww4hRdiw4D&#10;ugvQ7QNkWbaF2aJGKrGzrx8lx+kub8NeBIqUjs45pHY309CLo0Gy4EqZr9ZSGKehtq4t5dcvD6+u&#10;paCgXK16cKaUJ0PyZv/yxW70hdlAB31tUDCIo2L0pexC8EWWke7MoGgF3jguNoCDCrzFNqtRjYw+&#10;9Nlmvd5mI2DtEbQh4uz9XJT7hN80RodPTUMmiL6UzC2kFdNaxTXb71TRovKd1Wca6h9YDMo6fvQC&#10;da+CEge0f0ENViMQNGGlYcigaaw2SQOrydd/qHnqlDdJC5tD/mIT/T9Y/fH45D+jCNNbmLiBSQT5&#10;R9DfSDi465RrzS0ijJ1RNT+cR8uy0VNxvhqtpoIiSDV+gJqbrA4BEtDU4BBdYZ2C0bkBp4vpZgpC&#10;c/Jqe52/ueKS5lq+fZ2vU1cyVSy3PVJ4Z2AQMSglclMTujo+UohsVLEciY85eLB9nxrbu98SfDBm&#10;EvtIeKYepmoSti7lJmmLaiqoT6wHYZ4Xnm8OOsAfUow8K6Wk7weFRor+vWNP4mAtAS5BtQTKab5a&#10;yiDFHN6FeQAPHm3bMfLsuoNb9q2xSdIzizNf7n9Sep7VOGC/7tOp5x+1/wkAAP//AwBQSwMEFAAG&#10;AAgAAAAhAGy9P0vjAAAADwEAAA8AAABkcnMvZG93bnJldi54bWxMj8FOwzAQRO9I/QdrkbhRu5Fq&#10;mhCnqhCckBBpOHB0EjexGq/T2G3D37Oc6G1ndzT7Jt/ObmAXMwXrUcFqKYAZbHxrsVPwVb09boCF&#10;qLHVg0ej4McE2BaLu1xnrb9iaS772DEKwZBpBX2MY8Z5aHrjdFj60SDdDn5yOpKcOt5O+krhbuCJ&#10;EJI7bZE+9Ho0L71pjvuzU7D7xvLVnj7qz/JQ2qpKBb7Lo1IP9/PuGVg0c/w3wx8+oUNBTLU/YxvY&#10;QDpNJLFHmtabVQqMPMlaSAmspp0UTynwIue3PYpfAAAA//8DAFBLAQItABQABgAIAAAAIQC2gziS&#10;/gAAAOEBAAATAAAAAAAAAAAAAAAAAAAAAABbQ29udGVudF9UeXBlc10ueG1sUEsBAi0AFAAGAAgA&#10;AAAhADj9If/WAAAAlAEAAAsAAAAAAAAAAAAAAAAALwEAAF9yZWxzLy5yZWxzUEsBAi0AFAAGAAgA&#10;AAAhAOfI/j/aAQAAmQMAAA4AAAAAAAAAAAAAAAAALgIAAGRycy9lMm9Eb2MueG1sUEsBAi0AFAAG&#10;AAgAAAAhAGy9P0vjAAAADwEAAA8AAAAAAAAAAAAAAAAANAQAAGRycy9kb3ducmV2LnhtbFBLBQYA&#10;AAAABAAEAPMAAABEBQAAAAA=&#10;" filled="f" stroked="f">
              <v:textbox inset="0,0,0,0">
                <w:txbxContent>
                  <w:p w14:paraId="36DE3809" w14:textId="77777777" w:rsidR="00590581" w:rsidRPr="00104564" w:rsidRDefault="00590581" w:rsidP="0042066B">
                    <w:pPr>
                      <w:spacing w:before="13"/>
                      <w:ind w:left="20"/>
                      <w:rPr>
                        <w:b/>
                        <w:color w:val="FF8979"/>
                        <w:sz w:val="18"/>
                        <w:lang w:val="sr-Cyrl-RS"/>
                      </w:rPr>
                    </w:pPr>
                    <w:r w:rsidRPr="00104564">
                      <w:rPr>
                        <w:b/>
                        <w:color w:val="FF8979"/>
                        <w:w w:val="90"/>
                        <w:sz w:val="18"/>
                        <w:lang w:val="sr-Cyrl-RS"/>
                      </w:rPr>
                      <w:t>Министарство рударства и енергетике</w:t>
                    </w:r>
                    <w:r w:rsidRPr="00104564">
                      <w:rPr>
                        <w:b/>
                        <w:color w:val="FF8979"/>
                        <w:spacing w:val="62"/>
                        <w:sz w:val="18"/>
                      </w:rPr>
                      <w:t xml:space="preserve"> </w:t>
                    </w:r>
                    <w:r w:rsidRPr="00104564">
                      <w:rPr>
                        <w:b/>
                        <w:color w:val="FF8979"/>
                        <w:w w:val="85"/>
                        <w:sz w:val="18"/>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73280" behindDoc="1" locked="0" layoutInCell="1" allowOverlap="1" wp14:anchorId="085001EA" wp14:editId="0066259C">
              <wp:simplePos x="0" y="0"/>
              <wp:positionH relativeFrom="page">
                <wp:posOffset>6832600</wp:posOffset>
              </wp:positionH>
              <wp:positionV relativeFrom="page">
                <wp:posOffset>10055859</wp:posOffset>
              </wp:positionV>
              <wp:extent cx="4155440" cy="45719"/>
              <wp:effectExtent l="0" t="0" r="16510" b="12065"/>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15544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881F9" w14:textId="77777777"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t>4</w:t>
                          </w:r>
                          <w:r>
                            <w:fldChar w:fldCharType="end"/>
                          </w:r>
                          <w:r w:rsidRPr="0049239B">
                            <w:rPr>
                              <w:noProof/>
                              <w:lang w:val="en-GB" w:eastAsia="en-GB"/>
                            </w:rPr>
                            <w:drawing>
                              <wp:inline distT="0" distB="0" distL="0" distR="0" wp14:anchorId="753ED29E" wp14:editId="0622FB33">
                                <wp:extent cx="233680" cy="22225"/>
                                <wp:effectExtent l="0" t="0" r="0" b="0"/>
                                <wp:docPr id="807428607" name="Picture 80742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001EA" id="Text Box 247" o:spid="_x0000_s1078" type="#_x0000_t202" style="position:absolute;left:0;text-align:left;margin-left:538pt;margin-top:791.8pt;width:327.2pt;height:3.6pt;flip:x y;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PV5AEAAKwDAAAOAAAAZHJzL2Uyb0RvYy54bWysU9tu2zAMfR+wfxD0vjgJkl2MOEXXotuA&#10;7gJ03bssS7YwWdQoJXb29aPkXLbubdiLQJHUIQ95tLkae8v2CoMBV/HFbM6ZchIa49qKP369e/Ga&#10;sxCFa4QFpyp+UIFfbZ8/2wy+VEvowDYKGYG4UA6+4l2MviyKIDvVizADrxwFNWAvIl2xLRoUA6H3&#10;tljO5y+LAbDxCFKFQN7bKci3GV9rJeNnrYOKzFaceov5xHzW6Sy2G1G2KHxn5LEN8Q9d9MI4KnqG&#10;uhVRsB2av6B6IxEC6DiT0BegtZEqcyA2i/kTNg+d8CpzoeEEfx5T+H+w8tP+wX9BFse3MNICM4ng&#10;70F+D8zBTSdcq64RYeiUaKjwIo2sGHwoj0/TqEMZEkg9fISGlix2ETLQqLFn2hr/Pj3M1rdTEeLO&#10;qCIt5XBehBojk+RcLdbr1YpCkmKr9avFm1xVlAkwjdljiO8U9CwZFUfacy4o9vchpgYvKSndwZ2x&#10;Nu/auj8clJg8mVDiMLGJYz0y01R8uUyFE8EamgNRRJgkRJInowP8ydlA8ql4+LETqDizHxyNKWnt&#10;ZODJqE+GcJKeVjxyNpk3cdLkzqNpO0KeFuHgmkapTaZ06eLYL0kiMz3KN2nu93vOunyy7S8AAAD/&#10;/wMAUEsDBBQABgAIAAAAIQB7pnVA4gAAAA8BAAAPAAAAZHJzL2Rvd25yZXYueG1sTI/BTsMwEETv&#10;SPyDtUhcELVpIE1DnIqC6BXRcOjRjY0TNV5HsduEv2dzgtvO7mj2TbGZXMcuZgitRwkPCwHMYO11&#10;i1bCV/V+nwELUaFWnUcj4ccE2JTXV4XKtR/x01z20TIKwZArCU2Mfc55qBvjVFj43iDdvv3gVCQ5&#10;WK4HNVK46/hSiJQ71SJ9aFRvXhtTn/ZnJ6FP3j62VbW9O1l78CjGXVyOOylvb6aXZ2DRTPHPDDM+&#10;oUNJTEd/Rh1YR1qsUioTaXrKkhTY7Fkl4hHYcd6tRQa8LPj/HuUvAAAA//8DAFBLAQItABQABgAI&#10;AAAAIQC2gziS/gAAAOEBAAATAAAAAAAAAAAAAAAAAAAAAABbQ29udGVudF9UeXBlc10ueG1sUEsB&#10;Ai0AFAAGAAgAAAAhADj9If/WAAAAlAEAAAsAAAAAAAAAAAAAAAAALwEAAF9yZWxzLy5yZWxzUEsB&#10;Ai0AFAAGAAgAAAAhAB4809XkAQAArAMAAA4AAAAAAAAAAAAAAAAALgIAAGRycy9lMm9Eb2MueG1s&#10;UEsBAi0AFAAGAAgAAAAhAHumdUDiAAAADwEAAA8AAAAAAAAAAAAAAAAAPgQAAGRycy9kb3ducmV2&#10;LnhtbFBLBQYAAAAABAAEAPMAAABNBQAAAAA=&#10;" filled="f" stroked="f">
              <v:textbox inset="0,0,0,0">
                <w:txbxContent>
                  <w:p w14:paraId="061881F9" w14:textId="77777777" w:rsidR="00590581" w:rsidRDefault="00590581" w:rsidP="0042066B">
                    <w:pPr>
                      <w:spacing w:before="13"/>
                      <w:ind w:left="20"/>
                      <w:rPr>
                        <w:b/>
                        <w:sz w:val="18"/>
                      </w:rPr>
                    </w:pPr>
                    <w:r>
                      <w:rPr>
                        <w:b/>
                        <w:w w:val="95"/>
                        <w:sz w:val="18"/>
                      </w:rPr>
                      <w:t>0</w:t>
                    </w:r>
                    <w:r>
                      <w:rPr>
                        <w:b/>
                        <w:spacing w:val="-15"/>
                        <w:w w:val="95"/>
                        <w:sz w:val="18"/>
                      </w:rPr>
                      <w:t xml:space="preserve"> </w:t>
                    </w:r>
                    <w:r>
                      <w:fldChar w:fldCharType="begin"/>
                    </w:r>
                    <w:r>
                      <w:rPr>
                        <w:b/>
                        <w:w w:val="95"/>
                        <w:sz w:val="18"/>
                      </w:rPr>
                      <w:instrText xml:space="preserve"> PAGE </w:instrText>
                    </w:r>
                    <w:r>
                      <w:fldChar w:fldCharType="separate"/>
                    </w:r>
                    <w:r>
                      <w:t>4</w:t>
                    </w:r>
                    <w:r>
                      <w:fldChar w:fldCharType="end"/>
                    </w:r>
                    <w:r w:rsidRPr="0049239B">
                      <w:rPr>
                        <w:noProof/>
                        <w:lang w:val="en-GB" w:eastAsia="en-GB"/>
                      </w:rPr>
                      <w:drawing>
                        <wp:inline distT="0" distB="0" distL="0" distR="0" wp14:anchorId="753ED29E" wp14:editId="0622FB33">
                          <wp:extent cx="233680" cy="22225"/>
                          <wp:effectExtent l="0" t="0" r="0" b="0"/>
                          <wp:docPr id="807428607" name="Picture 80742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 cy="22225"/>
                                  </a:xfrm>
                                  <a:prstGeom prst="rect">
                                    <a:avLst/>
                                  </a:prstGeom>
                                  <a:noFill/>
                                  <a:ln>
                                    <a:noFill/>
                                  </a:ln>
                                </pic:spPr>
                              </pic:pic>
                            </a:graphicData>
                          </a:graphic>
                        </wp:inline>
                      </w:drawing>
                    </w:r>
                  </w:p>
                </w:txbxContent>
              </v:textbox>
              <w10:wrap anchorx="page" anchory="page"/>
            </v:shape>
          </w:pict>
        </mc:Fallback>
      </mc:AlternateContent>
    </w:r>
    <w:r>
      <w:tab/>
    </w:r>
  </w:p>
  <w:p w14:paraId="67877406" w14:textId="77777777" w:rsidR="00590581" w:rsidRDefault="005905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C4555" w14:textId="77777777" w:rsidR="002B40AD" w:rsidRDefault="002B40AD" w:rsidP="002C5AD1">
      <w:r>
        <w:separator/>
      </w:r>
    </w:p>
  </w:footnote>
  <w:footnote w:type="continuationSeparator" w:id="0">
    <w:p w14:paraId="5DACC4F7" w14:textId="77777777" w:rsidR="002B40AD" w:rsidRDefault="002B40AD" w:rsidP="002C5AD1">
      <w:r>
        <w:continuationSeparator/>
      </w:r>
    </w:p>
  </w:footnote>
  <w:footnote w:id="1">
    <w:p w14:paraId="76B1A73A" w14:textId="77777777" w:rsidR="00590581" w:rsidRPr="002F3E42" w:rsidRDefault="00590581" w:rsidP="00B84569">
      <w:pPr>
        <w:pStyle w:val="FootnoteText"/>
        <w:rPr>
          <w:sz w:val="16"/>
          <w:szCs w:val="16"/>
          <w:lang w:val="ru-RU"/>
        </w:rPr>
      </w:pPr>
      <w:r w:rsidRPr="00FE466D">
        <w:rPr>
          <w:rStyle w:val="FootnoteReference"/>
        </w:rPr>
        <w:footnoteRef/>
      </w:r>
      <w:r w:rsidRPr="002F3E42">
        <w:rPr>
          <w:sz w:val="16"/>
          <w:szCs w:val="16"/>
          <w:lang w:val="ru-RU"/>
        </w:rPr>
        <w:t>Пројекат започет током 202</w:t>
      </w:r>
      <w:r>
        <w:rPr>
          <w:sz w:val="16"/>
          <w:szCs w:val="16"/>
          <w:lang w:val="ru-RU"/>
        </w:rPr>
        <w:t>4</w:t>
      </w:r>
      <w:r w:rsidRPr="002F3E42">
        <w:rPr>
          <w:sz w:val="16"/>
          <w:szCs w:val="16"/>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2128546"/>
      <w:docPartObj>
        <w:docPartGallery w:val="Page Numbers (Top of Page)"/>
        <w:docPartUnique/>
      </w:docPartObj>
    </w:sdtPr>
    <w:sdtEndPr/>
    <w:sdtContent>
      <w:p w14:paraId="0B15BD07" w14:textId="26B0DD70" w:rsidR="00590581" w:rsidRDefault="00590581">
        <w:pPr>
          <w:pStyle w:val="Header"/>
          <w:jc w:val="right"/>
        </w:pPr>
        <w:r>
          <w:fldChar w:fldCharType="begin"/>
        </w:r>
        <w:r>
          <w:instrText>PAGE   \* MERGEFORMAT</w:instrText>
        </w:r>
        <w:r>
          <w:fldChar w:fldCharType="separate"/>
        </w:r>
        <w:r w:rsidR="0060255F" w:rsidRPr="0060255F">
          <w:rPr>
            <w:noProof/>
            <w:lang w:val="sr-Latn-RS"/>
          </w:rPr>
          <w:t>2</w:t>
        </w:r>
        <w:r>
          <w:fldChar w:fldCharType="end"/>
        </w:r>
      </w:p>
    </w:sdtContent>
  </w:sdt>
  <w:p w14:paraId="7448ECD2" w14:textId="793BED91" w:rsidR="00590581" w:rsidRDefault="005905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355086"/>
      <w:docPartObj>
        <w:docPartGallery w:val="Page Numbers (Top of Page)"/>
        <w:docPartUnique/>
      </w:docPartObj>
    </w:sdtPr>
    <w:sdtEndPr>
      <w:rPr>
        <w:rFonts w:ascii="Arial Narrow" w:hAnsi="Arial Narrow" w:cs="Times New Roman"/>
        <w:sz w:val="22"/>
        <w:szCs w:val="20"/>
      </w:rPr>
    </w:sdtEndPr>
    <w:sdtContent>
      <w:p w14:paraId="53D13216" w14:textId="78A0C934" w:rsidR="00590581" w:rsidRPr="00A219B7" w:rsidRDefault="00590581">
        <w:pPr>
          <w:pStyle w:val="Header"/>
          <w:jc w:val="right"/>
          <w:rPr>
            <w:rFonts w:ascii="Arial Narrow" w:hAnsi="Arial Narrow" w:cs="Times New Roman"/>
            <w:sz w:val="22"/>
            <w:szCs w:val="20"/>
          </w:rPr>
        </w:pPr>
        <w:r w:rsidRPr="00A219B7">
          <w:rPr>
            <w:rFonts w:ascii="Arial Narrow" w:hAnsi="Arial Narrow" w:cs="Times New Roman"/>
            <w:sz w:val="22"/>
            <w:szCs w:val="20"/>
          </w:rPr>
          <w:fldChar w:fldCharType="begin"/>
        </w:r>
        <w:r w:rsidRPr="00A219B7">
          <w:rPr>
            <w:rFonts w:ascii="Arial Narrow" w:hAnsi="Arial Narrow" w:cs="Times New Roman"/>
            <w:sz w:val="22"/>
            <w:szCs w:val="20"/>
          </w:rPr>
          <w:instrText>PAGE   \* MERGEFORMAT</w:instrText>
        </w:r>
        <w:r w:rsidRPr="00A219B7">
          <w:rPr>
            <w:rFonts w:ascii="Arial Narrow" w:hAnsi="Arial Narrow" w:cs="Times New Roman"/>
            <w:sz w:val="22"/>
            <w:szCs w:val="20"/>
          </w:rPr>
          <w:fldChar w:fldCharType="separate"/>
        </w:r>
        <w:r w:rsidR="0060255F" w:rsidRPr="0060255F">
          <w:rPr>
            <w:rFonts w:ascii="Arial Narrow" w:hAnsi="Arial Narrow" w:cs="Times New Roman"/>
            <w:noProof/>
            <w:sz w:val="22"/>
            <w:szCs w:val="20"/>
            <w:lang w:val="sr-Latn-RS"/>
          </w:rPr>
          <w:t>1</w:t>
        </w:r>
        <w:r w:rsidRPr="00A219B7">
          <w:rPr>
            <w:rFonts w:ascii="Arial Narrow" w:hAnsi="Arial Narrow" w:cs="Times New Roman"/>
            <w:sz w:val="22"/>
            <w:szCs w:val="20"/>
          </w:rPr>
          <w:fldChar w:fldCharType="end"/>
        </w:r>
      </w:p>
    </w:sdtContent>
  </w:sdt>
  <w:p w14:paraId="18C50DE0" w14:textId="77777777" w:rsidR="00590581" w:rsidRDefault="005905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376714"/>
      <w:docPartObj>
        <w:docPartGallery w:val="Page Numbers (Top of Page)"/>
        <w:docPartUnique/>
      </w:docPartObj>
    </w:sdtPr>
    <w:sdtEndPr>
      <w:rPr>
        <w:rFonts w:ascii="Arial Narrow" w:hAnsi="Arial Narrow"/>
      </w:rPr>
    </w:sdtEndPr>
    <w:sdtContent>
      <w:p w14:paraId="38E1D82A" w14:textId="04955DB6" w:rsidR="00590581" w:rsidRPr="00A219B7" w:rsidRDefault="00590581">
        <w:pPr>
          <w:pStyle w:val="Header"/>
          <w:jc w:val="right"/>
          <w:rPr>
            <w:rFonts w:ascii="Arial Narrow" w:hAnsi="Arial Narrow"/>
          </w:rPr>
        </w:pPr>
        <w:r w:rsidRPr="00A219B7">
          <w:rPr>
            <w:rFonts w:ascii="Arial Narrow" w:hAnsi="Arial Narrow"/>
          </w:rPr>
          <w:fldChar w:fldCharType="begin"/>
        </w:r>
        <w:r w:rsidRPr="00A219B7">
          <w:rPr>
            <w:rFonts w:ascii="Arial Narrow" w:hAnsi="Arial Narrow"/>
          </w:rPr>
          <w:instrText>PAGE   \* MERGEFORMAT</w:instrText>
        </w:r>
        <w:r w:rsidRPr="00A219B7">
          <w:rPr>
            <w:rFonts w:ascii="Arial Narrow" w:hAnsi="Arial Narrow"/>
          </w:rPr>
          <w:fldChar w:fldCharType="separate"/>
        </w:r>
        <w:r w:rsidR="0060255F" w:rsidRPr="0060255F">
          <w:rPr>
            <w:rFonts w:ascii="Arial Narrow" w:hAnsi="Arial Narrow"/>
            <w:noProof/>
            <w:lang w:val="sr-Latn-RS"/>
          </w:rPr>
          <w:t>103</w:t>
        </w:r>
        <w:r w:rsidRPr="00A219B7">
          <w:rPr>
            <w:rFonts w:ascii="Arial Narrow" w:hAnsi="Arial Narrow"/>
          </w:rPr>
          <w:fldChar w:fldCharType="end"/>
        </w:r>
      </w:p>
    </w:sdtContent>
  </w:sdt>
  <w:p w14:paraId="4B2E9FF2" w14:textId="77777777" w:rsidR="00590581" w:rsidRPr="007C4B29" w:rsidRDefault="00590581" w:rsidP="007C4B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005B2"/>
    <w:multiLevelType w:val="hybridMultilevel"/>
    <w:tmpl w:val="73E21238"/>
    <w:lvl w:ilvl="0" w:tplc="65F4D2E2">
      <w:start w:val="1"/>
      <w:numFmt w:val="bullet"/>
      <w:lvlText w:val=""/>
      <w:lvlJc w:val="left"/>
      <w:pPr>
        <w:ind w:left="1800" w:hanging="360"/>
      </w:pPr>
      <w:rPr>
        <w:rFonts w:ascii="Symbol" w:hAnsi="Symbol"/>
      </w:rPr>
    </w:lvl>
    <w:lvl w:ilvl="1" w:tplc="9EC8E720">
      <w:start w:val="1"/>
      <w:numFmt w:val="bullet"/>
      <w:lvlText w:val=""/>
      <w:lvlJc w:val="left"/>
      <w:pPr>
        <w:ind w:left="1800" w:hanging="360"/>
      </w:pPr>
      <w:rPr>
        <w:rFonts w:ascii="Symbol" w:hAnsi="Symbol"/>
      </w:rPr>
    </w:lvl>
    <w:lvl w:ilvl="2" w:tplc="47748BC4">
      <w:start w:val="1"/>
      <w:numFmt w:val="bullet"/>
      <w:lvlText w:val=""/>
      <w:lvlJc w:val="left"/>
      <w:pPr>
        <w:ind w:left="1800" w:hanging="360"/>
      </w:pPr>
      <w:rPr>
        <w:rFonts w:ascii="Symbol" w:hAnsi="Symbol"/>
      </w:rPr>
    </w:lvl>
    <w:lvl w:ilvl="3" w:tplc="5E8EECEE">
      <w:start w:val="1"/>
      <w:numFmt w:val="bullet"/>
      <w:lvlText w:val=""/>
      <w:lvlJc w:val="left"/>
      <w:pPr>
        <w:ind w:left="1800" w:hanging="360"/>
      </w:pPr>
      <w:rPr>
        <w:rFonts w:ascii="Symbol" w:hAnsi="Symbol"/>
      </w:rPr>
    </w:lvl>
    <w:lvl w:ilvl="4" w:tplc="0E286596">
      <w:start w:val="1"/>
      <w:numFmt w:val="bullet"/>
      <w:lvlText w:val=""/>
      <w:lvlJc w:val="left"/>
      <w:pPr>
        <w:ind w:left="1800" w:hanging="360"/>
      </w:pPr>
      <w:rPr>
        <w:rFonts w:ascii="Symbol" w:hAnsi="Symbol"/>
      </w:rPr>
    </w:lvl>
    <w:lvl w:ilvl="5" w:tplc="BA98D66C">
      <w:start w:val="1"/>
      <w:numFmt w:val="bullet"/>
      <w:lvlText w:val=""/>
      <w:lvlJc w:val="left"/>
      <w:pPr>
        <w:ind w:left="1800" w:hanging="360"/>
      </w:pPr>
      <w:rPr>
        <w:rFonts w:ascii="Symbol" w:hAnsi="Symbol"/>
      </w:rPr>
    </w:lvl>
    <w:lvl w:ilvl="6" w:tplc="77B2786C">
      <w:start w:val="1"/>
      <w:numFmt w:val="bullet"/>
      <w:lvlText w:val=""/>
      <w:lvlJc w:val="left"/>
      <w:pPr>
        <w:ind w:left="1800" w:hanging="360"/>
      </w:pPr>
      <w:rPr>
        <w:rFonts w:ascii="Symbol" w:hAnsi="Symbol"/>
      </w:rPr>
    </w:lvl>
    <w:lvl w:ilvl="7" w:tplc="2F483CA8">
      <w:start w:val="1"/>
      <w:numFmt w:val="bullet"/>
      <w:lvlText w:val=""/>
      <w:lvlJc w:val="left"/>
      <w:pPr>
        <w:ind w:left="1800" w:hanging="360"/>
      </w:pPr>
      <w:rPr>
        <w:rFonts w:ascii="Symbol" w:hAnsi="Symbol"/>
      </w:rPr>
    </w:lvl>
    <w:lvl w:ilvl="8" w:tplc="56E87EE0">
      <w:start w:val="1"/>
      <w:numFmt w:val="bullet"/>
      <w:lvlText w:val=""/>
      <w:lvlJc w:val="left"/>
      <w:pPr>
        <w:ind w:left="1800" w:hanging="360"/>
      </w:pPr>
      <w:rPr>
        <w:rFonts w:ascii="Symbol" w:hAnsi="Symbol"/>
      </w:rPr>
    </w:lvl>
  </w:abstractNum>
  <w:abstractNum w:abstractNumId="1" w15:restartNumberingAfterBreak="0">
    <w:nsid w:val="0216414B"/>
    <w:multiLevelType w:val="hybridMultilevel"/>
    <w:tmpl w:val="4A88C5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12037A"/>
    <w:multiLevelType w:val="hybridMultilevel"/>
    <w:tmpl w:val="F342DB2C"/>
    <w:lvl w:ilvl="0" w:tplc="2406729A">
      <w:start w:val="1"/>
      <w:numFmt w:val="decimal"/>
      <w:lvlText w:val="%1"/>
      <w:lvlJc w:val="left"/>
      <w:pPr>
        <w:ind w:left="405" w:hanging="360"/>
      </w:pPr>
      <w:rPr>
        <w:rFonts w:cstheme="minorBidi" w:hint="default"/>
      </w:rPr>
    </w:lvl>
    <w:lvl w:ilvl="1" w:tplc="241A0019" w:tentative="1">
      <w:start w:val="1"/>
      <w:numFmt w:val="lowerLetter"/>
      <w:lvlText w:val="%2."/>
      <w:lvlJc w:val="left"/>
      <w:pPr>
        <w:ind w:left="1125" w:hanging="360"/>
      </w:pPr>
    </w:lvl>
    <w:lvl w:ilvl="2" w:tplc="241A001B" w:tentative="1">
      <w:start w:val="1"/>
      <w:numFmt w:val="lowerRoman"/>
      <w:lvlText w:val="%3."/>
      <w:lvlJc w:val="right"/>
      <w:pPr>
        <w:ind w:left="1845" w:hanging="180"/>
      </w:pPr>
    </w:lvl>
    <w:lvl w:ilvl="3" w:tplc="241A000F" w:tentative="1">
      <w:start w:val="1"/>
      <w:numFmt w:val="decimal"/>
      <w:lvlText w:val="%4."/>
      <w:lvlJc w:val="left"/>
      <w:pPr>
        <w:ind w:left="2565" w:hanging="360"/>
      </w:pPr>
    </w:lvl>
    <w:lvl w:ilvl="4" w:tplc="241A0019" w:tentative="1">
      <w:start w:val="1"/>
      <w:numFmt w:val="lowerLetter"/>
      <w:lvlText w:val="%5."/>
      <w:lvlJc w:val="left"/>
      <w:pPr>
        <w:ind w:left="3285" w:hanging="360"/>
      </w:pPr>
    </w:lvl>
    <w:lvl w:ilvl="5" w:tplc="241A001B" w:tentative="1">
      <w:start w:val="1"/>
      <w:numFmt w:val="lowerRoman"/>
      <w:lvlText w:val="%6."/>
      <w:lvlJc w:val="right"/>
      <w:pPr>
        <w:ind w:left="4005" w:hanging="180"/>
      </w:pPr>
    </w:lvl>
    <w:lvl w:ilvl="6" w:tplc="241A000F" w:tentative="1">
      <w:start w:val="1"/>
      <w:numFmt w:val="decimal"/>
      <w:lvlText w:val="%7."/>
      <w:lvlJc w:val="left"/>
      <w:pPr>
        <w:ind w:left="4725" w:hanging="360"/>
      </w:pPr>
    </w:lvl>
    <w:lvl w:ilvl="7" w:tplc="241A0019" w:tentative="1">
      <w:start w:val="1"/>
      <w:numFmt w:val="lowerLetter"/>
      <w:lvlText w:val="%8."/>
      <w:lvlJc w:val="left"/>
      <w:pPr>
        <w:ind w:left="5445" w:hanging="360"/>
      </w:pPr>
    </w:lvl>
    <w:lvl w:ilvl="8" w:tplc="241A001B" w:tentative="1">
      <w:start w:val="1"/>
      <w:numFmt w:val="lowerRoman"/>
      <w:lvlText w:val="%9."/>
      <w:lvlJc w:val="right"/>
      <w:pPr>
        <w:ind w:left="6165" w:hanging="180"/>
      </w:pPr>
    </w:lvl>
  </w:abstractNum>
  <w:abstractNum w:abstractNumId="3" w15:restartNumberingAfterBreak="0">
    <w:nsid w:val="04782303"/>
    <w:multiLevelType w:val="hybridMultilevel"/>
    <w:tmpl w:val="4A88C5E2"/>
    <w:lvl w:ilvl="0" w:tplc="FFFFFFFF">
      <w:start w:val="1"/>
      <w:numFmt w:val="decimal"/>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ED729F"/>
    <w:multiLevelType w:val="hybridMultilevel"/>
    <w:tmpl w:val="0644A9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C106EB"/>
    <w:multiLevelType w:val="hybridMultilevel"/>
    <w:tmpl w:val="75640780"/>
    <w:lvl w:ilvl="0" w:tplc="2C4486CA">
      <w:start w:val="1"/>
      <w:numFmt w:val="decimal"/>
      <w:lvlText w:val="%1"/>
      <w:lvlJc w:val="left"/>
      <w:pPr>
        <w:ind w:left="405" w:hanging="360"/>
      </w:pPr>
      <w:rPr>
        <w:rFonts w:cstheme="minorBidi" w:hint="default"/>
      </w:rPr>
    </w:lvl>
    <w:lvl w:ilvl="1" w:tplc="241A0019" w:tentative="1">
      <w:start w:val="1"/>
      <w:numFmt w:val="lowerLetter"/>
      <w:lvlText w:val="%2."/>
      <w:lvlJc w:val="left"/>
      <w:pPr>
        <w:ind w:left="1125" w:hanging="360"/>
      </w:pPr>
    </w:lvl>
    <w:lvl w:ilvl="2" w:tplc="241A001B" w:tentative="1">
      <w:start w:val="1"/>
      <w:numFmt w:val="lowerRoman"/>
      <w:lvlText w:val="%3."/>
      <w:lvlJc w:val="right"/>
      <w:pPr>
        <w:ind w:left="1845" w:hanging="180"/>
      </w:pPr>
    </w:lvl>
    <w:lvl w:ilvl="3" w:tplc="241A000F" w:tentative="1">
      <w:start w:val="1"/>
      <w:numFmt w:val="decimal"/>
      <w:lvlText w:val="%4."/>
      <w:lvlJc w:val="left"/>
      <w:pPr>
        <w:ind w:left="2565" w:hanging="360"/>
      </w:pPr>
    </w:lvl>
    <w:lvl w:ilvl="4" w:tplc="241A0019" w:tentative="1">
      <w:start w:val="1"/>
      <w:numFmt w:val="lowerLetter"/>
      <w:lvlText w:val="%5."/>
      <w:lvlJc w:val="left"/>
      <w:pPr>
        <w:ind w:left="3285" w:hanging="360"/>
      </w:pPr>
    </w:lvl>
    <w:lvl w:ilvl="5" w:tplc="241A001B" w:tentative="1">
      <w:start w:val="1"/>
      <w:numFmt w:val="lowerRoman"/>
      <w:lvlText w:val="%6."/>
      <w:lvlJc w:val="right"/>
      <w:pPr>
        <w:ind w:left="4005" w:hanging="180"/>
      </w:pPr>
    </w:lvl>
    <w:lvl w:ilvl="6" w:tplc="241A000F" w:tentative="1">
      <w:start w:val="1"/>
      <w:numFmt w:val="decimal"/>
      <w:lvlText w:val="%7."/>
      <w:lvlJc w:val="left"/>
      <w:pPr>
        <w:ind w:left="4725" w:hanging="360"/>
      </w:pPr>
    </w:lvl>
    <w:lvl w:ilvl="7" w:tplc="241A0019" w:tentative="1">
      <w:start w:val="1"/>
      <w:numFmt w:val="lowerLetter"/>
      <w:lvlText w:val="%8."/>
      <w:lvlJc w:val="left"/>
      <w:pPr>
        <w:ind w:left="5445" w:hanging="360"/>
      </w:pPr>
    </w:lvl>
    <w:lvl w:ilvl="8" w:tplc="241A001B" w:tentative="1">
      <w:start w:val="1"/>
      <w:numFmt w:val="lowerRoman"/>
      <w:lvlText w:val="%9."/>
      <w:lvlJc w:val="right"/>
      <w:pPr>
        <w:ind w:left="6165" w:hanging="180"/>
      </w:pPr>
    </w:lvl>
  </w:abstractNum>
  <w:abstractNum w:abstractNumId="6" w15:restartNumberingAfterBreak="0">
    <w:nsid w:val="0E6607CC"/>
    <w:multiLevelType w:val="hybridMultilevel"/>
    <w:tmpl w:val="9452958A"/>
    <w:lvl w:ilvl="0" w:tplc="FFFFFFF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 w15:restartNumberingAfterBreak="0">
    <w:nsid w:val="0F1C570F"/>
    <w:multiLevelType w:val="hybridMultilevel"/>
    <w:tmpl w:val="30F81C8C"/>
    <w:lvl w:ilvl="0" w:tplc="6706DC5E">
      <w:start w:val="1"/>
      <w:numFmt w:val="decimal"/>
      <w:lvlText w:val="%1)"/>
      <w:lvlJc w:val="left"/>
      <w:pPr>
        <w:ind w:left="720" w:hanging="360"/>
      </w:pPr>
    </w:lvl>
    <w:lvl w:ilvl="1" w:tplc="B44694CA">
      <w:start w:val="1"/>
      <w:numFmt w:val="decimal"/>
      <w:lvlText w:val="%2)"/>
      <w:lvlJc w:val="left"/>
      <w:pPr>
        <w:ind w:left="720" w:hanging="360"/>
      </w:pPr>
    </w:lvl>
    <w:lvl w:ilvl="2" w:tplc="A88E01AE">
      <w:start w:val="1"/>
      <w:numFmt w:val="decimal"/>
      <w:lvlText w:val="%3)"/>
      <w:lvlJc w:val="left"/>
      <w:pPr>
        <w:ind w:left="720" w:hanging="360"/>
      </w:pPr>
    </w:lvl>
    <w:lvl w:ilvl="3" w:tplc="E2BA7B02">
      <w:start w:val="1"/>
      <w:numFmt w:val="decimal"/>
      <w:lvlText w:val="%4)"/>
      <w:lvlJc w:val="left"/>
      <w:pPr>
        <w:ind w:left="720" w:hanging="360"/>
      </w:pPr>
    </w:lvl>
    <w:lvl w:ilvl="4" w:tplc="9EDCEEBE">
      <w:start w:val="1"/>
      <w:numFmt w:val="decimal"/>
      <w:lvlText w:val="%5)"/>
      <w:lvlJc w:val="left"/>
      <w:pPr>
        <w:ind w:left="720" w:hanging="360"/>
      </w:pPr>
    </w:lvl>
    <w:lvl w:ilvl="5" w:tplc="9E70C4C6">
      <w:start w:val="1"/>
      <w:numFmt w:val="decimal"/>
      <w:lvlText w:val="%6)"/>
      <w:lvlJc w:val="left"/>
      <w:pPr>
        <w:ind w:left="720" w:hanging="360"/>
      </w:pPr>
    </w:lvl>
    <w:lvl w:ilvl="6" w:tplc="5ECE6C98">
      <w:start w:val="1"/>
      <w:numFmt w:val="decimal"/>
      <w:lvlText w:val="%7)"/>
      <w:lvlJc w:val="left"/>
      <w:pPr>
        <w:ind w:left="720" w:hanging="360"/>
      </w:pPr>
    </w:lvl>
    <w:lvl w:ilvl="7" w:tplc="70E458C6">
      <w:start w:val="1"/>
      <w:numFmt w:val="decimal"/>
      <w:lvlText w:val="%8)"/>
      <w:lvlJc w:val="left"/>
      <w:pPr>
        <w:ind w:left="720" w:hanging="360"/>
      </w:pPr>
    </w:lvl>
    <w:lvl w:ilvl="8" w:tplc="095E94B4">
      <w:start w:val="1"/>
      <w:numFmt w:val="decimal"/>
      <w:lvlText w:val="%9)"/>
      <w:lvlJc w:val="left"/>
      <w:pPr>
        <w:ind w:left="720" w:hanging="360"/>
      </w:pPr>
    </w:lvl>
  </w:abstractNum>
  <w:abstractNum w:abstractNumId="8" w15:restartNumberingAfterBreak="0">
    <w:nsid w:val="15E118E8"/>
    <w:multiLevelType w:val="hybridMultilevel"/>
    <w:tmpl w:val="4A88C5E2"/>
    <w:lvl w:ilvl="0" w:tplc="241A000F">
      <w:start w:val="1"/>
      <w:numFmt w:val="decimal"/>
      <w:lvlText w:val="%1."/>
      <w:lvlJc w:val="left"/>
      <w:pPr>
        <w:ind w:left="108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15:restartNumberingAfterBreak="0">
    <w:nsid w:val="17740502"/>
    <w:multiLevelType w:val="hybridMultilevel"/>
    <w:tmpl w:val="0644A9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052098"/>
    <w:multiLevelType w:val="hybridMultilevel"/>
    <w:tmpl w:val="ED4619B0"/>
    <w:lvl w:ilvl="0" w:tplc="770461A8">
      <w:start w:val="40"/>
      <w:numFmt w:val="decimal"/>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16490B"/>
    <w:multiLevelType w:val="hybridMultilevel"/>
    <w:tmpl w:val="AE8A4EA4"/>
    <w:lvl w:ilvl="0" w:tplc="7E8674C8">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A1454D"/>
    <w:multiLevelType w:val="hybridMultilevel"/>
    <w:tmpl w:val="E87EC0CA"/>
    <w:lvl w:ilvl="0" w:tplc="144636CC">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AE04469"/>
    <w:multiLevelType w:val="hybridMultilevel"/>
    <w:tmpl w:val="E0A6F170"/>
    <w:lvl w:ilvl="0" w:tplc="73DE6540">
      <w:start w:val="1"/>
      <w:numFmt w:val="decimal"/>
      <w:lvlText w:val="%1"/>
      <w:lvlJc w:val="left"/>
      <w:pPr>
        <w:ind w:left="405" w:hanging="360"/>
      </w:pPr>
      <w:rPr>
        <w:rFonts w:cstheme="minorBidi" w:hint="default"/>
      </w:rPr>
    </w:lvl>
    <w:lvl w:ilvl="1" w:tplc="241A0019" w:tentative="1">
      <w:start w:val="1"/>
      <w:numFmt w:val="lowerLetter"/>
      <w:lvlText w:val="%2."/>
      <w:lvlJc w:val="left"/>
      <w:pPr>
        <w:ind w:left="1125" w:hanging="360"/>
      </w:pPr>
    </w:lvl>
    <w:lvl w:ilvl="2" w:tplc="241A001B" w:tentative="1">
      <w:start w:val="1"/>
      <w:numFmt w:val="lowerRoman"/>
      <w:lvlText w:val="%3."/>
      <w:lvlJc w:val="right"/>
      <w:pPr>
        <w:ind w:left="1845" w:hanging="180"/>
      </w:pPr>
    </w:lvl>
    <w:lvl w:ilvl="3" w:tplc="241A000F" w:tentative="1">
      <w:start w:val="1"/>
      <w:numFmt w:val="decimal"/>
      <w:lvlText w:val="%4."/>
      <w:lvlJc w:val="left"/>
      <w:pPr>
        <w:ind w:left="2565" w:hanging="360"/>
      </w:pPr>
    </w:lvl>
    <w:lvl w:ilvl="4" w:tplc="241A0019" w:tentative="1">
      <w:start w:val="1"/>
      <w:numFmt w:val="lowerLetter"/>
      <w:lvlText w:val="%5."/>
      <w:lvlJc w:val="left"/>
      <w:pPr>
        <w:ind w:left="3285" w:hanging="360"/>
      </w:pPr>
    </w:lvl>
    <w:lvl w:ilvl="5" w:tplc="241A001B" w:tentative="1">
      <w:start w:val="1"/>
      <w:numFmt w:val="lowerRoman"/>
      <w:lvlText w:val="%6."/>
      <w:lvlJc w:val="right"/>
      <w:pPr>
        <w:ind w:left="4005" w:hanging="180"/>
      </w:pPr>
    </w:lvl>
    <w:lvl w:ilvl="6" w:tplc="241A000F" w:tentative="1">
      <w:start w:val="1"/>
      <w:numFmt w:val="decimal"/>
      <w:lvlText w:val="%7."/>
      <w:lvlJc w:val="left"/>
      <w:pPr>
        <w:ind w:left="4725" w:hanging="360"/>
      </w:pPr>
    </w:lvl>
    <w:lvl w:ilvl="7" w:tplc="241A0019" w:tentative="1">
      <w:start w:val="1"/>
      <w:numFmt w:val="lowerLetter"/>
      <w:lvlText w:val="%8."/>
      <w:lvlJc w:val="left"/>
      <w:pPr>
        <w:ind w:left="5445" w:hanging="360"/>
      </w:pPr>
    </w:lvl>
    <w:lvl w:ilvl="8" w:tplc="241A001B" w:tentative="1">
      <w:start w:val="1"/>
      <w:numFmt w:val="lowerRoman"/>
      <w:lvlText w:val="%9."/>
      <w:lvlJc w:val="right"/>
      <w:pPr>
        <w:ind w:left="6165" w:hanging="180"/>
      </w:pPr>
    </w:lvl>
  </w:abstractNum>
  <w:abstractNum w:abstractNumId="14" w15:restartNumberingAfterBreak="0">
    <w:nsid w:val="231F1C85"/>
    <w:multiLevelType w:val="hybridMultilevel"/>
    <w:tmpl w:val="F36C11DC"/>
    <w:lvl w:ilvl="0" w:tplc="C4C43CD4">
      <w:start w:val="40"/>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D35805"/>
    <w:multiLevelType w:val="hybridMultilevel"/>
    <w:tmpl w:val="2D0EB8F0"/>
    <w:lvl w:ilvl="0" w:tplc="2FEE30EC">
      <w:start w:val="49"/>
      <w:numFmt w:val="decimal"/>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675EFE"/>
    <w:multiLevelType w:val="hybridMultilevel"/>
    <w:tmpl w:val="137034DE"/>
    <w:lvl w:ilvl="0" w:tplc="7CA2C5A2">
      <w:start w:val="1"/>
      <w:numFmt w:val="decimal"/>
      <w:lvlText w:val="%1)"/>
      <w:lvlJc w:val="left"/>
      <w:pPr>
        <w:ind w:left="720" w:hanging="360"/>
      </w:pPr>
    </w:lvl>
    <w:lvl w:ilvl="1" w:tplc="4C885BBE">
      <w:start w:val="1"/>
      <w:numFmt w:val="decimal"/>
      <w:lvlText w:val="%2)"/>
      <w:lvlJc w:val="left"/>
      <w:pPr>
        <w:ind w:left="720" w:hanging="360"/>
      </w:pPr>
    </w:lvl>
    <w:lvl w:ilvl="2" w:tplc="F6860FD4">
      <w:start w:val="1"/>
      <w:numFmt w:val="decimal"/>
      <w:lvlText w:val="%3)"/>
      <w:lvlJc w:val="left"/>
      <w:pPr>
        <w:ind w:left="720" w:hanging="360"/>
      </w:pPr>
    </w:lvl>
    <w:lvl w:ilvl="3" w:tplc="87C875D0">
      <w:start w:val="1"/>
      <w:numFmt w:val="decimal"/>
      <w:lvlText w:val="%4)"/>
      <w:lvlJc w:val="left"/>
      <w:pPr>
        <w:ind w:left="720" w:hanging="360"/>
      </w:pPr>
    </w:lvl>
    <w:lvl w:ilvl="4" w:tplc="25324CCA">
      <w:start w:val="1"/>
      <w:numFmt w:val="decimal"/>
      <w:lvlText w:val="%5)"/>
      <w:lvlJc w:val="left"/>
      <w:pPr>
        <w:ind w:left="720" w:hanging="360"/>
      </w:pPr>
    </w:lvl>
    <w:lvl w:ilvl="5" w:tplc="35FC86B4">
      <w:start w:val="1"/>
      <w:numFmt w:val="decimal"/>
      <w:lvlText w:val="%6)"/>
      <w:lvlJc w:val="left"/>
      <w:pPr>
        <w:ind w:left="720" w:hanging="360"/>
      </w:pPr>
    </w:lvl>
    <w:lvl w:ilvl="6" w:tplc="0CC4201A">
      <w:start w:val="1"/>
      <w:numFmt w:val="decimal"/>
      <w:lvlText w:val="%7)"/>
      <w:lvlJc w:val="left"/>
      <w:pPr>
        <w:ind w:left="720" w:hanging="360"/>
      </w:pPr>
    </w:lvl>
    <w:lvl w:ilvl="7" w:tplc="D382DD90">
      <w:start w:val="1"/>
      <w:numFmt w:val="decimal"/>
      <w:lvlText w:val="%8)"/>
      <w:lvlJc w:val="left"/>
      <w:pPr>
        <w:ind w:left="720" w:hanging="360"/>
      </w:pPr>
    </w:lvl>
    <w:lvl w:ilvl="8" w:tplc="85906BA6">
      <w:start w:val="1"/>
      <w:numFmt w:val="decimal"/>
      <w:lvlText w:val="%9)"/>
      <w:lvlJc w:val="left"/>
      <w:pPr>
        <w:ind w:left="720" w:hanging="360"/>
      </w:pPr>
    </w:lvl>
  </w:abstractNum>
  <w:abstractNum w:abstractNumId="17" w15:restartNumberingAfterBreak="0">
    <w:nsid w:val="2BCD2097"/>
    <w:multiLevelType w:val="hybridMultilevel"/>
    <w:tmpl w:val="BF0E1D8C"/>
    <w:lvl w:ilvl="0" w:tplc="728E24D0">
      <w:start w:val="1"/>
      <w:numFmt w:val="decimal"/>
      <w:lvlText w:val="%1"/>
      <w:lvlJc w:val="left"/>
      <w:pPr>
        <w:ind w:left="405" w:hanging="360"/>
      </w:pPr>
      <w:rPr>
        <w:rFonts w:cstheme="minorBidi" w:hint="default"/>
      </w:rPr>
    </w:lvl>
    <w:lvl w:ilvl="1" w:tplc="241A0019" w:tentative="1">
      <w:start w:val="1"/>
      <w:numFmt w:val="lowerLetter"/>
      <w:lvlText w:val="%2."/>
      <w:lvlJc w:val="left"/>
      <w:pPr>
        <w:ind w:left="1125" w:hanging="360"/>
      </w:pPr>
    </w:lvl>
    <w:lvl w:ilvl="2" w:tplc="241A001B" w:tentative="1">
      <w:start w:val="1"/>
      <w:numFmt w:val="lowerRoman"/>
      <w:lvlText w:val="%3."/>
      <w:lvlJc w:val="right"/>
      <w:pPr>
        <w:ind w:left="1845" w:hanging="180"/>
      </w:pPr>
    </w:lvl>
    <w:lvl w:ilvl="3" w:tplc="241A000F" w:tentative="1">
      <w:start w:val="1"/>
      <w:numFmt w:val="decimal"/>
      <w:lvlText w:val="%4."/>
      <w:lvlJc w:val="left"/>
      <w:pPr>
        <w:ind w:left="2565" w:hanging="360"/>
      </w:pPr>
    </w:lvl>
    <w:lvl w:ilvl="4" w:tplc="241A0019" w:tentative="1">
      <w:start w:val="1"/>
      <w:numFmt w:val="lowerLetter"/>
      <w:lvlText w:val="%5."/>
      <w:lvlJc w:val="left"/>
      <w:pPr>
        <w:ind w:left="3285" w:hanging="360"/>
      </w:pPr>
    </w:lvl>
    <w:lvl w:ilvl="5" w:tplc="241A001B" w:tentative="1">
      <w:start w:val="1"/>
      <w:numFmt w:val="lowerRoman"/>
      <w:lvlText w:val="%6."/>
      <w:lvlJc w:val="right"/>
      <w:pPr>
        <w:ind w:left="4005" w:hanging="180"/>
      </w:pPr>
    </w:lvl>
    <w:lvl w:ilvl="6" w:tplc="241A000F" w:tentative="1">
      <w:start w:val="1"/>
      <w:numFmt w:val="decimal"/>
      <w:lvlText w:val="%7."/>
      <w:lvlJc w:val="left"/>
      <w:pPr>
        <w:ind w:left="4725" w:hanging="360"/>
      </w:pPr>
    </w:lvl>
    <w:lvl w:ilvl="7" w:tplc="241A0019" w:tentative="1">
      <w:start w:val="1"/>
      <w:numFmt w:val="lowerLetter"/>
      <w:lvlText w:val="%8."/>
      <w:lvlJc w:val="left"/>
      <w:pPr>
        <w:ind w:left="5445" w:hanging="360"/>
      </w:pPr>
    </w:lvl>
    <w:lvl w:ilvl="8" w:tplc="241A001B" w:tentative="1">
      <w:start w:val="1"/>
      <w:numFmt w:val="lowerRoman"/>
      <w:lvlText w:val="%9."/>
      <w:lvlJc w:val="right"/>
      <w:pPr>
        <w:ind w:left="6165" w:hanging="180"/>
      </w:pPr>
    </w:lvl>
  </w:abstractNum>
  <w:abstractNum w:abstractNumId="18" w15:restartNumberingAfterBreak="0">
    <w:nsid w:val="330C7F84"/>
    <w:multiLevelType w:val="hybridMultilevel"/>
    <w:tmpl w:val="67E4FEBC"/>
    <w:lvl w:ilvl="0" w:tplc="3B3AAF56">
      <w:start w:val="1"/>
      <w:numFmt w:val="lowerLetter"/>
      <w:lvlText w:val="%1)"/>
      <w:lvlJc w:val="left"/>
      <w:pPr>
        <w:ind w:left="720" w:hanging="360"/>
      </w:pPr>
    </w:lvl>
    <w:lvl w:ilvl="1" w:tplc="EF960EE0">
      <w:start w:val="1"/>
      <w:numFmt w:val="lowerLetter"/>
      <w:lvlText w:val="%2)"/>
      <w:lvlJc w:val="left"/>
      <w:pPr>
        <w:ind w:left="720" w:hanging="360"/>
      </w:pPr>
    </w:lvl>
    <w:lvl w:ilvl="2" w:tplc="275AE9D2">
      <w:start w:val="1"/>
      <w:numFmt w:val="lowerLetter"/>
      <w:lvlText w:val="%3)"/>
      <w:lvlJc w:val="left"/>
      <w:pPr>
        <w:ind w:left="720" w:hanging="360"/>
      </w:pPr>
    </w:lvl>
    <w:lvl w:ilvl="3" w:tplc="A64AD998">
      <w:start w:val="1"/>
      <w:numFmt w:val="lowerLetter"/>
      <w:lvlText w:val="%4)"/>
      <w:lvlJc w:val="left"/>
      <w:pPr>
        <w:ind w:left="720" w:hanging="360"/>
      </w:pPr>
    </w:lvl>
    <w:lvl w:ilvl="4" w:tplc="2BF489CC">
      <w:start w:val="1"/>
      <w:numFmt w:val="lowerLetter"/>
      <w:lvlText w:val="%5)"/>
      <w:lvlJc w:val="left"/>
      <w:pPr>
        <w:ind w:left="720" w:hanging="360"/>
      </w:pPr>
    </w:lvl>
    <w:lvl w:ilvl="5" w:tplc="E04A3532">
      <w:start w:val="1"/>
      <w:numFmt w:val="lowerLetter"/>
      <w:lvlText w:val="%6)"/>
      <w:lvlJc w:val="left"/>
      <w:pPr>
        <w:ind w:left="720" w:hanging="360"/>
      </w:pPr>
    </w:lvl>
    <w:lvl w:ilvl="6" w:tplc="16FC1484">
      <w:start w:val="1"/>
      <w:numFmt w:val="lowerLetter"/>
      <w:lvlText w:val="%7)"/>
      <w:lvlJc w:val="left"/>
      <w:pPr>
        <w:ind w:left="720" w:hanging="360"/>
      </w:pPr>
    </w:lvl>
    <w:lvl w:ilvl="7" w:tplc="5A6C5B60">
      <w:start w:val="1"/>
      <w:numFmt w:val="lowerLetter"/>
      <w:lvlText w:val="%8)"/>
      <w:lvlJc w:val="left"/>
      <w:pPr>
        <w:ind w:left="720" w:hanging="360"/>
      </w:pPr>
    </w:lvl>
    <w:lvl w:ilvl="8" w:tplc="04408BAC">
      <w:start w:val="1"/>
      <w:numFmt w:val="lowerLetter"/>
      <w:lvlText w:val="%9)"/>
      <w:lvlJc w:val="left"/>
      <w:pPr>
        <w:ind w:left="720" w:hanging="360"/>
      </w:pPr>
    </w:lvl>
  </w:abstractNum>
  <w:abstractNum w:abstractNumId="19" w15:restartNumberingAfterBreak="0">
    <w:nsid w:val="34665F3E"/>
    <w:multiLevelType w:val="hybridMultilevel"/>
    <w:tmpl w:val="1C08D6D4"/>
    <w:lvl w:ilvl="0" w:tplc="BCEA0FB2">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0" w15:restartNumberingAfterBreak="0">
    <w:nsid w:val="38AF493F"/>
    <w:multiLevelType w:val="hybridMultilevel"/>
    <w:tmpl w:val="98C0993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15:restartNumberingAfterBreak="0">
    <w:nsid w:val="38BE0526"/>
    <w:multiLevelType w:val="hybridMultilevel"/>
    <w:tmpl w:val="E396953C"/>
    <w:lvl w:ilvl="0" w:tplc="82C8C24E">
      <w:start w:val="3"/>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946032A"/>
    <w:multiLevelType w:val="hybridMultilevel"/>
    <w:tmpl w:val="29A4D14E"/>
    <w:lvl w:ilvl="0" w:tplc="1BCA6E12">
      <w:start w:val="1"/>
      <w:numFmt w:val="decimal"/>
      <w:lvlText w:val="%1)"/>
      <w:lvlJc w:val="left"/>
      <w:pPr>
        <w:ind w:left="720" w:hanging="360"/>
      </w:pPr>
    </w:lvl>
    <w:lvl w:ilvl="1" w:tplc="0E2E57EA">
      <w:start w:val="1"/>
      <w:numFmt w:val="decimal"/>
      <w:lvlText w:val="%2)"/>
      <w:lvlJc w:val="left"/>
      <w:pPr>
        <w:ind w:left="720" w:hanging="360"/>
      </w:pPr>
    </w:lvl>
    <w:lvl w:ilvl="2" w:tplc="32CAE41A">
      <w:start w:val="1"/>
      <w:numFmt w:val="decimal"/>
      <w:lvlText w:val="%3)"/>
      <w:lvlJc w:val="left"/>
      <w:pPr>
        <w:ind w:left="720" w:hanging="360"/>
      </w:pPr>
    </w:lvl>
    <w:lvl w:ilvl="3" w:tplc="6A54B7F8">
      <w:start w:val="1"/>
      <w:numFmt w:val="decimal"/>
      <w:lvlText w:val="%4)"/>
      <w:lvlJc w:val="left"/>
      <w:pPr>
        <w:ind w:left="720" w:hanging="360"/>
      </w:pPr>
    </w:lvl>
    <w:lvl w:ilvl="4" w:tplc="27F8CB8C">
      <w:start w:val="1"/>
      <w:numFmt w:val="decimal"/>
      <w:lvlText w:val="%5)"/>
      <w:lvlJc w:val="left"/>
      <w:pPr>
        <w:ind w:left="720" w:hanging="360"/>
      </w:pPr>
    </w:lvl>
    <w:lvl w:ilvl="5" w:tplc="5DFC04F6">
      <w:start w:val="1"/>
      <w:numFmt w:val="decimal"/>
      <w:lvlText w:val="%6)"/>
      <w:lvlJc w:val="left"/>
      <w:pPr>
        <w:ind w:left="720" w:hanging="360"/>
      </w:pPr>
    </w:lvl>
    <w:lvl w:ilvl="6" w:tplc="9ECA4848">
      <w:start w:val="1"/>
      <w:numFmt w:val="decimal"/>
      <w:lvlText w:val="%7)"/>
      <w:lvlJc w:val="left"/>
      <w:pPr>
        <w:ind w:left="720" w:hanging="360"/>
      </w:pPr>
    </w:lvl>
    <w:lvl w:ilvl="7" w:tplc="41862064">
      <w:start w:val="1"/>
      <w:numFmt w:val="decimal"/>
      <w:lvlText w:val="%8)"/>
      <w:lvlJc w:val="left"/>
      <w:pPr>
        <w:ind w:left="720" w:hanging="360"/>
      </w:pPr>
    </w:lvl>
    <w:lvl w:ilvl="8" w:tplc="1CE266A0">
      <w:start w:val="1"/>
      <w:numFmt w:val="decimal"/>
      <w:lvlText w:val="%9)"/>
      <w:lvlJc w:val="left"/>
      <w:pPr>
        <w:ind w:left="720" w:hanging="360"/>
      </w:pPr>
    </w:lvl>
  </w:abstractNum>
  <w:abstractNum w:abstractNumId="23" w15:restartNumberingAfterBreak="0">
    <w:nsid w:val="40082DB3"/>
    <w:multiLevelType w:val="hybridMultilevel"/>
    <w:tmpl w:val="EDDEFE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0E2605A"/>
    <w:multiLevelType w:val="hybridMultilevel"/>
    <w:tmpl w:val="6234BB28"/>
    <w:lvl w:ilvl="0" w:tplc="6BA6607E">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5" w15:restartNumberingAfterBreak="0">
    <w:nsid w:val="411B6711"/>
    <w:multiLevelType w:val="hybridMultilevel"/>
    <w:tmpl w:val="A01CD99C"/>
    <w:lvl w:ilvl="0" w:tplc="DD406A92">
      <w:start w:val="1"/>
      <w:numFmt w:val="decimal"/>
      <w:lvlText w:val="%1)"/>
      <w:lvlJc w:val="left"/>
      <w:pPr>
        <w:ind w:left="720" w:hanging="360"/>
      </w:pPr>
    </w:lvl>
    <w:lvl w:ilvl="1" w:tplc="F05469BA">
      <w:start w:val="1"/>
      <w:numFmt w:val="decimal"/>
      <w:lvlText w:val="%2)"/>
      <w:lvlJc w:val="left"/>
      <w:pPr>
        <w:ind w:left="720" w:hanging="360"/>
      </w:pPr>
    </w:lvl>
    <w:lvl w:ilvl="2" w:tplc="64EAC458">
      <w:start w:val="1"/>
      <w:numFmt w:val="decimal"/>
      <w:lvlText w:val="%3)"/>
      <w:lvlJc w:val="left"/>
      <w:pPr>
        <w:ind w:left="720" w:hanging="360"/>
      </w:pPr>
    </w:lvl>
    <w:lvl w:ilvl="3" w:tplc="F850B000">
      <w:start w:val="1"/>
      <w:numFmt w:val="decimal"/>
      <w:lvlText w:val="%4)"/>
      <w:lvlJc w:val="left"/>
      <w:pPr>
        <w:ind w:left="720" w:hanging="360"/>
      </w:pPr>
    </w:lvl>
    <w:lvl w:ilvl="4" w:tplc="927E7868">
      <w:start w:val="1"/>
      <w:numFmt w:val="decimal"/>
      <w:lvlText w:val="%5)"/>
      <w:lvlJc w:val="left"/>
      <w:pPr>
        <w:ind w:left="720" w:hanging="360"/>
      </w:pPr>
    </w:lvl>
    <w:lvl w:ilvl="5" w:tplc="9A22AB56">
      <w:start w:val="1"/>
      <w:numFmt w:val="decimal"/>
      <w:lvlText w:val="%6)"/>
      <w:lvlJc w:val="left"/>
      <w:pPr>
        <w:ind w:left="720" w:hanging="360"/>
      </w:pPr>
    </w:lvl>
    <w:lvl w:ilvl="6" w:tplc="9054761C">
      <w:start w:val="1"/>
      <w:numFmt w:val="decimal"/>
      <w:lvlText w:val="%7)"/>
      <w:lvlJc w:val="left"/>
      <w:pPr>
        <w:ind w:left="720" w:hanging="360"/>
      </w:pPr>
    </w:lvl>
    <w:lvl w:ilvl="7" w:tplc="B4C46A86">
      <w:start w:val="1"/>
      <w:numFmt w:val="decimal"/>
      <w:lvlText w:val="%8)"/>
      <w:lvlJc w:val="left"/>
      <w:pPr>
        <w:ind w:left="720" w:hanging="360"/>
      </w:pPr>
    </w:lvl>
    <w:lvl w:ilvl="8" w:tplc="1E6A4D6C">
      <w:start w:val="1"/>
      <w:numFmt w:val="decimal"/>
      <w:lvlText w:val="%9)"/>
      <w:lvlJc w:val="left"/>
      <w:pPr>
        <w:ind w:left="720" w:hanging="360"/>
      </w:pPr>
    </w:lvl>
  </w:abstractNum>
  <w:abstractNum w:abstractNumId="26" w15:restartNumberingAfterBreak="0">
    <w:nsid w:val="491E58BB"/>
    <w:multiLevelType w:val="hybridMultilevel"/>
    <w:tmpl w:val="FEA253E0"/>
    <w:lvl w:ilvl="0" w:tplc="D6783852">
      <w:start w:val="56"/>
      <w:numFmt w:val="decimal"/>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851947"/>
    <w:multiLevelType w:val="hybridMultilevel"/>
    <w:tmpl w:val="EE64009A"/>
    <w:lvl w:ilvl="0" w:tplc="8354C2D8">
      <w:start w:val="1"/>
      <w:numFmt w:val="decimal"/>
      <w:lvlText w:val="%1)"/>
      <w:lvlJc w:val="left"/>
      <w:pPr>
        <w:ind w:left="720" w:hanging="360"/>
      </w:pPr>
    </w:lvl>
    <w:lvl w:ilvl="1" w:tplc="7F9267CC">
      <w:start w:val="1"/>
      <w:numFmt w:val="decimal"/>
      <w:lvlText w:val="%2)"/>
      <w:lvlJc w:val="left"/>
      <w:pPr>
        <w:ind w:left="720" w:hanging="360"/>
      </w:pPr>
    </w:lvl>
    <w:lvl w:ilvl="2" w:tplc="5C98D022">
      <w:start w:val="1"/>
      <w:numFmt w:val="decimal"/>
      <w:lvlText w:val="%3)"/>
      <w:lvlJc w:val="left"/>
      <w:pPr>
        <w:ind w:left="720" w:hanging="360"/>
      </w:pPr>
    </w:lvl>
    <w:lvl w:ilvl="3" w:tplc="3ABA52EA">
      <w:start w:val="1"/>
      <w:numFmt w:val="decimal"/>
      <w:lvlText w:val="%4)"/>
      <w:lvlJc w:val="left"/>
      <w:pPr>
        <w:ind w:left="720" w:hanging="360"/>
      </w:pPr>
    </w:lvl>
    <w:lvl w:ilvl="4" w:tplc="6A0CD914">
      <w:start w:val="1"/>
      <w:numFmt w:val="decimal"/>
      <w:lvlText w:val="%5)"/>
      <w:lvlJc w:val="left"/>
      <w:pPr>
        <w:ind w:left="720" w:hanging="360"/>
      </w:pPr>
    </w:lvl>
    <w:lvl w:ilvl="5" w:tplc="5570430A">
      <w:start w:val="1"/>
      <w:numFmt w:val="decimal"/>
      <w:lvlText w:val="%6)"/>
      <w:lvlJc w:val="left"/>
      <w:pPr>
        <w:ind w:left="720" w:hanging="360"/>
      </w:pPr>
    </w:lvl>
    <w:lvl w:ilvl="6" w:tplc="5CA0EA8E">
      <w:start w:val="1"/>
      <w:numFmt w:val="decimal"/>
      <w:lvlText w:val="%7)"/>
      <w:lvlJc w:val="left"/>
      <w:pPr>
        <w:ind w:left="720" w:hanging="360"/>
      </w:pPr>
    </w:lvl>
    <w:lvl w:ilvl="7" w:tplc="01EC325C">
      <w:start w:val="1"/>
      <w:numFmt w:val="decimal"/>
      <w:lvlText w:val="%8)"/>
      <w:lvlJc w:val="left"/>
      <w:pPr>
        <w:ind w:left="720" w:hanging="360"/>
      </w:pPr>
    </w:lvl>
    <w:lvl w:ilvl="8" w:tplc="49F0D5A4">
      <w:start w:val="1"/>
      <w:numFmt w:val="decimal"/>
      <w:lvlText w:val="%9)"/>
      <w:lvlJc w:val="left"/>
      <w:pPr>
        <w:ind w:left="720" w:hanging="360"/>
      </w:pPr>
    </w:lvl>
  </w:abstractNum>
  <w:abstractNum w:abstractNumId="28" w15:restartNumberingAfterBreak="0">
    <w:nsid w:val="4CB17497"/>
    <w:multiLevelType w:val="hybridMultilevel"/>
    <w:tmpl w:val="42B6AE7C"/>
    <w:lvl w:ilvl="0" w:tplc="89FE6CFA">
      <w:start w:val="62"/>
      <w:numFmt w:val="decimal"/>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931690"/>
    <w:multiLevelType w:val="hybridMultilevel"/>
    <w:tmpl w:val="7E482262"/>
    <w:lvl w:ilvl="0" w:tplc="68CCF9D0">
      <w:start w:val="1"/>
      <w:numFmt w:val="decimal"/>
      <w:lvlText w:val="%1)"/>
      <w:lvlJc w:val="left"/>
      <w:pPr>
        <w:ind w:left="720" w:hanging="360"/>
      </w:pPr>
    </w:lvl>
    <w:lvl w:ilvl="1" w:tplc="36B4F794">
      <w:start w:val="1"/>
      <w:numFmt w:val="decimal"/>
      <w:lvlText w:val="%2)"/>
      <w:lvlJc w:val="left"/>
      <w:pPr>
        <w:ind w:left="720" w:hanging="360"/>
      </w:pPr>
    </w:lvl>
    <w:lvl w:ilvl="2" w:tplc="92648F12">
      <w:start w:val="1"/>
      <w:numFmt w:val="decimal"/>
      <w:lvlText w:val="%3)"/>
      <w:lvlJc w:val="left"/>
      <w:pPr>
        <w:ind w:left="720" w:hanging="360"/>
      </w:pPr>
    </w:lvl>
    <w:lvl w:ilvl="3" w:tplc="2F007BAA">
      <w:start w:val="1"/>
      <w:numFmt w:val="decimal"/>
      <w:lvlText w:val="%4)"/>
      <w:lvlJc w:val="left"/>
      <w:pPr>
        <w:ind w:left="720" w:hanging="360"/>
      </w:pPr>
    </w:lvl>
    <w:lvl w:ilvl="4" w:tplc="BD3E7DDA">
      <w:start w:val="1"/>
      <w:numFmt w:val="decimal"/>
      <w:lvlText w:val="%5)"/>
      <w:lvlJc w:val="left"/>
      <w:pPr>
        <w:ind w:left="720" w:hanging="360"/>
      </w:pPr>
    </w:lvl>
    <w:lvl w:ilvl="5" w:tplc="8B04AAB8">
      <w:start w:val="1"/>
      <w:numFmt w:val="decimal"/>
      <w:lvlText w:val="%6)"/>
      <w:lvlJc w:val="left"/>
      <w:pPr>
        <w:ind w:left="720" w:hanging="360"/>
      </w:pPr>
    </w:lvl>
    <w:lvl w:ilvl="6" w:tplc="D924BFBA">
      <w:start w:val="1"/>
      <w:numFmt w:val="decimal"/>
      <w:lvlText w:val="%7)"/>
      <w:lvlJc w:val="left"/>
      <w:pPr>
        <w:ind w:left="720" w:hanging="360"/>
      </w:pPr>
    </w:lvl>
    <w:lvl w:ilvl="7" w:tplc="FBF2FB88">
      <w:start w:val="1"/>
      <w:numFmt w:val="decimal"/>
      <w:lvlText w:val="%8)"/>
      <w:lvlJc w:val="left"/>
      <w:pPr>
        <w:ind w:left="720" w:hanging="360"/>
      </w:pPr>
    </w:lvl>
    <w:lvl w:ilvl="8" w:tplc="54FCCFCA">
      <w:start w:val="1"/>
      <w:numFmt w:val="decimal"/>
      <w:lvlText w:val="%9)"/>
      <w:lvlJc w:val="left"/>
      <w:pPr>
        <w:ind w:left="720" w:hanging="360"/>
      </w:pPr>
    </w:lvl>
  </w:abstractNum>
  <w:abstractNum w:abstractNumId="30" w15:restartNumberingAfterBreak="0">
    <w:nsid w:val="574F3204"/>
    <w:multiLevelType w:val="hybridMultilevel"/>
    <w:tmpl w:val="EB3E58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E77B6E"/>
    <w:multiLevelType w:val="hybridMultilevel"/>
    <w:tmpl w:val="584CCD1C"/>
    <w:lvl w:ilvl="0" w:tplc="22BE52A2">
      <w:start w:val="1"/>
      <w:numFmt w:val="bullet"/>
      <w:lvlText w:val="-"/>
      <w:lvlJc w:val="left"/>
      <w:pPr>
        <w:ind w:left="720" w:hanging="360"/>
      </w:pPr>
      <w:rPr>
        <w:rFonts w:ascii="Times New Roman" w:eastAsiaTheme="minorHAnsi" w:hAnsi="Times New Roman" w:cs="Times New Roman" w:hint="default"/>
      </w:rPr>
    </w:lvl>
    <w:lvl w:ilvl="1" w:tplc="22BE52A2">
      <w:start w:val="1"/>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C0311A"/>
    <w:multiLevelType w:val="hybridMultilevel"/>
    <w:tmpl w:val="E4621C2C"/>
    <w:lvl w:ilvl="0" w:tplc="FFFFFFF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3" w15:restartNumberingAfterBreak="0">
    <w:nsid w:val="61DB627A"/>
    <w:multiLevelType w:val="hybridMultilevel"/>
    <w:tmpl w:val="4B380A5C"/>
    <w:lvl w:ilvl="0" w:tplc="F0E62A08">
      <w:start w:val="1"/>
      <w:numFmt w:val="lowerLetter"/>
      <w:lvlText w:val="%1)"/>
      <w:lvlJc w:val="left"/>
      <w:pPr>
        <w:ind w:left="720" w:hanging="360"/>
      </w:pPr>
    </w:lvl>
    <w:lvl w:ilvl="1" w:tplc="D3D67442">
      <w:start w:val="1"/>
      <w:numFmt w:val="lowerLetter"/>
      <w:lvlText w:val="%2)"/>
      <w:lvlJc w:val="left"/>
      <w:pPr>
        <w:ind w:left="720" w:hanging="360"/>
      </w:pPr>
    </w:lvl>
    <w:lvl w:ilvl="2" w:tplc="8F66C580">
      <w:start w:val="1"/>
      <w:numFmt w:val="lowerLetter"/>
      <w:lvlText w:val="%3)"/>
      <w:lvlJc w:val="left"/>
      <w:pPr>
        <w:ind w:left="720" w:hanging="360"/>
      </w:pPr>
    </w:lvl>
    <w:lvl w:ilvl="3" w:tplc="4A32C96A">
      <w:start w:val="1"/>
      <w:numFmt w:val="lowerLetter"/>
      <w:lvlText w:val="%4)"/>
      <w:lvlJc w:val="left"/>
      <w:pPr>
        <w:ind w:left="720" w:hanging="360"/>
      </w:pPr>
    </w:lvl>
    <w:lvl w:ilvl="4" w:tplc="87DA2656">
      <w:start w:val="1"/>
      <w:numFmt w:val="lowerLetter"/>
      <w:lvlText w:val="%5)"/>
      <w:lvlJc w:val="left"/>
      <w:pPr>
        <w:ind w:left="720" w:hanging="360"/>
      </w:pPr>
    </w:lvl>
    <w:lvl w:ilvl="5" w:tplc="FA4829EA">
      <w:start w:val="1"/>
      <w:numFmt w:val="lowerLetter"/>
      <w:lvlText w:val="%6)"/>
      <w:lvlJc w:val="left"/>
      <w:pPr>
        <w:ind w:left="720" w:hanging="360"/>
      </w:pPr>
    </w:lvl>
    <w:lvl w:ilvl="6" w:tplc="454CD166">
      <w:start w:val="1"/>
      <w:numFmt w:val="lowerLetter"/>
      <w:lvlText w:val="%7)"/>
      <w:lvlJc w:val="left"/>
      <w:pPr>
        <w:ind w:left="720" w:hanging="360"/>
      </w:pPr>
    </w:lvl>
    <w:lvl w:ilvl="7" w:tplc="C31EE46E">
      <w:start w:val="1"/>
      <w:numFmt w:val="lowerLetter"/>
      <w:lvlText w:val="%8)"/>
      <w:lvlJc w:val="left"/>
      <w:pPr>
        <w:ind w:left="720" w:hanging="360"/>
      </w:pPr>
    </w:lvl>
    <w:lvl w:ilvl="8" w:tplc="EB4C526E">
      <w:start w:val="1"/>
      <w:numFmt w:val="lowerLetter"/>
      <w:lvlText w:val="%9)"/>
      <w:lvlJc w:val="left"/>
      <w:pPr>
        <w:ind w:left="720" w:hanging="360"/>
      </w:pPr>
    </w:lvl>
  </w:abstractNum>
  <w:abstractNum w:abstractNumId="34" w15:restartNumberingAfterBreak="0">
    <w:nsid w:val="63102327"/>
    <w:multiLevelType w:val="hybridMultilevel"/>
    <w:tmpl w:val="35A2F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AC1885"/>
    <w:multiLevelType w:val="hybridMultilevel"/>
    <w:tmpl w:val="27A42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1840B3"/>
    <w:multiLevelType w:val="hybridMultilevel"/>
    <w:tmpl w:val="B13CB6A4"/>
    <w:lvl w:ilvl="0" w:tplc="FFFFFFF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7" w15:restartNumberingAfterBreak="0">
    <w:nsid w:val="6BD46E15"/>
    <w:multiLevelType w:val="hybridMultilevel"/>
    <w:tmpl w:val="DBBA10A6"/>
    <w:lvl w:ilvl="0" w:tplc="740AFFCC">
      <w:start w:val="1"/>
      <w:numFmt w:val="decimal"/>
      <w:lvlText w:val="%1."/>
      <w:lvlJc w:val="left"/>
      <w:pPr>
        <w:ind w:left="720" w:hanging="360"/>
      </w:pPr>
      <w:rPr>
        <w:rFonts w:eastAsia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22776D"/>
    <w:multiLevelType w:val="hybridMultilevel"/>
    <w:tmpl w:val="062C129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9" w15:restartNumberingAfterBreak="0">
    <w:nsid w:val="6F5907B4"/>
    <w:multiLevelType w:val="hybridMultilevel"/>
    <w:tmpl w:val="9D1A8A48"/>
    <w:lvl w:ilvl="0" w:tplc="83D27868">
      <w:start w:val="56"/>
      <w:numFmt w:val="decimal"/>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AA0552"/>
    <w:multiLevelType w:val="hybridMultilevel"/>
    <w:tmpl w:val="456CB92A"/>
    <w:lvl w:ilvl="0" w:tplc="A6F6DF9C">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1" w15:restartNumberingAfterBreak="0">
    <w:nsid w:val="73F8385F"/>
    <w:multiLevelType w:val="hybridMultilevel"/>
    <w:tmpl w:val="F3DA7B9E"/>
    <w:lvl w:ilvl="0" w:tplc="17B01326">
      <w:start w:val="28"/>
      <w:numFmt w:val="decimal"/>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A40628"/>
    <w:multiLevelType w:val="hybridMultilevel"/>
    <w:tmpl w:val="CB32B8F4"/>
    <w:lvl w:ilvl="0" w:tplc="FE68A80E">
      <w:start w:val="1"/>
      <w:numFmt w:val="lowerLetter"/>
      <w:lvlText w:val="%1)"/>
      <w:lvlJc w:val="left"/>
      <w:pPr>
        <w:ind w:left="720" w:hanging="360"/>
      </w:pPr>
    </w:lvl>
    <w:lvl w:ilvl="1" w:tplc="9DEAA1D6">
      <w:start w:val="1"/>
      <w:numFmt w:val="lowerLetter"/>
      <w:lvlText w:val="%2)"/>
      <w:lvlJc w:val="left"/>
      <w:pPr>
        <w:ind w:left="720" w:hanging="360"/>
      </w:pPr>
    </w:lvl>
    <w:lvl w:ilvl="2" w:tplc="2B8CE63E">
      <w:start w:val="1"/>
      <w:numFmt w:val="lowerLetter"/>
      <w:lvlText w:val="%3)"/>
      <w:lvlJc w:val="left"/>
      <w:pPr>
        <w:ind w:left="720" w:hanging="360"/>
      </w:pPr>
    </w:lvl>
    <w:lvl w:ilvl="3" w:tplc="55C01E00">
      <w:start w:val="1"/>
      <w:numFmt w:val="lowerLetter"/>
      <w:lvlText w:val="%4)"/>
      <w:lvlJc w:val="left"/>
      <w:pPr>
        <w:ind w:left="720" w:hanging="360"/>
      </w:pPr>
    </w:lvl>
    <w:lvl w:ilvl="4" w:tplc="2A648508">
      <w:start w:val="1"/>
      <w:numFmt w:val="lowerLetter"/>
      <w:lvlText w:val="%5)"/>
      <w:lvlJc w:val="left"/>
      <w:pPr>
        <w:ind w:left="720" w:hanging="360"/>
      </w:pPr>
    </w:lvl>
    <w:lvl w:ilvl="5" w:tplc="082CF864">
      <w:start w:val="1"/>
      <w:numFmt w:val="lowerLetter"/>
      <w:lvlText w:val="%6)"/>
      <w:lvlJc w:val="left"/>
      <w:pPr>
        <w:ind w:left="720" w:hanging="360"/>
      </w:pPr>
    </w:lvl>
    <w:lvl w:ilvl="6" w:tplc="DD301370">
      <w:start w:val="1"/>
      <w:numFmt w:val="lowerLetter"/>
      <w:lvlText w:val="%7)"/>
      <w:lvlJc w:val="left"/>
      <w:pPr>
        <w:ind w:left="720" w:hanging="360"/>
      </w:pPr>
    </w:lvl>
    <w:lvl w:ilvl="7" w:tplc="1AD856BA">
      <w:start w:val="1"/>
      <w:numFmt w:val="lowerLetter"/>
      <w:lvlText w:val="%8)"/>
      <w:lvlJc w:val="left"/>
      <w:pPr>
        <w:ind w:left="720" w:hanging="360"/>
      </w:pPr>
    </w:lvl>
    <w:lvl w:ilvl="8" w:tplc="A62C75D6">
      <w:start w:val="1"/>
      <w:numFmt w:val="lowerLetter"/>
      <w:lvlText w:val="%9)"/>
      <w:lvlJc w:val="left"/>
      <w:pPr>
        <w:ind w:left="720" w:hanging="360"/>
      </w:pPr>
    </w:lvl>
  </w:abstractNum>
  <w:abstractNum w:abstractNumId="43" w15:restartNumberingAfterBreak="0">
    <w:nsid w:val="7BE72874"/>
    <w:multiLevelType w:val="multilevel"/>
    <w:tmpl w:val="7BE72874"/>
    <w:lvl w:ilvl="0">
      <w:start w:val="1"/>
      <w:numFmt w:val="bullet"/>
      <w:pStyle w:val="Navodjenjeuvuceno"/>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C1A495F"/>
    <w:multiLevelType w:val="hybridMultilevel"/>
    <w:tmpl w:val="F34C4B9C"/>
    <w:lvl w:ilvl="0" w:tplc="FFFFFFF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7D700EB2"/>
    <w:multiLevelType w:val="hybridMultilevel"/>
    <w:tmpl w:val="2332B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D93D90"/>
    <w:multiLevelType w:val="hybridMultilevel"/>
    <w:tmpl w:val="B13CB6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18639582">
    <w:abstractNumId w:val="31"/>
  </w:num>
  <w:num w:numId="2" w16cid:durableId="1751926922">
    <w:abstractNumId w:val="43"/>
  </w:num>
  <w:num w:numId="3" w16cid:durableId="1523395260">
    <w:abstractNumId w:val="8"/>
  </w:num>
  <w:num w:numId="4" w16cid:durableId="295914716">
    <w:abstractNumId w:val="9"/>
  </w:num>
  <w:num w:numId="5" w16cid:durableId="494345112">
    <w:abstractNumId w:val="6"/>
  </w:num>
  <w:num w:numId="6" w16cid:durableId="2135249197">
    <w:abstractNumId w:val="23"/>
  </w:num>
  <w:num w:numId="7" w16cid:durableId="330765272">
    <w:abstractNumId w:val="44"/>
  </w:num>
  <w:num w:numId="8" w16cid:durableId="1262102097">
    <w:abstractNumId w:val="32"/>
  </w:num>
  <w:num w:numId="9" w16cid:durableId="326322024">
    <w:abstractNumId w:val="1"/>
  </w:num>
  <w:num w:numId="10" w16cid:durableId="544099999">
    <w:abstractNumId w:val="46"/>
  </w:num>
  <w:num w:numId="11" w16cid:durableId="14785680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20979281">
    <w:abstractNumId w:val="17"/>
  </w:num>
  <w:num w:numId="13" w16cid:durableId="772408183">
    <w:abstractNumId w:val="13"/>
  </w:num>
  <w:num w:numId="14" w16cid:durableId="1168058978">
    <w:abstractNumId w:val="5"/>
  </w:num>
  <w:num w:numId="15" w16cid:durableId="1411274348">
    <w:abstractNumId w:val="2"/>
  </w:num>
  <w:num w:numId="16" w16cid:durableId="2011566180">
    <w:abstractNumId w:val="37"/>
  </w:num>
  <w:num w:numId="17" w16cid:durableId="1265990521">
    <w:abstractNumId w:val="35"/>
  </w:num>
  <w:num w:numId="18" w16cid:durableId="1671715072">
    <w:abstractNumId w:val="45"/>
  </w:num>
  <w:num w:numId="19" w16cid:durableId="1839804314">
    <w:abstractNumId w:val="34"/>
  </w:num>
  <w:num w:numId="20" w16cid:durableId="380597975">
    <w:abstractNumId w:val="38"/>
  </w:num>
  <w:num w:numId="21" w16cid:durableId="1840148618">
    <w:abstractNumId w:val="20"/>
  </w:num>
  <w:num w:numId="22" w16cid:durableId="1740132711">
    <w:abstractNumId w:val="0"/>
  </w:num>
  <w:num w:numId="23" w16cid:durableId="1537541601">
    <w:abstractNumId w:val="27"/>
  </w:num>
  <w:num w:numId="24" w16cid:durableId="1976373483">
    <w:abstractNumId w:val="18"/>
  </w:num>
  <w:num w:numId="25" w16cid:durableId="259067562">
    <w:abstractNumId w:val="16"/>
  </w:num>
  <w:num w:numId="26" w16cid:durableId="1334838136">
    <w:abstractNumId w:val="22"/>
  </w:num>
  <w:num w:numId="27" w16cid:durableId="395325160">
    <w:abstractNumId w:val="42"/>
  </w:num>
  <w:num w:numId="28" w16cid:durableId="145586792">
    <w:abstractNumId w:val="29"/>
  </w:num>
  <w:num w:numId="29" w16cid:durableId="605885372">
    <w:abstractNumId w:val="7"/>
  </w:num>
  <w:num w:numId="30" w16cid:durableId="1457408615">
    <w:abstractNumId w:val="33"/>
  </w:num>
  <w:num w:numId="31" w16cid:durableId="1058286240">
    <w:abstractNumId w:val="25"/>
  </w:num>
  <w:num w:numId="32" w16cid:durableId="445580553">
    <w:abstractNumId w:val="30"/>
  </w:num>
  <w:num w:numId="33" w16cid:durableId="1620068535">
    <w:abstractNumId w:val="3"/>
  </w:num>
  <w:num w:numId="34" w16cid:durableId="1088650536">
    <w:abstractNumId w:val="28"/>
  </w:num>
  <w:num w:numId="35" w16cid:durableId="49311269">
    <w:abstractNumId w:val="39"/>
  </w:num>
  <w:num w:numId="36" w16cid:durableId="606352916">
    <w:abstractNumId w:val="26"/>
  </w:num>
  <w:num w:numId="37" w16cid:durableId="1718124182">
    <w:abstractNumId w:val="15"/>
  </w:num>
  <w:num w:numId="38" w16cid:durableId="21128913">
    <w:abstractNumId w:val="10"/>
  </w:num>
  <w:num w:numId="39" w16cid:durableId="505023016">
    <w:abstractNumId w:val="14"/>
  </w:num>
  <w:num w:numId="40" w16cid:durableId="7947275">
    <w:abstractNumId w:val="41"/>
  </w:num>
  <w:num w:numId="41" w16cid:durableId="192966221">
    <w:abstractNumId w:val="4"/>
  </w:num>
  <w:num w:numId="42" w16cid:durableId="1808283522">
    <w:abstractNumId w:val="11"/>
  </w:num>
  <w:num w:numId="43" w16cid:durableId="732192031">
    <w:abstractNumId w:val="21"/>
  </w:num>
  <w:num w:numId="44" w16cid:durableId="1237980759">
    <w:abstractNumId w:val="19"/>
  </w:num>
  <w:num w:numId="45" w16cid:durableId="1946844968">
    <w:abstractNumId w:val="40"/>
  </w:num>
  <w:num w:numId="46" w16cid:durableId="1787501947">
    <w:abstractNumId w:val="12"/>
  </w:num>
  <w:num w:numId="47" w16cid:durableId="580529082">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1FB"/>
    <w:rsid w:val="000005F0"/>
    <w:rsid w:val="00000B44"/>
    <w:rsid w:val="000018F4"/>
    <w:rsid w:val="00001C73"/>
    <w:rsid w:val="000024FC"/>
    <w:rsid w:val="0000274C"/>
    <w:rsid w:val="00003AB7"/>
    <w:rsid w:val="00003B23"/>
    <w:rsid w:val="00003B87"/>
    <w:rsid w:val="00004887"/>
    <w:rsid w:val="000056C9"/>
    <w:rsid w:val="0000691A"/>
    <w:rsid w:val="00006AE7"/>
    <w:rsid w:val="00006DF6"/>
    <w:rsid w:val="000075A3"/>
    <w:rsid w:val="000076CC"/>
    <w:rsid w:val="000101FB"/>
    <w:rsid w:val="00010E3B"/>
    <w:rsid w:val="00011AB5"/>
    <w:rsid w:val="0001200B"/>
    <w:rsid w:val="00012128"/>
    <w:rsid w:val="00012A9F"/>
    <w:rsid w:val="00013018"/>
    <w:rsid w:val="00013399"/>
    <w:rsid w:val="00013AAC"/>
    <w:rsid w:val="000142E9"/>
    <w:rsid w:val="00015C27"/>
    <w:rsid w:val="00015E9A"/>
    <w:rsid w:val="000160E7"/>
    <w:rsid w:val="00020EE3"/>
    <w:rsid w:val="0002136B"/>
    <w:rsid w:val="00021E5C"/>
    <w:rsid w:val="00023CE7"/>
    <w:rsid w:val="0002437B"/>
    <w:rsid w:val="000243C2"/>
    <w:rsid w:val="000243E6"/>
    <w:rsid w:val="00024685"/>
    <w:rsid w:val="00025B28"/>
    <w:rsid w:val="00025DBC"/>
    <w:rsid w:val="00026F01"/>
    <w:rsid w:val="0003113A"/>
    <w:rsid w:val="00033A14"/>
    <w:rsid w:val="00035B53"/>
    <w:rsid w:val="00036E01"/>
    <w:rsid w:val="00037499"/>
    <w:rsid w:val="000404D4"/>
    <w:rsid w:val="00040869"/>
    <w:rsid w:val="00040DCC"/>
    <w:rsid w:val="00042271"/>
    <w:rsid w:val="0004354F"/>
    <w:rsid w:val="00043AD6"/>
    <w:rsid w:val="000460FF"/>
    <w:rsid w:val="00047E1B"/>
    <w:rsid w:val="00050C92"/>
    <w:rsid w:val="00051F71"/>
    <w:rsid w:val="00053191"/>
    <w:rsid w:val="000533A7"/>
    <w:rsid w:val="00053482"/>
    <w:rsid w:val="00056615"/>
    <w:rsid w:val="00056DAC"/>
    <w:rsid w:val="00057F6F"/>
    <w:rsid w:val="0006050D"/>
    <w:rsid w:val="00060CB9"/>
    <w:rsid w:val="00061C5F"/>
    <w:rsid w:val="00063BF6"/>
    <w:rsid w:val="000658B1"/>
    <w:rsid w:val="000661D0"/>
    <w:rsid w:val="000663FB"/>
    <w:rsid w:val="0007176B"/>
    <w:rsid w:val="00072304"/>
    <w:rsid w:val="000726E3"/>
    <w:rsid w:val="00073FAF"/>
    <w:rsid w:val="0007592C"/>
    <w:rsid w:val="00075955"/>
    <w:rsid w:val="00075FAC"/>
    <w:rsid w:val="0007771A"/>
    <w:rsid w:val="0008171C"/>
    <w:rsid w:val="0008202C"/>
    <w:rsid w:val="00082493"/>
    <w:rsid w:val="00083EFE"/>
    <w:rsid w:val="00084424"/>
    <w:rsid w:val="00084BA9"/>
    <w:rsid w:val="000860BD"/>
    <w:rsid w:val="00086272"/>
    <w:rsid w:val="00086D70"/>
    <w:rsid w:val="00087509"/>
    <w:rsid w:val="000901ED"/>
    <w:rsid w:val="00091038"/>
    <w:rsid w:val="0009241D"/>
    <w:rsid w:val="000933BC"/>
    <w:rsid w:val="00093885"/>
    <w:rsid w:val="00095D3A"/>
    <w:rsid w:val="0009655C"/>
    <w:rsid w:val="00096F10"/>
    <w:rsid w:val="000971D1"/>
    <w:rsid w:val="0009776C"/>
    <w:rsid w:val="000A00D6"/>
    <w:rsid w:val="000A0556"/>
    <w:rsid w:val="000A14F9"/>
    <w:rsid w:val="000A1B3B"/>
    <w:rsid w:val="000A1CB5"/>
    <w:rsid w:val="000A227C"/>
    <w:rsid w:val="000A3A09"/>
    <w:rsid w:val="000A5B4E"/>
    <w:rsid w:val="000A68FC"/>
    <w:rsid w:val="000A6FA8"/>
    <w:rsid w:val="000B0E06"/>
    <w:rsid w:val="000B13E5"/>
    <w:rsid w:val="000B16D0"/>
    <w:rsid w:val="000B27CD"/>
    <w:rsid w:val="000B40BF"/>
    <w:rsid w:val="000B5FFE"/>
    <w:rsid w:val="000B64D9"/>
    <w:rsid w:val="000B7756"/>
    <w:rsid w:val="000C00A4"/>
    <w:rsid w:val="000C03B6"/>
    <w:rsid w:val="000C0D8C"/>
    <w:rsid w:val="000C1B2B"/>
    <w:rsid w:val="000C1EF7"/>
    <w:rsid w:val="000C228C"/>
    <w:rsid w:val="000C3771"/>
    <w:rsid w:val="000C3852"/>
    <w:rsid w:val="000C3EC5"/>
    <w:rsid w:val="000C6478"/>
    <w:rsid w:val="000D066B"/>
    <w:rsid w:val="000D21AD"/>
    <w:rsid w:val="000D243A"/>
    <w:rsid w:val="000D2912"/>
    <w:rsid w:val="000D4C53"/>
    <w:rsid w:val="000D50BE"/>
    <w:rsid w:val="000E2D4D"/>
    <w:rsid w:val="000E41A6"/>
    <w:rsid w:val="000E4228"/>
    <w:rsid w:val="000E5F65"/>
    <w:rsid w:val="000E6A55"/>
    <w:rsid w:val="000E6AB9"/>
    <w:rsid w:val="000E7C27"/>
    <w:rsid w:val="000F1345"/>
    <w:rsid w:val="000F1FD5"/>
    <w:rsid w:val="000F20B0"/>
    <w:rsid w:val="000F2E33"/>
    <w:rsid w:val="000F3AEE"/>
    <w:rsid w:val="000F3C61"/>
    <w:rsid w:val="000F3F43"/>
    <w:rsid w:val="000F54C1"/>
    <w:rsid w:val="000F5958"/>
    <w:rsid w:val="000F7331"/>
    <w:rsid w:val="000F7F6A"/>
    <w:rsid w:val="00100FDC"/>
    <w:rsid w:val="0010120D"/>
    <w:rsid w:val="0010227F"/>
    <w:rsid w:val="00102A89"/>
    <w:rsid w:val="00102A9C"/>
    <w:rsid w:val="001037AA"/>
    <w:rsid w:val="00104564"/>
    <w:rsid w:val="00105825"/>
    <w:rsid w:val="00105E3F"/>
    <w:rsid w:val="001078C4"/>
    <w:rsid w:val="001079F6"/>
    <w:rsid w:val="00110E89"/>
    <w:rsid w:val="00111672"/>
    <w:rsid w:val="001129C0"/>
    <w:rsid w:val="00115523"/>
    <w:rsid w:val="001156EB"/>
    <w:rsid w:val="0011574C"/>
    <w:rsid w:val="00116A0F"/>
    <w:rsid w:val="00116FB4"/>
    <w:rsid w:val="00117413"/>
    <w:rsid w:val="00121882"/>
    <w:rsid w:val="00121B7B"/>
    <w:rsid w:val="00121CAD"/>
    <w:rsid w:val="0012243A"/>
    <w:rsid w:val="00123422"/>
    <w:rsid w:val="00124C71"/>
    <w:rsid w:val="001256B3"/>
    <w:rsid w:val="00125781"/>
    <w:rsid w:val="00126642"/>
    <w:rsid w:val="001269B7"/>
    <w:rsid w:val="00126DE2"/>
    <w:rsid w:val="00131483"/>
    <w:rsid w:val="00132115"/>
    <w:rsid w:val="00133ACA"/>
    <w:rsid w:val="00133B34"/>
    <w:rsid w:val="00133E49"/>
    <w:rsid w:val="001343B9"/>
    <w:rsid w:val="001353D2"/>
    <w:rsid w:val="00136F59"/>
    <w:rsid w:val="00137648"/>
    <w:rsid w:val="00137695"/>
    <w:rsid w:val="00141D65"/>
    <w:rsid w:val="00142D64"/>
    <w:rsid w:val="00142FE9"/>
    <w:rsid w:val="00143DDE"/>
    <w:rsid w:val="001444CF"/>
    <w:rsid w:val="001461A6"/>
    <w:rsid w:val="001474C8"/>
    <w:rsid w:val="00147BC6"/>
    <w:rsid w:val="00147C2F"/>
    <w:rsid w:val="00150881"/>
    <w:rsid w:val="00150E6C"/>
    <w:rsid w:val="00151117"/>
    <w:rsid w:val="00151191"/>
    <w:rsid w:val="00151696"/>
    <w:rsid w:val="00152044"/>
    <w:rsid w:val="00152D14"/>
    <w:rsid w:val="00153307"/>
    <w:rsid w:val="00154CAE"/>
    <w:rsid w:val="00155CDF"/>
    <w:rsid w:val="00155D60"/>
    <w:rsid w:val="00156CB3"/>
    <w:rsid w:val="00160F51"/>
    <w:rsid w:val="00162690"/>
    <w:rsid w:val="0016284A"/>
    <w:rsid w:val="00162D02"/>
    <w:rsid w:val="001634CE"/>
    <w:rsid w:val="00163FA3"/>
    <w:rsid w:val="001644D6"/>
    <w:rsid w:val="00165493"/>
    <w:rsid w:val="001676E5"/>
    <w:rsid w:val="001678E1"/>
    <w:rsid w:val="00171C2C"/>
    <w:rsid w:val="001721DC"/>
    <w:rsid w:val="00174725"/>
    <w:rsid w:val="00174D65"/>
    <w:rsid w:val="00175328"/>
    <w:rsid w:val="0017562A"/>
    <w:rsid w:val="00175FF2"/>
    <w:rsid w:val="00176A81"/>
    <w:rsid w:val="00176B72"/>
    <w:rsid w:val="001778DC"/>
    <w:rsid w:val="00177DBB"/>
    <w:rsid w:val="00180A37"/>
    <w:rsid w:val="00180D87"/>
    <w:rsid w:val="00180E81"/>
    <w:rsid w:val="001822E4"/>
    <w:rsid w:val="00182BE5"/>
    <w:rsid w:val="0018336F"/>
    <w:rsid w:val="00183835"/>
    <w:rsid w:val="00184914"/>
    <w:rsid w:val="00184AB0"/>
    <w:rsid w:val="00184D2E"/>
    <w:rsid w:val="001863B2"/>
    <w:rsid w:val="00187EFE"/>
    <w:rsid w:val="00190D76"/>
    <w:rsid w:val="0019189F"/>
    <w:rsid w:val="00191B7F"/>
    <w:rsid w:val="00192428"/>
    <w:rsid w:val="001929ED"/>
    <w:rsid w:val="00192F45"/>
    <w:rsid w:val="00192FF4"/>
    <w:rsid w:val="00193268"/>
    <w:rsid w:val="00193308"/>
    <w:rsid w:val="00193B57"/>
    <w:rsid w:val="0019527E"/>
    <w:rsid w:val="001A1E50"/>
    <w:rsid w:val="001A1E68"/>
    <w:rsid w:val="001A2D2F"/>
    <w:rsid w:val="001A2E72"/>
    <w:rsid w:val="001A49CD"/>
    <w:rsid w:val="001A503A"/>
    <w:rsid w:val="001A727F"/>
    <w:rsid w:val="001B07AD"/>
    <w:rsid w:val="001B0C81"/>
    <w:rsid w:val="001B2652"/>
    <w:rsid w:val="001B2CE2"/>
    <w:rsid w:val="001B4D92"/>
    <w:rsid w:val="001B52AC"/>
    <w:rsid w:val="001B5476"/>
    <w:rsid w:val="001B5A56"/>
    <w:rsid w:val="001B6868"/>
    <w:rsid w:val="001B6E92"/>
    <w:rsid w:val="001B70C5"/>
    <w:rsid w:val="001B782D"/>
    <w:rsid w:val="001B7EEE"/>
    <w:rsid w:val="001C0C6E"/>
    <w:rsid w:val="001C0DA2"/>
    <w:rsid w:val="001C3A2F"/>
    <w:rsid w:val="001C3DF7"/>
    <w:rsid w:val="001C43C0"/>
    <w:rsid w:val="001D064D"/>
    <w:rsid w:val="001D0AA6"/>
    <w:rsid w:val="001D294B"/>
    <w:rsid w:val="001D3C75"/>
    <w:rsid w:val="001D495A"/>
    <w:rsid w:val="001D720F"/>
    <w:rsid w:val="001E2855"/>
    <w:rsid w:val="001E3A33"/>
    <w:rsid w:val="001E5AE8"/>
    <w:rsid w:val="001E5BB5"/>
    <w:rsid w:val="001E6DAE"/>
    <w:rsid w:val="001E77B8"/>
    <w:rsid w:val="001F07F2"/>
    <w:rsid w:val="001F33B6"/>
    <w:rsid w:val="001F4D95"/>
    <w:rsid w:val="001F55A0"/>
    <w:rsid w:val="001F631E"/>
    <w:rsid w:val="001F7E33"/>
    <w:rsid w:val="00200753"/>
    <w:rsid w:val="00203D24"/>
    <w:rsid w:val="00204232"/>
    <w:rsid w:val="0020436E"/>
    <w:rsid w:val="002076D7"/>
    <w:rsid w:val="0020796E"/>
    <w:rsid w:val="00207E1D"/>
    <w:rsid w:val="00210C45"/>
    <w:rsid w:val="00213117"/>
    <w:rsid w:val="00214459"/>
    <w:rsid w:val="0021475B"/>
    <w:rsid w:val="00214A5D"/>
    <w:rsid w:val="0021585B"/>
    <w:rsid w:val="00215C60"/>
    <w:rsid w:val="00215C76"/>
    <w:rsid w:val="00215E96"/>
    <w:rsid w:val="002164A4"/>
    <w:rsid w:val="00216933"/>
    <w:rsid w:val="002174AC"/>
    <w:rsid w:val="00221761"/>
    <w:rsid w:val="00221C82"/>
    <w:rsid w:val="00222A9F"/>
    <w:rsid w:val="002235ED"/>
    <w:rsid w:val="00223F99"/>
    <w:rsid w:val="002243D8"/>
    <w:rsid w:val="002251F2"/>
    <w:rsid w:val="002268B4"/>
    <w:rsid w:val="00227504"/>
    <w:rsid w:val="00230058"/>
    <w:rsid w:val="00231C53"/>
    <w:rsid w:val="00232228"/>
    <w:rsid w:val="0023366A"/>
    <w:rsid w:val="00233B38"/>
    <w:rsid w:val="00235E8D"/>
    <w:rsid w:val="00241B31"/>
    <w:rsid w:val="002435FA"/>
    <w:rsid w:val="00243ACD"/>
    <w:rsid w:val="00244104"/>
    <w:rsid w:val="00245121"/>
    <w:rsid w:val="0024575F"/>
    <w:rsid w:val="00246944"/>
    <w:rsid w:val="0025118A"/>
    <w:rsid w:val="00251976"/>
    <w:rsid w:val="00252E38"/>
    <w:rsid w:val="0025377D"/>
    <w:rsid w:val="00254BE7"/>
    <w:rsid w:val="00255371"/>
    <w:rsid w:val="00255741"/>
    <w:rsid w:val="002570E2"/>
    <w:rsid w:val="002607AD"/>
    <w:rsid w:val="0026099D"/>
    <w:rsid w:val="00261196"/>
    <w:rsid w:val="00261DA6"/>
    <w:rsid w:val="0026310B"/>
    <w:rsid w:val="00266198"/>
    <w:rsid w:val="002664D1"/>
    <w:rsid w:val="00266982"/>
    <w:rsid w:val="002671F5"/>
    <w:rsid w:val="0027001F"/>
    <w:rsid w:val="00272150"/>
    <w:rsid w:val="00272E7A"/>
    <w:rsid w:val="002737E7"/>
    <w:rsid w:val="00273C1C"/>
    <w:rsid w:val="00274044"/>
    <w:rsid w:val="002745AE"/>
    <w:rsid w:val="002754A1"/>
    <w:rsid w:val="00276037"/>
    <w:rsid w:val="00276252"/>
    <w:rsid w:val="00276DEC"/>
    <w:rsid w:val="0028088F"/>
    <w:rsid w:val="002808B1"/>
    <w:rsid w:val="00280CFB"/>
    <w:rsid w:val="00281F7E"/>
    <w:rsid w:val="002829B5"/>
    <w:rsid w:val="00282A4F"/>
    <w:rsid w:val="00282F1E"/>
    <w:rsid w:val="00283A9F"/>
    <w:rsid w:val="00284C0A"/>
    <w:rsid w:val="0028522E"/>
    <w:rsid w:val="0028579F"/>
    <w:rsid w:val="00285D29"/>
    <w:rsid w:val="00285E02"/>
    <w:rsid w:val="00286507"/>
    <w:rsid w:val="002867E6"/>
    <w:rsid w:val="0028753E"/>
    <w:rsid w:val="00291F62"/>
    <w:rsid w:val="00292D8F"/>
    <w:rsid w:val="00293A54"/>
    <w:rsid w:val="00294354"/>
    <w:rsid w:val="00296822"/>
    <w:rsid w:val="002A0FC8"/>
    <w:rsid w:val="002A183B"/>
    <w:rsid w:val="002A1FBF"/>
    <w:rsid w:val="002A22AA"/>
    <w:rsid w:val="002A2572"/>
    <w:rsid w:val="002A26A4"/>
    <w:rsid w:val="002A354C"/>
    <w:rsid w:val="002A4C82"/>
    <w:rsid w:val="002A4D86"/>
    <w:rsid w:val="002A50CD"/>
    <w:rsid w:val="002A66F1"/>
    <w:rsid w:val="002A6825"/>
    <w:rsid w:val="002A7D84"/>
    <w:rsid w:val="002B0A9F"/>
    <w:rsid w:val="002B0D23"/>
    <w:rsid w:val="002B107A"/>
    <w:rsid w:val="002B14A5"/>
    <w:rsid w:val="002B2518"/>
    <w:rsid w:val="002B27E3"/>
    <w:rsid w:val="002B40AD"/>
    <w:rsid w:val="002B648B"/>
    <w:rsid w:val="002B6E4D"/>
    <w:rsid w:val="002B705E"/>
    <w:rsid w:val="002B7330"/>
    <w:rsid w:val="002B7D93"/>
    <w:rsid w:val="002C237F"/>
    <w:rsid w:val="002C270A"/>
    <w:rsid w:val="002C2B54"/>
    <w:rsid w:val="002C2D3B"/>
    <w:rsid w:val="002C2F0B"/>
    <w:rsid w:val="002C3430"/>
    <w:rsid w:val="002C3C03"/>
    <w:rsid w:val="002C5A76"/>
    <w:rsid w:val="002C5AD1"/>
    <w:rsid w:val="002C7EFF"/>
    <w:rsid w:val="002D1208"/>
    <w:rsid w:val="002D1738"/>
    <w:rsid w:val="002D1FDE"/>
    <w:rsid w:val="002D217A"/>
    <w:rsid w:val="002D24B8"/>
    <w:rsid w:val="002D24BC"/>
    <w:rsid w:val="002D2DFA"/>
    <w:rsid w:val="002D3BA9"/>
    <w:rsid w:val="002D429F"/>
    <w:rsid w:val="002D454A"/>
    <w:rsid w:val="002D6E1C"/>
    <w:rsid w:val="002D78F0"/>
    <w:rsid w:val="002E0034"/>
    <w:rsid w:val="002E1734"/>
    <w:rsid w:val="002E45B8"/>
    <w:rsid w:val="002E502D"/>
    <w:rsid w:val="002E562F"/>
    <w:rsid w:val="002E5FF7"/>
    <w:rsid w:val="002E7064"/>
    <w:rsid w:val="002E77A5"/>
    <w:rsid w:val="002F0659"/>
    <w:rsid w:val="002F098E"/>
    <w:rsid w:val="002F167C"/>
    <w:rsid w:val="002F2171"/>
    <w:rsid w:val="002F21D5"/>
    <w:rsid w:val="002F32B5"/>
    <w:rsid w:val="002F3684"/>
    <w:rsid w:val="002F4284"/>
    <w:rsid w:val="002F4B09"/>
    <w:rsid w:val="002F4C19"/>
    <w:rsid w:val="002F4D4A"/>
    <w:rsid w:val="002F6871"/>
    <w:rsid w:val="002F6886"/>
    <w:rsid w:val="00301192"/>
    <w:rsid w:val="00301AA1"/>
    <w:rsid w:val="00302824"/>
    <w:rsid w:val="0030416B"/>
    <w:rsid w:val="00304763"/>
    <w:rsid w:val="0030484F"/>
    <w:rsid w:val="003049D2"/>
    <w:rsid w:val="00304B3D"/>
    <w:rsid w:val="00304DAF"/>
    <w:rsid w:val="003051C7"/>
    <w:rsid w:val="00307637"/>
    <w:rsid w:val="003111D3"/>
    <w:rsid w:val="003123C9"/>
    <w:rsid w:val="00313C20"/>
    <w:rsid w:val="00314CF9"/>
    <w:rsid w:val="00314F15"/>
    <w:rsid w:val="00314F6A"/>
    <w:rsid w:val="00315A61"/>
    <w:rsid w:val="003173B6"/>
    <w:rsid w:val="00320558"/>
    <w:rsid w:val="00321755"/>
    <w:rsid w:val="00321967"/>
    <w:rsid w:val="003223F4"/>
    <w:rsid w:val="00324C2D"/>
    <w:rsid w:val="0032713E"/>
    <w:rsid w:val="00327B7C"/>
    <w:rsid w:val="00330BF9"/>
    <w:rsid w:val="00330E9C"/>
    <w:rsid w:val="00331BD5"/>
    <w:rsid w:val="00331DC7"/>
    <w:rsid w:val="0033202A"/>
    <w:rsid w:val="0033207E"/>
    <w:rsid w:val="00332CAE"/>
    <w:rsid w:val="003331DD"/>
    <w:rsid w:val="00334EA0"/>
    <w:rsid w:val="00335580"/>
    <w:rsid w:val="0033702A"/>
    <w:rsid w:val="00337CED"/>
    <w:rsid w:val="003407FE"/>
    <w:rsid w:val="00340A42"/>
    <w:rsid w:val="0034190B"/>
    <w:rsid w:val="00342566"/>
    <w:rsid w:val="00342974"/>
    <w:rsid w:val="003438C6"/>
    <w:rsid w:val="003446E6"/>
    <w:rsid w:val="00344DBD"/>
    <w:rsid w:val="00344F26"/>
    <w:rsid w:val="00345020"/>
    <w:rsid w:val="00346475"/>
    <w:rsid w:val="003474F3"/>
    <w:rsid w:val="0035031A"/>
    <w:rsid w:val="00350831"/>
    <w:rsid w:val="00351F76"/>
    <w:rsid w:val="00352B0C"/>
    <w:rsid w:val="0035534A"/>
    <w:rsid w:val="00356115"/>
    <w:rsid w:val="00357E74"/>
    <w:rsid w:val="003644FF"/>
    <w:rsid w:val="003659AF"/>
    <w:rsid w:val="003659F5"/>
    <w:rsid w:val="00370966"/>
    <w:rsid w:val="003711AA"/>
    <w:rsid w:val="003714D2"/>
    <w:rsid w:val="0037191D"/>
    <w:rsid w:val="003719C4"/>
    <w:rsid w:val="003721C0"/>
    <w:rsid w:val="003737C8"/>
    <w:rsid w:val="00373B32"/>
    <w:rsid w:val="00375230"/>
    <w:rsid w:val="003753F6"/>
    <w:rsid w:val="00380112"/>
    <w:rsid w:val="003808EA"/>
    <w:rsid w:val="00380DC2"/>
    <w:rsid w:val="00381069"/>
    <w:rsid w:val="00381161"/>
    <w:rsid w:val="0038268D"/>
    <w:rsid w:val="003836F3"/>
    <w:rsid w:val="00383976"/>
    <w:rsid w:val="00384027"/>
    <w:rsid w:val="00384080"/>
    <w:rsid w:val="00384BD6"/>
    <w:rsid w:val="00384D6B"/>
    <w:rsid w:val="0038653E"/>
    <w:rsid w:val="00386B30"/>
    <w:rsid w:val="0038706F"/>
    <w:rsid w:val="00387116"/>
    <w:rsid w:val="00387317"/>
    <w:rsid w:val="00390FE3"/>
    <w:rsid w:val="00391038"/>
    <w:rsid w:val="003924E1"/>
    <w:rsid w:val="00392F51"/>
    <w:rsid w:val="003935F7"/>
    <w:rsid w:val="003945A5"/>
    <w:rsid w:val="00397654"/>
    <w:rsid w:val="003979E9"/>
    <w:rsid w:val="00397D31"/>
    <w:rsid w:val="003A0D0E"/>
    <w:rsid w:val="003A0E70"/>
    <w:rsid w:val="003A1419"/>
    <w:rsid w:val="003A4C56"/>
    <w:rsid w:val="003A54F9"/>
    <w:rsid w:val="003A5616"/>
    <w:rsid w:val="003A7BBC"/>
    <w:rsid w:val="003A7DCA"/>
    <w:rsid w:val="003B0BF8"/>
    <w:rsid w:val="003B11D1"/>
    <w:rsid w:val="003B19FF"/>
    <w:rsid w:val="003B25B5"/>
    <w:rsid w:val="003B40E8"/>
    <w:rsid w:val="003B549D"/>
    <w:rsid w:val="003B5B17"/>
    <w:rsid w:val="003B6CFD"/>
    <w:rsid w:val="003B7DF0"/>
    <w:rsid w:val="003C0D46"/>
    <w:rsid w:val="003C0EFA"/>
    <w:rsid w:val="003C1F71"/>
    <w:rsid w:val="003C32D3"/>
    <w:rsid w:val="003C4486"/>
    <w:rsid w:val="003C4904"/>
    <w:rsid w:val="003C4DED"/>
    <w:rsid w:val="003C536B"/>
    <w:rsid w:val="003C59D9"/>
    <w:rsid w:val="003C7A6C"/>
    <w:rsid w:val="003D08A5"/>
    <w:rsid w:val="003D08F1"/>
    <w:rsid w:val="003D0FFA"/>
    <w:rsid w:val="003D1163"/>
    <w:rsid w:val="003D1FEC"/>
    <w:rsid w:val="003D2995"/>
    <w:rsid w:val="003D30A9"/>
    <w:rsid w:val="003D3AFC"/>
    <w:rsid w:val="003D433F"/>
    <w:rsid w:val="003D4862"/>
    <w:rsid w:val="003D4E57"/>
    <w:rsid w:val="003D6769"/>
    <w:rsid w:val="003D6954"/>
    <w:rsid w:val="003D6DEA"/>
    <w:rsid w:val="003E1706"/>
    <w:rsid w:val="003E3612"/>
    <w:rsid w:val="003E3C4E"/>
    <w:rsid w:val="003E4C9A"/>
    <w:rsid w:val="003E53DF"/>
    <w:rsid w:val="003E5A33"/>
    <w:rsid w:val="003E725F"/>
    <w:rsid w:val="003E7303"/>
    <w:rsid w:val="003E75E4"/>
    <w:rsid w:val="003F0059"/>
    <w:rsid w:val="003F1E6F"/>
    <w:rsid w:val="003F2C96"/>
    <w:rsid w:val="003F3246"/>
    <w:rsid w:val="003F53FB"/>
    <w:rsid w:val="003F5B55"/>
    <w:rsid w:val="003F5D8D"/>
    <w:rsid w:val="00400592"/>
    <w:rsid w:val="004008C4"/>
    <w:rsid w:val="004013CE"/>
    <w:rsid w:val="00404A00"/>
    <w:rsid w:val="004059BD"/>
    <w:rsid w:val="00405E61"/>
    <w:rsid w:val="00413E88"/>
    <w:rsid w:val="00414080"/>
    <w:rsid w:val="00414BF2"/>
    <w:rsid w:val="00416556"/>
    <w:rsid w:val="00416AC5"/>
    <w:rsid w:val="00416BDC"/>
    <w:rsid w:val="004172A1"/>
    <w:rsid w:val="004175FB"/>
    <w:rsid w:val="00417BF2"/>
    <w:rsid w:val="0042066B"/>
    <w:rsid w:val="00420A53"/>
    <w:rsid w:val="00420F6E"/>
    <w:rsid w:val="004214AA"/>
    <w:rsid w:val="0042177D"/>
    <w:rsid w:val="00421CA4"/>
    <w:rsid w:val="00422356"/>
    <w:rsid w:val="004236D5"/>
    <w:rsid w:val="00423717"/>
    <w:rsid w:val="00423AC2"/>
    <w:rsid w:val="00425574"/>
    <w:rsid w:val="00425702"/>
    <w:rsid w:val="004259E3"/>
    <w:rsid w:val="00425B25"/>
    <w:rsid w:val="00425E9B"/>
    <w:rsid w:val="00425FAD"/>
    <w:rsid w:val="00426170"/>
    <w:rsid w:val="004274BB"/>
    <w:rsid w:val="004275B0"/>
    <w:rsid w:val="004319DD"/>
    <w:rsid w:val="0043702A"/>
    <w:rsid w:val="004373F1"/>
    <w:rsid w:val="00440AD3"/>
    <w:rsid w:val="0044197C"/>
    <w:rsid w:val="00441BBB"/>
    <w:rsid w:val="00441E0C"/>
    <w:rsid w:val="00442041"/>
    <w:rsid w:val="00442A20"/>
    <w:rsid w:val="00442A9A"/>
    <w:rsid w:val="00444026"/>
    <w:rsid w:val="004443CE"/>
    <w:rsid w:val="004448BB"/>
    <w:rsid w:val="004454C6"/>
    <w:rsid w:val="00445AB8"/>
    <w:rsid w:val="0044639E"/>
    <w:rsid w:val="00446F78"/>
    <w:rsid w:val="0044788E"/>
    <w:rsid w:val="00447E4C"/>
    <w:rsid w:val="00447EA0"/>
    <w:rsid w:val="0045013B"/>
    <w:rsid w:val="00450F02"/>
    <w:rsid w:val="00451381"/>
    <w:rsid w:val="004515AB"/>
    <w:rsid w:val="004517EE"/>
    <w:rsid w:val="0045232C"/>
    <w:rsid w:val="0045301F"/>
    <w:rsid w:val="004533EF"/>
    <w:rsid w:val="00453F61"/>
    <w:rsid w:val="00455E18"/>
    <w:rsid w:val="004566A8"/>
    <w:rsid w:val="00456F45"/>
    <w:rsid w:val="00457A62"/>
    <w:rsid w:val="00461481"/>
    <w:rsid w:val="00462816"/>
    <w:rsid w:val="0046281B"/>
    <w:rsid w:val="00462962"/>
    <w:rsid w:val="00463A5A"/>
    <w:rsid w:val="00466389"/>
    <w:rsid w:val="00466632"/>
    <w:rsid w:val="00471231"/>
    <w:rsid w:val="00471510"/>
    <w:rsid w:val="00471BF1"/>
    <w:rsid w:val="00472A70"/>
    <w:rsid w:val="0047511D"/>
    <w:rsid w:val="004766DA"/>
    <w:rsid w:val="00477459"/>
    <w:rsid w:val="00482D58"/>
    <w:rsid w:val="00484B16"/>
    <w:rsid w:val="00485283"/>
    <w:rsid w:val="00485E04"/>
    <w:rsid w:val="00487931"/>
    <w:rsid w:val="00490D4F"/>
    <w:rsid w:val="0049117D"/>
    <w:rsid w:val="00492226"/>
    <w:rsid w:val="0049239B"/>
    <w:rsid w:val="0049287B"/>
    <w:rsid w:val="00492BDF"/>
    <w:rsid w:val="004935AB"/>
    <w:rsid w:val="00493909"/>
    <w:rsid w:val="00493B40"/>
    <w:rsid w:val="0049495A"/>
    <w:rsid w:val="00495932"/>
    <w:rsid w:val="004A0A19"/>
    <w:rsid w:val="004A0D41"/>
    <w:rsid w:val="004A101B"/>
    <w:rsid w:val="004A3332"/>
    <w:rsid w:val="004A43E3"/>
    <w:rsid w:val="004A45D7"/>
    <w:rsid w:val="004A4C2D"/>
    <w:rsid w:val="004A6C97"/>
    <w:rsid w:val="004A71BE"/>
    <w:rsid w:val="004A760D"/>
    <w:rsid w:val="004A7DFB"/>
    <w:rsid w:val="004B0799"/>
    <w:rsid w:val="004B28D9"/>
    <w:rsid w:val="004B3343"/>
    <w:rsid w:val="004B3DAF"/>
    <w:rsid w:val="004B4416"/>
    <w:rsid w:val="004B5CAE"/>
    <w:rsid w:val="004B74F1"/>
    <w:rsid w:val="004C0331"/>
    <w:rsid w:val="004C0D3A"/>
    <w:rsid w:val="004C0FD8"/>
    <w:rsid w:val="004C19A6"/>
    <w:rsid w:val="004C2258"/>
    <w:rsid w:val="004C2CF8"/>
    <w:rsid w:val="004C3700"/>
    <w:rsid w:val="004C40E4"/>
    <w:rsid w:val="004C4152"/>
    <w:rsid w:val="004C45C0"/>
    <w:rsid w:val="004C509C"/>
    <w:rsid w:val="004C51ED"/>
    <w:rsid w:val="004C7B6A"/>
    <w:rsid w:val="004D024C"/>
    <w:rsid w:val="004D0E14"/>
    <w:rsid w:val="004D1791"/>
    <w:rsid w:val="004D28A7"/>
    <w:rsid w:val="004D3168"/>
    <w:rsid w:val="004D36DC"/>
    <w:rsid w:val="004D38E2"/>
    <w:rsid w:val="004D5C81"/>
    <w:rsid w:val="004D5E5D"/>
    <w:rsid w:val="004D75EC"/>
    <w:rsid w:val="004E00FC"/>
    <w:rsid w:val="004E0A1E"/>
    <w:rsid w:val="004E145C"/>
    <w:rsid w:val="004E2B69"/>
    <w:rsid w:val="004E3D3B"/>
    <w:rsid w:val="004E4923"/>
    <w:rsid w:val="004E5C88"/>
    <w:rsid w:val="004E5F56"/>
    <w:rsid w:val="004E60C7"/>
    <w:rsid w:val="004E6198"/>
    <w:rsid w:val="004E6743"/>
    <w:rsid w:val="004F088E"/>
    <w:rsid w:val="004F1292"/>
    <w:rsid w:val="004F1696"/>
    <w:rsid w:val="004F2808"/>
    <w:rsid w:val="004F302B"/>
    <w:rsid w:val="004F3052"/>
    <w:rsid w:val="004F416B"/>
    <w:rsid w:val="004F4CF4"/>
    <w:rsid w:val="004F50AA"/>
    <w:rsid w:val="004F5A65"/>
    <w:rsid w:val="004F6C47"/>
    <w:rsid w:val="004F706A"/>
    <w:rsid w:val="004F77FF"/>
    <w:rsid w:val="00502179"/>
    <w:rsid w:val="005022B3"/>
    <w:rsid w:val="00503778"/>
    <w:rsid w:val="00503A4B"/>
    <w:rsid w:val="00503F6A"/>
    <w:rsid w:val="0050431E"/>
    <w:rsid w:val="00504392"/>
    <w:rsid w:val="00505237"/>
    <w:rsid w:val="00505C89"/>
    <w:rsid w:val="00506277"/>
    <w:rsid w:val="0050643A"/>
    <w:rsid w:val="00506554"/>
    <w:rsid w:val="00506B1A"/>
    <w:rsid w:val="00507DBE"/>
    <w:rsid w:val="005102EB"/>
    <w:rsid w:val="0051031A"/>
    <w:rsid w:val="0051039E"/>
    <w:rsid w:val="00510549"/>
    <w:rsid w:val="0051118B"/>
    <w:rsid w:val="00511FEE"/>
    <w:rsid w:val="005129BF"/>
    <w:rsid w:val="005138E6"/>
    <w:rsid w:val="00513F32"/>
    <w:rsid w:val="00513FDE"/>
    <w:rsid w:val="00514276"/>
    <w:rsid w:val="00516A65"/>
    <w:rsid w:val="005175B7"/>
    <w:rsid w:val="005179D4"/>
    <w:rsid w:val="00520625"/>
    <w:rsid w:val="00520F0D"/>
    <w:rsid w:val="00521BEC"/>
    <w:rsid w:val="005222CF"/>
    <w:rsid w:val="00523614"/>
    <w:rsid w:val="00523ACE"/>
    <w:rsid w:val="00523F0F"/>
    <w:rsid w:val="00524625"/>
    <w:rsid w:val="00524AB1"/>
    <w:rsid w:val="00524B2D"/>
    <w:rsid w:val="005263E0"/>
    <w:rsid w:val="00531EA6"/>
    <w:rsid w:val="00534332"/>
    <w:rsid w:val="0053625D"/>
    <w:rsid w:val="0053632A"/>
    <w:rsid w:val="005367C9"/>
    <w:rsid w:val="00536D5F"/>
    <w:rsid w:val="005414CA"/>
    <w:rsid w:val="005418C8"/>
    <w:rsid w:val="00542415"/>
    <w:rsid w:val="005428FE"/>
    <w:rsid w:val="00542965"/>
    <w:rsid w:val="005502C7"/>
    <w:rsid w:val="00551E98"/>
    <w:rsid w:val="005524DB"/>
    <w:rsid w:val="00552DF9"/>
    <w:rsid w:val="00553A0D"/>
    <w:rsid w:val="00555234"/>
    <w:rsid w:val="0055672B"/>
    <w:rsid w:val="00560291"/>
    <w:rsid w:val="0056125E"/>
    <w:rsid w:val="00561AC5"/>
    <w:rsid w:val="00566BA3"/>
    <w:rsid w:val="00566F07"/>
    <w:rsid w:val="0057115D"/>
    <w:rsid w:val="005713CB"/>
    <w:rsid w:val="00571696"/>
    <w:rsid w:val="005723DB"/>
    <w:rsid w:val="005724E6"/>
    <w:rsid w:val="0057412D"/>
    <w:rsid w:val="00575DF6"/>
    <w:rsid w:val="00575FE6"/>
    <w:rsid w:val="005775E4"/>
    <w:rsid w:val="005807DC"/>
    <w:rsid w:val="00581443"/>
    <w:rsid w:val="00581613"/>
    <w:rsid w:val="005817B5"/>
    <w:rsid w:val="00581E74"/>
    <w:rsid w:val="00582F85"/>
    <w:rsid w:val="0058312E"/>
    <w:rsid w:val="0058358A"/>
    <w:rsid w:val="00583A20"/>
    <w:rsid w:val="005844A7"/>
    <w:rsid w:val="00586186"/>
    <w:rsid w:val="00586658"/>
    <w:rsid w:val="00586C23"/>
    <w:rsid w:val="00590581"/>
    <w:rsid w:val="00590F3F"/>
    <w:rsid w:val="00593FBB"/>
    <w:rsid w:val="005940AB"/>
    <w:rsid w:val="005946FC"/>
    <w:rsid w:val="00594722"/>
    <w:rsid w:val="00594766"/>
    <w:rsid w:val="005958B0"/>
    <w:rsid w:val="00595F77"/>
    <w:rsid w:val="005975C5"/>
    <w:rsid w:val="00597A5A"/>
    <w:rsid w:val="005A0926"/>
    <w:rsid w:val="005A0ACC"/>
    <w:rsid w:val="005A0DCF"/>
    <w:rsid w:val="005A1D6F"/>
    <w:rsid w:val="005A27BA"/>
    <w:rsid w:val="005A330C"/>
    <w:rsid w:val="005A3FA0"/>
    <w:rsid w:val="005A6C79"/>
    <w:rsid w:val="005A6E6C"/>
    <w:rsid w:val="005A76B4"/>
    <w:rsid w:val="005B0424"/>
    <w:rsid w:val="005B0646"/>
    <w:rsid w:val="005B081E"/>
    <w:rsid w:val="005B08E4"/>
    <w:rsid w:val="005B0F88"/>
    <w:rsid w:val="005B1201"/>
    <w:rsid w:val="005B127E"/>
    <w:rsid w:val="005B1D34"/>
    <w:rsid w:val="005B305F"/>
    <w:rsid w:val="005B3BA9"/>
    <w:rsid w:val="005B41AD"/>
    <w:rsid w:val="005B4ED8"/>
    <w:rsid w:val="005B5161"/>
    <w:rsid w:val="005B5A01"/>
    <w:rsid w:val="005B6DF4"/>
    <w:rsid w:val="005B7234"/>
    <w:rsid w:val="005C04AE"/>
    <w:rsid w:val="005C12D6"/>
    <w:rsid w:val="005C1D42"/>
    <w:rsid w:val="005C2516"/>
    <w:rsid w:val="005C253F"/>
    <w:rsid w:val="005C3E0B"/>
    <w:rsid w:val="005C3F53"/>
    <w:rsid w:val="005C4611"/>
    <w:rsid w:val="005C7662"/>
    <w:rsid w:val="005D07C2"/>
    <w:rsid w:val="005D258A"/>
    <w:rsid w:val="005D28EA"/>
    <w:rsid w:val="005D30E1"/>
    <w:rsid w:val="005D3AE7"/>
    <w:rsid w:val="005D3E4B"/>
    <w:rsid w:val="005D44E4"/>
    <w:rsid w:val="005D5D56"/>
    <w:rsid w:val="005D657F"/>
    <w:rsid w:val="005D7488"/>
    <w:rsid w:val="005D7BEA"/>
    <w:rsid w:val="005E0F87"/>
    <w:rsid w:val="005E192E"/>
    <w:rsid w:val="005E21EF"/>
    <w:rsid w:val="005E25BA"/>
    <w:rsid w:val="005E376F"/>
    <w:rsid w:val="005E3A94"/>
    <w:rsid w:val="005E3B2F"/>
    <w:rsid w:val="005E3FA2"/>
    <w:rsid w:val="005E4424"/>
    <w:rsid w:val="005E4AAB"/>
    <w:rsid w:val="005E4F85"/>
    <w:rsid w:val="005E5B69"/>
    <w:rsid w:val="005E6242"/>
    <w:rsid w:val="005E6B67"/>
    <w:rsid w:val="005F1F7F"/>
    <w:rsid w:val="005F2974"/>
    <w:rsid w:val="005F35CF"/>
    <w:rsid w:val="005F5ED7"/>
    <w:rsid w:val="005F732F"/>
    <w:rsid w:val="005F7B80"/>
    <w:rsid w:val="006013F7"/>
    <w:rsid w:val="00601BC7"/>
    <w:rsid w:val="0060255F"/>
    <w:rsid w:val="00604F38"/>
    <w:rsid w:val="00605548"/>
    <w:rsid w:val="0060668B"/>
    <w:rsid w:val="00607142"/>
    <w:rsid w:val="00610506"/>
    <w:rsid w:val="00610885"/>
    <w:rsid w:val="00612293"/>
    <w:rsid w:val="00612F1C"/>
    <w:rsid w:val="00613182"/>
    <w:rsid w:val="00613B97"/>
    <w:rsid w:val="00614DA0"/>
    <w:rsid w:val="00615519"/>
    <w:rsid w:val="00615776"/>
    <w:rsid w:val="00615ED4"/>
    <w:rsid w:val="00621059"/>
    <w:rsid w:val="00622184"/>
    <w:rsid w:val="00622EC4"/>
    <w:rsid w:val="00625BD8"/>
    <w:rsid w:val="00626ADE"/>
    <w:rsid w:val="00627526"/>
    <w:rsid w:val="00627759"/>
    <w:rsid w:val="006320FB"/>
    <w:rsid w:val="00632B8D"/>
    <w:rsid w:val="00633567"/>
    <w:rsid w:val="00633982"/>
    <w:rsid w:val="006339D5"/>
    <w:rsid w:val="00635ADC"/>
    <w:rsid w:val="00636094"/>
    <w:rsid w:val="0063613B"/>
    <w:rsid w:val="0063700B"/>
    <w:rsid w:val="00640571"/>
    <w:rsid w:val="00640974"/>
    <w:rsid w:val="006423C5"/>
    <w:rsid w:val="00642552"/>
    <w:rsid w:val="006431B5"/>
    <w:rsid w:val="00643A29"/>
    <w:rsid w:val="00644767"/>
    <w:rsid w:val="006451F9"/>
    <w:rsid w:val="00645593"/>
    <w:rsid w:val="0064579D"/>
    <w:rsid w:val="00645EAC"/>
    <w:rsid w:val="006476D0"/>
    <w:rsid w:val="00647ED1"/>
    <w:rsid w:val="00650022"/>
    <w:rsid w:val="00653EAA"/>
    <w:rsid w:val="006547D7"/>
    <w:rsid w:val="00655C13"/>
    <w:rsid w:val="00656121"/>
    <w:rsid w:val="0065659F"/>
    <w:rsid w:val="00657C30"/>
    <w:rsid w:val="00657DBE"/>
    <w:rsid w:val="00662327"/>
    <w:rsid w:val="006635A2"/>
    <w:rsid w:val="006645C4"/>
    <w:rsid w:val="00666E1E"/>
    <w:rsid w:val="00666E63"/>
    <w:rsid w:val="00670388"/>
    <w:rsid w:val="00673757"/>
    <w:rsid w:val="00674624"/>
    <w:rsid w:val="00674DD8"/>
    <w:rsid w:val="00675C0C"/>
    <w:rsid w:val="0068228D"/>
    <w:rsid w:val="00683621"/>
    <w:rsid w:val="00683FC1"/>
    <w:rsid w:val="006847F7"/>
    <w:rsid w:val="00684B49"/>
    <w:rsid w:val="00684C09"/>
    <w:rsid w:val="00684F72"/>
    <w:rsid w:val="006852BD"/>
    <w:rsid w:val="00687F5B"/>
    <w:rsid w:val="00691005"/>
    <w:rsid w:val="0069214F"/>
    <w:rsid w:val="00692213"/>
    <w:rsid w:val="006923AD"/>
    <w:rsid w:val="0069260D"/>
    <w:rsid w:val="0069282E"/>
    <w:rsid w:val="00694A02"/>
    <w:rsid w:val="00695306"/>
    <w:rsid w:val="00695D08"/>
    <w:rsid w:val="00695FDA"/>
    <w:rsid w:val="0069716B"/>
    <w:rsid w:val="00697A06"/>
    <w:rsid w:val="00697ADD"/>
    <w:rsid w:val="006A0032"/>
    <w:rsid w:val="006A18D3"/>
    <w:rsid w:val="006A291C"/>
    <w:rsid w:val="006A2BCA"/>
    <w:rsid w:val="006A3CA7"/>
    <w:rsid w:val="006A4347"/>
    <w:rsid w:val="006A4F18"/>
    <w:rsid w:val="006A50D9"/>
    <w:rsid w:val="006A510E"/>
    <w:rsid w:val="006A5136"/>
    <w:rsid w:val="006A514E"/>
    <w:rsid w:val="006A5BE1"/>
    <w:rsid w:val="006A61A1"/>
    <w:rsid w:val="006A7990"/>
    <w:rsid w:val="006B024E"/>
    <w:rsid w:val="006B0B9E"/>
    <w:rsid w:val="006B274D"/>
    <w:rsid w:val="006B2A22"/>
    <w:rsid w:val="006B2D62"/>
    <w:rsid w:val="006B427F"/>
    <w:rsid w:val="006B604E"/>
    <w:rsid w:val="006B7FB4"/>
    <w:rsid w:val="006C0D61"/>
    <w:rsid w:val="006C1B07"/>
    <w:rsid w:val="006C1C6D"/>
    <w:rsid w:val="006C3789"/>
    <w:rsid w:val="006C3A6B"/>
    <w:rsid w:val="006C553D"/>
    <w:rsid w:val="006C5E5B"/>
    <w:rsid w:val="006C6D79"/>
    <w:rsid w:val="006D0855"/>
    <w:rsid w:val="006D2631"/>
    <w:rsid w:val="006D2971"/>
    <w:rsid w:val="006D299E"/>
    <w:rsid w:val="006D3CCC"/>
    <w:rsid w:val="006D5CA4"/>
    <w:rsid w:val="006D60CE"/>
    <w:rsid w:val="006D7929"/>
    <w:rsid w:val="006E0598"/>
    <w:rsid w:val="006E1DCF"/>
    <w:rsid w:val="006E2321"/>
    <w:rsid w:val="006E2D0A"/>
    <w:rsid w:val="006E5955"/>
    <w:rsid w:val="006E5A33"/>
    <w:rsid w:val="006E7505"/>
    <w:rsid w:val="006E7DAB"/>
    <w:rsid w:val="006E7EC7"/>
    <w:rsid w:val="006F03AD"/>
    <w:rsid w:val="006F312F"/>
    <w:rsid w:val="006F5490"/>
    <w:rsid w:val="006F6607"/>
    <w:rsid w:val="006F695C"/>
    <w:rsid w:val="006F721D"/>
    <w:rsid w:val="006F7504"/>
    <w:rsid w:val="007005D2"/>
    <w:rsid w:val="00700C10"/>
    <w:rsid w:val="007029F4"/>
    <w:rsid w:val="00702DB9"/>
    <w:rsid w:val="00705781"/>
    <w:rsid w:val="00705BF5"/>
    <w:rsid w:val="007066E1"/>
    <w:rsid w:val="0071079D"/>
    <w:rsid w:val="00710A6C"/>
    <w:rsid w:val="007112E5"/>
    <w:rsid w:val="00712014"/>
    <w:rsid w:val="0071251C"/>
    <w:rsid w:val="007131D9"/>
    <w:rsid w:val="00713C0B"/>
    <w:rsid w:val="00715663"/>
    <w:rsid w:val="00715828"/>
    <w:rsid w:val="00715EA6"/>
    <w:rsid w:val="00721FF5"/>
    <w:rsid w:val="00724371"/>
    <w:rsid w:val="0072441F"/>
    <w:rsid w:val="00725683"/>
    <w:rsid w:val="00725E5E"/>
    <w:rsid w:val="0072689E"/>
    <w:rsid w:val="00730769"/>
    <w:rsid w:val="00732FE3"/>
    <w:rsid w:val="0073330F"/>
    <w:rsid w:val="00734B35"/>
    <w:rsid w:val="007352F4"/>
    <w:rsid w:val="00735D42"/>
    <w:rsid w:val="007362D6"/>
    <w:rsid w:val="00741316"/>
    <w:rsid w:val="00741769"/>
    <w:rsid w:val="00747035"/>
    <w:rsid w:val="007508DE"/>
    <w:rsid w:val="0075456E"/>
    <w:rsid w:val="007553E4"/>
    <w:rsid w:val="00755829"/>
    <w:rsid w:val="00755AE2"/>
    <w:rsid w:val="007575CE"/>
    <w:rsid w:val="00757911"/>
    <w:rsid w:val="0076016E"/>
    <w:rsid w:val="0076079B"/>
    <w:rsid w:val="00761E70"/>
    <w:rsid w:val="00761F53"/>
    <w:rsid w:val="00763CFB"/>
    <w:rsid w:val="00764280"/>
    <w:rsid w:val="00764D31"/>
    <w:rsid w:val="007651DC"/>
    <w:rsid w:val="00770DD3"/>
    <w:rsid w:val="00770E83"/>
    <w:rsid w:val="0077317D"/>
    <w:rsid w:val="007735D0"/>
    <w:rsid w:val="007758E2"/>
    <w:rsid w:val="00776BAD"/>
    <w:rsid w:val="00777735"/>
    <w:rsid w:val="007802EE"/>
    <w:rsid w:val="007804D3"/>
    <w:rsid w:val="00780CAB"/>
    <w:rsid w:val="00780F70"/>
    <w:rsid w:val="007812E2"/>
    <w:rsid w:val="00783777"/>
    <w:rsid w:val="00784128"/>
    <w:rsid w:val="00784E64"/>
    <w:rsid w:val="00785A62"/>
    <w:rsid w:val="00785E66"/>
    <w:rsid w:val="007874CD"/>
    <w:rsid w:val="00787BA4"/>
    <w:rsid w:val="007910F2"/>
    <w:rsid w:val="0079224A"/>
    <w:rsid w:val="0079247E"/>
    <w:rsid w:val="00792ED2"/>
    <w:rsid w:val="0079417A"/>
    <w:rsid w:val="007951F7"/>
    <w:rsid w:val="00795E57"/>
    <w:rsid w:val="007960BC"/>
    <w:rsid w:val="007961A1"/>
    <w:rsid w:val="00796302"/>
    <w:rsid w:val="0079660E"/>
    <w:rsid w:val="007975AB"/>
    <w:rsid w:val="00797CBB"/>
    <w:rsid w:val="007A118A"/>
    <w:rsid w:val="007A24D8"/>
    <w:rsid w:val="007A2DDD"/>
    <w:rsid w:val="007A2E69"/>
    <w:rsid w:val="007A32A8"/>
    <w:rsid w:val="007A441C"/>
    <w:rsid w:val="007A4E39"/>
    <w:rsid w:val="007A5325"/>
    <w:rsid w:val="007A67DD"/>
    <w:rsid w:val="007A7097"/>
    <w:rsid w:val="007A7806"/>
    <w:rsid w:val="007B0DAE"/>
    <w:rsid w:val="007B1B82"/>
    <w:rsid w:val="007B2AAD"/>
    <w:rsid w:val="007B5022"/>
    <w:rsid w:val="007B546C"/>
    <w:rsid w:val="007B579A"/>
    <w:rsid w:val="007B5D3F"/>
    <w:rsid w:val="007B730D"/>
    <w:rsid w:val="007C1D40"/>
    <w:rsid w:val="007C1E55"/>
    <w:rsid w:val="007C289F"/>
    <w:rsid w:val="007C3D58"/>
    <w:rsid w:val="007C3F16"/>
    <w:rsid w:val="007C4B29"/>
    <w:rsid w:val="007C5461"/>
    <w:rsid w:val="007C5EE6"/>
    <w:rsid w:val="007C6D73"/>
    <w:rsid w:val="007D0144"/>
    <w:rsid w:val="007D1346"/>
    <w:rsid w:val="007D172A"/>
    <w:rsid w:val="007D18F1"/>
    <w:rsid w:val="007D3CF7"/>
    <w:rsid w:val="007D48FC"/>
    <w:rsid w:val="007D67C9"/>
    <w:rsid w:val="007D7456"/>
    <w:rsid w:val="007D771E"/>
    <w:rsid w:val="007E0D20"/>
    <w:rsid w:val="007E1209"/>
    <w:rsid w:val="007E1656"/>
    <w:rsid w:val="007E197E"/>
    <w:rsid w:val="007E1B44"/>
    <w:rsid w:val="007E2392"/>
    <w:rsid w:val="007E3646"/>
    <w:rsid w:val="007E3E08"/>
    <w:rsid w:val="007E638A"/>
    <w:rsid w:val="007E7937"/>
    <w:rsid w:val="007F03BD"/>
    <w:rsid w:val="007F0BAE"/>
    <w:rsid w:val="007F0C4A"/>
    <w:rsid w:val="007F0D17"/>
    <w:rsid w:val="007F44CA"/>
    <w:rsid w:val="007F53CB"/>
    <w:rsid w:val="007F6E71"/>
    <w:rsid w:val="007F7FA7"/>
    <w:rsid w:val="00801458"/>
    <w:rsid w:val="00801D72"/>
    <w:rsid w:val="00802E76"/>
    <w:rsid w:val="00803FE7"/>
    <w:rsid w:val="0080458B"/>
    <w:rsid w:val="00805F19"/>
    <w:rsid w:val="008066E1"/>
    <w:rsid w:val="00807FDA"/>
    <w:rsid w:val="00811DBF"/>
    <w:rsid w:val="00813EC5"/>
    <w:rsid w:val="00815F28"/>
    <w:rsid w:val="00816475"/>
    <w:rsid w:val="008166AE"/>
    <w:rsid w:val="00817CED"/>
    <w:rsid w:val="0082015F"/>
    <w:rsid w:val="00821AC2"/>
    <w:rsid w:val="00821B28"/>
    <w:rsid w:val="008222FD"/>
    <w:rsid w:val="0082275F"/>
    <w:rsid w:val="00823B1A"/>
    <w:rsid w:val="00823D73"/>
    <w:rsid w:val="008247AD"/>
    <w:rsid w:val="00825458"/>
    <w:rsid w:val="008256A6"/>
    <w:rsid w:val="00825901"/>
    <w:rsid w:val="00825D44"/>
    <w:rsid w:val="0082760E"/>
    <w:rsid w:val="0082771F"/>
    <w:rsid w:val="00831598"/>
    <w:rsid w:val="008326E6"/>
    <w:rsid w:val="00832C53"/>
    <w:rsid w:val="0083300F"/>
    <w:rsid w:val="008332BC"/>
    <w:rsid w:val="00836092"/>
    <w:rsid w:val="008375B9"/>
    <w:rsid w:val="008412E4"/>
    <w:rsid w:val="00841C63"/>
    <w:rsid w:val="00841D54"/>
    <w:rsid w:val="00843218"/>
    <w:rsid w:val="0084329D"/>
    <w:rsid w:val="008446AA"/>
    <w:rsid w:val="008448B6"/>
    <w:rsid w:val="00845BC9"/>
    <w:rsid w:val="00846CE1"/>
    <w:rsid w:val="00847931"/>
    <w:rsid w:val="00850CEF"/>
    <w:rsid w:val="00850F84"/>
    <w:rsid w:val="00851A1B"/>
    <w:rsid w:val="00851AA8"/>
    <w:rsid w:val="0085395D"/>
    <w:rsid w:val="00853BEB"/>
    <w:rsid w:val="00854E4C"/>
    <w:rsid w:val="008556E2"/>
    <w:rsid w:val="00855834"/>
    <w:rsid w:val="008565A9"/>
    <w:rsid w:val="00856B00"/>
    <w:rsid w:val="0086045C"/>
    <w:rsid w:val="00860C9F"/>
    <w:rsid w:val="00861B5F"/>
    <w:rsid w:val="008625C6"/>
    <w:rsid w:val="00862CDF"/>
    <w:rsid w:val="00862D83"/>
    <w:rsid w:val="00863C8F"/>
    <w:rsid w:val="00864D3E"/>
    <w:rsid w:val="00865C82"/>
    <w:rsid w:val="0086621A"/>
    <w:rsid w:val="008671EC"/>
    <w:rsid w:val="00867625"/>
    <w:rsid w:val="008709F6"/>
    <w:rsid w:val="008724C8"/>
    <w:rsid w:val="008729A9"/>
    <w:rsid w:val="00872CA6"/>
    <w:rsid w:val="00874384"/>
    <w:rsid w:val="00874F0B"/>
    <w:rsid w:val="00874FA2"/>
    <w:rsid w:val="00875731"/>
    <w:rsid w:val="00876E13"/>
    <w:rsid w:val="008779A6"/>
    <w:rsid w:val="00880E4F"/>
    <w:rsid w:val="00882667"/>
    <w:rsid w:val="008834B1"/>
    <w:rsid w:val="0088495B"/>
    <w:rsid w:val="008875EF"/>
    <w:rsid w:val="008902FA"/>
    <w:rsid w:val="008943EE"/>
    <w:rsid w:val="00895AB1"/>
    <w:rsid w:val="008962B2"/>
    <w:rsid w:val="00896A59"/>
    <w:rsid w:val="00897ED1"/>
    <w:rsid w:val="008A172C"/>
    <w:rsid w:val="008A1EA1"/>
    <w:rsid w:val="008A2044"/>
    <w:rsid w:val="008A7DC9"/>
    <w:rsid w:val="008B0F67"/>
    <w:rsid w:val="008B2F04"/>
    <w:rsid w:val="008B3180"/>
    <w:rsid w:val="008B400C"/>
    <w:rsid w:val="008B42B1"/>
    <w:rsid w:val="008B446E"/>
    <w:rsid w:val="008B479F"/>
    <w:rsid w:val="008B5090"/>
    <w:rsid w:val="008B5489"/>
    <w:rsid w:val="008B68D9"/>
    <w:rsid w:val="008B6994"/>
    <w:rsid w:val="008C09A8"/>
    <w:rsid w:val="008C1733"/>
    <w:rsid w:val="008C24AD"/>
    <w:rsid w:val="008C3255"/>
    <w:rsid w:val="008C463A"/>
    <w:rsid w:val="008C53E3"/>
    <w:rsid w:val="008C64B7"/>
    <w:rsid w:val="008C684E"/>
    <w:rsid w:val="008C6AAE"/>
    <w:rsid w:val="008C73A9"/>
    <w:rsid w:val="008D0314"/>
    <w:rsid w:val="008D1FB7"/>
    <w:rsid w:val="008D24A4"/>
    <w:rsid w:val="008D4A03"/>
    <w:rsid w:val="008D6CA1"/>
    <w:rsid w:val="008E011D"/>
    <w:rsid w:val="008E03E9"/>
    <w:rsid w:val="008E16F8"/>
    <w:rsid w:val="008E181E"/>
    <w:rsid w:val="008E633A"/>
    <w:rsid w:val="008E6499"/>
    <w:rsid w:val="008E6C77"/>
    <w:rsid w:val="008E778E"/>
    <w:rsid w:val="008F0B68"/>
    <w:rsid w:val="008F0E72"/>
    <w:rsid w:val="008F2048"/>
    <w:rsid w:val="008F4039"/>
    <w:rsid w:val="008F4C18"/>
    <w:rsid w:val="008F4E8F"/>
    <w:rsid w:val="008F7072"/>
    <w:rsid w:val="009008CF"/>
    <w:rsid w:val="00900908"/>
    <w:rsid w:val="00900C9D"/>
    <w:rsid w:val="00901BBC"/>
    <w:rsid w:val="00901DA7"/>
    <w:rsid w:val="009029AE"/>
    <w:rsid w:val="00904250"/>
    <w:rsid w:val="0090542B"/>
    <w:rsid w:val="0090625B"/>
    <w:rsid w:val="00907ACD"/>
    <w:rsid w:val="00911084"/>
    <w:rsid w:val="00913949"/>
    <w:rsid w:val="00914545"/>
    <w:rsid w:val="00915CC1"/>
    <w:rsid w:val="00915CCF"/>
    <w:rsid w:val="00920C42"/>
    <w:rsid w:val="009222B9"/>
    <w:rsid w:val="00924099"/>
    <w:rsid w:val="009245A1"/>
    <w:rsid w:val="009273FA"/>
    <w:rsid w:val="00930A7F"/>
    <w:rsid w:val="0093112A"/>
    <w:rsid w:val="009311DF"/>
    <w:rsid w:val="00931255"/>
    <w:rsid w:val="0093341B"/>
    <w:rsid w:val="00933AF1"/>
    <w:rsid w:val="00933DB6"/>
    <w:rsid w:val="00934D5F"/>
    <w:rsid w:val="00935FDF"/>
    <w:rsid w:val="00941689"/>
    <w:rsid w:val="00941A30"/>
    <w:rsid w:val="00941D28"/>
    <w:rsid w:val="0094207C"/>
    <w:rsid w:val="00942537"/>
    <w:rsid w:val="00943318"/>
    <w:rsid w:val="009438CA"/>
    <w:rsid w:val="00943FA0"/>
    <w:rsid w:val="00947121"/>
    <w:rsid w:val="009476ED"/>
    <w:rsid w:val="009516FF"/>
    <w:rsid w:val="009527F5"/>
    <w:rsid w:val="009536BF"/>
    <w:rsid w:val="00953D48"/>
    <w:rsid w:val="009543B1"/>
    <w:rsid w:val="0095492D"/>
    <w:rsid w:val="00954D74"/>
    <w:rsid w:val="00954FE6"/>
    <w:rsid w:val="009553B0"/>
    <w:rsid w:val="00955DC0"/>
    <w:rsid w:val="00956BCF"/>
    <w:rsid w:val="00957F9E"/>
    <w:rsid w:val="0096008E"/>
    <w:rsid w:val="00960643"/>
    <w:rsid w:val="00961D33"/>
    <w:rsid w:val="00961FD0"/>
    <w:rsid w:val="00963F5B"/>
    <w:rsid w:val="00966F6F"/>
    <w:rsid w:val="00967919"/>
    <w:rsid w:val="00970DF9"/>
    <w:rsid w:val="009712DB"/>
    <w:rsid w:val="009716B7"/>
    <w:rsid w:val="00971F0E"/>
    <w:rsid w:val="00972414"/>
    <w:rsid w:val="00974751"/>
    <w:rsid w:val="00975136"/>
    <w:rsid w:val="009751AF"/>
    <w:rsid w:val="0097663F"/>
    <w:rsid w:val="00976C53"/>
    <w:rsid w:val="00977EA9"/>
    <w:rsid w:val="009803C6"/>
    <w:rsid w:val="00980FD6"/>
    <w:rsid w:val="00981091"/>
    <w:rsid w:val="00982D97"/>
    <w:rsid w:val="009847B1"/>
    <w:rsid w:val="00985C08"/>
    <w:rsid w:val="00986550"/>
    <w:rsid w:val="009867D9"/>
    <w:rsid w:val="00986F4C"/>
    <w:rsid w:val="0098739B"/>
    <w:rsid w:val="00987691"/>
    <w:rsid w:val="00990B50"/>
    <w:rsid w:val="00991135"/>
    <w:rsid w:val="00991E74"/>
    <w:rsid w:val="0099204F"/>
    <w:rsid w:val="00992423"/>
    <w:rsid w:val="009929F2"/>
    <w:rsid w:val="00994701"/>
    <w:rsid w:val="00994D0A"/>
    <w:rsid w:val="009A1529"/>
    <w:rsid w:val="009A1615"/>
    <w:rsid w:val="009A1F1A"/>
    <w:rsid w:val="009A4F36"/>
    <w:rsid w:val="009A57BA"/>
    <w:rsid w:val="009A65FA"/>
    <w:rsid w:val="009A678B"/>
    <w:rsid w:val="009A6EAD"/>
    <w:rsid w:val="009B19B4"/>
    <w:rsid w:val="009B583D"/>
    <w:rsid w:val="009B66CB"/>
    <w:rsid w:val="009B67E2"/>
    <w:rsid w:val="009B67E4"/>
    <w:rsid w:val="009B77BE"/>
    <w:rsid w:val="009C0083"/>
    <w:rsid w:val="009C17B7"/>
    <w:rsid w:val="009C1907"/>
    <w:rsid w:val="009C326C"/>
    <w:rsid w:val="009C3B1C"/>
    <w:rsid w:val="009C4121"/>
    <w:rsid w:val="009C4E0E"/>
    <w:rsid w:val="009C5132"/>
    <w:rsid w:val="009C7DA3"/>
    <w:rsid w:val="009C7FB9"/>
    <w:rsid w:val="009D0EE2"/>
    <w:rsid w:val="009D1780"/>
    <w:rsid w:val="009D3174"/>
    <w:rsid w:val="009D4A45"/>
    <w:rsid w:val="009D5480"/>
    <w:rsid w:val="009D5762"/>
    <w:rsid w:val="009D5B5E"/>
    <w:rsid w:val="009D60FE"/>
    <w:rsid w:val="009D6547"/>
    <w:rsid w:val="009D782D"/>
    <w:rsid w:val="009E010D"/>
    <w:rsid w:val="009E05C7"/>
    <w:rsid w:val="009E0727"/>
    <w:rsid w:val="009E1518"/>
    <w:rsid w:val="009E1724"/>
    <w:rsid w:val="009E26AA"/>
    <w:rsid w:val="009E4548"/>
    <w:rsid w:val="009E5898"/>
    <w:rsid w:val="009E6A05"/>
    <w:rsid w:val="009E7AF8"/>
    <w:rsid w:val="009E7F98"/>
    <w:rsid w:val="009F1660"/>
    <w:rsid w:val="009F2333"/>
    <w:rsid w:val="009F2A94"/>
    <w:rsid w:val="009F3494"/>
    <w:rsid w:val="009F41F4"/>
    <w:rsid w:val="009F4A0D"/>
    <w:rsid w:val="009F5031"/>
    <w:rsid w:val="009F59FE"/>
    <w:rsid w:val="009F641F"/>
    <w:rsid w:val="00A005AD"/>
    <w:rsid w:val="00A00C07"/>
    <w:rsid w:val="00A01EC8"/>
    <w:rsid w:val="00A02405"/>
    <w:rsid w:val="00A02CC4"/>
    <w:rsid w:val="00A03666"/>
    <w:rsid w:val="00A06352"/>
    <w:rsid w:val="00A06A03"/>
    <w:rsid w:val="00A077CF"/>
    <w:rsid w:val="00A07A58"/>
    <w:rsid w:val="00A07CD4"/>
    <w:rsid w:val="00A07DCD"/>
    <w:rsid w:val="00A1266E"/>
    <w:rsid w:val="00A12B1C"/>
    <w:rsid w:val="00A14064"/>
    <w:rsid w:val="00A14129"/>
    <w:rsid w:val="00A14C3E"/>
    <w:rsid w:val="00A1520D"/>
    <w:rsid w:val="00A1556E"/>
    <w:rsid w:val="00A160A2"/>
    <w:rsid w:val="00A16AAD"/>
    <w:rsid w:val="00A173B2"/>
    <w:rsid w:val="00A219B7"/>
    <w:rsid w:val="00A21AA7"/>
    <w:rsid w:val="00A23E13"/>
    <w:rsid w:val="00A24C4A"/>
    <w:rsid w:val="00A25450"/>
    <w:rsid w:val="00A256D5"/>
    <w:rsid w:val="00A25C2D"/>
    <w:rsid w:val="00A25DC8"/>
    <w:rsid w:val="00A27407"/>
    <w:rsid w:val="00A27DA4"/>
    <w:rsid w:val="00A27FEF"/>
    <w:rsid w:val="00A30378"/>
    <w:rsid w:val="00A31C60"/>
    <w:rsid w:val="00A338C7"/>
    <w:rsid w:val="00A33EB1"/>
    <w:rsid w:val="00A345B6"/>
    <w:rsid w:val="00A34A85"/>
    <w:rsid w:val="00A34F8B"/>
    <w:rsid w:val="00A3676E"/>
    <w:rsid w:val="00A36DFD"/>
    <w:rsid w:val="00A402AE"/>
    <w:rsid w:val="00A4047A"/>
    <w:rsid w:val="00A404AD"/>
    <w:rsid w:val="00A408CB"/>
    <w:rsid w:val="00A437E6"/>
    <w:rsid w:val="00A43A73"/>
    <w:rsid w:val="00A44E8C"/>
    <w:rsid w:val="00A45021"/>
    <w:rsid w:val="00A45735"/>
    <w:rsid w:val="00A45D8D"/>
    <w:rsid w:val="00A46E93"/>
    <w:rsid w:val="00A46F72"/>
    <w:rsid w:val="00A47992"/>
    <w:rsid w:val="00A47DE3"/>
    <w:rsid w:val="00A52B5E"/>
    <w:rsid w:val="00A54820"/>
    <w:rsid w:val="00A55B0B"/>
    <w:rsid w:val="00A567FC"/>
    <w:rsid w:val="00A5717F"/>
    <w:rsid w:val="00A575F6"/>
    <w:rsid w:val="00A57B91"/>
    <w:rsid w:val="00A57F1D"/>
    <w:rsid w:val="00A60AD4"/>
    <w:rsid w:val="00A60E84"/>
    <w:rsid w:val="00A60EAF"/>
    <w:rsid w:val="00A612D2"/>
    <w:rsid w:val="00A6152A"/>
    <w:rsid w:val="00A61933"/>
    <w:rsid w:val="00A62256"/>
    <w:rsid w:val="00A626CA"/>
    <w:rsid w:val="00A63683"/>
    <w:rsid w:val="00A6746F"/>
    <w:rsid w:val="00A67817"/>
    <w:rsid w:val="00A67BD8"/>
    <w:rsid w:val="00A7046E"/>
    <w:rsid w:val="00A70EBA"/>
    <w:rsid w:val="00A70EE7"/>
    <w:rsid w:val="00A717AE"/>
    <w:rsid w:val="00A71891"/>
    <w:rsid w:val="00A71A3C"/>
    <w:rsid w:val="00A71A88"/>
    <w:rsid w:val="00A71B9D"/>
    <w:rsid w:val="00A730FF"/>
    <w:rsid w:val="00A74898"/>
    <w:rsid w:val="00A74DCF"/>
    <w:rsid w:val="00A75D6E"/>
    <w:rsid w:val="00A7608D"/>
    <w:rsid w:val="00A76BAF"/>
    <w:rsid w:val="00A7733F"/>
    <w:rsid w:val="00A775AC"/>
    <w:rsid w:val="00A80011"/>
    <w:rsid w:val="00A813B9"/>
    <w:rsid w:val="00A81D35"/>
    <w:rsid w:val="00A83DEB"/>
    <w:rsid w:val="00A84074"/>
    <w:rsid w:val="00A84327"/>
    <w:rsid w:val="00A8483F"/>
    <w:rsid w:val="00A86609"/>
    <w:rsid w:val="00A87C8A"/>
    <w:rsid w:val="00A9015F"/>
    <w:rsid w:val="00A905BA"/>
    <w:rsid w:val="00A92799"/>
    <w:rsid w:val="00A92BAA"/>
    <w:rsid w:val="00A936C7"/>
    <w:rsid w:val="00A94842"/>
    <w:rsid w:val="00A94EE5"/>
    <w:rsid w:val="00A953D5"/>
    <w:rsid w:val="00A95FD5"/>
    <w:rsid w:val="00A97379"/>
    <w:rsid w:val="00A973DD"/>
    <w:rsid w:val="00AA0038"/>
    <w:rsid w:val="00AA17B8"/>
    <w:rsid w:val="00AA1F31"/>
    <w:rsid w:val="00AA26DC"/>
    <w:rsid w:val="00AA4255"/>
    <w:rsid w:val="00AA47D5"/>
    <w:rsid w:val="00AA4AA8"/>
    <w:rsid w:val="00AA5A95"/>
    <w:rsid w:val="00AA6396"/>
    <w:rsid w:val="00AA6B06"/>
    <w:rsid w:val="00AA714C"/>
    <w:rsid w:val="00AA744C"/>
    <w:rsid w:val="00AB0396"/>
    <w:rsid w:val="00AB0706"/>
    <w:rsid w:val="00AB0D10"/>
    <w:rsid w:val="00AB10A3"/>
    <w:rsid w:val="00AB11DD"/>
    <w:rsid w:val="00AB502F"/>
    <w:rsid w:val="00AB55B5"/>
    <w:rsid w:val="00AB77D9"/>
    <w:rsid w:val="00AC0543"/>
    <w:rsid w:val="00AC06A2"/>
    <w:rsid w:val="00AC0751"/>
    <w:rsid w:val="00AC13A0"/>
    <w:rsid w:val="00AC1A62"/>
    <w:rsid w:val="00AC308E"/>
    <w:rsid w:val="00AC32CE"/>
    <w:rsid w:val="00AC379E"/>
    <w:rsid w:val="00AC3A86"/>
    <w:rsid w:val="00AC4ED1"/>
    <w:rsid w:val="00AC5CF4"/>
    <w:rsid w:val="00AC77EB"/>
    <w:rsid w:val="00AC78AA"/>
    <w:rsid w:val="00AC78F5"/>
    <w:rsid w:val="00AD1DDF"/>
    <w:rsid w:val="00AD22B8"/>
    <w:rsid w:val="00AD35E1"/>
    <w:rsid w:val="00AD4B59"/>
    <w:rsid w:val="00AD4B9C"/>
    <w:rsid w:val="00AD5D48"/>
    <w:rsid w:val="00AD69FE"/>
    <w:rsid w:val="00AD7249"/>
    <w:rsid w:val="00AD7DF8"/>
    <w:rsid w:val="00AE03C6"/>
    <w:rsid w:val="00AE1CC6"/>
    <w:rsid w:val="00AE1E46"/>
    <w:rsid w:val="00AE38D0"/>
    <w:rsid w:val="00AE390E"/>
    <w:rsid w:val="00AE4749"/>
    <w:rsid w:val="00AE6F94"/>
    <w:rsid w:val="00AE7BB7"/>
    <w:rsid w:val="00AF01B7"/>
    <w:rsid w:val="00AF050F"/>
    <w:rsid w:val="00AF061C"/>
    <w:rsid w:val="00AF15C8"/>
    <w:rsid w:val="00AF2799"/>
    <w:rsid w:val="00AF2C2B"/>
    <w:rsid w:val="00AF2D54"/>
    <w:rsid w:val="00AF41E8"/>
    <w:rsid w:val="00AF5296"/>
    <w:rsid w:val="00AF705C"/>
    <w:rsid w:val="00AF7A6D"/>
    <w:rsid w:val="00AF7F50"/>
    <w:rsid w:val="00B00C5A"/>
    <w:rsid w:val="00B02174"/>
    <w:rsid w:val="00B02DDD"/>
    <w:rsid w:val="00B03639"/>
    <w:rsid w:val="00B04903"/>
    <w:rsid w:val="00B06854"/>
    <w:rsid w:val="00B06CDC"/>
    <w:rsid w:val="00B070E9"/>
    <w:rsid w:val="00B07C2C"/>
    <w:rsid w:val="00B07ECC"/>
    <w:rsid w:val="00B11D99"/>
    <w:rsid w:val="00B17D82"/>
    <w:rsid w:val="00B207B3"/>
    <w:rsid w:val="00B2084B"/>
    <w:rsid w:val="00B2218A"/>
    <w:rsid w:val="00B2222B"/>
    <w:rsid w:val="00B22FEE"/>
    <w:rsid w:val="00B2387B"/>
    <w:rsid w:val="00B2473A"/>
    <w:rsid w:val="00B24763"/>
    <w:rsid w:val="00B25E0F"/>
    <w:rsid w:val="00B2708D"/>
    <w:rsid w:val="00B2729D"/>
    <w:rsid w:val="00B27903"/>
    <w:rsid w:val="00B30D98"/>
    <w:rsid w:val="00B33F7A"/>
    <w:rsid w:val="00B347B2"/>
    <w:rsid w:val="00B350CA"/>
    <w:rsid w:val="00B3567A"/>
    <w:rsid w:val="00B35FE3"/>
    <w:rsid w:val="00B37128"/>
    <w:rsid w:val="00B376A8"/>
    <w:rsid w:val="00B379FB"/>
    <w:rsid w:val="00B37AE6"/>
    <w:rsid w:val="00B407C6"/>
    <w:rsid w:val="00B40BFC"/>
    <w:rsid w:val="00B42BA1"/>
    <w:rsid w:val="00B43B87"/>
    <w:rsid w:val="00B444AE"/>
    <w:rsid w:val="00B45B09"/>
    <w:rsid w:val="00B46D21"/>
    <w:rsid w:val="00B47008"/>
    <w:rsid w:val="00B47238"/>
    <w:rsid w:val="00B478DD"/>
    <w:rsid w:val="00B47FD1"/>
    <w:rsid w:val="00B507B9"/>
    <w:rsid w:val="00B509FD"/>
    <w:rsid w:val="00B50C86"/>
    <w:rsid w:val="00B50FCA"/>
    <w:rsid w:val="00B50FEF"/>
    <w:rsid w:val="00B5164F"/>
    <w:rsid w:val="00B522F0"/>
    <w:rsid w:val="00B531DA"/>
    <w:rsid w:val="00B53EF5"/>
    <w:rsid w:val="00B53F5F"/>
    <w:rsid w:val="00B54051"/>
    <w:rsid w:val="00B542D5"/>
    <w:rsid w:val="00B555C1"/>
    <w:rsid w:val="00B60285"/>
    <w:rsid w:val="00B61225"/>
    <w:rsid w:val="00B625D9"/>
    <w:rsid w:val="00B63A25"/>
    <w:rsid w:val="00B65EA9"/>
    <w:rsid w:val="00B6691F"/>
    <w:rsid w:val="00B66998"/>
    <w:rsid w:val="00B6730C"/>
    <w:rsid w:val="00B7086E"/>
    <w:rsid w:val="00B708C8"/>
    <w:rsid w:val="00B722DD"/>
    <w:rsid w:val="00B729A2"/>
    <w:rsid w:val="00B73D02"/>
    <w:rsid w:val="00B744C3"/>
    <w:rsid w:val="00B749D1"/>
    <w:rsid w:val="00B7567C"/>
    <w:rsid w:val="00B772D4"/>
    <w:rsid w:val="00B8029F"/>
    <w:rsid w:val="00B81ADB"/>
    <w:rsid w:val="00B81BAF"/>
    <w:rsid w:val="00B822B3"/>
    <w:rsid w:val="00B82E14"/>
    <w:rsid w:val="00B84270"/>
    <w:rsid w:val="00B84569"/>
    <w:rsid w:val="00B84603"/>
    <w:rsid w:val="00B87C5B"/>
    <w:rsid w:val="00B945FA"/>
    <w:rsid w:val="00B94B10"/>
    <w:rsid w:val="00B950AD"/>
    <w:rsid w:val="00B97674"/>
    <w:rsid w:val="00BA05D6"/>
    <w:rsid w:val="00BA147E"/>
    <w:rsid w:val="00BA1F0E"/>
    <w:rsid w:val="00BA21E3"/>
    <w:rsid w:val="00BA3201"/>
    <w:rsid w:val="00BA40ED"/>
    <w:rsid w:val="00BA5CAD"/>
    <w:rsid w:val="00BA5D58"/>
    <w:rsid w:val="00BA5FF7"/>
    <w:rsid w:val="00BA6004"/>
    <w:rsid w:val="00BA6218"/>
    <w:rsid w:val="00BA6D23"/>
    <w:rsid w:val="00BA7B08"/>
    <w:rsid w:val="00BB0C83"/>
    <w:rsid w:val="00BB1F21"/>
    <w:rsid w:val="00BB2F66"/>
    <w:rsid w:val="00BB3136"/>
    <w:rsid w:val="00BB4674"/>
    <w:rsid w:val="00BB6A24"/>
    <w:rsid w:val="00BB73D4"/>
    <w:rsid w:val="00BB7B8D"/>
    <w:rsid w:val="00BC167A"/>
    <w:rsid w:val="00BC2AAD"/>
    <w:rsid w:val="00BC42A1"/>
    <w:rsid w:val="00BC5A76"/>
    <w:rsid w:val="00BC623B"/>
    <w:rsid w:val="00BC7046"/>
    <w:rsid w:val="00BC7A37"/>
    <w:rsid w:val="00BC7E6C"/>
    <w:rsid w:val="00BD0600"/>
    <w:rsid w:val="00BD287D"/>
    <w:rsid w:val="00BD28B3"/>
    <w:rsid w:val="00BD2EBC"/>
    <w:rsid w:val="00BD30F0"/>
    <w:rsid w:val="00BD3EFB"/>
    <w:rsid w:val="00BD42A9"/>
    <w:rsid w:val="00BD53FD"/>
    <w:rsid w:val="00BD5E4E"/>
    <w:rsid w:val="00BD6329"/>
    <w:rsid w:val="00BE08C6"/>
    <w:rsid w:val="00BE16B2"/>
    <w:rsid w:val="00BE2599"/>
    <w:rsid w:val="00BE2652"/>
    <w:rsid w:val="00BE3557"/>
    <w:rsid w:val="00BE4DE5"/>
    <w:rsid w:val="00BE5503"/>
    <w:rsid w:val="00BE64BF"/>
    <w:rsid w:val="00BE6F30"/>
    <w:rsid w:val="00BE7962"/>
    <w:rsid w:val="00BF034B"/>
    <w:rsid w:val="00BF2210"/>
    <w:rsid w:val="00BF39F2"/>
    <w:rsid w:val="00BF467A"/>
    <w:rsid w:val="00BF4B76"/>
    <w:rsid w:val="00BF5F12"/>
    <w:rsid w:val="00BF62D1"/>
    <w:rsid w:val="00BF6425"/>
    <w:rsid w:val="00BF6F30"/>
    <w:rsid w:val="00BF7896"/>
    <w:rsid w:val="00C00EA2"/>
    <w:rsid w:val="00C01F8B"/>
    <w:rsid w:val="00C02DD2"/>
    <w:rsid w:val="00C03029"/>
    <w:rsid w:val="00C0333D"/>
    <w:rsid w:val="00C041C1"/>
    <w:rsid w:val="00C05473"/>
    <w:rsid w:val="00C058D0"/>
    <w:rsid w:val="00C060C0"/>
    <w:rsid w:val="00C065B6"/>
    <w:rsid w:val="00C06F3F"/>
    <w:rsid w:val="00C111F7"/>
    <w:rsid w:val="00C12365"/>
    <w:rsid w:val="00C12536"/>
    <w:rsid w:val="00C12558"/>
    <w:rsid w:val="00C12676"/>
    <w:rsid w:val="00C13DCC"/>
    <w:rsid w:val="00C145BE"/>
    <w:rsid w:val="00C1688D"/>
    <w:rsid w:val="00C16DE4"/>
    <w:rsid w:val="00C20787"/>
    <w:rsid w:val="00C2194B"/>
    <w:rsid w:val="00C21A7F"/>
    <w:rsid w:val="00C228FD"/>
    <w:rsid w:val="00C23B9E"/>
    <w:rsid w:val="00C23F9B"/>
    <w:rsid w:val="00C2590B"/>
    <w:rsid w:val="00C267C0"/>
    <w:rsid w:val="00C27252"/>
    <w:rsid w:val="00C321F2"/>
    <w:rsid w:val="00C3365C"/>
    <w:rsid w:val="00C34148"/>
    <w:rsid w:val="00C3451A"/>
    <w:rsid w:val="00C35EB9"/>
    <w:rsid w:val="00C3668A"/>
    <w:rsid w:val="00C368E0"/>
    <w:rsid w:val="00C37507"/>
    <w:rsid w:val="00C40FD7"/>
    <w:rsid w:val="00C41D0D"/>
    <w:rsid w:val="00C43C78"/>
    <w:rsid w:val="00C45956"/>
    <w:rsid w:val="00C459D8"/>
    <w:rsid w:val="00C459FB"/>
    <w:rsid w:val="00C45D1D"/>
    <w:rsid w:val="00C45F57"/>
    <w:rsid w:val="00C46718"/>
    <w:rsid w:val="00C46850"/>
    <w:rsid w:val="00C46B7D"/>
    <w:rsid w:val="00C50B26"/>
    <w:rsid w:val="00C51E12"/>
    <w:rsid w:val="00C532BA"/>
    <w:rsid w:val="00C5472A"/>
    <w:rsid w:val="00C54D93"/>
    <w:rsid w:val="00C55153"/>
    <w:rsid w:val="00C555BF"/>
    <w:rsid w:val="00C55E8B"/>
    <w:rsid w:val="00C56BFE"/>
    <w:rsid w:val="00C60048"/>
    <w:rsid w:val="00C6275A"/>
    <w:rsid w:val="00C62EBA"/>
    <w:rsid w:val="00C63D6D"/>
    <w:rsid w:val="00C63E12"/>
    <w:rsid w:val="00C65FA4"/>
    <w:rsid w:val="00C6643D"/>
    <w:rsid w:val="00C66BD2"/>
    <w:rsid w:val="00C66E27"/>
    <w:rsid w:val="00C67192"/>
    <w:rsid w:val="00C678DD"/>
    <w:rsid w:val="00C67953"/>
    <w:rsid w:val="00C67F3F"/>
    <w:rsid w:val="00C707E6"/>
    <w:rsid w:val="00C71EA8"/>
    <w:rsid w:val="00C728AC"/>
    <w:rsid w:val="00C730CC"/>
    <w:rsid w:val="00C7347E"/>
    <w:rsid w:val="00C73F3A"/>
    <w:rsid w:val="00C746F9"/>
    <w:rsid w:val="00C7476B"/>
    <w:rsid w:val="00C74DBB"/>
    <w:rsid w:val="00C75CE9"/>
    <w:rsid w:val="00C775BB"/>
    <w:rsid w:val="00C77CD1"/>
    <w:rsid w:val="00C80CB4"/>
    <w:rsid w:val="00C81412"/>
    <w:rsid w:val="00C815C1"/>
    <w:rsid w:val="00C81AAB"/>
    <w:rsid w:val="00C8406B"/>
    <w:rsid w:val="00C84589"/>
    <w:rsid w:val="00C84841"/>
    <w:rsid w:val="00C853C9"/>
    <w:rsid w:val="00C859ED"/>
    <w:rsid w:val="00C90478"/>
    <w:rsid w:val="00C90DAC"/>
    <w:rsid w:val="00C90F4B"/>
    <w:rsid w:val="00C918C7"/>
    <w:rsid w:val="00C938A2"/>
    <w:rsid w:val="00C93E38"/>
    <w:rsid w:val="00C94232"/>
    <w:rsid w:val="00C95695"/>
    <w:rsid w:val="00C957F9"/>
    <w:rsid w:val="00C96395"/>
    <w:rsid w:val="00C97263"/>
    <w:rsid w:val="00CA12CB"/>
    <w:rsid w:val="00CA19EE"/>
    <w:rsid w:val="00CA388C"/>
    <w:rsid w:val="00CA6FD5"/>
    <w:rsid w:val="00CA715C"/>
    <w:rsid w:val="00CA777D"/>
    <w:rsid w:val="00CB0026"/>
    <w:rsid w:val="00CB091F"/>
    <w:rsid w:val="00CB1371"/>
    <w:rsid w:val="00CB1A7D"/>
    <w:rsid w:val="00CB247E"/>
    <w:rsid w:val="00CB28D0"/>
    <w:rsid w:val="00CB3350"/>
    <w:rsid w:val="00CB427F"/>
    <w:rsid w:val="00CB4BCE"/>
    <w:rsid w:val="00CB4C56"/>
    <w:rsid w:val="00CB5F4A"/>
    <w:rsid w:val="00CB7A02"/>
    <w:rsid w:val="00CC04C9"/>
    <w:rsid w:val="00CC054D"/>
    <w:rsid w:val="00CC1931"/>
    <w:rsid w:val="00CC1CA7"/>
    <w:rsid w:val="00CC23EA"/>
    <w:rsid w:val="00CC38EC"/>
    <w:rsid w:val="00CC3AE4"/>
    <w:rsid w:val="00CC551F"/>
    <w:rsid w:val="00CC5FCE"/>
    <w:rsid w:val="00CC67A3"/>
    <w:rsid w:val="00CC703D"/>
    <w:rsid w:val="00CC746F"/>
    <w:rsid w:val="00CD0BE8"/>
    <w:rsid w:val="00CD0FBD"/>
    <w:rsid w:val="00CD2357"/>
    <w:rsid w:val="00CD250B"/>
    <w:rsid w:val="00CD26DA"/>
    <w:rsid w:val="00CD2EE9"/>
    <w:rsid w:val="00CD42E5"/>
    <w:rsid w:val="00CD4BEF"/>
    <w:rsid w:val="00CD56F6"/>
    <w:rsid w:val="00CD7694"/>
    <w:rsid w:val="00CD79B7"/>
    <w:rsid w:val="00CE0DA4"/>
    <w:rsid w:val="00CE1E32"/>
    <w:rsid w:val="00CE25FE"/>
    <w:rsid w:val="00CE6EF8"/>
    <w:rsid w:val="00CF0181"/>
    <w:rsid w:val="00CF048B"/>
    <w:rsid w:val="00CF051F"/>
    <w:rsid w:val="00CF0A5B"/>
    <w:rsid w:val="00CF0FE6"/>
    <w:rsid w:val="00CF1460"/>
    <w:rsid w:val="00CF248A"/>
    <w:rsid w:val="00CF3491"/>
    <w:rsid w:val="00CF3577"/>
    <w:rsid w:val="00CF3845"/>
    <w:rsid w:val="00CF3967"/>
    <w:rsid w:val="00CF3C47"/>
    <w:rsid w:val="00CF4DBB"/>
    <w:rsid w:val="00CF4F71"/>
    <w:rsid w:val="00CF50B9"/>
    <w:rsid w:val="00CF6CAB"/>
    <w:rsid w:val="00D0013A"/>
    <w:rsid w:val="00D01762"/>
    <w:rsid w:val="00D028FD"/>
    <w:rsid w:val="00D02960"/>
    <w:rsid w:val="00D02B18"/>
    <w:rsid w:val="00D03A9C"/>
    <w:rsid w:val="00D04142"/>
    <w:rsid w:val="00D048E6"/>
    <w:rsid w:val="00D05435"/>
    <w:rsid w:val="00D05EBF"/>
    <w:rsid w:val="00D06778"/>
    <w:rsid w:val="00D07A40"/>
    <w:rsid w:val="00D10920"/>
    <w:rsid w:val="00D1156D"/>
    <w:rsid w:val="00D11640"/>
    <w:rsid w:val="00D128FA"/>
    <w:rsid w:val="00D147F9"/>
    <w:rsid w:val="00D14D06"/>
    <w:rsid w:val="00D15B85"/>
    <w:rsid w:val="00D15C45"/>
    <w:rsid w:val="00D15CF2"/>
    <w:rsid w:val="00D20799"/>
    <w:rsid w:val="00D20A41"/>
    <w:rsid w:val="00D21404"/>
    <w:rsid w:val="00D22261"/>
    <w:rsid w:val="00D22898"/>
    <w:rsid w:val="00D2313E"/>
    <w:rsid w:val="00D232A3"/>
    <w:rsid w:val="00D232D5"/>
    <w:rsid w:val="00D24094"/>
    <w:rsid w:val="00D25E36"/>
    <w:rsid w:val="00D26095"/>
    <w:rsid w:val="00D265AF"/>
    <w:rsid w:val="00D2685E"/>
    <w:rsid w:val="00D279C1"/>
    <w:rsid w:val="00D3180C"/>
    <w:rsid w:val="00D318AA"/>
    <w:rsid w:val="00D32939"/>
    <w:rsid w:val="00D3316E"/>
    <w:rsid w:val="00D33698"/>
    <w:rsid w:val="00D35A7F"/>
    <w:rsid w:val="00D36017"/>
    <w:rsid w:val="00D37117"/>
    <w:rsid w:val="00D37D0A"/>
    <w:rsid w:val="00D37FE8"/>
    <w:rsid w:val="00D407AA"/>
    <w:rsid w:val="00D40FE8"/>
    <w:rsid w:val="00D41BEA"/>
    <w:rsid w:val="00D41F46"/>
    <w:rsid w:val="00D433F8"/>
    <w:rsid w:val="00D4419A"/>
    <w:rsid w:val="00D44FDB"/>
    <w:rsid w:val="00D4567B"/>
    <w:rsid w:val="00D4664B"/>
    <w:rsid w:val="00D50555"/>
    <w:rsid w:val="00D50FB9"/>
    <w:rsid w:val="00D51D7A"/>
    <w:rsid w:val="00D53246"/>
    <w:rsid w:val="00D53684"/>
    <w:rsid w:val="00D54684"/>
    <w:rsid w:val="00D54B50"/>
    <w:rsid w:val="00D56D20"/>
    <w:rsid w:val="00D60B99"/>
    <w:rsid w:val="00D619A6"/>
    <w:rsid w:val="00D61B18"/>
    <w:rsid w:val="00D638CC"/>
    <w:rsid w:val="00D63D7E"/>
    <w:rsid w:val="00D65C7F"/>
    <w:rsid w:val="00D66D10"/>
    <w:rsid w:val="00D67C55"/>
    <w:rsid w:val="00D702FA"/>
    <w:rsid w:val="00D70AC7"/>
    <w:rsid w:val="00D71496"/>
    <w:rsid w:val="00D721EB"/>
    <w:rsid w:val="00D72651"/>
    <w:rsid w:val="00D74E63"/>
    <w:rsid w:val="00D75442"/>
    <w:rsid w:val="00D76C79"/>
    <w:rsid w:val="00D775E6"/>
    <w:rsid w:val="00D77A64"/>
    <w:rsid w:val="00D80EA6"/>
    <w:rsid w:val="00D818E3"/>
    <w:rsid w:val="00D81D5B"/>
    <w:rsid w:val="00D8201D"/>
    <w:rsid w:val="00D82FB9"/>
    <w:rsid w:val="00D84610"/>
    <w:rsid w:val="00D84749"/>
    <w:rsid w:val="00D85634"/>
    <w:rsid w:val="00D87254"/>
    <w:rsid w:val="00D90F17"/>
    <w:rsid w:val="00D90F37"/>
    <w:rsid w:val="00D91A1A"/>
    <w:rsid w:val="00D91B87"/>
    <w:rsid w:val="00D92FD9"/>
    <w:rsid w:val="00D9386E"/>
    <w:rsid w:val="00D94000"/>
    <w:rsid w:val="00D94BDA"/>
    <w:rsid w:val="00D94D95"/>
    <w:rsid w:val="00D95A18"/>
    <w:rsid w:val="00D95C61"/>
    <w:rsid w:val="00D961E7"/>
    <w:rsid w:val="00D96A04"/>
    <w:rsid w:val="00D97331"/>
    <w:rsid w:val="00DA13E1"/>
    <w:rsid w:val="00DA1569"/>
    <w:rsid w:val="00DA2043"/>
    <w:rsid w:val="00DA249F"/>
    <w:rsid w:val="00DA3A48"/>
    <w:rsid w:val="00DA5D90"/>
    <w:rsid w:val="00DB027F"/>
    <w:rsid w:val="00DB05F5"/>
    <w:rsid w:val="00DB0964"/>
    <w:rsid w:val="00DB1CE3"/>
    <w:rsid w:val="00DB1FB9"/>
    <w:rsid w:val="00DB3092"/>
    <w:rsid w:val="00DB35C6"/>
    <w:rsid w:val="00DB45C6"/>
    <w:rsid w:val="00DB52A6"/>
    <w:rsid w:val="00DB6B8F"/>
    <w:rsid w:val="00DB6D14"/>
    <w:rsid w:val="00DB7BB9"/>
    <w:rsid w:val="00DC16CB"/>
    <w:rsid w:val="00DC1816"/>
    <w:rsid w:val="00DC323B"/>
    <w:rsid w:val="00DC4BF8"/>
    <w:rsid w:val="00DC4F21"/>
    <w:rsid w:val="00DC5094"/>
    <w:rsid w:val="00DC5C8A"/>
    <w:rsid w:val="00DC62EF"/>
    <w:rsid w:val="00DC6681"/>
    <w:rsid w:val="00DD067E"/>
    <w:rsid w:val="00DD17F6"/>
    <w:rsid w:val="00DD19F3"/>
    <w:rsid w:val="00DD1BC3"/>
    <w:rsid w:val="00DD2317"/>
    <w:rsid w:val="00DD36DA"/>
    <w:rsid w:val="00DD4188"/>
    <w:rsid w:val="00DD4F52"/>
    <w:rsid w:val="00DD6206"/>
    <w:rsid w:val="00DD662E"/>
    <w:rsid w:val="00DD71EA"/>
    <w:rsid w:val="00DE015E"/>
    <w:rsid w:val="00DE04F4"/>
    <w:rsid w:val="00DE2570"/>
    <w:rsid w:val="00DE398D"/>
    <w:rsid w:val="00DE41ED"/>
    <w:rsid w:val="00DE43FC"/>
    <w:rsid w:val="00DE555F"/>
    <w:rsid w:val="00DE56E2"/>
    <w:rsid w:val="00DE6DD3"/>
    <w:rsid w:val="00DE7CA0"/>
    <w:rsid w:val="00DF2560"/>
    <w:rsid w:val="00DF2EF5"/>
    <w:rsid w:val="00DF4281"/>
    <w:rsid w:val="00DF44B7"/>
    <w:rsid w:val="00DF45AA"/>
    <w:rsid w:val="00DF4D65"/>
    <w:rsid w:val="00DF5B63"/>
    <w:rsid w:val="00DF62AD"/>
    <w:rsid w:val="00DF67CA"/>
    <w:rsid w:val="00DF6FF3"/>
    <w:rsid w:val="00DF78DA"/>
    <w:rsid w:val="00E01F3D"/>
    <w:rsid w:val="00E0213D"/>
    <w:rsid w:val="00E035EE"/>
    <w:rsid w:val="00E04EA1"/>
    <w:rsid w:val="00E04F65"/>
    <w:rsid w:val="00E06355"/>
    <w:rsid w:val="00E07D6E"/>
    <w:rsid w:val="00E07DE7"/>
    <w:rsid w:val="00E10D3E"/>
    <w:rsid w:val="00E10E58"/>
    <w:rsid w:val="00E12B1A"/>
    <w:rsid w:val="00E13011"/>
    <w:rsid w:val="00E143FE"/>
    <w:rsid w:val="00E14CB2"/>
    <w:rsid w:val="00E15DF5"/>
    <w:rsid w:val="00E20554"/>
    <w:rsid w:val="00E22846"/>
    <w:rsid w:val="00E22FED"/>
    <w:rsid w:val="00E24664"/>
    <w:rsid w:val="00E24E82"/>
    <w:rsid w:val="00E257DE"/>
    <w:rsid w:val="00E264F4"/>
    <w:rsid w:val="00E26C1E"/>
    <w:rsid w:val="00E32E58"/>
    <w:rsid w:val="00E3311A"/>
    <w:rsid w:val="00E34D40"/>
    <w:rsid w:val="00E35068"/>
    <w:rsid w:val="00E35390"/>
    <w:rsid w:val="00E35B35"/>
    <w:rsid w:val="00E3794A"/>
    <w:rsid w:val="00E40BB6"/>
    <w:rsid w:val="00E41DA4"/>
    <w:rsid w:val="00E42AF2"/>
    <w:rsid w:val="00E44105"/>
    <w:rsid w:val="00E53887"/>
    <w:rsid w:val="00E54564"/>
    <w:rsid w:val="00E54E40"/>
    <w:rsid w:val="00E5503A"/>
    <w:rsid w:val="00E5624E"/>
    <w:rsid w:val="00E60409"/>
    <w:rsid w:val="00E6043B"/>
    <w:rsid w:val="00E609D6"/>
    <w:rsid w:val="00E619B4"/>
    <w:rsid w:val="00E62289"/>
    <w:rsid w:val="00E62BF9"/>
    <w:rsid w:val="00E64695"/>
    <w:rsid w:val="00E6470E"/>
    <w:rsid w:val="00E65905"/>
    <w:rsid w:val="00E67974"/>
    <w:rsid w:val="00E7037F"/>
    <w:rsid w:val="00E7066F"/>
    <w:rsid w:val="00E70EDF"/>
    <w:rsid w:val="00E718CA"/>
    <w:rsid w:val="00E7413C"/>
    <w:rsid w:val="00E74778"/>
    <w:rsid w:val="00E7516F"/>
    <w:rsid w:val="00E75C4B"/>
    <w:rsid w:val="00E764C9"/>
    <w:rsid w:val="00E76667"/>
    <w:rsid w:val="00E76B31"/>
    <w:rsid w:val="00E76DC2"/>
    <w:rsid w:val="00E76E7C"/>
    <w:rsid w:val="00E779DB"/>
    <w:rsid w:val="00E802A2"/>
    <w:rsid w:val="00E8035A"/>
    <w:rsid w:val="00E81910"/>
    <w:rsid w:val="00E8211B"/>
    <w:rsid w:val="00E84033"/>
    <w:rsid w:val="00E84FC4"/>
    <w:rsid w:val="00E8591B"/>
    <w:rsid w:val="00E85B48"/>
    <w:rsid w:val="00E86DE0"/>
    <w:rsid w:val="00E90313"/>
    <w:rsid w:val="00E912A0"/>
    <w:rsid w:val="00E9166C"/>
    <w:rsid w:val="00E92426"/>
    <w:rsid w:val="00E926BF"/>
    <w:rsid w:val="00E95ECC"/>
    <w:rsid w:val="00E95FFA"/>
    <w:rsid w:val="00E9609E"/>
    <w:rsid w:val="00E963E3"/>
    <w:rsid w:val="00E965B8"/>
    <w:rsid w:val="00EA246C"/>
    <w:rsid w:val="00EA43AB"/>
    <w:rsid w:val="00EA4F88"/>
    <w:rsid w:val="00EA6381"/>
    <w:rsid w:val="00EA72C3"/>
    <w:rsid w:val="00EB00C6"/>
    <w:rsid w:val="00EB26B9"/>
    <w:rsid w:val="00EB4440"/>
    <w:rsid w:val="00EB5262"/>
    <w:rsid w:val="00EB5A69"/>
    <w:rsid w:val="00EB5E8A"/>
    <w:rsid w:val="00EB6CDD"/>
    <w:rsid w:val="00EB7516"/>
    <w:rsid w:val="00EB7877"/>
    <w:rsid w:val="00EB7D0C"/>
    <w:rsid w:val="00EB7E20"/>
    <w:rsid w:val="00EC0631"/>
    <w:rsid w:val="00EC1152"/>
    <w:rsid w:val="00EC1930"/>
    <w:rsid w:val="00EC2381"/>
    <w:rsid w:val="00EC367D"/>
    <w:rsid w:val="00EC3F7F"/>
    <w:rsid w:val="00EC54CC"/>
    <w:rsid w:val="00EC5962"/>
    <w:rsid w:val="00EC6E51"/>
    <w:rsid w:val="00EC7C0D"/>
    <w:rsid w:val="00EC7DFE"/>
    <w:rsid w:val="00ED03E6"/>
    <w:rsid w:val="00ED0DF2"/>
    <w:rsid w:val="00ED2825"/>
    <w:rsid w:val="00ED2E9A"/>
    <w:rsid w:val="00ED3226"/>
    <w:rsid w:val="00ED3EC9"/>
    <w:rsid w:val="00ED466C"/>
    <w:rsid w:val="00ED4C5D"/>
    <w:rsid w:val="00ED52D6"/>
    <w:rsid w:val="00ED7385"/>
    <w:rsid w:val="00EE0881"/>
    <w:rsid w:val="00EE0CD2"/>
    <w:rsid w:val="00EE1567"/>
    <w:rsid w:val="00EE1FBB"/>
    <w:rsid w:val="00EE311F"/>
    <w:rsid w:val="00EE3165"/>
    <w:rsid w:val="00EE558E"/>
    <w:rsid w:val="00EE5B5A"/>
    <w:rsid w:val="00EE6DBB"/>
    <w:rsid w:val="00EF0B06"/>
    <w:rsid w:val="00EF0EC8"/>
    <w:rsid w:val="00EF100F"/>
    <w:rsid w:val="00EF1F69"/>
    <w:rsid w:val="00EF203E"/>
    <w:rsid w:val="00EF216A"/>
    <w:rsid w:val="00EF29E6"/>
    <w:rsid w:val="00EF3D7D"/>
    <w:rsid w:val="00EF48D5"/>
    <w:rsid w:val="00EF54D5"/>
    <w:rsid w:val="00EF6BDB"/>
    <w:rsid w:val="00EF6DB2"/>
    <w:rsid w:val="00EF741B"/>
    <w:rsid w:val="00F0005F"/>
    <w:rsid w:val="00F00AEC"/>
    <w:rsid w:val="00F0196A"/>
    <w:rsid w:val="00F02CC2"/>
    <w:rsid w:val="00F02D28"/>
    <w:rsid w:val="00F037FA"/>
    <w:rsid w:val="00F043E0"/>
    <w:rsid w:val="00F0441F"/>
    <w:rsid w:val="00F0468E"/>
    <w:rsid w:val="00F04F63"/>
    <w:rsid w:val="00F07816"/>
    <w:rsid w:val="00F10A02"/>
    <w:rsid w:val="00F12206"/>
    <w:rsid w:val="00F12324"/>
    <w:rsid w:val="00F13FA8"/>
    <w:rsid w:val="00F14002"/>
    <w:rsid w:val="00F148A2"/>
    <w:rsid w:val="00F14BDE"/>
    <w:rsid w:val="00F14C30"/>
    <w:rsid w:val="00F14DA9"/>
    <w:rsid w:val="00F1776B"/>
    <w:rsid w:val="00F2073E"/>
    <w:rsid w:val="00F2372B"/>
    <w:rsid w:val="00F249CD"/>
    <w:rsid w:val="00F252AF"/>
    <w:rsid w:val="00F25A90"/>
    <w:rsid w:val="00F26015"/>
    <w:rsid w:val="00F275A0"/>
    <w:rsid w:val="00F2796F"/>
    <w:rsid w:val="00F32D90"/>
    <w:rsid w:val="00F3303E"/>
    <w:rsid w:val="00F33D83"/>
    <w:rsid w:val="00F3593F"/>
    <w:rsid w:val="00F35ACB"/>
    <w:rsid w:val="00F36CD4"/>
    <w:rsid w:val="00F406CF"/>
    <w:rsid w:val="00F41FBB"/>
    <w:rsid w:val="00F4316E"/>
    <w:rsid w:val="00F44C6C"/>
    <w:rsid w:val="00F44D06"/>
    <w:rsid w:val="00F455C6"/>
    <w:rsid w:val="00F45DFD"/>
    <w:rsid w:val="00F47A53"/>
    <w:rsid w:val="00F50D4C"/>
    <w:rsid w:val="00F50E88"/>
    <w:rsid w:val="00F51AC7"/>
    <w:rsid w:val="00F52CA4"/>
    <w:rsid w:val="00F545DD"/>
    <w:rsid w:val="00F554FA"/>
    <w:rsid w:val="00F55FE6"/>
    <w:rsid w:val="00F613B2"/>
    <w:rsid w:val="00F62281"/>
    <w:rsid w:val="00F63027"/>
    <w:rsid w:val="00F65263"/>
    <w:rsid w:val="00F6552E"/>
    <w:rsid w:val="00F66E75"/>
    <w:rsid w:val="00F67501"/>
    <w:rsid w:val="00F67794"/>
    <w:rsid w:val="00F703C9"/>
    <w:rsid w:val="00F70F37"/>
    <w:rsid w:val="00F70F88"/>
    <w:rsid w:val="00F718B9"/>
    <w:rsid w:val="00F7198C"/>
    <w:rsid w:val="00F72283"/>
    <w:rsid w:val="00F727B1"/>
    <w:rsid w:val="00F7600F"/>
    <w:rsid w:val="00F765E4"/>
    <w:rsid w:val="00F76D2B"/>
    <w:rsid w:val="00F76E0C"/>
    <w:rsid w:val="00F76F40"/>
    <w:rsid w:val="00F77341"/>
    <w:rsid w:val="00F77811"/>
    <w:rsid w:val="00F779AB"/>
    <w:rsid w:val="00F80F5B"/>
    <w:rsid w:val="00F82325"/>
    <w:rsid w:val="00F8264A"/>
    <w:rsid w:val="00F82782"/>
    <w:rsid w:val="00F82919"/>
    <w:rsid w:val="00F843D2"/>
    <w:rsid w:val="00F852FE"/>
    <w:rsid w:val="00F8556B"/>
    <w:rsid w:val="00F85845"/>
    <w:rsid w:val="00F85E09"/>
    <w:rsid w:val="00F86F90"/>
    <w:rsid w:val="00F8760E"/>
    <w:rsid w:val="00F87A8D"/>
    <w:rsid w:val="00F911CE"/>
    <w:rsid w:val="00F9142A"/>
    <w:rsid w:val="00F93D13"/>
    <w:rsid w:val="00F93F64"/>
    <w:rsid w:val="00F945D4"/>
    <w:rsid w:val="00F94988"/>
    <w:rsid w:val="00F94E19"/>
    <w:rsid w:val="00F94FE4"/>
    <w:rsid w:val="00F9555E"/>
    <w:rsid w:val="00F96756"/>
    <w:rsid w:val="00F978CB"/>
    <w:rsid w:val="00F97B47"/>
    <w:rsid w:val="00FA3A09"/>
    <w:rsid w:val="00FA4C16"/>
    <w:rsid w:val="00FA4D30"/>
    <w:rsid w:val="00FA5B73"/>
    <w:rsid w:val="00FA7183"/>
    <w:rsid w:val="00FA787A"/>
    <w:rsid w:val="00FB06EA"/>
    <w:rsid w:val="00FB0B17"/>
    <w:rsid w:val="00FB1A72"/>
    <w:rsid w:val="00FB2D8C"/>
    <w:rsid w:val="00FB3B9B"/>
    <w:rsid w:val="00FB6AFF"/>
    <w:rsid w:val="00FB7B6D"/>
    <w:rsid w:val="00FC0534"/>
    <w:rsid w:val="00FC0686"/>
    <w:rsid w:val="00FC0B73"/>
    <w:rsid w:val="00FC1743"/>
    <w:rsid w:val="00FC39C1"/>
    <w:rsid w:val="00FC42FB"/>
    <w:rsid w:val="00FC44B3"/>
    <w:rsid w:val="00FC6CE6"/>
    <w:rsid w:val="00FC6EC0"/>
    <w:rsid w:val="00FD0B37"/>
    <w:rsid w:val="00FD2139"/>
    <w:rsid w:val="00FD239C"/>
    <w:rsid w:val="00FD3F56"/>
    <w:rsid w:val="00FD46C1"/>
    <w:rsid w:val="00FD5463"/>
    <w:rsid w:val="00FD5D8C"/>
    <w:rsid w:val="00FD5DFB"/>
    <w:rsid w:val="00FD6354"/>
    <w:rsid w:val="00FD68D3"/>
    <w:rsid w:val="00FD76FF"/>
    <w:rsid w:val="00FE0A36"/>
    <w:rsid w:val="00FE0AAC"/>
    <w:rsid w:val="00FE0FB4"/>
    <w:rsid w:val="00FE1171"/>
    <w:rsid w:val="00FE11FF"/>
    <w:rsid w:val="00FE12E3"/>
    <w:rsid w:val="00FE166B"/>
    <w:rsid w:val="00FE17A7"/>
    <w:rsid w:val="00FE3786"/>
    <w:rsid w:val="00FE63F0"/>
    <w:rsid w:val="00FE6E33"/>
    <w:rsid w:val="00FF31A3"/>
    <w:rsid w:val="00FF365D"/>
    <w:rsid w:val="00FF3A52"/>
    <w:rsid w:val="00FF47EB"/>
    <w:rsid w:val="00FF4B8A"/>
    <w:rsid w:val="00FF4D7E"/>
    <w:rsid w:val="00FF4DC5"/>
    <w:rsid w:val="00FF57C7"/>
    <w:rsid w:val="00FF5950"/>
    <w:rsid w:val="00FF59FE"/>
    <w:rsid w:val="00FF764A"/>
    <w:rsid w:val="00FF78F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6E4FD"/>
  <w15:docId w15:val="{432E6BD9-8431-4727-BC49-BDDBE459D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A7F"/>
  </w:style>
  <w:style w:type="paragraph" w:styleId="Heading1">
    <w:name w:val="heading 1"/>
    <w:basedOn w:val="Normal"/>
    <w:next w:val="Normal"/>
    <w:link w:val="Heading1Char"/>
    <w:autoRedefine/>
    <w:uiPriority w:val="9"/>
    <w:qFormat/>
    <w:rsid w:val="002D1208"/>
    <w:pPr>
      <w:keepNext/>
      <w:keepLines/>
      <w:tabs>
        <w:tab w:val="left" w:pos="180"/>
      </w:tabs>
      <w:spacing w:before="240"/>
      <w:jc w:val="right"/>
      <w:outlineLvl w:val="0"/>
    </w:pPr>
    <w:rPr>
      <w:rFonts w:ascii="Times New Roman" w:eastAsiaTheme="majorEastAsia" w:hAnsi="Times New Roman" w:cs="Times New Roman"/>
      <w:b/>
      <w:bCs/>
      <w:color w:val="767171" w:themeColor="background2" w:themeShade="80"/>
      <w:sz w:val="36"/>
      <w:szCs w:val="44"/>
      <w:lang w:val="sr-Cyrl-RS"/>
    </w:rPr>
  </w:style>
  <w:style w:type="paragraph" w:styleId="Heading2">
    <w:name w:val="heading 2"/>
    <w:basedOn w:val="Normal"/>
    <w:next w:val="Normal"/>
    <w:link w:val="Heading2Char"/>
    <w:autoRedefine/>
    <w:uiPriority w:val="9"/>
    <w:unhideWhenUsed/>
    <w:qFormat/>
    <w:rsid w:val="002D1208"/>
    <w:pPr>
      <w:keepNext/>
      <w:keepLines/>
      <w:spacing w:before="40"/>
      <w:ind w:left="360"/>
      <w:jc w:val="right"/>
      <w:outlineLvl w:val="1"/>
    </w:pPr>
    <w:rPr>
      <w:rFonts w:ascii="Times New Roman" w:eastAsiaTheme="majorEastAsia" w:hAnsi="Times New Roman" w:cs="Times New Roman"/>
      <w:b/>
      <w:bCs/>
      <w:color w:val="767171" w:themeColor="background2" w:themeShade="80"/>
      <w:sz w:val="32"/>
      <w:szCs w:val="32"/>
      <w:bdr w:val="none" w:sz="0" w:space="0" w:color="auto" w:frame="1"/>
      <w:lang w:val="sr-Cyrl-RS"/>
    </w:rPr>
  </w:style>
  <w:style w:type="paragraph" w:styleId="Heading3">
    <w:name w:val="heading 3"/>
    <w:basedOn w:val="Normal"/>
    <w:next w:val="Normal"/>
    <w:link w:val="Heading3Char"/>
    <w:autoRedefine/>
    <w:uiPriority w:val="9"/>
    <w:unhideWhenUsed/>
    <w:qFormat/>
    <w:rsid w:val="002D1208"/>
    <w:pPr>
      <w:keepNext/>
      <w:keepLines/>
      <w:spacing w:before="200"/>
      <w:ind w:firstLine="630"/>
      <w:jc w:val="right"/>
      <w:outlineLvl w:val="2"/>
    </w:pPr>
    <w:rPr>
      <w:rFonts w:ascii="Times New Roman" w:eastAsiaTheme="majorEastAsia" w:hAnsi="Times New Roman" w:cs="Times New Roman"/>
      <w:b/>
      <w:color w:val="767171" w:themeColor="background2" w:themeShade="80"/>
      <w:sz w:val="28"/>
      <w:szCs w:val="28"/>
      <w:lang w:val="sr-Latn-RS"/>
    </w:rPr>
  </w:style>
  <w:style w:type="paragraph" w:styleId="Heading4">
    <w:name w:val="heading 4"/>
    <w:basedOn w:val="Normal"/>
    <w:next w:val="Normal"/>
    <w:link w:val="Heading4Char"/>
    <w:uiPriority w:val="9"/>
    <w:semiHidden/>
    <w:unhideWhenUsed/>
    <w:qFormat/>
    <w:rsid w:val="00DE6DD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E6DD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E6DD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6DD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6DD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6DD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1208"/>
    <w:rPr>
      <w:rFonts w:ascii="Times New Roman" w:eastAsiaTheme="majorEastAsia" w:hAnsi="Times New Roman" w:cs="Times New Roman"/>
      <w:b/>
      <w:bCs/>
      <w:color w:val="767171" w:themeColor="background2" w:themeShade="80"/>
      <w:sz w:val="32"/>
      <w:szCs w:val="32"/>
      <w:bdr w:val="none" w:sz="0" w:space="0" w:color="auto" w:frame="1"/>
      <w:lang w:val="sr-Cyrl-RS"/>
    </w:rPr>
  </w:style>
  <w:style w:type="character" w:customStyle="1" w:styleId="Heading3Char">
    <w:name w:val="Heading 3 Char"/>
    <w:basedOn w:val="DefaultParagraphFont"/>
    <w:link w:val="Heading3"/>
    <w:uiPriority w:val="9"/>
    <w:rsid w:val="002D1208"/>
    <w:rPr>
      <w:rFonts w:ascii="Times New Roman" w:eastAsiaTheme="majorEastAsia" w:hAnsi="Times New Roman" w:cs="Times New Roman"/>
      <w:b/>
      <w:color w:val="767171" w:themeColor="background2" w:themeShade="80"/>
      <w:sz w:val="28"/>
      <w:szCs w:val="28"/>
      <w:lang w:val="sr-Latn-RS"/>
    </w:rPr>
  </w:style>
  <w:style w:type="paragraph" w:styleId="NormalWeb">
    <w:name w:val="Normal (Web)"/>
    <w:basedOn w:val="Normal"/>
    <w:uiPriority w:val="99"/>
    <w:unhideWhenUsed/>
    <w:rsid w:val="000101FB"/>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0101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eading 41,Heading 411,List Paragraph1,List (Mannvit),lp1,Resume Title,Citation List,Ha,Heading 4111,Liste 1,heading 4,Numbered List Paragraph,References,Numbered Paragraph,Main numbered paragraph,Colorful List - Accent 11,List_Paragraph"/>
    <w:basedOn w:val="Normal"/>
    <w:link w:val="ListParagraphChar"/>
    <w:uiPriority w:val="34"/>
    <w:qFormat/>
    <w:rsid w:val="000101FB"/>
    <w:pPr>
      <w:ind w:left="720"/>
      <w:contextualSpacing/>
    </w:pPr>
  </w:style>
  <w:style w:type="character" w:customStyle="1" w:styleId="ListParagraphChar">
    <w:name w:val="List Paragraph Char"/>
    <w:aliases w:val="Heading 41 Char,Heading 411 Char,List Paragraph1 Char,List (Mannvit) Char,lp1 Char,Resume Title Char,Citation List Char,Ha Char,Heading 4111 Char,Liste 1 Char,heading 4 Char,Numbered List Paragraph Char,References Char"/>
    <w:link w:val="ListParagraph"/>
    <w:uiPriority w:val="34"/>
    <w:qFormat/>
    <w:rsid w:val="002C5AD1"/>
  </w:style>
  <w:style w:type="character" w:styleId="CommentReference">
    <w:name w:val="annotation reference"/>
    <w:basedOn w:val="DefaultParagraphFont"/>
    <w:uiPriority w:val="99"/>
    <w:semiHidden/>
    <w:unhideWhenUsed/>
    <w:rsid w:val="007C6D73"/>
    <w:rPr>
      <w:sz w:val="16"/>
      <w:szCs w:val="16"/>
    </w:rPr>
  </w:style>
  <w:style w:type="paragraph" w:styleId="CommentText">
    <w:name w:val="annotation text"/>
    <w:basedOn w:val="Normal"/>
    <w:link w:val="CommentTextChar"/>
    <w:uiPriority w:val="99"/>
    <w:unhideWhenUsed/>
    <w:rsid w:val="007C6D73"/>
    <w:pPr>
      <w:jc w:val="both"/>
    </w:pPr>
    <w:rPr>
      <w:sz w:val="20"/>
      <w:szCs w:val="20"/>
    </w:rPr>
  </w:style>
  <w:style w:type="character" w:customStyle="1" w:styleId="CommentTextChar">
    <w:name w:val="Comment Text Char"/>
    <w:basedOn w:val="DefaultParagraphFont"/>
    <w:link w:val="CommentText"/>
    <w:uiPriority w:val="99"/>
    <w:rsid w:val="007C6D73"/>
    <w:rPr>
      <w:sz w:val="20"/>
      <w:szCs w:val="20"/>
    </w:rPr>
  </w:style>
  <w:style w:type="paragraph" w:styleId="BalloonText">
    <w:name w:val="Balloon Text"/>
    <w:basedOn w:val="Normal"/>
    <w:link w:val="BalloonTextChar"/>
    <w:uiPriority w:val="99"/>
    <w:semiHidden/>
    <w:unhideWhenUsed/>
    <w:rsid w:val="007C6D73"/>
    <w:rPr>
      <w:rFonts w:ascii="Tahoma" w:hAnsi="Tahoma" w:cs="Tahoma"/>
      <w:sz w:val="16"/>
      <w:szCs w:val="16"/>
    </w:rPr>
  </w:style>
  <w:style w:type="character" w:customStyle="1" w:styleId="BalloonTextChar">
    <w:name w:val="Balloon Text Char"/>
    <w:basedOn w:val="DefaultParagraphFont"/>
    <w:link w:val="BalloonText"/>
    <w:uiPriority w:val="99"/>
    <w:semiHidden/>
    <w:rsid w:val="007C6D73"/>
    <w:rPr>
      <w:rFonts w:ascii="Tahoma" w:hAnsi="Tahoma" w:cs="Tahoma"/>
      <w:sz w:val="16"/>
      <w:szCs w:val="16"/>
    </w:rPr>
  </w:style>
  <w:style w:type="paragraph" w:customStyle="1" w:styleId="xmsonormal">
    <w:name w:val="x_msonormal"/>
    <w:basedOn w:val="Normal"/>
    <w:rsid w:val="007C6D73"/>
    <w:pPr>
      <w:spacing w:before="100" w:beforeAutospacing="1" w:after="100" w:afterAutospacing="1"/>
    </w:pPr>
    <w:rPr>
      <w:rFonts w:ascii="Times New Roman" w:eastAsia="Times New Roman" w:hAnsi="Times New Roman" w:cs="Times New Roman"/>
    </w:rPr>
  </w:style>
  <w:style w:type="character" w:customStyle="1" w:styleId="xcontentpasted0">
    <w:name w:val="x_contentpasted0"/>
    <w:basedOn w:val="DefaultParagraphFont"/>
    <w:rsid w:val="007C6D73"/>
  </w:style>
  <w:style w:type="character" w:customStyle="1" w:styleId="CaptionChar">
    <w:name w:val="Caption Char"/>
    <w:link w:val="Caption"/>
    <w:locked/>
    <w:rsid w:val="002C5AD1"/>
    <w:rPr>
      <w:b/>
    </w:rPr>
  </w:style>
  <w:style w:type="paragraph" w:styleId="Caption">
    <w:name w:val="caption"/>
    <w:basedOn w:val="Normal"/>
    <w:next w:val="Normal"/>
    <w:link w:val="CaptionChar"/>
    <w:unhideWhenUsed/>
    <w:qFormat/>
    <w:rsid w:val="002C5AD1"/>
    <w:pPr>
      <w:keepNext/>
      <w:spacing w:before="120" w:after="60"/>
      <w:jc w:val="both"/>
    </w:pPr>
    <w:rPr>
      <w:b/>
    </w:rPr>
  </w:style>
  <w:style w:type="paragraph" w:styleId="FootnoteText">
    <w:name w:val="footnote text"/>
    <w:aliases w:val="Footnote,ADB,Fußnotentextf,Footnote Text Char Char Char,Footnote Text Char Char,Fußnote,single space,footnote text,ft,FOOTNOTES,fn,FT,SD Footnote Text,Footnote Text AG,Fotnotstext1,Footnote Text Char1 Char,9 pt,PRI Footnote Text"/>
    <w:basedOn w:val="Normal"/>
    <w:link w:val="FootnoteTextChar"/>
    <w:uiPriority w:val="99"/>
    <w:unhideWhenUsed/>
    <w:qFormat/>
    <w:rsid w:val="002C5AD1"/>
    <w:pPr>
      <w:jc w:val="both"/>
    </w:pPr>
    <w:rPr>
      <w:rFonts w:ascii="Times New Roman" w:hAnsi="Times New Roman"/>
      <w:sz w:val="20"/>
      <w:szCs w:val="20"/>
    </w:rPr>
  </w:style>
  <w:style w:type="character" w:customStyle="1" w:styleId="FootnoteTextChar">
    <w:name w:val="Footnote Text Char"/>
    <w:aliases w:val="Footnote Char,ADB Char,Fußnotentextf Char,Footnote Text Char Char Char Char,Footnote Text Char Char Char1,Fußnote Char,single space Char,footnote text Char,ft Char,FOOTNOTES Char,fn Char,FT Char,SD Footnote Text Char,Fotnotstext1 Char"/>
    <w:basedOn w:val="DefaultParagraphFont"/>
    <w:link w:val="FootnoteText"/>
    <w:uiPriority w:val="99"/>
    <w:rsid w:val="002C5AD1"/>
    <w:rPr>
      <w:rFonts w:ascii="Times New Roman" w:hAnsi="Times New Roman"/>
      <w:sz w:val="20"/>
      <w:szCs w:val="20"/>
    </w:rPr>
  </w:style>
  <w:style w:type="character" w:styleId="FootnoteReference">
    <w:name w:val="footnote reference"/>
    <w:aliases w:val="Fußnotenzeichen DISS,BVI fnr,fr,SUPERS,-E Fußnotenzeichen,Footnote symbol,Times 10 Point,Exposant 3 Point,number,Footnote reference number,note TESI,EN Footnote Reference,Footnote Reference/,Footnote Reference Number"/>
    <w:basedOn w:val="DefaultParagraphFont"/>
    <w:link w:val="16Point"/>
    <w:uiPriority w:val="99"/>
    <w:unhideWhenUsed/>
    <w:qFormat/>
    <w:rsid w:val="002C5AD1"/>
    <w:rPr>
      <w:vertAlign w:val="superscript"/>
    </w:rPr>
  </w:style>
  <w:style w:type="paragraph" w:customStyle="1" w:styleId="16Point">
    <w:name w:val="16 Point"/>
    <w:aliases w:val="Superscript 6 Point,Odwołanie przypisu,Ref,de nota al pie,footnote ref,2001+ Fußnotenzeichen,BVI fnr Знак Знак,BVI fnr Car Car Знак Знак,BVI fnr Car Знак Знак,R"/>
    <w:basedOn w:val="Normal"/>
    <w:link w:val="FootnoteReference"/>
    <w:uiPriority w:val="99"/>
    <w:rsid w:val="002C5AD1"/>
    <w:pPr>
      <w:spacing w:before="120" w:after="160" w:line="240" w:lineRule="exact"/>
    </w:pPr>
    <w:rPr>
      <w:vertAlign w:val="superscript"/>
    </w:rPr>
  </w:style>
  <w:style w:type="paragraph" w:styleId="Footer">
    <w:name w:val="footer"/>
    <w:basedOn w:val="Normal"/>
    <w:link w:val="FooterChar"/>
    <w:uiPriority w:val="99"/>
    <w:unhideWhenUsed/>
    <w:rsid w:val="002C5AD1"/>
    <w:pPr>
      <w:tabs>
        <w:tab w:val="center" w:pos="4680"/>
        <w:tab w:val="right" w:pos="9360"/>
      </w:tabs>
      <w:jc w:val="both"/>
    </w:pPr>
    <w:rPr>
      <w:rFonts w:ascii="Times New Roman" w:hAnsi="Times New Roman"/>
      <w:szCs w:val="22"/>
    </w:rPr>
  </w:style>
  <w:style w:type="character" w:customStyle="1" w:styleId="FooterChar">
    <w:name w:val="Footer Char"/>
    <w:basedOn w:val="DefaultParagraphFont"/>
    <w:link w:val="Footer"/>
    <w:uiPriority w:val="99"/>
    <w:rsid w:val="002C5AD1"/>
    <w:rPr>
      <w:rFonts w:ascii="Times New Roman" w:hAnsi="Times New Roman"/>
      <w:szCs w:val="22"/>
    </w:rPr>
  </w:style>
  <w:style w:type="character" w:styleId="PageNumber">
    <w:name w:val="page number"/>
    <w:basedOn w:val="DefaultParagraphFont"/>
    <w:unhideWhenUsed/>
    <w:rsid w:val="002C5AD1"/>
  </w:style>
  <w:style w:type="paragraph" w:styleId="Header">
    <w:name w:val="header"/>
    <w:basedOn w:val="Normal"/>
    <w:link w:val="HeaderChar"/>
    <w:uiPriority w:val="99"/>
    <w:unhideWhenUsed/>
    <w:rsid w:val="002C5AD1"/>
    <w:pPr>
      <w:tabs>
        <w:tab w:val="center" w:pos="4680"/>
        <w:tab w:val="right" w:pos="9360"/>
      </w:tabs>
      <w:jc w:val="both"/>
    </w:pPr>
    <w:rPr>
      <w:rFonts w:ascii="Times New Roman" w:hAnsi="Times New Roman"/>
      <w:szCs w:val="22"/>
    </w:rPr>
  </w:style>
  <w:style w:type="character" w:customStyle="1" w:styleId="HeaderChar">
    <w:name w:val="Header Char"/>
    <w:basedOn w:val="DefaultParagraphFont"/>
    <w:link w:val="Header"/>
    <w:uiPriority w:val="99"/>
    <w:rsid w:val="002C5AD1"/>
    <w:rPr>
      <w:rFonts w:ascii="Times New Roman" w:hAnsi="Times New Roman"/>
      <w:szCs w:val="22"/>
    </w:rPr>
  </w:style>
  <w:style w:type="paragraph" w:customStyle="1" w:styleId="Default">
    <w:name w:val="Default"/>
    <w:rsid w:val="002C5AD1"/>
    <w:pPr>
      <w:autoSpaceDE w:val="0"/>
      <w:autoSpaceDN w:val="0"/>
      <w:adjustRightInd w:val="0"/>
    </w:pPr>
    <w:rPr>
      <w:rFonts w:ascii="Calibri" w:hAnsi="Calibri" w:cs="Calibri"/>
      <w:color w:val="000000"/>
    </w:rPr>
  </w:style>
  <w:style w:type="paragraph" w:styleId="PlainText">
    <w:name w:val="Plain Text"/>
    <w:basedOn w:val="Normal"/>
    <w:link w:val="PlainTextChar"/>
    <w:uiPriority w:val="99"/>
    <w:unhideWhenUsed/>
    <w:rsid w:val="00423AC2"/>
    <w:rPr>
      <w:rFonts w:ascii="Calibri" w:hAnsi="Calibri"/>
      <w:sz w:val="22"/>
      <w:szCs w:val="21"/>
    </w:rPr>
  </w:style>
  <w:style w:type="character" w:customStyle="1" w:styleId="PlainTextChar">
    <w:name w:val="Plain Text Char"/>
    <w:basedOn w:val="DefaultParagraphFont"/>
    <w:link w:val="PlainText"/>
    <w:uiPriority w:val="99"/>
    <w:rsid w:val="00423AC2"/>
    <w:rPr>
      <w:rFonts w:ascii="Calibri" w:hAnsi="Calibri"/>
      <w:sz w:val="22"/>
      <w:szCs w:val="21"/>
    </w:rPr>
  </w:style>
  <w:style w:type="table" w:customStyle="1" w:styleId="TableGrid1">
    <w:name w:val="Table Grid1"/>
    <w:basedOn w:val="TableNormal"/>
    <w:next w:val="TableGrid"/>
    <w:uiPriority w:val="39"/>
    <w:rsid w:val="00DA5D9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1079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D2EB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D2EB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A35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D1208"/>
    <w:rPr>
      <w:rFonts w:ascii="Times New Roman" w:eastAsiaTheme="majorEastAsia" w:hAnsi="Times New Roman" w:cs="Times New Roman"/>
      <w:b/>
      <w:bCs/>
      <w:color w:val="767171" w:themeColor="background2" w:themeShade="80"/>
      <w:sz w:val="36"/>
      <w:szCs w:val="44"/>
      <w:lang w:val="sr-Cyrl-RS"/>
    </w:rPr>
  </w:style>
  <w:style w:type="paragraph" w:styleId="TOCHeading">
    <w:name w:val="TOC Heading"/>
    <w:basedOn w:val="Heading1"/>
    <w:next w:val="Normal"/>
    <w:uiPriority w:val="39"/>
    <w:unhideWhenUsed/>
    <w:qFormat/>
    <w:rsid w:val="007812E2"/>
    <w:pPr>
      <w:spacing w:line="259" w:lineRule="auto"/>
      <w:outlineLvl w:val="9"/>
    </w:pPr>
    <w:rPr>
      <w:rFonts w:asciiTheme="majorHAnsi" w:hAnsiTheme="majorHAnsi"/>
      <w:color w:val="1F3864" w:themeColor="accent1" w:themeShade="80"/>
      <w:sz w:val="32"/>
      <w:lang w:val="en-US"/>
    </w:rPr>
  </w:style>
  <w:style w:type="paragraph" w:styleId="TOC1">
    <w:name w:val="toc 1"/>
    <w:basedOn w:val="Normal"/>
    <w:next w:val="Normal"/>
    <w:autoRedefine/>
    <w:uiPriority w:val="39"/>
    <w:unhideWhenUsed/>
    <w:rsid w:val="007812E2"/>
    <w:pPr>
      <w:spacing w:after="100"/>
    </w:pPr>
  </w:style>
  <w:style w:type="paragraph" w:styleId="TOC2">
    <w:name w:val="toc 2"/>
    <w:basedOn w:val="Normal"/>
    <w:next w:val="Normal"/>
    <w:autoRedefine/>
    <w:uiPriority w:val="39"/>
    <w:unhideWhenUsed/>
    <w:rsid w:val="00056DAC"/>
    <w:pPr>
      <w:tabs>
        <w:tab w:val="right" w:leader="dot" w:pos="9017"/>
      </w:tabs>
      <w:spacing w:after="100"/>
      <w:ind w:left="240"/>
    </w:pPr>
    <w:rPr>
      <w:rFonts w:ascii="Arial Narrow" w:hAnsi="Arial Narrow" w:cs="Times New Roman"/>
      <w:noProof/>
      <w:color w:val="FF0000"/>
      <w:lang w:val="sr-Cyrl-RS"/>
    </w:rPr>
  </w:style>
  <w:style w:type="paragraph" w:styleId="TOC3">
    <w:name w:val="toc 3"/>
    <w:basedOn w:val="Normal"/>
    <w:next w:val="Normal"/>
    <w:autoRedefine/>
    <w:uiPriority w:val="39"/>
    <w:unhideWhenUsed/>
    <w:rsid w:val="007812E2"/>
    <w:pPr>
      <w:spacing w:after="100"/>
      <w:ind w:left="480"/>
    </w:pPr>
  </w:style>
  <w:style w:type="character" w:styleId="Hyperlink">
    <w:name w:val="Hyperlink"/>
    <w:basedOn w:val="DefaultParagraphFont"/>
    <w:uiPriority w:val="99"/>
    <w:unhideWhenUsed/>
    <w:rsid w:val="007812E2"/>
    <w:rPr>
      <w:color w:val="0563C1" w:themeColor="hyperlink"/>
      <w:u w:val="single"/>
    </w:rPr>
  </w:style>
  <w:style w:type="character" w:styleId="PlaceholderText">
    <w:name w:val="Placeholder Text"/>
    <w:basedOn w:val="DefaultParagraphFont"/>
    <w:uiPriority w:val="99"/>
    <w:semiHidden/>
    <w:rsid w:val="00BC7A37"/>
    <w:rPr>
      <w:color w:val="808080"/>
    </w:rPr>
  </w:style>
  <w:style w:type="paragraph" w:customStyle="1" w:styleId="Captionzatabele">
    <w:name w:val="Caption za tabele"/>
    <w:basedOn w:val="Caption"/>
    <w:link w:val="CaptionzatabeleChar"/>
    <w:qFormat/>
    <w:rsid w:val="00AC13A0"/>
    <w:pPr>
      <w:spacing w:after="100"/>
      <w:ind w:left="1008" w:hanging="1008"/>
    </w:pPr>
    <w:rPr>
      <w:rFonts w:ascii="Times New Roman" w:eastAsia="Times New Roman" w:hAnsi="Times New Roman" w:cs="Arial"/>
      <w:b w:val="0"/>
      <w:bCs/>
      <w:i/>
      <w:lang w:val="sr-Cyrl-CS"/>
    </w:rPr>
  </w:style>
  <w:style w:type="character" w:customStyle="1" w:styleId="CaptionzatabeleChar">
    <w:name w:val="Caption za tabele Char"/>
    <w:link w:val="Captionzatabele"/>
    <w:qFormat/>
    <w:rsid w:val="00AC13A0"/>
    <w:rPr>
      <w:rFonts w:ascii="Times New Roman" w:eastAsia="Times New Roman" w:hAnsi="Times New Roman" w:cs="Arial"/>
      <w:bCs/>
      <w:i/>
      <w:lang w:val="sr-Cyrl-CS"/>
    </w:rPr>
  </w:style>
  <w:style w:type="paragraph" w:customStyle="1" w:styleId="Navodjenjeuvuceno">
    <w:name w:val="Navodjenje uvuceno"/>
    <w:basedOn w:val="Normal"/>
    <w:qFormat/>
    <w:rsid w:val="00872CA6"/>
    <w:pPr>
      <w:numPr>
        <w:numId w:val="2"/>
      </w:numPr>
      <w:spacing w:line="264" w:lineRule="auto"/>
      <w:jc w:val="both"/>
    </w:pPr>
    <w:rPr>
      <w:rFonts w:ascii="Times New Roman" w:eastAsia="Times New Roman" w:hAnsi="Times New Roman" w:cs="Arial"/>
      <w:sz w:val="22"/>
      <w:szCs w:val="22"/>
      <w:lang w:val="sr-Latn-CS"/>
    </w:rPr>
  </w:style>
  <w:style w:type="paragraph" w:styleId="CommentSubject">
    <w:name w:val="annotation subject"/>
    <w:basedOn w:val="CommentText"/>
    <w:next w:val="CommentText"/>
    <w:link w:val="CommentSubjectChar"/>
    <w:uiPriority w:val="99"/>
    <w:semiHidden/>
    <w:unhideWhenUsed/>
    <w:rsid w:val="00595F77"/>
    <w:pPr>
      <w:jc w:val="left"/>
    </w:pPr>
    <w:rPr>
      <w:b/>
      <w:bCs/>
    </w:rPr>
  </w:style>
  <w:style w:type="character" w:customStyle="1" w:styleId="CommentSubjectChar">
    <w:name w:val="Comment Subject Char"/>
    <w:basedOn w:val="CommentTextChar"/>
    <w:link w:val="CommentSubject"/>
    <w:uiPriority w:val="99"/>
    <w:semiHidden/>
    <w:rsid w:val="00595F77"/>
    <w:rPr>
      <w:b/>
      <w:bCs/>
      <w:sz w:val="20"/>
      <w:szCs w:val="20"/>
    </w:rPr>
  </w:style>
  <w:style w:type="paragraph" w:styleId="Revision">
    <w:name w:val="Revision"/>
    <w:hidden/>
    <w:uiPriority w:val="99"/>
    <w:semiHidden/>
    <w:rsid w:val="00ED52D6"/>
  </w:style>
  <w:style w:type="paragraph" w:styleId="NoSpacing">
    <w:name w:val="No Spacing"/>
    <w:link w:val="NoSpacingChar"/>
    <w:uiPriority w:val="1"/>
    <w:qFormat/>
    <w:rsid w:val="00B94B10"/>
    <w:rPr>
      <w:rFonts w:eastAsiaTheme="minorEastAsia"/>
      <w:sz w:val="22"/>
      <w:szCs w:val="22"/>
    </w:rPr>
  </w:style>
  <w:style w:type="character" w:customStyle="1" w:styleId="NoSpacingChar">
    <w:name w:val="No Spacing Char"/>
    <w:basedOn w:val="DefaultParagraphFont"/>
    <w:link w:val="NoSpacing"/>
    <w:uiPriority w:val="1"/>
    <w:rsid w:val="00B94B10"/>
    <w:rPr>
      <w:rFonts w:eastAsiaTheme="minorEastAsia"/>
      <w:sz w:val="22"/>
      <w:szCs w:val="22"/>
    </w:rPr>
  </w:style>
  <w:style w:type="character" w:styleId="FollowedHyperlink">
    <w:name w:val="FollowedHyperlink"/>
    <w:basedOn w:val="DefaultParagraphFont"/>
    <w:uiPriority w:val="99"/>
    <w:semiHidden/>
    <w:unhideWhenUsed/>
    <w:rsid w:val="0016284A"/>
    <w:rPr>
      <w:color w:val="954F72" w:themeColor="followedHyperlink"/>
      <w:u w:val="single"/>
    </w:rPr>
  </w:style>
  <w:style w:type="paragraph" w:customStyle="1" w:styleId="msonormal0">
    <w:name w:val="msonormal"/>
    <w:basedOn w:val="Normal"/>
    <w:uiPriority w:val="99"/>
    <w:rsid w:val="0016284A"/>
    <w:pPr>
      <w:spacing w:before="100" w:beforeAutospacing="1" w:after="100" w:afterAutospacing="1"/>
    </w:pPr>
    <w:rPr>
      <w:rFonts w:ascii="Times New Roman" w:eastAsia="Times New Roman" w:hAnsi="Times New Roman" w:cs="Times New Roman"/>
    </w:rPr>
  </w:style>
  <w:style w:type="character" w:customStyle="1" w:styleId="FootnoteTextChar1">
    <w:name w:val="Footnote Text Char1"/>
    <w:aliases w:val="Footnote Char1,ADB Char1,Fußnotentextf Char1,Footnote Text Char Char Char Char1,Footnote Text Char Char Char2,Fußnote Char1,single space Char1,footnote text Char1,ft Char1,FOOTNOTES Char1,fn Char1,FT Char1,SD Footnote Text Char1"/>
    <w:basedOn w:val="DefaultParagraphFont"/>
    <w:uiPriority w:val="99"/>
    <w:semiHidden/>
    <w:rsid w:val="0016284A"/>
    <w:rPr>
      <w:sz w:val="20"/>
      <w:szCs w:val="20"/>
    </w:rPr>
  </w:style>
  <w:style w:type="character" w:customStyle="1" w:styleId="Heading4Char">
    <w:name w:val="Heading 4 Char"/>
    <w:basedOn w:val="DefaultParagraphFont"/>
    <w:link w:val="Heading4"/>
    <w:uiPriority w:val="9"/>
    <w:semiHidden/>
    <w:rsid w:val="00DE6DD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6DD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6D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6D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6D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6DD3"/>
    <w:rPr>
      <w:rFonts w:eastAsiaTheme="majorEastAsia" w:cstheme="majorBidi"/>
      <w:color w:val="272727" w:themeColor="text1" w:themeTint="D8"/>
    </w:rPr>
  </w:style>
  <w:style w:type="paragraph" w:styleId="Title">
    <w:name w:val="Title"/>
    <w:basedOn w:val="Normal"/>
    <w:next w:val="Normal"/>
    <w:link w:val="TitleChar"/>
    <w:uiPriority w:val="10"/>
    <w:qFormat/>
    <w:rsid w:val="00DE6DD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6D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6D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6D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6DD3"/>
    <w:pPr>
      <w:spacing w:before="160"/>
      <w:jc w:val="center"/>
    </w:pPr>
    <w:rPr>
      <w:i/>
      <w:iCs/>
      <w:color w:val="404040" w:themeColor="text1" w:themeTint="BF"/>
    </w:rPr>
  </w:style>
  <w:style w:type="character" w:customStyle="1" w:styleId="QuoteChar">
    <w:name w:val="Quote Char"/>
    <w:basedOn w:val="DefaultParagraphFont"/>
    <w:link w:val="Quote"/>
    <w:uiPriority w:val="29"/>
    <w:rsid w:val="00DE6DD3"/>
    <w:rPr>
      <w:i/>
      <w:iCs/>
      <w:color w:val="404040" w:themeColor="text1" w:themeTint="BF"/>
    </w:rPr>
  </w:style>
  <w:style w:type="character" w:styleId="IntenseEmphasis">
    <w:name w:val="Intense Emphasis"/>
    <w:basedOn w:val="DefaultParagraphFont"/>
    <w:uiPriority w:val="21"/>
    <w:qFormat/>
    <w:rsid w:val="00DE6DD3"/>
    <w:rPr>
      <w:i/>
      <w:iCs/>
      <w:color w:val="2F5496" w:themeColor="accent1" w:themeShade="BF"/>
    </w:rPr>
  </w:style>
  <w:style w:type="paragraph" w:styleId="IntenseQuote">
    <w:name w:val="Intense Quote"/>
    <w:basedOn w:val="Normal"/>
    <w:next w:val="Normal"/>
    <w:link w:val="IntenseQuoteChar"/>
    <w:uiPriority w:val="30"/>
    <w:qFormat/>
    <w:rsid w:val="00DE6DD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E6DD3"/>
    <w:rPr>
      <w:i/>
      <w:iCs/>
      <w:color w:val="2F5496" w:themeColor="accent1" w:themeShade="BF"/>
    </w:rPr>
  </w:style>
  <w:style w:type="character" w:styleId="IntenseReference">
    <w:name w:val="Intense Reference"/>
    <w:basedOn w:val="DefaultParagraphFont"/>
    <w:uiPriority w:val="32"/>
    <w:qFormat/>
    <w:rsid w:val="00DE6DD3"/>
    <w:rPr>
      <w:b/>
      <w:bCs/>
      <w:smallCaps/>
      <w:color w:val="2F5496" w:themeColor="accent1" w:themeShade="BF"/>
      <w:spacing w:val="5"/>
    </w:rPr>
  </w:style>
  <w:style w:type="paragraph" w:customStyle="1" w:styleId="pf0">
    <w:name w:val="pf0"/>
    <w:basedOn w:val="Normal"/>
    <w:rsid w:val="006E7EC7"/>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6E7EC7"/>
    <w:rPr>
      <w:rFonts w:ascii="Segoe UI" w:hAnsi="Segoe UI" w:cs="Segoe UI" w:hint="default"/>
      <w:sz w:val="18"/>
      <w:szCs w:val="18"/>
    </w:rPr>
  </w:style>
  <w:style w:type="character" w:customStyle="1" w:styleId="cf11">
    <w:name w:val="cf11"/>
    <w:basedOn w:val="DefaultParagraphFont"/>
    <w:rsid w:val="006E7EC7"/>
    <w:rPr>
      <w:rFonts w:ascii="Segoe UI" w:hAnsi="Segoe UI" w:cs="Segoe UI" w:hint="default"/>
      <w:sz w:val="18"/>
      <w:szCs w:val="18"/>
    </w:rPr>
  </w:style>
  <w:style w:type="character" w:customStyle="1" w:styleId="cf21">
    <w:name w:val="cf21"/>
    <w:basedOn w:val="DefaultParagraphFont"/>
    <w:rsid w:val="006E7EC7"/>
    <w:rPr>
      <w:rFonts w:ascii="Segoe UI" w:hAnsi="Segoe UI" w:cs="Segoe UI" w:hint="default"/>
      <w:sz w:val="18"/>
      <w:szCs w:val="18"/>
    </w:rPr>
  </w:style>
  <w:style w:type="character" w:customStyle="1" w:styleId="cf31">
    <w:name w:val="cf31"/>
    <w:basedOn w:val="DefaultParagraphFont"/>
    <w:rsid w:val="006E7EC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665">
      <w:bodyDiv w:val="1"/>
      <w:marLeft w:val="0"/>
      <w:marRight w:val="0"/>
      <w:marTop w:val="0"/>
      <w:marBottom w:val="0"/>
      <w:divBdr>
        <w:top w:val="none" w:sz="0" w:space="0" w:color="auto"/>
        <w:left w:val="none" w:sz="0" w:space="0" w:color="auto"/>
        <w:bottom w:val="none" w:sz="0" w:space="0" w:color="auto"/>
        <w:right w:val="none" w:sz="0" w:space="0" w:color="auto"/>
      </w:divBdr>
    </w:div>
    <w:div w:id="33165072">
      <w:bodyDiv w:val="1"/>
      <w:marLeft w:val="0"/>
      <w:marRight w:val="0"/>
      <w:marTop w:val="0"/>
      <w:marBottom w:val="0"/>
      <w:divBdr>
        <w:top w:val="none" w:sz="0" w:space="0" w:color="auto"/>
        <w:left w:val="none" w:sz="0" w:space="0" w:color="auto"/>
        <w:bottom w:val="none" w:sz="0" w:space="0" w:color="auto"/>
        <w:right w:val="none" w:sz="0" w:space="0" w:color="auto"/>
      </w:divBdr>
    </w:div>
    <w:div w:id="42563447">
      <w:bodyDiv w:val="1"/>
      <w:marLeft w:val="0"/>
      <w:marRight w:val="0"/>
      <w:marTop w:val="0"/>
      <w:marBottom w:val="0"/>
      <w:divBdr>
        <w:top w:val="none" w:sz="0" w:space="0" w:color="auto"/>
        <w:left w:val="none" w:sz="0" w:space="0" w:color="auto"/>
        <w:bottom w:val="none" w:sz="0" w:space="0" w:color="auto"/>
        <w:right w:val="none" w:sz="0" w:space="0" w:color="auto"/>
      </w:divBdr>
    </w:div>
    <w:div w:id="53433316">
      <w:bodyDiv w:val="1"/>
      <w:marLeft w:val="0"/>
      <w:marRight w:val="0"/>
      <w:marTop w:val="0"/>
      <w:marBottom w:val="0"/>
      <w:divBdr>
        <w:top w:val="none" w:sz="0" w:space="0" w:color="auto"/>
        <w:left w:val="none" w:sz="0" w:space="0" w:color="auto"/>
        <w:bottom w:val="none" w:sz="0" w:space="0" w:color="auto"/>
        <w:right w:val="none" w:sz="0" w:space="0" w:color="auto"/>
      </w:divBdr>
    </w:div>
    <w:div w:id="86538343">
      <w:bodyDiv w:val="1"/>
      <w:marLeft w:val="0"/>
      <w:marRight w:val="0"/>
      <w:marTop w:val="0"/>
      <w:marBottom w:val="0"/>
      <w:divBdr>
        <w:top w:val="none" w:sz="0" w:space="0" w:color="auto"/>
        <w:left w:val="none" w:sz="0" w:space="0" w:color="auto"/>
        <w:bottom w:val="none" w:sz="0" w:space="0" w:color="auto"/>
        <w:right w:val="none" w:sz="0" w:space="0" w:color="auto"/>
      </w:divBdr>
    </w:div>
    <w:div w:id="90661787">
      <w:bodyDiv w:val="1"/>
      <w:marLeft w:val="0"/>
      <w:marRight w:val="0"/>
      <w:marTop w:val="0"/>
      <w:marBottom w:val="0"/>
      <w:divBdr>
        <w:top w:val="none" w:sz="0" w:space="0" w:color="auto"/>
        <w:left w:val="none" w:sz="0" w:space="0" w:color="auto"/>
        <w:bottom w:val="none" w:sz="0" w:space="0" w:color="auto"/>
        <w:right w:val="none" w:sz="0" w:space="0" w:color="auto"/>
      </w:divBdr>
    </w:div>
    <w:div w:id="118569121">
      <w:bodyDiv w:val="1"/>
      <w:marLeft w:val="0"/>
      <w:marRight w:val="0"/>
      <w:marTop w:val="0"/>
      <w:marBottom w:val="0"/>
      <w:divBdr>
        <w:top w:val="none" w:sz="0" w:space="0" w:color="auto"/>
        <w:left w:val="none" w:sz="0" w:space="0" w:color="auto"/>
        <w:bottom w:val="none" w:sz="0" w:space="0" w:color="auto"/>
        <w:right w:val="none" w:sz="0" w:space="0" w:color="auto"/>
      </w:divBdr>
    </w:div>
    <w:div w:id="134416975">
      <w:bodyDiv w:val="1"/>
      <w:marLeft w:val="0"/>
      <w:marRight w:val="0"/>
      <w:marTop w:val="0"/>
      <w:marBottom w:val="0"/>
      <w:divBdr>
        <w:top w:val="none" w:sz="0" w:space="0" w:color="auto"/>
        <w:left w:val="none" w:sz="0" w:space="0" w:color="auto"/>
        <w:bottom w:val="none" w:sz="0" w:space="0" w:color="auto"/>
        <w:right w:val="none" w:sz="0" w:space="0" w:color="auto"/>
      </w:divBdr>
    </w:div>
    <w:div w:id="135490906">
      <w:bodyDiv w:val="1"/>
      <w:marLeft w:val="0"/>
      <w:marRight w:val="0"/>
      <w:marTop w:val="0"/>
      <w:marBottom w:val="0"/>
      <w:divBdr>
        <w:top w:val="none" w:sz="0" w:space="0" w:color="auto"/>
        <w:left w:val="none" w:sz="0" w:space="0" w:color="auto"/>
        <w:bottom w:val="none" w:sz="0" w:space="0" w:color="auto"/>
        <w:right w:val="none" w:sz="0" w:space="0" w:color="auto"/>
      </w:divBdr>
    </w:div>
    <w:div w:id="170803388">
      <w:bodyDiv w:val="1"/>
      <w:marLeft w:val="0"/>
      <w:marRight w:val="0"/>
      <w:marTop w:val="0"/>
      <w:marBottom w:val="0"/>
      <w:divBdr>
        <w:top w:val="none" w:sz="0" w:space="0" w:color="auto"/>
        <w:left w:val="none" w:sz="0" w:space="0" w:color="auto"/>
        <w:bottom w:val="none" w:sz="0" w:space="0" w:color="auto"/>
        <w:right w:val="none" w:sz="0" w:space="0" w:color="auto"/>
      </w:divBdr>
    </w:div>
    <w:div w:id="207569918">
      <w:bodyDiv w:val="1"/>
      <w:marLeft w:val="0"/>
      <w:marRight w:val="0"/>
      <w:marTop w:val="0"/>
      <w:marBottom w:val="0"/>
      <w:divBdr>
        <w:top w:val="none" w:sz="0" w:space="0" w:color="auto"/>
        <w:left w:val="none" w:sz="0" w:space="0" w:color="auto"/>
        <w:bottom w:val="none" w:sz="0" w:space="0" w:color="auto"/>
        <w:right w:val="none" w:sz="0" w:space="0" w:color="auto"/>
      </w:divBdr>
    </w:div>
    <w:div w:id="224531898">
      <w:bodyDiv w:val="1"/>
      <w:marLeft w:val="0"/>
      <w:marRight w:val="0"/>
      <w:marTop w:val="0"/>
      <w:marBottom w:val="0"/>
      <w:divBdr>
        <w:top w:val="none" w:sz="0" w:space="0" w:color="auto"/>
        <w:left w:val="none" w:sz="0" w:space="0" w:color="auto"/>
        <w:bottom w:val="none" w:sz="0" w:space="0" w:color="auto"/>
        <w:right w:val="none" w:sz="0" w:space="0" w:color="auto"/>
      </w:divBdr>
    </w:div>
    <w:div w:id="237520377">
      <w:bodyDiv w:val="1"/>
      <w:marLeft w:val="0"/>
      <w:marRight w:val="0"/>
      <w:marTop w:val="0"/>
      <w:marBottom w:val="0"/>
      <w:divBdr>
        <w:top w:val="none" w:sz="0" w:space="0" w:color="auto"/>
        <w:left w:val="none" w:sz="0" w:space="0" w:color="auto"/>
        <w:bottom w:val="none" w:sz="0" w:space="0" w:color="auto"/>
        <w:right w:val="none" w:sz="0" w:space="0" w:color="auto"/>
      </w:divBdr>
    </w:div>
    <w:div w:id="250819104">
      <w:bodyDiv w:val="1"/>
      <w:marLeft w:val="0"/>
      <w:marRight w:val="0"/>
      <w:marTop w:val="0"/>
      <w:marBottom w:val="0"/>
      <w:divBdr>
        <w:top w:val="none" w:sz="0" w:space="0" w:color="auto"/>
        <w:left w:val="none" w:sz="0" w:space="0" w:color="auto"/>
        <w:bottom w:val="none" w:sz="0" w:space="0" w:color="auto"/>
        <w:right w:val="none" w:sz="0" w:space="0" w:color="auto"/>
      </w:divBdr>
    </w:div>
    <w:div w:id="281690429">
      <w:bodyDiv w:val="1"/>
      <w:marLeft w:val="0"/>
      <w:marRight w:val="0"/>
      <w:marTop w:val="0"/>
      <w:marBottom w:val="0"/>
      <w:divBdr>
        <w:top w:val="none" w:sz="0" w:space="0" w:color="auto"/>
        <w:left w:val="none" w:sz="0" w:space="0" w:color="auto"/>
        <w:bottom w:val="none" w:sz="0" w:space="0" w:color="auto"/>
        <w:right w:val="none" w:sz="0" w:space="0" w:color="auto"/>
      </w:divBdr>
    </w:div>
    <w:div w:id="285890841">
      <w:bodyDiv w:val="1"/>
      <w:marLeft w:val="0"/>
      <w:marRight w:val="0"/>
      <w:marTop w:val="0"/>
      <w:marBottom w:val="0"/>
      <w:divBdr>
        <w:top w:val="none" w:sz="0" w:space="0" w:color="auto"/>
        <w:left w:val="none" w:sz="0" w:space="0" w:color="auto"/>
        <w:bottom w:val="none" w:sz="0" w:space="0" w:color="auto"/>
        <w:right w:val="none" w:sz="0" w:space="0" w:color="auto"/>
      </w:divBdr>
    </w:div>
    <w:div w:id="329867320">
      <w:bodyDiv w:val="1"/>
      <w:marLeft w:val="0"/>
      <w:marRight w:val="0"/>
      <w:marTop w:val="0"/>
      <w:marBottom w:val="0"/>
      <w:divBdr>
        <w:top w:val="none" w:sz="0" w:space="0" w:color="auto"/>
        <w:left w:val="none" w:sz="0" w:space="0" w:color="auto"/>
        <w:bottom w:val="none" w:sz="0" w:space="0" w:color="auto"/>
        <w:right w:val="none" w:sz="0" w:space="0" w:color="auto"/>
      </w:divBdr>
    </w:div>
    <w:div w:id="343367620">
      <w:bodyDiv w:val="1"/>
      <w:marLeft w:val="0"/>
      <w:marRight w:val="0"/>
      <w:marTop w:val="0"/>
      <w:marBottom w:val="0"/>
      <w:divBdr>
        <w:top w:val="none" w:sz="0" w:space="0" w:color="auto"/>
        <w:left w:val="none" w:sz="0" w:space="0" w:color="auto"/>
        <w:bottom w:val="none" w:sz="0" w:space="0" w:color="auto"/>
        <w:right w:val="none" w:sz="0" w:space="0" w:color="auto"/>
      </w:divBdr>
    </w:div>
    <w:div w:id="388185806">
      <w:bodyDiv w:val="1"/>
      <w:marLeft w:val="0"/>
      <w:marRight w:val="0"/>
      <w:marTop w:val="0"/>
      <w:marBottom w:val="0"/>
      <w:divBdr>
        <w:top w:val="none" w:sz="0" w:space="0" w:color="auto"/>
        <w:left w:val="none" w:sz="0" w:space="0" w:color="auto"/>
        <w:bottom w:val="none" w:sz="0" w:space="0" w:color="auto"/>
        <w:right w:val="none" w:sz="0" w:space="0" w:color="auto"/>
      </w:divBdr>
    </w:div>
    <w:div w:id="445077137">
      <w:bodyDiv w:val="1"/>
      <w:marLeft w:val="0"/>
      <w:marRight w:val="0"/>
      <w:marTop w:val="0"/>
      <w:marBottom w:val="0"/>
      <w:divBdr>
        <w:top w:val="none" w:sz="0" w:space="0" w:color="auto"/>
        <w:left w:val="none" w:sz="0" w:space="0" w:color="auto"/>
        <w:bottom w:val="none" w:sz="0" w:space="0" w:color="auto"/>
        <w:right w:val="none" w:sz="0" w:space="0" w:color="auto"/>
      </w:divBdr>
      <w:divsChild>
        <w:div w:id="1052540607">
          <w:marLeft w:val="0"/>
          <w:marRight w:val="0"/>
          <w:marTop w:val="0"/>
          <w:marBottom w:val="0"/>
          <w:divBdr>
            <w:top w:val="none" w:sz="0" w:space="0" w:color="auto"/>
            <w:left w:val="none" w:sz="0" w:space="0" w:color="auto"/>
            <w:bottom w:val="none" w:sz="0" w:space="0" w:color="auto"/>
            <w:right w:val="none" w:sz="0" w:space="0" w:color="auto"/>
          </w:divBdr>
          <w:divsChild>
            <w:div w:id="1319729796">
              <w:marLeft w:val="0"/>
              <w:marRight w:val="0"/>
              <w:marTop w:val="0"/>
              <w:marBottom w:val="0"/>
              <w:divBdr>
                <w:top w:val="none" w:sz="0" w:space="0" w:color="auto"/>
                <w:left w:val="none" w:sz="0" w:space="0" w:color="auto"/>
                <w:bottom w:val="none" w:sz="0" w:space="0" w:color="auto"/>
                <w:right w:val="none" w:sz="0" w:space="0" w:color="auto"/>
              </w:divBdr>
              <w:divsChild>
                <w:div w:id="89936709">
                  <w:marLeft w:val="0"/>
                  <w:marRight w:val="0"/>
                  <w:marTop w:val="0"/>
                  <w:marBottom w:val="0"/>
                  <w:divBdr>
                    <w:top w:val="none" w:sz="0" w:space="0" w:color="auto"/>
                    <w:left w:val="none" w:sz="0" w:space="0" w:color="auto"/>
                    <w:bottom w:val="none" w:sz="0" w:space="0" w:color="auto"/>
                    <w:right w:val="none" w:sz="0" w:space="0" w:color="auto"/>
                  </w:divBdr>
                </w:div>
                <w:div w:id="686447307">
                  <w:marLeft w:val="0"/>
                  <w:marRight w:val="0"/>
                  <w:marTop w:val="0"/>
                  <w:marBottom w:val="0"/>
                  <w:divBdr>
                    <w:top w:val="none" w:sz="0" w:space="0" w:color="auto"/>
                    <w:left w:val="none" w:sz="0" w:space="0" w:color="auto"/>
                    <w:bottom w:val="none" w:sz="0" w:space="0" w:color="auto"/>
                    <w:right w:val="none" w:sz="0" w:space="0" w:color="auto"/>
                  </w:divBdr>
                </w:div>
              </w:divsChild>
            </w:div>
            <w:div w:id="1697194046">
              <w:marLeft w:val="0"/>
              <w:marRight w:val="0"/>
              <w:marTop w:val="0"/>
              <w:marBottom w:val="0"/>
              <w:divBdr>
                <w:top w:val="none" w:sz="0" w:space="0" w:color="auto"/>
                <w:left w:val="none" w:sz="0" w:space="0" w:color="auto"/>
                <w:bottom w:val="none" w:sz="0" w:space="0" w:color="auto"/>
                <w:right w:val="none" w:sz="0" w:space="0" w:color="auto"/>
              </w:divBdr>
              <w:divsChild>
                <w:div w:id="181479683">
                  <w:marLeft w:val="0"/>
                  <w:marRight w:val="0"/>
                  <w:marTop w:val="0"/>
                  <w:marBottom w:val="0"/>
                  <w:divBdr>
                    <w:top w:val="none" w:sz="0" w:space="0" w:color="auto"/>
                    <w:left w:val="none" w:sz="0" w:space="0" w:color="auto"/>
                    <w:bottom w:val="none" w:sz="0" w:space="0" w:color="auto"/>
                    <w:right w:val="none" w:sz="0" w:space="0" w:color="auto"/>
                  </w:divBdr>
                </w:div>
                <w:div w:id="991830112">
                  <w:marLeft w:val="0"/>
                  <w:marRight w:val="0"/>
                  <w:marTop w:val="0"/>
                  <w:marBottom w:val="0"/>
                  <w:divBdr>
                    <w:top w:val="none" w:sz="0" w:space="0" w:color="auto"/>
                    <w:left w:val="none" w:sz="0" w:space="0" w:color="auto"/>
                    <w:bottom w:val="none" w:sz="0" w:space="0" w:color="auto"/>
                    <w:right w:val="none" w:sz="0" w:space="0" w:color="auto"/>
                  </w:divBdr>
                </w:div>
              </w:divsChild>
            </w:div>
            <w:div w:id="1932280014">
              <w:marLeft w:val="0"/>
              <w:marRight w:val="0"/>
              <w:marTop w:val="0"/>
              <w:marBottom w:val="0"/>
              <w:divBdr>
                <w:top w:val="none" w:sz="0" w:space="0" w:color="auto"/>
                <w:left w:val="none" w:sz="0" w:space="0" w:color="auto"/>
                <w:bottom w:val="none" w:sz="0" w:space="0" w:color="auto"/>
                <w:right w:val="none" w:sz="0" w:space="0" w:color="auto"/>
              </w:divBdr>
              <w:divsChild>
                <w:div w:id="196431937">
                  <w:marLeft w:val="0"/>
                  <w:marRight w:val="0"/>
                  <w:marTop w:val="0"/>
                  <w:marBottom w:val="0"/>
                  <w:divBdr>
                    <w:top w:val="none" w:sz="0" w:space="0" w:color="auto"/>
                    <w:left w:val="none" w:sz="0" w:space="0" w:color="auto"/>
                    <w:bottom w:val="none" w:sz="0" w:space="0" w:color="auto"/>
                    <w:right w:val="none" w:sz="0" w:space="0" w:color="auto"/>
                  </w:divBdr>
                  <w:divsChild>
                    <w:div w:id="2204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954608">
      <w:bodyDiv w:val="1"/>
      <w:marLeft w:val="0"/>
      <w:marRight w:val="0"/>
      <w:marTop w:val="0"/>
      <w:marBottom w:val="0"/>
      <w:divBdr>
        <w:top w:val="none" w:sz="0" w:space="0" w:color="auto"/>
        <w:left w:val="none" w:sz="0" w:space="0" w:color="auto"/>
        <w:bottom w:val="none" w:sz="0" w:space="0" w:color="auto"/>
        <w:right w:val="none" w:sz="0" w:space="0" w:color="auto"/>
      </w:divBdr>
    </w:div>
    <w:div w:id="467943485">
      <w:bodyDiv w:val="1"/>
      <w:marLeft w:val="0"/>
      <w:marRight w:val="0"/>
      <w:marTop w:val="0"/>
      <w:marBottom w:val="0"/>
      <w:divBdr>
        <w:top w:val="none" w:sz="0" w:space="0" w:color="auto"/>
        <w:left w:val="none" w:sz="0" w:space="0" w:color="auto"/>
        <w:bottom w:val="none" w:sz="0" w:space="0" w:color="auto"/>
        <w:right w:val="none" w:sz="0" w:space="0" w:color="auto"/>
      </w:divBdr>
    </w:div>
    <w:div w:id="469370684">
      <w:bodyDiv w:val="1"/>
      <w:marLeft w:val="0"/>
      <w:marRight w:val="0"/>
      <w:marTop w:val="0"/>
      <w:marBottom w:val="0"/>
      <w:divBdr>
        <w:top w:val="none" w:sz="0" w:space="0" w:color="auto"/>
        <w:left w:val="none" w:sz="0" w:space="0" w:color="auto"/>
        <w:bottom w:val="none" w:sz="0" w:space="0" w:color="auto"/>
        <w:right w:val="none" w:sz="0" w:space="0" w:color="auto"/>
      </w:divBdr>
    </w:div>
    <w:div w:id="470707685">
      <w:bodyDiv w:val="1"/>
      <w:marLeft w:val="0"/>
      <w:marRight w:val="0"/>
      <w:marTop w:val="0"/>
      <w:marBottom w:val="0"/>
      <w:divBdr>
        <w:top w:val="none" w:sz="0" w:space="0" w:color="auto"/>
        <w:left w:val="none" w:sz="0" w:space="0" w:color="auto"/>
        <w:bottom w:val="none" w:sz="0" w:space="0" w:color="auto"/>
        <w:right w:val="none" w:sz="0" w:space="0" w:color="auto"/>
      </w:divBdr>
    </w:div>
    <w:div w:id="479999731">
      <w:bodyDiv w:val="1"/>
      <w:marLeft w:val="0"/>
      <w:marRight w:val="0"/>
      <w:marTop w:val="0"/>
      <w:marBottom w:val="0"/>
      <w:divBdr>
        <w:top w:val="none" w:sz="0" w:space="0" w:color="auto"/>
        <w:left w:val="none" w:sz="0" w:space="0" w:color="auto"/>
        <w:bottom w:val="none" w:sz="0" w:space="0" w:color="auto"/>
        <w:right w:val="none" w:sz="0" w:space="0" w:color="auto"/>
      </w:divBdr>
    </w:div>
    <w:div w:id="510149811">
      <w:bodyDiv w:val="1"/>
      <w:marLeft w:val="0"/>
      <w:marRight w:val="0"/>
      <w:marTop w:val="0"/>
      <w:marBottom w:val="0"/>
      <w:divBdr>
        <w:top w:val="none" w:sz="0" w:space="0" w:color="auto"/>
        <w:left w:val="none" w:sz="0" w:space="0" w:color="auto"/>
        <w:bottom w:val="none" w:sz="0" w:space="0" w:color="auto"/>
        <w:right w:val="none" w:sz="0" w:space="0" w:color="auto"/>
      </w:divBdr>
    </w:div>
    <w:div w:id="522671640">
      <w:bodyDiv w:val="1"/>
      <w:marLeft w:val="0"/>
      <w:marRight w:val="0"/>
      <w:marTop w:val="0"/>
      <w:marBottom w:val="0"/>
      <w:divBdr>
        <w:top w:val="none" w:sz="0" w:space="0" w:color="auto"/>
        <w:left w:val="none" w:sz="0" w:space="0" w:color="auto"/>
        <w:bottom w:val="none" w:sz="0" w:space="0" w:color="auto"/>
        <w:right w:val="none" w:sz="0" w:space="0" w:color="auto"/>
      </w:divBdr>
    </w:div>
    <w:div w:id="526256288">
      <w:bodyDiv w:val="1"/>
      <w:marLeft w:val="0"/>
      <w:marRight w:val="0"/>
      <w:marTop w:val="0"/>
      <w:marBottom w:val="0"/>
      <w:divBdr>
        <w:top w:val="none" w:sz="0" w:space="0" w:color="auto"/>
        <w:left w:val="none" w:sz="0" w:space="0" w:color="auto"/>
        <w:bottom w:val="none" w:sz="0" w:space="0" w:color="auto"/>
        <w:right w:val="none" w:sz="0" w:space="0" w:color="auto"/>
      </w:divBdr>
    </w:div>
    <w:div w:id="542137644">
      <w:bodyDiv w:val="1"/>
      <w:marLeft w:val="0"/>
      <w:marRight w:val="0"/>
      <w:marTop w:val="0"/>
      <w:marBottom w:val="0"/>
      <w:divBdr>
        <w:top w:val="none" w:sz="0" w:space="0" w:color="auto"/>
        <w:left w:val="none" w:sz="0" w:space="0" w:color="auto"/>
        <w:bottom w:val="none" w:sz="0" w:space="0" w:color="auto"/>
        <w:right w:val="none" w:sz="0" w:space="0" w:color="auto"/>
      </w:divBdr>
    </w:div>
    <w:div w:id="544222655">
      <w:bodyDiv w:val="1"/>
      <w:marLeft w:val="0"/>
      <w:marRight w:val="0"/>
      <w:marTop w:val="0"/>
      <w:marBottom w:val="0"/>
      <w:divBdr>
        <w:top w:val="none" w:sz="0" w:space="0" w:color="auto"/>
        <w:left w:val="none" w:sz="0" w:space="0" w:color="auto"/>
        <w:bottom w:val="none" w:sz="0" w:space="0" w:color="auto"/>
        <w:right w:val="none" w:sz="0" w:space="0" w:color="auto"/>
      </w:divBdr>
    </w:div>
    <w:div w:id="562259851">
      <w:bodyDiv w:val="1"/>
      <w:marLeft w:val="0"/>
      <w:marRight w:val="0"/>
      <w:marTop w:val="0"/>
      <w:marBottom w:val="0"/>
      <w:divBdr>
        <w:top w:val="none" w:sz="0" w:space="0" w:color="auto"/>
        <w:left w:val="none" w:sz="0" w:space="0" w:color="auto"/>
        <w:bottom w:val="none" w:sz="0" w:space="0" w:color="auto"/>
        <w:right w:val="none" w:sz="0" w:space="0" w:color="auto"/>
      </w:divBdr>
    </w:div>
    <w:div w:id="569117694">
      <w:bodyDiv w:val="1"/>
      <w:marLeft w:val="0"/>
      <w:marRight w:val="0"/>
      <w:marTop w:val="0"/>
      <w:marBottom w:val="0"/>
      <w:divBdr>
        <w:top w:val="none" w:sz="0" w:space="0" w:color="auto"/>
        <w:left w:val="none" w:sz="0" w:space="0" w:color="auto"/>
        <w:bottom w:val="none" w:sz="0" w:space="0" w:color="auto"/>
        <w:right w:val="none" w:sz="0" w:space="0" w:color="auto"/>
      </w:divBdr>
    </w:div>
    <w:div w:id="578056153">
      <w:bodyDiv w:val="1"/>
      <w:marLeft w:val="0"/>
      <w:marRight w:val="0"/>
      <w:marTop w:val="0"/>
      <w:marBottom w:val="0"/>
      <w:divBdr>
        <w:top w:val="none" w:sz="0" w:space="0" w:color="auto"/>
        <w:left w:val="none" w:sz="0" w:space="0" w:color="auto"/>
        <w:bottom w:val="none" w:sz="0" w:space="0" w:color="auto"/>
        <w:right w:val="none" w:sz="0" w:space="0" w:color="auto"/>
      </w:divBdr>
    </w:div>
    <w:div w:id="599534145">
      <w:bodyDiv w:val="1"/>
      <w:marLeft w:val="0"/>
      <w:marRight w:val="0"/>
      <w:marTop w:val="0"/>
      <w:marBottom w:val="0"/>
      <w:divBdr>
        <w:top w:val="none" w:sz="0" w:space="0" w:color="auto"/>
        <w:left w:val="none" w:sz="0" w:space="0" w:color="auto"/>
        <w:bottom w:val="none" w:sz="0" w:space="0" w:color="auto"/>
        <w:right w:val="none" w:sz="0" w:space="0" w:color="auto"/>
      </w:divBdr>
    </w:div>
    <w:div w:id="602885409">
      <w:bodyDiv w:val="1"/>
      <w:marLeft w:val="0"/>
      <w:marRight w:val="0"/>
      <w:marTop w:val="0"/>
      <w:marBottom w:val="0"/>
      <w:divBdr>
        <w:top w:val="none" w:sz="0" w:space="0" w:color="auto"/>
        <w:left w:val="none" w:sz="0" w:space="0" w:color="auto"/>
        <w:bottom w:val="none" w:sz="0" w:space="0" w:color="auto"/>
        <w:right w:val="none" w:sz="0" w:space="0" w:color="auto"/>
      </w:divBdr>
    </w:div>
    <w:div w:id="630943832">
      <w:bodyDiv w:val="1"/>
      <w:marLeft w:val="0"/>
      <w:marRight w:val="0"/>
      <w:marTop w:val="0"/>
      <w:marBottom w:val="0"/>
      <w:divBdr>
        <w:top w:val="none" w:sz="0" w:space="0" w:color="auto"/>
        <w:left w:val="none" w:sz="0" w:space="0" w:color="auto"/>
        <w:bottom w:val="none" w:sz="0" w:space="0" w:color="auto"/>
        <w:right w:val="none" w:sz="0" w:space="0" w:color="auto"/>
      </w:divBdr>
    </w:div>
    <w:div w:id="643197058">
      <w:bodyDiv w:val="1"/>
      <w:marLeft w:val="0"/>
      <w:marRight w:val="0"/>
      <w:marTop w:val="0"/>
      <w:marBottom w:val="0"/>
      <w:divBdr>
        <w:top w:val="none" w:sz="0" w:space="0" w:color="auto"/>
        <w:left w:val="none" w:sz="0" w:space="0" w:color="auto"/>
        <w:bottom w:val="none" w:sz="0" w:space="0" w:color="auto"/>
        <w:right w:val="none" w:sz="0" w:space="0" w:color="auto"/>
      </w:divBdr>
    </w:div>
    <w:div w:id="665860516">
      <w:bodyDiv w:val="1"/>
      <w:marLeft w:val="0"/>
      <w:marRight w:val="0"/>
      <w:marTop w:val="0"/>
      <w:marBottom w:val="0"/>
      <w:divBdr>
        <w:top w:val="none" w:sz="0" w:space="0" w:color="auto"/>
        <w:left w:val="none" w:sz="0" w:space="0" w:color="auto"/>
        <w:bottom w:val="none" w:sz="0" w:space="0" w:color="auto"/>
        <w:right w:val="none" w:sz="0" w:space="0" w:color="auto"/>
      </w:divBdr>
    </w:div>
    <w:div w:id="681055014">
      <w:bodyDiv w:val="1"/>
      <w:marLeft w:val="0"/>
      <w:marRight w:val="0"/>
      <w:marTop w:val="0"/>
      <w:marBottom w:val="0"/>
      <w:divBdr>
        <w:top w:val="none" w:sz="0" w:space="0" w:color="auto"/>
        <w:left w:val="none" w:sz="0" w:space="0" w:color="auto"/>
        <w:bottom w:val="none" w:sz="0" w:space="0" w:color="auto"/>
        <w:right w:val="none" w:sz="0" w:space="0" w:color="auto"/>
      </w:divBdr>
    </w:div>
    <w:div w:id="705105088">
      <w:bodyDiv w:val="1"/>
      <w:marLeft w:val="0"/>
      <w:marRight w:val="0"/>
      <w:marTop w:val="0"/>
      <w:marBottom w:val="0"/>
      <w:divBdr>
        <w:top w:val="none" w:sz="0" w:space="0" w:color="auto"/>
        <w:left w:val="none" w:sz="0" w:space="0" w:color="auto"/>
        <w:bottom w:val="none" w:sz="0" w:space="0" w:color="auto"/>
        <w:right w:val="none" w:sz="0" w:space="0" w:color="auto"/>
      </w:divBdr>
    </w:div>
    <w:div w:id="715785181">
      <w:bodyDiv w:val="1"/>
      <w:marLeft w:val="0"/>
      <w:marRight w:val="0"/>
      <w:marTop w:val="0"/>
      <w:marBottom w:val="0"/>
      <w:divBdr>
        <w:top w:val="none" w:sz="0" w:space="0" w:color="auto"/>
        <w:left w:val="none" w:sz="0" w:space="0" w:color="auto"/>
        <w:bottom w:val="none" w:sz="0" w:space="0" w:color="auto"/>
        <w:right w:val="none" w:sz="0" w:space="0" w:color="auto"/>
      </w:divBdr>
    </w:div>
    <w:div w:id="737635099">
      <w:bodyDiv w:val="1"/>
      <w:marLeft w:val="0"/>
      <w:marRight w:val="0"/>
      <w:marTop w:val="0"/>
      <w:marBottom w:val="0"/>
      <w:divBdr>
        <w:top w:val="none" w:sz="0" w:space="0" w:color="auto"/>
        <w:left w:val="none" w:sz="0" w:space="0" w:color="auto"/>
        <w:bottom w:val="none" w:sz="0" w:space="0" w:color="auto"/>
        <w:right w:val="none" w:sz="0" w:space="0" w:color="auto"/>
      </w:divBdr>
    </w:div>
    <w:div w:id="754591872">
      <w:bodyDiv w:val="1"/>
      <w:marLeft w:val="0"/>
      <w:marRight w:val="0"/>
      <w:marTop w:val="0"/>
      <w:marBottom w:val="0"/>
      <w:divBdr>
        <w:top w:val="none" w:sz="0" w:space="0" w:color="auto"/>
        <w:left w:val="none" w:sz="0" w:space="0" w:color="auto"/>
        <w:bottom w:val="none" w:sz="0" w:space="0" w:color="auto"/>
        <w:right w:val="none" w:sz="0" w:space="0" w:color="auto"/>
      </w:divBdr>
    </w:div>
    <w:div w:id="756747825">
      <w:bodyDiv w:val="1"/>
      <w:marLeft w:val="0"/>
      <w:marRight w:val="0"/>
      <w:marTop w:val="0"/>
      <w:marBottom w:val="0"/>
      <w:divBdr>
        <w:top w:val="none" w:sz="0" w:space="0" w:color="auto"/>
        <w:left w:val="none" w:sz="0" w:space="0" w:color="auto"/>
        <w:bottom w:val="none" w:sz="0" w:space="0" w:color="auto"/>
        <w:right w:val="none" w:sz="0" w:space="0" w:color="auto"/>
      </w:divBdr>
    </w:div>
    <w:div w:id="794908766">
      <w:bodyDiv w:val="1"/>
      <w:marLeft w:val="0"/>
      <w:marRight w:val="0"/>
      <w:marTop w:val="0"/>
      <w:marBottom w:val="0"/>
      <w:divBdr>
        <w:top w:val="none" w:sz="0" w:space="0" w:color="auto"/>
        <w:left w:val="none" w:sz="0" w:space="0" w:color="auto"/>
        <w:bottom w:val="none" w:sz="0" w:space="0" w:color="auto"/>
        <w:right w:val="none" w:sz="0" w:space="0" w:color="auto"/>
      </w:divBdr>
      <w:divsChild>
        <w:div w:id="1250961429">
          <w:marLeft w:val="0"/>
          <w:marRight w:val="0"/>
          <w:marTop w:val="0"/>
          <w:marBottom w:val="0"/>
          <w:divBdr>
            <w:top w:val="none" w:sz="0" w:space="0" w:color="auto"/>
            <w:left w:val="none" w:sz="0" w:space="0" w:color="auto"/>
            <w:bottom w:val="none" w:sz="0" w:space="0" w:color="auto"/>
            <w:right w:val="none" w:sz="0" w:space="0" w:color="auto"/>
          </w:divBdr>
          <w:divsChild>
            <w:div w:id="174420421">
              <w:marLeft w:val="0"/>
              <w:marRight w:val="0"/>
              <w:marTop w:val="0"/>
              <w:marBottom w:val="0"/>
              <w:divBdr>
                <w:top w:val="none" w:sz="0" w:space="0" w:color="auto"/>
                <w:left w:val="none" w:sz="0" w:space="0" w:color="auto"/>
                <w:bottom w:val="none" w:sz="0" w:space="0" w:color="auto"/>
                <w:right w:val="none" w:sz="0" w:space="0" w:color="auto"/>
              </w:divBdr>
              <w:divsChild>
                <w:div w:id="1244487350">
                  <w:marLeft w:val="0"/>
                  <w:marRight w:val="0"/>
                  <w:marTop w:val="0"/>
                  <w:marBottom w:val="0"/>
                  <w:divBdr>
                    <w:top w:val="none" w:sz="0" w:space="0" w:color="auto"/>
                    <w:left w:val="none" w:sz="0" w:space="0" w:color="auto"/>
                    <w:bottom w:val="none" w:sz="0" w:space="0" w:color="auto"/>
                    <w:right w:val="none" w:sz="0" w:space="0" w:color="auto"/>
                  </w:divBdr>
                  <w:divsChild>
                    <w:div w:id="4920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083396">
      <w:bodyDiv w:val="1"/>
      <w:marLeft w:val="0"/>
      <w:marRight w:val="0"/>
      <w:marTop w:val="0"/>
      <w:marBottom w:val="0"/>
      <w:divBdr>
        <w:top w:val="none" w:sz="0" w:space="0" w:color="auto"/>
        <w:left w:val="none" w:sz="0" w:space="0" w:color="auto"/>
        <w:bottom w:val="none" w:sz="0" w:space="0" w:color="auto"/>
        <w:right w:val="none" w:sz="0" w:space="0" w:color="auto"/>
      </w:divBdr>
    </w:div>
    <w:div w:id="818494747">
      <w:bodyDiv w:val="1"/>
      <w:marLeft w:val="0"/>
      <w:marRight w:val="0"/>
      <w:marTop w:val="0"/>
      <w:marBottom w:val="0"/>
      <w:divBdr>
        <w:top w:val="none" w:sz="0" w:space="0" w:color="auto"/>
        <w:left w:val="none" w:sz="0" w:space="0" w:color="auto"/>
        <w:bottom w:val="none" w:sz="0" w:space="0" w:color="auto"/>
        <w:right w:val="none" w:sz="0" w:space="0" w:color="auto"/>
      </w:divBdr>
    </w:div>
    <w:div w:id="827986575">
      <w:bodyDiv w:val="1"/>
      <w:marLeft w:val="0"/>
      <w:marRight w:val="0"/>
      <w:marTop w:val="0"/>
      <w:marBottom w:val="0"/>
      <w:divBdr>
        <w:top w:val="none" w:sz="0" w:space="0" w:color="auto"/>
        <w:left w:val="none" w:sz="0" w:space="0" w:color="auto"/>
        <w:bottom w:val="none" w:sz="0" w:space="0" w:color="auto"/>
        <w:right w:val="none" w:sz="0" w:space="0" w:color="auto"/>
      </w:divBdr>
      <w:divsChild>
        <w:div w:id="290019025">
          <w:marLeft w:val="0"/>
          <w:marRight w:val="0"/>
          <w:marTop w:val="0"/>
          <w:marBottom w:val="0"/>
          <w:divBdr>
            <w:top w:val="none" w:sz="0" w:space="0" w:color="auto"/>
            <w:left w:val="none" w:sz="0" w:space="0" w:color="auto"/>
            <w:bottom w:val="none" w:sz="0" w:space="0" w:color="auto"/>
            <w:right w:val="none" w:sz="0" w:space="0" w:color="auto"/>
          </w:divBdr>
          <w:divsChild>
            <w:div w:id="450636106">
              <w:marLeft w:val="0"/>
              <w:marRight w:val="0"/>
              <w:marTop w:val="0"/>
              <w:marBottom w:val="0"/>
              <w:divBdr>
                <w:top w:val="none" w:sz="0" w:space="0" w:color="auto"/>
                <w:left w:val="none" w:sz="0" w:space="0" w:color="auto"/>
                <w:bottom w:val="none" w:sz="0" w:space="0" w:color="auto"/>
                <w:right w:val="none" w:sz="0" w:space="0" w:color="auto"/>
              </w:divBdr>
              <w:divsChild>
                <w:div w:id="1367171710">
                  <w:marLeft w:val="0"/>
                  <w:marRight w:val="0"/>
                  <w:marTop w:val="0"/>
                  <w:marBottom w:val="0"/>
                  <w:divBdr>
                    <w:top w:val="none" w:sz="0" w:space="0" w:color="auto"/>
                    <w:left w:val="none" w:sz="0" w:space="0" w:color="auto"/>
                    <w:bottom w:val="none" w:sz="0" w:space="0" w:color="auto"/>
                    <w:right w:val="none" w:sz="0" w:space="0" w:color="auto"/>
                  </w:divBdr>
                  <w:divsChild>
                    <w:div w:id="1803888595">
                      <w:marLeft w:val="0"/>
                      <w:marRight w:val="0"/>
                      <w:marTop w:val="0"/>
                      <w:marBottom w:val="0"/>
                      <w:divBdr>
                        <w:top w:val="none" w:sz="0" w:space="0" w:color="auto"/>
                        <w:left w:val="none" w:sz="0" w:space="0" w:color="auto"/>
                        <w:bottom w:val="none" w:sz="0" w:space="0" w:color="auto"/>
                        <w:right w:val="none" w:sz="0" w:space="0" w:color="auto"/>
                      </w:divBdr>
                    </w:div>
                    <w:div w:id="2133597522">
                      <w:marLeft w:val="0"/>
                      <w:marRight w:val="0"/>
                      <w:marTop w:val="0"/>
                      <w:marBottom w:val="0"/>
                      <w:divBdr>
                        <w:top w:val="none" w:sz="0" w:space="0" w:color="auto"/>
                        <w:left w:val="none" w:sz="0" w:space="0" w:color="auto"/>
                        <w:bottom w:val="none" w:sz="0" w:space="0" w:color="auto"/>
                        <w:right w:val="none" w:sz="0" w:space="0" w:color="auto"/>
                      </w:divBdr>
                    </w:div>
                  </w:divsChild>
                </w:div>
                <w:div w:id="1807889859">
                  <w:marLeft w:val="0"/>
                  <w:marRight w:val="0"/>
                  <w:marTop w:val="0"/>
                  <w:marBottom w:val="0"/>
                  <w:divBdr>
                    <w:top w:val="none" w:sz="0" w:space="0" w:color="auto"/>
                    <w:left w:val="none" w:sz="0" w:space="0" w:color="auto"/>
                    <w:bottom w:val="none" w:sz="0" w:space="0" w:color="auto"/>
                    <w:right w:val="none" w:sz="0" w:space="0" w:color="auto"/>
                  </w:divBdr>
                  <w:divsChild>
                    <w:div w:id="413207926">
                      <w:marLeft w:val="0"/>
                      <w:marRight w:val="0"/>
                      <w:marTop w:val="0"/>
                      <w:marBottom w:val="0"/>
                      <w:divBdr>
                        <w:top w:val="none" w:sz="0" w:space="0" w:color="auto"/>
                        <w:left w:val="none" w:sz="0" w:space="0" w:color="auto"/>
                        <w:bottom w:val="none" w:sz="0" w:space="0" w:color="auto"/>
                        <w:right w:val="none" w:sz="0" w:space="0" w:color="auto"/>
                      </w:divBdr>
                    </w:div>
                    <w:div w:id="1940285625">
                      <w:marLeft w:val="0"/>
                      <w:marRight w:val="0"/>
                      <w:marTop w:val="0"/>
                      <w:marBottom w:val="0"/>
                      <w:divBdr>
                        <w:top w:val="none" w:sz="0" w:space="0" w:color="auto"/>
                        <w:left w:val="none" w:sz="0" w:space="0" w:color="auto"/>
                        <w:bottom w:val="none" w:sz="0" w:space="0" w:color="auto"/>
                        <w:right w:val="none" w:sz="0" w:space="0" w:color="auto"/>
                      </w:divBdr>
                    </w:div>
                  </w:divsChild>
                </w:div>
                <w:div w:id="1980265901">
                  <w:marLeft w:val="0"/>
                  <w:marRight w:val="0"/>
                  <w:marTop w:val="0"/>
                  <w:marBottom w:val="0"/>
                  <w:divBdr>
                    <w:top w:val="none" w:sz="0" w:space="0" w:color="auto"/>
                    <w:left w:val="none" w:sz="0" w:space="0" w:color="auto"/>
                    <w:bottom w:val="none" w:sz="0" w:space="0" w:color="auto"/>
                    <w:right w:val="none" w:sz="0" w:space="0" w:color="auto"/>
                  </w:divBdr>
                  <w:divsChild>
                    <w:div w:id="63237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378315">
      <w:bodyDiv w:val="1"/>
      <w:marLeft w:val="0"/>
      <w:marRight w:val="0"/>
      <w:marTop w:val="0"/>
      <w:marBottom w:val="0"/>
      <w:divBdr>
        <w:top w:val="none" w:sz="0" w:space="0" w:color="auto"/>
        <w:left w:val="none" w:sz="0" w:space="0" w:color="auto"/>
        <w:bottom w:val="none" w:sz="0" w:space="0" w:color="auto"/>
        <w:right w:val="none" w:sz="0" w:space="0" w:color="auto"/>
      </w:divBdr>
    </w:div>
    <w:div w:id="895119260">
      <w:bodyDiv w:val="1"/>
      <w:marLeft w:val="0"/>
      <w:marRight w:val="0"/>
      <w:marTop w:val="0"/>
      <w:marBottom w:val="0"/>
      <w:divBdr>
        <w:top w:val="none" w:sz="0" w:space="0" w:color="auto"/>
        <w:left w:val="none" w:sz="0" w:space="0" w:color="auto"/>
        <w:bottom w:val="none" w:sz="0" w:space="0" w:color="auto"/>
        <w:right w:val="none" w:sz="0" w:space="0" w:color="auto"/>
      </w:divBdr>
    </w:div>
    <w:div w:id="914703295">
      <w:bodyDiv w:val="1"/>
      <w:marLeft w:val="0"/>
      <w:marRight w:val="0"/>
      <w:marTop w:val="0"/>
      <w:marBottom w:val="0"/>
      <w:divBdr>
        <w:top w:val="none" w:sz="0" w:space="0" w:color="auto"/>
        <w:left w:val="none" w:sz="0" w:space="0" w:color="auto"/>
        <w:bottom w:val="none" w:sz="0" w:space="0" w:color="auto"/>
        <w:right w:val="none" w:sz="0" w:space="0" w:color="auto"/>
      </w:divBdr>
      <w:divsChild>
        <w:div w:id="1707758973">
          <w:marLeft w:val="0"/>
          <w:marRight w:val="0"/>
          <w:marTop w:val="0"/>
          <w:marBottom w:val="0"/>
          <w:divBdr>
            <w:top w:val="none" w:sz="0" w:space="0" w:color="auto"/>
            <w:left w:val="none" w:sz="0" w:space="0" w:color="auto"/>
            <w:bottom w:val="none" w:sz="0" w:space="0" w:color="auto"/>
            <w:right w:val="none" w:sz="0" w:space="0" w:color="auto"/>
          </w:divBdr>
          <w:divsChild>
            <w:div w:id="1412966746">
              <w:marLeft w:val="0"/>
              <w:marRight w:val="0"/>
              <w:marTop w:val="0"/>
              <w:marBottom w:val="0"/>
              <w:divBdr>
                <w:top w:val="none" w:sz="0" w:space="0" w:color="auto"/>
                <w:left w:val="none" w:sz="0" w:space="0" w:color="auto"/>
                <w:bottom w:val="none" w:sz="0" w:space="0" w:color="auto"/>
                <w:right w:val="none" w:sz="0" w:space="0" w:color="auto"/>
              </w:divBdr>
              <w:divsChild>
                <w:div w:id="1576937887">
                  <w:marLeft w:val="0"/>
                  <w:marRight w:val="0"/>
                  <w:marTop w:val="0"/>
                  <w:marBottom w:val="0"/>
                  <w:divBdr>
                    <w:top w:val="none" w:sz="0" w:space="0" w:color="auto"/>
                    <w:left w:val="none" w:sz="0" w:space="0" w:color="auto"/>
                    <w:bottom w:val="none" w:sz="0" w:space="0" w:color="auto"/>
                    <w:right w:val="none" w:sz="0" w:space="0" w:color="auto"/>
                  </w:divBdr>
                  <w:divsChild>
                    <w:div w:id="196203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310013">
      <w:bodyDiv w:val="1"/>
      <w:marLeft w:val="0"/>
      <w:marRight w:val="0"/>
      <w:marTop w:val="0"/>
      <w:marBottom w:val="0"/>
      <w:divBdr>
        <w:top w:val="none" w:sz="0" w:space="0" w:color="auto"/>
        <w:left w:val="none" w:sz="0" w:space="0" w:color="auto"/>
        <w:bottom w:val="none" w:sz="0" w:space="0" w:color="auto"/>
        <w:right w:val="none" w:sz="0" w:space="0" w:color="auto"/>
      </w:divBdr>
    </w:div>
    <w:div w:id="970016809">
      <w:bodyDiv w:val="1"/>
      <w:marLeft w:val="0"/>
      <w:marRight w:val="0"/>
      <w:marTop w:val="0"/>
      <w:marBottom w:val="0"/>
      <w:divBdr>
        <w:top w:val="none" w:sz="0" w:space="0" w:color="auto"/>
        <w:left w:val="none" w:sz="0" w:space="0" w:color="auto"/>
        <w:bottom w:val="none" w:sz="0" w:space="0" w:color="auto"/>
        <w:right w:val="none" w:sz="0" w:space="0" w:color="auto"/>
      </w:divBdr>
    </w:div>
    <w:div w:id="984120303">
      <w:bodyDiv w:val="1"/>
      <w:marLeft w:val="0"/>
      <w:marRight w:val="0"/>
      <w:marTop w:val="0"/>
      <w:marBottom w:val="0"/>
      <w:divBdr>
        <w:top w:val="none" w:sz="0" w:space="0" w:color="auto"/>
        <w:left w:val="none" w:sz="0" w:space="0" w:color="auto"/>
        <w:bottom w:val="none" w:sz="0" w:space="0" w:color="auto"/>
        <w:right w:val="none" w:sz="0" w:space="0" w:color="auto"/>
      </w:divBdr>
    </w:div>
    <w:div w:id="1008605282">
      <w:bodyDiv w:val="1"/>
      <w:marLeft w:val="0"/>
      <w:marRight w:val="0"/>
      <w:marTop w:val="0"/>
      <w:marBottom w:val="0"/>
      <w:divBdr>
        <w:top w:val="none" w:sz="0" w:space="0" w:color="auto"/>
        <w:left w:val="none" w:sz="0" w:space="0" w:color="auto"/>
        <w:bottom w:val="none" w:sz="0" w:space="0" w:color="auto"/>
        <w:right w:val="none" w:sz="0" w:space="0" w:color="auto"/>
      </w:divBdr>
    </w:div>
    <w:div w:id="1010062301">
      <w:bodyDiv w:val="1"/>
      <w:marLeft w:val="0"/>
      <w:marRight w:val="0"/>
      <w:marTop w:val="0"/>
      <w:marBottom w:val="0"/>
      <w:divBdr>
        <w:top w:val="none" w:sz="0" w:space="0" w:color="auto"/>
        <w:left w:val="none" w:sz="0" w:space="0" w:color="auto"/>
        <w:bottom w:val="none" w:sz="0" w:space="0" w:color="auto"/>
        <w:right w:val="none" w:sz="0" w:space="0" w:color="auto"/>
      </w:divBdr>
    </w:div>
    <w:div w:id="1109859831">
      <w:bodyDiv w:val="1"/>
      <w:marLeft w:val="0"/>
      <w:marRight w:val="0"/>
      <w:marTop w:val="0"/>
      <w:marBottom w:val="0"/>
      <w:divBdr>
        <w:top w:val="none" w:sz="0" w:space="0" w:color="auto"/>
        <w:left w:val="none" w:sz="0" w:space="0" w:color="auto"/>
        <w:bottom w:val="none" w:sz="0" w:space="0" w:color="auto"/>
        <w:right w:val="none" w:sz="0" w:space="0" w:color="auto"/>
      </w:divBdr>
    </w:div>
    <w:div w:id="1120539722">
      <w:bodyDiv w:val="1"/>
      <w:marLeft w:val="0"/>
      <w:marRight w:val="0"/>
      <w:marTop w:val="0"/>
      <w:marBottom w:val="0"/>
      <w:divBdr>
        <w:top w:val="none" w:sz="0" w:space="0" w:color="auto"/>
        <w:left w:val="none" w:sz="0" w:space="0" w:color="auto"/>
        <w:bottom w:val="none" w:sz="0" w:space="0" w:color="auto"/>
        <w:right w:val="none" w:sz="0" w:space="0" w:color="auto"/>
      </w:divBdr>
    </w:div>
    <w:div w:id="1152332169">
      <w:bodyDiv w:val="1"/>
      <w:marLeft w:val="0"/>
      <w:marRight w:val="0"/>
      <w:marTop w:val="0"/>
      <w:marBottom w:val="0"/>
      <w:divBdr>
        <w:top w:val="none" w:sz="0" w:space="0" w:color="auto"/>
        <w:left w:val="none" w:sz="0" w:space="0" w:color="auto"/>
        <w:bottom w:val="none" w:sz="0" w:space="0" w:color="auto"/>
        <w:right w:val="none" w:sz="0" w:space="0" w:color="auto"/>
      </w:divBdr>
    </w:div>
    <w:div w:id="1212645062">
      <w:bodyDiv w:val="1"/>
      <w:marLeft w:val="0"/>
      <w:marRight w:val="0"/>
      <w:marTop w:val="0"/>
      <w:marBottom w:val="0"/>
      <w:divBdr>
        <w:top w:val="none" w:sz="0" w:space="0" w:color="auto"/>
        <w:left w:val="none" w:sz="0" w:space="0" w:color="auto"/>
        <w:bottom w:val="none" w:sz="0" w:space="0" w:color="auto"/>
        <w:right w:val="none" w:sz="0" w:space="0" w:color="auto"/>
      </w:divBdr>
    </w:div>
    <w:div w:id="1213269954">
      <w:bodyDiv w:val="1"/>
      <w:marLeft w:val="0"/>
      <w:marRight w:val="0"/>
      <w:marTop w:val="0"/>
      <w:marBottom w:val="0"/>
      <w:divBdr>
        <w:top w:val="none" w:sz="0" w:space="0" w:color="auto"/>
        <w:left w:val="none" w:sz="0" w:space="0" w:color="auto"/>
        <w:bottom w:val="none" w:sz="0" w:space="0" w:color="auto"/>
        <w:right w:val="none" w:sz="0" w:space="0" w:color="auto"/>
      </w:divBdr>
    </w:div>
    <w:div w:id="1216815095">
      <w:bodyDiv w:val="1"/>
      <w:marLeft w:val="0"/>
      <w:marRight w:val="0"/>
      <w:marTop w:val="0"/>
      <w:marBottom w:val="0"/>
      <w:divBdr>
        <w:top w:val="none" w:sz="0" w:space="0" w:color="auto"/>
        <w:left w:val="none" w:sz="0" w:space="0" w:color="auto"/>
        <w:bottom w:val="none" w:sz="0" w:space="0" w:color="auto"/>
        <w:right w:val="none" w:sz="0" w:space="0" w:color="auto"/>
      </w:divBdr>
    </w:div>
    <w:div w:id="1221361222">
      <w:bodyDiv w:val="1"/>
      <w:marLeft w:val="0"/>
      <w:marRight w:val="0"/>
      <w:marTop w:val="0"/>
      <w:marBottom w:val="0"/>
      <w:divBdr>
        <w:top w:val="none" w:sz="0" w:space="0" w:color="auto"/>
        <w:left w:val="none" w:sz="0" w:space="0" w:color="auto"/>
        <w:bottom w:val="none" w:sz="0" w:space="0" w:color="auto"/>
        <w:right w:val="none" w:sz="0" w:space="0" w:color="auto"/>
      </w:divBdr>
    </w:div>
    <w:div w:id="1262839273">
      <w:bodyDiv w:val="1"/>
      <w:marLeft w:val="0"/>
      <w:marRight w:val="0"/>
      <w:marTop w:val="0"/>
      <w:marBottom w:val="0"/>
      <w:divBdr>
        <w:top w:val="none" w:sz="0" w:space="0" w:color="auto"/>
        <w:left w:val="none" w:sz="0" w:space="0" w:color="auto"/>
        <w:bottom w:val="none" w:sz="0" w:space="0" w:color="auto"/>
        <w:right w:val="none" w:sz="0" w:space="0" w:color="auto"/>
      </w:divBdr>
    </w:div>
    <w:div w:id="1273131201">
      <w:bodyDiv w:val="1"/>
      <w:marLeft w:val="0"/>
      <w:marRight w:val="0"/>
      <w:marTop w:val="0"/>
      <w:marBottom w:val="0"/>
      <w:divBdr>
        <w:top w:val="none" w:sz="0" w:space="0" w:color="auto"/>
        <w:left w:val="none" w:sz="0" w:space="0" w:color="auto"/>
        <w:bottom w:val="none" w:sz="0" w:space="0" w:color="auto"/>
        <w:right w:val="none" w:sz="0" w:space="0" w:color="auto"/>
      </w:divBdr>
    </w:div>
    <w:div w:id="1297447038">
      <w:bodyDiv w:val="1"/>
      <w:marLeft w:val="0"/>
      <w:marRight w:val="0"/>
      <w:marTop w:val="0"/>
      <w:marBottom w:val="0"/>
      <w:divBdr>
        <w:top w:val="none" w:sz="0" w:space="0" w:color="auto"/>
        <w:left w:val="none" w:sz="0" w:space="0" w:color="auto"/>
        <w:bottom w:val="none" w:sz="0" w:space="0" w:color="auto"/>
        <w:right w:val="none" w:sz="0" w:space="0" w:color="auto"/>
      </w:divBdr>
    </w:div>
    <w:div w:id="1319579906">
      <w:bodyDiv w:val="1"/>
      <w:marLeft w:val="0"/>
      <w:marRight w:val="0"/>
      <w:marTop w:val="0"/>
      <w:marBottom w:val="0"/>
      <w:divBdr>
        <w:top w:val="none" w:sz="0" w:space="0" w:color="auto"/>
        <w:left w:val="none" w:sz="0" w:space="0" w:color="auto"/>
        <w:bottom w:val="none" w:sz="0" w:space="0" w:color="auto"/>
        <w:right w:val="none" w:sz="0" w:space="0" w:color="auto"/>
      </w:divBdr>
    </w:div>
    <w:div w:id="1343245474">
      <w:bodyDiv w:val="1"/>
      <w:marLeft w:val="0"/>
      <w:marRight w:val="0"/>
      <w:marTop w:val="0"/>
      <w:marBottom w:val="0"/>
      <w:divBdr>
        <w:top w:val="none" w:sz="0" w:space="0" w:color="auto"/>
        <w:left w:val="none" w:sz="0" w:space="0" w:color="auto"/>
        <w:bottom w:val="none" w:sz="0" w:space="0" w:color="auto"/>
        <w:right w:val="none" w:sz="0" w:space="0" w:color="auto"/>
      </w:divBdr>
    </w:div>
    <w:div w:id="1350984586">
      <w:bodyDiv w:val="1"/>
      <w:marLeft w:val="0"/>
      <w:marRight w:val="0"/>
      <w:marTop w:val="0"/>
      <w:marBottom w:val="0"/>
      <w:divBdr>
        <w:top w:val="none" w:sz="0" w:space="0" w:color="auto"/>
        <w:left w:val="none" w:sz="0" w:space="0" w:color="auto"/>
        <w:bottom w:val="none" w:sz="0" w:space="0" w:color="auto"/>
        <w:right w:val="none" w:sz="0" w:space="0" w:color="auto"/>
      </w:divBdr>
    </w:div>
    <w:div w:id="1379358106">
      <w:bodyDiv w:val="1"/>
      <w:marLeft w:val="0"/>
      <w:marRight w:val="0"/>
      <w:marTop w:val="0"/>
      <w:marBottom w:val="0"/>
      <w:divBdr>
        <w:top w:val="none" w:sz="0" w:space="0" w:color="auto"/>
        <w:left w:val="none" w:sz="0" w:space="0" w:color="auto"/>
        <w:bottom w:val="none" w:sz="0" w:space="0" w:color="auto"/>
        <w:right w:val="none" w:sz="0" w:space="0" w:color="auto"/>
      </w:divBdr>
    </w:div>
    <w:div w:id="1381979168">
      <w:bodyDiv w:val="1"/>
      <w:marLeft w:val="0"/>
      <w:marRight w:val="0"/>
      <w:marTop w:val="0"/>
      <w:marBottom w:val="0"/>
      <w:divBdr>
        <w:top w:val="none" w:sz="0" w:space="0" w:color="auto"/>
        <w:left w:val="none" w:sz="0" w:space="0" w:color="auto"/>
        <w:bottom w:val="none" w:sz="0" w:space="0" w:color="auto"/>
        <w:right w:val="none" w:sz="0" w:space="0" w:color="auto"/>
      </w:divBdr>
    </w:div>
    <w:div w:id="1389692669">
      <w:bodyDiv w:val="1"/>
      <w:marLeft w:val="0"/>
      <w:marRight w:val="0"/>
      <w:marTop w:val="0"/>
      <w:marBottom w:val="0"/>
      <w:divBdr>
        <w:top w:val="none" w:sz="0" w:space="0" w:color="auto"/>
        <w:left w:val="none" w:sz="0" w:space="0" w:color="auto"/>
        <w:bottom w:val="none" w:sz="0" w:space="0" w:color="auto"/>
        <w:right w:val="none" w:sz="0" w:space="0" w:color="auto"/>
      </w:divBdr>
    </w:div>
    <w:div w:id="1415737643">
      <w:bodyDiv w:val="1"/>
      <w:marLeft w:val="0"/>
      <w:marRight w:val="0"/>
      <w:marTop w:val="0"/>
      <w:marBottom w:val="0"/>
      <w:divBdr>
        <w:top w:val="none" w:sz="0" w:space="0" w:color="auto"/>
        <w:left w:val="none" w:sz="0" w:space="0" w:color="auto"/>
        <w:bottom w:val="none" w:sz="0" w:space="0" w:color="auto"/>
        <w:right w:val="none" w:sz="0" w:space="0" w:color="auto"/>
      </w:divBdr>
    </w:div>
    <w:div w:id="1424381154">
      <w:bodyDiv w:val="1"/>
      <w:marLeft w:val="0"/>
      <w:marRight w:val="0"/>
      <w:marTop w:val="0"/>
      <w:marBottom w:val="0"/>
      <w:divBdr>
        <w:top w:val="none" w:sz="0" w:space="0" w:color="auto"/>
        <w:left w:val="none" w:sz="0" w:space="0" w:color="auto"/>
        <w:bottom w:val="none" w:sz="0" w:space="0" w:color="auto"/>
        <w:right w:val="none" w:sz="0" w:space="0" w:color="auto"/>
      </w:divBdr>
    </w:div>
    <w:div w:id="1502235281">
      <w:bodyDiv w:val="1"/>
      <w:marLeft w:val="0"/>
      <w:marRight w:val="0"/>
      <w:marTop w:val="0"/>
      <w:marBottom w:val="0"/>
      <w:divBdr>
        <w:top w:val="none" w:sz="0" w:space="0" w:color="auto"/>
        <w:left w:val="none" w:sz="0" w:space="0" w:color="auto"/>
        <w:bottom w:val="none" w:sz="0" w:space="0" w:color="auto"/>
        <w:right w:val="none" w:sz="0" w:space="0" w:color="auto"/>
      </w:divBdr>
    </w:div>
    <w:div w:id="1518498498">
      <w:bodyDiv w:val="1"/>
      <w:marLeft w:val="0"/>
      <w:marRight w:val="0"/>
      <w:marTop w:val="0"/>
      <w:marBottom w:val="0"/>
      <w:divBdr>
        <w:top w:val="none" w:sz="0" w:space="0" w:color="auto"/>
        <w:left w:val="none" w:sz="0" w:space="0" w:color="auto"/>
        <w:bottom w:val="none" w:sz="0" w:space="0" w:color="auto"/>
        <w:right w:val="none" w:sz="0" w:space="0" w:color="auto"/>
      </w:divBdr>
    </w:div>
    <w:div w:id="1534881301">
      <w:bodyDiv w:val="1"/>
      <w:marLeft w:val="0"/>
      <w:marRight w:val="0"/>
      <w:marTop w:val="0"/>
      <w:marBottom w:val="0"/>
      <w:divBdr>
        <w:top w:val="none" w:sz="0" w:space="0" w:color="auto"/>
        <w:left w:val="none" w:sz="0" w:space="0" w:color="auto"/>
        <w:bottom w:val="none" w:sz="0" w:space="0" w:color="auto"/>
        <w:right w:val="none" w:sz="0" w:space="0" w:color="auto"/>
      </w:divBdr>
    </w:div>
    <w:div w:id="1562012962">
      <w:bodyDiv w:val="1"/>
      <w:marLeft w:val="0"/>
      <w:marRight w:val="0"/>
      <w:marTop w:val="0"/>
      <w:marBottom w:val="0"/>
      <w:divBdr>
        <w:top w:val="none" w:sz="0" w:space="0" w:color="auto"/>
        <w:left w:val="none" w:sz="0" w:space="0" w:color="auto"/>
        <w:bottom w:val="none" w:sz="0" w:space="0" w:color="auto"/>
        <w:right w:val="none" w:sz="0" w:space="0" w:color="auto"/>
      </w:divBdr>
    </w:div>
    <w:div w:id="1562323695">
      <w:bodyDiv w:val="1"/>
      <w:marLeft w:val="0"/>
      <w:marRight w:val="0"/>
      <w:marTop w:val="0"/>
      <w:marBottom w:val="0"/>
      <w:divBdr>
        <w:top w:val="none" w:sz="0" w:space="0" w:color="auto"/>
        <w:left w:val="none" w:sz="0" w:space="0" w:color="auto"/>
        <w:bottom w:val="none" w:sz="0" w:space="0" w:color="auto"/>
        <w:right w:val="none" w:sz="0" w:space="0" w:color="auto"/>
      </w:divBdr>
    </w:div>
    <w:div w:id="1564172937">
      <w:bodyDiv w:val="1"/>
      <w:marLeft w:val="0"/>
      <w:marRight w:val="0"/>
      <w:marTop w:val="0"/>
      <w:marBottom w:val="0"/>
      <w:divBdr>
        <w:top w:val="none" w:sz="0" w:space="0" w:color="auto"/>
        <w:left w:val="none" w:sz="0" w:space="0" w:color="auto"/>
        <w:bottom w:val="none" w:sz="0" w:space="0" w:color="auto"/>
        <w:right w:val="none" w:sz="0" w:space="0" w:color="auto"/>
      </w:divBdr>
    </w:div>
    <w:div w:id="1584757893">
      <w:bodyDiv w:val="1"/>
      <w:marLeft w:val="0"/>
      <w:marRight w:val="0"/>
      <w:marTop w:val="0"/>
      <w:marBottom w:val="0"/>
      <w:divBdr>
        <w:top w:val="none" w:sz="0" w:space="0" w:color="auto"/>
        <w:left w:val="none" w:sz="0" w:space="0" w:color="auto"/>
        <w:bottom w:val="none" w:sz="0" w:space="0" w:color="auto"/>
        <w:right w:val="none" w:sz="0" w:space="0" w:color="auto"/>
      </w:divBdr>
    </w:div>
    <w:div w:id="1609727864">
      <w:bodyDiv w:val="1"/>
      <w:marLeft w:val="0"/>
      <w:marRight w:val="0"/>
      <w:marTop w:val="0"/>
      <w:marBottom w:val="0"/>
      <w:divBdr>
        <w:top w:val="none" w:sz="0" w:space="0" w:color="auto"/>
        <w:left w:val="none" w:sz="0" w:space="0" w:color="auto"/>
        <w:bottom w:val="none" w:sz="0" w:space="0" w:color="auto"/>
        <w:right w:val="none" w:sz="0" w:space="0" w:color="auto"/>
      </w:divBdr>
    </w:div>
    <w:div w:id="1627855921">
      <w:bodyDiv w:val="1"/>
      <w:marLeft w:val="0"/>
      <w:marRight w:val="0"/>
      <w:marTop w:val="0"/>
      <w:marBottom w:val="0"/>
      <w:divBdr>
        <w:top w:val="none" w:sz="0" w:space="0" w:color="auto"/>
        <w:left w:val="none" w:sz="0" w:space="0" w:color="auto"/>
        <w:bottom w:val="none" w:sz="0" w:space="0" w:color="auto"/>
        <w:right w:val="none" w:sz="0" w:space="0" w:color="auto"/>
      </w:divBdr>
    </w:div>
    <w:div w:id="1640921426">
      <w:bodyDiv w:val="1"/>
      <w:marLeft w:val="0"/>
      <w:marRight w:val="0"/>
      <w:marTop w:val="0"/>
      <w:marBottom w:val="0"/>
      <w:divBdr>
        <w:top w:val="none" w:sz="0" w:space="0" w:color="auto"/>
        <w:left w:val="none" w:sz="0" w:space="0" w:color="auto"/>
        <w:bottom w:val="none" w:sz="0" w:space="0" w:color="auto"/>
        <w:right w:val="none" w:sz="0" w:space="0" w:color="auto"/>
      </w:divBdr>
    </w:div>
    <w:div w:id="1676105378">
      <w:bodyDiv w:val="1"/>
      <w:marLeft w:val="0"/>
      <w:marRight w:val="0"/>
      <w:marTop w:val="0"/>
      <w:marBottom w:val="0"/>
      <w:divBdr>
        <w:top w:val="none" w:sz="0" w:space="0" w:color="auto"/>
        <w:left w:val="none" w:sz="0" w:space="0" w:color="auto"/>
        <w:bottom w:val="none" w:sz="0" w:space="0" w:color="auto"/>
        <w:right w:val="none" w:sz="0" w:space="0" w:color="auto"/>
      </w:divBdr>
    </w:div>
    <w:div w:id="1677228352">
      <w:bodyDiv w:val="1"/>
      <w:marLeft w:val="0"/>
      <w:marRight w:val="0"/>
      <w:marTop w:val="0"/>
      <w:marBottom w:val="0"/>
      <w:divBdr>
        <w:top w:val="none" w:sz="0" w:space="0" w:color="auto"/>
        <w:left w:val="none" w:sz="0" w:space="0" w:color="auto"/>
        <w:bottom w:val="none" w:sz="0" w:space="0" w:color="auto"/>
        <w:right w:val="none" w:sz="0" w:space="0" w:color="auto"/>
      </w:divBdr>
    </w:div>
    <w:div w:id="1710183330">
      <w:bodyDiv w:val="1"/>
      <w:marLeft w:val="0"/>
      <w:marRight w:val="0"/>
      <w:marTop w:val="0"/>
      <w:marBottom w:val="0"/>
      <w:divBdr>
        <w:top w:val="none" w:sz="0" w:space="0" w:color="auto"/>
        <w:left w:val="none" w:sz="0" w:space="0" w:color="auto"/>
        <w:bottom w:val="none" w:sz="0" w:space="0" w:color="auto"/>
        <w:right w:val="none" w:sz="0" w:space="0" w:color="auto"/>
      </w:divBdr>
    </w:div>
    <w:div w:id="1713725893">
      <w:bodyDiv w:val="1"/>
      <w:marLeft w:val="0"/>
      <w:marRight w:val="0"/>
      <w:marTop w:val="0"/>
      <w:marBottom w:val="0"/>
      <w:divBdr>
        <w:top w:val="none" w:sz="0" w:space="0" w:color="auto"/>
        <w:left w:val="none" w:sz="0" w:space="0" w:color="auto"/>
        <w:bottom w:val="none" w:sz="0" w:space="0" w:color="auto"/>
        <w:right w:val="none" w:sz="0" w:space="0" w:color="auto"/>
      </w:divBdr>
    </w:div>
    <w:div w:id="1725636776">
      <w:bodyDiv w:val="1"/>
      <w:marLeft w:val="0"/>
      <w:marRight w:val="0"/>
      <w:marTop w:val="0"/>
      <w:marBottom w:val="0"/>
      <w:divBdr>
        <w:top w:val="none" w:sz="0" w:space="0" w:color="auto"/>
        <w:left w:val="none" w:sz="0" w:space="0" w:color="auto"/>
        <w:bottom w:val="none" w:sz="0" w:space="0" w:color="auto"/>
        <w:right w:val="none" w:sz="0" w:space="0" w:color="auto"/>
      </w:divBdr>
      <w:divsChild>
        <w:div w:id="2051571066">
          <w:marLeft w:val="0"/>
          <w:marRight w:val="0"/>
          <w:marTop w:val="0"/>
          <w:marBottom w:val="0"/>
          <w:divBdr>
            <w:top w:val="none" w:sz="0" w:space="0" w:color="auto"/>
            <w:left w:val="none" w:sz="0" w:space="0" w:color="auto"/>
            <w:bottom w:val="none" w:sz="0" w:space="0" w:color="auto"/>
            <w:right w:val="none" w:sz="0" w:space="0" w:color="auto"/>
          </w:divBdr>
        </w:div>
      </w:divsChild>
    </w:div>
    <w:div w:id="1732148931">
      <w:bodyDiv w:val="1"/>
      <w:marLeft w:val="0"/>
      <w:marRight w:val="0"/>
      <w:marTop w:val="0"/>
      <w:marBottom w:val="0"/>
      <w:divBdr>
        <w:top w:val="none" w:sz="0" w:space="0" w:color="auto"/>
        <w:left w:val="none" w:sz="0" w:space="0" w:color="auto"/>
        <w:bottom w:val="none" w:sz="0" w:space="0" w:color="auto"/>
        <w:right w:val="none" w:sz="0" w:space="0" w:color="auto"/>
      </w:divBdr>
    </w:div>
    <w:div w:id="1756199517">
      <w:bodyDiv w:val="1"/>
      <w:marLeft w:val="0"/>
      <w:marRight w:val="0"/>
      <w:marTop w:val="0"/>
      <w:marBottom w:val="0"/>
      <w:divBdr>
        <w:top w:val="none" w:sz="0" w:space="0" w:color="auto"/>
        <w:left w:val="none" w:sz="0" w:space="0" w:color="auto"/>
        <w:bottom w:val="none" w:sz="0" w:space="0" w:color="auto"/>
        <w:right w:val="none" w:sz="0" w:space="0" w:color="auto"/>
      </w:divBdr>
    </w:div>
    <w:div w:id="1757359484">
      <w:bodyDiv w:val="1"/>
      <w:marLeft w:val="0"/>
      <w:marRight w:val="0"/>
      <w:marTop w:val="0"/>
      <w:marBottom w:val="0"/>
      <w:divBdr>
        <w:top w:val="none" w:sz="0" w:space="0" w:color="auto"/>
        <w:left w:val="none" w:sz="0" w:space="0" w:color="auto"/>
        <w:bottom w:val="none" w:sz="0" w:space="0" w:color="auto"/>
        <w:right w:val="none" w:sz="0" w:space="0" w:color="auto"/>
      </w:divBdr>
    </w:div>
    <w:div w:id="1789198660">
      <w:bodyDiv w:val="1"/>
      <w:marLeft w:val="0"/>
      <w:marRight w:val="0"/>
      <w:marTop w:val="0"/>
      <w:marBottom w:val="0"/>
      <w:divBdr>
        <w:top w:val="none" w:sz="0" w:space="0" w:color="auto"/>
        <w:left w:val="none" w:sz="0" w:space="0" w:color="auto"/>
        <w:bottom w:val="none" w:sz="0" w:space="0" w:color="auto"/>
        <w:right w:val="none" w:sz="0" w:space="0" w:color="auto"/>
      </w:divBdr>
    </w:div>
    <w:div w:id="1814638817">
      <w:bodyDiv w:val="1"/>
      <w:marLeft w:val="0"/>
      <w:marRight w:val="0"/>
      <w:marTop w:val="0"/>
      <w:marBottom w:val="0"/>
      <w:divBdr>
        <w:top w:val="none" w:sz="0" w:space="0" w:color="auto"/>
        <w:left w:val="none" w:sz="0" w:space="0" w:color="auto"/>
        <w:bottom w:val="none" w:sz="0" w:space="0" w:color="auto"/>
        <w:right w:val="none" w:sz="0" w:space="0" w:color="auto"/>
      </w:divBdr>
    </w:div>
    <w:div w:id="1817137982">
      <w:bodyDiv w:val="1"/>
      <w:marLeft w:val="0"/>
      <w:marRight w:val="0"/>
      <w:marTop w:val="0"/>
      <w:marBottom w:val="0"/>
      <w:divBdr>
        <w:top w:val="none" w:sz="0" w:space="0" w:color="auto"/>
        <w:left w:val="none" w:sz="0" w:space="0" w:color="auto"/>
        <w:bottom w:val="none" w:sz="0" w:space="0" w:color="auto"/>
        <w:right w:val="none" w:sz="0" w:space="0" w:color="auto"/>
      </w:divBdr>
    </w:div>
    <w:div w:id="1823346076">
      <w:bodyDiv w:val="1"/>
      <w:marLeft w:val="0"/>
      <w:marRight w:val="0"/>
      <w:marTop w:val="0"/>
      <w:marBottom w:val="0"/>
      <w:divBdr>
        <w:top w:val="none" w:sz="0" w:space="0" w:color="auto"/>
        <w:left w:val="none" w:sz="0" w:space="0" w:color="auto"/>
        <w:bottom w:val="none" w:sz="0" w:space="0" w:color="auto"/>
        <w:right w:val="none" w:sz="0" w:space="0" w:color="auto"/>
      </w:divBdr>
    </w:div>
    <w:div w:id="1823544949">
      <w:bodyDiv w:val="1"/>
      <w:marLeft w:val="0"/>
      <w:marRight w:val="0"/>
      <w:marTop w:val="0"/>
      <w:marBottom w:val="0"/>
      <w:divBdr>
        <w:top w:val="none" w:sz="0" w:space="0" w:color="auto"/>
        <w:left w:val="none" w:sz="0" w:space="0" w:color="auto"/>
        <w:bottom w:val="none" w:sz="0" w:space="0" w:color="auto"/>
        <w:right w:val="none" w:sz="0" w:space="0" w:color="auto"/>
      </w:divBdr>
      <w:divsChild>
        <w:div w:id="1104963060">
          <w:marLeft w:val="0"/>
          <w:marRight w:val="0"/>
          <w:marTop w:val="0"/>
          <w:marBottom w:val="0"/>
          <w:divBdr>
            <w:top w:val="none" w:sz="0" w:space="0" w:color="auto"/>
            <w:left w:val="none" w:sz="0" w:space="0" w:color="auto"/>
            <w:bottom w:val="none" w:sz="0" w:space="0" w:color="auto"/>
            <w:right w:val="none" w:sz="0" w:space="0" w:color="auto"/>
          </w:divBdr>
        </w:div>
      </w:divsChild>
    </w:div>
    <w:div w:id="1835687241">
      <w:bodyDiv w:val="1"/>
      <w:marLeft w:val="0"/>
      <w:marRight w:val="0"/>
      <w:marTop w:val="0"/>
      <w:marBottom w:val="0"/>
      <w:divBdr>
        <w:top w:val="none" w:sz="0" w:space="0" w:color="auto"/>
        <w:left w:val="none" w:sz="0" w:space="0" w:color="auto"/>
        <w:bottom w:val="none" w:sz="0" w:space="0" w:color="auto"/>
        <w:right w:val="none" w:sz="0" w:space="0" w:color="auto"/>
      </w:divBdr>
    </w:div>
    <w:div w:id="1848598195">
      <w:bodyDiv w:val="1"/>
      <w:marLeft w:val="0"/>
      <w:marRight w:val="0"/>
      <w:marTop w:val="0"/>
      <w:marBottom w:val="0"/>
      <w:divBdr>
        <w:top w:val="none" w:sz="0" w:space="0" w:color="auto"/>
        <w:left w:val="none" w:sz="0" w:space="0" w:color="auto"/>
        <w:bottom w:val="none" w:sz="0" w:space="0" w:color="auto"/>
        <w:right w:val="none" w:sz="0" w:space="0" w:color="auto"/>
      </w:divBdr>
    </w:div>
    <w:div w:id="1872573173">
      <w:bodyDiv w:val="1"/>
      <w:marLeft w:val="0"/>
      <w:marRight w:val="0"/>
      <w:marTop w:val="0"/>
      <w:marBottom w:val="0"/>
      <w:divBdr>
        <w:top w:val="none" w:sz="0" w:space="0" w:color="auto"/>
        <w:left w:val="none" w:sz="0" w:space="0" w:color="auto"/>
        <w:bottom w:val="none" w:sz="0" w:space="0" w:color="auto"/>
        <w:right w:val="none" w:sz="0" w:space="0" w:color="auto"/>
      </w:divBdr>
    </w:div>
    <w:div w:id="1883516530">
      <w:bodyDiv w:val="1"/>
      <w:marLeft w:val="0"/>
      <w:marRight w:val="0"/>
      <w:marTop w:val="0"/>
      <w:marBottom w:val="0"/>
      <w:divBdr>
        <w:top w:val="none" w:sz="0" w:space="0" w:color="auto"/>
        <w:left w:val="none" w:sz="0" w:space="0" w:color="auto"/>
        <w:bottom w:val="none" w:sz="0" w:space="0" w:color="auto"/>
        <w:right w:val="none" w:sz="0" w:space="0" w:color="auto"/>
      </w:divBdr>
    </w:div>
    <w:div w:id="1902252568">
      <w:bodyDiv w:val="1"/>
      <w:marLeft w:val="0"/>
      <w:marRight w:val="0"/>
      <w:marTop w:val="0"/>
      <w:marBottom w:val="0"/>
      <w:divBdr>
        <w:top w:val="none" w:sz="0" w:space="0" w:color="auto"/>
        <w:left w:val="none" w:sz="0" w:space="0" w:color="auto"/>
        <w:bottom w:val="none" w:sz="0" w:space="0" w:color="auto"/>
        <w:right w:val="none" w:sz="0" w:space="0" w:color="auto"/>
      </w:divBdr>
    </w:div>
    <w:div w:id="1911885946">
      <w:bodyDiv w:val="1"/>
      <w:marLeft w:val="0"/>
      <w:marRight w:val="0"/>
      <w:marTop w:val="0"/>
      <w:marBottom w:val="0"/>
      <w:divBdr>
        <w:top w:val="none" w:sz="0" w:space="0" w:color="auto"/>
        <w:left w:val="none" w:sz="0" w:space="0" w:color="auto"/>
        <w:bottom w:val="none" w:sz="0" w:space="0" w:color="auto"/>
        <w:right w:val="none" w:sz="0" w:space="0" w:color="auto"/>
      </w:divBdr>
    </w:div>
    <w:div w:id="1929272079">
      <w:bodyDiv w:val="1"/>
      <w:marLeft w:val="0"/>
      <w:marRight w:val="0"/>
      <w:marTop w:val="0"/>
      <w:marBottom w:val="0"/>
      <w:divBdr>
        <w:top w:val="none" w:sz="0" w:space="0" w:color="auto"/>
        <w:left w:val="none" w:sz="0" w:space="0" w:color="auto"/>
        <w:bottom w:val="none" w:sz="0" w:space="0" w:color="auto"/>
        <w:right w:val="none" w:sz="0" w:space="0" w:color="auto"/>
      </w:divBdr>
    </w:div>
    <w:div w:id="1962371125">
      <w:bodyDiv w:val="1"/>
      <w:marLeft w:val="0"/>
      <w:marRight w:val="0"/>
      <w:marTop w:val="0"/>
      <w:marBottom w:val="0"/>
      <w:divBdr>
        <w:top w:val="none" w:sz="0" w:space="0" w:color="auto"/>
        <w:left w:val="none" w:sz="0" w:space="0" w:color="auto"/>
        <w:bottom w:val="none" w:sz="0" w:space="0" w:color="auto"/>
        <w:right w:val="none" w:sz="0" w:space="0" w:color="auto"/>
      </w:divBdr>
    </w:div>
    <w:div w:id="1965234942">
      <w:bodyDiv w:val="1"/>
      <w:marLeft w:val="0"/>
      <w:marRight w:val="0"/>
      <w:marTop w:val="0"/>
      <w:marBottom w:val="0"/>
      <w:divBdr>
        <w:top w:val="none" w:sz="0" w:space="0" w:color="auto"/>
        <w:left w:val="none" w:sz="0" w:space="0" w:color="auto"/>
        <w:bottom w:val="none" w:sz="0" w:space="0" w:color="auto"/>
        <w:right w:val="none" w:sz="0" w:space="0" w:color="auto"/>
      </w:divBdr>
    </w:div>
    <w:div w:id="1967810932">
      <w:bodyDiv w:val="1"/>
      <w:marLeft w:val="0"/>
      <w:marRight w:val="0"/>
      <w:marTop w:val="0"/>
      <w:marBottom w:val="0"/>
      <w:divBdr>
        <w:top w:val="none" w:sz="0" w:space="0" w:color="auto"/>
        <w:left w:val="none" w:sz="0" w:space="0" w:color="auto"/>
        <w:bottom w:val="none" w:sz="0" w:space="0" w:color="auto"/>
        <w:right w:val="none" w:sz="0" w:space="0" w:color="auto"/>
      </w:divBdr>
    </w:div>
    <w:div w:id="2007174505">
      <w:bodyDiv w:val="1"/>
      <w:marLeft w:val="0"/>
      <w:marRight w:val="0"/>
      <w:marTop w:val="0"/>
      <w:marBottom w:val="0"/>
      <w:divBdr>
        <w:top w:val="none" w:sz="0" w:space="0" w:color="auto"/>
        <w:left w:val="none" w:sz="0" w:space="0" w:color="auto"/>
        <w:bottom w:val="none" w:sz="0" w:space="0" w:color="auto"/>
        <w:right w:val="none" w:sz="0" w:space="0" w:color="auto"/>
      </w:divBdr>
    </w:div>
    <w:div w:id="2046909922">
      <w:bodyDiv w:val="1"/>
      <w:marLeft w:val="0"/>
      <w:marRight w:val="0"/>
      <w:marTop w:val="0"/>
      <w:marBottom w:val="0"/>
      <w:divBdr>
        <w:top w:val="none" w:sz="0" w:space="0" w:color="auto"/>
        <w:left w:val="none" w:sz="0" w:space="0" w:color="auto"/>
        <w:bottom w:val="none" w:sz="0" w:space="0" w:color="auto"/>
        <w:right w:val="none" w:sz="0" w:space="0" w:color="auto"/>
      </w:divBdr>
    </w:div>
    <w:div w:id="2072388546">
      <w:bodyDiv w:val="1"/>
      <w:marLeft w:val="0"/>
      <w:marRight w:val="0"/>
      <w:marTop w:val="0"/>
      <w:marBottom w:val="0"/>
      <w:divBdr>
        <w:top w:val="none" w:sz="0" w:space="0" w:color="auto"/>
        <w:left w:val="none" w:sz="0" w:space="0" w:color="auto"/>
        <w:bottom w:val="none" w:sz="0" w:space="0" w:color="auto"/>
        <w:right w:val="none" w:sz="0" w:space="0" w:color="auto"/>
      </w:divBdr>
    </w:div>
    <w:div w:id="2081517788">
      <w:bodyDiv w:val="1"/>
      <w:marLeft w:val="0"/>
      <w:marRight w:val="0"/>
      <w:marTop w:val="0"/>
      <w:marBottom w:val="0"/>
      <w:divBdr>
        <w:top w:val="none" w:sz="0" w:space="0" w:color="auto"/>
        <w:left w:val="none" w:sz="0" w:space="0" w:color="auto"/>
        <w:bottom w:val="none" w:sz="0" w:space="0" w:color="auto"/>
        <w:right w:val="none" w:sz="0" w:space="0" w:color="auto"/>
      </w:divBdr>
    </w:div>
    <w:div w:id="209947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0.xml"/><Relationship Id="rId39" Type="http://schemas.openxmlformats.org/officeDocument/2006/relationships/footer" Target="footer23.xml"/><Relationship Id="rId21" Type="http://schemas.openxmlformats.org/officeDocument/2006/relationships/footer" Target="footer5.xml"/><Relationship Id="rId34" Type="http://schemas.openxmlformats.org/officeDocument/2006/relationships/footer" Target="footer18.xml"/><Relationship Id="rId42" Type="http://schemas.openxmlformats.org/officeDocument/2006/relationships/footer" Target="footer26.xml"/><Relationship Id="rId47" Type="http://schemas.openxmlformats.org/officeDocument/2006/relationships/footer" Target="footer30.xml"/><Relationship Id="rId50" Type="http://schemas.openxmlformats.org/officeDocument/2006/relationships/footer" Target="footer3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footer" Target="footer13.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6.xml"/><Relationship Id="rId37" Type="http://schemas.openxmlformats.org/officeDocument/2006/relationships/footer" Target="footer21.xml"/><Relationship Id="rId40" Type="http://schemas.openxmlformats.org/officeDocument/2006/relationships/footer" Target="footer24.xm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20.xml"/><Relationship Id="rId49" Type="http://schemas.openxmlformats.org/officeDocument/2006/relationships/footer" Target="footer32.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footer" Target="footer15.xml"/><Relationship Id="rId44" Type="http://schemas.openxmlformats.org/officeDocument/2006/relationships/footer" Target="footer28.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footer" Target="footer19.xml"/><Relationship Id="rId43" Type="http://schemas.openxmlformats.org/officeDocument/2006/relationships/footer" Target="footer27.xml"/><Relationship Id="rId48" Type="http://schemas.openxmlformats.org/officeDocument/2006/relationships/footer" Target="footer3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9.xml"/><Relationship Id="rId33" Type="http://schemas.openxmlformats.org/officeDocument/2006/relationships/footer" Target="footer17.xml"/><Relationship Id="rId38" Type="http://schemas.openxmlformats.org/officeDocument/2006/relationships/footer" Target="footer22.xml"/><Relationship Id="rId46" Type="http://schemas.openxmlformats.org/officeDocument/2006/relationships/footer" Target="footer29.xml"/><Relationship Id="rId20" Type="http://schemas.openxmlformats.org/officeDocument/2006/relationships/footer" Target="footer4.xml"/><Relationship Id="rId41"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s>
</file>

<file path=word/_rels/footer11.xml.rels><?xml version="1.0" encoding="UTF-8" standalone="yes"?>
<Relationships xmlns="http://schemas.openxmlformats.org/package/2006/relationships"><Relationship Id="rId1" Type="http://schemas.openxmlformats.org/officeDocument/2006/relationships/image" Target="media/image2.emf"/></Relationships>
</file>

<file path=word/_rels/footer13.xml.rels><?xml version="1.0" encoding="UTF-8" standalone="yes"?>
<Relationships xmlns="http://schemas.openxmlformats.org/package/2006/relationships"><Relationship Id="rId1" Type="http://schemas.openxmlformats.org/officeDocument/2006/relationships/image" Target="media/image2.emf"/></Relationships>
</file>

<file path=word/_rels/footer14.xml.rels><?xml version="1.0" encoding="UTF-8" standalone="yes"?>
<Relationships xmlns="http://schemas.openxmlformats.org/package/2006/relationships"><Relationship Id="rId1" Type="http://schemas.openxmlformats.org/officeDocument/2006/relationships/image" Target="media/image2.emf"/></Relationships>
</file>

<file path=word/_rels/footer18.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20.xml.rels><?xml version="1.0" encoding="UTF-8" standalone="yes"?>
<Relationships xmlns="http://schemas.openxmlformats.org/package/2006/relationships"><Relationship Id="rId1" Type="http://schemas.openxmlformats.org/officeDocument/2006/relationships/image" Target="media/image2.emf"/></Relationships>
</file>

<file path=word/_rels/footer22.xml.rels><?xml version="1.0" encoding="UTF-8" standalone="yes"?>
<Relationships xmlns="http://schemas.openxmlformats.org/package/2006/relationships"><Relationship Id="rId1" Type="http://schemas.openxmlformats.org/officeDocument/2006/relationships/image" Target="media/image2.emf"/></Relationships>
</file>

<file path=word/_rels/footer24.xml.rels><?xml version="1.0" encoding="UTF-8" standalone="yes"?>
<Relationships xmlns="http://schemas.openxmlformats.org/package/2006/relationships"><Relationship Id="rId1" Type="http://schemas.openxmlformats.org/officeDocument/2006/relationships/image" Target="media/image2.emf"/></Relationships>
</file>

<file path=word/_rels/footer26.xml.rels><?xml version="1.0" encoding="UTF-8" standalone="yes"?>
<Relationships xmlns="http://schemas.openxmlformats.org/package/2006/relationships"><Relationship Id="rId1" Type="http://schemas.openxmlformats.org/officeDocument/2006/relationships/image" Target="media/image2.emf"/></Relationships>
</file>

<file path=word/_rels/footer28.xml.rels><?xml version="1.0" encoding="UTF-8" standalone="yes"?>
<Relationships xmlns="http://schemas.openxmlformats.org/package/2006/relationships"><Relationship Id="rId1" Type="http://schemas.openxmlformats.org/officeDocument/2006/relationships/image" Target="media/image2.emf"/></Relationships>
</file>

<file path=word/_rels/footer31.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footer6.xml.rels><?xml version="1.0" encoding="UTF-8" standalone="yes"?>
<Relationships xmlns="http://schemas.openxmlformats.org/package/2006/relationships"><Relationship Id="rId1" Type="http://schemas.openxmlformats.org/officeDocument/2006/relationships/image" Target="media/image2.emf"/></Relationships>
</file>

<file path=word/_rels/footer8.xml.rels><?xml version="1.0" encoding="UTF-8" standalone="yes"?>
<Relationships xmlns="http://schemas.openxmlformats.org/package/2006/relationships"><Relationship Id="rId1" Type="http://schemas.openxmlformats.org/officeDocument/2006/relationships/image" Target="media/image2.emf"/></Relationships>
</file>

<file path=word/_rels/footer9.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FF8978"/>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1BC19-EA23-4B31-90DF-102EAC768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140</Pages>
  <Words>45514</Words>
  <Characters>259435</Characters>
  <Application>Microsoft Office Word</Application>
  <DocSecurity>0</DocSecurity>
  <Lines>2161</Lines>
  <Paragraphs>608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Dejan Ivezic</dc:creator>
  <cp:keywords/>
  <dc:description/>
  <cp:lastModifiedBy>Tatjana Radukić</cp:lastModifiedBy>
  <cp:revision>6</cp:revision>
  <cp:lastPrinted>2025-05-29T07:36:00Z</cp:lastPrinted>
  <dcterms:created xsi:type="dcterms:W3CDTF">2025-05-29T07:27:00Z</dcterms:created>
  <dcterms:modified xsi:type="dcterms:W3CDTF">2025-05-29T07:37:00Z</dcterms:modified>
</cp:coreProperties>
</file>